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E4414" w14:textId="24CF3028" w:rsidR="00E8232F" w:rsidRPr="009E43C3" w:rsidRDefault="00E8232F" w:rsidP="005A40AF">
      <w:pPr>
        <w:jc w:val="center"/>
        <w:outlineLvl w:val="1"/>
        <w:rPr>
          <w:bCs/>
          <w:color w:val="000000" w:themeColor="text1"/>
          <w:sz w:val="28"/>
          <w:szCs w:val="28"/>
          <w:lang w:val="kk-KZ"/>
        </w:rPr>
      </w:pPr>
      <w:bookmarkStart w:id="0" w:name="_GoBack"/>
      <w:bookmarkEnd w:id="0"/>
      <w:r w:rsidRPr="009E43C3">
        <w:rPr>
          <w:bCs/>
          <w:color w:val="000000" w:themeColor="text1"/>
          <w:sz w:val="28"/>
          <w:szCs w:val="28"/>
        </w:rPr>
        <w:t xml:space="preserve">Евразийский национальный университет имени </w:t>
      </w:r>
      <w:r w:rsidR="00657A09" w:rsidRPr="009E43C3">
        <w:rPr>
          <w:bCs/>
          <w:color w:val="000000" w:themeColor="text1"/>
          <w:sz w:val="28"/>
          <w:szCs w:val="28"/>
        </w:rPr>
        <w:t>Л.</w:t>
      </w:r>
      <w:r w:rsidR="002E2A42" w:rsidRPr="009E43C3">
        <w:rPr>
          <w:bCs/>
          <w:color w:val="000000" w:themeColor="text1"/>
          <w:sz w:val="28"/>
          <w:szCs w:val="28"/>
        </w:rPr>
        <w:t>Н.</w:t>
      </w:r>
      <w:r w:rsidR="00F64875" w:rsidRPr="009E43C3">
        <w:rPr>
          <w:bCs/>
          <w:color w:val="000000" w:themeColor="text1"/>
          <w:sz w:val="28"/>
          <w:szCs w:val="28"/>
        </w:rPr>
        <w:t xml:space="preserve"> </w:t>
      </w:r>
      <w:r w:rsidRPr="009E43C3">
        <w:rPr>
          <w:bCs/>
          <w:color w:val="000000" w:themeColor="text1"/>
          <w:sz w:val="28"/>
          <w:szCs w:val="28"/>
        </w:rPr>
        <w:t>Гумилева</w:t>
      </w:r>
    </w:p>
    <w:p w14:paraId="78A69EC9" w14:textId="77777777" w:rsidR="00E8232F" w:rsidRPr="009E43C3" w:rsidRDefault="00E8232F" w:rsidP="005A40AF">
      <w:pPr>
        <w:jc w:val="center"/>
        <w:outlineLvl w:val="1"/>
        <w:rPr>
          <w:bCs/>
          <w:color w:val="000000" w:themeColor="text1"/>
          <w:sz w:val="28"/>
          <w:szCs w:val="28"/>
          <w:lang w:val="kk-KZ"/>
        </w:rPr>
      </w:pPr>
    </w:p>
    <w:p w14:paraId="2B2677F6" w14:textId="77777777" w:rsidR="00E8232F" w:rsidRPr="009E43C3" w:rsidRDefault="00E8232F" w:rsidP="005A40AF">
      <w:pPr>
        <w:shd w:val="clear" w:color="auto" w:fill="FFFFFF"/>
        <w:tabs>
          <w:tab w:val="left" w:pos="3946"/>
        </w:tabs>
        <w:rPr>
          <w:color w:val="000000" w:themeColor="text1"/>
          <w:spacing w:val="-6"/>
          <w:sz w:val="28"/>
          <w:szCs w:val="28"/>
        </w:rPr>
      </w:pPr>
    </w:p>
    <w:p w14:paraId="7DD4E46A" w14:textId="77777777" w:rsidR="00E8232F" w:rsidRPr="009E43C3" w:rsidRDefault="00E8232F" w:rsidP="005A40AF">
      <w:pPr>
        <w:shd w:val="clear" w:color="auto" w:fill="FFFFFF"/>
        <w:tabs>
          <w:tab w:val="left" w:pos="3946"/>
        </w:tabs>
        <w:rPr>
          <w:color w:val="000000" w:themeColor="text1"/>
          <w:spacing w:val="-6"/>
          <w:sz w:val="28"/>
          <w:szCs w:val="28"/>
        </w:rPr>
      </w:pPr>
    </w:p>
    <w:p w14:paraId="6B4BC4B8" w14:textId="69425ED7" w:rsidR="00E8232F" w:rsidRPr="009E43C3" w:rsidRDefault="00F64875" w:rsidP="009D6386">
      <w:pPr>
        <w:shd w:val="clear" w:color="auto" w:fill="FFFFFF"/>
        <w:tabs>
          <w:tab w:val="left" w:pos="9781"/>
        </w:tabs>
        <w:ind w:right="-1"/>
        <w:jc w:val="center"/>
        <w:rPr>
          <w:color w:val="000000" w:themeColor="text1"/>
          <w:spacing w:val="7"/>
          <w:sz w:val="28"/>
          <w:szCs w:val="28"/>
        </w:rPr>
      </w:pPr>
      <w:r w:rsidRPr="009E43C3">
        <w:rPr>
          <w:color w:val="000000" w:themeColor="text1"/>
          <w:sz w:val="28"/>
        </w:rPr>
        <w:t>УДК 665.63</w:t>
      </w:r>
      <w:r w:rsidR="00E8232F" w:rsidRPr="009E43C3">
        <w:rPr>
          <w:color w:val="000000" w:themeColor="text1"/>
          <w:sz w:val="28"/>
        </w:rPr>
        <w:t xml:space="preserve">: 51.001.57            </w:t>
      </w:r>
      <w:r w:rsidR="007D36B5" w:rsidRPr="009E43C3">
        <w:rPr>
          <w:color w:val="000000" w:themeColor="text1"/>
          <w:sz w:val="28"/>
        </w:rPr>
        <w:t xml:space="preserve">      </w:t>
      </w:r>
      <w:r w:rsidR="00E8232F" w:rsidRPr="009E43C3">
        <w:rPr>
          <w:color w:val="000000" w:themeColor="text1"/>
          <w:sz w:val="28"/>
        </w:rPr>
        <w:t xml:space="preserve">                                            На правах рукописи</w:t>
      </w:r>
    </w:p>
    <w:p w14:paraId="54C6BDC1" w14:textId="77777777" w:rsidR="00E8232F" w:rsidRPr="009E43C3" w:rsidRDefault="00E8232F" w:rsidP="005A40AF">
      <w:pPr>
        <w:shd w:val="clear" w:color="auto" w:fill="FFFFFF"/>
        <w:ind w:right="182"/>
        <w:jc w:val="center"/>
        <w:rPr>
          <w:b/>
          <w:color w:val="000000" w:themeColor="text1"/>
          <w:spacing w:val="7"/>
          <w:sz w:val="28"/>
          <w:szCs w:val="28"/>
          <w:lang w:val="kk-KZ"/>
        </w:rPr>
      </w:pPr>
    </w:p>
    <w:p w14:paraId="676A7924" w14:textId="77777777" w:rsidR="00E8232F" w:rsidRPr="009E43C3" w:rsidRDefault="00E8232F" w:rsidP="005A40AF">
      <w:pPr>
        <w:shd w:val="clear" w:color="auto" w:fill="FFFFFF"/>
        <w:ind w:right="182"/>
        <w:jc w:val="center"/>
        <w:rPr>
          <w:b/>
          <w:color w:val="000000" w:themeColor="text1"/>
          <w:spacing w:val="7"/>
          <w:sz w:val="28"/>
          <w:szCs w:val="28"/>
          <w:lang w:val="kk-KZ"/>
        </w:rPr>
      </w:pPr>
    </w:p>
    <w:p w14:paraId="7AB646B9" w14:textId="77777777" w:rsidR="00E8232F" w:rsidRPr="009E43C3" w:rsidRDefault="00E8232F" w:rsidP="005A40AF">
      <w:pPr>
        <w:shd w:val="clear" w:color="auto" w:fill="FFFFFF"/>
        <w:ind w:right="182"/>
        <w:jc w:val="center"/>
        <w:rPr>
          <w:b/>
          <w:color w:val="000000" w:themeColor="text1"/>
          <w:spacing w:val="7"/>
          <w:sz w:val="28"/>
          <w:szCs w:val="28"/>
          <w:lang w:val="kk-KZ"/>
        </w:rPr>
      </w:pPr>
    </w:p>
    <w:p w14:paraId="3DC40F95" w14:textId="77777777" w:rsidR="00E8232F" w:rsidRPr="009E43C3" w:rsidRDefault="00E8232F" w:rsidP="009D6386">
      <w:pPr>
        <w:shd w:val="clear" w:color="auto" w:fill="FFFFFF"/>
        <w:ind w:right="-1"/>
        <w:jc w:val="center"/>
        <w:rPr>
          <w:b/>
          <w:color w:val="000000" w:themeColor="text1"/>
          <w:spacing w:val="7"/>
          <w:sz w:val="28"/>
          <w:szCs w:val="28"/>
          <w:lang w:val="kk-KZ"/>
        </w:rPr>
      </w:pPr>
      <w:r w:rsidRPr="009E43C3">
        <w:rPr>
          <w:b/>
          <w:color w:val="000000" w:themeColor="text1"/>
          <w:spacing w:val="7"/>
          <w:sz w:val="28"/>
          <w:szCs w:val="28"/>
          <w:lang w:val="kk-KZ"/>
        </w:rPr>
        <w:t>ТАНИРБЕРГЕНОВА АЛУА АМИРХАНОВНА</w:t>
      </w:r>
    </w:p>
    <w:p w14:paraId="2596A205" w14:textId="77777777" w:rsidR="00E8232F" w:rsidRPr="009E43C3" w:rsidRDefault="00E8232F" w:rsidP="005A40AF">
      <w:pPr>
        <w:shd w:val="clear" w:color="auto" w:fill="FFFFFF"/>
        <w:ind w:right="182"/>
        <w:jc w:val="center"/>
        <w:rPr>
          <w:b/>
          <w:color w:val="000000" w:themeColor="text1"/>
          <w:spacing w:val="5"/>
          <w:sz w:val="28"/>
          <w:szCs w:val="28"/>
          <w:lang w:val="kk-KZ"/>
        </w:rPr>
      </w:pPr>
    </w:p>
    <w:p w14:paraId="1ED259F5" w14:textId="77777777" w:rsidR="00E8232F" w:rsidRPr="009E43C3" w:rsidRDefault="00E8232F" w:rsidP="005A40AF">
      <w:pPr>
        <w:shd w:val="clear" w:color="auto" w:fill="FFFFFF"/>
        <w:ind w:right="182"/>
        <w:jc w:val="center"/>
        <w:rPr>
          <w:b/>
          <w:color w:val="000000" w:themeColor="text1"/>
          <w:spacing w:val="5"/>
          <w:sz w:val="28"/>
          <w:szCs w:val="28"/>
          <w:lang w:val="kk-KZ"/>
        </w:rPr>
      </w:pPr>
    </w:p>
    <w:p w14:paraId="06D1D211" w14:textId="77777777" w:rsidR="00E8232F" w:rsidRPr="009E43C3" w:rsidRDefault="00E8232F" w:rsidP="005A40AF">
      <w:pPr>
        <w:shd w:val="clear" w:color="auto" w:fill="FFFFFF"/>
        <w:ind w:right="182"/>
        <w:jc w:val="center"/>
        <w:rPr>
          <w:b/>
          <w:color w:val="000000" w:themeColor="text1"/>
          <w:spacing w:val="5"/>
          <w:sz w:val="28"/>
          <w:szCs w:val="28"/>
          <w:lang w:val="kk-KZ"/>
        </w:rPr>
      </w:pPr>
    </w:p>
    <w:p w14:paraId="3A748349" w14:textId="1AA9B42A" w:rsidR="00E8232F" w:rsidRPr="009E43C3" w:rsidRDefault="00E8232F" w:rsidP="005A40AF">
      <w:pPr>
        <w:shd w:val="clear" w:color="auto" w:fill="FFFFFF"/>
        <w:jc w:val="center"/>
        <w:rPr>
          <w:b/>
          <w:color w:val="000000" w:themeColor="text1"/>
          <w:sz w:val="28"/>
          <w:szCs w:val="28"/>
          <w:lang w:val="kk-KZ"/>
        </w:rPr>
      </w:pPr>
      <w:r w:rsidRPr="009E43C3">
        <w:rPr>
          <w:b/>
          <w:color w:val="000000" w:themeColor="text1"/>
          <w:sz w:val="28"/>
          <w:szCs w:val="28"/>
          <w:lang w:val="kk-KZ"/>
        </w:rPr>
        <w:t>Разработка моделей и эвристических методов принятия решений по управлению режимами работы</w:t>
      </w:r>
      <w:r w:rsidR="00A1741A" w:rsidRPr="009E43C3">
        <w:rPr>
          <w:b/>
          <w:color w:val="000000" w:themeColor="text1"/>
          <w:sz w:val="28"/>
          <w:szCs w:val="28"/>
          <w:lang w:val="kk-KZ"/>
        </w:rPr>
        <w:t xml:space="preserve"> блока гидроочистки установки ЛГ</w:t>
      </w:r>
    </w:p>
    <w:p w14:paraId="01510690" w14:textId="77777777" w:rsidR="007275E4" w:rsidRPr="009E43C3" w:rsidRDefault="007275E4" w:rsidP="005A40AF">
      <w:pPr>
        <w:shd w:val="clear" w:color="auto" w:fill="FFFFFF"/>
        <w:jc w:val="center"/>
        <w:rPr>
          <w:b/>
          <w:color w:val="000000" w:themeColor="text1"/>
          <w:sz w:val="28"/>
          <w:szCs w:val="28"/>
          <w:lang w:val="kk-KZ"/>
        </w:rPr>
      </w:pPr>
    </w:p>
    <w:p w14:paraId="22DD4856" w14:textId="77777777" w:rsidR="00E8232F" w:rsidRPr="009E43C3" w:rsidRDefault="00E8232F" w:rsidP="005A40AF">
      <w:pPr>
        <w:shd w:val="clear" w:color="auto" w:fill="FFFFFF"/>
        <w:jc w:val="center"/>
        <w:rPr>
          <w:color w:val="000000" w:themeColor="text1"/>
          <w:sz w:val="28"/>
          <w:szCs w:val="28"/>
          <w:lang w:val="kk-KZ"/>
        </w:rPr>
      </w:pPr>
    </w:p>
    <w:p w14:paraId="1E2CC34A" w14:textId="77777777" w:rsidR="00E8232F" w:rsidRPr="009E43C3" w:rsidRDefault="00E8232F" w:rsidP="005A40AF">
      <w:pPr>
        <w:shd w:val="clear" w:color="auto" w:fill="FFFFFF"/>
        <w:jc w:val="center"/>
        <w:rPr>
          <w:color w:val="000000" w:themeColor="text1"/>
          <w:sz w:val="28"/>
          <w:szCs w:val="28"/>
          <w:lang w:val="kk-KZ"/>
        </w:rPr>
      </w:pPr>
    </w:p>
    <w:p w14:paraId="5BE1720E" w14:textId="77777777" w:rsidR="00657A09" w:rsidRPr="009E43C3" w:rsidRDefault="00E8232F" w:rsidP="005A40AF">
      <w:pPr>
        <w:shd w:val="clear" w:color="auto" w:fill="FFFFFF"/>
        <w:ind w:left="38"/>
        <w:jc w:val="center"/>
        <w:rPr>
          <w:color w:val="000000" w:themeColor="text1"/>
          <w:sz w:val="28"/>
          <w:szCs w:val="28"/>
          <w:lang w:val="kk-KZ"/>
        </w:rPr>
      </w:pPr>
      <w:r w:rsidRPr="009E43C3">
        <w:rPr>
          <w:color w:val="000000" w:themeColor="text1"/>
          <w:sz w:val="28"/>
          <w:szCs w:val="28"/>
          <w:lang w:val="kk-KZ"/>
        </w:rPr>
        <w:t xml:space="preserve">Диссертация на соискание степени </w:t>
      </w:r>
    </w:p>
    <w:p w14:paraId="364CC2A1" w14:textId="72E16E01" w:rsidR="00E8232F" w:rsidRPr="009E43C3" w:rsidRDefault="00E8232F" w:rsidP="005A40AF">
      <w:pPr>
        <w:shd w:val="clear" w:color="auto" w:fill="FFFFFF"/>
        <w:ind w:left="38"/>
        <w:jc w:val="center"/>
        <w:rPr>
          <w:color w:val="000000" w:themeColor="text1"/>
          <w:sz w:val="28"/>
          <w:szCs w:val="28"/>
          <w:lang w:val="kk-KZ"/>
        </w:rPr>
      </w:pPr>
      <w:r w:rsidRPr="009E43C3">
        <w:rPr>
          <w:color w:val="000000" w:themeColor="text1"/>
          <w:sz w:val="28"/>
          <w:szCs w:val="28"/>
          <w:lang w:val="kk-KZ"/>
        </w:rPr>
        <w:t>доктора философии (PhD)</w:t>
      </w:r>
    </w:p>
    <w:p w14:paraId="4D462448" w14:textId="77777777" w:rsidR="00657A09" w:rsidRPr="009E43C3" w:rsidRDefault="00657A09" w:rsidP="005A40AF">
      <w:pPr>
        <w:shd w:val="clear" w:color="auto" w:fill="FFFFFF"/>
        <w:ind w:left="38"/>
        <w:jc w:val="center"/>
        <w:rPr>
          <w:color w:val="000000" w:themeColor="text1"/>
          <w:sz w:val="28"/>
          <w:szCs w:val="28"/>
          <w:lang w:val="kk-KZ"/>
        </w:rPr>
      </w:pPr>
    </w:p>
    <w:p w14:paraId="39D35EAC" w14:textId="1E468BF1" w:rsidR="00E8232F" w:rsidRPr="009E43C3" w:rsidRDefault="0009486A" w:rsidP="005A40AF">
      <w:pPr>
        <w:shd w:val="clear" w:color="auto" w:fill="FFFFFF"/>
        <w:ind w:left="38"/>
        <w:jc w:val="center"/>
        <w:rPr>
          <w:color w:val="000000" w:themeColor="text1"/>
          <w:sz w:val="28"/>
          <w:szCs w:val="28"/>
          <w:lang w:val="kk-KZ"/>
        </w:rPr>
      </w:pPr>
      <w:r w:rsidRPr="009E43C3">
        <w:rPr>
          <w:color w:val="000000" w:themeColor="text1"/>
          <w:sz w:val="28"/>
          <w:szCs w:val="28"/>
          <w:lang w:val="kk-KZ"/>
        </w:rPr>
        <w:t xml:space="preserve">по образовательной программе </w:t>
      </w:r>
      <w:r w:rsidR="00E8232F" w:rsidRPr="009E43C3">
        <w:rPr>
          <w:color w:val="000000" w:themeColor="text1"/>
          <w:sz w:val="28"/>
          <w:szCs w:val="28"/>
          <w:lang w:val="kk-KZ"/>
        </w:rPr>
        <w:t xml:space="preserve"> </w:t>
      </w:r>
    </w:p>
    <w:p w14:paraId="4AEB5C6D" w14:textId="09669F16" w:rsidR="00E8232F" w:rsidRPr="009E43C3" w:rsidRDefault="00E8232F" w:rsidP="005A40AF">
      <w:pPr>
        <w:tabs>
          <w:tab w:val="left" w:pos="6290"/>
        </w:tabs>
        <w:jc w:val="center"/>
        <w:rPr>
          <w:color w:val="000000" w:themeColor="text1"/>
          <w:sz w:val="28"/>
          <w:szCs w:val="28"/>
        </w:rPr>
      </w:pPr>
      <w:r w:rsidRPr="009E43C3">
        <w:rPr>
          <w:color w:val="000000" w:themeColor="text1"/>
          <w:sz w:val="28"/>
          <w:szCs w:val="28"/>
          <w:lang w:val="kk-KZ"/>
        </w:rPr>
        <w:t>8D</w:t>
      </w:r>
      <w:r w:rsidR="00123F21" w:rsidRPr="009E43C3">
        <w:rPr>
          <w:color w:val="000000" w:themeColor="text1"/>
          <w:sz w:val="28"/>
          <w:szCs w:val="28"/>
          <w:lang w:val="kk-KZ"/>
        </w:rPr>
        <w:t>07102</w:t>
      </w:r>
      <w:r w:rsidRPr="009E43C3">
        <w:rPr>
          <w:color w:val="000000" w:themeColor="text1"/>
          <w:sz w:val="28"/>
          <w:szCs w:val="28"/>
        </w:rPr>
        <w:t xml:space="preserve"> </w:t>
      </w:r>
      <w:r w:rsidR="00657A09" w:rsidRPr="009E43C3">
        <w:rPr>
          <w:color w:val="000000" w:themeColor="text1"/>
          <w:sz w:val="28"/>
          <w:szCs w:val="28"/>
        </w:rPr>
        <w:t xml:space="preserve">– </w:t>
      </w:r>
      <w:r w:rsidRPr="009E43C3">
        <w:rPr>
          <w:color w:val="000000" w:themeColor="text1"/>
          <w:sz w:val="28"/>
          <w:szCs w:val="28"/>
        </w:rPr>
        <w:t>Автоматизация и управление</w:t>
      </w:r>
    </w:p>
    <w:p w14:paraId="424596A4" w14:textId="77777777" w:rsidR="00E8232F" w:rsidRPr="009E43C3" w:rsidRDefault="00E8232F" w:rsidP="005A40AF">
      <w:pPr>
        <w:shd w:val="clear" w:color="auto" w:fill="FFFFFF"/>
        <w:jc w:val="center"/>
        <w:rPr>
          <w:color w:val="000000" w:themeColor="text1"/>
          <w:spacing w:val="2"/>
          <w:sz w:val="28"/>
          <w:szCs w:val="28"/>
          <w:lang w:val="kk-KZ"/>
        </w:rPr>
      </w:pPr>
    </w:p>
    <w:p w14:paraId="5932CECF" w14:textId="77777777" w:rsidR="00E8232F" w:rsidRPr="009E43C3" w:rsidRDefault="00E8232F" w:rsidP="005A40AF">
      <w:pPr>
        <w:shd w:val="clear" w:color="auto" w:fill="FFFFFF"/>
        <w:jc w:val="center"/>
        <w:rPr>
          <w:color w:val="000000" w:themeColor="text1"/>
          <w:sz w:val="28"/>
          <w:szCs w:val="28"/>
          <w:lang w:val="kk-KZ"/>
        </w:rPr>
      </w:pPr>
    </w:p>
    <w:p w14:paraId="0D34B7D1" w14:textId="77777777" w:rsidR="00E8232F" w:rsidRPr="009E43C3" w:rsidRDefault="00E8232F" w:rsidP="005A40AF">
      <w:pPr>
        <w:shd w:val="clear" w:color="auto" w:fill="FFFFFF"/>
        <w:jc w:val="right"/>
        <w:rPr>
          <w:color w:val="000000" w:themeColor="text1"/>
          <w:sz w:val="28"/>
          <w:szCs w:val="28"/>
          <w:lang w:val="kk-KZ"/>
        </w:rPr>
      </w:pPr>
    </w:p>
    <w:p w14:paraId="3A7C8486" w14:textId="77777777" w:rsidR="00E8232F" w:rsidRPr="009E43C3" w:rsidRDefault="00E8232F" w:rsidP="005A40AF">
      <w:pPr>
        <w:shd w:val="clear" w:color="auto" w:fill="FFFFFF"/>
        <w:tabs>
          <w:tab w:val="left" w:pos="7088"/>
        </w:tabs>
        <w:jc w:val="right"/>
        <w:rPr>
          <w:color w:val="000000" w:themeColor="text1"/>
          <w:sz w:val="28"/>
          <w:szCs w:val="28"/>
          <w:lang w:val="kk-KZ"/>
        </w:rPr>
      </w:pPr>
    </w:p>
    <w:p w14:paraId="55F4D9FA" w14:textId="178FF251" w:rsidR="00E8232F" w:rsidRPr="009E43C3" w:rsidRDefault="00657A09" w:rsidP="005A40AF">
      <w:pPr>
        <w:shd w:val="clear" w:color="auto" w:fill="FFFFFF"/>
        <w:tabs>
          <w:tab w:val="left" w:pos="7088"/>
        </w:tabs>
        <w:jc w:val="right"/>
        <w:rPr>
          <w:color w:val="000000" w:themeColor="text1"/>
          <w:sz w:val="28"/>
          <w:szCs w:val="28"/>
          <w:lang w:val="kk-KZ"/>
        </w:rPr>
      </w:pPr>
      <w:r w:rsidRPr="009E43C3">
        <w:rPr>
          <w:color w:val="000000" w:themeColor="text1"/>
          <w:sz w:val="28"/>
          <w:szCs w:val="28"/>
          <w:lang w:val="kk-KZ"/>
        </w:rPr>
        <w:t>Научные консультанты</w:t>
      </w:r>
    </w:p>
    <w:p w14:paraId="084FD762" w14:textId="77777777" w:rsidR="00657A09" w:rsidRPr="009E43C3" w:rsidRDefault="00E8232F"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 xml:space="preserve">доктор технических наук, </w:t>
      </w:r>
    </w:p>
    <w:p w14:paraId="2D5B28BC" w14:textId="7A0688CA" w:rsidR="00E8232F" w:rsidRPr="009E43C3" w:rsidRDefault="00E8232F"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профессор</w:t>
      </w:r>
    </w:p>
    <w:p w14:paraId="1D3670C4" w14:textId="1D54A22A" w:rsidR="00E8232F" w:rsidRPr="009E43C3" w:rsidRDefault="00657A09"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 xml:space="preserve">Б.Б. </w:t>
      </w:r>
      <w:r w:rsidR="00E8232F" w:rsidRPr="009E43C3">
        <w:rPr>
          <w:color w:val="000000" w:themeColor="text1"/>
          <w:sz w:val="28"/>
          <w:szCs w:val="28"/>
          <w:lang w:val="kk-KZ"/>
        </w:rPr>
        <w:t>Оразбаев,</w:t>
      </w:r>
    </w:p>
    <w:p w14:paraId="4C90D915" w14:textId="77777777" w:rsidR="00E8232F" w:rsidRPr="009E43C3" w:rsidRDefault="00E8232F" w:rsidP="005A40AF">
      <w:pPr>
        <w:shd w:val="clear" w:color="auto" w:fill="FFFFFF"/>
        <w:tabs>
          <w:tab w:val="left" w:pos="6663"/>
        </w:tabs>
        <w:jc w:val="right"/>
        <w:rPr>
          <w:color w:val="000000" w:themeColor="text1"/>
          <w:sz w:val="10"/>
          <w:szCs w:val="10"/>
        </w:rPr>
      </w:pPr>
    </w:p>
    <w:p w14:paraId="6BE4D836" w14:textId="77777777" w:rsidR="00E8232F" w:rsidRPr="009E43C3" w:rsidRDefault="00E8232F" w:rsidP="005A40AF">
      <w:pPr>
        <w:shd w:val="clear" w:color="auto" w:fill="FFFFFF"/>
        <w:ind w:left="38"/>
        <w:jc w:val="right"/>
        <w:rPr>
          <w:color w:val="000000" w:themeColor="text1"/>
          <w:sz w:val="28"/>
          <w:szCs w:val="28"/>
          <w:lang w:val="kk-KZ"/>
        </w:rPr>
      </w:pPr>
      <w:r w:rsidRPr="009E43C3">
        <w:rPr>
          <w:color w:val="000000" w:themeColor="text1"/>
          <w:sz w:val="28"/>
          <w:szCs w:val="28"/>
          <w:lang w:val="kk-KZ"/>
        </w:rPr>
        <w:t>зарубежный консультант</w:t>
      </w:r>
    </w:p>
    <w:p w14:paraId="52DDD3DD" w14:textId="77777777" w:rsidR="00657A09" w:rsidRPr="009E43C3" w:rsidRDefault="00A24532"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кандидат</w:t>
      </w:r>
      <w:r w:rsidR="00633B4B" w:rsidRPr="009E43C3">
        <w:rPr>
          <w:color w:val="000000" w:themeColor="text1"/>
          <w:sz w:val="28"/>
          <w:szCs w:val="28"/>
          <w:lang w:val="kk-KZ"/>
        </w:rPr>
        <w:t xml:space="preserve"> технических наук, </w:t>
      </w:r>
    </w:p>
    <w:p w14:paraId="45478ACD" w14:textId="23159E61" w:rsidR="00E8232F" w:rsidRPr="009E43C3" w:rsidRDefault="00633B4B"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доцент</w:t>
      </w:r>
    </w:p>
    <w:p w14:paraId="64A4A5A0" w14:textId="50AD163B" w:rsidR="00E8232F" w:rsidRPr="009E43C3" w:rsidRDefault="00657A09"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 xml:space="preserve">А.В. </w:t>
      </w:r>
      <w:r w:rsidR="00633B4B" w:rsidRPr="009E43C3">
        <w:rPr>
          <w:color w:val="000000" w:themeColor="text1"/>
          <w:sz w:val="28"/>
          <w:szCs w:val="28"/>
          <w:lang w:val="kk-KZ"/>
        </w:rPr>
        <w:t xml:space="preserve">Марков </w:t>
      </w:r>
    </w:p>
    <w:p w14:paraId="1B72CC16" w14:textId="74811FB6" w:rsidR="00E8232F" w:rsidRPr="009E43C3" w:rsidRDefault="00E8232F" w:rsidP="005A40AF">
      <w:pPr>
        <w:shd w:val="clear" w:color="auto" w:fill="FFFFFF"/>
        <w:tabs>
          <w:tab w:val="left" w:pos="6663"/>
        </w:tabs>
        <w:jc w:val="right"/>
        <w:rPr>
          <w:color w:val="000000" w:themeColor="text1"/>
          <w:sz w:val="28"/>
          <w:szCs w:val="28"/>
          <w:lang w:val="kk-KZ"/>
        </w:rPr>
      </w:pPr>
      <w:r w:rsidRPr="009E43C3">
        <w:rPr>
          <w:color w:val="000000" w:themeColor="text1"/>
          <w:sz w:val="28"/>
          <w:szCs w:val="28"/>
          <w:lang w:val="kk-KZ"/>
        </w:rPr>
        <w:t>(</w:t>
      </w:r>
      <w:r w:rsidR="00A24532" w:rsidRPr="009E43C3">
        <w:rPr>
          <w:color w:val="000000" w:themeColor="text1"/>
          <w:sz w:val="28"/>
          <w:szCs w:val="28"/>
          <w:lang w:val="kk-KZ"/>
        </w:rPr>
        <w:t>Белоруссия</w:t>
      </w:r>
      <w:r w:rsidRPr="009E43C3">
        <w:rPr>
          <w:color w:val="000000" w:themeColor="text1"/>
          <w:sz w:val="28"/>
          <w:szCs w:val="28"/>
          <w:lang w:val="kk-KZ"/>
        </w:rPr>
        <w:t>)</w:t>
      </w:r>
    </w:p>
    <w:p w14:paraId="1E0C1D1E" w14:textId="77777777" w:rsidR="00E8232F" w:rsidRPr="009E43C3" w:rsidRDefault="00E8232F" w:rsidP="005A40AF">
      <w:pPr>
        <w:shd w:val="clear" w:color="auto" w:fill="FFFFFF"/>
        <w:jc w:val="right"/>
        <w:rPr>
          <w:color w:val="000000" w:themeColor="text1"/>
          <w:sz w:val="28"/>
          <w:szCs w:val="28"/>
          <w:lang w:val="kk-KZ"/>
        </w:rPr>
      </w:pPr>
    </w:p>
    <w:p w14:paraId="51C5D96B" w14:textId="77777777" w:rsidR="00E8232F" w:rsidRPr="009E43C3" w:rsidRDefault="00E8232F" w:rsidP="005A40AF">
      <w:pPr>
        <w:shd w:val="clear" w:color="auto" w:fill="FFFFFF"/>
        <w:jc w:val="center"/>
        <w:rPr>
          <w:color w:val="000000" w:themeColor="text1"/>
          <w:sz w:val="28"/>
          <w:szCs w:val="28"/>
          <w:lang w:val="kk-KZ"/>
        </w:rPr>
      </w:pPr>
    </w:p>
    <w:p w14:paraId="2E32CFB0" w14:textId="77777777" w:rsidR="00E8232F" w:rsidRPr="009E43C3" w:rsidRDefault="00E8232F" w:rsidP="005A40AF">
      <w:pPr>
        <w:shd w:val="clear" w:color="auto" w:fill="FFFFFF"/>
        <w:jc w:val="center"/>
        <w:rPr>
          <w:color w:val="000000" w:themeColor="text1"/>
          <w:sz w:val="28"/>
          <w:szCs w:val="28"/>
          <w:lang w:val="kk-KZ"/>
        </w:rPr>
      </w:pPr>
    </w:p>
    <w:p w14:paraId="6F17431D" w14:textId="77777777" w:rsidR="00E8232F" w:rsidRPr="009E43C3" w:rsidRDefault="00E8232F" w:rsidP="005A40AF">
      <w:pPr>
        <w:shd w:val="clear" w:color="auto" w:fill="FFFFFF"/>
        <w:jc w:val="center"/>
        <w:rPr>
          <w:color w:val="000000" w:themeColor="text1"/>
          <w:sz w:val="28"/>
          <w:szCs w:val="28"/>
          <w:lang w:val="kk-KZ"/>
        </w:rPr>
      </w:pPr>
    </w:p>
    <w:p w14:paraId="26036819" w14:textId="77777777" w:rsidR="00E8232F" w:rsidRPr="009E43C3" w:rsidRDefault="00E8232F" w:rsidP="005A40AF">
      <w:pPr>
        <w:shd w:val="clear" w:color="auto" w:fill="FFFFFF"/>
        <w:jc w:val="center"/>
        <w:rPr>
          <w:color w:val="000000" w:themeColor="text1"/>
          <w:sz w:val="28"/>
          <w:szCs w:val="28"/>
          <w:lang w:val="kk-KZ"/>
        </w:rPr>
      </w:pPr>
    </w:p>
    <w:p w14:paraId="6FF86AD8" w14:textId="77777777" w:rsidR="00F803B2" w:rsidRPr="009E43C3" w:rsidRDefault="00F803B2" w:rsidP="005A40AF">
      <w:pPr>
        <w:shd w:val="clear" w:color="auto" w:fill="FFFFFF"/>
        <w:jc w:val="center"/>
        <w:rPr>
          <w:color w:val="000000" w:themeColor="text1"/>
          <w:sz w:val="28"/>
          <w:szCs w:val="28"/>
          <w:lang w:val="kk-KZ"/>
        </w:rPr>
      </w:pPr>
    </w:p>
    <w:p w14:paraId="666566F6" w14:textId="77777777" w:rsidR="009D6386" w:rsidRPr="009E43C3" w:rsidRDefault="009D6386" w:rsidP="005A40AF">
      <w:pPr>
        <w:shd w:val="clear" w:color="auto" w:fill="FFFFFF"/>
        <w:jc w:val="center"/>
        <w:rPr>
          <w:color w:val="000000" w:themeColor="text1"/>
          <w:sz w:val="28"/>
          <w:szCs w:val="28"/>
          <w:lang w:val="kk-KZ"/>
        </w:rPr>
      </w:pPr>
    </w:p>
    <w:p w14:paraId="6BBD6018" w14:textId="77777777" w:rsidR="00E8232F" w:rsidRPr="009E43C3" w:rsidRDefault="00E8232F" w:rsidP="005A40AF">
      <w:pPr>
        <w:shd w:val="clear" w:color="auto" w:fill="FFFFFF"/>
        <w:jc w:val="center"/>
        <w:rPr>
          <w:color w:val="000000" w:themeColor="text1"/>
          <w:sz w:val="28"/>
          <w:szCs w:val="28"/>
          <w:lang w:val="kk-KZ"/>
        </w:rPr>
      </w:pPr>
      <w:r w:rsidRPr="009E43C3">
        <w:rPr>
          <w:color w:val="000000" w:themeColor="text1"/>
          <w:sz w:val="28"/>
          <w:szCs w:val="28"/>
          <w:lang w:val="kk-KZ"/>
        </w:rPr>
        <w:t>Республика Казахстан</w:t>
      </w:r>
    </w:p>
    <w:p w14:paraId="5B1C70D4" w14:textId="18DEF10F" w:rsidR="00E8232F" w:rsidRPr="009E43C3" w:rsidRDefault="000D7E85" w:rsidP="005A40AF">
      <w:pPr>
        <w:jc w:val="center"/>
        <w:rPr>
          <w:color w:val="000000" w:themeColor="text1"/>
          <w:sz w:val="28"/>
          <w:szCs w:val="28"/>
          <w:lang w:val="kk-KZ"/>
        </w:rPr>
      </w:pPr>
      <w:r w:rsidRPr="009E43C3">
        <w:rPr>
          <w:noProof/>
          <w:color w:val="000000" w:themeColor="text1"/>
          <w:sz w:val="28"/>
          <w:szCs w:val="28"/>
        </w:rPr>
        <mc:AlternateContent>
          <mc:Choice Requires="wps">
            <w:drawing>
              <wp:anchor distT="0" distB="0" distL="114300" distR="114300" simplePos="0" relativeHeight="251675648" behindDoc="0" locked="0" layoutInCell="1" allowOverlap="1" wp14:anchorId="6108DE06" wp14:editId="2B4F3632">
                <wp:simplePos x="0" y="0"/>
                <wp:positionH relativeFrom="column">
                  <wp:posOffset>2504440</wp:posOffset>
                </wp:positionH>
                <wp:positionV relativeFrom="paragraph">
                  <wp:posOffset>229870</wp:posOffset>
                </wp:positionV>
                <wp:extent cx="1111250" cy="418465"/>
                <wp:effectExtent l="0" t="0" r="0" b="63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FDE0F" w14:textId="77777777" w:rsidR="00807953" w:rsidRDefault="00807953" w:rsidP="00E823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08DE06" id="_x0000_t202" coordsize="21600,21600" o:spt="202" path="m,l,21600r21600,l21600,xe">
                <v:stroke joinstyle="miter"/>
                <v:path gradientshapeok="t" o:connecttype="rect"/>
              </v:shapetype>
              <v:shape id="Text Box 2" o:spid="_x0000_s1026" type="#_x0000_t202" style="position:absolute;left:0;text-align:left;margin-left:197.2pt;margin-top:18.1pt;width:87.5pt;height:3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" stroked="f">
                <v:textbox>
                  <w:txbxContent>
                    <w:p w14:paraId="36CFDE0F" w14:textId="77777777" w:rsidR="00807953" w:rsidRDefault="00807953" w:rsidP="00E8232F"/>
                  </w:txbxContent>
                </v:textbox>
              </v:shape>
            </w:pict>
          </mc:Fallback>
        </mc:AlternateContent>
      </w:r>
      <w:r w:rsidR="007A5B17" w:rsidRPr="009E43C3">
        <w:rPr>
          <w:color w:val="000000" w:themeColor="text1"/>
          <w:sz w:val="28"/>
          <w:szCs w:val="28"/>
          <w:lang w:val="kk-KZ"/>
        </w:rPr>
        <w:t>Астана, 2023</w:t>
      </w:r>
    </w:p>
    <w:p w14:paraId="6D215572" w14:textId="77777777" w:rsidR="00E8232F" w:rsidRPr="009E43C3" w:rsidRDefault="00E8232F" w:rsidP="005A40AF">
      <w:pPr>
        <w:pStyle w:val="a3"/>
        <w:rPr>
          <w:color w:val="000000" w:themeColor="text1"/>
          <w:sz w:val="28"/>
          <w:lang w:val="kk-KZ"/>
        </w:rPr>
      </w:pPr>
      <w:r w:rsidRPr="009E43C3">
        <w:rPr>
          <w:color w:val="000000" w:themeColor="text1"/>
          <w:sz w:val="28"/>
          <w:lang w:val="kk-KZ"/>
        </w:rPr>
        <w:lastRenderedPageBreak/>
        <w:t>СОДЕРЖАНИЕ</w:t>
      </w:r>
    </w:p>
    <w:p w14:paraId="3EFED174" w14:textId="77777777" w:rsidR="009D6386" w:rsidRPr="009E43C3" w:rsidRDefault="009D6386" w:rsidP="005A40AF">
      <w:pPr>
        <w:pStyle w:val="a3"/>
        <w:rPr>
          <w:color w:val="000000" w:themeColor="text1"/>
          <w:sz w:val="28"/>
          <w:lang w:val="kk-KZ"/>
        </w:rPr>
      </w:pPr>
    </w:p>
    <w:tbl>
      <w:tblPr>
        <w:tblW w:w="9637" w:type="dxa"/>
        <w:tblLayout w:type="fixed"/>
        <w:tblLook w:val="0000" w:firstRow="0" w:lastRow="0" w:firstColumn="0" w:lastColumn="0" w:noHBand="0" w:noVBand="0"/>
      </w:tblPr>
      <w:tblGrid>
        <w:gridCol w:w="675"/>
        <w:gridCol w:w="142"/>
        <w:gridCol w:w="8111"/>
        <w:gridCol w:w="709"/>
      </w:tblGrid>
      <w:tr w:rsidR="009E43C3" w:rsidRPr="009E43C3" w14:paraId="7617D776" w14:textId="77777777" w:rsidTr="00B539FA">
        <w:tc>
          <w:tcPr>
            <w:tcW w:w="8928" w:type="dxa"/>
            <w:gridSpan w:val="3"/>
          </w:tcPr>
          <w:p w14:paraId="3CBCDAAC" w14:textId="5FE9B64B" w:rsidR="00657A09" w:rsidRPr="009E43C3" w:rsidRDefault="00657A09" w:rsidP="005A40AF">
            <w:pPr>
              <w:pStyle w:val="a3"/>
              <w:jc w:val="both"/>
              <w:rPr>
                <w:b w:val="0"/>
                <w:color w:val="000000" w:themeColor="text1"/>
                <w:sz w:val="28"/>
                <w:szCs w:val="28"/>
              </w:rPr>
            </w:pPr>
            <w:r w:rsidRPr="009E43C3">
              <w:rPr>
                <w:color w:val="000000" w:themeColor="text1"/>
                <w:sz w:val="28"/>
                <w:szCs w:val="28"/>
              </w:rPr>
              <w:t>НОРМАТИВНЫЕ ССЫЛКИ</w:t>
            </w:r>
            <w:r w:rsidRPr="009E43C3">
              <w:rPr>
                <w:b w:val="0"/>
                <w:color w:val="000000" w:themeColor="text1"/>
                <w:sz w:val="28"/>
                <w:szCs w:val="28"/>
              </w:rPr>
              <w:t xml:space="preserve"> ……………………</w:t>
            </w:r>
            <w:r w:rsidR="00502547" w:rsidRPr="009E43C3">
              <w:rPr>
                <w:b w:val="0"/>
                <w:color w:val="000000" w:themeColor="text1"/>
                <w:sz w:val="28"/>
                <w:szCs w:val="28"/>
              </w:rPr>
              <w:t>.</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341DCB95" w14:textId="77777777" w:rsidR="00657A09" w:rsidRPr="009E43C3" w:rsidRDefault="00657A09" w:rsidP="005A40AF">
            <w:pPr>
              <w:pStyle w:val="a3"/>
              <w:jc w:val="left"/>
              <w:rPr>
                <w:b w:val="0"/>
                <w:color w:val="000000" w:themeColor="text1"/>
                <w:sz w:val="28"/>
                <w:szCs w:val="28"/>
              </w:rPr>
            </w:pPr>
            <w:r w:rsidRPr="009E43C3">
              <w:rPr>
                <w:b w:val="0"/>
                <w:color w:val="000000" w:themeColor="text1"/>
                <w:sz w:val="28"/>
                <w:szCs w:val="28"/>
              </w:rPr>
              <w:t>4</w:t>
            </w:r>
          </w:p>
        </w:tc>
      </w:tr>
      <w:tr w:rsidR="009E43C3" w:rsidRPr="009E43C3" w14:paraId="05298429" w14:textId="77777777" w:rsidTr="00B539FA">
        <w:tc>
          <w:tcPr>
            <w:tcW w:w="8928" w:type="dxa"/>
            <w:gridSpan w:val="3"/>
          </w:tcPr>
          <w:p w14:paraId="3CA7FD0C" w14:textId="5CB5958C" w:rsidR="00657A09" w:rsidRPr="009E43C3" w:rsidRDefault="00657A09" w:rsidP="00063A47">
            <w:pPr>
              <w:pStyle w:val="a3"/>
              <w:jc w:val="both"/>
              <w:rPr>
                <w:b w:val="0"/>
                <w:color w:val="000000" w:themeColor="text1"/>
                <w:sz w:val="28"/>
                <w:szCs w:val="28"/>
              </w:rPr>
            </w:pPr>
            <w:r w:rsidRPr="009E43C3">
              <w:rPr>
                <w:color w:val="000000" w:themeColor="text1"/>
                <w:sz w:val="28"/>
                <w:szCs w:val="28"/>
              </w:rPr>
              <w:t>ОПРЕДЕЛЕНИЯ</w:t>
            </w:r>
            <w:r w:rsidRPr="009E43C3">
              <w:rPr>
                <w:b w:val="0"/>
                <w:color w:val="000000" w:themeColor="text1"/>
                <w:sz w:val="28"/>
                <w:szCs w:val="28"/>
              </w:rPr>
              <w:t>…</w:t>
            </w:r>
            <w:r w:rsidR="00063A47" w:rsidRPr="009E43C3">
              <w:rPr>
                <w:b w:val="0"/>
                <w:color w:val="000000" w:themeColor="text1"/>
                <w:sz w:val="28"/>
                <w:szCs w:val="28"/>
              </w:rPr>
              <w:t>…………………….</w:t>
            </w:r>
            <w:r w:rsidRPr="009E43C3">
              <w:rPr>
                <w:b w:val="0"/>
                <w:color w:val="000000" w:themeColor="text1"/>
                <w:sz w:val="28"/>
                <w:szCs w:val="28"/>
              </w:rPr>
              <w:t>...….…………………</w:t>
            </w:r>
            <w:r w:rsidR="00063A47" w:rsidRPr="009E43C3">
              <w:rPr>
                <w:b w:val="0"/>
                <w:color w:val="000000" w:themeColor="text1"/>
                <w:sz w:val="28"/>
                <w:szCs w:val="28"/>
              </w:rPr>
              <w:t>.</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13A39220" w14:textId="0C1E5E5E" w:rsidR="00657A09" w:rsidRPr="009E43C3" w:rsidRDefault="00B539FA" w:rsidP="005A40AF">
            <w:pPr>
              <w:pStyle w:val="a3"/>
              <w:jc w:val="left"/>
              <w:rPr>
                <w:b w:val="0"/>
                <w:color w:val="000000" w:themeColor="text1"/>
                <w:sz w:val="28"/>
                <w:szCs w:val="28"/>
              </w:rPr>
            </w:pPr>
            <w:r w:rsidRPr="009E43C3">
              <w:rPr>
                <w:b w:val="0"/>
                <w:color w:val="000000" w:themeColor="text1"/>
                <w:sz w:val="28"/>
                <w:szCs w:val="28"/>
              </w:rPr>
              <w:t>5</w:t>
            </w:r>
          </w:p>
        </w:tc>
      </w:tr>
      <w:tr w:rsidR="009E43C3" w:rsidRPr="009E43C3" w14:paraId="782F2C91" w14:textId="77777777" w:rsidTr="00B539FA">
        <w:trPr>
          <w:trHeight w:val="63"/>
        </w:trPr>
        <w:tc>
          <w:tcPr>
            <w:tcW w:w="8928" w:type="dxa"/>
            <w:gridSpan w:val="3"/>
          </w:tcPr>
          <w:p w14:paraId="6BE81780" w14:textId="0E52B5BF" w:rsidR="00657A09" w:rsidRPr="009E43C3" w:rsidRDefault="00B539FA" w:rsidP="00B539FA">
            <w:pPr>
              <w:pStyle w:val="a3"/>
              <w:jc w:val="both"/>
              <w:rPr>
                <w:b w:val="0"/>
                <w:color w:val="000000" w:themeColor="text1"/>
                <w:sz w:val="28"/>
                <w:szCs w:val="28"/>
              </w:rPr>
            </w:pPr>
            <w:r w:rsidRPr="009E43C3">
              <w:rPr>
                <w:color w:val="000000" w:themeColor="text1"/>
                <w:sz w:val="28"/>
                <w:szCs w:val="28"/>
              </w:rPr>
              <w:t>ОБОЗНАЧЕНИЯ И СОКРАЩЕНИЯ</w:t>
            </w:r>
            <w:r w:rsidR="00657A09" w:rsidRPr="009E43C3">
              <w:rPr>
                <w:color w:val="000000" w:themeColor="text1"/>
                <w:sz w:val="28"/>
                <w:szCs w:val="28"/>
              </w:rPr>
              <w:t xml:space="preserve"> </w:t>
            </w:r>
            <w:r w:rsidR="00657A09" w:rsidRPr="009E43C3">
              <w:rPr>
                <w:b w:val="0"/>
                <w:color w:val="000000" w:themeColor="text1"/>
                <w:sz w:val="28"/>
                <w:szCs w:val="28"/>
              </w:rPr>
              <w:t>……………………................</w:t>
            </w:r>
            <w:r w:rsidRPr="009E43C3">
              <w:rPr>
                <w:b w:val="0"/>
                <w:color w:val="000000" w:themeColor="text1"/>
                <w:sz w:val="28"/>
                <w:szCs w:val="28"/>
              </w:rPr>
              <w:t>....</w:t>
            </w:r>
            <w:r w:rsidR="00657A09" w:rsidRPr="009E43C3">
              <w:rPr>
                <w:b w:val="0"/>
                <w:color w:val="000000" w:themeColor="text1"/>
                <w:sz w:val="28"/>
                <w:szCs w:val="28"/>
              </w:rPr>
              <w:t>...</w:t>
            </w:r>
          </w:p>
        </w:tc>
        <w:tc>
          <w:tcPr>
            <w:tcW w:w="709" w:type="dxa"/>
          </w:tcPr>
          <w:p w14:paraId="41DA8BBA" w14:textId="1663F272" w:rsidR="00657A09" w:rsidRPr="009E43C3" w:rsidRDefault="00B539FA" w:rsidP="005A40AF">
            <w:pPr>
              <w:pStyle w:val="a3"/>
              <w:jc w:val="left"/>
              <w:rPr>
                <w:b w:val="0"/>
                <w:color w:val="000000" w:themeColor="text1"/>
                <w:sz w:val="28"/>
                <w:szCs w:val="28"/>
              </w:rPr>
            </w:pPr>
            <w:r w:rsidRPr="009E43C3">
              <w:rPr>
                <w:b w:val="0"/>
                <w:color w:val="000000" w:themeColor="text1"/>
                <w:sz w:val="28"/>
                <w:szCs w:val="28"/>
              </w:rPr>
              <w:t>10</w:t>
            </w:r>
          </w:p>
        </w:tc>
      </w:tr>
      <w:tr w:rsidR="009E43C3" w:rsidRPr="009E43C3" w14:paraId="40EEAF1F" w14:textId="77777777" w:rsidTr="00B539FA">
        <w:tc>
          <w:tcPr>
            <w:tcW w:w="8928" w:type="dxa"/>
            <w:gridSpan w:val="3"/>
          </w:tcPr>
          <w:p w14:paraId="236F0198" w14:textId="078F19C7" w:rsidR="00657A09" w:rsidRPr="009E43C3" w:rsidRDefault="00657A09" w:rsidP="005A40AF">
            <w:pPr>
              <w:pStyle w:val="a3"/>
              <w:jc w:val="both"/>
              <w:rPr>
                <w:b w:val="0"/>
                <w:color w:val="000000" w:themeColor="text1"/>
                <w:sz w:val="28"/>
                <w:szCs w:val="28"/>
              </w:rPr>
            </w:pPr>
            <w:r w:rsidRPr="009E43C3">
              <w:rPr>
                <w:color w:val="000000" w:themeColor="text1"/>
                <w:sz w:val="28"/>
                <w:szCs w:val="28"/>
              </w:rPr>
              <w:t>ВВЕДЕНИЕ</w:t>
            </w:r>
            <w:r w:rsidRPr="009E43C3">
              <w:rPr>
                <w:b w:val="0"/>
                <w:color w:val="000000" w:themeColor="text1"/>
                <w:sz w:val="28"/>
                <w:szCs w:val="28"/>
              </w:rPr>
              <w:t>………………………….……………</w:t>
            </w:r>
            <w:r w:rsidR="00502547" w:rsidRPr="009E43C3">
              <w:rPr>
                <w:b w:val="0"/>
                <w:color w:val="000000" w:themeColor="text1"/>
                <w:sz w:val="28"/>
                <w:szCs w:val="28"/>
              </w:rPr>
              <w:t>……..</w:t>
            </w:r>
            <w:r w:rsidRPr="009E43C3">
              <w:rPr>
                <w:b w:val="0"/>
                <w:color w:val="000000" w:themeColor="text1"/>
                <w:sz w:val="28"/>
                <w:szCs w:val="28"/>
              </w:rPr>
              <w:t>…………………..</w:t>
            </w:r>
          </w:p>
        </w:tc>
        <w:tc>
          <w:tcPr>
            <w:tcW w:w="709" w:type="dxa"/>
          </w:tcPr>
          <w:p w14:paraId="749CDD9C" w14:textId="5031FFB4" w:rsidR="00657A09" w:rsidRPr="009E43C3" w:rsidRDefault="00657A09" w:rsidP="00B539FA">
            <w:pPr>
              <w:pStyle w:val="a3"/>
              <w:jc w:val="left"/>
              <w:rPr>
                <w:b w:val="0"/>
                <w:color w:val="000000" w:themeColor="text1"/>
                <w:sz w:val="28"/>
                <w:szCs w:val="28"/>
              </w:rPr>
            </w:pPr>
            <w:r w:rsidRPr="009E43C3">
              <w:rPr>
                <w:b w:val="0"/>
                <w:color w:val="000000" w:themeColor="text1"/>
                <w:sz w:val="28"/>
                <w:szCs w:val="28"/>
              </w:rPr>
              <w:t>1</w:t>
            </w:r>
            <w:r w:rsidR="00B539FA" w:rsidRPr="009E43C3">
              <w:rPr>
                <w:b w:val="0"/>
                <w:color w:val="000000" w:themeColor="text1"/>
                <w:sz w:val="28"/>
                <w:szCs w:val="28"/>
              </w:rPr>
              <w:t>1</w:t>
            </w:r>
          </w:p>
        </w:tc>
      </w:tr>
      <w:tr w:rsidR="009E43C3" w:rsidRPr="009E43C3" w14:paraId="178015F2" w14:textId="77777777" w:rsidTr="00B539FA">
        <w:tc>
          <w:tcPr>
            <w:tcW w:w="817" w:type="dxa"/>
            <w:gridSpan w:val="2"/>
          </w:tcPr>
          <w:p w14:paraId="67E6DC33" w14:textId="77777777" w:rsidR="000E2DAD" w:rsidRPr="009E43C3" w:rsidRDefault="000E2DAD" w:rsidP="005A40AF">
            <w:pPr>
              <w:pStyle w:val="a3"/>
              <w:rPr>
                <w:color w:val="000000" w:themeColor="text1"/>
                <w:sz w:val="28"/>
                <w:szCs w:val="28"/>
              </w:rPr>
            </w:pPr>
            <w:r w:rsidRPr="009E43C3">
              <w:rPr>
                <w:color w:val="000000" w:themeColor="text1"/>
                <w:sz w:val="28"/>
                <w:szCs w:val="28"/>
              </w:rPr>
              <w:t>1</w:t>
            </w:r>
          </w:p>
        </w:tc>
        <w:tc>
          <w:tcPr>
            <w:tcW w:w="8111" w:type="dxa"/>
          </w:tcPr>
          <w:p w14:paraId="1E9A6CD7" w14:textId="626830FE" w:rsidR="000E2DAD" w:rsidRPr="009E43C3" w:rsidRDefault="000E2DAD" w:rsidP="005A40AF">
            <w:pPr>
              <w:pStyle w:val="a3"/>
              <w:jc w:val="both"/>
              <w:rPr>
                <w:b w:val="0"/>
                <w:color w:val="000000" w:themeColor="text1"/>
                <w:sz w:val="28"/>
                <w:szCs w:val="28"/>
                <w:lang w:val="kk-KZ"/>
              </w:rPr>
            </w:pPr>
            <w:r w:rsidRPr="009E43C3">
              <w:rPr>
                <w:color w:val="000000" w:themeColor="text1"/>
                <w:sz w:val="28"/>
                <w:szCs w:val="28"/>
              </w:rPr>
              <w:t>АНАЛИЗ И ИССЛЕДОВАНИЕ СОВРЕМЕННОГО СОСТОЯНИЯ ПРОБЛЕМ МАТЕМАТИЧЕСКОГО МОДЕЛИРОВАНИЯ И ОПТИМИЗАЦИИ ТЕХНОЛОГИЧЕСКИХ ОБЪЕКТОВ ГИДРООЧИСТКИ И ПОДХОДОВ К ИХ РЕШЕНИЮ</w:t>
            </w:r>
            <w:r w:rsidRPr="009E43C3">
              <w:rPr>
                <w:b w:val="0"/>
                <w:color w:val="000000" w:themeColor="text1"/>
                <w:sz w:val="28"/>
                <w:szCs w:val="28"/>
                <w:lang w:val="kk-KZ"/>
              </w:rPr>
              <w:t>.............</w:t>
            </w:r>
            <w:r w:rsidR="00502547" w:rsidRPr="009E43C3">
              <w:rPr>
                <w:b w:val="0"/>
                <w:color w:val="000000" w:themeColor="text1"/>
                <w:sz w:val="28"/>
                <w:szCs w:val="28"/>
                <w:lang w:val="kk-KZ"/>
              </w:rPr>
              <w:t>.........................</w:t>
            </w:r>
            <w:r w:rsidRPr="009E43C3">
              <w:rPr>
                <w:b w:val="0"/>
                <w:color w:val="000000" w:themeColor="text1"/>
                <w:sz w:val="28"/>
                <w:szCs w:val="28"/>
                <w:lang w:val="kk-KZ"/>
              </w:rPr>
              <w:t>.........</w:t>
            </w:r>
            <w:r w:rsidRPr="009E43C3">
              <w:rPr>
                <w:b w:val="0"/>
                <w:color w:val="000000" w:themeColor="text1"/>
                <w:sz w:val="28"/>
                <w:szCs w:val="28"/>
              </w:rPr>
              <w:t>....</w:t>
            </w:r>
            <w:r w:rsidR="00B539FA" w:rsidRPr="009E43C3">
              <w:rPr>
                <w:b w:val="0"/>
                <w:color w:val="000000" w:themeColor="text1"/>
                <w:sz w:val="28"/>
                <w:szCs w:val="28"/>
              </w:rPr>
              <w:t>...</w:t>
            </w:r>
          </w:p>
        </w:tc>
        <w:tc>
          <w:tcPr>
            <w:tcW w:w="709" w:type="dxa"/>
          </w:tcPr>
          <w:p w14:paraId="254E458E" w14:textId="77777777" w:rsidR="000E2DAD" w:rsidRPr="009E43C3" w:rsidRDefault="000E2DAD" w:rsidP="005A40AF">
            <w:pPr>
              <w:pStyle w:val="a3"/>
              <w:jc w:val="left"/>
              <w:rPr>
                <w:b w:val="0"/>
                <w:color w:val="000000" w:themeColor="text1"/>
                <w:sz w:val="28"/>
                <w:szCs w:val="28"/>
              </w:rPr>
            </w:pPr>
          </w:p>
          <w:p w14:paraId="46CF1D12" w14:textId="77777777" w:rsidR="000E2DAD" w:rsidRPr="009E43C3" w:rsidRDefault="000E2DAD" w:rsidP="005A40AF">
            <w:pPr>
              <w:pStyle w:val="a3"/>
              <w:jc w:val="left"/>
              <w:rPr>
                <w:b w:val="0"/>
                <w:color w:val="000000" w:themeColor="text1"/>
                <w:sz w:val="28"/>
                <w:szCs w:val="28"/>
              </w:rPr>
            </w:pPr>
          </w:p>
          <w:p w14:paraId="129B1621" w14:textId="77777777" w:rsidR="000E2DAD" w:rsidRPr="009E43C3" w:rsidRDefault="000E2DAD" w:rsidP="005A40AF">
            <w:pPr>
              <w:pStyle w:val="a3"/>
              <w:jc w:val="left"/>
              <w:rPr>
                <w:b w:val="0"/>
                <w:color w:val="000000" w:themeColor="text1"/>
                <w:sz w:val="28"/>
                <w:szCs w:val="28"/>
              </w:rPr>
            </w:pPr>
          </w:p>
          <w:p w14:paraId="292B6D17" w14:textId="77777777" w:rsidR="00B539FA" w:rsidRPr="009E43C3" w:rsidRDefault="00B539FA" w:rsidP="005A40AF">
            <w:pPr>
              <w:pStyle w:val="a3"/>
              <w:jc w:val="left"/>
              <w:rPr>
                <w:b w:val="0"/>
                <w:color w:val="000000" w:themeColor="text1"/>
                <w:sz w:val="28"/>
                <w:szCs w:val="28"/>
              </w:rPr>
            </w:pPr>
          </w:p>
          <w:p w14:paraId="62ACBA9D" w14:textId="0EB4798A"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1</w:t>
            </w:r>
            <w:r w:rsidR="00B539FA" w:rsidRPr="009E43C3">
              <w:rPr>
                <w:b w:val="0"/>
                <w:color w:val="000000" w:themeColor="text1"/>
                <w:sz w:val="28"/>
                <w:szCs w:val="28"/>
              </w:rPr>
              <w:t>6</w:t>
            </w:r>
          </w:p>
        </w:tc>
      </w:tr>
      <w:tr w:rsidR="009E43C3" w:rsidRPr="009E43C3" w14:paraId="1CF9E848" w14:textId="77777777" w:rsidTr="00B539FA">
        <w:tc>
          <w:tcPr>
            <w:tcW w:w="817" w:type="dxa"/>
            <w:gridSpan w:val="2"/>
          </w:tcPr>
          <w:p w14:paraId="27D69086"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1.1</w:t>
            </w:r>
          </w:p>
        </w:tc>
        <w:tc>
          <w:tcPr>
            <w:tcW w:w="8111" w:type="dxa"/>
          </w:tcPr>
          <w:p w14:paraId="6D733394"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Технологические объекты нефтепереработки и гидроочистки в нефтеперерабатывающих заводах, основные характеристики и вопросы повышения их эффективности. …………………………...</w:t>
            </w:r>
          </w:p>
        </w:tc>
        <w:tc>
          <w:tcPr>
            <w:tcW w:w="709" w:type="dxa"/>
          </w:tcPr>
          <w:p w14:paraId="778E98DE" w14:textId="77777777" w:rsidR="000E2DAD" w:rsidRPr="009E43C3" w:rsidRDefault="000E2DAD" w:rsidP="005A40AF">
            <w:pPr>
              <w:pStyle w:val="a3"/>
              <w:jc w:val="left"/>
              <w:rPr>
                <w:b w:val="0"/>
                <w:color w:val="000000" w:themeColor="text1"/>
                <w:sz w:val="28"/>
                <w:szCs w:val="28"/>
              </w:rPr>
            </w:pPr>
          </w:p>
          <w:p w14:paraId="348B7044" w14:textId="77777777" w:rsidR="000E2DAD" w:rsidRPr="009E43C3" w:rsidRDefault="000E2DAD" w:rsidP="005A40AF">
            <w:pPr>
              <w:pStyle w:val="a3"/>
              <w:jc w:val="left"/>
              <w:rPr>
                <w:b w:val="0"/>
                <w:color w:val="000000" w:themeColor="text1"/>
                <w:sz w:val="28"/>
                <w:szCs w:val="28"/>
              </w:rPr>
            </w:pPr>
          </w:p>
          <w:p w14:paraId="645E9EAB" w14:textId="7D9B05D9"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1</w:t>
            </w:r>
            <w:r w:rsidR="00B539FA" w:rsidRPr="009E43C3">
              <w:rPr>
                <w:b w:val="0"/>
                <w:color w:val="000000" w:themeColor="text1"/>
                <w:sz w:val="28"/>
                <w:szCs w:val="28"/>
              </w:rPr>
              <w:t>6</w:t>
            </w:r>
          </w:p>
        </w:tc>
      </w:tr>
      <w:tr w:rsidR="009E43C3" w:rsidRPr="009E43C3" w14:paraId="420A406B" w14:textId="77777777" w:rsidTr="00B539FA">
        <w:tc>
          <w:tcPr>
            <w:tcW w:w="817" w:type="dxa"/>
            <w:gridSpan w:val="2"/>
          </w:tcPr>
          <w:p w14:paraId="3A50C3AF"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1.2</w:t>
            </w:r>
          </w:p>
        </w:tc>
        <w:tc>
          <w:tcPr>
            <w:tcW w:w="8111" w:type="dxa"/>
          </w:tcPr>
          <w:p w14:paraId="476FECE3"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lang w:val="kk-KZ"/>
              </w:rPr>
              <w:t xml:space="preserve">Исследование научно-технических основ технологии и процесса гидроочистки бензиновых фракций, </w:t>
            </w:r>
            <w:r w:rsidRPr="009E43C3">
              <w:rPr>
                <w:b w:val="0"/>
                <w:color w:val="000000" w:themeColor="text1"/>
                <w:sz w:val="28"/>
                <w:szCs w:val="28"/>
              </w:rPr>
              <w:t xml:space="preserve">влияние основных параметров процесса на количество и качество </w:t>
            </w:r>
            <w:r w:rsidRPr="009E43C3">
              <w:rPr>
                <w:b w:val="0"/>
                <w:color w:val="000000" w:themeColor="text1"/>
                <w:sz w:val="28"/>
                <w:szCs w:val="28"/>
                <w:lang w:val="kk-KZ"/>
              </w:rPr>
              <w:t xml:space="preserve">получаемой </w:t>
            </w:r>
            <w:r w:rsidRPr="009E43C3">
              <w:rPr>
                <w:b w:val="0"/>
                <w:color w:val="000000" w:themeColor="text1"/>
                <w:sz w:val="28"/>
                <w:szCs w:val="28"/>
              </w:rPr>
              <w:t>продукции. ………………………….………………………………...</w:t>
            </w:r>
          </w:p>
        </w:tc>
        <w:tc>
          <w:tcPr>
            <w:tcW w:w="709" w:type="dxa"/>
          </w:tcPr>
          <w:p w14:paraId="4358710D" w14:textId="77777777" w:rsidR="000E2DAD" w:rsidRPr="009E43C3" w:rsidRDefault="000E2DAD" w:rsidP="005A40AF">
            <w:pPr>
              <w:pStyle w:val="a3"/>
              <w:jc w:val="left"/>
              <w:rPr>
                <w:b w:val="0"/>
                <w:color w:val="000000" w:themeColor="text1"/>
                <w:sz w:val="28"/>
                <w:szCs w:val="28"/>
              </w:rPr>
            </w:pPr>
          </w:p>
          <w:p w14:paraId="57985C4C" w14:textId="77777777" w:rsidR="00B539FA" w:rsidRPr="009E43C3" w:rsidRDefault="00B539FA" w:rsidP="005A40AF">
            <w:pPr>
              <w:pStyle w:val="a3"/>
              <w:jc w:val="left"/>
              <w:rPr>
                <w:b w:val="0"/>
                <w:color w:val="000000" w:themeColor="text1"/>
                <w:sz w:val="28"/>
                <w:szCs w:val="28"/>
              </w:rPr>
            </w:pPr>
          </w:p>
          <w:p w14:paraId="32F5D1B2" w14:textId="77777777" w:rsidR="000E2DAD" w:rsidRPr="009E43C3" w:rsidRDefault="000E2DAD" w:rsidP="005A40AF">
            <w:pPr>
              <w:pStyle w:val="a3"/>
              <w:jc w:val="left"/>
              <w:rPr>
                <w:b w:val="0"/>
                <w:color w:val="000000" w:themeColor="text1"/>
                <w:sz w:val="28"/>
                <w:szCs w:val="28"/>
              </w:rPr>
            </w:pPr>
          </w:p>
          <w:p w14:paraId="1B7A6891" w14:textId="0855EDAD"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2</w:t>
            </w:r>
            <w:r w:rsidR="00B539FA" w:rsidRPr="009E43C3">
              <w:rPr>
                <w:b w:val="0"/>
                <w:color w:val="000000" w:themeColor="text1"/>
                <w:sz w:val="28"/>
                <w:szCs w:val="28"/>
              </w:rPr>
              <w:t>5</w:t>
            </w:r>
          </w:p>
        </w:tc>
      </w:tr>
      <w:tr w:rsidR="009E43C3" w:rsidRPr="009E43C3" w14:paraId="7F2FD736" w14:textId="77777777" w:rsidTr="00B539FA">
        <w:tc>
          <w:tcPr>
            <w:tcW w:w="817" w:type="dxa"/>
            <w:gridSpan w:val="2"/>
          </w:tcPr>
          <w:p w14:paraId="1E561620"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1.3</w:t>
            </w:r>
          </w:p>
        </w:tc>
        <w:tc>
          <w:tcPr>
            <w:tcW w:w="8111" w:type="dxa"/>
          </w:tcPr>
          <w:p w14:paraId="679B8784"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Методы математического моделирования и принятия решений по управлению режимами работы технологических объектов нефтепереработки по вектору критериев. ………………………….</w:t>
            </w:r>
          </w:p>
        </w:tc>
        <w:tc>
          <w:tcPr>
            <w:tcW w:w="709" w:type="dxa"/>
          </w:tcPr>
          <w:p w14:paraId="54AAAE24" w14:textId="77777777" w:rsidR="000E2DAD" w:rsidRPr="009E43C3" w:rsidRDefault="000E2DAD" w:rsidP="005A40AF">
            <w:pPr>
              <w:pStyle w:val="a3"/>
              <w:jc w:val="left"/>
              <w:rPr>
                <w:b w:val="0"/>
                <w:color w:val="000000" w:themeColor="text1"/>
                <w:sz w:val="28"/>
                <w:szCs w:val="28"/>
              </w:rPr>
            </w:pPr>
          </w:p>
          <w:p w14:paraId="32E77717" w14:textId="77777777" w:rsidR="000E2DAD" w:rsidRPr="009E43C3" w:rsidRDefault="000E2DAD" w:rsidP="005A40AF">
            <w:pPr>
              <w:pStyle w:val="a3"/>
              <w:jc w:val="left"/>
              <w:rPr>
                <w:b w:val="0"/>
                <w:color w:val="000000" w:themeColor="text1"/>
                <w:sz w:val="28"/>
                <w:szCs w:val="28"/>
              </w:rPr>
            </w:pPr>
          </w:p>
          <w:p w14:paraId="74D0894A" w14:textId="1DC50201"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3</w:t>
            </w:r>
            <w:r w:rsidR="00B539FA" w:rsidRPr="009E43C3">
              <w:rPr>
                <w:b w:val="0"/>
                <w:color w:val="000000" w:themeColor="text1"/>
                <w:sz w:val="28"/>
                <w:szCs w:val="28"/>
              </w:rPr>
              <w:t>3</w:t>
            </w:r>
          </w:p>
        </w:tc>
      </w:tr>
      <w:tr w:rsidR="009E43C3" w:rsidRPr="009E43C3" w14:paraId="109430A9" w14:textId="77777777" w:rsidTr="00B539FA">
        <w:tc>
          <w:tcPr>
            <w:tcW w:w="817" w:type="dxa"/>
            <w:gridSpan w:val="2"/>
          </w:tcPr>
          <w:p w14:paraId="69603211"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1.4</w:t>
            </w:r>
          </w:p>
        </w:tc>
        <w:tc>
          <w:tcPr>
            <w:tcW w:w="8111" w:type="dxa"/>
          </w:tcPr>
          <w:p w14:paraId="2A6DB555"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 xml:space="preserve">Проблемы, возникающие при решении задач исследования </w:t>
            </w:r>
            <w:r w:rsidRPr="009E43C3">
              <w:rPr>
                <w:b w:val="0"/>
                <w:color w:val="000000" w:themeColor="text1"/>
                <w:sz w:val="28"/>
                <w:szCs w:val="28"/>
                <w:lang w:val="kk-KZ"/>
              </w:rPr>
              <w:t xml:space="preserve">и </w:t>
            </w:r>
            <w:r w:rsidRPr="009E43C3">
              <w:rPr>
                <w:b w:val="0"/>
                <w:color w:val="000000" w:themeColor="text1"/>
                <w:sz w:val="28"/>
                <w:szCs w:val="28"/>
              </w:rPr>
              <w:t>подходы к их решению ……………………………………………...</w:t>
            </w:r>
          </w:p>
        </w:tc>
        <w:tc>
          <w:tcPr>
            <w:tcW w:w="709" w:type="dxa"/>
          </w:tcPr>
          <w:p w14:paraId="4DD23AB8" w14:textId="77777777" w:rsidR="000E2DAD" w:rsidRPr="009E43C3" w:rsidRDefault="000E2DAD" w:rsidP="005A40AF">
            <w:pPr>
              <w:pStyle w:val="a3"/>
              <w:jc w:val="left"/>
              <w:rPr>
                <w:b w:val="0"/>
                <w:color w:val="000000" w:themeColor="text1"/>
                <w:sz w:val="28"/>
                <w:szCs w:val="28"/>
              </w:rPr>
            </w:pPr>
          </w:p>
          <w:p w14:paraId="15239191" w14:textId="2B248384"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4</w:t>
            </w:r>
            <w:r w:rsidR="00B539FA" w:rsidRPr="009E43C3">
              <w:rPr>
                <w:b w:val="0"/>
                <w:color w:val="000000" w:themeColor="text1"/>
                <w:sz w:val="28"/>
                <w:szCs w:val="28"/>
              </w:rPr>
              <w:t>5</w:t>
            </w:r>
          </w:p>
        </w:tc>
      </w:tr>
      <w:tr w:rsidR="009E43C3" w:rsidRPr="009E43C3" w14:paraId="4EDC9D70" w14:textId="77777777" w:rsidTr="00B539FA">
        <w:trPr>
          <w:trHeight w:val="63"/>
        </w:trPr>
        <w:tc>
          <w:tcPr>
            <w:tcW w:w="8928" w:type="dxa"/>
            <w:gridSpan w:val="3"/>
          </w:tcPr>
          <w:p w14:paraId="5833601D" w14:textId="43492C98" w:rsidR="00657A09" w:rsidRPr="009E43C3" w:rsidRDefault="00657A09" w:rsidP="005A40AF">
            <w:pPr>
              <w:pStyle w:val="a3"/>
              <w:jc w:val="both"/>
              <w:rPr>
                <w:b w:val="0"/>
                <w:color w:val="000000" w:themeColor="text1"/>
                <w:sz w:val="28"/>
                <w:szCs w:val="28"/>
              </w:rPr>
            </w:pPr>
            <w:r w:rsidRPr="009E43C3">
              <w:rPr>
                <w:b w:val="0"/>
                <w:color w:val="000000" w:themeColor="text1"/>
                <w:sz w:val="28"/>
                <w:szCs w:val="28"/>
              </w:rPr>
              <w:t>Выводы по разделу 1. ………………………</w:t>
            </w:r>
            <w:r w:rsidR="00502547" w:rsidRPr="009E43C3">
              <w:rPr>
                <w:b w:val="0"/>
                <w:color w:val="000000" w:themeColor="text1"/>
                <w:sz w:val="28"/>
                <w:szCs w:val="28"/>
              </w:rPr>
              <w:t>………</w:t>
            </w:r>
            <w:r w:rsidRPr="009E43C3">
              <w:rPr>
                <w:b w:val="0"/>
                <w:color w:val="000000" w:themeColor="text1"/>
                <w:sz w:val="28"/>
                <w:szCs w:val="28"/>
              </w:rPr>
              <w:t>….……………………</w:t>
            </w:r>
          </w:p>
        </w:tc>
        <w:tc>
          <w:tcPr>
            <w:tcW w:w="709" w:type="dxa"/>
          </w:tcPr>
          <w:p w14:paraId="45FB258E" w14:textId="5BCCBDC4" w:rsidR="00657A09" w:rsidRPr="009E43C3" w:rsidRDefault="00657A09" w:rsidP="00B539FA">
            <w:pPr>
              <w:pStyle w:val="a3"/>
              <w:jc w:val="left"/>
              <w:rPr>
                <w:b w:val="0"/>
                <w:color w:val="000000" w:themeColor="text1"/>
                <w:sz w:val="28"/>
                <w:szCs w:val="28"/>
              </w:rPr>
            </w:pPr>
            <w:r w:rsidRPr="009E43C3">
              <w:rPr>
                <w:b w:val="0"/>
                <w:color w:val="000000" w:themeColor="text1"/>
                <w:sz w:val="28"/>
                <w:szCs w:val="28"/>
              </w:rPr>
              <w:t>5</w:t>
            </w:r>
            <w:r w:rsidR="00B539FA" w:rsidRPr="009E43C3">
              <w:rPr>
                <w:b w:val="0"/>
                <w:color w:val="000000" w:themeColor="text1"/>
                <w:sz w:val="28"/>
                <w:szCs w:val="28"/>
              </w:rPr>
              <w:t>1</w:t>
            </w:r>
          </w:p>
        </w:tc>
      </w:tr>
      <w:tr w:rsidR="009E43C3" w:rsidRPr="009E43C3" w14:paraId="21540E12" w14:textId="77777777" w:rsidTr="00B539FA">
        <w:tc>
          <w:tcPr>
            <w:tcW w:w="817" w:type="dxa"/>
            <w:gridSpan w:val="2"/>
          </w:tcPr>
          <w:p w14:paraId="0090BE43" w14:textId="77777777" w:rsidR="000E2DAD" w:rsidRPr="009E43C3" w:rsidRDefault="000E2DAD" w:rsidP="005A40AF">
            <w:pPr>
              <w:pStyle w:val="a3"/>
              <w:rPr>
                <w:color w:val="000000" w:themeColor="text1"/>
                <w:sz w:val="28"/>
                <w:szCs w:val="28"/>
              </w:rPr>
            </w:pPr>
            <w:r w:rsidRPr="009E43C3">
              <w:rPr>
                <w:color w:val="000000" w:themeColor="text1"/>
                <w:sz w:val="28"/>
                <w:szCs w:val="28"/>
              </w:rPr>
              <w:t>2</w:t>
            </w:r>
          </w:p>
        </w:tc>
        <w:tc>
          <w:tcPr>
            <w:tcW w:w="8111" w:type="dxa"/>
          </w:tcPr>
          <w:p w14:paraId="4BDFCB62" w14:textId="797230D0" w:rsidR="000E2DAD" w:rsidRPr="009E43C3" w:rsidRDefault="000E2DAD" w:rsidP="005A40AF">
            <w:pPr>
              <w:pStyle w:val="a3"/>
              <w:jc w:val="both"/>
              <w:rPr>
                <w:color w:val="000000" w:themeColor="text1"/>
                <w:sz w:val="28"/>
                <w:szCs w:val="28"/>
              </w:rPr>
            </w:pPr>
            <w:r w:rsidRPr="009E43C3">
              <w:rPr>
                <w:color w:val="000000" w:themeColor="text1"/>
                <w:sz w:val="28"/>
                <w:szCs w:val="28"/>
              </w:rPr>
              <w:t xml:space="preserve">ИССЛЕДОВАНИЕ И ПОСТРОЕНИЕ </w:t>
            </w:r>
            <w:r w:rsidRPr="009E43C3">
              <w:rPr>
                <w:color w:val="000000" w:themeColor="text1"/>
                <w:sz w:val="28"/>
                <w:szCs w:val="28"/>
                <w:lang w:val="kk-KZ"/>
              </w:rPr>
              <w:t xml:space="preserve">МАТЕМАТИЧЕСКИХ МОДЕЛЕЙ ОСНОВНЫХ </w:t>
            </w:r>
            <w:r w:rsidRPr="009E43C3">
              <w:rPr>
                <w:color w:val="000000" w:themeColor="text1"/>
                <w:sz w:val="28"/>
                <w:szCs w:val="28"/>
              </w:rPr>
              <w:t>ТЕХНОЛОГИЧЕСКИХ АГРЕГАТОВ БЛОКА ГИДРООЧИСТКИ УСТАНОВКИ КАТАЛИТИЧЕСКОГО РИФОРМИНГА</w:t>
            </w:r>
            <w:r w:rsidRPr="009E43C3">
              <w:rPr>
                <w:b w:val="0"/>
                <w:color w:val="000000" w:themeColor="text1"/>
                <w:sz w:val="28"/>
                <w:szCs w:val="28"/>
              </w:rPr>
              <w:t>. ……</w:t>
            </w:r>
            <w:r w:rsidR="00502547" w:rsidRPr="009E43C3">
              <w:rPr>
                <w:b w:val="0"/>
                <w:color w:val="000000" w:themeColor="text1"/>
                <w:sz w:val="28"/>
                <w:szCs w:val="28"/>
              </w:rPr>
              <w:t>………………</w:t>
            </w:r>
            <w:r w:rsidR="00B539FA" w:rsidRPr="009E43C3">
              <w:rPr>
                <w:b w:val="0"/>
                <w:color w:val="000000" w:themeColor="text1"/>
                <w:sz w:val="28"/>
                <w:szCs w:val="28"/>
              </w:rPr>
              <w:t>…</w:t>
            </w:r>
          </w:p>
        </w:tc>
        <w:tc>
          <w:tcPr>
            <w:tcW w:w="709" w:type="dxa"/>
          </w:tcPr>
          <w:p w14:paraId="638A4D89" w14:textId="77777777" w:rsidR="000E2DAD" w:rsidRPr="009E43C3" w:rsidRDefault="000E2DAD" w:rsidP="005A40AF">
            <w:pPr>
              <w:pStyle w:val="a3"/>
              <w:jc w:val="left"/>
              <w:rPr>
                <w:b w:val="0"/>
                <w:color w:val="000000" w:themeColor="text1"/>
                <w:sz w:val="28"/>
                <w:szCs w:val="28"/>
              </w:rPr>
            </w:pPr>
          </w:p>
          <w:p w14:paraId="4BCD6B64" w14:textId="77777777" w:rsidR="000E2DAD" w:rsidRPr="009E43C3" w:rsidRDefault="000E2DAD" w:rsidP="005A40AF">
            <w:pPr>
              <w:pStyle w:val="a3"/>
              <w:jc w:val="left"/>
              <w:rPr>
                <w:b w:val="0"/>
                <w:color w:val="000000" w:themeColor="text1"/>
                <w:sz w:val="28"/>
                <w:szCs w:val="28"/>
              </w:rPr>
            </w:pPr>
          </w:p>
          <w:p w14:paraId="229DC760" w14:textId="77777777" w:rsidR="000E2DAD" w:rsidRPr="009E43C3" w:rsidRDefault="000E2DAD" w:rsidP="005A40AF">
            <w:pPr>
              <w:pStyle w:val="a3"/>
              <w:jc w:val="left"/>
              <w:rPr>
                <w:b w:val="0"/>
                <w:color w:val="000000" w:themeColor="text1"/>
                <w:sz w:val="28"/>
                <w:szCs w:val="28"/>
              </w:rPr>
            </w:pPr>
          </w:p>
          <w:p w14:paraId="19F684DF" w14:textId="7F0A304C"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5</w:t>
            </w:r>
            <w:r w:rsidR="00B539FA" w:rsidRPr="009E43C3">
              <w:rPr>
                <w:b w:val="0"/>
                <w:color w:val="000000" w:themeColor="text1"/>
                <w:sz w:val="28"/>
                <w:szCs w:val="28"/>
              </w:rPr>
              <w:t>3</w:t>
            </w:r>
          </w:p>
        </w:tc>
      </w:tr>
      <w:tr w:rsidR="009E43C3" w:rsidRPr="009E43C3" w14:paraId="15373458" w14:textId="77777777" w:rsidTr="00B539FA">
        <w:tc>
          <w:tcPr>
            <w:tcW w:w="817" w:type="dxa"/>
            <w:gridSpan w:val="2"/>
          </w:tcPr>
          <w:p w14:paraId="30AC7EB7"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2.1</w:t>
            </w:r>
          </w:p>
        </w:tc>
        <w:tc>
          <w:tcPr>
            <w:tcW w:w="8111" w:type="dxa"/>
          </w:tcPr>
          <w:p w14:paraId="6485F278"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Изучение и описание объекта исследования – блока гидроочистки установки каталитического риформинга ЛГ-35-11/300-95 Атырауского НПЗ ………………………………………...</w:t>
            </w:r>
          </w:p>
        </w:tc>
        <w:tc>
          <w:tcPr>
            <w:tcW w:w="709" w:type="dxa"/>
          </w:tcPr>
          <w:p w14:paraId="01B3C415" w14:textId="77777777" w:rsidR="000E2DAD" w:rsidRPr="009E43C3" w:rsidRDefault="000E2DAD" w:rsidP="005A40AF">
            <w:pPr>
              <w:pStyle w:val="a3"/>
              <w:jc w:val="left"/>
              <w:rPr>
                <w:b w:val="0"/>
                <w:color w:val="000000" w:themeColor="text1"/>
                <w:sz w:val="28"/>
                <w:szCs w:val="28"/>
              </w:rPr>
            </w:pPr>
          </w:p>
          <w:p w14:paraId="68760EFA" w14:textId="77777777" w:rsidR="000E2DAD" w:rsidRPr="009E43C3" w:rsidRDefault="000E2DAD" w:rsidP="005A40AF">
            <w:pPr>
              <w:pStyle w:val="a3"/>
              <w:jc w:val="left"/>
              <w:rPr>
                <w:b w:val="0"/>
                <w:color w:val="000000" w:themeColor="text1"/>
                <w:sz w:val="28"/>
                <w:szCs w:val="28"/>
              </w:rPr>
            </w:pPr>
          </w:p>
          <w:p w14:paraId="14297341" w14:textId="27BC1235"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5</w:t>
            </w:r>
            <w:r w:rsidR="00B539FA" w:rsidRPr="009E43C3">
              <w:rPr>
                <w:b w:val="0"/>
                <w:color w:val="000000" w:themeColor="text1"/>
                <w:sz w:val="28"/>
                <w:szCs w:val="28"/>
              </w:rPr>
              <w:t>3</w:t>
            </w:r>
          </w:p>
        </w:tc>
      </w:tr>
      <w:tr w:rsidR="009E43C3" w:rsidRPr="009E43C3" w14:paraId="64C6FF49" w14:textId="77777777" w:rsidTr="00B539FA">
        <w:tc>
          <w:tcPr>
            <w:tcW w:w="817" w:type="dxa"/>
            <w:gridSpan w:val="2"/>
          </w:tcPr>
          <w:p w14:paraId="01DFE27F"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2.2</w:t>
            </w:r>
          </w:p>
        </w:tc>
        <w:tc>
          <w:tcPr>
            <w:tcW w:w="8111" w:type="dxa"/>
          </w:tcPr>
          <w:p w14:paraId="0500E367" w14:textId="2CC79D44"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Концепция построения пакета моделей для системного моделирования ХТС на примере блока гидроочистки.………</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0E20A1EB" w14:textId="77777777" w:rsidR="000E2DAD" w:rsidRPr="009E43C3" w:rsidRDefault="000E2DAD" w:rsidP="005A40AF">
            <w:pPr>
              <w:pStyle w:val="a3"/>
              <w:jc w:val="left"/>
              <w:rPr>
                <w:b w:val="0"/>
                <w:color w:val="000000" w:themeColor="text1"/>
                <w:sz w:val="28"/>
                <w:szCs w:val="28"/>
              </w:rPr>
            </w:pPr>
          </w:p>
          <w:p w14:paraId="14F06107" w14:textId="7CB524F0"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5</w:t>
            </w:r>
            <w:r w:rsidR="00B539FA" w:rsidRPr="009E43C3">
              <w:rPr>
                <w:b w:val="0"/>
                <w:color w:val="000000" w:themeColor="text1"/>
                <w:sz w:val="28"/>
                <w:szCs w:val="28"/>
              </w:rPr>
              <w:t>6</w:t>
            </w:r>
          </w:p>
        </w:tc>
      </w:tr>
      <w:tr w:rsidR="009E43C3" w:rsidRPr="009E43C3" w14:paraId="69FA4C90" w14:textId="77777777" w:rsidTr="00B539FA">
        <w:tc>
          <w:tcPr>
            <w:tcW w:w="817" w:type="dxa"/>
            <w:gridSpan w:val="2"/>
          </w:tcPr>
          <w:p w14:paraId="413C6E94"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2.3</w:t>
            </w:r>
          </w:p>
        </w:tc>
        <w:tc>
          <w:tcPr>
            <w:tcW w:w="8111" w:type="dxa"/>
          </w:tcPr>
          <w:p w14:paraId="466AE9F9" w14:textId="2DF79470"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Подходы и методы построения моделей технологических объектов в условиях неопределенности и нечеткости исходной информации.………………………….……………………………...</w:t>
            </w:r>
          </w:p>
        </w:tc>
        <w:tc>
          <w:tcPr>
            <w:tcW w:w="709" w:type="dxa"/>
          </w:tcPr>
          <w:p w14:paraId="0E9ED6DE" w14:textId="77777777" w:rsidR="000E2DAD" w:rsidRPr="009E43C3" w:rsidRDefault="000E2DAD" w:rsidP="005A40AF">
            <w:pPr>
              <w:pStyle w:val="a3"/>
              <w:jc w:val="left"/>
              <w:rPr>
                <w:b w:val="0"/>
                <w:color w:val="000000" w:themeColor="text1"/>
                <w:sz w:val="28"/>
                <w:szCs w:val="28"/>
              </w:rPr>
            </w:pPr>
          </w:p>
          <w:p w14:paraId="7EA5BB37" w14:textId="77777777" w:rsidR="000E2DAD" w:rsidRPr="009E43C3" w:rsidRDefault="000E2DAD" w:rsidP="005A40AF">
            <w:pPr>
              <w:pStyle w:val="a3"/>
              <w:jc w:val="left"/>
              <w:rPr>
                <w:b w:val="0"/>
                <w:color w:val="000000" w:themeColor="text1"/>
                <w:sz w:val="28"/>
                <w:szCs w:val="28"/>
              </w:rPr>
            </w:pPr>
          </w:p>
          <w:p w14:paraId="370C3281" w14:textId="412C1AC9"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6</w:t>
            </w:r>
            <w:r w:rsidR="00B539FA" w:rsidRPr="009E43C3">
              <w:rPr>
                <w:b w:val="0"/>
                <w:color w:val="000000" w:themeColor="text1"/>
                <w:sz w:val="28"/>
                <w:szCs w:val="28"/>
              </w:rPr>
              <w:t>2</w:t>
            </w:r>
          </w:p>
        </w:tc>
      </w:tr>
      <w:tr w:rsidR="009E43C3" w:rsidRPr="009E43C3" w14:paraId="00E5ECE2" w14:textId="77777777" w:rsidTr="00B539FA">
        <w:trPr>
          <w:trHeight w:val="638"/>
        </w:trPr>
        <w:tc>
          <w:tcPr>
            <w:tcW w:w="817" w:type="dxa"/>
            <w:gridSpan w:val="2"/>
          </w:tcPr>
          <w:p w14:paraId="42581803"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2.4</w:t>
            </w:r>
          </w:p>
        </w:tc>
        <w:tc>
          <w:tcPr>
            <w:tcW w:w="8111" w:type="dxa"/>
          </w:tcPr>
          <w:p w14:paraId="489E13EA"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lang w:eastAsia="ko-KR"/>
              </w:rPr>
              <w:t>Экспертные оценки для разработки математического описания ХТС блока гидроочистки в нечеткой среде</w:t>
            </w:r>
            <w:r w:rsidRPr="009E43C3">
              <w:rPr>
                <w:b w:val="0"/>
                <w:color w:val="000000" w:themeColor="text1"/>
                <w:sz w:val="28"/>
                <w:szCs w:val="28"/>
              </w:rPr>
              <w:t>. ……………………….</w:t>
            </w:r>
          </w:p>
        </w:tc>
        <w:tc>
          <w:tcPr>
            <w:tcW w:w="709" w:type="dxa"/>
          </w:tcPr>
          <w:p w14:paraId="736ED644" w14:textId="77777777" w:rsidR="000E2DAD" w:rsidRPr="009E43C3" w:rsidRDefault="000E2DAD" w:rsidP="005A40AF">
            <w:pPr>
              <w:pStyle w:val="a3"/>
              <w:jc w:val="left"/>
              <w:rPr>
                <w:b w:val="0"/>
                <w:color w:val="000000" w:themeColor="text1"/>
                <w:sz w:val="28"/>
                <w:szCs w:val="28"/>
              </w:rPr>
            </w:pPr>
          </w:p>
          <w:p w14:paraId="7E1EDBDF" w14:textId="78DFC8F3"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7</w:t>
            </w:r>
            <w:r w:rsidR="00B539FA" w:rsidRPr="009E43C3">
              <w:rPr>
                <w:b w:val="0"/>
                <w:color w:val="000000" w:themeColor="text1"/>
                <w:sz w:val="28"/>
                <w:szCs w:val="28"/>
              </w:rPr>
              <w:t>2</w:t>
            </w:r>
          </w:p>
        </w:tc>
      </w:tr>
      <w:tr w:rsidR="009E43C3" w:rsidRPr="009E43C3" w14:paraId="6D273E18" w14:textId="77777777" w:rsidTr="009D6386">
        <w:trPr>
          <w:trHeight w:val="385"/>
        </w:trPr>
        <w:tc>
          <w:tcPr>
            <w:tcW w:w="817" w:type="dxa"/>
            <w:gridSpan w:val="2"/>
          </w:tcPr>
          <w:p w14:paraId="0FBD38C0"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2.5</w:t>
            </w:r>
          </w:p>
        </w:tc>
        <w:tc>
          <w:tcPr>
            <w:tcW w:w="8111" w:type="dxa"/>
          </w:tcPr>
          <w:p w14:paraId="6936DC64"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Разработка моделей основных агрегатов блока гидроочистки установки риформинга ЛГ. ………………………………………….</w:t>
            </w:r>
          </w:p>
        </w:tc>
        <w:tc>
          <w:tcPr>
            <w:tcW w:w="709" w:type="dxa"/>
          </w:tcPr>
          <w:p w14:paraId="78B1C7F9" w14:textId="77777777" w:rsidR="000E2DAD" w:rsidRPr="009E43C3" w:rsidRDefault="000E2DAD" w:rsidP="005A40AF">
            <w:pPr>
              <w:pStyle w:val="a3"/>
              <w:jc w:val="left"/>
              <w:rPr>
                <w:b w:val="0"/>
                <w:color w:val="000000" w:themeColor="text1"/>
                <w:sz w:val="28"/>
                <w:szCs w:val="28"/>
              </w:rPr>
            </w:pPr>
          </w:p>
          <w:p w14:paraId="5751834E" w14:textId="249013DF"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8</w:t>
            </w:r>
            <w:r w:rsidR="00B539FA" w:rsidRPr="009E43C3">
              <w:rPr>
                <w:b w:val="0"/>
                <w:color w:val="000000" w:themeColor="text1"/>
                <w:sz w:val="28"/>
                <w:szCs w:val="28"/>
              </w:rPr>
              <w:t>0</w:t>
            </w:r>
          </w:p>
        </w:tc>
      </w:tr>
      <w:tr w:rsidR="009E43C3" w:rsidRPr="009E43C3" w14:paraId="6E443BDE" w14:textId="77777777" w:rsidTr="00B539FA">
        <w:trPr>
          <w:trHeight w:val="63"/>
        </w:trPr>
        <w:tc>
          <w:tcPr>
            <w:tcW w:w="8928" w:type="dxa"/>
            <w:gridSpan w:val="3"/>
          </w:tcPr>
          <w:p w14:paraId="54CA7C00" w14:textId="00E8FD5E" w:rsidR="00657A09" w:rsidRPr="009E43C3" w:rsidRDefault="00657A09" w:rsidP="005A40AF">
            <w:pPr>
              <w:pStyle w:val="a3"/>
              <w:jc w:val="both"/>
              <w:rPr>
                <w:b w:val="0"/>
                <w:color w:val="000000" w:themeColor="text1"/>
                <w:sz w:val="28"/>
                <w:szCs w:val="28"/>
              </w:rPr>
            </w:pPr>
            <w:r w:rsidRPr="009E43C3">
              <w:rPr>
                <w:b w:val="0"/>
                <w:color w:val="000000" w:themeColor="text1"/>
                <w:sz w:val="28"/>
                <w:szCs w:val="28"/>
              </w:rPr>
              <w:t>Выводы по разделу 2</w:t>
            </w:r>
            <w:r w:rsidR="00502547" w:rsidRPr="009E43C3">
              <w:rPr>
                <w:b w:val="0"/>
                <w:color w:val="000000" w:themeColor="text1"/>
                <w:sz w:val="28"/>
                <w:szCs w:val="28"/>
              </w:rPr>
              <w:t>………</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7703F7BE" w14:textId="162F1EEB" w:rsidR="00657A09" w:rsidRPr="009E43C3" w:rsidRDefault="00657A09" w:rsidP="00B539FA">
            <w:pPr>
              <w:pStyle w:val="a3"/>
              <w:jc w:val="left"/>
              <w:rPr>
                <w:b w:val="0"/>
                <w:color w:val="000000" w:themeColor="text1"/>
                <w:sz w:val="28"/>
                <w:szCs w:val="28"/>
              </w:rPr>
            </w:pPr>
            <w:r w:rsidRPr="009E43C3">
              <w:rPr>
                <w:b w:val="0"/>
                <w:color w:val="000000" w:themeColor="text1"/>
                <w:sz w:val="28"/>
                <w:szCs w:val="28"/>
              </w:rPr>
              <w:t>9</w:t>
            </w:r>
            <w:r w:rsidR="00B539FA" w:rsidRPr="009E43C3">
              <w:rPr>
                <w:b w:val="0"/>
                <w:color w:val="000000" w:themeColor="text1"/>
                <w:sz w:val="28"/>
                <w:szCs w:val="28"/>
              </w:rPr>
              <w:t>0</w:t>
            </w:r>
          </w:p>
        </w:tc>
      </w:tr>
      <w:tr w:rsidR="009E43C3" w:rsidRPr="009E43C3" w14:paraId="0E58EBF1" w14:textId="77777777" w:rsidTr="00B539FA">
        <w:trPr>
          <w:trHeight w:val="836"/>
        </w:trPr>
        <w:tc>
          <w:tcPr>
            <w:tcW w:w="675" w:type="dxa"/>
          </w:tcPr>
          <w:p w14:paraId="4AB999A0" w14:textId="77777777" w:rsidR="000E2DAD" w:rsidRPr="009E43C3" w:rsidRDefault="000E2DAD" w:rsidP="005A40AF">
            <w:pPr>
              <w:pStyle w:val="a3"/>
              <w:rPr>
                <w:color w:val="000000" w:themeColor="text1"/>
                <w:sz w:val="28"/>
                <w:szCs w:val="28"/>
              </w:rPr>
            </w:pPr>
            <w:r w:rsidRPr="009E43C3">
              <w:rPr>
                <w:color w:val="000000" w:themeColor="text1"/>
                <w:sz w:val="28"/>
                <w:szCs w:val="28"/>
              </w:rPr>
              <w:t>3</w:t>
            </w:r>
          </w:p>
        </w:tc>
        <w:tc>
          <w:tcPr>
            <w:tcW w:w="8253" w:type="dxa"/>
            <w:gridSpan w:val="2"/>
          </w:tcPr>
          <w:p w14:paraId="4D477135" w14:textId="3C1A6724" w:rsidR="000E2DAD" w:rsidRPr="009E43C3" w:rsidRDefault="000E2DAD" w:rsidP="005A40AF">
            <w:pPr>
              <w:pStyle w:val="a3"/>
              <w:jc w:val="both"/>
              <w:rPr>
                <w:b w:val="0"/>
                <w:color w:val="000000" w:themeColor="text1"/>
                <w:sz w:val="28"/>
                <w:szCs w:val="28"/>
              </w:rPr>
            </w:pPr>
            <w:r w:rsidRPr="009E43C3">
              <w:rPr>
                <w:color w:val="000000" w:themeColor="text1"/>
                <w:sz w:val="28"/>
                <w:szCs w:val="28"/>
              </w:rPr>
              <w:t>ЗАДАЧИ ПРИНЯТИЯ РЕШЕНИЙ ПО УПРАВЛЕНИЮ РЕЖИМАМИ РАБОТЫ БЛОКА ГИДРООЧИСТКИ И РАЗРАБОТКА МЕТОДОВ ИХ РЕШЕНИЯ</w:t>
            </w:r>
            <w:r w:rsidRPr="009E43C3">
              <w:rPr>
                <w:b w:val="0"/>
                <w:color w:val="000000" w:themeColor="text1"/>
                <w:sz w:val="28"/>
                <w:szCs w:val="28"/>
              </w:rPr>
              <w:t>. ……</w:t>
            </w:r>
            <w:r w:rsidR="00502547" w:rsidRPr="009E43C3">
              <w:rPr>
                <w:b w:val="0"/>
                <w:color w:val="000000" w:themeColor="text1"/>
                <w:sz w:val="28"/>
                <w:szCs w:val="28"/>
              </w:rPr>
              <w:t>……</w:t>
            </w:r>
            <w:r w:rsidR="00B539FA" w:rsidRPr="009E43C3">
              <w:rPr>
                <w:b w:val="0"/>
                <w:color w:val="000000" w:themeColor="text1"/>
                <w:sz w:val="28"/>
                <w:szCs w:val="28"/>
              </w:rPr>
              <w:t>….</w:t>
            </w:r>
            <w:r w:rsidR="00502547" w:rsidRPr="009E43C3">
              <w:rPr>
                <w:b w:val="0"/>
                <w:color w:val="000000" w:themeColor="text1"/>
                <w:sz w:val="28"/>
                <w:szCs w:val="28"/>
              </w:rPr>
              <w:t>……….</w:t>
            </w:r>
          </w:p>
        </w:tc>
        <w:tc>
          <w:tcPr>
            <w:tcW w:w="709" w:type="dxa"/>
          </w:tcPr>
          <w:p w14:paraId="48CECF2D" w14:textId="77777777" w:rsidR="000E2DAD" w:rsidRPr="009E43C3" w:rsidRDefault="000E2DAD" w:rsidP="005A40AF">
            <w:pPr>
              <w:pStyle w:val="a3"/>
              <w:jc w:val="left"/>
              <w:rPr>
                <w:b w:val="0"/>
                <w:color w:val="000000" w:themeColor="text1"/>
                <w:sz w:val="28"/>
                <w:szCs w:val="28"/>
              </w:rPr>
            </w:pPr>
          </w:p>
          <w:p w14:paraId="40EED1C8" w14:textId="77777777" w:rsidR="000E2DAD" w:rsidRPr="009E43C3" w:rsidRDefault="000E2DAD" w:rsidP="005A40AF">
            <w:pPr>
              <w:pStyle w:val="a3"/>
              <w:jc w:val="left"/>
              <w:rPr>
                <w:b w:val="0"/>
                <w:color w:val="000000" w:themeColor="text1"/>
                <w:sz w:val="28"/>
                <w:szCs w:val="28"/>
              </w:rPr>
            </w:pPr>
          </w:p>
          <w:p w14:paraId="24F2B6BB" w14:textId="2F087FE9"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9</w:t>
            </w:r>
            <w:r w:rsidR="00B539FA" w:rsidRPr="009E43C3">
              <w:rPr>
                <w:b w:val="0"/>
                <w:color w:val="000000" w:themeColor="text1"/>
                <w:sz w:val="28"/>
                <w:szCs w:val="28"/>
              </w:rPr>
              <w:t>2</w:t>
            </w:r>
          </w:p>
        </w:tc>
      </w:tr>
      <w:tr w:rsidR="009E43C3" w:rsidRPr="009E43C3" w14:paraId="13480BD3" w14:textId="77777777" w:rsidTr="00B539FA">
        <w:tc>
          <w:tcPr>
            <w:tcW w:w="675" w:type="dxa"/>
          </w:tcPr>
          <w:p w14:paraId="04604563"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3.1</w:t>
            </w:r>
          </w:p>
        </w:tc>
        <w:tc>
          <w:tcPr>
            <w:tcW w:w="8253" w:type="dxa"/>
            <w:gridSpan w:val="2"/>
          </w:tcPr>
          <w:p w14:paraId="7C52895B" w14:textId="5BF3B288"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Формализация и постановка задач принятия решений по управлению режимами работы блока гидроочистки на основе математических моделей. ………………………………………</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056C5036" w14:textId="77777777" w:rsidR="000E2DAD" w:rsidRPr="009E43C3" w:rsidRDefault="000E2DAD" w:rsidP="005A40AF">
            <w:pPr>
              <w:pStyle w:val="a3"/>
              <w:jc w:val="left"/>
              <w:rPr>
                <w:b w:val="0"/>
                <w:color w:val="000000" w:themeColor="text1"/>
                <w:sz w:val="28"/>
                <w:szCs w:val="28"/>
              </w:rPr>
            </w:pPr>
          </w:p>
          <w:p w14:paraId="274DED87" w14:textId="77777777" w:rsidR="000E2DAD" w:rsidRPr="009E43C3" w:rsidRDefault="000E2DAD" w:rsidP="005A40AF">
            <w:pPr>
              <w:pStyle w:val="a3"/>
              <w:jc w:val="left"/>
              <w:rPr>
                <w:b w:val="0"/>
                <w:color w:val="000000" w:themeColor="text1"/>
                <w:sz w:val="28"/>
                <w:szCs w:val="28"/>
              </w:rPr>
            </w:pPr>
          </w:p>
          <w:p w14:paraId="739E1993" w14:textId="042ED22F"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9</w:t>
            </w:r>
            <w:r w:rsidR="00B539FA" w:rsidRPr="009E43C3">
              <w:rPr>
                <w:b w:val="0"/>
                <w:color w:val="000000" w:themeColor="text1"/>
                <w:sz w:val="28"/>
                <w:szCs w:val="28"/>
              </w:rPr>
              <w:t>2</w:t>
            </w:r>
          </w:p>
        </w:tc>
      </w:tr>
      <w:tr w:rsidR="009E43C3" w:rsidRPr="009E43C3" w14:paraId="1D8BD801" w14:textId="77777777" w:rsidTr="00B539FA">
        <w:trPr>
          <w:trHeight w:val="1054"/>
        </w:trPr>
        <w:tc>
          <w:tcPr>
            <w:tcW w:w="675" w:type="dxa"/>
          </w:tcPr>
          <w:p w14:paraId="4DFA5506"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3.2</w:t>
            </w:r>
          </w:p>
        </w:tc>
        <w:tc>
          <w:tcPr>
            <w:tcW w:w="8253" w:type="dxa"/>
            <w:gridSpan w:val="2"/>
          </w:tcPr>
          <w:p w14:paraId="179CA9F0" w14:textId="2F14FF2C"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Разработка эвристических методов решения поставленных задач принятия решений по управлению режимами работы блока гидроочистки установки риформинга с использованием исходной нечеткой информации. …. …………………………………</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70301F19" w14:textId="77777777" w:rsidR="000E2DAD" w:rsidRPr="009E43C3" w:rsidRDefault="000E2DAD" w:rsidP="005A40AF">
            <w:pPr>
              <w:pStyle w:val="a3"/>
              <w:jc w:val="left"/>
              <w:rPr>
                <w:b w:val="0"/>
                <w:color w:val="000000" w:themeColor="text1"/>
                <w:sz w:val="28"/>
                <w:szCs w:val="28"/>
              </w:rPr>
            </w:pPr>
          </w:p>
          <w:p w14:paraId="0125E3CB" w14:textId="77777777" w:rsidR="000E2DAD" w:rsidRPr="009E43C3" w:rsidRDefault="000E2DAD" w:rsidP="005A40AF">
            <w:pPr>
              <w:pStyle w:val="a3"/>
              <w:jc w:val="left"/>
              <w:rPr>
                <w:b w:val="0"/>
                <w:color w:val="000000" w:themeColor="text1"/>
                <w:sz w:val="28"/>
                <w:szCs w:val="28"/>
              </w:rPr>
            </w:pPr>
          </w:p>
          <w:p w14:paraId="25A090D4" w14:textId="77777777" w:rsidR="000E2DAD" w:rsidRPr="009E43C3" w:rsidRDefault="000E2DAD" w:rsidP="005A40AF">
            <w:pPr>
              <w:pStyle w:val="a3"/>
              <w:jc w:val="left"/>
              <w:rPr>
                <w:b w:val="0"/>
                <w:color w:val="000000" w:themeColor="text1"/>
                <w:sz w:val="28"/>
                <w:szCs w:val="28"/>
              </w:rPr>
            </w:pPr>
          </w:p>
          <w:p w14:paraId="1BE0E3B2" w14:textId="00966F36" w:rsidR="000E2DAD" w:rsidRPr="009E43C3" w:rsidRDefault="00B539FA" w:rsidP="005A40AF">
            <w:pPr>
              <w:pStyle w:val="a3"/>
              <w:jc w:val="left"/>
              <w:rPr>
                <w:b w:val="0"/>
                <w:color w:val="000000" w:themeColor="text1"/>
                <w:sz w:val="28"/>
                <w:szCs w:val="28"/>
              </w:rPr>
            </w:pPr>
            <w:r w:rsidRPr="009E43C3">
              <w:rPr>
                <w:b w:val="0"/>
                <w:color w:val="000000" w:themeColor="text1"/>
                <w:sz w:val="28"/>
                <w:szCs w:val="28"/>
              </w:rPr>
              <w:t>97</w:t>
            </w:r>
          </w:p>
        </w:tc>
      </w:tr>
      <w:tr w:rsidR="009E43C3" w:rsidRPr="009E43C3" w14:paraId="24A75C14" w14:textId="77777777" w:rsidTr="00B539FA">
        <w:tc>
          <w:tcPr>
            <w:tcW w:w="675" w:type="dxa"/>
          </w:tcPr>
          <w:p w14:paraId="18EA6044"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3.3</w:t>
            </w:r>
          </w:p>
        </w:tc>
        <w:tc>
          <w:tcPr>
            <w:tcW w:w="8253" w:type="dxa"/>
            <w:gridSpan w:val="2"/>
          </w:tcPr>
          <w:p w14:paraId="727BCDE1" w14:textId="538E06D0"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Основные свойства предложенных эвристических методов решения задач принятия решений в нечеткой среде и методика выбора конкретного метода в зависимости от производственных ситуаций. ……………………………………………………</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129629A3" w14:textId="77777777" w:rsidR="000E2DAD" w:rsidRPr="009E43C3" w:rsidRDefault="000E2DAD" w:rsidP="005A40AF">
            <w:pPr>
              <w:pStyle w:val="a3"/>
              <w:jc w:val="left"/>
              <w:rPr>
                <w:b w:val="0"/>
                <w:color w:val="000000" w:themeColor="text1"/>
                <w:sz w:val="28"/>
                <w:szCs w:val="28"/>
              </w:rPr>
            </w:pPr>
          </w:p>
          <w:p w14:paraId="25C81BDF" w14:textId="77777777" w:rsidR="000E2DAD" w:rsidRPr="009E43C3" w:rsidRDefault="000E2DAD" w:rsidP="005A40AF">
            <w:pPr>
              <w:pStyle w:val="a3"/>
              <w:jc w:val="left"/>
              <w:rPr>
                <w:b w:val="0"/>
                <w:color w:val="000000" w:themeColor="text1"/>
                <w:sz w:val="28"/>
                <w:szCs w:val="28"/>
              </w:rPr>
            </w:pPr>
          </w:p>
          <w:p w14:paraId="08E202B2" w14:textId="77777777" w:rsidR="000E2DAD" w:rsidRPr="009E43C3" w:rsidRDefault="000E2DAD" w:rsidP="005A40AF">
            <w:pPr>
              <w:pStyle w:val="a3"/>
              <w:jc w:val="left"/>
              <w:rPr>
                <w:b w:val="0"/>
                <w:color w:val="000000" w:themeColor="text1"/>
                <w:sz w:val="28"/>
                <w:szCs w:val="28"/>
              </w:rPr>
            </w:pPr>
          </w:p>
          <w:p w14:paraId="618E217B" w14:textId="5BB9D3F4"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10</w:t>
            </w:r>
            <w:r w:rsidR="00B539FA" w:rsidRPr="009E43C3">
              <w:rPr>
                <w:b w:val="0"/>
                <w:color w:val="000000" w:themeColor="text1"/>
                <w:sz w:val="28"/>
                <w:szCs w:val="28"/>
              </w:rPr>
              <w:t>1</w:t>
            </w:r>
          </w:p>
        </w:tc>
      </w:tr>
      <w:tr w:rsidR="009E43C3" w:rsidRPr="009E43C3" w14:paraId="28BA352A" w14:textId="77777777" w:rsidTr="00B539FA">
        <w:trPr>
          <w:trHeight w:val="63"/>
        </w:trPr>
        <w:tc>
          <w:tcPr>
            <w:tcW w:w="8928" w:type="dxa"/>
            <w:gridSpan w:val="3"/>
          </w:tcPr>
          <w:p w14:paraId="4142922D" w14:textId="0AA82C83" w:rsidR="00657A09" w:rsidRPr="009E43C3" w:rsidRDefault="00657A09" w:rsidP="005A40AF">
            <w:pPr>
              <w:pStyle w:val="a3"/>
              <w:jc w:val="both"/>
              <w:rPr>
                <w:b w:val="0"/>
                <w:color w:val="000000" w:themeColor="text1"/>
                <w:sz w:val="28"/>
                <w:szCs w:val="28"/>
              </w:rPr>
            </w:pPr>
            <w:r w:rsidRPr="009E43C3">
              <w:rPr>
                <w:b w:val="0"/>
                <w:color w:val="000000" w:themeColor="text1"/>
                <w:sz w:val="28"/>
                <w:szCs w:val="28"/>
              </w:rPr>
              <w:t>Выводы по разделу 3 . ………………………………………</w:t>
            </w:r>
            <w:r w:rsidR="00502547"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31EE9440" w14:textId="7940A67E" w:rsidR="00657A09" w:rsidRPr="009E43C3" w:rsidRDefault="00657A09" w:rsidP="00B539FA">
            <w:pPr>
              <w:pStyle w:val="a3"/>
              <w:jc w:val="left"/>
              <w:rPr>
                <w:b w:val="0"/>
                <w:color w:val="000000" w:themeColor="text1"/>
                <w:sz w:val="28"/>
                <w:szCs w:val="28"/>
              </w:rPr>
            </w:pPr>
            <w:r w:rsidRPr="009E43C3">
              <w:rPr>
                <w:b w:val="0"/>
                <w:color w:val="000000" w:themeColor="text1"/>
                <w:sz w:val="28"/>
                <w:szCs w:val="28"/>
              </w:rPr>
              <w:t>10</w:t>
            </w:r>
            <w:r w:rsidR="00B539FA" w:rsidRPr="009E43C3">
              <w:rPr>
                <w:b w:val="0"/>
                <w:color w:val="000000" w:themeColor="text1"/>
                <w:sz w:val="28"/>
                <w:szCs w:val="28"/>
              </w:rPr>
              <w:t>4</w:t>
            </w:r>
          </w:p>
        </w:tc>
      </w:tr>
      <w:tr w:rsidR="009E43C3" w:rsidRPr="009E43C3" w14:paraId="7CA8B561" w14:textId="77777777" w:rsidTr="00B539FA">
        <w:tc>
          <w:tcPr>
            <w:tcW w:w="675" w:type="dxa"/>
          </w:tcPr>
          <w:p w14:paraId="0A9664E7"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w:t>
            </w:r>
          </w:p>
        </w:tc>
        <w:tc>
          <w:tcPr>
            <w:tcW w:w="8253" w:type="dxa"/>
            <w:gridSpan w:val="2"/>
          </w:tcPr>
          <w:p w14:paraId="46A9A0D3" w14:textId="70C053FC" w:rsidR="000E2DAD" w:rsidRPr="009E43C3" w:rsidRDefault="000E2DAD" w:rsidP="005A40AF">
            <w:pPr>
              <w:pStyle w:val="a3"/>
              <w:jc w:val="both"/>
              <w:rPr>
                <w:b w:val="0"/>
                <w:color w:val="000000" w:themeColor="text1"/>
                <w:sz w:val="28"/>
                <w:szCs w:val="28"/>
              </w:rPr>
            </w:pPr>
            <w:r w:rsidRPr="009E43C3">
              <w:rPr>
                <w:color w:val="000000" w:themeColor="text1"/>
                <w:sz w:val="28"/>
                <w:szCs w:val="28"/>
              </w:rPr>
              <w:t>ПРИМЕНЕНИЕ РЕЗУЛЬТАТОВ ИССЛЕДОВАНИЯ. СОЗДАНИЕ СИСТЕМЫ ПОДДЕРЖКИ ПРИНЯТИЯ РЕШЕНИЙ ПО УПРАВЛЕНИЮ РЕЖИМАМИ РАБОТЫ ТЕХНОЛОГИЧЕСКИХ ОБЪЕКТОВ</w:t>
            </w:r>
            <w:r w:rsidRPr="009E43C3">
              <w:rPr>
                <w:b w:val="0"/>
                <w:color w:val="000000" w:themeColor="text1"/>
                <w:sz w:val="28"/>
                <w:szCs w:val="28"/>
              </w:rPr>
              <w:t>……</w:t>
            </w:r>
            <w:r w:rsidR="00502547" w:rsidRPr="009E43C3">
              <w:rPr>
                <w:b w:val="0"/>
                <w:color w:val="000000" w:themeColor="text1"/>
                <w:sz w:val="28"/>
                <w:szCs w:val="28"/>
              </w:rPr>
              <w:t>…………………</w:t>
            </w:r>
            <w:r w:rsidR="00B539FA" w:rsidRPr="009E43C3">
              <w:rPr>
                <w:b w:val="0"/>
                <w:color w:val="000000" w:themeColor="text1"/>
                <w:sz w:val="28"/>
                <w:szCs w:val="28"/>
              </w:rPr>
              <w:t>..</w:t>
            </w:r>
            <w:r w:rsidR="00502547" w:rsidRPr="009E43C3">
              <w:rPr>
                <w:b w:val="0"/>
                <w:color w:val="000000" w:themeColor="text1"/>
                <w:sz w:val="28"/>
                <w:szCs w:val="28"/>
              </w:rPr>
              <w:t>…</w:t>
            </w:r>
            <w:r w:rsidRPr="009E43C3">
              <w:rPr>
                <w:b w:val="0"/>
                <w:color w:val="000000" w:themeColor="text1"/>
                <w:sz w:val="28"/>
                <w:szCs w:val="28"/>
              </w:rPr>
              <w:t>…</w:t>
            </w:r>
          </w:p>
        </w:tc>
        <w:tc>
          <w:tcPr>
            <w:tcW w:w="709" w:type="dxa"/>
          </w:tcPr>
          <w:p w14:paraId="748B8D40" w14:textId="77777777" w:rsidR="000E2DAD" w:rsidRPr="009E43C3" w:rsidRDefault="000E2DAD" w:rsidP="005A40AF">
            <w:pPr>
              <w:pStyle w:val="a3"/>
              <w:jc w:val="left"/>
              <w:rPr>
                <w:b w:val="0"/>
                <w:color w:val="000000" w:themeColor="text1"/>
                <w:sz w:val="28"/>
                <w:szCs w:val="28"/>
              </w:rPr>
            </w:pPr>
          </w:p>
          <w:p w14:paraId="28B6BED9" w14:textId="77777777" w:rsidR="000E2DAD" w:rsidRPr="009E43C3" w:rsidRDefault="000E2DAD" w:rsidP="005A40AF">
            <w:pPr>
              <w:pStyle w:val="a3"/>
              <w:jc w:val="left"/>
              <w:rPr>
                <w:b w:val="0"/>
                <w:color w:val="000000" w:themeColor="text1"/>
                <w:sz w:val="28"/>
                <w:szCs w:val="28"/>
              </w:rPr>
            </w:pPr>
          </w:p>
          <w:p w14:paraId="05C44235" w14:textId="77777777" w:rsidR="000E2DAD" w:rsidRPr="009E43C3" w:rsidRDefault="000E2DAD" w:rsidP="005A40AF">
            <w:pPr>
              <w:pStyle w:val="a3"/>
              <w:jc w:val="left"/>
              <w:rPr>
                <w:b w:val="0"/>
                <w:color w:val="000000" w:themeColor="text1"/>
                <w:sz w:val="28"/>
                <w:szCs w:val="28"/>
              </w:rPr>
            </w:pPr>
          </w:p>
          <w:p w14:paraId="7E4D75AF" w14:textId="767DF4F2" w:rsidR="000E2DAD" w:rsidRPr="009E43C3" w:rsidRDefault="000E2DAD" w:rsidP="00B539FA">
            <w:pPr>
              <w:pStyle w:val="a3"/>
              <w:jc w:val="left"/>
              <w:rPr>
                <w:b w:val="0"/>
                <w:color w:val="000000" w:themeColor="text1"/>
                <w:sz w:val="28"/>
                <w:szCs w:val="28"/>
              </w:rPr>
            </w:pPr>
            <w:r w:rsidRPr="009E43C3">
              <w:rPr>
                <w:b w:val="0"/>
                <w:color w:val="000000" w:themeColor="text1"/>
                <w:sz w:val="28"/>
                <w:szCs w:val="28"/>
              </w:rPr>
              <w:t>10</w:t>
            </w:r>
            <w:r w:rsidR="00B539FA" w:rsidRPr="009E43C3">
              <w:rPr>
                <w:b w:val="0"/>
                <w:color w:val="000000" w:themeColor="text1"/>
                <w:sz w:val="28"/>
                <w:szCs w:val="28"/>
              </w:rPr>
              <w:t>6</w:t>
            </w:r>
          </w:p>
        </w:tc>
      </w:tr>
      <w:tr w:rsidR="009E43C3" w:rsidRPr="009E43C3" w14:paraId="446DDA70" w14:textId="77777777" w:rsidTr="00B539FA">
        <w:trPr>
          <w:trHeight w:val="634"/>
        </w:trPr>
        <w:tc>
          <w:tcPr>
            <w:tcW w:w="675" w:type="dxa"/>
          </w:tcPr>
          <w:p w14:paraId="6F433F59"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4.1</w:t>
            </w:r>
          </w:p>
        </w:tc>
        <w:tc>
          <w:tcPr>
            <w:tcW w:w="8253" w:type="dxa"/>
            <w:gridSpan w:val="2"/>
          </w:tcPr>
          <w:p w14:paraId="01E235F1" w14:textId="415B8DDC"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lang w:val="kk-KZ"/>
              </w:rPr>
              <w:t>Определение оптимальной температуры процесса гидроочистки на основе лингвистического моделирования</w:t>
            </w:r>
            <w:r w:rsidRPr="009E43C3">
              <w:rPr>
                <w:b w:val="0"/>
                <w:color w:val="000000" w:themeColor="text1"/>
                <w:sz w:val="28"/>
                <w:szCs w:val="28"/>
              </w:rPr>
              <w:t>. …………………</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5E3C14B9" w14:textId="77777777" w:rsidR="000E2DAD" w:rsidRPr="009E43C3" w:rsidRDefault="000E2DAD" w:rsidP="005A40AF">
            <w:pPr>
              <w:pStyle w:val="a3"/>
              <w:jc w:val="left"/>
              <w:rPr>
                <w:b w:val="0"/>
                <w:color w:val="000000" w:themeColor="text1"/>
                <w:sz w:val="28"/>
                <w:szCs w:val="28"/>
              </w:rPr>
            </w:pPr>
          </w:p>
          <w:p w14:paraId="41F3E390" w14:textId="7B899E57" w:rsidR="000E2DAD" w:rsidRPr="009E43C3" w:rsidRDefault="000E2DAD" w:rsidP="002A5F89">
            <w:pPr>
              <w:pStyle w:val="a3"/>
              <w:jc w:val="left"/>
              <w:rPr>
                <w:b w:val="0"/>
                <w:color w:val="000000" w:themeColor="text1"/>
                <w:sz w:val="28"/>
                <w:szCs w:val="28"/>
              </w:rPr>
            </w:pPr>
            <w:r w:rsidRPr="009E43C3">
              <w:rPr>
                <w:b w:val="0"/>
                <w:color w:val="000000" w:themeColor="text1"/>
                <w:sz w:val="28"/>
                <w:szCs w:val="28"/>
              </w:rPr>
              <w:t>10</w:t>
            </w:r>
            <w:r w:rsidR="002A5F89" w:rsidRPr="009E43C3">
              <w:rPr>
                <w:b w:val="0"/>
                <w:color w:val="000000" w:themeColor="text1"/>
                <w:sz w:val="28"/>
                <w:szCs w:val="28"/>
              </w:rPr>
              <w:t>6</w:t>
            </w:r>
          </w:p>
        </w:tc>
      </w:tr>
      <w:tr w:rsidR="009E43C3" w:rsidRPr="009E43C3" w14:paraId="0569C2F8" w14:textId="77777777" w:rsidTr="00B539FA">
        <w:trPr>
          <w:trHeight w:val="609"/>
        </w:trPr>
        <w:tc>
          <w:tcPr>
            <w:tcW w:w="675" w:type="dxa"/>
          </w:tcPr>
          <w:p w14:paraId="4561CD55"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4.2</w:t>
            </w:r>
          </w:p>
        </w:tc>
        <w:tc>
          <w:tcPr>
            <w:tcW w:w="8253" w:type="dxa"/>
            <w:gridSpan w:val="2"/>
          </w:tcPr>
          <w:p w14:paraId="540F1D21" w14:textId="77777777" w:rsidR="000E2DAD" w:rsidRPr="009E43C3" w:rsidRDefault="000E2DAD" w:rsidP="005A40AF">
            <w:pPr>
              <w:pStyle w:val="a3"/>
              <w:jc w:val="both"/>
              <w:rPr>
                <w:b w:val="0"/>
                <w:color w:val="000000" w:themeColor="text1"/>
                <w:sz w:val="28"/>
                <w:szCs w:val="28"/>
              </w:rPr>
            </w:pPr>
            <w:r w:rsidRPr="009E43C3">
              <w:rPr>
                <w:b w:val="0"/>
                <w:color w:val="000000" w:themeColor="text1"/>
                <w:sz w:val="28"/>
                <w:szCs w:val="28"/>
              </w:rPr>
              <w:t>Постановка задачи принятия решений по управлению режимами работы блока гидроочистки в нечеткой среде и решение ее на основе предложенного эвристического подхода……………….......</w:t>
            </w:r>
          </w:p>
        </w:tc>
        <w:tc>
          <w:tcPr>
            <w:tcW w:w="709" w:type="dxa"/>
          </w:tcPr>
          <w:p w14:paraId="62DD605D" w14:textId="77777777" w:rsidR="000E2DAD" w:rsidRPr="009E43C3" w:rsidRDefault="000E2DAD" w:rsidP="005A40AF">
            <w:pPr>
              <w:pStyle w:val="a3"/>
              <w:jc w:val="left"/>
              <w:rPr>
                <w:b w:val="0"/>
                <w:color w:val="000000" w:themeColor="text1"/>
                <w:sz w:val="28"/>
                <w:szCs w:val="28"/>
              </w:rPr>
            </w:pPr>
          </w:p>
          <w:p w14:paraId="61C6C6C5" w14:textId="77777777" w:rsidR="000E2DAD" w:rsidRPr="009E43C3" w:rsidRDefault="000E2DAD" w:rsidP="005A40AF">
            <w:pPr>
              <w:pStyle w:val="a3"/>
              <w:jc w:val="left"/>
              <w:rPr>
                <w:b w:val="0"/>
                <w:color w:val="000000" w:themeColor="text1"/>
                <w:sz w:val="28"/>
                <w:szCs w:val="28"/>
              </w:rPr>
            </w:pPr>
          </w:p>
          <w:p w14:paraId="21C45E7E" w14:textId="4A7697B5" w:rsidR="000E2DAD" w:rsidRPr="009E43C3" w:rsidRDefault="000E2DAD" w:rsidP="002A5F89">
            <w:pPr>
              <w:pStyle w:val="a3"/>
              <w:jc w:val="left"/>
              <w:rPr>
                <w:b w:val="0"/>
                <w:color w:val="000000" w:themeColor="text1"/>
                <w:sz w:val="28"/>
                <w:szCs w:val="28"/>
              </w:rPr>
            </w:pPr>
            <w:r w:rsidRPr="009E43C3">
              <w:rPr>
                <w:b w:val="0"/>
                <w:color w:val="000000" w:themeColor="text1"/>
                <w:sz w:val="28"/>
                <w:szCs w:val="28"/>
              </w:rPr>
              <w:t>11</w:t>
            </w:r>
            <w:r w:rsidR="002A5F89" w:rsidRPr="009E43C3">
              <w:rPr>
                <w:b w:val="0"/>
                <w:color w:val="000000" w:themeColor="text1"/>
                <w:sz w:val="28"/>
                <w:szCs w:val="28"/>
              </w:rPr>
              <w:t>1</w:t>
            </w:r>
          </w:p>
        </w:tc>
      </w:tr>
      <w:tr w:rsidR="009E43C3" w:rsidRPr="009E43C3" w14:paraId="572A0B4B" w14:textId="77777777" w:rsidTr="00B539FA">
        <w:tc>
          <w:tcPr>
            <w:tcW w:w="675" w:type="dxa"/>
          </w:tcPr>
          <w:p w14:paraId="45696A9A"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4.3</w:t>
            </w:r>
          </w:p>
        </w:tc>
        <w:tc>
          <w:tcPr>
            <w:tcW w:w="8253" w:type="dxa"/>
            <w:gridSpan w:val="2"/>
          </w:tcPr>
          <w:p w14:paraId="782B6CDC" w14:textId="37D80B6B" w:rsidR="000E2DAD" w:rsidRPr="009E43C3" w:rsidRDefault="000E2DAD" w:rsidP="005A40AF">
            <w:pPr>
              <w:pStyle w:val="a3"/>
              <w:jc w:val="both"/>
              <w:rPr>
                <w:b w:val="0"/>
                <w:color w:val="000000" w:themeColor="text1"/>
                <w:sz w:val="28"/>
                <w:szCs w:val="28"/>
              </w:rPr>
            </w:pPr>
            <w:r w:rsidRPr="009E43C3">
              <w:rPr>
                <w:b w:val="0"/>
                <w:bCs/>
                <w:color w:val="000000" w:themeColor="text1"/>
                <w:sz w:val="28"/>
                <w:szCs w:val="28"/>
              </w:rPr>
              <w:t>Создание архитектуры и основных функциональных блоков системы поддержки принятия решений для управления режимами работы блока гидроочистки</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34FC28BC" w14:textId="77777777" w:rsidR="000E2DAD" w:rsidRPr="009E43C3" w:rsidRDefault="000E2DAD" w:rsidP="005A40AF">
            <w:pPr>
              <w:pStyle w:val="a3"/>
              <w:jc w:val="left"/>
              <w:rPr>
                <w:b w:val="0"/>
                <w:color w:val="000000" w:themeColor="text1"/>
                <w:sz w:val="28"/>
                <w:szCs w:val="28"/>
              </w:rPr>
            </w:pPr>
          </w:p>
          <w:p w14:paraId="48B39507" w14:textId="77777777" w:rsidR="000E2DAD" w:rsidRPr="009E43C3" w:rsidRDefault="000E2DAD" w:rsidP="005A40AF">
            <w:pPr>
              <w:pStyle w:val="a3"/>
              <w:jc w:val="left"/>
              <w:rPr>
                <w:b w:val="0"/>
                <w:color w:val="000000" w:themeColor="text1"/>
                <w:sz w:val="28"/>
                <w:szCs w:val="28"/>
              </w:rPr>
            </w:pPr>
          </w:p>
          <w:p w14:paraId="2C691A7D" w14:textId="17FC9CF3" w:rsidR="000E2DAD" w:rsidRPr="009E43C3" w:rsidRDefault="000E2DAD" w:rsidP="002A5F89">
            <w:pPr>
              <w:pStyle w:val="a3"/>
              <w:jc w:val="left"/>
              <w:rPr>
                <w:b w:val="0"/>
                <w:color w:val="000000" w:themeColor="text1"/>
                <w:sz w:val="28"/>
                <w:szCs w:val="28"/>
              </w:rPr>
            </w:pPr>
            <w:r w:rsidRPr="009E43C3">
              <w:rPr>
                <w:b w:val="0"/>
                <w:color w:val="000000" w:themeColor="text1"/>
                <w:sz w:val="28"/>
                <w:szCs w:val="28"/>
              </w:rPr>
              <w:t>11</w:t>
            </w:r>
            <w:r w:rsidR="002A5F89" w:rsidRPr="009E43C3">
              <w:rPr>
                <w:b w:val="0"/>
                <w:color w:val="000000" w:themeColor="text1"/>
                <w:sz w:val="28"/>
                <w:szCs w:val="28"/>
              </w:rPr>
              <w:t>6</w:t>
            </w:r>
          </w:p>
        </w:tc>
      </w:tr>
      <w:tr w:rsidR="009E43C3" w:rsidRPr="009E43C3" w14:paraId="207C7EE1" w14:textId="77777777" w:rsidTr="00B539FA">
        <w:tc>
          <w:tcPr>
            <w:tcW w:w="675" w:type="dxa"/>
          </w:tcPr>
          <w:p w14:paraId="03002CF1"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4.4</w:t>
            </w:r>
          </w:p>
        </w:tc>
        <w:tc>
          <w:tcPr>
            <w:tcW w:w="8253" w:type="dxa"/>
            <w:gridSpan w:val="2"/>
          </w:tcPr>
          <w:p w14:paraId="38C8D438" w14:textId="79351150" w:rsidR="000E2DAD" w:rsidRPr="009E43C3" w:rsidRDefault="000E2DAD" w:rsidP="005A40AF">
            <w:pPr>
              <w:jc w:val="both"/>
              <w:rPr>
                <w:b/>
                <w:bCs/>
                <w:color w:val="000000" w:themeColor="text1"/>
                <w:sz w:val="28"/>
                <w:szCs w:val="28"/>
              </w:rPr>
            </w:pPr>
            <w:r w:rsidRPr="009E43C3">
              <w:rPr>
                <w:bCs/>
                <w:color w:val="000000" w:themeColor="text1"/>
                <w:sz w:val="28"/>
                <w:szCs w:val="28"/>
              </w:rPr>
              <w:t>Описание основы интерфейса создаваемой системы поддержки принятия решений по управлению режимами работы блока гидроочистки установки риформинга …………………………</w:t>
            </w:r>
            <w:r w:rsidR="00B539FA" w:rsidRPr="009E43C3">
              <w:rPr>
                <w:bCs/>
                <w:color w:val="000000" w:themeColor="text1"/>
                <w:sz w:val="28"/>
                <w:szCs w:val="28"/>
              </w:rPr>
              <w:t>...</w:t>
            </w:r>
            <w:r w:rsidRPr="009E43C3">
              <w:rPr>
                <w:bCs/>
                <w:color w:val="000000" w:themeColor="text1"/>
                <w:sz w:val="28"/>
                <w:szCs w:val="28"/>
              </w:rPr>
              <w:t>…..</w:t>
            </w:r>
          </w:p>
        </w:tc>
        <w:tc>
          <w:tcPr>
            <w:tcW w:w="709" w:type="dxa"/>
          </w:tcPr>
          <w:p w14:paraId="3200DDC5" w14:textId="77777777" w:rsidR="002A5F89" w:rsidRPr="009E43C3" w:rsidRDefault="002A5F89" w:rsidP="002A5F89">
            <w:pPr>
              <w:pStyle w:val="a3"/>
              <w:jc w:val="left"/>
              <w:rPr>
                <w:b w:val="0"/>
                <w:color w:val="000000" w:themeColor="text1"/>
                <w:sz w:val="28"/>
                <w:szCs w:val="28"/>
              </w:rPr>
            </w:pPr>
          </w:p>
          <w:p w14:paraId="6648A03C" w14:textId="77777777" w:rsidR="002A5F89" w:rsidRPr="009E43C3" w:rsidRDefault="002A5F89" w:rsidP="002A5F89">
            <w:pPr>
              <w:pStyle w:val="a3"/>
              <w:jc w:val="left"/>
              <w:rPr>
                <w:b w:val="0"/>
                <w:color w:val="000000" w:themeColor="text1"/>
                <w:sz w:val="28"/>
                <w:szCs w:val="28"/>
              </w:rPr>
            </w:pPr>
          </w:p>
          <w:p w14:paraId="0B824ACE" w14:textId="3D1A38C6" w:rsidR="000E2DAD" w:rsidRPr="009E43C3" w:rsidRDefault="000E2DAD" w:rsidP="002A5F89">
            <w:pPr>
              <w:pStyle w:val="a3"/>
              <w:jc w:val="left"/>
              <w:rPr>
                <w:b w:val="0"/>
                <w:color w:val="000000" w:themeColor="text1"/>
                <w:sz w:val="28"/>
                <w:szCs w:val="28"/>
              </w:rPr>
            </w:pPr>
            <w:r w:rsidRPr="009E43C3">
              <w:rPr>
                <w:b w:val="0"/>
                <w:color w:val="000000" w:themeColor="text1"/>
                <w:sz w:val="28"/>
                <w:szCs w:val="28"/>
              </w:rPr>
              <w:t>12</w:t>
            </w:r>
            <w:r w:rsidR="002A5F89" w:rsidRPr="009E43C3">
              <w:rPr>
                <w:b w:val="0"/>
                <w:color w:val="000000" w:themeColor="text1"/>
                <w:sz w:val="28"/>
                <w:szCs w:val="28"/>
              </w:rPr>
              <w:t>0</w:t>
            </w:r>
          </w:p>
        </w:tc>
      </w:tr>
      <w:tr w:rsidR="009E43C3" w:rsidRPr="009E43C3" w14:paraId="1152130B" w14:textId="77777777" w:rsidTr="00B539FA">
        <w:tc>
          <w:tcPr>
            <w:tcW w:w="675" w:type="dxa"/>
          </w:tcPr>
          <w:p w14:paraId="631C407F" w14:textId="77777777" w:rsidR="000E2DAD" w:rsidRPr="009E43C3" w:rsidRDefault="000E2DAD" w:rsidP="005A40AF">
            <w:pPr>
              <w:pStyle w:val="a3"/>
              <w:rPr>
                <w:b w:val="0"/>
                <w:color w:val="000000" w:themeColor="text1"/>
                <w:sz w:val="28"/>
                <w:szCs w:val="28"/>
              </w:rPr>
            </w:pPr>
            <w:r w:rsidRPr="009E43C3">
              <w:rPr>
                <w:b w:val="0"/>
                <w:color w:val="000000" w:themeColor="text1"/>
                <w:sz w:val="28"/>
                <w:szCs w:val="28"/>
              </w:rPr>
              <w:t>4.5</w:t>
            </w:r>
          </w:p>
        </w:tc>
        <w:tc>
          <w:tcPr>
            <w:tcW w:w="8253" w:type="dxa"/>
            <w:gridSpan w:val="2"/>
            <w:shd w:val="clear" w:color="auto" w:fill="auto"/>
          </w:tcPr>
          <w:p w14:paraId="4DE34245" w14:textId="7664C7FD" w:rsidR="000E2DAD" w:rsidRPr="009E43C3" w:rsidRDefault="000E2DAD" w:rsidP="00B539FA">
            <w:pPr>
              <w:pStyle w:val="a3"/>
              <w:jc w:val="both"/>
              <w:rPr>
                <w:b w:val="0"/>
                <w:color w:val="000000" w:themeColor="text1"/>
                <w:sz w:val="28"/>
                <w:szCs w:val="28"/>
              </w:rPr>
            </w:pPr>
            <w:r w:rsidRPr="009E43C3">
              <w:rPr>
                <w:b w:val="0"/>
                <w:color w:val="000000" w:themeColor="text1"/>
                <w:sz w:val="28"/>
                <w:szCs w:val="28"/>
                <w:lang w:eastAsia="ko-KR"/>
              </w:rPr>
              <w:t>Результаты исследований и перспективы их применения</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22722DC1" w14:textId="02D27874" w:rsidR="000E2DAD" w:rsidRPr="009E43C3" w:rsidRDefault="000E2DAD" w:rsidP="002A5F89">
            <w:pPr>
              <w:pStyle w:val="a3"/>
              <w:jc w:val="left"/>
              <w:rPr>
                <w:b w:val="0"/>
                <w:color w:val="000000" w:themeColor="text1"/>
                <w:sz w:val="28"/>
                <w:szCs w:val="28"/>
              </w:rPr>
            </w:pPr>
            <w:r w:rsidRPr="009E43C3">
              <w:rPr>
                <w:b w:val="0"/>
                <w:color w:val="000000" w:themeColor="text1"/>
                <w:sz w:val="28"/>
                <w:szCs w:val="28"/>
              </w:rPr>
              <w:t>12</w:t>
            </w:r>
            <w:r w:rsidR="002A5F89" w:rsidRPr="009E43C3">
              <w:rPr>
                <w:b w:val="0"/>
                <w:color w:val="000000" w:themeColor="text1"/>
                <w:sz w:val="28"/>
                <w:szCs w:val="28"/>
              </w:rPr>
              <w:t>3</w:t>
            </w:r>
          </w:p>
        </w:tc>
      </w:tr>
      <w:tr w:rsidR="009E43C3" w:rsidRPr="009E43C3" w14:paraId="696DFC4E" w14:textId="77777777" w:rsidTr="00B539FA">
        <w:trPr>
          <w:trHeight w:val="63"/>
        </w:trPr>
        <w:tc>
          <w:tcPr>
            <w:tcW w:w="8928" w:type="dxa"/>
            <w:gridSpan w:val="3"/>
          </w:tcPr>
          <w:p w14:paraId="6E7939D6" w14:textId="13593C02" w:rsidR="00657A09" w:rsidRPr="009E43C3" w:rsidRDefault="00657A09" w:rsidP="00A21B35">
            <w:pPr>
              <w:pStyle w:val="a3"/>
              <w:spacing w:line="228" w:lineRule="auto"/>
              <w:jc w:val="both"/>
              <w:rPr>
                <w:b w:val="0"/>
                <w:color w:val="000000" w:themeColor="text1"/>
                <w:sz w:val="28"/>
                <w:szCs w:val="28"/>
              </w:rPr>
            </w:pPr>
            <w:r w:rsidRPr="009E43C3">
              <w:rPr>
                <w:b w:val="0"/>
                <w:color w:val="000000" w:themeColor="text1"/>
                <w:sz w:val="28"/>
                <w:szCs w:val="28"/>
              </w:rPr>
              <w:t>Выводы по разделу 4</w:t>
            </w:r>
            <w:r w:rsidR="00502547" w:rsidRPr="009E43C3">
              <w:rPr>
                <w:b w:val="0"/>
                <w:color w:val="000000" w:themeColor="text1"/>
                <w:sz w:val="28"/>
                <w:szCs w:val="28"/>
              </w:rPr>
              <w:t>……….</w:t>
            </w:r>
            <w:r w:rsidRPr="009E43C3">
              <w:rPr>
                <w:b w:val="0"/>
                <w:color w:val="000000" w:themeColor="text1"/>
                <w:sz w:val="28"/>
                <w:szCs w:val="28"/>
              </w:rPr>
              <w:t>………………………………………</w:t>
            </w:r>
            <w:r w:rsidR="00B539FA" w:rsidRPr="009E43C3">
              <w:rPr>
                <w:b w:val="0"/>
                <w:color w:val="000000" w:themeColor="text1"/>
                <w:sz w:val="28"/>
                <w:szCs w:val="28"/>
              </w:rPr>
              <w:t>.</w:t>
            </w:r>
            <w:r w:rsidRPr="009E43C3">
              <w:rPr>
                <w:b w:val="0"/>
                <w:color w:val="000000" w:themeColor="text1"/>
                <w:sz w:val="28"/>
                <w:szCs w:val="28"/>
              </w:rPr>
              <w:t>……….</w:t>
            </w:r>
          </w:p>
        </w:tc>
        <w:tc>
          <w:tcPr>
            <w:tcW w:w="709" w:type="dxa"/>
          </w:tcPr>
          <w:p w14:paraId="3BACA620" w14:textId="7571D77C" w:rsidR="00657A09" w:rsidRPr="009E43C3" w:rsidRDefault="00657A09" w:rsidP="00A21B35">
            <w:pPr>
              <w:pStyle w:val="a3"/>
              <w:spacing w:line="228" w:lineRule="auto"/>
              <w:jc w:val="left"/>
              <w:rPr>
                <w:b w:val="0"/>
                <w:color w:val="000000" w:themeColor="text1"/>
                <w:sz w:val="28"/>
                <w:szCs w:val="28"/>
              </w:rPr>
            </w:pPr>
            <w:r w:rsidRPr="009E43C3">
              <w:rPr>
                <w:b w:val="0"/>
                <w:color w:val="000000" w:themeColor="text1"/>
                <w:sz w:val="28"/>
                <w:szCs w:val="28"/>
              </w:rPr>
              <w:t>1</w:t>
            </w:r>
            <w:r w:rsidR="002A5F89" w:rsidRPr="009E43C3">
              <w:rPr>
                <w:b w:val="0"/>
                <w:color w:val="000000" w:themeColor="text1"/>
                <w:sz w:val="28"/>
                <w:szCs w:val="28"/>
              </w:rPr>
              <w:t>24</w:t>
            </w:r>
          </w:p>
        </w:tc>
      </w:tr>
      <w:tr w:rsidR="009E43C3" w:rsidRPr="009E43C3" w14:paraId="50903964" w14:textId="77777777" w:rsidTr="00B539FA">
        <w:trPr>
          <w:trHeight w:val="271"/>
        </w:trPr>
        <w:tc>
          <w:tcPr>
            <w:tcW w:w="8928" w:type="dxa"/>
            <w:gridSpan w:val="3"/>
          </w:tcPr>
          <w:p w14:paraId="17255F69" w14:textId="268FDD60" w:rsidR="00B539FA" w:rsidRPr="009E43C3" w:rsidRDefault="00B539FA" w:rsidP="00A21B35">
            <w:pPr>
              <w:pStyle w:val="a3"/>
              <w:spacing w:line="228" w:lineRule="auto"/>
              <w:jc w:val="both"/>
              <w:rPr>
                <w:b w:val="0"/>
                <w:color w:val="000000" w:themeColor="text1"/>
                <w:sz w:val="28"/>
                <w:szCs w:val="28"/>
              </w:rPr>
            </w:pPr>
            <w:r w:rsidRPr="009E43C3">
              <w:rPr>
                <w:color w:val="000000" w:themeColor="text1"/>
                <w:sz w:val="28"/>
                <w:szCs w:val="28"/>
              </w:rPr>
              <w:t>ЗАКЛЮЧЕНИЕ</w:t>
            </w:r>
            <w:r w:rsidRPr="009E43C3">
              <w:rPr>
                <w:b w:val="0"/>
                <w:color w:val="000000" w:themeColor="text1"/>
                <w:sz w:val="28"/>
                <w:szCs w:val="28"/>
              </w:rPr>
              <w:t>.……………………….……………………………………</w:t>
            </w:r>
          </w:p>
        </w:tc>
        <w:tc>
          <w:tcPr>
            <w:tcW w:w="709" w:type="dxa"/>
          </w:tcPr>
          <w:p w14:paraId="0FC9ECDB" w14:textId="4EA271D4" w:rsidR="00B539FA" w:rsidRPr="009E43C3" w:rsidRDefault="00B539FA" w:rsidP="00A21B35">
            <w:pPr>
              <w:pStyle w:val="a3"/>
              <w:spacing w:line="228" w:lineRule="auto"/>
              <w:jc w:val="left"/>
              <w:rPr>
                <w:b w:val="0"/>
                <w:color w:val="000000" w:themeColor="text1"/>
                <w:sz w:val="28"/>
                <w:szCs w:val="28"/>
              </w:rPr>
            </w:pPr>
            <w:r w:rsidRPr="009E43C3">
              <w:rPr>
                <w:b w:val="0"/>
                <w:color w:val="000000" w:themeColor="text1"/>
                <w:sz w:val="28"/>
                <w:szCs w:val="28"/>
              </w:rPr>
              <w:t>12</w:t>
            </w:r>
            <w:r w:rsidR="002A5F89" w:rsidRPr="009E43C3">
              <w:rPr>
                <w:b w:val="0"/>
                <w:color w:val="000000" w:themeColor="text1"/>
                <w:sz w:val="28"/>
                <w:szCs w:val="28"/>
              </w:rPr>
              <w:t>6</w:t>
            </w:r>
          </w:p>
        </w:tc>
      </w:tr>
      <w:tr w:rsidR="009E43C3" w:rsidRPr="009E43C3" w14:paraId="49CE3668" w14:textId="77777777" w:rsidTr="00B539FA">
        <w:trPr>
          <w:trHeight w:val="63"/>
        </w:trPr>
        <w:tc>
          <w:tcPr>
            <w:tcW w:w="8928" w:type="dxa"/>
            <w:gridSpan w:val="3"/>
          </w:tcPr>
          <w:p w14:paraId="59C41117" w14:textId="22618C52" w:rsidR="00B539FA" w:rsidRPr="009E43C3" w:rsidRDefault="00B539FA" w:rsidP="00A21B35">
            <w:pPr>
              <w:pStyle w:val="a3"/>
              <w:spacing w:line="228" w:lineRule="auto"/>
              <w:jc w:val="both"/>
              <w:rPr>
                <w:b w:val="0"/>
                <w:color w:val="000000" w:themeColor="text1"/>
                <w:sz w:val="28"/>
                <w:szCs w:val="28"/>
              </w:rPr>
            </w:pPr>
            <w:r w:rsidRPr="009E43C3">
              <w:rPr>
                <w:color w:val="000000" w:themeColor="text1"/>
                <w:sz w:val="28"/>
                <w:szCs w:val="28"/>
              </w:rPr>
              <w:t>СПИСОК ИСПОЛЬЗОВАННЫХ ИСТОЧНИКОВ</w:t>
            </w:r>
            <w:r w:rsidRPr="009E43C3">
              <w:rPr>
                <w:b w:val="0"/>
                <w:color w:val="000000" w:themeColor="text1"/>
                <w:sz w:val="28"/>
                <w:szCs w:val="28"/>
              </w:rPr>
              <w:t xml:space="preserve">. ………………….. </w:t>
            </w:r>
          </w:p>
        </w:tc>
        <w:tc>
          <w:tcPr>
            <w:tcW w:w="709" w:type="dxa"/>
          </w:tcPr>
          <w:p w14:paraId="51D09418" w14:textId="431CBC4E" w:rsidR="00B539FA" w:rsidRPr="009E43C3" w:rsidRDefault="00B539FA" w:rsidP="00A21B35">
            <w:pPr>
              <w:pStyle w:val="a3"/>
              <w:spacing w:line="228" w:lineRule="auto"/>
              <w:jc w:val="left"/>
              <w:rPr>
                <w:b w:val="0"/>
                <w:color w:val="000000" w:themeColor="text1"/>
                <w:sz w:val="28"/>
                <w:szCs w:val="28"/>
              </w:rPr>
            </w:pPr>
            <w:r w:rsidRPr="009E43C3">
              <w:rPr>
                <w:b w:val="0"/>
                <w:color w:val="000000" w:themeColor="text1"/>
                <w:sz w:val="28"/>
                <w:szCs w:val="28"/>
              </w:rPr>
              <w:t>1</w:t>
            </w:r>
            <w:r w:rsidR="002A5F89" w:rsidRPr="009E43C3">
              <w:rPr>
                <w:b w:val="0"/>
                <w:color w:val="000000" w:themeColor="text1"/>
                <w:sz w:val="28"/>
                <w:szCs w:val="28"/>
              </w:rPr>
              <w:t>28</w:t>
            </w:r>
          </w:p>
        </w:tc>
      </w:tr>
      <w:tr w:rsidR="009E43C3" w:rsidRPr="009E43C3" w14:paraId="2B624E0C" w14:textId="77777777" w:rsidTr="00807953">
        <w:tc>
          <w:tcPr>
            <w:tcW w:w="8928" w:type="dxa"/>
            <w:gridSpan w:val="3"/>
          </w:tcPr>
          <w:p w14:paraId="38E280B0" w14:textId="1F40EA18" w:rsidR="007A67D5" w:rsidRPr="009E43C3" w:rsidRDefault="007A67D5" w:rsidP="007A67D5">
            <w:pPr>
              <w:pStyle w:val="a3"/>
              <w:spacing w:line="228" w:lineRule="auto"/>
              <w:jc w:val="both"/>
              <w:rPr>
                <w:color w:val="000000" w:themeColor="text1"/>
                <w:sz w:val="28"/>
                <w:szCs w:val="28"/>
                <w:lang w:val="kk-KZ"/>
              </w:rPr>
            </w:pPr>
            <w:r w:rsidRPr="009E43C3">
              <w:rPr>
                <w:color w:val="000000" w:themeColor="text1"/>
                <w:sz w:val="28"/>
                <w:szCs w:val="28"/>
                <w:lang w:val="kk-KZ"/>
              </w:rPr>
              <w:t>ПРИЛОЖЕНИЕ А</w:t>
            </w:r>
            <w:r w:rsidRPr="009E43C3">
              <w:rPr>
                <w:b w:val="0"/>
                <w:color w:val="000000" w:themeColor="text1"/>
                <w:sz w:val="28"/>
                <w:szCs w:val="28"/>
                <w:lang w:val="kk-KZ"/>
              </w:rPr>
              <w:t xml:space="preserve"> – Акт внедрения............................................................</w:t>
            </w:r>
          </w:p>
        </w:tc>
        <w:tc>
          <w:tcPr>
            <w:tcW w:w="709" w:type="dxa"/>
          </w:tcPr>
          <w:p w14:paraId="646FAD90" w14:textId="7A86735B" w:rsidR="007A67D5" w:rsidRPr="009E43C3" w:rsidRDefault="007A67D5" w:rsidP="007A67D5">
            <w:pPr>
              <w:pStyle w:val="a3"/>
              <w:spacing w:line="228" w:lineRule="auto"/>
              <w:jc w:val="left"/>
              <w:rPr>
                <w:b w:val="0"/>
                <w:color w:val="000000" w:themeColor="text1"/>
                <w:sz w:val="28"/>
                <w:szCs w:val="28"/>
              </w:rPr>
            </w:pPr>
            <w:r w:rsidRPr="009E43C3">
              <w:rPr>
                <w:b w:val="0"/>
                <w:color w:val="000000" w:themeColor="text1"/>
                <w:sz w:val="28"/>
                <w:szCs w:val="28"/>
              </w:rPr>
              <w:t>138</w:t>
            </w:r>
          </w:p>
        </w:tc>
      </w:tr>
      <w:tr w:rsidR="009E43C3" w:rsidRPr="009E43C3" w14:paraId="4DC0B3B5" w14:textId="77777777" w:rsidTr="00B539FA">
        <w:tc>
          <w:tcPr>
            <w:tcW w:w="8928" w:type="dxa"/>
            <w:gridSpan w:val="3"/>
          </w:tcPr>
          <w:p w14:paraId="2A29225F" w14:textId="28DB1BA1" w:rsidR="00B539FA" w:rsidRPr="009E43C3" w:rsidRDefault="00B539FA" w:rsidP="007A67D5">
            <w:pPr>
              <w:pStyle w:val="21"/>
              <w:spacing w:line="228" w:lineRule="auto"/>
              <w:rPr>
                <w:b/>
                <w:color w:val="000000" w:themeColor="text1"/>
                <w:szCs w:val="28"/>
              </w:rPr>
            </w:pPr>
            <w:r w:rsidRPr="009E43C3">
              <w:rPr>
                <w:b/>
                <w:color w:val="000000" w:themeColor="text1"/>
                <w:szCs w:val="28"/>
              </w:rPr>
              <w:t xml:space="preserve">ПРИЛОЖЕНИЕ </w:t>
            </w:r>
            <w:r w:rsidR="007A67D5" w:rsidRPr="009E43C3">
              <w:rPr>
                <w:b/>
                <w:color w:val="000000" w:themeColor="text1"/>
                <w:szCs w:val="28"/>
              </w:rPr>
              <w:t>Б</w:t>
            </w:r>
            <w:r w:rsidRPr="009E43C3">
              <w:rPr>
                <w:color w:val="000000" w:themeColor="text1"/>
                <w:szCs w:val="28"/>
              </w:rPr>
              <w:t xml:space="preserve"> </w:t>
            </w:r>
            <w:r w:rsidRPr="009E43C3">
              <w:rPr>
                <w:b/>
                <w:color w:val="000000" w:themeColor="text1"/>
                <w:szCs w:val="28"/>
              </w:rPr>
              <w:t>–</w:t>
            </w:r>
            <w:r w:rsidR="00831CBE" w:rsidRPr="009E43C3">
              <w:rPr>
                <w:b/>
                <w:color w:val="000000" w:themeColor="text1"/>
                <w:szCs w:val="28"/>
              </w:rPr>
              <w:t xml:space="preserve"> </w:t>
            </w:r>
            <w:r w:rsidR="00F6269E" w:rsidRPr="009E43C3">
              <w:rPr>
                <w:color w:val="000000" w:themeColor="text1"/>
                <w:szCs w:val="28"/>
              </w:rPr>
              <w:t>Блок-схема</w:t>
            </w:r>
            <w:r w:rsidR="00831CBE" w:rsidRPr="009E43C3">
              <w:rPr>
                <w:color w:val="000000" w:themeColor="text1"/>
                <w:szCs w:val="28"/>
              </w:rPr>
              <w:t xml:space="preserve"> алгоритмизации метод</w:t>
            </w:r>
            <w:r w:rsidR="00297CEC" w:rsidRPr="009E43C3">
              <w:rPr>
                <w:color w:val="000000" w:themeColor="text1"/>
                <w:szCs w:val="28"/>
              </w:rPr>
              <w:t xml:space="preserve">ов разработки </w:t>
            </w:r>
            <w:r w:rsidR="00831CBE" w:rsidRPr="009E43C3">
              <w:rPr>
                <w:color w:val="000000" w:themeColor="text1"/>
                <w:szCs w:val="28"/>
              </w:rPr>
              <w:t xml:space="preserve">нечетких и лингвистических моделей </w:t>
            </w:r>
            <w:r w:rsidRPr="009E43C3">
              <w:rPr>
                <w:bCs/>
                <w:color w:val="000000" w:themeColor="text1"/>
                <w:szCs w:val="28"/>
              </w:rPr>
              <w:t>………………………</w:t>
            </w:r>
            <w:r w:rsidR="004F187B" w:rsidRPr="009E43C3">
              <w:rPr>
                <w:bCs/>
                <w:color w:val="000000" w:themeColor="text1"/>
                <w:szCs w:val="28"/>
              </w:rPr>
              <w:t>…………</w:t>
            </w:r>
            <w:r w:rsidR="00297CEC" w:rsidRPr="009E43C3">
              <w:rPr>
                <w:bCs/>
                <w:color w:val="000000" w:themeColor="text1"/>
                <w:szCs w:val="28"/>
              </w:rPr>
              <w:t>….</w:t>
            </w:r>
          </w:p>
        </w:tc>
        <w:tc>
          <w:tcPr>
            <w:tcW w:w="709" w:type="dxa"/>
          </w:tcPr>
          <w:p w14:paraId="0E9E0663" w14:textId="77777777" w:rsidR="00831CBE" w:rsidRPr="009E43C3" w:rsidRDefault="00831CBE" w:rsidP="00A21B35">
            <w:pPr>
              <w:pStyle w:val="a3"/>
              <w:spacing w:line="228" w:lineRule="auto"/>
              <w:jc w:val="left"/>
              <w:rPr>
                <w:b w:val="0"/>
                <w:color w:val="000000" w:themeColor="text1"/>
                <w:sz w:val="28"/>
                <w:szCs w:val="28"/>
              </w:rPr>
            </w:pPr>
          </w:p>
          <w:p w14:paraId="071863FE" w14:textId="31AF5CF9" w:rsidR="00B539FA" w:rsidRPr="009E43C3" w:rsidRDefault="00B539FA" w:rsidP="007A67D5">
            <w:pPr>
              <w:pStyle w:val="a3"/>
              <w:spacing w:line="228" w:lineRule="auto"/>
              <w:jc w:val="left"/>
              <w:rPr>
                <w:b w:val="0"/>
                <w:color w:val="000000" w:themeColor="text1"/>
                <w:sz w:val="28"/>
                <w:szCs w:val="28"/>
              </w:rPr>
            </w:pPr>
            <w:r w:rsidRPr="009E43C3">
              <w:rPr>
                <w:b w:val="0"/>
                <w:color w:val="000000" w:themeColor="text1"/>
                <w:sz w:val="28"/>
                <w:szCs w:val="28"/>
              </w:rPr>
              <w:t>1</w:t>
            </w:r>
            <w:r w:rsidR="007A67D5" w:rsidRPr="009E43C3">
              <w:rPr>
                <w:b w:val="0"/>
                <w:color w:val="000000" w:themeColor="text1"/>
                <w:sz w:val="28"/>
                <w:szCs w:val="28"/>
              </w:rPr>
              <w:t>40</w:t>
            </w:r>
          </w:p>
        </w:tc>
      </w:tr>
      <w:tr w:rsidR="009E43C3" w:rsidRPr="009E43C3" w14:paraId="21F2C784" w14:textId="77777777" w:rsidTr="00B539FA">
        <w:tc>
          <w:tcPr>
            <w:tcW w:w="8928" w:type="dxa"/>
            <w:gridSpan w:val="3"/>
          </w:tcPr>
          <w:p w14:paraId="42F2AAD3" w14:textId="0B203F2F" w:rsidR="00B539FA" w:rsidRPr="009E43C3" w:rsidRDefault="00B539FA" w:rsidP="007A67D5">
            <w:pPr>
              <w:tabs>
                <w:tab w:val="left" w:pos="3655"/>
                <w:tab w:val="center" w:pos="4819"/>
              </w:tabs>
              <w:spacing w:line="228" w:lineRule="auto"/>
              <w:jc w:val="both"/>
              <w:rPr>
                <w:b/>
                <w:color w:val="000000" w:themeColor="text1"/>
                <w:sz w:val="28"/>
                <w:szCs w:val="28"/>
              </w:rPr>
            </w:pPr>
            <w:r w:rsidRPr="009E43C3">
              <w:rPr>
                <w:b/>
                <w:color w:val="000000" w:themeColor="text1"/>
                <w:sz w:val="28"/>
                <w:szCs w:val="28"/>
                <w:lang w:val="kk-KZ"/>
              </w:rPr>
              <w:t xml:space="preserve">ПРИЛОЖЕНИЕ </w:t>
            </w:r>
            <w:r w:rsidR="007A67D5" w:rsidRPr="009E43C3">
              <w:rPr>
                <w:b/>
                <w:color w:val="000000" w:themeColor="text1"/>
                <w:sz w:val="28"/>
                <w:szCs w:val="28"/>
                <w:lang w:val="kk-KZ"/>
              </w:rPr>
              <w:t>В</w:t>
            </w:r>
            <w:r w:rsidRPr="009E43C3">
              <w:rPr>
                <w:b/>
                <w:color w:val="000000" w:themeColor="text1"/>
                <w:sz w:val="28"/>
                <w:szCs w:val="28"/>
                <w:lang w:val="kk-KZ"/>
              </w:rPr>
              <w:t xml:space="preserve"> – </w:t>
            </w:r>
            <w:r w:rsidR="00831CBE" w:rsidRPr="009E43C3">
              <w:rPr>
                <w:color w:val="000000" w:themeColor="text1"/>
                <w:sz w:val="28"/>
                <w:szCs w:val="28"/>
              </w:rPr>
              <w:t xml:space="preserve">Карты экспертного опроса для основных технологических агрегатов блока гидроочистки установки риформинга.. </w:t>
            </w:r>
          </w:p>
        </w:tc>
        <w:tc>
          <w:tcPr>
            <w:tcW w:w="709" w:type="dxa"/>
          </w:tcPr>
          <w:p w14:paraId="65EB6A6A" w14:textId="77777777" w:rsidR="00831CBE" w:rsidRPr="009E43C3" w:rsidRDefault="00831CBE" w:rsidP="00A21B35">
            <w:pPr>
              <w:pStyle w:val="a3"/>
              <w:spacing w:line="228" w:lineRule="auto"/>
              <w:jc w:val="left"/>
              <w:rPr>
                <w:b w:val="0"/>
                <w:color w:val="000000" w:themeColor="text1"/>
                <w:sz w:val="28"/>
                <w:szCs w:val="28"/>
              </w:rPr>
            </w:pPr>
          </w:p>
          <w:p w14:paraId="7290394A" w14:textId="6A98B86D" w:rsidR="00B539FA" w:rsidRPr="009E43C3" w:rsidRDefault="004F187B" w:rsidP="007A67D5">
            <w:pPr>
              <w:pStyle w:val="a3"/>
              <w:spacing w:line="228" w:lineRule="auto"/>
              <w:jc w:val="left"/>
              <w:rPr>
                <w:b w:val="0"/>
                <w:color w:val="000000" w:themeColor="text1"/>
                <w:sz w:val="28"/>
                <w:szCs w:val="28"/>
              </w:rPr>
            </w:pPr>
            <w:r w:rsidRPr="009E43C3">
              <w:rPr>
                <w:b w:val="0"/>
                <w:color w:val="000000" w:themeColor="text1"/>
                <w:sz w:val="28"/>
                <w:szCs w:val="28"/>
              </w:rPr>
              <w:t>14</w:t>
            </w:r>
            <w:r w:rsidR="007A67D5" w:rsidRPr="009E43C3">
              <w:rPr>
                <w:b w:val="0"/>
                <w:color w:val="000000" w:themeColor="text1"/>
                <w:sz w:val="28"/>
                <w:szCs w:val="28"/>
              </w:rPr>
              <w:t>2</w:t>
            </w:r>
          </w:p>
        </w:tc>
      </w:tr>
      <w:tr w:rsidR="009E43C3" w:rsidRPr="009E43C3" w14:paraId="2D077F41" w14:textId="77777777" w:rsidTr="00B539FA">
        <w:tc>
          <w:tcPr>
            <w:tcW w:w="8928" w:type="dxa"/>
            <w:gridSpan w:val="3"/>
          </w:tcPr>
          <w:p w14:paraId="7CB53EEE" w14:textId="09A4DDFA" w:rsidR="00B539FA" w:rsidRPr="009E43C3" w:rsidRDefault="00B539FA" w:rsidP="007A67D5">
            <w:pPr>
              <w:pStyle w:val="a3"/>
              <w:spacing w:line="228" w:lineRule="auto"/>
              <w:jc w:val="both"/>
              <w:rPr>
                <w:color w:val="000000" w:themeColor="text1"/>
                <w:sz w:val="28"/>
                <w:szCs w:val="28"/>
                <w:lang w:val="kk-KZ"/>
              </w:rPr>
            </w:pPr>
            <w:r w:rsidRPr="009E43C3">
              <w:rPr>
                <w:color w:val="000000" w:themeColor="text1"/>
                <w:sz w:val="28"/>
                <w:szCs w:val="28"/>
                <w:lang w:val="kk-KZ"/>
              </w:rPr>
              <w:t xml:space="preserve">ПРИЛОЖЕНИЕ </w:t>
            </w:r>
            <w:r w:rsidR="007A67D5" w:rsidRPr="009E43C3">
              <w:rPr>
                <w:color w:val="000000" w:themeColor="text1"/>
                <w:sz w:val="28"/>
                <w:szCs w:val="28"/>
                <w:lang w:val="kk-KZ"/>
              </w:rPr>
              <w:t>Г</w:t>
            </w:r>
            <w:r w:rsidRPr="009E43C3">
              <w:rPr>
                <w:color w:val="000000" w:themeColor="text1"/>
                <w:sz w:val="28"/>
                <w:szCs w:val="28"/>
              </w:rPr>
              <w:t xml:space="preserve"> </w:t>
            </w:r>
            <w:r w:rsidRPr="009E43C3">
              <w:rPr>
                <w:b w:val="0"/>
                <w:color w:val="000000" w:themeColor="text1"/>
                <w:sz w:val="28"/>
                <w:szCs w:val="28"/>
              </w:rPr>
              <w:t>– Нечеткие множества, описывающие входные параметры, их терм-множество и функции принадлежности каждого терма…………………………………………………………………………..</w:t>
            </w:r>
          </w:p>
        </w:tc>
        <w:tc>
          <w:tcPr>
            <w:tcW w:w="709" w:type="dxa"/>
          </w:tcPr>
          <w:p w14:paraId="2F4E0C70" w14:textId="77777777" w:rsidR="00B539FA" w:rsidRPr="009E43C3" w:rsidRDefault="00B539FA" w:rsidP="00A21B35">
            <w:pPr>
              <w:pStyle w:val="a3"/>
              <w:spacing w:line="228" w:lineRule="auto"/>
              <w:jc w:val="left"/>
              <w:rPr>
                <w:b w:val="0"/>
                <w:color w:val="000000" w:themeColor="text1"/>
                <w:sz w:val="28"/>
                <w:szCs w:val="28"/>
              </w:rPr>
            </w:pPr>
          </w:p>
          <w:p w14:paraId="603FF7A2" w14:textId="77777777" w:rsidR="004F187B" w:rsidRPr="009E43C3" w:rsidRDefault="004F187B" w:rsidP="00A21B35">
            <w:pPr>
              <w:pStyle w:val="a3"/>
              <w:spacing w:line="228" w:lineRule="auto"/>
              <w:jc w:val="left"/>
              <w:rPr>
                <w:b w:val="0"/>
                <w:color w:val="000000" w:themeColor="text1"/>
                <w:sz w:val="28"/>
                <w:szCs w:val="28"/>
              </w:rPr>
            </w:pPr>
          </w:p>
          <w:p w14:paraId="503C1BE8" w14:textId="1961D0B8" w:rsidR="004F187B" w:rsidRPr="009E43C3" w:rsidRDefault="004F187B" w:rsidP="007A67D5">
            <w:pPr>
              <w:pStyle w:val="a3"/>
              <w:spacing w:line="228" w:lineRule="auto"/>
              <w:jc w:val="left"/>
              <w:rPr>
                <w:b w:val="0"/>
                <w:color w:val="000000" w:themeColor="text1"/>
                <w:sz w:val="28"/>
                <w:szCs w:val="28"/>
              </w:rPr>
            </w:pPr>
            <w:r w:rsidRPr="009E43C3">
              <w:rPr>
                <w:b w:val="0"/>
                <w:color w:val="000000" w:themeColor="text1"/>
                <w:sz w:val="28"/>
                <w:szCs w:val="28"/>
              </w:rPr>
              <w:t>14</w:t>
            </w:r>
            <w:r w:rsidR="007A67D5" w:rsidRPr="009E43C3">
              <w:rPr>
                <w:b w:val="0"/>
                <w:color w:val="000000" w:themeColor="text1"/>
                <w:sz w:val="28"/>
                <w:szCs w:val="28"/>
              </w:rPr>
              <w:t>4</w:t>
            </w:r>
          </w:p>
        </w:tc>
      </w:tr>
      <w:tr w:rsidR="009E43C3" w:rsidRPr="009E43C3" w14:paraId="13F1DD17" w14:textId="77777777" w:rsidTr="00B539FA">
        <w:tc>
          <w:tcPr>
            <w:tcW w:w="8928" w:type="dxa"/>
            <w:gridSpan w:val="3"/>
          </w:tcPr>
          <w:p w14:paraId="1A56A9C9" w14:textId="4408096B" w:rsidR="00B539FA" w:rsidRPr="009E43C3" w:rsidRDefault="00B539FA" w:rsidP="00A21B35">
            <w:pPr>
              <w:pStyle w:val="a3"/>
              <w:spacing w:line="228" w:lineRule="auto"/>
              <w:jc w:val="both"/>
              <w:rPr>
                <w:b w:val="0"/>
                <w:color w:val="000000" w:themeColor="text1"/>
                <w:sz w:val="28"/>
                <w:szCs w:val="28"/>
                <w:lang w:val="kk-KZ"/>
              </w:rPr>
            </w:pPr>
            <w:r w:rsidRPr="009E43C3">
              <w:rPr>
                <w:color w:val="000000" w:themeColor="text1"/>
                <w:sz w:val="28"/>
                <w:szCs w:val="28"/>
                <w:lang w:val="kk-KZ"/>
              </w:rPr>
              <w:t>ПРИЛОЖЕНИЕ Д</w:t>
            </w:r>
            <w:r w:rsidRPr="009E43C3">
              <w:rPr>
                <w:b w:val="0"/>
                <w:color w:val="000000" w:themeColor="text1"/>
                <w:sz w:val="28"/>
                <w:szCs w:val="28"/>
                <w:lang w:val="kk-KZ"/>
              </w:rPr>
              <w:t xml:space="preserve"> – </w:t>
            </w:r>
            <w:r w:rsidRPr="009E43C3">
              <w:rPr>
                <w:b w:val="0"/>
                <w:color w:val="000000" w:themeColor="text1"/>
                <w:sz w:val="28"/>
                <w:szCs w:val="28"/>
              </w:rPr>
              <w:t>Характеристики и свойства</w:t>
            </w:r>
            <w:r w:rsidRPr="009E43C3">
              <w:rPr>
                <w:color w:val="000000" w:themeColor="text1"/>
                <w:sz w:val="28"/>
                <w:szCs w:val="28"/>
              </w:rPr>
              <w:t xml:space="preserve"> </w:t>
            </w:r>
            <w:r w:rsidRPr="009E43C3">
              <w:rPr>
                <w:b w:val="0"/>
                <w:color w:val="000000" w:themeColor="text1"/>
                <w:sz w:val="28"/>
                <w:szCs w:val="28"/>
              </w:rPr>
              <w:t>сравниваемых методов решения задач принятия решений при решении тестовых задач.</w:t>
            </w:r>
          </w:p>
        </w:tc>
        <w:tc>
          <w:tcPr>
            <w:tcW w:w="709" w:type="dxa"/>
          </w:tcPr>
          <w:p w14:paraId="241ED996" w14:textId="77777777" w:rsidR="00B539FA" w:rsidRPr="009E43C3" w:rsidRDefault="00B539FA" w:rsidP="00A21B35">
            <w:pPr>
              <w:pStyle w:val="a3"/>
              <w:spacing w:line="228" w:lineRule="auto"/>
              <w:jc w:val="left"/>
              <w:rPr>
                <w:b w:val="0"/>
                <w:color w:val="000000" w:themeColor="text1"/>
                <w:sz w:val="28"/>
                <w:szCs w:val="28"/>
              </w:rPr>
            </w:pPr>
          </w:p>
          <w:p w14:paraId="09BC32B4" w14:textId="3987B098" w:rsidR="004F187B" w:rsidRPr="009E43C3" w:rsidRDefault="004F187B" w:rsidP="00A21B35">
            <w:pPr>
              <w:pStyle w:val="a3"/>
              <w:spacing w:line="228" w:lineRule="auto"/>
              <w:jc w:val="left"/>
              <w:rPr>
                <w:b w:val="0"/>
                <w:color w:val="000000" w:themeColor="text1"/>
                <w:sz w:val="28"/>
                <w:szCs w:val="28"/>
              </w:rPr>
            </w:pPr>
            <w:r w:rsidRPr="009E43C3">
              <w:rPr>
                <w:b w:val="0"/>
                <w:color w:val="000000" w:themeColor="text1"/>
                <w:sz w:val="28"/>
                <w:szCs w:val="28"/>
              </w:rPr>
              <w:t>145</w:t>
            </w:r>
          </w:p>
        </w:tc>
      </w:tr>
      <w:tr w:rsidR="009E43C3" w:rsidRPr="009E43C3" w14:paraId="23778874" w14:textId="77777777" w:rsidTr="00B539FA">
        <w:tc>
          <w:tcPr>
            <w:tcW w:w="8928" w:type="dxa"/>
            <w:gridSpan w:val="3"/>
          </w:tcPr>
          <w:p w14:paraId="0499E6DE" w14:textId="0DB867B1" w:rsidR="00B539FA" w:rsidRPr="009E43C3" w:rsidRDefault="00B539FA" w:rsidP="00A21B35">
            <w:pPr>
              <w:spacing w:line="228" w:lineRule="auto"/>
              <w:jc w:val="both"/>
              <w:rPr>
                <w:b/>
                <w:color w:val="000000" w:themeColor="text1"/>
                <w:sz w:val="28"/>
                <w:szCs w:val="28"/>
                <w:lang w:val="kk-KZ"/>
              </w:rPr>
            </w:pPr>
            <w:r w:rsidRPr="009E43C3">
              <w:rPr>
                <w:b/>
                <w:color w:val="000000" w:themeColor="text1"/>
                <w:sz w:val="28"/>
                <w:szCs w:val="28"/>
              </w:rPr>
              <w:t>ПРИЛОЖЕНИЕ Е</w:t>
            </w:r>
            <w:r w:rsidRPr="009E43C3">
              <w:rPr>
                <w:color w:val="000000" w:themeColor="text1"/>
                <w:sz w:val="28"/>
                <w:szCs w:val="28"/>
              </w:rPr>
              <w:t xml:space="preserve"> </w:t>
            </w:r>
            <w:r w:rsidRPr="009E43C3">
              <w:rPr>
                <w:b/>
                <w:color w:val="000000" w:themeColor="text1"/>
                <w:sz w:val="28"/>
                <w:szCs w:val="28"/>
              </w:rPr>
              <w:t xml:space="preserve">– </w:t>
            </w:r>
            <w:r w:rsidR="001E2EBA" w:rsidRPr="009E43C3">
              <w:rPr>
                <w:color w:val="000000" w:themeColor="text1"/>
                <w:sz w:val="28"/>
                <w:szCs w:val="28"/>
              </w:rPr>
              <w:t xml:space="preserve">Расчет экономической эффективности </w:t>
            </w:r>
            <w:r w:rsidR="00F6269E" w:rsidRPr="009E43C3">
              <w:rPr>
                <w:color w:val="000000" w:themeColor="text1"/>
                <w:sz w:val="28"/>
                <w:szCs w:val="28"/>
              </w:rPr>
              <w:t xml:space="preserve">от внедрения </w:t>
            </w:r>
            <w:r w:rsidR="001E2EBA" w:rsidRPr="009E43C3">
              <w:rPr>
                <w:color w:val="000000" w:themeColor="text1"/>
                <w:sz w:val="28"/>
                <w:szCs w:val="28"/>
              </w:rPr>
              <w:t xml:space="preserve">полученных результатов </w:t>
            </w:r>
            <w:r w:rsidRPr="009E43C3">
              <w:rPr>
                <w:color w:val="000000" w:themeColor="text1"/>
                <w:sz w:val="28"/>
                <w:szCs w:val="28"/>
              </w:rPr>
              <w:t>……………………………………….</w:t>
            </w:r>
          </w:p>
        </w:tc>
        <w:tc>
          <w:tcPr>
            <w:tcW w:w="709" w:type="dxa"/>
          </w:tcPr>
          <w:p w14:paraId="679F07F9" w14:textId="77777777" w:rsidR="001E2EBA" w:rsidRPr="009E43C3" w:rsidRDefault="001E2EBA" w:rsidP="00A21B35">
            <w:pPr>
              <w:pStyle w:val="a3"/>
              <w:spacing w:line="228" w:lineRule="auto"/>
              <w:jc w:val="left"/>
              <w:rPr>
                <w:b w:val="0"/>
                <w:color w:val="000000" w:themeColor="text1"/>
                <w:sz w:val="28"/>
                <w:szCs w:val="28"/>
                <w:lang w:val="kk-KZ"/>
              </w:rPr>
            </w:pPr>
          </w:p>
          <w:p w14:paraId="1F3A87C6" w14:textId="6799928D" w:rsidR="00B539FA" w:rsidRPr="009E43C3" w:rsidRDefault="004F187B" w:rsidP="00A21B35">
            <w:pPr>
              <w:pStyle w:val="a3"/>
              <w:spacing w:line="228" w:lineRule="auto"/>
              <w:jc w:val="left"/>
              <w:rPr>
                <w:b w:val="0"/>
                <w:color w:val="000000" w:themeColor="text1"/>
                <w:sz w:val="28"/>
                <w:szCs w:val="28"/>
              </w:rPr>
            </w:pPr>
            <w:r w:rsidRPr="009E43C3">
              <w:rPr>
                <w:b w:val="0"/>
                <w:color w:val="000000" w:themeColor="text1"/>
                <w:sz w:val="28"/>
                <w:szCs w:val="28"/>
              </w:rPr>
              <w:t>146</w:t>
            </w:r>
          </w:p>
        </w:tc>
      </w:tr>
      <w:tr w:rsidR="009E43C3" w:rsidRPr="009E43C3" w14:paraId="19DCA4F1" w14:textId="77777777" w:rsidTr="00B539FA">
        <w:tc>
          <w:tcPr>
            <w:tcW w:w="8928" w:type="dxa"/>
            <w:gridSpan w:val="3"/>
          </w:tcPr>
          <w:p w14:paraId="4AB8C814" w14:textId="3265830F" w:rsidR="00B539FA" w:rsidRPr="009E43C3" w:rsidRDefault="00B539FA" w:rsidP="00A21B35">
            <w:pPr>
              <w:spacing w:line="228" w:lineRule="auto"/>
              <w:rPr>
                <w:b/>
                <w:color w:val="000000" w:themeColor="text1"/>
                <w:sz w:val="28"/>
                <w:szCs w:val="28"/>
              </w:rPr>
            </w:pPr>
            <w:r w:rsidRPr="009E43C3">
              <w:rPr>
                <w:b/>
                <w:color w:val="000000" w:themeColor="text1"/>
                <w:sz w:val="28"/>
                <w:szCs w:val="28"/>
                <w:lang w:val="en-US"/>
              </w:rPr>
              <w:t>ПРИЛОЖЕНИЕ</w:t>
            </w:r>
            <w:r w:rsidRPr="009E43C3">
              <w:rPr>
                <w:b/>
                <w:color w:val="000000" w:themeColor="text1"/>
                <w:sz w:val="28"/>
                <w:szCs w:val="28"/>
              </w:rPr>
              <w:t xml:space="preserve"> Ж</w:t>
            </w:r>
            <w:r w:rsidRPr="009E43C3">
              <w:rPr>
                <w:color w:val="000000" w:themeColor="text1"/>
                <w:sz w:val="28"/>
                <w:szCs w:val="28"/>
              </w:rPr>
              <w:t xml:space="preserve"> </w:t>
            </w:r>
            <w:r w:rsidRPr="009E43C3">
              <w:rPr>
                <w:b/>
                <w:color w:val="000000" w:themeColor="text1"/>
                <w:sz w:val="28"/>
                <w:szCs w:val="28"/>
              </w:rPr>
              <w:t xml:space="preserve">– </w:t>
            </w:r>
            <w:r w:rsidR="00051BDE" w:rsidRPr="009E43C3">
              <w:rPr>
                <w:rFonts w:eastAsiaTheme="minorHAnsi"/>
                <w:color w:val="000000" w:themeColor="text1"/>
                <w:sz w:val="28"/>
                <w:szCs w:val="28"/>
                <w:lang w:val="kk-KZ" w:eastAsia="en-US"/>
              </w:rPr>
              <w:t>Код программы..</w:t>
            </w:r>
            <w:r w:rsidRPr="009E43C3">
              <w:rPr>
                <w:color w:val="000000" w:themeColor="text1"/>
                <w:sz w:val="28"/>
                <w:szCs w:val="28"/>
              </w:rPr>
              <w:t>........................................................</w:t>
            </w:r>
          </w:p>
        </w:tc>
        <w:tc>
          <w:tcPr>
            <w:tcW w:w="709" w:type="dxa"/>
          </w:tcPr>
          <w:p w14:paraId="2DE08860" w14:textId="099829EE" w:rsidR="00B539FA" w:rsidRPr="009E43C3" w:rsidRDefault="004F187B" w:rsidP="00A21B35">
            <w:pPr>
              <w:pStyle w:val="a3"/>
              <w:spacing w:line="228" w:lineRule="auto"/>
              <w:jc w:val="left"/>
              <w:rPr>
                <w:b w:val="0"/>
                <w:color w:val="000000" w:themeColor="text1"/>
                <w:sz w:val="28"/>
                <w:szCs w:val="28"/>
              </w:rPr>
            </w:pPr>
            <w:r w:rsidRPr="009E43C3">
              <w:rPr>
                <w:b w:val="0"/>
                <w:color w:val="000000" w:themeColor="text1"/>
                <w:sz w:val="28"/>
                <w:szCs w:val="28"/>
              </w:rPr>
              <w:t>152</w:t>
            </w:r>
          </w:p>
        </w:tc>
      </w:tr>
      <w:tr w:rsidR="009E43C3" w:rsidRPr="009E43C3" w14:paraId="1E290260" w14:textId="77777777" w:rsidTr="00B539FA">
        <w:tc>
          <w:tcPr>
            <w:tcW w:w="8928" w:type="dxa"/>
            <w:gridSpan w:val="3"/>
          </w:tcPr>
          <w:p w14:paraId="7BBE99E9" w14:textId="17B4651A" w:rsidR="00B539FA" w:rsidRPr="009E43C3" w:rsidRDefault="00B539FA" w:rsidP="00A21B35">
            <w:pPr>
              <w:pStyle w:val="a3"/>
              <w:spacing w:line="228" w:lineRule="auto"/>
              <w:jc w:val="both"/>
              <w:rPr>
                <w:b w:val="0"/>
                <w:color w:val="000000" w:themeColor="text1"/>
              </w:rPr>
            </w:pPr>
            <w:r w:rsidRPr="009E43C3">
              <w:rPr>
                <w:color w:val="000000" w:themeColor="text1"/>
                <w:sz w:val="28"/>
                <w:szCs w:val="28"/>
                <w:lang w:val="kk-KZ"/>
              </w:rPr>
              <w:t xml:space="preserve">ПРИЛОЖЕНИЕ И </w:t>
            </w:r>
            <w:r w:rsidRPr="009E43C3">
              <w:rPr>
                <w:b w:val="0"/>
                <w:color w:val="000000" w:themeColor="text1"/>
                <w:sz w:val="28"/>
                <w:szCs w:val="28"/>
                <w:lang w:val="kk-KZ"/>
              </w:rPr>
              <w:t>– Свидетельство об авторском правом.......................</w:t>
            </w:r>
          </w:p>
        </w:tc>
        <w:tc>
          <w:tcPr>
            <w:tcW w:w="709" w:type="dxa"/>
          </w:tcPr>
          <w:p w14:paraId="5A237AC0" w14:textId="23B519DD" w:rsidR="00B539FA" w:rsidRPr="009E43C3" w:rsidRDefault="00B47945" w:rsidP="00A21B35">
            <w:pPr>
              <w:pStyle w:val="a3"/>
              <w:spacing w:line="228" w:lineRule="auto"/>
              <w:jc w:val="left"/>
              <w:rPr>
                <w:b w:val="0"/>
                <w:color w:val="000000" w:themeColor="text1"/>
                <w:sz w:val="28"/>
                <w:szCs w:val="28"/>
              </w:rPr>
            </w:pPr>
            <w:r w:rsidRPr="009E43C3">
              <w:rPr>
                <w:b w:val="0"/>
                <w:color w:val="000000" w:themeColor="text1"/>
                <w:sz w:val="28"/>
                <w:szCs w:val="28"/>
              </w:rPr>
              <w:t>175</w:t>
            </w:r>
          </w:p>
        </w:tc>
      </w:tr>
    </w:tbl>
    <w:p w14:paraId="7C585AB9" w14:textId="77777777" w:rsidR="00E8232F" w:rsidRPr="009E43C3" w:rsidRDefault="00E8232F" w:rsidP="005A40AF">
      <w:pPr>
        <w:jc w:val="center"/>
        <w:rPr>
          <w:b/>
          <w:color w:val="000000" w:themeColor="text1"/>
          <w:sz w:val="28"/>
          <w:szCs w:val="28"/>
        </w:rPr>
      </w:pPr>
      <w:r w:rsidRPr="009E43C3">
        <w:rPr>
          <w:b/>
          <w:color w:val="000000" w:themeColor="text1"/>
          <w:sz w:val="28"/>
          <w:szCs w:val="28"/>
        </w:rPr>
        <w:t>НОРМАТИВНЫЕ ССЫЛКИ</w:t>
      </w:r>
    </w:p>
    <w:p w14:paraId="649D5A06" w14:textId="77777777" w:rsidR="00E8232F" w:rsidRPr="009E43C3" w:rsidRDefault="00E8232F" w:rsidP="005A40AF">
      <w:pPr>
        <w:jc w:val="center"/>
        <w:rPr>
          <w:b/>
          <w:color w:val="000000" w:themeColor="text1"/>
          <w:sz w:val="28"/>
          <w:szCs w:val="28"/>
        </w:rPr>
      </w:pPr>
    </w:p>
    <w:p w14:paraId="03938AE6" w14:textId="47B2D839" w:rsidR="00E8232F" w:rsidRPr="009E43C3" w:rsidRDefault="00657A09" w:rsidP="005A40AF">
      <w:pPr>
        <w:ind w:firstLine="709"/>
        <w:jc w:val="both"/>
        <w:rPr>
          <w:color w:val="000000" w:themeColor="text1"/>
          <w:sz w:val="28"/>
          <w:szCs w:val="28"/>
        </w:rPr>
      </w:pPr>
      <w:r w:rsidRPr="009E43C3">
        <w:rPr>
          <w:color w:val="000000" w:themeColor="text1"/>
          <w:sz w:val="28"/>
          <w:szCs w:val="28"/>
        </w:rPr>
        <w:t>В настоящей диссертации использованы ссылки на следующие стандарты</w:t>
      </w:r>
      <w:r w:rsidR="00E8232F" w:rsidRPr="009E43C3">
        <w:rPr>
          <w:color w:val="000000" w:themeColor="text1"/>
          <w:sz w:val="28"/>
          <w:szCs w:val="28"/>
        </w:rPr>
        <w:t>:</w:t>
      </w:r>
    </w:p>
    <w:p w14:paraId="72CCF181" w14:textId="7A3A6BB9" w:rsidR="00657A09" w:rsidRPr="009E43C3" w:rsidRDefault="00657A09" w:rsidP="005A40AF">
      <w:pPr>
        <w:shd w:val="clear" w:color="auto" w:fill="FFFFFF"/>
        <w:suppressAutoHyphens/>
        <w:ind w:firstLine="709"/>
        <w:jc w:val="both"/>
        <w:rPr>
          <w:color w:val="000000" w:themeColor="text1"/>
          <w:sz w:val="28"/>
          <w:szCs w:val="28"/>
          <w:lang w:val="kk-KZ" w:eastAsia="ar-SA"/>
        </w:rPr>
      </w:pPr>
      <w:r w:rsidRPr="009E43C3">
        <w:rPr>
          <w:color w:val="000000" w:themeColor="text1"/>
          <w:sz w:val="28"/>
          <w:szCs w:val="28"/>
          <w:lang w:eastAsia="ar-SA"/>
        </w:rPr>
        <w:t xml:space="preserve">П ЕНУ 19-21. Положение </w:t>
      </w:r>
      <w:r w:rsidRPr="009E43C3">
        <w:rPr>
          <w:bCs/>
          <w:snapToGrid w:val="0"/>
          <w:color w:val="000000" w:themeColor="text1"/>
          <w:sz w:val="28"/>
          <w:szCs w:val="28"/>
          <w:lang w:eastAsia="ar-SA"/>
        </w:rPr>
        <w:t>о диссертационном совете Евразийского национального университета им. Л.Н. Гумилева.</w:t>
      </w:r>
    </w:p>
    <w:p w14:paraId="2DDDB93D" w14:textId="73781D5B"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2177-82. Фракционный состав бензина.</w:t>
      </w:r>
    </w:p>
    <w:p w14:paraId="7C376058" w14:textId="41C69477"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511-82. Качество бензина, октановое число.</w:t>
      </w:r>
    </w:p>
    <w:p w14:paraId="4EF18E67" w14:textId="284BB17C"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2070-82. Содержание непредельных углеводородов в гидрогенизате.</w:t>
      </w:r>
    </w:p>
    <w:p w14:paraId="4A332CD5" w14:textId="792FCB2F"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13380-81. Содержание серы  в гидрогенизате.</w:t>
      </w:r>
    </w:p>
    <w:p w14:paraId="7AE4AE2C" w14:textId="1A43D2D8" w:rsidR="00657A09" w:rsidRPr="009E43C3" w:rsidRDefault="00657A09" w:rsidP="005A40AF">
      <w:pPr>
        <w:ind w:firstLine="709"/>
        <w:jc w:val="both"/>
        <w:rPr>
          <w:color w:val="000000" w:themeColor="text1"/>
          <w:sz w:val="28"/>
          <w:szCs w:val="28"/>
        </w:rPr>
      </w:pPr>
      <w:r w:rsidRPr="009E43C3">
        <w:rPr>
          <w:color w:val="000000" w:themeColor="text1"/>
          <w:sz w:val="28"/>
          <w:szCs w:val="28"/>
          <w:lang w:val="en-US"/>
        </w:rPr>
        <w:t>ASTM</w:t>
      </w:r>
      <w:r w:rsidRPr="009E43C3">
        <w:rPr>
          <w:color w:val="000000" w:themeColor="text1"/>
          <w:sz w:val="28"/>
          <w:szCs w:val="28"/>
        </w:rPr>
        <w:t xml:space="preserve"> 51-34-93. Содержание ароматических углеводородов, н-гептана в гидрогенизате.</w:t>
      </w:r>
    </w:p>
    <w:p w14:paraId="31FABCCE" w14:textId="4F491565" w:rsidR="00657A09" w:rsidRPr="009E43C3" w:rsidRDefault="00657A09" w:rsidP="005A40AF">
      <w:pPr>
        <w:ind w:firstLine="709"/>
        <w:jc w:val="both"/>
        <w:rPr>
          <w:color w:val="000000" w:themeColor="text1"/>
          <w:sz w:val="28"/>
          <w:szCs w:val="28"/>
        </w:rPr>
      </w:pPr>
      <w:r w:rsidRPr="009E43C3">
        <w:rPr>
          <w:color w:val="000000" w:themeColor="text1"/>
          <w:sz w:val="28"/>
          <w:szCs w:val="28"/>
          <w:lang w:val="kk-KZ"/>
        </w:rPr>
        <w:t xml:space="preserve">СТП </w:t>
      </w:r>
      <w:r w:rsidRPr="009E43C3">
        <w:rPr>
          <w:color w:val="000000" w:themeColor="text1"/>
          <w:sz w:val="28"/>
          <w:szCs w:val="28"/>
        </w:rPr>
        <w:t xml:space="preserve">319908-40100 5-00. </w:t>
      </w:r>
      <w:r w:rsidRPr="009E43C3">
        <w:rPr>
          <w:color w:val="000000" w:themeColor="text1"/>
          <w:sz w:val="28"/>
          <w:szCs w:val="28"/>
          <w:lang w:val="kk-KZ"/>
        </w:rPr>
        <w:t>Качество нефтепродуктов.</w:t>
      </w:r>
    </w:p>
    <w:p w14:paraId="36FC6BE8" w14:textId="38E549B2"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7.32-2001. Отчет о научно-исследовательской работе.</w:t>
      </w:r>
    </w:p>
    <w:p w14:paraId="0CC4690B" w14:textId="53A9EC91" w:rsidR="00657A09" w:rsidRPr="009E43C3" w:rsidRDefault="00657A09" w:rsidP="005A40AF">
      <w:pPr>
        <w:ind w:firstLine="709"/>
        <w:jc w:val="both"/>
        <w:rPr>
          <w:color w:val="000000" w:themeColor="text1"/>
          <w:sz w:val="28"/>
          <w:szCs w:val="28"/>
        </w:rPr>
      </w:pPr>
      <w:r w:rsidRPr="009E43C3">
        <w:rPr>
          <w:color w:val="000000" w:themeColor="text1"/>
          <w:sz w:val="28"/>
          <w:szCs w:val="28"/>
        </w:rPr>
        <w:t>ГОСТ 7.1-2003. Библиографическая запись. Библиографическое описание. Общие требования и правила составления.</w:t>
      </w:r>
    </w:p>
    <w:p w14:paraId="65FE8297" w14:textId="77777777" w:rsidR="00657A09" w:rsidRPr="009E43C3" w:rsidRDefault="00657A09" w:rsidP="005A40AF">
      <w:pPr>
        <w:jc w:val="both"/>
        <w:rPr>
          <w:color w:val="000000" w:themeColor="text1"/>
          <w:sz w:val="28"/>
          <w:szCs w:val="28"/>
        </w:rPr>
      </w:pPr>
    </w:p>
    <w:p w14:paraId="331DCD1D" w14:textId="77777777" w:rsidR="00657A09" w:rsidRPr="009E43C3" w:rsidRDefault="00657A09" w:rsidP="005A40AF">
      <w:pPr>
        <w:jc w:val="center"/>
        <w:rPr>
          <w:color w:val="000000" w:themeColor="text1"/>
          <w:sz w:val="28"/>
          <w:szCs w:val="28"/>
        </w:rPr>
      </w:pPr>
    </w:p>
    <w:p w14:paraId="0FE4DD53" w14:textId="77777777" w:rsidR="00657A09" w:rsidRPr="009E43C3" w:rsidRDefault="00657A09" w:rsidP="005A40AF">
      <w:pPr>
        <w:jc w:val="center"/>
        <w:rPr>
          <w:b/>
          <w:color w:val="000000" w:themeColor="text1"/>
          <w:sz w:val="28"/>
          <w:szCs w:val="28"/>
        </w:rPr>
      </w:pPr>
    </w:p>
    <w:p w14:paraId="5A0B6090" w14:textId="77777777" w:rsidR="00657A09" w:rsidRPr="009E43C3" w:rsidRDefault="00657A09" w:rsidP="005A40AF">
      <w:pPr>
        <w:jc w:val="center"/>
        <w:rPr>
          <w:b/>
          <w:color w:val="000000" w:themeColor="text1"/>
          <w:sz w:val="28"/>
          <w:szCs w:val="28"/>
        </w:rPr>
      </w:pPr>
    </w:p>
    <w:p w14:paraId="018462FC" w14:textId="77777777" w:rsidR="00657A09" w:rsidRPr="009E43C3" w:rsidRDefault="00657A09" w:rsidP="005A40AF">
      <w:pPr>
        <w:jc w:val="center"/>
        <w:rPr>
          <w:b/>
          <w:color w:val="000000" w:themeColor="text1"/>
          <w:sz w:val="28"/>
          <w:szCs w:val="28"/>
        </w:rPr>
      </w:pPr>
    </w:p>
    <w:p w14:paraId="4ED61BE3" w14:textId="77777777" w:rsidR="00657A09" w:rsidRPr="009E43C3" w:rsidRDefault="00657A09" w:rsidP="005A40AF">
      <w:pPr>
        <w:jc w:val="center"/>
        <w:rPr>
          <w:b/>
          <w:color w:val="000000" w:themeColor="text1"/>
          <w:sz w:val="28"/>
          <w:szCs w:val="28"/>
        </w:rPr>
      </w:pPr>
    </w:p>
    <w:p w14:paraId="06F8B21B" w14:textId="77777777" w:rsidR="00657A09" w:rsidRPr="009E43C3" w:rsidRDefault="00657A09" w:rsidP="005A40AF">
      <w:pPr>
        <w:jc w:val="center"/>
        <w:rPr>
          <w:b/>
          <w:color w:val="000000" w:themeColor="text1"/>
          <w:sz w:val="28"/>
          <w:szCs w:val="28"/>
        </w:rPr>
      </w:pPr>
    </w:p>
    <w:p w14:paraId="0DD55E33" w14:textId="77777777" w:rsidR="00657A09" w:rsidRPr="009E43C3" w:rsidRDefault="00657A09" w:rsidP="005A40AF">
      <w:pPr>
        <w:jc w:val="center"/>
        <w:rPr>
          <w:b/>
          <w:color w:val="000000" w:themeColor="text1"/>
          <w:sz w:val="28"/>
          <w:szCs w:val="28"/>
        </w:rPr>
      </w:pPr>
    </w:p>
    <w:p w14:paraId="4D8B7A55" w14:textId="77777777" w:rsidR="00657A09" w:rsidRPr="009E43C3" w:rsidRDefault="00657A09" w:rsidP="005A40AF">
      <w:pPr>
        <w:jc w:val="center"/>
        <w:rPr>
          <w:b/>
          <w:color w:val="000000" w:themeColor="text1"/>
          <w:sz w:val="28"/>
          <w:szCs w:val="28"/>
        </w:rPr>
      </w:pPr>
    </w:p>
    <w:p w14:paraId="7AE0E45E" w14:textId="77777777" w:rsidR="00657A09" w:rsidRPr="009E43C3" w:rsidRDefault="00657A09" w:rsidP="005A40AF">
      <w:pPr>
        <w:jc w:val="center"/>
        <w:rPr>
          <w:b/>
          <w:color w:val="000000" w:themeColor="text1"/>
          <w:sz w:val="28"/>
          <w:szCs w:val="28"/>
        </w:rPr>
      </w:pPr>
    </w:p>
    <w:p w14:paraId="20A5F405" w14:textId="77777777" w:rsidR="00657A09" w:rsidRPr="009E43C3" w:rsidRDefault="00657A09" w:rsidP="005A40AF">
      <w:pPr>
        <w:jc w:val="center"/>
        <w:rPr>
          <w:b/>
          <w:color w:val="000000" w:themeColor="text1"/>
          <w:sz w:val="28"/>
          <w:szCs w:val="28"/>
        </w:rPr>
      </w:pPr>
    </w:p>
    <w:p w14:paraId="198F1FB0" w14:textId="77777777" w:rsidR="00657A09" w:rsidRPr="009E43C3" w:rsidRDefault="00657A09" w:rsidP="005A40AF">
      <w:pPr>
        <w:jc w:val="center"/>
        <w:rPr>
          <w:b/>
          <w:color w:val="000000" w:themeColor="text1"/>
          <w:sz w:val="28"/>
          <w:szCs w:val="28"/>
        </w:rPr>
      </w:pPr>
    </w:p>
    <w:p w14:paraId="22BF5B70" w14:textId="77777777" w:rsidR="00657A09" w:rsidRPr="009E43C3" w:rsidRDefault="00657A09" w:rsidP="005A40AF">
      <w:pPr>
        <w:jc w:val="center"/>
        <w:rPr>
          <w:b/>
          <w:color w:val="000000" w:themeColor="text1"/>
          <w:sz w:val="28"/>
          <w:szCs w:val="28"/>
        </w:rPr>
      </w:pPr>
    </w:p>
    <w:p w14:paraId="22238984" w14:textId="77777777" w:rsidR="00657A09" w:rsidRPr="009E43C3" w:rsidRDefault="00657A09" w:rsidP="005A40AF">
      <w:pPr>
        <w:jc w:val="center"/>
        <w:rPr>
          <w:b/>
          <w:color w:val="000000" w:themeColor="text1"/>
          <w:sz w:val="28"/>
          <w:szCs w:val="28"/>
        </w:rPr>
      </w:pPr>
    </w:p>
    <w:p w14:paraId="485F5EC6" w14:textId="77777777" w:rsidR="00657A09" w:rsidRPr="009E43C3" w:rsidRDefault="00657A09" w:rsidP="005A40AF">
      <w:pPr>
        <w:jc w:val="center"/>
        <w:rPr>
          <w:b/>
          <w:color w:val="000000" w:themeColor="text1"/>
          <w:sz w:val="28"/>
          <w:szCs w:val="28"/>
        </w:rPr>
      </w:pPr>
    </w:p>
    <w:p w14:paraId="0DC3B942" w14:textId="77777777" w:rsidR="00657A09" w:rsidRPr="009E43C3" w:rsidRDefault="00657A09" w:rsidP="005A40AF">
      <w:pPr>
        <w:jc w:val="center"/>
        <w:rPr>
          <w:b/>
          <w:color w:val="000000" w:themeColor="text1"/>
          <w:sz w:val="28"/>
          <w:szCs w:val="28"/>
        </w:rPr>
      </w:pPr>
    </w:p>
    <w:p w14:paraId="28A6DEF6" w14:textId="77777777" w:rsidR="00657A09" w:rsidRPr="009E43C3" w:rsidRDefault="00657A09" w:rsidP="005A40AF">
      <w:pPr>
        <w:jc w:val="center"/>
        <w:rPr>
          <w:b/>
          <w:color w:val="000000" w:themeColor="text1"/>
          <w:sz w:val="28"/>
          <w:szCs w:val="28"/>
        </w:rPr>
      </w:pPr>
    </w:p>
    <w:p w14:paraId="24C44FDF" w14:textId="77777777" w:rsidR="00657A09" w:rsidRPr="009E43C3" w:rsidRDefault="00657A09" w:rsidP="005A40AF">
      <w:pPr>
        <w:jc w:val="center"/>
        <w:rPr>
          <w:b/>
          <w:color w:val="000000" w:themeColor="text1"/>
          <w:sz w:val="28"/>
          <w:szCs w:val="28"/>
        </w:rPr>
      </w:pPr>
    </w:p>
    <w:p w14:paraId="1A38E2F3" w14:textId="77777777" w:rsidR="00657A09" w:rsidRPr="009E43C3" w:rsidRDefault="00657A09" w:rsidP="005A40AF">
      <w:pPr>
        <w:jc w:val="center"/>
        <w:rPr>
          <w:b/>
          <w:color w:val="000000" w:themeColor="text1"/>
          <w:sz w:val="28"/>
          <w:szCs w:val="28"/>
        </w:rPr>
      </w:pPr>
    </w:p>
    <w:p w14:paraId="13673BF4" w14:textId="77777777" w:rsidR="00657A09" w:rsidRPr="009E43C3" w:rsidRDefault="00657A09" w:rsidP="005A40AF">
      <w:pPr>
        <w:jc w:val="center"/>
        <w:rPr>
          <w:b/>
          <w:color w:val="000000" w:themeColor="text1"/>
          <w:sz w:val="28"/>
          <w:szCs w:val="28"/>
        </w:rPr>
      </w:pPr>
    </w:p>
    <w:p w14:paraId="7A73B18A" w14:textId="77777777" w:rsidR="00657A09" w:rsidRPr="009E43C3" w:rsidRDefault="00657A09" w:rsidP="005A40AF">
      <w:pPr>
        <w:jc w:val="center"/>
        <w:rPr>
          <w:b/>
          <w:color w:val="000000" w:themeColor="text1"/>
          <w:sz w:val="28"/>
          <w:szCs w:val="28"/>
        </w:rPr>
      </w:pPr>
    </w:p>
    <w:p w14:paraId="436EFA49" w14:textId="77777777" w:rsidR="00657A09" w:rsidRPr="009E43C3" w:rsidRDefault="00657A09" w:rsidP="005A40AF">
      <w:pPr>
        <w:jc w:val="center"/>
        <w:rPr>
          <w:b/>
          <w:color w:val="000000" w:themeColor="text1"/>
          <w:sz w:val="28"/>
          <w:szCs w:val="28"/>
        </w:rPr>
      </w:pPr>
    </w:p>
    <w:p w14:paraId="1384A5CD" w14:textId="77777777" w:rsidR="00657A09" w:rsidRPr="009E43C3" w:rsidRDefault="00657A09" w:rsidP="005A40AF">
      <w:pPr>
        <w:jc w:val="center"/>
        <w:rPr>
          <w:b/>
          <w:color w:val="000000" w:themeColor="text1"/>
          <w:sz w:val="28"/>
          <w:szCs w:val="28"/>
        </w:rPr>
      </w:pPr>
    </w:p>
    <w:p w14:paraId="58B3A761" w14:textId="77777777" w:rsidR="00F6269E" w:rsidRPr="009E43C3" w:rsidRDefault="00F6269E" w:rsidP="005A40AF">
      <w:pPr>
        <w:jc w:val="center"/>
        <w:rPr>
          <w:b/>
          <w:color w:val="000000" w:themeColor="text1"/>
          <w:sz w:val="28"/>
          <w:szCs w:val="28"/>
        </w:rPr>
      </w:pPr>
    </w:p>
    <w:p w14:paraId="695DB546" w14:textId="77777777" w:rsidR="00F6269E" w:rsidRPr="009E43C3" w:rsidRDefault="00F6269E" w:rsidP="005A40AF">
      <w:pPr>
        <w:jc w:val="center"/>
        <w:rPr>
          <w:b/>
          <w:color w:val="000000" w:themeColor="text1"/>
          <w:sz w:val="28"/>
          <w:szCs w:val="28"/>
        </w:rPr>
      </w:pPr>
    </w:p>
    <w:p w14:paraId="3B557F31" w14:textId="77777777" w:rsidR="00A21B35" w:rsidRPr="009E43C3" w:rsidRDefault="00A21B35" w:rsidP="005A40AF">
      <w:pPr>
        <w:jc w:val="center"/>
        <w:rPr>
          <w:b/>
          <w:color w:val="000000" w:themeColor="text1"/>
          <w:sz w:val="28"/>
          <w:szCs w:val="28"/>
        </w:rPr>
      </w:pPr>
    </w:p>
    <w:p w14:paraId="62D976CC" w14:textId="77777777" w:rsidR="00657A09" w:rsidRPr="009E43C3" w:rsidRDefault="00657A09" w:rsidP="005A40AF">
      <w:pPr>
        <w:jc w:val="center"/>
        <w:rPr>
          <w:b/>
          <w:color w:val="000000" w:themeColor="text1"/>
          <w:sz w:val="28"/>
          <w:szCs w:val="28"/>
        </w:rPr>
      </w:pPr>
    </w:p>
    <w:p w14:paraId="77A37C12" w14:textId="6E3B548A" w:rsidR="00E8232F" w:rsidRPr="009E43C3" w:rsidRDefault="00E8232F" w:rsidP="005A40AF">
      <w:pPr>
        <w:jc w:val="center"/>
        <w:rPr>
          <w:b/>
          <w:color w:val="000000" w:themeColor="text1"/>
          <w:sz w:val="28"/>
          <w:szCs w:val="28"/>
        </w:rPr>
      </w:pPr>
      <w:r w:rsidRPr="009E43C3">
        <w:rPr>
          <w:b/>
          <w:color w:val="000000" w:themeColor="text1"/>
          <w:sz w:val="28"/>
          <w:szCs w:val="28"/>
        </w:rPr>
        <w:t>ОПРЕДЕЛЕНИЯ</w:t>
      </w:r>
    </w:p>
    <w:p w14:paraId="55DBACFB" w14:textId="77777777" w:rsidR="00E8232F" w:rsidRPr="009E43C3" w:rsidRDefault="00E8232F" w:rsidP="005A40AF">
      <w:pPr>
        <w:jc w:val="center"/>
        <w:rPr>
          <w:b/>
          <w:color w:val="000000" w:themeColor="text1"/>
          <w:sz w:val="28"/>
          <w:szCs w:val="28"/>
        </w:rPr>
      </w:pPr>
    </w:p>
    <w:p w14:paraId="67880F7E" w14:textId="46C3BABA" w:rsidR="00E8232F" w:rsidRPr="009E43C3" w:rsidRDefault="00657A09" w:rsidP="005A40AF">
      <w:pPr>
        <w:ind w:firstLine="709"/>
        <w:jc w:val="both"/>
        <w:rPr>
          <w:color w:val="000000" w:themeColor="text1"/>
          <w:sz w:val="28"/>
          <w:szCs w:val="28"/>
        </w:rPr>
      </w:pPr>
      <w:r w:rsidRPr="009E43C3">
        <w:rPr>
          <w:color w:val="000000" w:themeColor="text1"/>
          <w:sz w:val="28"/>
          <w:szCs w:val="28"/>
        </w:rPr>
        <w:t>В настоящей диссертации применяют следующие термины с соответствующими определениями</w:t>
      </w:r>
      <w:r w:rsidR="00564AD1" w:rsidRPr="009E43C3">
        <w:rPr>
          <w:color w:val="000000" w:themeColor="text1"/>
          <w:sz w:val="28"/>
          <w:szCs w:val="28"/>
        </w:rPr>
        <w:t>:</w:t>
      </w:r>
    </w:p>
    <w:p w14:paraId="1DFCF90A" w14:textId="51C9D380" w:rsidR="00E8232F" w:rsidRPr="009E43C3" w:rsidRDefault="00150ACA" w:rsidP="005A40AF">
      <w:pPr>
        <w:ind w:firstLine="709"/>
        <w:jc w:val="both"/>
        <w:rPr>
          <w:color w:val="000000" w:themeColor="text1"/>
          <w:sz w:val="28"/>
          <w:szCs w:val="28"/>
        </w:rPr>
      </w:pPr>
      <w:r w:rsidRPr="009E43C3">
        <w:rPr>
          <w:b/>
          <w:color w:val="000000" w:themeColor="text1"/>
          <w:sz w:val="28"/>
          <w:szCs w:val="28"/>
          <w:lang w:val="kk-KZ"/>
        </w:rPr>
        <w:t>Алгоритм</w:t>
      </w:r>
      <w:r w:rsidRPr="009E43C3">
        <w:rPr>
          <w:color w:val="000000" w:themeColor="text1"/>
          <w:sz w:val="28"/>
          <w:szCs w:val="28"/>
          <w:lang w:val="kk-KZ"/>
        </w:rPr>
        <w:t xml:space="preserve"> </w:t>
      </w:r>
      <w:r w:rsidRPr="009E43C3">
        <w:rPr>
          <w:iCs/>
          <w:color w:val="000000" w:themeColor="text1"/>
          <w:sz w:val="28"/>
          <w:szCs w:val="28"/>
        </w:rPr>
        <w:t xml:space="preserve">– </w:t>
      </w:r>
      <w:r w:rsidRPr="009E43C3">
        <w:rPr>
          <w:color w:val="000000" w:themeColor="text1"/>
          <w:sz w:val="28"/>
          <w:szCs w:val="28"/>
          <w:lang w:val="kk-KZ"/>
        </w:rPr>
        <w:t>с</w:t>
      </w:r>
      <w:r w:rsidRPr="009E43C3">
        <w:rPr>
          <w:color w:val="000000" w:themeColor="text1"/>
          <w:sz w:val="28"/>
          <w:szCs w:val="28"/>
        </w:rPr>
        <w:t>трогая последовательность действий, преобразующая  исходные данные, чтобы получить решения поставленной задачи</w:t>
      </w:r>
      <w:r w:rsidR="00564AD1" w:rsidRPr="009E43C3">
        <w:rPr>
          <w:color w:val="000000" w:themeColor="text1"/>
          <w:sz w:val="28"/>
          <w:szCs w:val="28"/>
        </w:rPr>
        <w:t>.</w:t>
      </w:r>
    </w:p>
    <w:p w14:paraId="3330A7FA" w14:textId="29787A8A" w:rsidR="00150ACA" w:rsidRPr="009E43C3" w:rsidRDefault="00150ACA" w:rsidP="005A40AF">
      <w:pPr>
        <w:ind w:firstLine="709"/>
        <w:jc w:val="both"/>
        <w:rPr>
          <w:color w:val="000000" w:themeColor="text1"/>
          <w:sz w:val="28"/>
          <w:szCs w:val="28"/>
        </w:rPr>
      </w:pPr>
      <w:r w:rsidRPr="009E43C3">
        <w:rPr>
          <w:b/>
          <w:color w:val="000000" w:themeColor="text1"/>
          <w:sz w:val="28"/>
          <w:szCs w:val="28"/>
          <w:lang w:eastAsia="ko-KR"/>
        </w:rPr>
        <w:t>Базы знаний и данных</w:t>
      </w:r>
      <w:r w:rsidRPr="009E43C3">
        <w:rPr>
          <w:color w:val="000000" w:themeColor="text1"/>
          <w:sz w:val="28"/>
          <w:szCs w:val="28"/>
          <w:lang w:eastAsia="ko-KR"/>
        </w:rPr>
        <w:t xml:space="preserve"> </w:t>
      </w:r>
      <w:r w:rsidRPr="009E43C3">
        <w:rPr>
          <w:iCs/>
          <w:color w:val="000000" w:themeColor="text1"/>
          <w:sz w:val="28"/>
          <w:szCs w:val="28"/>
        </w:rPr>
        <w:t xml:space="preserve">– </w:t>
      </w:r>
      <w:r w:rsidRPr="009E43C3">
        <w:rPr>
          <w:color w:val="000000" w:themeColor="text1"/>
          <w:sz w:val="28"/>
          <w:szCs w:val="28"/>
          <w:lang w:val="kk-KZ" w:eastAsia="ko-KR"/>
        </w:rPr>
        <w:t>б</w:t>
      </w:r>
      <w:r w:rsidRPr="009E43C3">
        <w:rPr>
          <w:color w:val="000000" w:themeColor="text1"/>
          <w:sz w:val="28"/>
          <w:szCs w:val="28"/>
          <w:lang w:eastAsia="ko-KR"/>
        </w:rPr>
        <w:t>азы для хранения знания ЛПР, экспертов предметной области в формализованном виде и данных, характеризующиеся работу и состояния объекта.</w:t>
      </w:r>
    </w:p>
    <w:p w14:paraId="196368E8" w14:textId="262F2C57" w:rsidR="00150ACA" w:rsidRPr="009E43C3" w:rsidRDefault="00150ACA" w:rsidP="005A40AF">
      <w:pPr>
        <w:ind w:firstLine="709"/>
        <w:jc w:val="both"/>
        <w:rPr>
          <w:b/>
          <w:color w:val="000000" w:themeColor="text1"/>
          <w:sz w:val="28"/>
          <w:szCs w:val="28"/>
        </w:rPr>
      </w:pPr>
      <w:r w:rsidRPr="009E43C3">
        <w:rPr>
          <w:b/>
          <w:color w:val="000000" w:themeColor="text1"/>
          <w:sz w:val="28"/>
          <w:szCs w:val="28"/>
          <w:lang w:eastAsia="ko-KR"/>
        </w:rPr>
        <w:t xml:space="preserve">Блок гидроочистки </w:t>
      </w:r>
      <w:r w:rsidRPr="009E43C3">
        <w:rPr>
          <w:iCs/>
          <w:color w:val="000000" w:themeColor="text1"/>
          <w:sz w:val="28"/>
          <w:szCs w:val="28"/>
        </w:rPr>
        <w:t>–</w:t>
      </w:r>
      <w:r w:rsidRPr="009E43C3">
        <w:rPr>
          <w:color w:val="000000" w:themeColor="text1"/>
          <w:sz w:val="28"/>
          <w:szCs w:val="28"/>
        </w:rPr>
        <w:t xml:space="preserve"> один из основных блоков установки каталитического риформинга ЛГ-35-11/300-95, предназначенный для проведения процесса гидроочистки прямогонного бензина из вредных примесей</w:t>
      </w:r>
      <w:r w:rsidR="00564AD1" w:rsidRPr="009E43C3">
        <w:rPr>
          <w:color w:val="000000" w:themeColor="text1"/>
          <w:sz w:val="28"/>
          <w:szCs w:val="28"/>
        </w:rPr>
        <w:t>.</w:t>
      </w:r>
    </w:p>
    <w:p w14:paraId="15BC5304" w14:textId="7AC4C13F"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Весовой вектор</w:t>
      </w:r>
      <w:r w:rsidRPr="009E43C3">
        <w:rPr>
          <w:color w:val="000000" w:themeColor="text1"/>
          <w:sz w:val="28"/>
          <w:szCs w:val="28"/>
          <w:lang w:val="kk-KZ"/>
        </w:rPr>
        <w:t xml:space="preserve"> </w:t>
      </w:r>
      <w:r w:rsidRPr="009E43C3">
        <w:rPr>
          <w:iCs/>
          <w:color w:val="000000" w:themeColor="text1"/>
          <w:sz w:val="28"/>
          <w:szCs w:val="28"/>
        </w:rPr>
        <w:t xml:space="preserve">– </w:t>
      </w:r>
      <w:r w:rsidRPr="009E43C3">
        <w:rPr>
          <w:color w:val="000000" w:themeColor="text1"/>
          <w:sz w:val="28"/>
          <w:szCs w:val="28"/>
        </w:rPr>
        <w:t>множество весовых коэффициентов, отражающие взаимную важность критериев или ограничений</w:t>
      </w:r>
      <w:r w:rsidR="00564AD1" w:rsidRPr="009E43C3">
        <w:rPr>
          <w:color w:val="000000" w:themeColor="text1"/>
          <w:sz w:val="28"/>
          <w:szCs w:val="28"/>
        </w:rPr>
        <w:t>.</w:t>
      </w:r>
    </w:p>
    <w:p w14:paraId="68A8D563" w14:textId="69367E34"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 xml:space="preserve">Гидрогенизат </w:t>
      </w:r>
      <w:r w:rsidRPr="009E43C3">
        <w:rPr>
          <w:color w:val="000000" w:themeColor="text1"/>
          <w:sz w:val="28"/>
          <w:szCs w:val="28"/>
          <w:lang w:val="kk-KZ"/>
        </w:rPr>
        <w:t>– г</w:t>
      </w:r>
      <w:r w:rsidRPr="009E43C3">
        <w:rPr>
          <w:color w:val="000000" w:themeColor="text1"/>
          <w:sz w:val="28"/>
          <w:szCs w:val="28"/>
        </w:rPr>
        <w:t>идроочищенный в процессе гидроочистки от сернистых и других вредных примесей прямогонный бензин</w:t>
      </w:r>
      <w:r w:rsidR="00564AD1" w:rsidRPr="009E43C3">
        <w:rPr>
          <w:color w:val="000000" w:themeColor="text1"/>
          <w:sz w:val="28"/>
          <w:szCs w:val="28"/>
        </w:rPr>
        <w:t>.</w:t>
      </w:r>
    </w:p>
    <w:p w14:paraId="300F2DE1" w14:textId="6A947584" w:rsidR="00150ACA" w:rsidRPr="009E43C3" w:rsidRDefault="00150ACA" w:rsidP="005A40AF">
      <w:pPr>
        <w:ind w:firstLine="709"/>
        <w:jc w:val="both"/>
        <w:rPr>
          <w:iCs/>
          <w:color w:val="000000" w:themeColor="text1"/>
          <w:sz w:val="28"/>
          <w:lang w:val="kk-KZ"/>
        </w:rPr>
      </w:pPr>
      <w:r w:rsidRPr="009E43C3">
        <w:rPr>
          <w:b/>
          <w:iCs/>
          <w:color w:val="000000" w:themeColor="text1"/>
          <w:sz w:val="28"/>
          <w:lang w:val="kk-KZ"/>
        </w:rPr>
        <w:t>Гидроочистка</w:t>
      </w:r>
      <w:r w:rsidRPr="009E43C3">
        <w:rPr>
          <w:iCs/>
          <w:color w:val="000000" w:themeColor="text1"/>
          <w:sz w:val="28"/>
          <w:lang w:val="kk-KZ"/>
        </w:rPr>
        <w:t xml:space="preserve"> – </w:t>
      </w:r>
      <w:r w:rsidRPr="009E43C3">
        <w:rPr>
          <w:color w:val="000000" w:themeColor="text1"/>
          <w:sz w:val="28"/>
          <w:lang w:val="kk-KZ"/>
        </w:rPr>
        <w:t>т</w:t>
      </w:r>
      <w:r w:rsidRPr="009E43C3">
        <w:rPr>
          <w:color w:val="000000" w:themeColor="text1"/>
          <w:sz w:val="28"/>
        </w:rPr>
        <w:t>ехнологический процесс, предназначенный для очистки сырья от сернистых и других вредных органических соединений в присутствии катализатора</w:t>
      </w:r>
      <w:r w:rsidR="00564AD1" w:rsidRPr="009E43C3">
        <w:rPr>
          <w:color w:val="000000" w:themeColor="text1"/>
          <w:sz w:val="28"/>
        </w:rPr>
        <w:t>.</w:t>
      </w:r>
    </w:p>
    <w:p w14:paraId="3414AFE7" w14:textId="5C6D46FB" w:rsidR="00150ACA" w:rsidRPr="009E43C3" w:rsidRDefault="00150ACA" w:rsidP="005A40AF">
      <w:pPr>
        <w:ind w:firstLine="709"/>
        <w:jc w:val="both"/>
        <w:rPr>
          <w:color w:val="000000" w:themeColor="text1"/>
          <w:sz w:val="28"/>
          <w:szCs w:val="28"/>
        </w:rPr>
      </w:pPr>
      <w:r w:rsidRPr="009E43C3">
        <w:rPr>
          <w:b/>
          <w:color w:val="000000" w:themeColor="text1"/>
          <w:sz w:val="28"/>
          <w:szCs w:val="28"/>
        </w:rPr>
        <w:t xml:space="preserve">Гидрооблагораживание </w:t>
      </w:r>
      <w:r w:rsidRPr="009E43C3">
        <w:rPr>
          <w:color w:val="000000" w:themeColor="text1"/>
          <w:sz w:val="28"/>
          <w:szCs w:val="28"/>
        </w:rPr>
        <w:t xml:space="preserve">– </w:t>
      </w:r>
      <w:r w:rsidRPr="009E43C3">
        <w:rPr>
          <w:color w:val="000000" w:themeColor="text1"/>
          <w:sz w:val="28"/>
          <w:szCs w:val="28"/>
          <w:lang w:val="kk-KZ"/>
        </w:rPr>
        <w:t>п</w:t>
      </w:r>
      <w:r w:rsidRPr="009E43C3">
        <w:rPr>
          <w:color w:val="000000" w:themeColor="text1"/>
          <w:sz w:val="28"/>
          <w:szCs w:val="28"/>
        </w:rPr>
        <w:t>роцесс снижение или удаление из нефти и нефтепродуктов каталитических ядов</w:t>
      </w:r>
      <w:r w:rsidR="00564AD1" w:rsidRPr="009E43C3">
        <w:rPr>
          <w:color w:val="000000" w:themeColor="text1"/>
          <w:sz w:val="28"/>
          <w:szCs w:val="28"/>
        </w:rPr>
        <w:t>.</w:t>
      </w:r>
    </w:p>
    <w:p w14:paraId="3D3A9482" w14:textId="6748F8F4" w:rsidR="00150ACA" w:rsidRPr="009E43C3" w:rsidRDefault="00150ACA" w:rsidP="005A40AF">
      <w:pPr>
        <w:ind w:firstLine="709"/>
        <w:jc w:val="both"/>
        <w:rPr>
          <w:color w:val="000000" w:themeColor="text1"/>
          <w:sz w:val="28"/>
          <w:szCs w:val="28"/>
        </w:rPr>
      </w:pPr>
      <w:r w:rsidRPr="009E43C3">
        <w:rPr>
          <w:b/>
          <w:color w:val="000000" w:themeColor="text1"/>
          <w:sz w:val="28"/>
          <w:szCs w:val="28"/>
        </w:rPr>
        <w:t>Детерминированные модел</w:t>
      </w:r>
      <w:r w:rsidRPr="009E43C3">
        <w:rPr>
          <w:color w:val="000000" w:themeColor="text1"/>
          <w:sz w:val="28"/>
          <w:szCs w:val="28"/>
        </w:rPr>
        <w:t xml:space="preserve">и – </w:t>
      </w:r>
      <w:r w:rsidRPr="009E43C3">
        <w:rPr>
          <w:color w:val="000000" w:themeColor="text1"/>
          <w:sz w:val="28"/>
          <w:szCs w:val="28"/>
          <w:lang w:val="kk-KZ"/>
        </w:rPr>
        <w:t>м</w:t>
      </w:r>
      <w:r w:rsidRPr="009E43C3">
        <w:rPr>
          <w:color w:val="000000" w:themeColor="text1"/>
          <w:sz w:val="28"/>
          <w:szCs w:val="28"/>
        </w:rPr>
        <w:t>одели, разрабатываемые на основе аналитических методов в условиях однозначных связей между входными и выходными параметрами, характеризуется тем, что при конкретных значениях входных параметров дает одни и те же результаты</w:t>
      </w:r>
      <w:r w:rsidR="00564AD1" w:rsidRPr="009E43C3">
        <w:rPr>
          <w:color w:val="000000" w:themeColor="text1"/>
          <w:sz w:val="28"/>
          <w:szCs w:val="28"/>
        </w:rPr>
        <w:t>.</w:t>
      </w:r>
    </w:p>
    <w:p w14:paraId="0B60195E" w14:textId="75838673" w:rsidR="00150ACA" w:rsidRPr="009E43C3" w:rsidRDefault="00150ACA" w:rsidP="005A40AF">
      <w:pPr>
        <w:ind w:firstLine="709"/>
        <w:jc w:val="both"/>
        <w:rPr>
          <w:color w:val="000000" w:themeColor="text1"/>
          <w:sz w:val="28"/>
          <w:szCs w:val="28"/>
        </w:rPr>
      </w:pPr>
      <w:r w:rsidRPr="009E43C3">
        <w:rPr>
          <w:b/>
          <w:iCs/>
          <w:color w:val="000000" w:themeColor="text1"/>
          <w:sz w:val="28"/>
          <w:lang w:val="kk-KZ"/>
        </w:rPr>
        <w:t>Задача НМП</w:t>
      </w:r>
      <w:r w:rsidRPr="009E43C3">
        <w:rPr>
          <w:iCs/>
          <w:color w:val="000000" w:themeColor="text1"/>
          <w:sz w:val="28"/>
          <w:lang w:val="kk-KZ"/>
        </w:rPr>
        <w:t xml:space="preserve"> – </w:t>
      </w:r>
      <w:r w:rsidRPr="009E43C3">
        <w:rPr>
          <w:color w:val="000000" w:themeColor="text1"/>
          <w:sz w:val="28"/>
          <w:szCs w:val="28"/>
          <w:lang w:val="kk-KZ"/>
        </w:rPr>
        <w:t>о</w:t>
      </w:r>
      <w:r w:rsidRPr="009E43C3">
        <w:rPr>
          <w:color w:val="000000" w:themeColor="text1"/>
          <w:sz w:val="28"/>
          <w:szCs w:val="28"/>
        </w:rPr>
        <w:t>бобщенная задача математического программирования, на случай нечеткости всех или некоторых элементов, например целевая функция, и/или ограничения</w:t>
      </w:r>
      <w:r w:rsidR="00564AD1" w:rsidRPr="009E43C3">
        <w:rPr>
          <w:color w:val="000000" w:themeColor="text1"/>
          <w:sz w:val="28"/>
          <w:szCs w:val="28"/>
        </w:rPr>
        <w:t>.</w:t>
      </w:r>
    </w:p>
    <w:p w14:paraId="1A606135" w14:textId="5DDF5A9E" w:rsidR="00150ACA" w:rsidRPr="009E43C3" w:rsidRDefault="00150ACA" w:rsidP="005A40AF">
      <w:pPr>
        <w:ind w:firstLine="709"/>
        <w:jc w:val="both"/>
        <w:rPr>
          <w:color w:val="000000" w:themeColor="text1"/>
          <w:sz w:val="28"/>
          <w:szCs w:val="28"/>
        </w:rPr>
      </w:pPr>
      <w:r w:rsidRPr="009E43C3">
        <w:rPr>
          <w:b/>
          <w:iCs/>
          <w:color w:val="000000" w:themeColor="text1"/>
          <w:sz w:val="28"/>
          <w:lang w:val="kk-KZ"/>
        </w:rPr>
        <w:t xml:space="preserve">Задачи ПР </w:t>
      </w:r>
      <w:r w:rsidRPr="009E43C3">
        <w:rPr>
          <w:iCs/>
          <w:color w:val="000000" w:themeColor="text1"/>
          <w:sz w:val="28"/>
          <w:lang w:val="kk-KZ"/>
        </w:rPr>
        <w:t xml:space="preserve">– </w:t>
      </w:r>
      <w:r w:rsidRPr="009E43C3">
        <w:rPr>
          <w:bCs/>
          <w:color w:val="000000" w:themeColor="text1"/>
          <w:sz w:val="28"/>
          <w:szCs w:val="28"/>
          <w:lang w:val="kk-KZ"/>
        </w:rPr>
        <w:t>з</w:t>
      </w:r>
      <w:r w:rsidRPr="009E43C3">
        <w:rPr>
          <w:bCs/>
          <w:color w:val="000000" w:themeColor="text1"/>
          <w:sz w:val="28"/>
          <w:szCs w:val="28"/>
        </w:rPr>
        <w:t>адача, решение при решении, которой выбирается одно или множество эффективных решений из</w:t>
      </w:r>
      <w:r w:rsidRPr="009E43C3">
        <w:rPr>
          <w:color w:val="000000" w:themeColor="text1"/>
          <w:sz w:val="28"/>
          <w:szCs w:val="28"/>
        </w:rPr>
        <w:t xml:space="preserve"> возможных вариантов решения. Задача многокритериальной оптимизации при наличии противоречивых критериев</w:t>
      </w:r>
      <w:r w:rsidR="00564AD1" w:rsidRPr="009E43C3">
        <w:rPr>
          <w:color w:val="000000" w:themeColor="text1"/>
          <w:sz w:val="28"/>
          <w:szCs w:val="28"/>
        </w:rPr>
        <w:t>.</w:t>
      </w:r>
    </w:p>
    <w:p w14:paraId="7FF8BC9C" w14:textId="6966C20C" w:rsidR="00150ACA" w:rsidRPr="009E43C3" w:rsidRDefault="00150ACA" w:rsidP="005A40AF">
      <w:pPr>
        <w:ind w:firstLine="709"/>
        <w:jc w:val="both"/>
        <w:rPr>
          <w:color w:val="000000" w:themeColor="text1"/>
          <w:sz w:val="28"/>
          <w:szCs w:val="28"/>
        </w:rPr>
      </w:pPr>
      <w:r w:rsidRPr="009E43C3">
        <w:rPr>
          <w:b/>
          <w:color w:val="000000" w:themeColor="text1"/>
          <w:sz w:val="28"/>
          <w:szCs w:val="28"/>
        </w:rPr>
        <w:t>Задачи принятия решений в условиях определенности</w:t>
      </w:r>
      <w:r w:rsidRPr="009E43C3">
        <w:rPr>
          <w:color w:val="000000" w:themeColor="text1"/>
          <w:sz w:val="28"/>
          <w:szCs w:val="28"/>
        </w:rPr>
        <w:t xml:space="preserve"> – характеризуются однозначной связью между вариантами решения и, возникающих при выборе конкретного варианта решения и исходом</w:t>
      </w:r>
    </w:p>
    <w:p w14:paraId="2B8E0A07" w14:textId="5CA45290" w:rsidR="00150ACA" w:rsidRPr="009E43C3" w:rsidRDefault="00150ACA" w:rsidP="005A40AF">
      <w:pPr>
        <w:ind w:firstLine="709"/>
        <w:jc w:val="both"/>
        <w:rPr>
          <w:color w:val="000000" w:themeColor="text1"/>
          <w:sz w:val="28"/>
          <w:szCs w:val="28"/>
        </w:rPr>
      </w:pPr>
      <w:r w:rsidRPr="009E43C3">
        <w:rPr>
          <w:b/>
          <w:color w:val="000000" w:themeColor="text1"/>
          <w:sz w:val="28"/>
          <w:szCs w:val="28"/>
        </w:rPr>
        <w:t>Задачи принятия решений в условиях риска</w:t>
      </w:r>
      <w:r w:rsidRPr="009E43C3">
        <w:rPr>
          <w:color w:val="000000" w:themeColor="text1"/>
          <w:sz w:val="28"/>
          <w:szCs w:val="28"/>
        </w:rPr>
        <w:t xml:space="preserve"> – характеризуются тем, что каждое принимаемое решение </w:t>
      </w:r>
      <w:r w:rsidRPr="009E43C3">
        <w:rPr>
          <w:b/>
          <w:color w:val="000000" w:themeColor="text1"/>
          <w:position w:val="-12"/>
          <w:sz w:val="28"/>
          <w:szCs w:val="28"/>
        </w:rPr>
        <w:object w:dxaOrig="750" w:dyaOrig="390" w14:anchorId="404E2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25pt" o:ole="">
            <v:imagedata r:id="rId8" o:title=""/>
          </v:shape>
          <o:OLEObject Type="Embed" ProgID="Equation.3" ShapeID="_x0000_i1025" DrawAspect="Content" ObjectID="_1762168054" r:id="rId9"/>
        </w:object>
      </w:r>
      <w:r w:rsidRPr="009E43C3">
        <w:rPr>
          <w:b/>
          <w:color w:val="000000" w:themeColor="text1"/>
          <w:position w:val="-12"/>
          <w:sz w:val="28"/>
          <w:szCs w:val="28"/>
        </w:rPr>
        <w:t xml:space="preserve"> </w:t>
      </w:r>
      <w:r w:rsidRPr="009E43C3">
        <w:rPr>
          <w:color w:val="000000" w:themeColor="text1"/>
          <w:sz w:val="28"/>
          <w:szCs w:val="28"/>
        </w:rPr>
        <w:t xml:space="preserve">связано </w:t>
      </w:r>
      <w:r w:rsidRPr="009E43C3">
        <w:rPr>
          <w:color w:val="000000" w:themeColor="text1"/>
          <w:sz w:val="28"/>
          <w:szCs w:val="28"/>
          <w:lang w:val="en-US"/>
        </w:rPr>
        <w:t>c</w:t>
      </w:r>
      <w:r w:rsidRPr="009E43C3">
        <w:rPr>
          <w:color w:val="000000" w:themeColor="text1"/>
          <w:sz w:val="28"/>
          <w:szCs w:val="28"/>
        </w:rPr>
        <w:t xml:space="preserve"> множеством </w:t>
      </w:r>
      <w:r w:rsidRPr="009E43C3">
        <w:rPr>
          <w:i/>
          <w:color w:val="000000" w:themeColor="text1"/>
          <w:sz w:val="28"/>
          <w:szCs w:val="28"/>
        </w:rPr>
        <w:t xml:space="preserve">m </w:t>
      </w:r>
      <w:r w:rsidRPr="009E43C3">
        <w:rPr>
          <w:color w:val="000000" w:themeColor="text1"/>
          <w:sz w:val="28"/>
          <w:szCs w:val="28"/>
        </w:rPr>
        <w:t xml:space="preserve">возможных исходов </w:t>
      </w:r>
      <w:r w:rsidRPr="009E43C3">
        <w:rPr>
          <w:b/>
          <w:color w:val="000000" w:themeColor="text1"/>
          <w:position w:val="-12"/>
          <w:sz w:val="28"/>
          <w:szCs w:val="28"/>
        </w:rPr>
        <w:object w:dxaOrig="930" w:dyaOrig="390" w14:anchorId="105FDC0B">
          <v:shape id="_x0000_i1026" type="#_x0000_t75" style="width:45.75pt;height:20.25pt" o:ole="">
            <v:imagedata r:id="rId10" o:title=""/>
          </v:shape>
          <o:OLEObject Type="Embed" ProgID="Equation.3" ShapeID="_x0000_i1026" DrawAspect="Content" ObjectID="_1762168055" r:id="rId11"/>
        </w:object>
      </w:r>
      <w:r w:rsidRPr="009E43C3">
        <w:rPr>
          <w:b/>
          <w:color w:val="000000" w:themeColor="text1"/>
          <w:position w:val="-12"/>
          <w:sz w:val="28"/>
          <w:szCs w:val="28"/>
        </w:rPr>
        <w:t xml:space="preserve"> </w:t>
      </w:r>
      <w:r w:rsidRPr="009E43C3">
        <w:rPr>
          <w:color w:val="000000" w:themeColor="text1"/>
          <w:sz w:val="28"/>
          <w:szCs w:val="28"/>
          <w:lang w:val="en-US"/>
        </w:rPr>
        <w:t>c</w:t>
      </w:r>
      <w:r w:rsidRPr="009E43C3">
        <w:rPr>
          <w:color w:val="000000" w:themeColor="text1"/>
          <w:sz w:val="28"/>
          <w:szCs w:val="28"/>
        </w:rPr>
        <w:t xml:space="preserve"> условными вероятностями </w:t>
      </w:r>
      <w:r w:rsidRPr="009E43C3">
        <w:rPr>
          <w:b/>
          <w:color w:val="000000" w:themeColor="text1"/>
          <w:position w:val="-14"/>
          <w:sz w:val="28"/>
          <w:szCs w:val="28"/>
        </w:rPr>
        <w:object w:dxaOrig="2760" w:dyaOrig="450" w14:anchorId="48894266">
          <v:shape id="_x0000_i1027" type="#_x0000_t75" style="width:138pt;height:23.25pt" o:ole="">
            <v:imagedata r:id="rId12" o:title=""/>
          </v:shape>
          <o:OLEObject Type="Embed" ProgID="Equation.3" ShapeID="_x0000_i1027" DrawAspect="Content" ObjectID="_1762168056" r:id="rId13"/>
        </w:object>
      </w:r>
      <w:r w:rsidRPr="009E43C3">
        <w:rPr>
          <w:b/>
          <w:color w:val="000000" w:themeColor="text1"/>
          <w:position w:val="-14"/>
          <w:sz w:val="28"/>
          <w:szCs w:val="28"/>
        </w:rPr>
        <w:t xml:space="preserve"> </w:t>
      </w:r>
      <w:r w:rsidRPr="009E43C3">
        <w:rPr>
          <w:color w:val="000000" w:themeColor="text1"/>
          <w:sz w:val="28"/>
          <w:szCs w:val="28"/>
        </w:rPr>
        <w:t>т. е. не имеют однозначной связи между вариантами решения и возможными исходами</w:t>
      </w:r>
      <w:r w:rsidR="00564AD1" w:rsidRPr="009E43C3">
        <w:rPr>
          <w:color w:val="000000" w:themeColor="text1"/>
          <w:sz w:val="28"/>
          <w:szCs w:val="28"/>
        </w:rPr>
        <w:t>.</w:t>
      </w:r>
    </w:p>
    <w:p w14:paraId="03237ECC" w14:textId="27003F1F" w:rsidR="00150ACA" w:rsidRPr="009E43C3" w:rsidRDefault="00150ACA" w:rsidP="005A40AF">
      <w:pPr>
        <w:ind w:firstLine="709"/>
        <w:jc w:val="both"/>
        <w:rPr>
          <w:color w:val="000000" w:themeColor="text1"/>
          <w:sz w:val="28"/>
          <w:szCs w:val="28"/>
        </w:rPr>
      </w:pPr>
      <w:r w:rsidRPr="009E43C3">
        <w:rPr>
          <w:b/>
          <w:color w:val="000000" w:themeColor="text1"/>
          <w:sz w:val="28"/>
          <w:szCs w:val="28"/>
        </w:rPr>
        <w:t>Задачи ПР в нечеткой среде</w:t>
      </w:r>
      <w:r w:rsidRPr="009E43C3">
        <w:rPr>
          <w:color w:val="000000" w:themeColor="text1"/>
          <w:sz w:val="28"/>
          <w:szCs w:val="28"/>
        </w:rPr>
        <w:t xml:space="preserve"> – характеризуются тем, что все, некоторые или хотя бы один, например критерии, ограничения, предпочтения или др. элементов задачи описывается нечетко</w:t>
      </w:r>
      <w:r w:rsidR="00564AD1" w:rsidRPr="009E43C3">
        <w:rPr>
          <w:color w:val="000000" w:themeColor="text1"/>
          <w:sz w:val="28"/>
          <w:szCs w:val="28"/>
        </w:rPr>
        <w:t>.</w:t>
      </w:r>
    </w:p>
    <w:p w14:paraId="03C3F9D5" w14:textId="4F8255D0" w:rsidR="00150ACA" w:rsidRPr="009E43C3" w:rsidRDefault="00150ACA" w:rsidP="005A40AF">
      <w:pPr>
        <w:ind w:firstLine="709"/>
        <w:jc w:val="both"/>
        <w:rPr>
          <w:color w:val="000000" w:themeColor="text1"/>
          <w:sz w:val="28"/>
          <w:szCs w:val="28"/>
        </w:rPr>
      </w:pPr>
      <w:r w:rsidRPr="009E43C3">
        <w:rPr>
          <w:b/>
          <w:color w:val="000000" w:themeColor="text1"/>
          <w:sz w:val="28"/>
          <w:szCs w:val="28"/>
        </w:rPr>
        <w:t xml:space="preserve">Идеальная точка </w:t>
      </w:r>
      <w:r w:rsidRPr="009E43C3">
        <w:rPr>
          <w:color w:val="000000" w:themeColor="text1"/>
          <w:sz w:val="28"/>
          <w:szCs w:val="28"/>
        </w:rPr>
        <w:t>– точка, где находится идеальное решение</w:t>
      </w:r>
      <w:r w:rsidR="00564AD1" w:rsidRPr="009E43C3">
        <w:rPr>
          <w:color w:val="000000" w:themeColor="text1"/>
          <w:sz w:val="28"/>
          <w:szCs w:val="28"/>
        </w:rPr>
        <w:t>.</w:t>
      </w:r>
    </w:p>
    <w:p w14:paraId="105409D2" w14:textId="5622E653"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 xml:space="preserve">Идентификация </w:t>
      </w:r>
      <w:r w:rsidRPr="009E43C3">
        <w:rPr>
          <w:color w:val="000000" w:themeColor="text1"/>
          <w:sz w:val="28"/>
          <w:szCs w:val="28"/>
          <w:lang w:val="kk-KZ"/>
        </w:rPr>
        <w:t xml:space="preserve">– </w:t>
      </w:r>
      <w:r w:rsidRPr="009E43C3">
        <w:rPr>
          <w:color w:val="000000" w:themeColor="text1"/>
          <w:sz w:val="28"/>
          <w:szCs w:val="28"/>
        </w:rPr>
        <w:t>процесс определения структуры модели при структурной идентификации или неизвестных параметров модели при параметрической идентификации</w:t>
      </w:r>
      <w:r w:rsidR="00564AD1" w:rsidRPr="009E43C3">
        <w:rPr>
          <w:color w:val="000000" w:themeColor="text1"/>
          <w:sz w:val="28"/>
          <w:szCs w:val="28"/>
        </w:rPr>
        <w:t>.</w:t>
      </w:r>
    </w:p>
    <w:p w14:paraId="03097290" w14:textId="13EAEF39" w:rsidR="00150ACA" w:rsidRPr="009E43C3" w:rsidRDefault="00150ACA" w:rsidP="005A40AF">
      <w:pPr>
        <w:ind w:firstLine="709"/>
        <w:jc w:val="both"/>
        <w:rPr>
          <w:color w:val="000000" w:themeColor="text1"/>
          <w:sz w:val="28"/>
          <w:szCs w:val="28"/>
        </w:rPr>
      </w:pPr>
      <w:r w:rsidRPr="009E43C3">
        <w:rPr>
          <w:b/>
          <w:color w:val="000000" w:themeColor="text1"/>
          <w:sz w:val="28"/>
          <w:szCs w:val="28"/>
          <w:lang w:eastAsia="ko-KR"/>
        </w:rPr>
        <w:t>Интерфейс</w:t>
      </w:r>
      <w:r w:rsidRPr="009E43C3">
        <w:rPr>
          <w:color w:val="000000" w:themeColor="text1"/>
          <w:sz w:val="28"/>
          <w:szCs w:val="28"/>
          <w:lang w:eastAsia="ko-KR"/>
        </w:rPr>
        <w:t xml:space="preserve"> – программа или устройство, обеспечивающее удобную связь с системой или объектом. Программный интерфейс пользователя информационных систем, обеспечивает удобный диалог между ЛПР и системой при решении задачи</w:t>
      </w:r>
      <w:r w:rsidR="00564AD1" w:rsidRPr="009E43C3">
        <w:rPr>
          <w:color w:val="000000" w:themeColor="text1"/>
          <w:sz w:val="28"/>
          <w:szCs w:val="28"/>
          <w:lang w:eastAsia="ko-KR"/>
        </w:rPr>
        <w:t>.</w:t>
      </w:r>
    </w:p>
    <w:p w14:paraId="1C7CAFC9" w14:textId="36E814DB"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 xml:space="preserve">Катализатор </w:t>
      </w:r>
      <w:r w:rsidRPr="009E43C3">
        <w:rPr>
          <w:color w:val="000000" w:themeColor="text1"/>
          <w:sz w:val="28"/>
          <w:szCs w:val="28"/>
          <w:lang w:val="kk-KZ"/>
        </w:rPr>
        <w:t xml:space="preserve">– </w:t>
      </w:r>
      <w:r w:rsidRPr="009E43C3">
        <w:rPr>
          <w:color w:val="000000" w:themeColor="text1"/>
          <w:sz w:val="28"/>
          <w:szCs w:val="28"/>
        </w:rPr>
        <w:t>используются в каталитических процессах для  ускорения протекания химического процесса</w:t>
      </w:r>
      <w:r w:rsidR="00564AD1" w:rsidRPr="009E43C3">
        <w:rPr>
          <w:color w:val="000000" w:themeColor="text1"/>
          <w:sz w:val="28"/>
          <w:szCs w:val="28"/>
        </w:rPr>
        <w:t>.</w:t>
      </w:r>
    </w:p>
    <w:p w14:paraId="76707F83" w14:textId="0074E36A"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 xml:space="preserve">Комбинированные модели </w:t>
      </w:r>
      <w:r w:rsidRPr="009E43C3">
        <w:rPr>
          <w:color w:val="000000" w:themeColor="text1"/>
          <w:sz w:val="28"/>
          <w:szCs w:val="28"/>
          <w:lang w:val="kk-KZ"/>
        </w:rPr>
        <w:t>– м</w:t>
      </w:r>
      <w:r w:rsidRPr="009E43C3">
        <w:rPr>
          <w:color w:val="000000" w:themeColor="text1"/>
          <w:sz w:val="28"/>
          <w:szCs w:val="28"/>
        </w:rPr>
        <w:t>одели, построенные с помощью гибридных методов синтеза моделей с использованием исходной информации различного, например статистического, нечеткого или др. характера</w:t>
      </w:r>
      <w:r w:rsidR="00564AD1" w:rsidRPr="009E43C3">
        <w:rPr>
          <w:color w:val="000000" w:themeColor="text1"/>
          <w:sz w:val="28"/>
          <w:szCs w:val="28"/>
        </w:rPr>
        <w:t>.</w:t>
      </w:r>
    </w:p>
    <w:p w14:paraId="54D8CCE2" w14:textId="1F45026C" w:rsidR="00150ACA" w:rsidRPr="009E43C3" w:rsidRDefault="00150ACA" w:rsidP="005A40AF">
      <w:pPr>
        <w:ind w:firstLine="709"/>
        <w:jc w:val="both"/>
        <w:rPr>
          <w:color w:val="000000" w:themeColor="text1"/>
          <w:sz w:val="28"/>
          <w:szCs w:val="28"/>
        </w:rPr>
      </w:pPr>
      <w:r w:rsidRPr="009E43C3">
        <w:rPr>
          <w:b/>
          <w:bCs/>
          <w:color w:val="000000" w:themeColor="text1"/>
          <w:sz w:val="28"/>
          <w:szCs w:val="28"/>
          <w:lang w:val="kk-KZ"/>
        </w:rPr>
        <w:t>Критерии</w:t>
      </w:r>
      <w:r w:rsidRPr="009E43C3">
        <w:rPr>
          <w:bCs/>
          <w:color w:val="000000" w:themeColor="text1"/>
          <w:sz w:val="28"/>
          <w:szCs w:val="28"/>
          <w:lang w:val="kk-KZ"/>
        </w:rPr>
        <w:t xml:space="preserve"> – </w:t>
      </w:r>
      <w:r w:rsidRPr="009E43C3">
        <w:rPr>
          <w:bCs/>
          <w:iCs/>
          <w:color w:val="000000" w:themeColor="text1"/>
          <w:sz w:val="28"/>
          <w:szCs w:val="28"/>
        </w:rPr>
        <w:t>показатели, позволяющие оценить качество работы объекта, например, объем, качество производимой продукции, которых необходимо оптимизировать</w:t>
      </w:r>
      <w:r w:rsidR="00564AD1" w:rsidRPr="009E43C3">
        <w:rPr>
          <w:bCs/>
          <w:iCs/>
          <w:color w:val="000000" w:themeColor="text1"/>
          <w:sz w:val="28"/>
          <w:szCs w:val="28"/>
        </w:rPr>
        <w:t>.</w:t>
      </w:r>
    </w:p>
    <w:p w14:paraId="1C38E387" w14:textId="357AA375"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Лингвистическая модель</w:t>
      </w:r>
      <w:r w:rsidRPr="009E43C3">
        <w:rPr>
          <w:color w:val="000000" w:themeColor="text1"/>
          <w:sz w:val="28"/>
          <w:szCs w:val="28"/>
          <w:lang w:val="kk-KZ"/>
        </w:rPr>
        <w:t xml:space="preserve"> – </w:t>
      </w:r>
      <w:r w:rsidRPr="009E43C3">
        <w:rPr>
          <w:color w:val="000000" w:themeColor="text1"/>
          <w:sz w:val="28"/>
          <w:szCs w:val="28"/>
        </w:rPr>
        <w:t>модели, разрабатываемые на основе логических правил условного вывода теорий нечетких множеств, в которых входные и выходные параметры объекта описываются лингвистическими переменными</w:t>
      </w:r>
      <w:r w:rsidR="00564AD1" w:rsidRPr="009E43C3">
        <w:rPr>
          <w:color w:val="000000" w:themeColor="text1"/>
          <w:sz w:val="28"/>
          <w:szCs w:val="28"/>
        </w:rPr>
        <w:t>.</w:t>
      </w:r>
    </w:p>
    <w:p w14:paraId="4D7D7B53" w14:textId="3CDD83A7"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Лингвистические переменные</w:t>
      </w:r>
      <w:r w:rsidRPr="009E43C3">
        <w:rPr>
          <w:color w:val="000000" w:themeColor="text1"/>
          <w:sz w:val="28"/>
          <w:szCs w:val="28"/>
          <w:lang w:val="kk-KZ"/>
        </w:rPr>
        <w:t xml:space="preserve"> – </w:t>
      </w:r>
      <w:r w:rsidRPr="009E43C3">
        <w:rPr>
          <w:color w:val="000000" w:themeColor="text1"/>
          <w:sz w:val="28"/>
          <w:szCs w:val="28"/>
        </w:rPr>
        <w:t>характеризуется со значениями, которые принимают значения из термов терм-множества, т.е. являются нечеткими в виде слов, слово сочетаний</w:t>
      </w:r>
      <w:r w:rsidR="00564AD1" w:rsidRPr="009E43C3">
        <w:rPr>
          <w:color w:val="000000" w:themeColor="text1"/>
          <w:sz w:val="28"/>
          <w:szCs w:val="28"/>
        </w:rPr>
        <w:t>.</w:t>
      </w:r>
    </w:p>
    <w:p w14:paraId="61F0EB5A" w14:textId="4093EC27"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Логическое правило условного вывода</w:t>
      </w:r>
      <w:r w:rsidRPr="009E43C3">
        <w:rPr>
          <w:color w:val="000000" w:themeColor="text1"/>
          <w:sz w:val="28"/>
          <w:szCs w:val="28"/>
          <w:lang w:val="kk-KZ"/>
        </w:rPr>
        <w:t xml:space="preserve"> – Правило теорий нечетких множеств</w:t>
      </w:r>
      <w:r w:rsidRPr="009E43C3">
        <w:rPr>
          <w:color w:val="000000" w:themeColor="text1"/>
          <w:sz w:val="28"/>
          <w:szCs w:val="28"/>
        </w:rPr>
        <w:t xml:space="preserve">, которое используется при построении лингвистически моделей, имеющие структуру:  </w:t>
      </w:r>
      <w:r w:rsidRPr="009E43C3">
        <w:rPr>
          <w:color w:val="000000" w:themeColor="text1"/>
          <w:position w:val="-28"/>
          <w:sz w:val="28"/>
          <w:szCs w:val="28"/>
        </w:rPr>
        <w:object w:dxaOrig="3940" w:dyaOrig="680" w14:anchorId="5EA8D69F">
          <v:shape id="_x0000_i1028" type="#_x0000_t75" style="width:198pt;height:33.75pt" o:ole="">
            <v:imagedata r:id="rId14" o:title=""/>
          </v:shape>
          <o:OLEObject Type="Embed" ProgID="Equation.3" ShapeID="_x0000_i1028" DrawAspect="Content" ObjectID="_1762168057" r:id="rId15"/>
        </w:object>
      </w:r>
    </w:p>
    <w:p w14:paraId="7281D17B" w14:textId="19106C1F" w:rsidR="00150ACA" w:rsidRPr="009E43C3" w:rsidRDefault="00150ACA" w:rsidP="005A40AF">
      <w:pPr>
        <w:ind w:firstLine="709"/>
        <w:jc w:val="both"/>
        <w:rPr>
          <w:color w:val="000000" w:themeColor="text1"/>
          <w:sz w:val="28"/>
          <w:szCs w:val="28"/>
        </w:rPr>
      </w:pPr>
      <w:r w:rsidRPr="009E43C3">
        <w:rPr>
          <w:b/>
          <w:color w:val="000000" w:themeColor="text1"/>
          <w:sz w:val="28"/>
          <w:szCs w:val="28"/>
        </w:rPr>
        <w:t>Математическая модель</w:t>
      </w:r>
      <w:r w:rsidRPr="009E43C3">
        <w:rPr>
          <w:color w:val="000000" w:themeColor="text1"/>
          <w:sz w:val="28"/>
          <w:szCs w:val="28"/>
        </w:rPr>
        <w:t xml:space="preserve"> – система математических выражений, уравнений, зависимостей и ограничений, отражающие особенностей процессов, протекающих в моделируемом объекте моделирования, позволяющая на основе заданного алгоритма прогнозировать поведение объекта, определить значения выходных параметров моделируемого объекта при изменении значений его входных, режимных параметров</w:t>
      </w:r>
      <w:r w:rsidR="00564AD1" w:rsidRPr="009E43C3">
        <w:rPr>
          <w:color w:val="000000" w:themeColor="text1"/>
          <w:sz w:val="28"/>
          <w:szCs w:val="28"/>
        </w:rPr>
        <w:t>.</w:t>
      </w:r>
    </w:p>
    <w:p w14:paraId="4D8ED10C" w14:textId="26109B8F" w:rsidR="00150ACA" w:rsidRPr="009E43C3" w:rsidRDefault="00150ACA" w:rsidP="005A40AF">
      <w:pPr>
        <w:ind w:firstLine="709"/>
        <w:jc w:val="both"/>
        <w:rPr>
          <w:color w:val="000000" w:themeColor="text1"/>
          <w:sz w:val="28"/>
          <w:szCs w:val="28"/>
        </w:rPr>
      </w:pPr>
      <w:r w:rsidRPr="009E43C3">
        <w:rPr>
          <w:b/>
          <w:color w:val="000000" w:themeColor="text1"/>
          <w:sz w:val="28"/>
          <w:szCs w:val="28"/>
        </w:rPr>
        <w:t>Математическое моделирование</w:t>
      </w:r>
      <w:r w:rsidRPr="009E43C3">
        <w:rPr>
          <w:color w:val="000000" w:themeColor="text1"/>
          <w:sz w:val="28"/>
          <w:szCs w:val="28"/>
        </w:rPr>
        <w:t xml:space="preserve"> – п</w:t>
      </w:r>
      <w:r w:rsidRPr="009E43C3">
        <w:rPr>
          <w:color w:val="000000" w:themeColor="text1"/>
          <w:sz w:val="28"/>
          <w:szCs w:val="28"/>
          <w:lang w:val="kk-KZ"/>
        </w:rPr>
        <w:t xml:space="preserve">роцесс исследования </w:t>
      </w:r>
      <w:r w:rsidRPr="009E43C3">
        <w:rPr>
          <w:color w:val="000000" w:themeColor="text1"/>
          <w:sz w:val="28"/>
          <w:szCs w:val="28"/>
        </w:rPr>
        <w:t>объекта с помощью математических моделей для определения его оптимального режима работы</w:t>
      </w:r>
      <w:r w:rsidR="00564AD1" w:rsidRPr="009E43C3">
        <w:rPr>
          <w:color w:val="000000" w:themeColor="text1"/>
          <w:sz w:val="28"/>
          <w:szCs w:val="28"/>
        </w:rPr>
        <w:t>.</w:t>
      </w:r>
    </w:p>
    <w:p w14:paraId="0E14EF22" w14:textId="662C7C90" w:rsidR="00150ACA" w:rsidRPr="009E43C3" w:rsidRDefault="00150ACA" w:rsidP="005A40AF">
      <w:pPr>
        <w:ind w:firstLine="709"/>
        <w:jc w:val="both"/>
        <w:rPr>
          <w:color w:val="000000" w:themeColor="text1"/>
          <w:sz w:val="28"/>
          <w:szCs w:val="28"/>
        </w:rPr>
      </w:pPr>
      <w:r w:rsidRPr="009E43C3">
        <w:rPr>
          <w:b/>
          <w:color w:val="000000" w:themeColor="text1"/>
          <w:sz w:val="28"/>
          <w:szCs w:val="28"/>
          <w:lang w:val="kk-KZ"/>
        </w:rPr>
        <w:t>Метод главного критерия</w:t>
      </w:r>
      <w:r w:rsidRPr="009E43C3">
        <w:rPr>
          <w:color w:val="000000" w:themeColor="text1"/>
          <w:sz w:val="28"/>
          <w:szCs w:val="28"/>
          <w:lang w:val="kk-KZ"/>
        </w:rPr>
        <w:t xml:space="preserve"> – </w:t>
      </w:r>
      <w:r w:rsidRPr="009E43C3">
        <w:rPr>
          <w:color w:val="000000" w:themeColor="text1"/>
          <w:sz w:val="28"/>
          <w:szCs w:val="28"/>
        </w:rPr>
        <w:t>метод сведения многокритериальной задачи к однокритериальной на основе выбора и оптимизации главного критерия и учета остальных критериев как ограничения предварительно введя их в состав ограничения с указанием граничных значений</w:t>
      </w:r>
      <w:r w:rsidR="00564AD1" w:rsidRPr="009E43C3">
        <w:rPr>
          <w:color w:val="000000" w:themeColor="text1"/>
          <w:sz w:val="28"/>
          <w:szCs w:val="28"/>
        </w:rPr>
        <w:t>.</w:t>
      </w:r>
    </w:p>
    <w:p w14:paraId="05D76BB0" w14:textId="53B38251" w:rsidR="00150ACA" w:rsidRPr="009E43C3" w:rsidRDefault="00DC4F48" w:rsidP="005A40AF">
      <w:pPr>
        <w:ind w:firstLine="709"/>
        <w:jc w:val="both"/>
        <w:rPr>
          <w:color w:val="000000" w:themeColor="text1"/>
          <w:sz w:val="28"/>
          <w:szCs w:val="28"/>
        </w:rPr>
      </w:pPr>
      <w:r w:rsidRPr="009E43C3">
        <w:rPr>
          <w:b/>
          <w:iCs/>
          <w:color w:val="000000" w:themeColor="text1"/>
          <w:sz w:val="28"/>
          <w:szCs w:val="28"/>
        </w:rPr>
        <w:t xml:space="preserve">Множество уровня </w:t>
      </w:r>
      <w:r w:rsidRPr="009E43C3">
        <w:rPr>
          <w:b/>
          <w:i/>
          <w:iCs/>
          <w:color w:val="000000" w:themeColor="text1"/>
          <w:sz w:val="28"/>
          <w:szCs w:val="28"/>
        </w:rPr>
        <w:t>α</w:t>
      </w:r>
      <w:r w:rsidRPr="009E43C3">
        <w:rPr>
          <w:i/>
          <w:iCs/>
          <w:color w:val="000000" w:themeColor="text1"/>
          <w:sz w:val="28"/>
          <w:szCs w:val="28"/>
        </w:rPr>
        <w:t xml:space="preserve"> – </w:t>
      </w:r>
      <w:r w:rsidRPr="009E43C3">
        <w:rPr>
          <w:color w:val="000000" w:themeColor="text1"/>
          <w:sz w:val="28"/>
          <w:szCs w:val="28"/>
        </w:rPr>
        <w:t xml:space="preserve">является четким подмножеством универсум с элементами, имеющие степени принадлежности </w:t>
      </w:r>
      <w:r w:rsidRPr="009E43C3">
        <w:rPr>
          <w:color w:val="000000" w:themeColor="text1"/>
          <w:position w:val="-6"/>
          <w:sz w:val="28"/>
          <w:szCs w:val="28"/>
        </w:rPr>
        <w:object w:dxaOrig="520" w:dyaOrig="260" w14:anchorId="5A81168F">
          <v:shape id="_x0000_i1029" type="#_x0000_t75" style="width:26.25pt;height:12.75pt" o:ole="">
            <v:imagedata r:id="rId16" o:title=""/>
          </v:shape>
          <o:OLEObject Type="Embed" ProgID="Equation.3" ShapeID="_x0000_i1029" DrawAspect="Content" ObjectID="_1762168058" r:id="rId17"/>
        </w:object>
      </w:r>
      <w:r w:rsidRPr="009E43C3">
        <w:rPr>
          <w:color w:val="000000" w:themeColor="text1"/>
          <w:position w:val="-12"/>
          <w:sz w:val="28"/>
          <w:szCs w:val="28"/>
        </w:rPr>
        <w:object w:dxaOrig="2980" w:dyaOrig="360" w14:anchorId="254B4BEF">
          <v:shape id="_x0000_i1030" type="#_x0000_t75" style="width:159.75pt;height:20.25pt" o:ole="">
            <v:imagedata r:id="rId18" o:title=""/>
          </v:shape>
          <o:OLEObject Type="Embed" ProgID="Equation.3" ShapeID="_x0000_i1030" DrawAspect="Content" ObjectID="_1762168059" r:id="rId19"/>
        </w:object>
      </w:r>
      <w:r w:rsidRPr="009E43C3">
        <w:rPr>
          <w:color w:val="000000" w:themeColor="text1"/>
          <w:sz w:val="28"/>
          <w:szCs w:val="28"/>
        </w:rPr>
        <w:t xml:space="preserve"> используется для замены нечеткой задачи с эквивалентными четкими задачами на </w:t>
      </w:r>
      <w:r w:rsidRPr="009E43C3">
        <w:rPr>
          <w:color w:val="000000" w:themeColor="text1"/>
          <w:position w:val="-6"/>
          <w:sz w:val="28"/>
          <w:szCs w:val="28"/>
        </w:rPr>
        <w:object w:dxaOrig="220" w:dyaOrig="220" w14:anchorId="54ACDD73">
          <v:shape id="_x0000_i1031" type="#_x0000_t75" style="width:11.25pt;height:11.25pt" o:ole="" fillcolor="window">
            <v:imagedata r:id="rId20" o:title=""/>
          </v:shape>
          <o:OLEObject Type="Embed" ProgID="Equation.3" ShapeID="_x0000_i1031" DrawAspect="Content" ObjectID="_1762168060" r:id="rId21"/>
        </w:object>
      </w:r>
      <w:r w:rsidRPr="009E43C3">
        <w:rPr>
          <w:color w:val="000000" w:themeColor="text1"/>
          <w:sz w:val="28"/>
          <w:szCs w:val="28"/>
        </w:rPr>
        <w:t xml:space="preserve"> срезах</w:t>
      </w:r>
      <w:r w:rsidR="00564AD1" w:rsidRPr="009E43C3">
        <w:rPr>
          <w:color w:val="000000" w:themeColor="text1"/>
          <w:sz w:val="28"/>
          <w:szCs w:val="28"/>
        </w:rPr>
        <w:t>.</w:t>
      </w:r>
    </w:p>
    <w:p w14:paraId="6B1B192C" w14:textId="289B4DBF" w:rsidR="00DC4F48" w:rsidRPr="009E43C3" w:rsidRDefault="00DC4F48" w:rsidP="005A40AF">
      <w:pPr>
        <w:ind w:firstLine="709"/>
        <w:jc w:val="both"/>
        <w:rPr>
          <w:color w:val="000000" w:themeColor="text1"/>
          <w:sz w:val="28"/>
          <w:szCs w:val="28"/>
        </w:rPr>
      </w:pPr>
      <w:r w:rsidRPr="009E43C3">
        <w:rPr>
          <w:b/>
          <w:color w:val="000000" w:themeColor="text1"/>
          <w:sz w:val="28"/>
          <w:szCs w:val="28"/>
        </w:rPr>
        <w:t>Нефтепереработка</w:t>
      </w:r>
      <w:r w:rsidRPr="009E43C3">
        <w:rPr>
          <w:color w:val="000000" w:themeColor="text1"/>
          <w:sz w:val="28"/>
          <w:szCs w:val="28"/>
        </w:rPr>
        <w:t xml:space="preserve"> – отрасль производства, которая занимается подготовкой и переработкой нефти на нефтеперерабатывающих предприятиях для производства нефтепродуктов</w:t>
      </w:r>
      <w:r w:rsidR="00564AD1" w:rsidRPr="009E43C3">
        <w:rPr>
          <w:color w:val="000000" w:themeColor="text1"/>
          <w:sz w:val="28"/>
          <w:szCs w:val="28"/>
        </w:rPr>
        <w:t>.</w:t>
      </w:r>
    </w:p>
    <w:p w14:paraId="25EDCAF8" w14:textId="69025693" w:rsidR="00DC4F48" w:rsidRPr="009E43C3" w:rsidRDefault="00DC4F48" w:rsidP="005A40AF">
      <w:pPr>
        <w:ind w:firstLine="709"/>
        <w:jc w:val="both"/>
        <w:rPr>
          <w:color w:val="000000" w:themeColor="text1"/>
          <w:sz w:val="28"/>
          <w:szCs w:val="28"/>
        </w:rPr>
      </w:pPr>
      <w:r w:rsidRPr="009E43C3">
        <w:rPr>
          <w:b/>
          <w:iCs/>
          <w:color w:val="000000" w:themeColor="text1"/>
          <w:sz w:val="28"/>
          <w:lang w:val="kk-KZ"/>
        </w:rPr>
        <w:t>Нечеткие модели</w:t>
      </w:r>
      <w:r w:rsidRPr="009E43C3">
        <w:rPr>
          <w:iCs/>
          <w:color w:val="000000" w:themeColor="text1"/>
          <w:sz w:val="28"/>
          <w:lang w:val="kk-KZ"/>
        </w:rPr>
        <w:t xml:space="preserve"> – </w:t>
      </w:r>
      <w:r w:rsidRPr="009E43C3">
        <w:rPr>
          <w:color w:val="000000" w:themeColor="text1"/>
          <w:sz w:val="28"/>
        </w:rPr>
        <w:t>модели, разрабатываемые на основе методов экспертных оценок и теории нечетких множеств в условиях четких входных, режимных параметров объекта, а его выходные параметры оцениваются нечетко</w:t>
      </w:r>
      <w:r w:rsidR="00564AD1" w:rsidRPr="009E43C3">
        <w:rPr>
          <w:color w:val="000000" w:themeColor="text1"/>
          <w:sz w:val="28"/>
        </w:rPr>
        <w:t>.</w:t>
      </w:r>
    </w:p>
    <w:p w14:paraId="4D4EBB5F" w14:textId="19C03C77" w:rsidR="00150ACA" w:rsidRPr="009E43C3" w:rsidRDefault="00DC4F48" w:rsidP="005A40AF">
      <w:pPr>
        <w:ind w:firstLine="709"/>
        <w:jc w:val="both"/>
        <w:rPr>
          <w:color w:val="000000" w:themeColor="text1"/>
          <w:sz w:val="28"/>
          <w:szCs w:val="28"/>
        </w:rPr>
      </w:pPr>
      <w:r w:rsidRPr="009E43C3">
        <w:rPr>
          <w:b/>
          <w:iCs/>
          <w:color w:val="000000" w:themeColor="text1"/>
          <w:sz w:val="28"/>
          <w:szCs w:val="28"/>
        </w:rPr>
        <w:t>Нечеткое множество</w:t>
      </w:r>
      <w:r w:rsidRPr="009E43C3">
        <w:rPr>
          <w:b/>
          <w:color w:val="000000" w:themeColor="text1"/>
          <w:sz w:val="28"/>
          <w:szCs w:val="28"/>
        </w:rPr>
        <w:t xml:space="preserve"> </w:t>
      </w:r>
      <w:r w:rsidRPr="009E43C3">
        <w:rPr>
          <w:b/>
          <w:iCs/>
          <w:color w:val="000000" w:themeColor="text1"/>
          <w:sz w:val="28"/>
          <w:szCs w:val="28"/>
        </w:rPr>
        <w:t>(fuzzy set)</w:t>
      </w:r>
      <w:r w:rsidRPr="009E43C3">
        <w:rPr>
          <w:iCs/>
          <w:color w:val="000000" w:themeColor="text1"/>
          <w:sz w:val="28"/>
          <w:szCs w:val="28"/>
        </w:rPr>
        <w:t xml:space="preserve"> – множество, обозначаемое обычно как </w:t>
      </w:r>
      <w:r w:rsidRPr="009E43C3">
        <w:rPr>
          <w:color w:val="000000" w:themeColor="text1"/>
          <w:position w:val="-4"/>
          <w:sz w:val="28"/>
          <w:szCs w:val="28"/>
        </w:rPr>
        <w:object w:dxaOrig="279" w:dyaOrig="440" w14:anchorId="254B2BCF">
          <v:shape id="_x0000_i1032" type="#_x0000_t75" style="width:15pt;height:21pt" o:ole="">
            <v:imagedata r:id="rId22" o:title=""/>
          </v:shape>
          <o:OLEObject Type="Embed" ProgID="Equation.3" ShapeID="_x0000_i1032" DrawAspect="Content" ObjectID="_1762168061" r:id="rId23"/>
        </w:object>
      </w:r>
      <w:r w:rsidRPr="009E43C3">
        <w:rPr>
          <w:iCs/>
          <w:color w:val="000000" w:themeColor="text1"/>
          <w:sz w:val="28"/>
          <w:szCs w:val="28"/>
        </w:rPr>
        <w:t xml:space="preserve">, является нечетким подмножеством </w:t>
      </w:r>
      <w:r w:rsidRPr="009E43C3">
        <w:rPr>
          <w:color w:val="000000" w:themeColor="text1"/>
          <w:sz w:val="28"/>
          <w:szCs w:val="28"/>
        </w:rPr>
        <w:t xml:space="preserve">универсального множества </w:t>
      </w:r>
      <w:r w:rsidRPr="009E43C3">
        <w:rPr>
          <w:i/>
          <w:color w:val="000000" w:themeColor="text1"/>
          <w:sz w:val="28"/>
          <w:szCs w:val="28"/>
        </w:rPr>
        <w:t>U</w:t>
      </w:r>
      <w:r w:rsidRPr="009E43C3">
        <w:rPr>
          <w:color w:val="000000" w:themeColor="text1"/>
          <w:sz w:val="28"/>
          <w:szCs w:val="28"/>
        </w:rPr>
        <w:t xml:space="preserve">, описывается </w:t>
      </w:r>
      <w:r w:rsidRPr="009E43C3">
        <w:rPr>
          <w:color w:val="000000" w:themeColor="text1"/>
          <w:position w:val="-22"/>
          <w:sz w:val="28"/>
          <w:szCs w:val="28"/>
        </w:rPr>
        <w:object w:dxaOrig="1100" w:dyaOrig="480" w14:anchorId="4FDC6E14">
          <v:shape id="_x0000_i1033" type="#_x0000_t75" style="width:54pt;height:23.25pt" o:ole="">
            <v:imagedata r:id="rId24" o:title=""/>
          </v:shape>
          <o:OLEObject Type="Embed" ProgID="Equation.3" ShapeID="_x0000_i1033" DrawAspect="Content" ObjectID="_1762168062" r:id="rId25"/>
        </w:object>
      </w:r>
      <w:r w:rsidRPr="009E43C3">
        <w:rPr>
          <w:color w:val="000000" w:themeColor="text1"/>
          <w:sz w:val="28"/>
          <w:szCs w:val="28"/>
        </w:rPr>
        <w:t xml:space="preserve">, где </w:t>
      </w:r>
      <w:r w:rsidRPr="009E43C3">
        <w:rPr>
          <w:color w:val="000000" w:themeColor="text1"/>
          <w:position w:val="-22"/>
        </w:rPr>
        <w:object w:dxaOrig="720" w:dyaOrig="480" w14:anchorId="5677D2DA">
          <v:shape id="_x0000_i1034" type="#_x0000_t75" style="width:36pt;height:23.25pt" o:ole="">
            <v:imagedata r:id="rId26" o:title=""/>
          </v:shape>
          <o:OLEObject Type="Embed" ProgID="Equation.3" ShapeID="_x0000_i1034" DrawAspect="Content" ObjectID="_1762168063" r:id="rId27"/>
        </w:object>
      </w:r>
      <w:r w:rsidRPr="009E43C3">
        <w:rPr>
          <w:color w:val="000000" w:themeColor="text1"/>
          <w:sz w:val="28"/>
          <w:szCs w:val="28"/>
        </w:rPr>
        <w:t xml:space="preserve"> – оценивает степень принадлежности элемента </w:t>
      </w:r>
      <w:r w:rsidRPr="009E43C3">
        <w:rPr>
          <w:color w:val="000000" w:themeColor="text1"/>
          <w:position w:val="-6"/>
          <w:sz w:val="28"/>
          <w:szCs w:val="28"/>
        </w:rPr>
        <w:object w:dxaOrig="700" w:dyaOrig="300" w14:anchorId="4DE0CA03">
          <v:shape id="_x0000_i1035" type="#_x0000_t75" style="width:35.25pt;height:15.75pt" o:ole="">
            <v:imagedata r:id="rId28" o:title=""/>
          </v:shape>
          <o:OLEObject Type="Embed" ProgID="Equation.3" ShapeID="_x0000_i1035" DrawAspect="Content" ObjectID="_1762168064" r:id="rId29"/>
        </w:object>
      </w:r>
      <w:r w:rsidRPr="009E43C3">
        <w:rPr>
          <w:color w:val="000000" w:themeColor="text1"/>
          <w:sz w:val="28"/>
          <w:szCs w:val="28"/>
        </w:rPr>
        <w:t xml:space="preserve"> к нечеткому множеству </w:t>
      </w:r>
      <w:r w:rsidRPr="009E43C3">
        <w:rPr>
          <w:color w:val="000000" w:themeColor="text1"/>
          <w:position w:val="-4"/>
          <w:sz w:val="28"/>
          <w:szCs w:val="28"/>
        </w:rPr>
        <w:object w:dxaOrig="279" w:dyaOrig="440" w14:anchorId="43B2C69B">
          <v:shape id="_x0000_i1036" type="#_x0000_t75" style="width:15pt;height:21pt" o:ole="">
            <v:imagedata r:id="rId30" o:title=""/>
          </v:shape>
          <o:OLEObject Type="Embed" ProgID="Equation.3" ShapeID="_x0000_i1036" DrawAspect="Content" ObjectID="_1762168065" r:id="rId31"/>
        </w:object>
      </w:r>
      <w:r w:rsidR="00564AD1" w:rsidRPr="009E43C3">
        <w:rPr>
          <w:color w:val="000000" w:themeColor="text1"/>
          <w:sz w:val="28"/>
          <w:szCs w:val="28"/>
        </w:rPr>
        <w:t>.</w:t>
      </w:r>
    </w:p>
    <w:p w14:paraId="0F246CE0" w14:textId="7EDC6CC1" w:rsidR="00DC4F48" w:rsidRPr="009E43C3" w:rsidRDefault="00DC4F48" w:rsidP="005A40AF">
      <w:pPr>
        <w:ind w:firstLine="709"/>
        <w:jc w:val="both"/>
        <w:rPr>
          <w:color w:val="000000" w:themeColor="text1"/>
          <w:sz w:val="28"/>
          <w:szCs w:val="28"/>
          <w:lang w:eastAsia="ko-KR"/>
        </w:rPr>
      </w:pPr>
      <w:r w:rsidRPr="009E43C3">
        <w:rPr>
          <w:b/>
          <w:color w:val="000000" w:themeColor="text1"/>
          <w:sz w:val="28"/>
        </w:rPr>
        <w:t>Нефть</w:t>
      </w:r>
      <w:r w:rsidRPr="009E43C3">
        <w:rPr>
          <w:color w:val="000000" w:themeColor="text1"/>
          <w:sz w:val="28"/>
        </w:rPr>
        <w:t xml:space="preserve"> – сырье для нефтепереработки состоит в основном из углерода (79.5–87.5%) и водорода (11.0–14.5%)</w:t>
      </w:r>
      <w:r w:rsidR="00564AD1" w:rsidRPr="009E43C3">
        <w:rPr>
          <w:color w:val="000000" w:themeColor="text1"/>
          <w:sz w:val="28"/>
        </w:rPr>
        <w:t>.</w:t>
      </w:r>
    </w:p>
    <w:p w14:paraId="30C25131" w14:textId="69452BE9" w:rsidR="00DC4F48" w:rsidRPr="009E43C3" w:rsidRDefault="00DC4F48" w:rsidP="005A40AF">
      <w:pPr>
        <w:ind w:firstLine="709"/>
        <w:jc w:val="both"/>
        <w:rPr>
          <w:color w:val="000000" w:themeColor="text1"/>
          <w:sz w:val="28"/>
          <w:szCs w:val="28"/>
        </w:rPr>
      </w:pPr>
      <w:r w:rsidRPr="009E43C3">
        <w:rPr>
          <w:b/>
          <w:color w:val="000000" w:themeColor="text1"/>
          <w:sz w:val="28"/>
          <w:szCs w:val="28"/>
          <w:lang w:eastAsia="ko-KR"/>
        </w:rPr>
        <w:t xml:space="preserve">Нечеткое отношение </w:t>
      </w:r>
      <w:r w:rsidRPr="009E43C3">
        <w:rPr>
          <w:b/>
          <w:color w:val="000000" w:themeColor="text1"/>
          <w:sz w:val="28"/>
          <w:szCs w:val="28"/>
          <w:lang w:val="en-US" w:eastAsia="ko-KR"/>
        </w:rPr>
        <w:t>R</w:t>
      </w:r>
      <w:r w:rsidRPr="009E43C3">
        <w:rPr>
          <w:color w:val="000000" w:themeColor="text1"/>
          <w:sz w:val="28"/>
          <w:szCs w:val="28"/>
          <w:lang w:eastAsia="ko-KR"/>
        </w:rPr>
        <w:t xml:space="preserve"> – нечеткое подмножество декартова произведения </w:t>
      </w:r>
      <w:r w:rsidRPr="009E43C3">
        <w:rPr>
          <w:color w:val="000000" w:themeColor="text1"/>
          <w:position w:val="-6"/>
          <w:sz w:val="28"/>
          <w:szCs w:val="28"/>
          <w:lang w:eastAsia="ko-KR"/>
        </w:rPr>
        <w:object w:dxaOrig="720" w:dyaOrig="300" w14:anchorId="2FA1E77A">
          <v:shape id="_x0000_i1037" type="#_x0000_t75" style="width:36pt;height:15.75pt" o:ole="">
            <v:imagedata r:id="rId32" o:title=""/>
          </v:shape>
          <o:OLEObject Type="Embed" ProgID="Equation.3" ShapeID="_x0000_i1037" DrawAspect="Content" ObjectID="_1762168066" r:id="rId33"/>
        </w:object>
      </w:r>
      <m:oMath>
        <m:r>
          <w:rPr>
            <w:rFonts w:ascii="Cambria Math" w:hAnsi="Cambria Math"/>
            <w:color w:val="000000" w:themeColor="text1"/>
            <w:sz w:val="28"/>
            <w:szCs w:val="28"/>
          </w:rPr>
          <m:t>,</m:t>
        </m:r>
      </m:oMath>
      <w:r w:rsidRPr="009E43C3">
        <w:rPr>
          <w:color w:val="000000" w:themeColor="text1"/>
          <w:sz w:val="28"/>
          <w:szCs w:val="28"/>
          <w:lang w:eastAsia="ko-KR"/>
        </w:rPr>
        <w:t xml:space="preserve"> характеризуемое функцией принадлежности </w:t>
      </w:r>
      <w:r w:rsidRPr="009E43C3">
        <w:rPr>
          <w:color w:val="000000" w:themeColor="text1"/>
          <w:position w:val="-12"/>
          <w:sz w:val="28"/>
          <w:szCs w:val="28"/>
          <w:lang w:eastAsia="ko-KR"/>
        </w:rPr>
        <w:object w:dxaOrig="1920" w:dyaOrig="380" w14:anchorId="7139EFEF">
          <v:shape id="_x0000_i1038" type="#_x0000_t75" style="width:95.25pt;height:18pt" o:ole="">
            <v:imagedata r:id="rId34" o:title=""/>
          </v:shape>
          <o:OLEObject Type="Embed" ProgID="Equation.3" ShapeID="_x0000_i1038" DrawAspect="Content" ObjectID="_1762168067" r:id="rId35"/>
        </w:object>
      </w:r>
      <w:r w:rsidRPr="009E43C3">
        <w:rPr>
          <w:color w:val="000000" w:themeColor="text1"/>
          <w:sz w:val="28"/>
          <w:szCs w:val="28"/>
          <w:lang w:eastAsia="ko-KR"/>
        </w:rPr>
        <w:t xml:space="preserve">, где значение этой функции </w:t>
      </w:r>
      <w:r w:rsidRPr="009E43C3">
        <w:rPr>
          <w:color w:val="000000" w:themeColor="text1"/>
          <w:position w:val="-12"/>
          <w:sz w:val="28"/>
          <w:szCs w:val="28"/>
          <w:lang w:eastAsia="ko-KR"/>
        </w:rPr>
        <w:object w:dxaOrig="940" w:dyaOrig="380" w14:anchorId="56B6A201">
          <v:shape id="_x0000_i1039" type="#_x0000_t75" style="width:48pt;height:18pt" o:ole="">
            <v:imagedata r:id="rId36" o:title=""/>
          </v:shape>
          <o:OLEObject Type="Embed" ProgID="Equation.3" ShapeID="_x0000_i1039" DrawAspect="Content" ObjectID="_1762168068" r:id="rId37"/>
        </w:object>
      </w:r>
      <w:r w:rsidRPr="009E43C3">
        <w:rPr>
          <w:color w:val="000000" w:themeColor="text1"/>
          <w:sz w:val="28"/>
          <w:szCs w:val="28"/>
          <w:lang w:eastAsia="ko-KR"/>
        </w:rPr>
        <w:t xml:space="preserve">  является некоторой субъективной мерой выполнения отношения </w:t>
      </w:r>
      <w:r w:rsidRPr="009E43C3">
        <w:rPr>
          <w:color w:val="000000" w:themeColor="text1"/>
          <w:position w:val="-6"/>
          <w:sz w:val="28"/>
          <w:szCs w:val="28"/>
          <w:lang w:eastAsia="ko-KR"/>
        </w:rPr>
        <w:object w:dxaOrig="560" w:dyaOrig="300" w14:anchorId="3771D5B5">
          <v:shape id="_x0000_i1040" type="#_x0000_t75" style="width:26.25pt;height:15.75pt" o:ole="">
            <v:imagedata r:id="rId38" o:title=""/>
          </v:shape>
          <o:OLEObject Type="Embed" ProgID="Equation.3" ShapeID="_x0000_i1040" DrawAspect="Content" ObjectID="_1762168069" r:id="rId39"/>
        </w:object>
      </w:r>
      <w:r w:rsidR="00564AD1" w:rsidRPr="009E43C3">
        <w:rPr>
          <w:color w:val="000000" w:themeColor="text1"/>
          <w:sz w:val="28"/>
          <w:szCs w:val="28"/>
          <w:lang w:eastAsia="ko-KR"/>
        </w:rPr>
        <w:t>.</w:t>
      </w:r>
    </w:p>
    <w:p w14:paraId="41E3A554" w14:textId="1DB276F8" w:rsidR="00DC4F48" w:rsidRPr="009E43C3" w:rsidRDefault="00DC4F48" w:rsidP="005A40AF">
      <w:pPr>
        <w:ind w:firstLine="709"/>
        <w:jc w:val="both"/>
        <w:rPr>
          <w:color w:val="000000" w:themeColor="text1"/>
          <w:sz w:val="28"/>
          <w:szCs w:val="28"/>
        </w:rPr>
      </w:pPr>
      <w:r w:rsidRPr="009E43C3">
        <w:rPr>
          <w:b/>
          <w:color w:val="000000" w:themeColor="text1"/>
          <w:sz w:val="28"/>
          <w:szCs w:val="28"/>
          <w:lang w:eastAsia="ko-KR"/>
        </w:rPr>
        <w:t>Нечеткое ограничение</w:t>
      </w:r>
      <w:r w:rsidRPr="009E43C3">
        <w:rPr>
          <w:color w:val="000000" w:themeColor="text1"/>
          <w:sz w:val="28"/>
          <w:szCs w:val="28"/>
          <w:lang w:eastAsia="ko-KR"/>
        </w:rPr>
        <w:t xml:space="preserve"> – ограничение, заданное нечетко, например: более, менее, около и др.</w:t>
      </w:r>
    </w:p>
    <w:p w14:paraId="374C49CC" w14:textId="628ABC18"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Нормализация</w:t>
      </w:r>
      <w:r w:rsidRPr="009E43C3">
        <w:rPr>
          <w:color w:val="000000" w:themeColor="text1"/>
          <w:sz w:val="28"/>
          <w:szCs w:val="28"/>
          <w:lang w:val="kk-KZ"/>
        </w:rPr>
        <w:t xml:space="preserve"> – </w:t>
      </w:r>
      <w:r w:rsidRPr="009E43C3">
        <w:rPr>
          <w:color w:val="000000" w:themeColor="text1"/>
          <w:sz w:val="28"/>
          <w:szCs w:val="28"/>
        </w:rPr>
        <w:t>процесс приведения параметров к единым единицам измерения или безразмерному масштабу</w:t>
      </w:r>
      <w:r w:rsidR="00564AD1" w:rsidRPr="009E43C3">
        <w:rPr>
          <w:color w:val="000000" w:themeColor="text1"/>
          <w:sz w:val="28"/>
          <w:szCs w:val="28"/>
        </w:rPr>
        <w:t>.</w:t>
      </w:r>
    </w:p>
    <w:p w14:paraId="52C63B57" w14:textId="7F5EC0CD" w:rsidR="00DC4F48" w:rsidRPr="009E43C3" w:rsidRDefault="00DC4F48" w:rsidP="005A40AF">
      <w:pPr>
        <w:ind w:firstLine="709"/>
        <w:jc w:val="both"/>
        <w:rPr>
          <w:color w:val="000000" w:themeColor="text1"/>
          <w:sz w:val="28"/>
          <w:szCs w:val="28"/>
        </w:rPr>
      </w:pPr>
      <w:r w:rsidRPr="009E43C3">
        <w:rPr>
          <w:b/>
          <w:color w:val="000000" w:themeColor="text1"/>
          <w:sz w:val="28"/>
          <w:szCs w:val="28"/>
        </w:rPr>
        <w:t>Объемная скорость подачи сырья гидроочистки</w:t>
      </w:r>
      <w:r w:rsidRPr="009E43C3">
        <w:rPr>
          <w:color w:val="000000" w:themeColor="text1"/>
          <w:sz w:val="28"/>
          <w:szCs w:val="28"/>
        </w:rPr>
        <w:t xml:space="preserve"> – отношение объема сырья, которое подается в реактор гидроочистки в час к объему катализатора, измеряется в час</w:t>
      </w:r>
      <w:r w:rsidRPr="009E43C3">
        <w:rPr>
          <w:color w:val="000000" w:themeColor="text1"/>
          <w:sz w:val="28"/>
          <w:szCs w:val="28"/>
          <w:vertAlign w:val="superscript"/>
        </w:rPr>
        <w:t>-1</w:t>
      </w:r>
      <w:r w:rsidR="00564AD1" w:rsidRPr="009E43C3">
        <w:rPr>
          <w:color w:val="000000" w:themeColor="text1"/>
          <w:sz w:val="28"/>
          <w:szCs w:val="28"/>
        </w:rPr>
        <w:t>.</w:t>
      </w:r>
    </w:p>
    <w:p w14:paraId="04B7E9D6" w14:textId="711781BD" w:rsidR="00DC4F48" w:rsidRPr="009E43C3" w:rsidRDefault="00DC4F48" w:rsidP="005A40AF">
      <w:pPr>
        <w:ind w:right="-58" w:firstLine="709"/>
        <w:jc w:val="both"/>
        <w:rPr>
          <w:color w:val="000000" w:themeColor="text1"/>
          <w:sz w:val="28"/>
          <w:szCs w:val="28"/>
        </w:rPr>
      </w:pPr>
      <w:r w:rsidRPr="009E43C3">
        <w:rPr>
          <w:b/>
          <w:color w:val="000000" w:themeColor="text1"/>
          <w:sz w:val="28"/>
          <w:szCs w:val="28"/>
        </w:rPr>
        <w:t>Оптимальное решение</w:t>
      </w:r>
      <w:r w:rsidRPr="009E43C3">
        <w:rPr>
          <w:color w:val="000000" w:themeColor="text1"/>
          <w:sz w:val="28"/>
          <w:szCs w:val="28"/>
        </w:rPr>
        <w:t xml:space="preserve"> – </w:t>
      </w:r>
      <w:r w:rsidRPr="009E43C3">
        <w:rPr>
          <w:iCs/>
          <w:color w:val="000000" w:themeColor="text1"/>
          <w:sz w:val="28"/>
          <w:szCs w:val="28"/>
        </w:rPr>
        <w:t xml:space="preserve">такое решение, в котором критерии принимают наилучшие (минимальные, максимальные) значения, которые удовлетворяют </w:t>
      </w:r>
      <w:r w:rsidRPr="009E43C3">
        <w:rPr>
          <w:color w:val="000000" w:themeColor="text1"/>
          <w:sz w:val="28"/>
          <w:szCs w:val="28"/>
        </w:rPr>
        <w:t>соотношению:</w:t>
      </w:r>
      <w:r w:rsidRPr="009E43C3">
        <w:rPr>
          <w:color w:val="000000" w:themeColor="text1"/>
          <w:position w:val="-28"/>
          <w:sz w:val="28"/>
          <w:szCs w:val="28"/>
        </w:rPr>
        <w:object w:dxaOrig="2000" w:dyaOrig="540" w14:anchorId="79C7DEBF">
          <v:shape id="_x0000_i1041" type="#_x0000_t75" style="width:101.25pt;height:26.25pt" o:ole="">
            <v:imagedata r:id="rId40" o:title=""/>
          </v:shape>
          <o:OLEObject Type="Embed" ProgID="Equation.3" ShapeID="_x0000_i1041" DrawAspect="Content" ObjectID="_1762168070" r:id="rId41"/>
        </w:object>
      </w:r>
      <w:r w:rsidRPr="009E43C3">
        <w:rPr>
          <w:color w:val="000000" w:themeColor="text1"/>
          <w:sz w:val="28"/>
          <w:szCs w:val="28"/>
        </w:rPr>
        <w:t xml:space="preserve">, где </w:t>
      </w:r>
      <w:r w:rsidRPr="009E43C3">
        <w:rPr>
          <w:b/>
          <w:color w:val="000000" w:themeColor="text1"/>
          <w:sz w:val="28"/>
          <w:szCs w:val="28"/>
          <w:lang w:val="en-US"/>
        </w:rPr>
        <w:t>f</w:t>
      </w:r>
      <w:r w:rsidRPr="009E43C3">
        <w:rPr>
          <w:b/>
          <w:color w:val="000000" w:themeColor="text1"/>
          <w:sz w:val="28"/>
          <w:szCs w:val="28"/>
        </w:rPr>
        <w:t xml:space="preserve"> </w:t>
      </w:r>
      <w:r w:rsidRPr="009E43C3">
        <w:rPr>
          <w:color w:val="000000" w:themeColor="text1"/>
          <w:sz w:val="28"/>
          <w:szCs w:val="28"/>
        </w:rPr>
        <w:t xml:space="preserve">– оптимальное значение интегрального критерия; </w:t>
      </w:r>
      <w:r w:rsidRPr="009E43C3">
        <w:rPr>
          <w:i/>
          <w:color w:val="000000" w:themeColor="text1"/>
          <w:sz w:val="28"/>
          <w:szCs w:val="28"/>
          <w:lang w:val="en-US"/>
        </w:rPr>
        <w:t>opt</w:t>
      </w:r>
      <w:r w:rsidRPr="009E43C3">
        <w:rPr>
          <w:color w:val="000000" w:themeColor="text1"/>
          <w:sz w:val="28"/>
          <w:szCs w:val="28"/>
        </w:rPr>
        <w:t xml:space="preserve"> – оператор оптимизации, который определяет используемый принцип оптимальности</w:t>
      </w:r>
      <w:r w:rsidR="00564AD1" w:rsidRPr="009E43C3">
        <w:rPr>
          <w:color w:val="000000" w:themeColor="text1"/>
          <w:sz w:val="28"/>
          <w:szCs w:val="28"/>
        </w:rPr>
        <w:t>.</w:t>
      </w:r>
    </w:p>
    <w:p w14:paraId="101DE2AD" w14:textId="2DD926DF" w:rsidR="00DC4F48" w:rsidRPr="009E43C3" w:rsidRDefault="00DC4F48" w:rsidP="005A40AF">
      <w:pPr>
        <w:ind w:firstLine="709"/>
        <w:jc w:val="both"/>
        <w:rPr>
          <w:color w:val="000000" w:themeColor="text1"/>
          <w:sz w:val="28"/>
          <w:szCs w:val="28"/>
        </w:rPr>
      </w:pPr>
      <w:r w:rsidRPr="009E43C3">
        <w:rPr>
          <w:b/>
          <w:color w:val="000000" w:themeColor="text1"/>
          <w:sz w:val="28"/>
          <w:szCs w:val="28"/>
        </w:rPr>
        <w:t>Оптимальный режим работы</w:t>
      </w:r>
      <w:r w:rsidRPr="009E43C3">
        <w:rPr>
          <w:color w:val="000000" w:themeColor="text1"/>
          <w:sz w:val="28"/>
          <w:szCs w:val="28"/>
        </w:rPr>
        <w:t xml:space="preserve"> – </w:t>
      </w:r>
      <w:r w:rsidRPr="009E43C3">
        <w:rPr>
          <w:iCs/>
          <w:color w:val="000000" w:themeColor="text1"/>
          <w:sz w:val="28"/>
          <w:szCs w:val="28"/>
        </w:rPr>
        <w:t>такой режим работы управляемого объекта, значения входных, режимных параметров, который обеспечивает оптимальные значения критериев при выполнениях всех ограничений</w:t>
      </w:r>
      <w:r w:rsidR="00564AD1" w:rsidRPr="009E43C3">
        <w:rPr>
          <w:iCs/>
          <w:color w:val="000000" w:themeColor="text1"/>
          <w:sz w:val="28"/>
          <w:szCs w:val="28"/>
        </w:rPr>
        <w:t>.</w:t>
      </w:r>
    </w:p>
    <w:p w14:paraId="5B92F39A" w14:textId="7EB5128C"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Оптимизация</w:t>
      </w:r>
      <w:r w:rsidRPr="009E43C3">
        <w:rPr>
          <w:color w:val="000000" w:themeColor="text1"/>
          <w:sz w:val="28"/>
          <w:szCs w:val="28"/>
          <w:lang w:val="kk-KZ"/>
        </w:rPr>
        <w:t xml:space="preserve"> – </w:t>
      </w:r>
      <w:r w:rsidRPr="009E43C3">
        <w:rPr>
          <w:color w:val="000000" w:themeColor="text1"/>
          <w:sz w:val="28"/>
          <w:szCs w:val="28"/>
        </w:rPr>
        <w:t>процесс поиски и нахождение наилучших значений критериев</w:t>
      </w:r>
      <w:r w:rsidR="00564AD1" w:rsidRPr="009E43C3">
        <w:rPr>
          <w:color w:val="000000" w:themeColor="text1"/>
          <w:sz w:val="28"/>
          <w:szCs w:val="28"/>
        </w:rPr>
        <w:t>.</w:t>
      </w:r>
    </w:p>
    <w:p w14:paraId="2F983430" w14:textId="03958763" w:rsidR="00DC4F48" w:rsidRPr="009E43C3" w:rsidRDefault="00DC4F48" w:rsidP="005A40AF">
      <w:pPr>
        <w:ind w:firstLine="709"/>
        <w:jc w:val="both"/>
        <w:rPr>
          <w:color w:val="000000" w:themeColor="text1"/>
          <w:sz w:val="28"/>
          <w:szCs w:val="28"/>
        </w:rPr>
      </w:pPr>
      <w:r w:rsidRPr="009E43C3">
        <w:rPr>
          <w:b/>
          <w:color w:val="000000" w:themeColor="text1"/>
          <w:sz w:val="28"/>
          <w:szCs w:val="28"/>
        </w:rPr>
        <w:t>Парето множество</w:t>
      </w:r>
      <w:r w:rsidRPr="009E43C3">
        <w:rPr>
          <w:color w:val="000000" w:themeColor="text1"/>
          <w:sz w:val="28"/>
          <w:szCs w:val="28"/>
        </w:rPr>
        <w:t xml:space="preserve"> – множество эффективных решений, где улучшение одного критерия возможно только за счет ухудшения других критериев</w:t>
      </w:r>
      <w:r w:rsidR="00564AD1" w:rsidRPr="009E43C3">
        <w:rPr>
          <w:color w:val="000000" w:themeColor="text1"/>
          <w:sz w:val="28"/>
          <w:szCs w:val="28"/>
        </w:rPr>
        <w:t>.</w:t>
      </w:r>
    </w:p>
    <w:p w14:paraId="4147BB0B" w14:textId="1A77A47A" w:rsidR="00DC4F48" w:rsidRPr="009E43C3" w:rsidRDefault="00DC4F48" w:rsidP="005A40AF">
      <w:pPr>
        <w:ind w:firstLine="709"/>
        <w:jc w:val="both"/>
        <w:rPr>
          <w:color w:val="000000" w:themeColor="text1"/>
          <w:sz w:val="28"/>
          <w:szCs w:val="28"/>
        </w:rPr>
      </w:pPr>
      <w:r w:rsidRPr="009E43C3">
        <w:rPr>
          <w:b/>
          <w:color w:val="000000" w:themeColor="text1"/>
          <w:sz w:val="28"/>
          <w:szCs w:val="28"/>
        </w:rPr>
        <w:t>Принятия решений</w:t>
      </w:r>
      <w:r w:rsidRPr="009E43C3">
        <w:rPr>
          <w:color w:val="000000" w:themeColor="text1"/>
          <w:sz w:val="28"/>
          <w:szCs w:val="28"/>
        </w:rPr>
        <w:t xml:space="preserve"> – процесс выбора наилучшего или компромиссного решений из множества альтернатив, возможных вариантов решений с учетом заданных критериев</w:t>
      </w:r>
      <w:r w:rsidR="00564AD1" w:rsidRPr="009E43C3">
        <w:rPr>
          <w:color w:val="000000" w:themeColor="text1"/>
          <w:sz w:val="28"/>
          <w:szCs w:val="28"/>
        </w:rPr>
        <w:t>.</w:t>
      </w:r>
    </w:p>
    <w:p w14:paraId="24C9B5A1" w14:textId="7AEDA90B"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Пакет математических моделей</w:t>
      </w:r>
      <w:r w:rsidRPr="009E43C3">
        <w:rPr>
          <w:color w:val="000000" w:themeColor="text1"/>
          <w:sz w:val="28"/>
          <w:szCs w:val="28"/>
          <w:lang w:val="kk-KZ"/>
        </w:rPr>
        <w:t xml:space="preserve"> – </w:t>
      </w:r>
      <w:r w:rsidRPr="009E43C3">
        <w:rPr>
          <w:color w:val="000000" w:themeColor="text1"/>
          <w:sz w:val="28"/>
          <w:szCs w:val="28"/>
        </w:rPr>
        <w:t>взаимосвязанные математические модели, объединенные в единый пакет, который позволяет системно моделировать ХТС</w:t>
      </w:r>
      <w:r w:rsidR="00564AD1" w:rsidRPr="009E43C3">
        <w:rPr>
          <w:color w:val="000000" w:themeColor="text1"/>
          <w:sz w:val="28"/>
          <w:szCs w:val="28"/>
        </w:rPr>
        <w:t>.</w:t>
      </w:r>
    </w:p>
    <w:p w14:paraId="2872F334" w14:textId="0A7B0B34"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Параметрическая идентификация</w:t>
      </w:r>
      <w:r w:rsidRPr="009E43C3">
        <w:rPr>
          <w:color w:val="000000" w:themeColor="text1"/>
          <w:sz w:val="28"/>
          <w:szCs w:val="28"/>
          <w:lang w:val="kk-KZ"/>
        </w:rPr>
        <w:t xml:space="preserve"> – </w:t>
      </w:r>
      <w:r w:rsidRPr="009E43C3">
        <w:rPr>
          <w:color w:val="000000" w:themeColor="text1"/>
          <w:sz w:val="28"/>
          <w:szCs w:val="28"/>
        </w:rPr>
        <w:t>задача определения параметров, например, коэффициентов регрессии структурно идентифицированных математических моделей</w:t>
      </w:r>
      <w:r w:rsidR="00564AD1" w:rsidRPr="009E43C3">
        <w:rPr>
          <w:color w:val="000000" w:themeColor="text1"/>
          <w:sz w:val="28"/>
          <w:szCs w:val="28"/>
        </w:rPr>
        <w:t>.</w:t>
      </w:r>
    </w:p>
    <w:p w14:paraId="48E50BFC" w14:textId="2D697547"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Принцип Парето оптимальности</w:t>
      </w:r>
      <w:r w:rsidRPr="009E43C3">
        <w:rPr>
          <w:color w:val="000000" w:themeColor="text1"/>
          <w:sz w:val="28"/>
          <w:szCs w:val="28"/>
          <w:lang w:val="kk-KZ"/>
        </w:rPr>
        <w:t xml:space="preserve"> – </w:t>
      </w:r>
      <w:r w:rsidRPr="009E43C3">
        <w:rPr>
          <w:color w:val="000000" w:themeColor="text1"/>
          <w:sz w:val="28"/>
          <w:szCs w:val="28"/>
        </w:rPr>
        <w:t>принцип, в соответствие которому ЛПР может выбрать наилучшие решение из множество эффективных решений, количество которых 5±7</w:t>
      </w:r>
      <w:r w:rsidR="00564AD1" w:rsidRPr="009E43C3">
        <w:rPr>
          <w:color w:val="000000" w:themeColor="text1"/>
          <w:sz w:val="28"/>
          <w:szCs w:val="28"/>
        </w:rPr>
        <w:t>.</w:t>
      </w:r>
    </w:p>
    <w:p w14:paraId="26131719" w14:textId="12419BB3"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Принцип абсолютной или относительной уступки</w:t>
      </w:r>
      <w:r w:rsidRPr="009E43C3">
        <w:rPr>
          <w:color w:val="000000" w:themeColor="text1"/>
          <w:sz w:val="28"/>
          <w:szCs w:val="28"/>
          <w:lang w:val="kk-KZ"/>
        </w:rPr>
        <w:t xml:space="preserve"> – </w:t>
      </w:r>
      <w:r w:rsidRPr="009E43C3">
        <w:rPr>
          <w:color w:val="000000" w:themeColor="text1"/>
          <w:sz w:val="28"/>
          <w:szCs w:val="28"/>
        </w:rPr>
        <w:t xml:space="preserve">позволяет свести многокритериальную задачу к однокритериальной суммируя (при абсолютной уступке) или путем умножения критериев или суммированием их логарифмов (при относительной уступке), с учетом весовых коэффициентов критериев. Может быть формализовано следующим образом: </w:t>
      </w:r>
      <w:r w:rsidRPr="009E43C3">
        <w:rPr>
          <w:color w:val="000000" w:themeColor="text1"/>
          <w:position w:val="-34"/>
          <w:sz w:val="28"/>
          <w:szCs w:val="28"/>
        </w:rPr>
        <w:object w:dxaOrig="3600" w:dyaOrig="820" w14:anchorId="013CAC57">
          <v:shape id="_x0000_i1042" type="#_x0000_t75" style="width:180.75pt;height:42pt" o:ole="">
            <v:imagedata r:id="rId42" o:title=""/>
          </v:shape>
          <o:OLEObject Type="Embed" ProgID="Equation.3" ShapeID="_x0000_i1042" DrawAspect="Content" ObjectID="_1762168071" r:id="rId43"/>
        </w:object>
      </w:r>
      <w:r w:rsidRPr="009E43C3">
        <w:rPr>
          <w:color w:val="000000" w:themeColor="text1"/>
          <w:sz w:val="28"/>
          <w:szCs w:val="28"/>
        </w:rPr>
        <w:t xml:space="preserve"> Здесь </w:t>
      </w:r>
      <w:r w:rsidRPr="009E43C3">
        <w:rPr>
          <w:color w:val="000000" w:themeColor="text1"/>
          <w:position w:val="-6"/>
          <w:sz w:val="28"/>
          <w:szCs w:val="28"/>
        </w:rPr>
        <w:object w:dxaOrig="279" w:dyaOrig="340" w14:anchorId="60A0D67C">
          <v:shape id="_x0000_i1043" type="#_x0000_t75" style="width:15pt;height:15.75pt" o:ole="">
            <v:imagedata r:id="rId44" o:title=""/>
          </v:shape>
          <o:OLEObject Type="Embed" ProgID="Equation.3" ShapeID="_x0000_i1043" DrawAspect="Content" ObjectID="_1762168072" r:id="rId45"/>
        </w:object>
      </w:r>
      <w:r w:rsidRPr="009E43C3">
        <w:rPr>
          <w:color w:val="000000" w:themeColor="text1"/>
          <w:sz w:val="28"/>
          <w:szCs w:val="28"/>
        </w:rPr>
        <w:t xml:space="preserve"> </w:t>
      </w:r>
      <w:r w:rsidRPr="009E43C3">
        <w:rPr>
          <w:iCs/>
          <w:color w:val="000000" w:themeColor="text1"/>
          <w:sz w:val="28"/>
          <w:szCs w:val="28"/>
        </w:rPr>
        <w:t xml:space="preserve">– такие критерии, для которых </w:t>
      </w:r>
      <w:r w:rsidRPr="009E43C3">
        <w:rPr>
          <w:color w:val="000000" w:themeColor="text1"/>
          <w:position w:val="-14"/>
        </w:rPr>
        <w:object w:dxaOrig="940" w:dyaOrig="400" w14:anchorId="1551368E">
          <v:shape id="_x0000_i1044" type="#_x0000_t75" style="width:48pt;height:20.25pt" o:ole="">
            <v:imagedata r:id="rId46" o:title=""/>
          </v:shape>
          <o:OLEObject Type="Embed" ProgID="Equation.3" ShapeID="_x0000_i1044" DrawAspect="Content" ObjectID="_1762168073" r:id="rId47"/>
        </w:object>
      </w:r>
      <w:r w:rsidRPr="009E43C3">
        <w:rPr>
          <w:iCs/>
          <w:color w:val="000000" w:themeColor="text1"/>
          <w:sz w:val="28"/>
          <w:szCs w:val="28"/>
        </w:rPr>
        <w:t xml:space="preserve">, т.е. </w:t>
      </w:r>
      <w:r w:rsidRPr="009E43C3">
        <w:rPr>
          <w:color w:val="000000" w:themeColor="text1"/>
          <w:sz w:val="28"/>
          <w:szCs w:val="28"/>
        </w:rPr>
        <w:t xml:space="preserve">мажорируемые критерии; </w:t>
      </w:r>
      <w:r w:rsidRPr="009E43C3">
        <w:rPr>
          <w:color w:val="000000" w:themeColor="text1"/>
          <w:position w:val="-4"/>
          <w:sz w:val="28"/>
          <w:szCs w:val="28"/>
        </w:rPr>
        <w:object w:dxaOrig="260" w:dyaOrig="320" w14:anchorId="67A6A174">
          <v:shape id="_x0000_i1045" type="#_x0000_t75" style="width:12.75pt;height:15.75pt" o:ole="">
            <v:imagedata r:id="rId48" o:title=""/>
          </v:shape>
          <o:OLEObject Type="Embed" ProgID="Equation.3" ShapeID="_x0000_i1045" DrawAspect="Content" ObjectID="_1762168074" r:id="rId49"/>
        </w:object>
      </w:r>
      <w:r w:rsidRPr="009E43C3">
        <w:rPr>
          <w:iCs/>
          <w:color w:val="000000" w:themeColor="text1"/>
          <w:sz w:val="28"/>
          <w:szCs w:val="28"/>
        </w:rPr>
        <w:t xml:space="preserve">– минорируемые критерии, для которых </w:t>
      </w:r>
      <w:r w:rsidRPr="009E43C3">
        <w:rPr>
          <w:color w:val="000000" w:themeColor="text1"/>
          <w:position w:val="-12"/>
        </w:rPr>
        <w:object w:dxaOrig="900" w:dyaOrig="380" w14:anchorId="7E8CBDFF">
          <v:shape id="_x0000_i1046" type="#_x0000_t75" style="width:45.75pt;height:18pt" o:ole="">
            <v:imagedata r:id="rId50" o:title=""/>
          </v:shape>
          <o:OLEObject Type="Embed" ProgID="Equation.3" ShapeID="_x0000_i1046" DrawAspect="Content" ObjectID="_1762168075" r:id="rId51"/>
        </w:object>
      </w:r>
      <w:r w:rsidRPr="009E43C3">
        <w:rPr>
          <w:iCs/>
          <w:color w:val="000000" w:themeColor="text1"/>
          <w:sz w:val="28"/>
          <w:szCs w:val="28"/>
        </w:rPr>
        <w:t xml:space="preserve">. </w:t>
      </w:r>
      <w:r w:rsidRPr="009E43C3">
        <w:rPr>
          <w:color w:val="000000" w:themeColor="text1"/>
          <w:position w:val="-14"/>
        </w:rPr>
        <w:object w:dxaOrig="420" w:dyaOrig="400" w14:anchorId="7861DE30">
          <v:shape id="_x0000_i1047" type="#_x0000_t75" style="width:21pt;height:20.25pt" o:ole="">
            <v:imagedata r:id="rId52" o:title=""/>
          </v:shape>
          <o:OLEObject Type="Embed" ProgID="Equation.3" ShapeID="_x0000_i1047" DrawAspect="Content" ObjectID="_1762168076" r:id="rId53"/>
        </w:object>
      </w:r>
      <w:r w:rsidRPr="009E43C3">
        <w:rPr>
          <w:color w:val="000000" w:themeColor="text1"/>
        </w:rPr>
        <w:t xml:space="preserve">, </w:t>
      </w:r>
      <w:r w:rsidRPr="009E43C3">
        <w:rPr>
          <w:color w:val="000000" w:themeColor="text1"/>
          <w:position w:val="-12"/>
        </w:rPr>
        <w:object w:dxaOrig="480" w:dyaOrig="380" w14:anchorId="5D95CFB2">
          <v:shape id="_x0000_i1048" type="#_x0000_t75" style="width:23.25pt;height:18pt" o:ole="">
            <v:imagedata r:id="rId54" o:title=""/>
          </v:shape>
          <o:OLEObject Type="Embed" ProgID="Equation.3" ShapeID="_x0000_i1048" DrawAspect="Content" ObjectID="_1762168077" r:id="rId55"/>
        </w:object>
      </w:r>
      <w:r w:rsidRPr="009E43C3">
        <w:rPr>
          <w:iCs/>
          <w:color w:val="000000" w:themeColor="text1"/>
          <w:sz w:val="28"/>
          <w:szCs w:val="28"/>
        </w:rPr>
        <w:t xml:space="preserve">– приращение критериев, </w:t>
      </w:r>
      <w:r w:rsidRPr="009E43C3">
        <w:rPr>
          <w:color w:val="000000" w:themeColor="text1"/>
          <w:sz w:val="28"/>
          <w:szCs w:val="28"/>
        </w:rPr>
        <w:t xml:space="preserve">его абсолютное значение; : </w:t>
      </w:r>
      <w:r w:rsidRPr="009E43C3">
        <w:rPr>
          <w:iCs/>
          <w:color w:val="000000" w:themeColor="text1"/>
          <w:sz w:val="28"/>
          <w:szCs w:val="28"/>
        </w:rPr>
        <w:t xml:space="preserve">– означает </w:t>
      </w:r>
      <w:r w:rsidRPr="009E43C3">
        <w:rPr>
          <w:color w:val="000000" w:themeColor="text1"/>
          <w:sz w:val="28"/>
          <w:szCs w:val="28"/>
        </w:rPr>
        <w:t>“такой, для которого”.</w:t>
      </w:r>
    </w:p>
    <w:p w14:paraId="4327176E" w14:textId="77777777" w:rsidR="00DC4F48" w:rsidRPr="009E43C3" w:rsidRDefault="00DC4F48" w:rsidP="005A40AF">
      <w:pPr>
        <w:ind w:right="-58" w:firstLine="709"/>
        <w:jc w:val="both"/>
        <w:rPr>
          <w:color w:val="000000" w:themeColor="text1"/>
          <w:sz w:val="28"/>
          <w:szCs w:val="28"/>
        </w:rPr>
      </w:pPr>
      <w:r w:rsidRPr="009E43C3">
        <w:rPr>
          <w:color w:val="000000" w:themeColor="text1"/>
          <w:sz w:val="28"/>
          <w:szCs w:val="28"/>
        </w:rPr>
        <w:t xml:space="preserve">В формализованном виде принцип относительной уступки записывается в следующем виде: </w:t>
      </w:r>
    </w:p>
    <w:p w14:paraId="1AB83B29" w14:textId="4DBAAEED" w:rsidR="00DC4F48" w:rsidRPr="009E43C3" w:rsidRDefault="00DC4F48" w:rsidP="005A40AF">
      <w:pPr>
        <w:ind w:firstLine="709"/>
        <w:jc w:val="both"/>
        <w:rPr>
          <w:color w:val="000000" w:themeColor="text1"/>
          <w:sz w:val="28"/>
          <w:szCs w:val="28"/>
          <w:lang w:val="kk-KZ"/>
        </w:rPr>
      </w:pPr>
      <w:r w:rsidRPr="009E43C3">
        <w:rPr>
          <w:color w:val="000000" w:themeColor="text1"/>
          <w:position w:val="-34"/>
          <w:sz w:val="28"/>
          <w:szCs w:val="28"/>
        </w:rPr>
        <w:object w:dxaOrig="3680" w:dyaOrig="820" w14:anchorId="28C25AEE">
          <v:shape id="_x0000_i1049" type="#_x0000_t75" style="width:183pt;height:42pt" o:ole="">
            <v:imagedata r:id="rId56" o:title=""/>
          </v:shape>
          <o:OLEObject Type="Embed" ProgID="Equation.3" ShapeID="_x0000_i1049" DrawAspect="Content" ObjectID="_1762168078" r:id="rId57"/>
        </w:object>
      </w:r>
    </w:p>
    <w:p w14:paraId="269BE242" w14:textId="77777777" w:rsidR="00DC4F48" w:rsidRPr="009E43C3" w:rsidRDefault="00DC4F48" w:rsidP="005A40AF">
      <w:pPr>
        <w:ind w:right="-58" w:firstLine="709"/>
        <w:jc w:val="center"/>
        <w:rPr>
          <w:color w:val="000000" w:themeColor="text1"/>
          <w:sz w:val="28"/>
          <w:szCs w:val="28"/>
          <w:lang w:val="en-US"/>
        </w:rPr>
      </w:pPr>
    </w:p>
    <w:p w14:paraId="331D3038" w14:textId="3AFF1335" w:rsidR="00DC4F48" w:rsidRPr="009E43C3" w:rsidRDefault="00DC4F48" w:rsidP="005A40AF">
      <w:pPr>
        <w:ind w:firstLine="709"/>
        <w:jc w:val="both"/>
        <w:rPr>
          <w:color w:val="000000" w:themeColor="text1"/>
          <w:sz w:val="28"/>
          <w:szCs w:val="28"/>
        </w:rPr>
      </w:pPr>
      <w:r w:rsidRPr="009E43C3">
        <w:rPr>
          <w:color w:val="000000" w:themeColor="text1"/>
          <w:sz w:val="28"/>
          <w:szCs w:val="28"/>
        </w:rPr>
        <w:t xml:space="preserve">где </w:t>
      </w:r>
      <w:r w:rsidRPr="009E43C3">
        <w:rPr>
          <w:color w:val="000000" w:themeColor="text1"/>
          <w:position w:val="-36"/>
          <w:sz w:val="28"/>
          <w:szCs w:val="28"/>
          <w:lang w:val="en-US"/>
        </w:rPr>
        <w:object w:dxaOrig="1180" w:dyaOrig="820" w14:anchorId="525868E3">
          <v:shape id="_x0000_i1050" type="#_x0000_t75" style="width:59.25pt;height:42pt" o:ole="">
            <v:imagedata r:id="rId58" o:title=""/>
          </v:shape>
          <o:OLEObject Type="Embed" ProgID="Equation.3" ShapeID="_x0000_i1050" DrawAspect="Content" ObjectID="_1762168079" r:id="rId59"/>
        </w:object>
      </w:r>
      <w:r w:rsidRPr="009E43C3">
        <w:rPr>
          <w:color w:val="000000" w:themeColor="text1"/>
          <w:sz w:val="28"/>
          <w:szCs w:val="28"/>
        </w:rPr>
        <w:t xml:space="preserve">; </w:t>
      </w:r>
      <w:r w:rsidRPr="009E43C3">
        <w:rPr>
          <w:color w:val="000000" w:themeColor="text1"/>
          <w:position w:val="-34"/>
          <w:sz w:val="28"/>
          <w:szCs w:val="28"/>
          <w:lang w:val="en-US"/>
        </w:rPr>
        <w:object w:dxaOrig="1140" w:dyaOrig="780" w14:anchorId="24BCB4C4">
          <v:shape id="_x0000_i1051" type="#_x0000_t75" style="width:57pt;height:39pt" o:ole="">
            <v:imagedata r:id="rId60" o:title=""/>
          </v:shape>
          <o:OLEObject Type="Embed" ProgID="Equation.3" ShapeID="_x0000_i1051" DrawAspect="Content" ObjectID="_1762168080" r:id="rId61"/>
        </w:object>
      </w:r>
      <w:r w:rsidRPr="009E43C3">
        <w:rPr>
          <w:color w:val="000000" w:themeColor="text1"/>
          <w:sz w:val="28"/>
          <w:szCs w:val="28"/>
        </w:rPr>
        <w:t xml:space="preserve"> </w:t>
      </w:r>
      <w:r w:rsidRPr="009E43C3">
        <w:rPr>
          <w:iCs/>
          <w:color w:val="000000" w:themeColor="text1"/>
          <w:sz w:val="28"/>
          <w:szCs w:val="28"/>
        </w:rPr>
        <w:t xml:space="preserve">– </w:t>
      </w:r>
      <w:r w:rsidRPr="009E43C3">
        <w:rPr>
          <w:color w:val="000000" w:themeColor="text1"/>
          <w:sz w:val="28"/>
          <w:szCs w:val="28"/>
        </w:rPr>
        <w:t xml:space="preserve">изменение мажорируемых и </w:t>
      </w:r>
      <w:r w:rsidRPr="009E43C3">
        <w:rPr>
          <w:iCs/>
          <w:color w:val="000000" w:themeColor="text1"/>
          <w:sz w:val="28"/>
          <w:szCs w:val="28"/>
        </w:rPr>
        <w:t>минорируемых</w:t>
      </w:r>
      <w:r w:rsidRPr="009E43C3">
        <w:rPr>
          <w:color w:val="000000" w:themeColor="text1"/>
          <w:sz w:val="28"/>
          <w:szCs w:val="28"/>
        </w:rPr>
        <w:t xml:space="preserve"> критериев (относительное); </w:t>
      </w:r>
      <w:r w:rsidRPr="009E43C3">
        <w:rPr>
          <w:color w:val="000000" w:themeColor="text1"/>
          <w:position w:val="-16"/>
        </w:rPr>
        <w:object w:dxaOrig="520" w:dyaOrig="440" w14:anchorId="766F970B">
          <v:shape id="_x0000_i1052" type="#_x0000_t75" style="width:26.25pt;height:21pt" o:ole="">
            <v:imagedata r:id="rId62" o:title=""/>
          </v:shape>
          <o:OLEObject Type="Embed" ProgID="Equation.3" ShapeID="_x0000_i1052" DrawAspect="Content" ObjectID="_1762168081" r:id="rId63"/>
        </w:object>
      </w:r>
      <w:r w:rsidRPr="009E43C3">
        <w:rPr>
          <w:color w:val="000000" w:themeColor="text1"/>
        </w:rPr>
        <w:t xml:space="preserve">, </w:t>
      </w:r>
      <w:r w:rsidRPr="009E43C3">
        <w:rPr>
          <w:color w:val="000000" w:themeColor="text1"/>
          <w:position w:val="-12"/>
        </w:rPr>
        <w:object w:dxaOrig="520" w:dyaOrig="400" w14:anchorId="32028B04">
          <v:shape id="_x0000_i1053" type="#_x0000_t75" style="width:26.25pt;height:20.25pt" o:ole="">
            <v:imagedata r:id="rId64" o:title=""/>
          </v:shape>
          <o:OLEObject Type="Embed" ProgID="Equation.3" ShapeID="_x0000_i1053" DrawAspect="Content" ObjectID="_1762168082" r:id="rId65"/>
        </w:object>
      </w:r>
      <w:r w:rsidRPr="009E43C3">
        <w:rPr>
          <w:iCs/>
          <w:color w:val="000000" w:themeColor="text1"/>
          <w:sz w:val="28"/>
          <w:szCs w:val="28"/>
        </w:rPr>
        <w:t>–</w:t>
      </w:r>
      <w:r w:rsidRPr="009E43C3">
        <w:rPr>
          <w:color w:val="000000" w:themeColor="text1"/>
          <w:sz w:val="28"/>
          <w:szCs w:val="28"/>
        </w:rPr>
        <w:t xml:space="preserve"> максимальные значения соответствующих критериев</w:t>
      </w:r>
      <w:r w:rsidR="00491C5C" w:rsidRPr="009E43C3">
        <w:rPr>
          <w:color w:val="000000" w:themeColor="text1"/>
          <w:sz w:val="28"/>
          <w:szCs w:val="28"/>
        </w:rPr>
        <w:t>.</w:t>
      </w:r>
    </w:p>
    <w:p w14:paraId="563FA428" w14:textId="6690AC65"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Принцип идельной точки</w:t>
      </w:r>
      <w:r w:rsidRPr="009E43C3">
        <w:rPr>
          <w:color w:val="000000" w:themeColor="text1"/>
          <w:sz w:val="28"/>
          <w:szCs w:val="28"/>
          <w:lang w:val="kk-KZ"/>
        </w:rPr>
        <w:t xml:space="preserve"> – </w:t>
      </w:r>
      <w:r w:rsidRPr="009E43C3">
        <w:rPr>
          <w:color w:val="000000" w:themeColor="text1"/>
          <w:sz w:val="28"/>
          <w:szCs w:val="28"/>
        </w:rPr>
        <w:t>принцип оптимальности, позволяющий найти решения путем минимизации расстояние (метрики) от текущего решения до идеального решения</w:t>
      </w:r>
      <w:r w:rsidR="00491C5C" w:rsidRPr="009E43C3">
        <w:rPr>
          <w:color w:val="000000" w:themeColor="text1"/>
          <w:sz w:val="28"/>
          <w:szCs w:val="28"/>
        </w:rPr>
        <w:t>.</w:t>
      </w:r>
    </w:p>
    <w:p w14:paraId="00367867" w14:textId="77777777" w:rsidR="00DC4F48" w:rsidRPr="009E43C3" w:rsidRDefault="00DC4F48" w:rsidP="005A40AF">
      <w:pPr>
        <w:ind w:right="-58" w:firstLine="709"/>
        <w:jc w:val="both"/>
        <w:rPr>
          <w:color w:val="000000" w:themeColor="text1"/>
          <w:sz w:val="28"/>
          <w:szCs w:val="28"/>
        </w:rPr>
      </w:pPr>
      <w:r w:rsidRPr="009E43C3">
        <w:rPr>
          <w:b/>
          <w:color w:val="000000" w:themeColor="text1"/>
          <w:sz w:val="28"/>
          <w:szCs w:val="28"/>
          <w:lang w:val="kk-KZ"/>
        </w:rPr>
        <w:t>Принцип максиминна</w:t>
      </w:r>
      <w:r w:rsidRPr="009E43C3">
        <w:rPr>
          <w:color w:val="000000" w:themeColor="text1"/>
          <w:sz w:val="28"/>
          <w:szCs w:val="28"/>
          <w:lang w:val="kk-KZ"/>
        </w:rPr>
        <w:t xml:space="preserve"> – </w:t>
      </w:r>
      <w:r w:rsidRPr="009E43C3">
        <w:rPr>
          <w:color w:val="000000" w:themeColor="text1"/>
          <w:sz w:val="28"/>
          <w:szCs w:val="28"/>
        </w:rPr>
        <w:t>принцип, обеспечивающий гарантированный результат, по этому принципу из минимумов выбирается максимумы, можно выразить таким образом:</w:t>
      </w:r>
    </w:p>
    <w:p w14:paraId="44B5C529" w14:textId="77777777" w:rsidR="00DC4F48" w:rsidRPr="009E43C3" w:rsidRDefault="00DC4F48" w:rsidP="005A40AF">
      <w:pPr>
        <w:ind w:firstLine="709"/>
        <w:jc w:val="center"/>
        <w:rPr>
          <w:color w:val="000000" w:themeColor="text1"/>
          <w:sz w:val="28"/>
          <w:szCs w:val="28"/>
          <w:lang w:val="en-US"/>
        </w:rPr>
      </w:pPr>
      <w:r w:rsidRPr="009E43C3">
        <w:rPr>
          <w:color w:val="000000" w:themeColor="text1"/>
          <w:position w:val="-30"/>
          <w:sz w:val="28"/>
          <w:szCs w:val="28"/>
        </w:rPr>
        <w:object w:dxaOrig="2520" w:dyaOrig="560" w14:anchorId="41B2B780">
          <v:shape id="_x0000_i1054" type="#_x0000_t75" style="width:138pt;height:30pt" o:ole="">
            <v:imagedata r:id="rId66" o:title=""/>
          </v:shape>
          <o:OLEObject Type="Embed" ProgID="Equation.3" ShapeID="_x0000_i1054" DrawAspect="Content" ObjectID="_1762168083" r:id="rId67"/>
        </w:object>
      </w:r>
    </w:p>
    <w:p w14:paraId="628983AC" w14:textId="59FD5AA2" w:rsidR="00DC4F48" w:rsidRPr="009E43C3" w:rsidRDefault="00DC4F48" w:rsidP="005A40AF">
      <w:pPr>
        <w:ind w:firstLine="709"/>
        <w:jc w:val="both"/>
        <w:rPr>
          <w:color w:val="000000" w:themeColor="text1"/>
          <w:sz w:val="28"/>
          <w:szCs w:val="28"/>
          <w:lang w:val="kk-KZ"/>
        </w:rPr>
      </w:pPr>
      <w:r w:rsidRPr="009E43C3">
        <w:rPr>
          <w:color w:val="000000" w:themeColor="text1"/>
          <w:sz w:val="28"/>
          <w:szCs w:val="28"/>
        </w:rPr>
        <w:t>Таким образом, согласно этому принципу из области компромиссных решений выбирается вариант решения с минимальными значениями частных критериев, затем и среди выбранных решений определяется вариант решения, который имеет максимальное значение</w:t>
      </w:r>
      <w:r w:rsidR="00491C5C" w:rsidRPr="009E43C3">
        <w:rPr>
          <w:color w:val="000000" w:themeColor="text1"/>
          <w:sz w:val="28"/>
          <w:szCs w:val="28"/>
        </w:rPr>
        <w:t>.</w:t>
      </w:r>
    </w:p>
    <w:p w14:paraId="01CFAD96" w14:textId="4BECAA07" w:rsidR="00DC4F48" w:rsidRPr="009E43C3" w:rsidRDefault="00DC4F48" w:rsidP="005A40AF">
      <w:pPr>
        <w:ind w:firstLine="709"/>
        <w:jc w:val="both"/>
        <w:rPr>
          <w:color w:val="000000" w:themeColor="text1"/>
          <w:sz w:val="28"/>
          <w:szCs w:val="28"/>
        </w:rPr>
      </w:pPr>
      <w:r w:rsidRPr="009E43C3">
        <w:rPr>
          <w:b/>
          <w:color w:val="000000" w:themeColor="text1"/>
          <w:sz w:val="28"/>
          <w:szCs w:val="28"/>
        </w:rPr>
        <w:t>Процесс гидроочистки прямогонного бензина</w:t>
      </w:r>
      <w:r w:rsidRPr="009E43C3">
        <w:rPr>
          <w:color w:val="000000" w:themeColor="text1"/>
          <w:sz w:val="28"/>
          <w:szCs w:val="28"/>
        </w:rPr>
        <w:t xml:space="preserve"> – является каталитическим процессом, который протекает в среде водородосодержащего газа и в присутствии катализатора, предназначен для разложения и удаления из прямогонного бензина серы и других органических вредных соединений</w:t>
      </w:r>
      <w:r w:rsidR="00491C5C" w:rsidRPr="009E43C3">
        <w:rPr>
          <w:color w:val="000000" w:themeColor="text1"/>
          <w:sz w:val="28"/>
          <w:szCs w:val="28"/>
        </w:rPr>
        <w:t>.</w:t>
      </w:r>
    </w:p>
    <w:p w14:paraId="61091514" w14:textId="5143A6A8" w:rsidR="00DC4F48" w:rsidRPr="009E43C3" w:rsidRDefault="00DC4F48" w:rsidP="005A40AF">
      <w:pPr>
        <w:ind w:firstLine="709"/>
        <w:jc w:val="both"/>
        <w:rPr>
          <w:color w:val="000000" w:themeColor="text1"/>
          <w:sz w:val="28"/>
          <w:szCs w:val="28"/>
        </w:rPr>
      </w:pPr>
      <w:r w:rsidRPr="009E43C3">
        <w:rPr>
          <w:b/>
          <w:color w:val="000000" w:themeColor="text1"/>
          <w:sz w:val="28"/>
          <w:szCs w:val="28"/>
        </w:rPr>
        <w:t>Реакторы Р-1</w:t>
      </w:r>
      <w:r w:rsidRPr="009E43C3">
        <w:rPr>
          <w:color w:val="000000" w:themeColor="text1"/>
          <w:sz w:val="28"/>
          <w:szCs w:val="28"/>
        </w:rPr>
        <w:t xml:space="preserve"> – реактор гидроочистки. Основной агрегат блока гидроочистки, где вырабатывается гидроочищенная продукция, например гидрогенизат</w:t>
      </w:r>
      <w:r w:rsidR="00491C5C" w:rsidRPr="009E43C3">
        <w:rPr>
          <w:color w:val="000000" w:themeColor="text1"/>
          <w:sz w:val="28"/>
          <w:szCs w:val="28"/>
        </w:rPr>
        <w:t>.</w:t>
      </w:r>
    </w:p>
    <w:p w14:paraId="2AB8616C" w14:textId="2B5D6C40" w:rsidR="00DC4F48" w:rsidRPr="009E43C3" w:rsidRDefault="00DC4F48" w:rsidP="005A40AF">
      <w:pPr>
        <w:ind w:firstLine="709"/>
        <w:jc w:val="both"/>
        <w:rPr>
          <w:color w:val="000000" w:themeColor="text1"/>
          <w:sz w:val="28"/>
          <w:szCs w:val="28"/>
        </w:rPr>
      </w:pPr>
      <w:r w:rsidRPr="009E43C3">
        <w:rPr>
          <w:b/>
          <w:color w:val="000000" w:themeColor="text1"/>
          <w:sz w:val="28"/>
          <w:szCs w:val="28"/>
          <w:lang w:val="kk-KZ"/>
        </w:rPr>
        <w:t>Риформинг</w:t>
      </w:r>
      <w:r w:rsidRPr="009E43C3">
        <w:rPr>
          <w:color w:val="000000" w:themeColor="text1"/>
          <w:sz w:val="28"/>
          <w:szCs w:val="28"/>
          <w:lang w:val="kk-KZ"/>
        </w:rPr>
        <w:t xml:space="preserve"> – </w:t>
      </w:r>
      <w:r w:rsidRPr="009E43C3">
        <w:rPr>
          <w:color w:val="000000" w:themeColor="text1"/>
          <w:sz w:val="28"/>
          <w:szCs w:val="28"/>
        </w:rPr>
        <w:t>т</w:t>
      </w:r>
      <w:r w:rsidRPr="009E43C3">
        <w:rPr>
          <w:color w:val="000000" w:themeColor="text1"/>
          <w:sz w:val="28"/>
          <w:szCs w:val="28"/>
          <w:lang w:val="kk-KZ"/>
        </w:rPr>
        <w:t>ехнологический процесс для повышения качества бензина, путем повышения их октанового числа превращая нафтенов и парафинов в ароматические углеводороды</w:t>
      </w:r>
      <w:r w:rsidR="00491C5C" w:rsidRPr="009E43C3">
        <w:rPr>
          <w:color w:val="000000" w:themeColor="text1"/>
          <w:sz w:val="28"/>
          <w:szCs w:val="28"/>
          <w:lang w:val="kk-KZ"/>
        </w:rPr>
        <w:t>.</w:t>
      </w:r>
    </w:p>
    <w:p w14:paraId="7CC52E54" w14:textId="678ADEE7" w:rsidR="00DC4F48" w:rsidRPr="009E43C3" w:rsidRDefault="00DC4F48" w:rsidP="005A40AF">
      <w:pPr>
        <w:ind w:firstLine="709"/>
        <w:jc w:val="both"/>
        <w:rPr>
          <w:color w:val="000000" w:themeColor="text1"/>
          <w:sz w:val="28"/>
          <w:szCs w:val="28"/>
        </w:rPr>
      </w:pPr>
      <w:r w:rsidRPr="009E43C3">
        <w:rPr>
          <w:b/>
          <w:color w:val="000000" w:themeColor="text1"/>
          <w:sz w:val="28"/>
          <w:szCs w:val="28"/>
        </w:rPr>
        <w:t>Ряд приоритета</w:t>
      </w:r>
      <w:r w:rsidRPr="009E43C3">
        <w:rPr>
          <w:color w:val="000000" w:themeColor="text1"/>
          <w:sz w:val="28"/>
          <w:szCs w:val="28"/>
        </w:rPr>
        <w:t xml:space="preserve"> – упорядоченное множеством индексов объекты, например, локальные критерии, ограничения и т.д. Причем объекты с индексами слева, как правило, доминируют над объектами, имеющие индексы справа, например </w:t>
      </w:r>
      <w:r w:rsidRPr="009E43C3">
        <w:rPr>
          <w:color w:val="000000" w:themeColor="text1"/>
          <w:position w:val="-12"/>
          <w:sz w:val="28"/>
          <w:szCs w:val="28"/>
        </w:rPr>
        <w:object w:dxaOrig="260" w:dyaOrig="380" w14:anchorId="5D6E01DD">
          <v:shape id="_x0000_i1055" type="#_x0000_t75" style="width:12.75pt;height:18pt" o:ole="">
            <v:imagedata r:id="rId68" o:title=""/>
          </v:shape>
          <o:OLEObject Type="Embed" ProgID="Equation.3" ShapeID="_x0000_i1055" DrawAspect="Content" ObjectID="_1762168084" r:id="rId69"/>
        </w:object>
      </w:r>
      <w:r w:rsidRPr="009E43C3">
        <w:rPr>
          <w:color w:val="000000" w:themeColor="text1"/>
          <w:sz w:val="28"/>
          <w:szCs w:val="28"/>
        </w:rPr>
        <w:t xml:space="preserve"> важнее, чем </w:t>
      </w:r>
      <w:r w:rsidRPr="009E43C3">
        <w:rPr>
          <w:color w:val="000000" w:themeColor="text1"/>
          <w:position w:val="-12"/>
          <w:sz w:val="28"/>
          <w:szCs w:val="28"/>
        </w:rPr>
        <w:object w:dxaOrig="420" w:dyaOrig="380" w14:anchorId="604A727F">
          <v:shape id="_x0000_i1056" type="#_x0000_t75" style="width:21pt;height:18pt" o:ole="">
            <v:imagedata r:id="rId70" o:title=""/>
          </v:shape>
          <o:OLEObject Type="Embed" ProgID="Equation.3" ShapeID="_x0000_i1056" DrawAspect="Content" ObjectID="_1762168085" r:id="rId71"/>
        </w:object>
      </w:r>
      <w:r w:rsidRPr="009E43C3">
        <w:rPr>
          <w:color w:val="000000" w:themeColor="text1"/>
          <w:sz w:val="28"/>
          <w:szCs w:val="28"/>
        </w:rPr>
        <w:t xml:space="preserve">, где </w:t>
      </w:r>
      <w:r w:rsidRPr="009E43C3">
        <w:rPr>
          <w:color w:val="000000" w:themeColor="text1"/>
          <w:position w:val="-10"/>
          <w:sz w:val="28"/>
          <w:szCs w:val="28"/>
        </w:rPr>
        <w:object w:dxaOrig="859" w:dyaOrig="400" w14:anchorId="23174B9A">
          <v:shape id="_x0000_i1057" type="#_x0000_t75" style="width:42pt;height:20.25pt" o:ole="">
            <v:imagedata r:id="rId72" o:title=""/>
          </v:shape>
          <o:OLEObject Type="Embed" ProgID="Equation.3" ShapeID="_x0000_i1057" DrawAspect="Content" ObjectID="_1762168086" r:id="rId73"/>
        </w:object>
      </w:r>
      <w:r w:rsidRPr="009E43C3">
        <w:rPr>
          <w:color w:val="000000" w:themeColor="text1"/>
          <w:sz w:val="28"/>
          <w:szCs w:val="28"/>
        </w:rPr>
        <w:t xml:space="preserve">, </w:t>
      </w:r>
      <m:oMath>
        <m:r>
          <w:rPr>
            <w:rFonts w:ascii="Cambria Math" w:hAnsi="Cambria Math"/>
            <w:color w:val="000000" w:themeColor="text1"/>
            <w:sz w:val="28"/>
            <w:szCs w:val="28"/>
          </w:rPr>
          <m:t>m</m:t>
        </m:r>
      </m:oMath>
      <w:r w:rsidRPr="009E43C3">
        <w:rPr>
          <w:color w:val="000000" w:themeColor="text1"/>
          <w:sz w:val="28"/>
          <w:szCs w:val="28"/>
        </w:rPr>
        <w:t xml:space="preserve"> – количество объектов</w:t>
      </w:r>
      <w:r w:rsidR="00564AD1" w:rsidRPr="009E43C3">
        <w:rPr>
          <w:color w:val="000000" w:themeColor="text1"/>
          <w:sz w:val="28"/>
          <w:szCs w:val="28"/>
        </w:rPr>
        <w:t>.</w:t>
      </w:r>
    </w:p>
    <w:p w14:paraId="7106B6F4" w14:textId="2FCFFB6A" w:rsidR="00DC4F48" w:rsidRPr="009E43C3" w:rsidRDefault="00DC4F48" w:rsidP="005A40AF">
      <w:pPr>
        <w:ind w:firstLine="709"/>
        <w:jc w:val="both"/>
        <w:rPr>
          <w:color w:val="000000" w:themeColor="text1"/>
          <w:sz w:val="28"/>
          <w:szCs w:val="28"/>
        </w:rPr>
      </w:pPr>
      <w:r w:rsidRPr="009E43C3">
        <w:rPr>
          <w:b/>
          <w:bCs/>
          <w:color w:val="000000" w:themeColor="text1"/>
          <w:sz w:val="28"/>
          <w:szCs w:val="28"/>
          <w:lang w:val="kk-KZ"/>
        </w:rPr>
        <w:t>Статистические модели</w:t>
      </w:r>
      <w:r w:rsidRPr="009E43C3">
        <w:rPr>
          <w:bCs/>
          <w:color w:val="000000" w:themeColor="text1"/>
          <w:sz w:val="28"/>
          <w:szCs w:val="28"/>
          <w:lang w:val="kk-KZ"/>
        </w:rPr>
        <w:t xml:space="preserve"> – </w:t>
      </w:r>
      <w:r w:rsidRPr="009E43C3">
        <w:rPr>
          <w:bCs/>
          <w:color w:val="000000" w:themeColor="text1"/>
          <w:sz w:val="28"/>
          <w:szCs w:val="28"/>
        </w:rPr>
        <w:t>математические модели, разработанные на основе экспериментально-статистических вероятностных методов с использованием исходной статистической информации</w:t>
      </w:r>
      <w:r w:rsidR="00564AD1" w:rsidRPr="009E43C3">
        <w:rPr>
          <w:bCs/>
          <w:color w:val="000000" w:themeColor="text1"/>
          <w:sz w:val="28"/>
          <w:szCs w:val="28"/>
        </w:rPr>
        <w:t>.</w:t>
      </w:r>
    </w:p>
    <w:p w14:paraId="29A5A34E" w14:textId="7C930912" w:rsidR="00DC4F48" w:rsidRPr="009E43C3" w:rsidRDefault="00DC4F48" w:rsidP="005A40AF">
      <w:pPr>
        <w:ind w:firstLine="709"/>
        <w:jc w:val="both"/>
        <w:rPr>
          <w:color w:val="000000" w:themeColor="text1"/>
          <w:sz w:val="28"/>
          <w:szCs w:val="28"/>
          <w:lang w:val="kk-KZ"/>
        </w:rPr>
      </w:pPr>
      <w:r w:rsidRPr="009E43C3">
        <w:rPr>
          <w:b/>
          <w:color w:val="000000" w:themeColor="text1"/>
          <w:sz w:val="28"/>
          <w:szCs w:val="28"/>
          <w:lang w:val="kk-KZ"/>
        </w:rPr>
        <w:t>Структурная идентификация</w:t>
      </w:r>
      <w:r w:rsidRPr="009E43C3">
        <w:rPr>
          <w:color w:val="000000" w:themeColor="text1"/>
          <w:sz w:val="28"/>
          <w:szCs w:val="28"/>
          <w:lang w:val="kk-KZ"/>
        </w:rPr>
        <w:t xml:space="preserve"> – </w:t>
      </w:r>
      <w:r w:rsidR="00564AD1" w:rsidRPr="009E43C3">
        <w:rPr>
          <w:color w:val="000000" w:themeColor="text1"/>
          <w:sz w:val="28"/>
          <w:szCs w:val="28"/>
          <w:lang w:val="kk-KZ"/>
        </w:rPr>
        <w:t>Задача определения структуры математических моделей.</w:t>
      </w:r>
    </w:p>
    <w:p w14:paraId="0F5A22BD" w14:textId="3E024EFE" w:rsidR="00564AD1" w:rsidRPr="009E43C3" w:rsidRDefault="00564AD1" w:rsidP="005A40AF">
      <w:pPr>
        <w:ind w:firstLine="709"/>
        <w:jc w:val="both"/>
        <w:rPr>
          <w:color w:val="000000" w:themeColor="text1"/>
          <w:sz w:val="28"/>
          <w:szCs w:val="28"/>
          <w:lang w:val="kk-KZ"/>
        </w:rPr>
      </w:pPr>
      <w:r w:rsidRPr="009E43C3">
        <w:rPr>
          <w:b/>
          <w:color w:val="000000" w:themeColor="text1"/>
          <w:sz w:val="28"/>
          <w:szCs w:val="28"/>
          <w:lang w:val="kk-KZ"/>
        </w:rPr>
        <w:t>Терм-множество</w:t>
      </w:r>
      <w:r w:rsidRPr="009E43C3">
        <w:rPr>
          <w:color w:val="000000" w:themeColor="text1"/>
          <w:sz w:val="28"/>
          <w:szCs w:val="28"/>
          <w:lang w:val="kk-KZ"/>
        </w:rPr>
        <w:t xml:space="preserve"> – </w:t>
      </w:r>
      <w:r w:rsidRPr="009E43C3">
        <w:rPr>
          <w:color w:val="000000" w:themeColor="text1"/>
          <w:sz w:val="28"/>
          <w:szCs w:val="28"/>
        </w:rPr>
        <w:t>м</w:t>
      </w:r>
      <w:r w:rsidRPr="009E43C3">
        <w:rPr>
          <w:color w:val="000000" w:themeColor="text1"/>
          <w:sz w:val="28"/>
          <w:szCs w:val="28"/>
          <w:lang w:val="kk-KZ"/>
        </w:rPr>
        <w:t>ножество терминов, описывающие значения лингвистических переменных.</w:t>
      </w:r>
    </w:p>
    <w:p w14:paraId="6EB22707" w14:textId="692EB966" w:rsidR="00564AD1" w:rsidRPr="009E43C3" w:rsidRDefault="00564AD1" w:rsidP="005A40AF">
      <w:pPr>
        <w:ind w:firstLine="709"/>
        <w:jc w:val="both"/>
        <w:rPr>
          <w:color w:val="000000" w:themeColor="text1"/>
          <w:sz w:val="28"/>
          <w:szCs w:val="28"/>
        </w:rPr>
      </w:pPr>
      <w:r w:rsidRPr="009E43C3">
        <w:rPr>
          <w:b/>
          <w:color w:val="000000" w:themeColor="text1"/>
          <w:sz w:val="28"/>
          <w:szCs w:val="28"/>
          <w:lang w:val="kk-KZ"/>
        </w:rPr>
        <w:t>Термические процессы</w:t>
      </w:r>
      <w:r w:rsidRPr="009E43C3">
        <w:rPr>
          <w:color w:val="000000" w:themeColor="text1"/>
          <w:sz w:val="28"/>
          <w:szCs w:val="28"/>
          <w:lang w:val="kk-KZ"/>
        </w:rPr>
        <w:t xml:space="preserve"> – </w:t>
      </w:r>
      <w:r w:rsidRPr="009E43C3">
        <w:rPr>
          <w:color w:val="000000" w:themeColor="text1"/>
          <w:sz w:val="28"/>
          <w:szCs w:val="28"/>
        </w:rPr>
        <w:t>процессы глубокой переработки нефти, нефтепродуктов под высокой температурой.</w:t>
      </w:r>
    </w:p>
    <w:p w14:paraId="3732C40F" w14:textId="78E08163" w:rsidR="00564AD1" w:rsidRPr="009E43C3" w:rsidRDefault="00564AD1" w:rsidP="005A40AF">
      <w:pPr>
        <w:ind w:firstLine="709"/>
        <w:jc w:val="both"/>
        <w:rPr>
          <w:color w:val="000000" w:themeColor="text1"/>
          <w:sz w:val="28"/>
        </w:rPr>
      </w:pPr>
      <w:r w:rsidRPr="009E43C3">
        <w:rPr>
          <w:b/>
          <w:iCs/>
          <w:color w:val="000000" w:themeColor="text1"/>
          <w:sz w:val="28"/>
        </w:rPr>
        <w:t>Термокаталитические процессы</w:t>
      </w:r>
      <w:r w:rsidRPr="009E43C3">
        <w:rPr>
          <w:iCs/>
          <w:color w:val="000000" w:themeColor="text1"/>
          <w:sz w:val="28"/>
        </w:rPr>
        <w:t xml:space="preserve"> – </w:t>
      </w:r>
      <w:r w:rsidRPr="009E43C3">
        <w:rPr>
          <w:color w:val="000000" w:themeColor="text1"/>
          <w:sz w:val="28"/>
        </w:rPr>
        <w:t>процессы, протекающие при высоких температурах в присутствии катализаторов, используется для повышения качества нефтепродуктов, сырья нефтехимического производства (каталитический крекинг, риформинг, гидроочистка и др.</w:t>
      </w:r>
    </w:p>
    <w:p w14:paraId="77D821DA" w14:textId="55A01207" w:rsidR="00564AD1" w:rsidRPr="009E43C3" w:rsidRDefault="00564AD1" w:rsidP="005A40AF">
      <w:pPr>
        <w:ind w:firstLine="709"/>
        <w:jc w:val="both"/>
        <w:rPr>
          <w:color w:val="000000" w:themeColor="text1"/>
          <w:sz w:val="28"/>
        </w:rPr>
      </w:pPr>
      <w:r w:rsidRPr="009E43C3">
        <w:rPr>
          <w:b/>
          <w:iCs/>
          <w:color w:val="000000" w:themeColor="text1"/>
          <w:sz w:val="28"/>
          <w:szCs w:val="28"/>
        </w:rPr>
        <w:t xml:space="preserve">Технологическая установка </w:t>
      </w:r>
      <w:r w:rsidRPr="009E43C3">
        <w:rPr>
          <w:iCs/>
          <w:color w:val="000000" w:themeColor="text1"/>
          <w:sz w:val="28"/>
          <w:szCs w:val="28"/>
        </w:rPr>
        <w:t xml:space="preserve">– </w:t>
      </w:r>
      <w:r w:rsidRPr="009E43C3">
        <w:rPr>
          <w:color w:val="000000" w:themeColor="text1"/>
          <w:sz w:val="28"/>
          <w:szCs w:val="28"/>
        </w:rPr>
        <w:t>взаимосвязанный комплекс технологических агрегатов, которые предназначены для переработки сырья и производства одного или нескольких видов продукций.</w:t>
      </w:r>
    </w:p>
    <w:p w14:paraId="399798F7" w14:textId="14568103" w:rsidR="00564AD1" w:rsidRPr="009E43C3" w:rsidRDefault="00564AD1" w:rsidP="005A40AF">
      <w:pPr>
        <w:ind w:firstLine="709"/>
        <w:jc w:val="both"/>
        <w:rPr>
          <w:color w:val="000000" w:themeColor="text1"/>
          <w:sz w:val="28"/>
          <w:szCs w:val="28"/>
        </w:rPr>
      </w:pPr>
      <w:r w:rsidRPr="009E43C3">
        <w:rPr>
          <w:b/>
          <w:color w:val="000000" w:themeColor="text1"/>
          <w:sz w:val="28"/>
          <w:szCs w:val="28"/>
        </w:rPr>
        <w:t>Фаззификация</w:t>
      </w:r>
      <w:r w:rsidRPr="009E43C3">
        <w:rPr>
          <w:color w:val="000000" w:themeColor="text1"/>
          <w:sz w:val="28"/>
          <w:szCs w:val="28"/>
        </w:rPr>
        <w:t xml:space="preserve"> – процедура описания нечеткости на основе функции принадлежности.</w:t>
      </w:r>
    </w:p>
    <w:p w14:paraId="7B9897C7" w14:textId="2A26D854" w:rsidR="00564AD1" w:rsidRPr="009E43C3" w:rsidRDefault="00564AD1" w:rsidP="005A40AF">
      <w:pPr>
        <w:ind w:firstLine="709"/>
        <w:jc w:val="both"/>
        <w:rPr>
          <w:color w:val="000000" w:themeColor="text1"/>
          <w:sz w:val="28"/>
          <w:szCs w:val="28"/>
        </w:rPr>
      </w:pPr>
      <w:r w:rsidRPr="009E43C3">
        <w:rPr>
          <w:b/>
          <w:color w:val="000000" w:themeColor="text1"/>
          <w:sz w:val="28"/>
          <w:szCs w:val="28"/>
        </w:rPr>
        <w:t>Физико-химические пр</w:t>
      </w:r>
      <w:r w:rsidRPr="009E43C3">
        <w:rPr>
          <w:color w:val="000000" w:themeColor="text1"/>
          <w:sz w:val="28"/>
          <w:szCs w:val="28"/>
        </w:rPr>
        <w:t>оцессы – процессы, протекающие в ХТС, характеризующиеся изменением состава и структуры молекул, позволяют образовать качественно новых соединений.</w:t>
      </w:r>
    </w:p>
    <w:p w14:paraId="534D0633" w14:textId="02125514" w:rsidR="00564AD1" w:rsidRPr="009E43C3" w:rsidRDefault="00564AD1" w:rsidP="005A40AF">
      <w:pPr>
        <w:ind w:firstLine="709"/>
        <w:jc w:val="both"/>
        <w:rPr>
          <w:color w:val="000000" w:themeColor="text1"/>
          <w:sz w:val="28"/>
          <w:szCs w:val="28"/>
        </w:rPr>
      </w:pPr>
      <w:r w:rsidRPr="009E43C3">
        <w:rPr>
          <w:b/>
          <w:iCs/>
          <w:color w:val="000000" w:themeColor="text1"/>
          <w:sz w:val="28"/>
          <w:szCs w:val="28"/>
        </w:rPr>
        <w:t>Функция принадлежности</w:t>
      </w:r>
      <w:r w:rsidRPr="009E43C3">
        <w:rPr>
          <w:b/>
          <w:bCs/>
          <w:color w:val="000000" w:themeColor="text1"/>
          <w:sz w:val="28"/>
          <w:szCs w:val="28"/>
        </w:rPr>
        <w:t xml:space="preserve"> </w:t>
      </w:r>
      <m:oMath>
        <m:sSub>
          <m:sSubPr>
            <m:ctrlPr>
              <w:rPr>
                <w:rFonts w:ascii="Cambria Math" w:hAnsi="Cambria Math"/>
                <w:b/>
                <w:bCs/>
                <w:i/>
                <w:color w:val="000000" w:themeColor="text1"/>
                <w:sz w:val="28"/>
                <w:szCs w:val="28"/>
              </w:rPr>
            </m:ctrlPr>
          </m:sSubPr>
          <m:e>
            <m:r>
              <m:rPr>
                <m:sty m:val="bi"/>
              </m:rPr>
              <w:rPr>
                <w:rFonts w:ascii="Cambria Math" w:hAnsi="Cambria Math"/>
                <w:color w:val="000000" w:themeColor="text1"/>
                <w:sz w:val="28"/>
                <w:szCs w:val="28"/>
              </w:rPr>
              <m:t>μ</m:t>
            </m:r>
          </m:e>
          <m:sub>
            <m:r>
              <m:rPr>
                <m:sty m:val="bi"/>
              </m:rPr>
              <w:rPr>
                <w:rFonts w:ascii="Cambria Math" w:hAnsi="Cambria Math"/>
                <w:color w:val="000000" w:themeColor="text1"/>
                <w:sz w:val="28"/>
                <w:szCs w:val="28"/>
                <w:lang w:val="en-US"/>
              </w:rPr>
              <m:t>A</m:t>
            </m:r>
          </m:sub>
        </m:sSub>
        <m:d>
          <m:dPr>
            <m:ctrlPr>
              <w:rPr>
                <w:rFonts w:ascii="Cambria Math" w:hAnsi="Cambria Math"/>
                <w:b/>
                <w:bCs/>
                <w:i/>
                <w:color w:val="000000" w:themeColor="text1"/>
                <w:sz w:val="28"/>
                <w:szCs w:val="28"/>
              </w:rPr>
            </m:ctrlPr>
          </m:dPr>
          <m:e>
            <m:r>
              <m:rPr>
                <m:sty m:val="bi"/>
              </m:rPr>
              <w:rPr>
                <w:rFonts w:ascii="Cambria Math" w:hAnsi="Cambria Math"/>
                <w:color w:val="000000" w:themeColor="text1"/>
                <w:sz w:val="28"/>
                <w:szCs w:val="28"/>
              </w:rPr>
              <m:t>x</m:t>
            </m:r>
          </m:e>
        </m:d>
      </m:oMath>
      <w:r w:rsidRPr="009E43C3">
        <w:rPr>
          <w:bCs/>
          <w:color w:val="000000" w:themeColor="text1"/>
          <w:sz w:val="28"/>
          <w:szCs w:val="28"/>
        </w:rPr>
        <w:t xml:space="preserve"> – </w:t>
      </w:r>
      <w:r w:rsidRPr="009E43C3">
        <w:rPr>
          <w:color w:val="000000" w:themeColor="text1"/>
          <w:sz w:val="28"/>
          <w:szCs w:val="28"/>
        </w:rPr>
        <w:t xml:space="preserve">функция, используемая для вычисления степени принадлежности элемента </w:t>
      </w:r>
      <m:oMath>
        <m:r>
          <w:rPr>
            <w:rFonts w:ascii="Cambria Math" w:hAnsi="Cambria Math"/>
            <w:color w:val="000000" w:themeColor="text1"/>
            <w:sz w:val="28"/>
            <w:szCs w:val="28"/>
          </w:rPr>
          <m:t>x</m:t>
        </m:r>
      </m:oMath>
      <w:r w:rsidRPr="009E43C3">
        <w:rPr>
          <w:color w:val="000000" w:themeColor="text1"/>
          <w:sz w:val="28"/>
          <w:szCs w:val="28"/>
        </w:rPr>
        <w:t xml:space="preserve"> к нечеткому множеству </w:t>
      </w:r>
      <w:r w:rsidRPr="009E43C3">
        <w:rPr>
          <w:i/>
          <w:color w:val="000000" w:themeColor="text1"/>
          <w:sz w:val="28"/>
          <w:szCs w:val="28"/>
          <w:lang w:val="en-US"/>
        </w:rPr>
        <w:t>A</w:t>
      </w:r>
      <w:r w:rsidRPr="009E43C3">
        <w:rPr>
          <w:color w:val="000000" w:themeColor="text1"/>
          <w:sz w:val="28"/>
          <w:szCs w:val="28"/>
        </w:rPr>
        <w:t>, принимает значение в [0,1].</w:t>
      </w:r>
    </w:p>
    <w:p w14:paraId="6B5E630D" w14:textId="30682AE3" w:rsidR="00564AD1" w:rsidRPr="009E43C3" w:rsidRDefault="00564AD1" w:rsidP="005A40AF">
      <w:pPr>
        <w:ind w:firstLine="709"/>
        <w:jc w:val="both"/>
        <w:rPr>
          <w:color w:val="000000" w:themeColor="text1"/>
          <w:sz w:val="28"/>
          <w:szCs w:val="28"/>
        </w:rPr>
      </w:pPr>
      <w:r w:rsidRPr="009E43C3">
        <w:rPr>
          <w:b/>
          <w:color w:val="000000" w:themeColor="text1"/>
          <w:sz w:val="28"/>
          <w:szCs w:val="28"/>
        </w:rPr>
        <w:t>Эксперт</w:t>
      </w:r>
      <w:r w:rsidRPr="009E43C3">
        <w:rPr>
          <w:color w:val="000000" w:themeColor="text1"/>
          <w:sz w:val="28"/>
          <w:szCs w:val="28"/>
        </w:rPr>
        <w:t xml:space="preserve"> – специалист, имеющее необходимое образование и большой опыт по решению проблем своей предметной области.</w:t>
      </w:r>
    </w:p>
    <w:p w14:paraId="5EDF4099" w14:textId="618D5B74" w:rsidR="00564AD1" w:rsidRPr="009E43C3" w:rsidRDefault="00564AD1" w:rsidP="005A40AF">
      <w:pPr>
        <w:ind w:firstLine="709"/>
        <w:jc w:val="both"/>
        <w:rPr>
          <w:color w:val="000000" w:themeColor="text1"/>
          <w:sz w:val="28"/>
          <w:szCs w:val="28"/>
        </w:rPr>
      </w:pPr>
      <w:r w:rsidRPr="009E43C3">
        <w:rPr>
          <w:b/>
          <w:color w:val="000000" w:themeColor="text1"/>
          <w:sz w:val="28"/>
          <w:szCs w:val="28"/>
        </w:rPr>
        <w:t>Экспертные методы</w:t>
      </w:r>
      <w:r w:rsidRPr="009E43C3">
        <w:rPr>
          <w:color w:val="000000" w:themeColor="text1"/>
          <w:sz w:val="28"/>
          <w:szCs w:val="28"/>
        </w:rPr>
        <w:t xml:space="preserve"> – методы, ориентированные для опроса экспертов и обработки полученной экспертной информации об исследуемой проблеме, объекте.</w:t>
      </w:r>
    </w:p>
    <w:p w14:paraId="0AF4848A" w14:textId="77777777" w:rsidR="00564AD1" w:rsidRPr="009E43C3" w:rsidRDefault="00564AD1" w:rsidP="005A40AF">
      <w:pPr>
        <w:jc w:val="both"/>
        <w:rPr>
          <w:color w:val="000000" w:themeColor="text1"/>
          <w:sz w:val="28"/>
          <w:szCs w:val="28"/>
        </w:rPr>
      </w:pPr>
    </w:p>
    <w:p w14:paraId="06FA6041" w14:textId="77777777" w:rsidR="00564AD1" w:rsidRPr="009E43C3" w:rsidRDefault="00564AD1" w:rsidP="005A40AF">
      <w:pPr>
        <w:jc w:val="both"/>
        <w:rPr>
          <w:color w:val="000000" w:themeColor="text1"/>
          <w:sz w:val="28"/>
          <w:szCs w:val="28"/>
        </w:rPr>
      </w:pPr>
    </w:p>
    <w:p w14:paraId="4E4B501D" w14:textId="77777777" w:rsidR="00564AD1" w:rsidRPr="009E43C3" w:rsidRDefault="00564AD1" w:rsidP="005A40AF">
      <w:pPr>
        <w:jc w:val="both"/>
        <w:rPr>
          <w:color w:val="000000" w:themeColor="text1"/>
          <w:sz w:val="28"/>
          <w:szCs w:val="28"/>
        </w:rPr>
      </w:pPr>
    </w:p>
    <w:p w14:paraId="3A4D52B6" w14:textId="77777777" w:rsidR="00564AD1" w:rsidRPr="009E43C3" w:rsidRDefault="00564AD1" w:rsidP="005A40AF">
      <w:pPr>
        <w:jc w:val="both"/>
        <w:rPr>
          <w:color w:val="000000" w:themeColor="text1"/>
          <w:sz w:val="28"/>
          <w:szCs w:val="28"/>
        </w:rPr>
      </w:pPr>
    </w:p>
    <w:p w14:paraId="436AD25B" w14:textId="77777777" w:rsidR="00564AD1" w:rsidRPr="009E43C3" w:rsidRDefault="00564AD1" w:rsidP="005A40AF">
      <w:pPr>
        <w:jc w:val="both"/>
        <w:rPr>
          <w:color w:val="000000" w:themeColor="text1"/>
          <w:sz w:val="28"/>
          <w:szCs w:val="28"/>
        </w:rPr>
      </w:pPr>
    </w:p>
    <w:p w14:paraId="7414B669" w14:textId="0BC8A31B" w:rsidR="00564AD1" w:rsidRPr="009E43C3" w:rsidRDefault="00724D93" w:rsidP="005A40AF">
      <w:pPr>
        <w:jc w:val="center"/>
        <w:rPr>
          <w:b/>
          <w:color w:val="000000" w:themeColor="text1"/>
          <w:sz w:val="28"/>
          <w:szCs w:val="28"/>
        </w:rPr>
      </w:pPr>
      <w:r w:rsidRPr="009E43C3">
        <w:rPr>
          <w:b/>
          <w:color w:val="000000" w:themeColor="text1"/>
          <w:sz w:val="28"/>
          <w:szCs w:val="28"/>
        </w:rPr>
        <w:t>ОБОЗНАЧЕНИЯ И СОКРАЩЕНИЯ</w:t>
      </w:r>
    </w:p>
    <w:p w14:paraId="2CF43A2A" w14:textId="77777777" w:rsidR="00564AD1" w:rsidRPr="009E43C3" w:rsidRDefault="00564AD1" w:rsidP="005A40AF">
      <w:pPr>
        <w:jc w:val="right"/>
        <w:rPr>
          <w:color w:val="000000" w:themeColor="text1"/>
          <w:sz w:val="28"/>
          <w:szCs w:val="28"/>
        </w:rPr>
      </w:pPr>
    </w:p>
    <w:tbl>
      <w:tblPr>
        <w:tblStyle w:val="affffb"/>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51"/>
        <w:gridCol w:w="7816"/>
      </w:tblGrid>
      <w:tr w:rsidR="009E43C3" w:rsidRPr="009E43C3" w14:paraId="79B916B4" w14:textId="77777777" w:rsidTr="008B5BE2">
        <w:tc>
          <w:tcPr>
            <w:tcW w:w="1951" w:type="dxa"/>
          </w:tcPr>
          <w:p w14:paraId="4509B9C8" w14:textId="77777777" w:rsidR="00724D93" w:rsidRPr="009E43C3" w:rsidRDefault="00724D93" w:rsidP="005A40AF">
            <w:pPr>
              <w:jc w:val="both"/>
              <w:rPr>
                <w:iCs/>
                <w:color w:val="000000" w:themeColor="text1"/>
                <w:sz w:val="28"/>
                <w:lang w:val="kk-KZ"/>
              </w:rPr>
            </w:pPr>
            <w:r w:rsidRPr="009E43C3">
              <w:rPr>
                <w:iCs/>
                <w:color w:val="000000" w:themeColor="text1"/>
                <w:sz w:val="28"/>
                <w:lang w:val="kk-KZ"/>
              </w:rPr>
              <w:t>Атырауский НПЗ</w:t>
            </w:r>
          </w:p>
        </w:tc>
        <w:tc>
          <w:tcPr>
            <w:tcW w:w="7816" w:type="dxa"/>
          </w:tcPr>
          <w:p w14:paraId="3C007C9B" w14:textId="3135BC52"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lang w:val="kk-KZ"/>
              </w:rPr>
              <w:t>А</w:t>
            </w:r>
            <w:r w:rsidRPr="009E43C3">
              <w:rPr>
                <w:color w:val="000000" w:themeColor="text1"/>
                <w:sz w:val="28"/>
                <w:szCs w:val="28"/>
              </w:rPr>
              <w:t>тырауский нефтеперерабатывающий завод, первый нефтеперерабатывающий завод Казахстана, перерабатывающий местное сырье</w:t>
            </w:r>
          </w:p>
        </w:tc>
      </w:tr>
      <w:tr w:rsidR="009E43C3" w:rsidRPr="009E43C3" w14:paraId="51D98F08" w14:textId="77777777" w:rsidTr="008B5BE2">
        <w:tc>
          <w:tcPr>
            <w:tcW w:w="1951" w:type="dxa"/>
          </w:tcPr>
          <w:p w14:paraId="16BC30A3"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ВСГ</w:t>
            </w:r>
          </w:p>
        </w:tc>
        <w:tc>
          <w:tcPr>
            <w:tcW w:w="7816" w:type="dxa"/>
          </w:tcPr>
          <w:p w14:paraId="135C2A90" w14:textId="32871A50" w:rsidR="00724D93" w:rsidRPr="009E43C3" w:rsidRDefault="00724D93" w:rsidP="00A21B35">
            <w:pPr>
              <w:ind w:left="205" w:hanging="205"/>
              <w:rPr>
                <w:color w:val="000000" w:themeColor="text1"/>
                <w:sz w:val="28"/>
                <w:szCs w:val="28"/>
              </w:rPr>
            </w:pPr>
            <w:r w:rsidRPr="009E43C3">
              <w:rPr>
                <w:iCs/>
                <w:color w:val="000000" w:themeColor="text1"/>
                <w:sz w:val="28"/>
                <w:szCs w:val="28"/>
              </w:rPr>
              <w:t>–</w:t>
            </w:r>
            <w:r w:rsidR="008B5BE2" w:rsidRPr="009E43C3">
              <w:rPr>
                <w:iCs/>
                <w:color w:val="000000" w:themeColor="text1"/>
                <w:sz w:val="28"/>
                <w:szCs w:val="28"/>
              </w:rPr>
              <w:t xml:space="preserve"> </w:t>
            </w:r>
            <w:r w:rsidRPr="009E43C3">
              <w:rPr>
                <w:color w:val="000000" w:themeColor="text1"/>
                <w:sz w:val="28"/>
                <w:szCs w:val="28"/>
                <w:lang w:val="kk-KZ"/>
              </w:rPr>
              <w:t>в</w:t>
            </w:r>
            <w:r w:rsidRPr="009E43C3">
              <w:rPr>
                <w:color w:val="000000" w:themeColor="text1"/>
                <w:sz w:val="28"/>
                <w:szCs w:val="28"/>
              </w:rPr>
              <w:t>одородсодержащий газ, используемый в процессе гидроочистки</w:t>
            </w:r>
          </w:p>
        </w:tc>
      </w:tr>
      <w:tr w:rsidR="009E43C3" w:rsidRPr="009E43C3" w14:paraId="1F0F9032" w14:textId="77777777" w:rsidTr="008B5BE2">
        <w:tc>
          <w:tcPr>
            <w:tcW w:w="1951" w:type="dxa"/>
          </w:tcPr>
          <w:p w14:paraId="6321DC58"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ИС ППР</w:t>
            </w:r>
          </w:p>
        </w:tc>
        <w:tc>
          <w:tcPr>
            <w:tcW w:w="7816" w:type="dxa"/>
          </w:tcPr>
          <w:p w14:paraId="4D966E3A" w14:textId="1BA3606C"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информационные системы поддержки принятия решений</w:t>
            </w:r>
          </w:p>
        </w:tc>
      </w:tr>
      <w:tr w:rsidR="009E43C3" w:rsidRPr="009E43C3" w14:paraId="39C0FA25" w14:textId="77777777" w:rsidTr="008B5BE2">
        <w:tc>
          <w:tcPr>
            <w:tcW w:w="1951" w:type="dxa"/>
          </w:tcPr>
          <w:p w14:paraId="643BCB32"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К-1</w:t>
            </w:r>
          </w:p>
        </w:tc>
        <w:tc>
          <w:tcPr>
            <w:tcW w:w="7816" w:type="dxa"/>
          </w:tcPr>
          <w:p w14:paraId="47CA5F90" w14:textId="0C5E605C"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lang w:val="kk-KZ"/>
              </w:rPr>
              <w:t>колонна отпаривания блока гидроочистки</w:t>
            </w:r>
          </w:p>
        </w:tc>
      </w:tr>
      <w:tr w:rsidR="009E43C3" w:rsidRPr="009E43C3" w14:paraId="63A4D4D1" w14:textId="77777777" w:rsidTr="008B5BE2">
        <w:tc>
          <w:tcPr>
            <w:tcW w:w="1951" w:type="dxa"/>
          </w:tcPr>
          <w:p w14:paraId="3B492752"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 xml:space="preserve">К-2, </w:t>
            </w:r>
            <w:r w:rsidRPr="009E43C3">
              <w:rPr>
                <w:color w:val="000000" w:themeColor="text1"/>
                <w:sz w:val="28"/>
                <w:szCs w:val="28"/>
                <w:lang w:val="kk-KZ"/>
              </w:rPr>
              <w:t>К-3</w:t>
            </w:r>
          </w:p>
        </w:tc>
        <w:tc>
          <w:tcPr>
            <w:tcW w:w="7816" w:type="dxa"/>
          </w:tcPr>
          <w:p w14:paraId="564301B1" w14:textId="47B881F5" w:rsidR="00724D93" w:rsidRPr="009E43C3" w:rsidRDefault="00724D93" w:rsidP="00A21B35">
            <w:pPr>
              <w:ind w:left="205" w:hanging="205"/>
              <w:rPr>
                <w:color w:val="000000" w:themeColor="text1"/>
                <w:sz w:val="28"/>
                <w:szCs w:val="28"/>
                <w:lang w:val="kk-KZ"/>
              </w:rPr>
            </w:pPr>
            <w:r w:rsidRPr="009E43C3">
              <w:rPr>
                <w:iCs/>
                <w:color w:val="000000" w:themeColor="text1"/>
                <w:sz w:val="28"/>
                <w:szCs w:val="28"/>
              </w:rPr>
              <w:t xml:space="preserve">– </w:t>
            </w:r>
            <w:r w:rsidRPr="009E43C3">
              <w:rPr>
                <w:color w:val="000000" w:themeColor="text1"/>
                <w:sz w:val="28"/>
                <w:szCs w:val="28"/>
              </w:rPr>
              <w:t>абсорберы блока гидроочистки</w:t>
            </w:r>
          </w:p>
        </w:tc>
      </w:tr>
      <w:tr w:rsidR="009E43C3" w:rsidRPr="009E43C3" w14:paraId="7F91FCB6" w14:textId="77777777" w:rsidTr="008B5BE2">
        <w:tc>
          <w:tcPr>
            <w:tcW w:w="1951" w:type="dxa"/>
          </w:tcPr>
          <w:p w14:paraId="45854259" w14:textId="77777777" w:rsidR="00724D93" w:rsidRPr="009E43C3" w:rsidRDefault="00724D93" w:rsidP="005A40AF">
            <w:pPr>
              <w:jc w:val="both"/>
              <w:rPr>
                <w:color w:val="000000" w:themeColor="text1"/>
                <w:sz w:val="28"/>
                <w:szCs w:val="28"/>
              </w:rPr>
            </w:pPr>
            <w:r w:rsidRPr="009E43C3">
              <w:rPr>
                <w:color w:val="000000" w:themeColor="text1"/>
                <w:sz w:val="28"/>
                <w:szCs w:val="28"/>
              </w:rPr>
              <w:t>КИПиА</w:t>
            </w:r>
          </w:p>
        </w:tc>
        <w:tc>
          <w:tcPr>
            <w:tcW w:w="7816" w:type="dxa"/>
          </w:tcPr>
          <w:p w14:paraId="0B1D56A7" w14:textId="2C25F86F"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контрольно-измерительные приборы и автоматика</w:t>
            </w:r>
          </w:p>
        </w:tc>
      </w:tr>
      <w:tr w:rsidR="009E43C3" w:rsidRPr="009E43C3" w14:paraId="6EBEF8DA" w14:textId="77777777" w:rsidTr="008B5BE2">
        <w:tc>
          <w:tcPr>
            <w:tcW w:w="1951" w:type="dxa"/>
          </w:tcPr>
          <w:p w14:paraId="7C8240ED"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ЛГ</w:t>
            </w:r>
          </w:p>
        </w:tc>
        <w:tc>
          <w:tcPr>
            <w:tcW w:w="7816" w:type="dxa"/>
          </w:tcPr>
          <w:p w14:paraId="5953610C" w14:textId="50176261"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аббревиатура, Ленинград-Германия, технологическая установка для проведения риформинга, изготовлена в Ленинграде по Германской технологии</w:t>
            </w:r>
          </w:p>
        </w:tc>
      </w:tr>
      <w:tr w:rsidR="009E43C3" w:rsidRPr="009E43C3" w14:paraId="094EDBDE" w14:textId="77777777" w:rsidTr="008B5BE2">
        <w:tc>
          <w:tcPr>
            <w:tcW w:w="1951" w:type="dxa"/>
          </w:tcPr>
          <w:p w14:paraId="2F5DA7D3"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ЛМ</w:t>
            </w:r>
          </w:p>
        </w:tc>
        <w:tc>
          <w:tcPr>
            <w:tcW w:w="7816" w:type="dxa"/>
          </w:tcPr>
          <w:p w14:paraId="0199EE12" w14:textId="6BC71902"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лингвистическое моделирование</w:t>
            </w:r>
          </w:p>
        </w:tc>
      </w:tr>
      <w:tr w:rsidR="009E43C3" w:rsidRPr="009E43C3" w14:paraId="09392BBD" w14:textId="77777777" w:rsidTr="008B5BE2">
        <w:tc>
          <w:tcPr>
            <w:tcW w:w="1951" w:type="dxa"/>
          </w:tcPr>
          <w:p w14:paraId="3D6C77CB" w14:textId="77777777" w:rsidR="00724D93" w:rsidRPr="009E43C3" w:rsidRDefault="00724D93" w:rsidP="005A40AF">
            <w:pPr>
              <w:jc w:val="both"/>
              <w:rPr>
                <w:color w:val="000000" w:themeColor="text1"/>
                <w:sz w:val="28"/>
              </w:rPr>
            </w:pPr>
            <w:r w:rsidRPr="009E43C3">
              <w:rPr>
                <w:color w:val="000000" w:themeColor="text1"/>
                <w:sz w:val="28"/>
                <w:szCs w:val="28"/>
                <w:lang w:eastAsia="ko-KR"/>
              </w:rPr>
              <w:t>ЛПР</w:t>
            </w:r>
          </w:p>
        </w:tc>
        <w:tc>
          <w:tcPr>
            <w:tcW w:w="7816" w:type="dxa"/>
          </w:tcPr>
          <w:p w14:paraId="7B911E02" w14:textId="204AAC77"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lang w:eastAsia="ko-KR"/>
              </w:rPr>
              <w:t>лицо, принимающее решение, которое непосредственно принимает окончательное решение при управлении объектами и отвечает за последствия принимаемого решения, является экспертом в своей предметной области</w:t>
            </w:r>
          </w:p>
        </w:tc>
      </w:tr>
      <w:tr w:rsidR="009E43C3" w:rsidRPr="009E43C3" w14:paraId="1E9541BF" w14:textId="77777777" w:rsidTr="008B5BE2">
        <w:tc>
          <w:tcPr>
            <w:tcW w:w="1951" w:type="dxa"/>
          </w:tcPr>
          <w:p w14:paraId="2586D460"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НМ</w:t>
            </w:r>
          </w:p>
        </w:tc>
        <w:tc>
          <w:tcPr>
            <w:tcW w:w="7816" w:type="dxa"/>
          </w:tcPr>
          <w:p w14:paraId="273104E3" w14:textId="3FFE77E7"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нечеткое моделирование</w:t>
            </w:r>
          </w:p>
        </w:tc>
      </w:tr>
      <w:tr w:rsidR="009E43C3" w:rsidRPr="009E43C3" w14:paraId="343FF5D5" w14:textId="77777777" w:rsidTr="008B5BE2">
        <w:trPr>
          <w:trHeight w:val="214"/>
        </w:trPr>
        <w:tc>
          <w:tcPr>
            <w:tcW w:w="1951" w:type="dxa"/>
          </w:tcPr>
          <w:p w14:paraId="5F080896"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НПЗ</w:t>
            </w:r>
          </w:p>
        </w:tc>
        <w:tc>
          <w:tcPr>
            <w:tcW w:w="7816" w:type="dxa"/>
          </w:tcPr>
          <w:p w14:paraId="3CCD8A50" w14:textId="7BD89CA6"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нефтеперерабатывающий завод, где с помощью различных технологических установок, ХТС производят из нефти нефтепродукты</w:t>
            </w:r>
          </w:p>
        </w:tc>
      </w:tr>
      <w:tr w:rsidR="009E43C3" w:rsidRPr="009E43C3" w14:paraId="2E50F629" w14:textId="77777777" w:rsidTr="008B5BE2">
        <w:tc>
          <w:tcPr>
            <w:tcW w:w="1951" w:type="dxa"/>
          </w:tcPr>
          <w:p w14:paraId="14C6ACE5"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НЭО</w:t>
            </w:r>
          </w:p>
        </w:tc>
        <w:tc>
          <w:tcPr>
            <w:tcW w:w="7816" w:type="dxa"/>
          </w:tcPr>
          <w:p w14:paraId="490DB7CC" w14:textId="65CCC619"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нечеткая экспертная оценка, при этом оценка показателей, объектов проводятся нечетко</w:t>
            </w:r>
          </w:p>
        </w:tc>
      </w:tr>
      <w:tr w:rsidR="009E43C3" w:rsidRPr="009E43C3" w14:paraId="7CDFF4B1" w14:textId="77777777" w:rsidTr="008B5BE2">
        <w:tc>
          <w:tcPr>
            <w:tcW w:w="1951" w:type="dxa"/>
          </w:tcPr>
          <w:p w14:paraId="51CE1E52"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П-101</w:t>
            </w:r>
          </w:p>
        </w:tc>
        <w:tc>
          <w:tcPr>
            <w:tcW w:w="7816" w:type="dxa"/>
          </w:tcPr>
          <w:p w14:paraId="7B3A0BB4" w14:textId="130299A3"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печь гидроочистки, для подогрева сырья</w:t>
            </w:r>
          </w:p>
        </w:tc>
      </w:tr>
      <w:tr w:rsidR="009E43C3" w:rsidRPr="009E43C3" w14:paraId="5AB47E5F" w14:textId="77777777" w:rsidTr="008B5BE2">
        <w:tc>
          <w:tcPr>
            <w:tcW w:w="1951" w:type="dxa"/>
          </w:tcPr>
          <w:p w14:paraId="53E3E4E9"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С-1, С-2</w:t>
            </w:r>
          </w:p>
        </w:tc>
        <w:tc>
          <w:tcPr>
            <w:tcW w:w="7816" w:type="dxa"/>
          </w:tcPr>
          <w:p w14:paraId="4F82744D" w14:textId="64EA7E77"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сепараторы блока гидроочистки</w:t>
            </w:r>
          </w:p>
        </w:tc>
      </w:tr>
      <w:tr w:rsidR="009E43C3" w:rsidRPr="009E43C3" w14:paraId="657A9402" w14:textId="77777777" w:rsidTr="008B5BE2">
        <w:tc>
          <w:tcPr>
            <w:tcW w:w="1951" w:type="dxa"/>
          </w:tcPr>
          <w:p w14:paraId="61E5A9A7"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lang w:val="kk-KZ"/>
              </w:rPr>
              <w:t>ТНМ</w:t>
            </w:r>
          </w:p>
        </w:tc>
        <w:tc>
          <w:tcPr>
            <w:tcW w:w="7816" w:type="dxa"/>
          </w:tcPr>
          <w:p w14:paraId="1E8EC079" w14:textId="7681997E"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теория нечетких множеств, являющаяся математическим аппаратом формализации и обработки нечеткой информации </w:t>
            </w:r>
          </w:p>
        </w:tc>
      </w:tr>
      <w:tr w:rsidR="009E43C3" w:rsidRPr="009E43C3" w14:paraId="3B3C8CEC" w14:textId="77777777" w:rsidTr="008B5BE2">
        <w:tc>
          <w:tcPr>
            <w:tcW w:w="1951" w:type="dxa"/>
          </w:tcPr>
          <w:p w14:paraId="6156FEC6" w14:textId="77777777" w:rsidR="00724D93" w:rsidRPr="009E43C3" w:rsidRDefault="00724D93" w:rsidP="005A40AF">
            <w:pPr>
              <w:jc w:val="both"/>
              <w:rPr>
                <w:color w:val="000000" w:themeColor="text1"/>
                <w:sz w:val="28"/>
                <w:szCs w:val="28"/>
              </w:rPr>
            </w:pPr>
            <w:r w:rsidRPr="009E43C3">
              <w:rPr>
                <w:color w:val="000000" w:themeColor="text1"/>
                <w:sz w:val="28"/>
                <w:szCs w:val="28"/>
              </w:rPr>
              <w:t>УВ</w:t>
            </w:r>
          </w:p>
        </w:tc>
        <w:tc>
          <w:tcPr>
            <w:tcW w:w="7816" w:type="dxa"/>
          </w:tcPr>
          <w:p w14:paraId="75F10AE9" w14:textId="701526E2"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углеводороды, сырья, которые в основном состоит из углерода и водорода, бывают в различном состояние</w:t>
            </w:r>
          </w:p>
        </w:tc>
      </w:tr>
      <w:tr w:rsidR="009E43C3" w:rsidRPr="009E43C3" w14:paraId="74C84B85" w14:textId="77777777" w:rsidTr="008B5BE2">
        <w:tc>
          <w:tcPr>
            <w:tcW w:w="1951" w:type="dxa"/>
          </w:tcPr>
          <w:p w14:paraId="333EBF1C" w14:textId="77777777" w:rsidR="00724D93" w:rsidRPr="009E43C3" w:rsidRDefault="00724D93" w:rsidP="005A40AF">
            <w:pPr>
              <w:jc w:val="both"/>
              <w:rPr>
                <w:color w:val="000000" w:themeColor="text1"/>
                <w:sz w:val="28"/>
                <w:szCs w:val="28"/>
              </w:rPr>
            </w:pPr>
            <w:r w:rsidRPr="009E43C3">
              <w:rPr>
                <w:color w:val="000000" w:themeColor="text1"/>
                <w:sz w:val="28"/>
                <w:szCs w:val="28"/>
              </w:rPr>
              <w:t>ХТС</w:t>
            </w:r>
          </w:p>
        </w:tc>
        <w:tc>
          <w:tcPr>
            <w:tcW w:w="7816" w:type="dxa"/>
          </w:tcPr>
          <w:p w14:paraId="06A14B09" w14:textId="25BD73EE" w:rsidR="00724D93" w:rsidRPr="009E43C3" w:rsidRDefault="00724D93" w:rsidP="00A21B35">
            <w:pPr>
              <w:ind w:left="205" w:hanging="205"/>
              <w:rPr>
                <w:color w:val="000000" w:themeColor="text1"/>
                <w:sz w:val="28"/>
                <w:szCs w:val="28"/>
                <w:highlight w:val="green"/>
              </w:rPr>
            </w:pPr>
            <w:r w:rsidRPr="009E43C3">
              <w:rPr>
                <w:iCs/>
                <w:color w:val="000000" w:themeColor="text1"/>
                <w:sz w:val="28"/>
                <w:szCs w:val="28"/>
              </w:rPr>
              <w:t xml:space="preserve">– </w:t>
            </w:r>
            <w:r w:rsidRPr="009E43C3">
              <w:rPr>
                <w:color w:val="000000" w:themeColor="text1"/>
                <w:sz w:val="28"/>
                <w:szCs w:val="28"/>
                <w:lang w:eastAsia="ko-KR"/>
              </w:rPr>
              <w:t xml:space="preserve">химико-технологическая система – </w:t>
            </w:r>
            <w:r w:rsidRPr="009E43C3">
              <w:rPr>
                <w:rStyle w:val="markedcontent"/>
                <w:color w:val="000000" w:themeColor="text1"/>
                <w:sz w:val="28"/>
                <w:szCs w:val="28"/>
              </w:rPr>
              <w:t>совокупность аппаратов, связанных между собой потоками и функционирующих как единое целое в которой протекают различные процессы</w:t>
            </w:r>
          </w:p>
        </w:tc>
      </w:tr>
      <w:tr w:rsidR="00724D93" w:rsidRPr="009E43C3" w14:paraId="49653A99" w14:textId="77777777" w:rsidTr="008B5BE2">
        <w:tc>
          <w:tcPr>
            <w:tcW w:w="1951" w:type="dxa"/>
          </w:tcPr>
          <w:p w14:paraId="403386B5" w14:textId="77777777" w:rsidR="00724D93" w:rsidRPr="009E43C3" w:rsidRDefault="00724D93" w:rsidP="005A40AF">
            <w:pPr>
              <w:jc w:val="both"/>
              <w:rPr>
                <w:color w:val="000000" w:themeColor="text1"/>
                <w:sz w:val="28"/>
                <w:szCs w:val="28"/>
                <w:lang w:val="kk-KZ"/>
              </w:rPr>
            </w:pPr>
            <w:r w:rsidRPr="009E43C3">
              <w:rPr>
                <w:color w:val="000000" w:themeColor="text1"/>
                <w:sz w:val="28"/>
                <w:szCs w:val="28"/>
              </w:rPr>
              <w:t>ЭЛОУ-АТ, АВТ</w:t>
            </w:r>
          </w:p>
        </w:tc>
        <w:tc>
          <w:tcPr>
            <w:tcW w:w="7816" w:type="dxa"/>
          </w:tcPr>
          <w:p w14:paraId="55B6303B" w14:textId="4A7C8314" w:rsidR="00724D93" w:rsidRPr="009E43C3" w:rsidRDefault="00724D93" w:rsidP="00A21B35">
            <w:pPr>
              <w:ind w:left="205" w:hanging="205"/>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электрообеспечивающая установка, атмосферная, атмосферная-вакуумная трубчатая, установки первичной переработки нефти</w:t>
            </w:r>
          </w:p>
        </w:tc>
      </w:tr>
    </w:tbl>
    <w:p w14:paraId="60F71C8B" w14:textId="77777777" w:rsidR="00E8232F" w:rsidRPr="009E43C3" w:rsidRDefault="00E8232F" w:rsidP="005A40AF">
      <w:pPr>
        <w:pStyle w:val="31"/>
        <w:spacing w:after="0"/>
        <w:jc w:val="center"/>
        <w:rPr>
          <w:b/>
          <w:color w:val="000000" w:themeColor="text1"/>
          <w:sz w:val="10"/>
          <w:szCs w:val="10"/>
          <w:lang w:val="kk-KZ"/>
        </w:rPr>
      </w:pPr>
    </w:p>
    <w:p w14:paraId="3CCD8B32" w14:textId="77777777" w:rsidR="00564AD1" w:rsidRPr="009E43C3" w:rsidRDefault="00564AD1" w:rsidP="005A40AF">
      <w:pPr>
        <w:pStyle w:val="31"/>
        <w:spacing w:after="0"/>
        <w:jc w:val="center"/>
        <w:rPr>
          <w:b/>
          <w:color w:val="000000" w:themeColor="text1"/>
          <w:sz w:val="10"/>
          <w:szCs w:val="10"/>
          <w:lang w:val="kk-KZ"/>
        </w:rPr>
      </w:pPr>
    </w:p>
    <w:p w14:paraId="3461D2F5" w14:textId="77777777" w:rsidR="00564AD1" w:rsidRPr="009E43C3" w:rsidRDefault="00564AD1" w:rsidP="005A40AF">
      <w:pPr>
        <w:pStyle w:val="31"/>
        <w:spacing w:after="0"/>
        <w:jc w:val="center"/>
        <w:rPr>
          <w:b/>
          <w:color w:val="000000" w:themeColor="text1"/>
          <w:sz w:val="10"/>
          <w:szCs w:val="10"/>
          <w:lang w:val="kk-KZ"/>
        </w:rPr>
      </w:pPr>
    </w:p>
    <w:p w14:paraId="018CE92E" w14:textId="77777777" w:rsidR="00737C0D" w:rsidRPr="009E43C3" w:rsidRDefault="00737C0D" w:rsidP="005A40AF">
      <w:pPr>
        <w:tabs>
          <w:tab w:val="left" w:pos="0"/>
        </w:tabs>
        <w:jc w:val="center"/>
        <w:rPr>
          <w:b/>
          <w:color w:val="000000" w:themeColor="text1"/>
          <w:sz w:val="28"/>
          <w:szCs w:val="28"/>
          <w:lang w:val="kk-KZ"/>
        </w:rPr>
      </w:pPr>
    </w:p>
    <w:p w14:paraId="3D3701B0" w14:textId="77777777" w:rsidR="00063A47" w:rsidRPr="009E43C3" w:rsidRDefault="00063A47" w:rsidP="005A40AF">
      <w:pPr>
        <w:tabs>
          <w:tab w:val="left" w:pos="0"/>
        </w:tabs>
        <w:jc w:val="center"/>
        <w:rPr>
          <w:b/>
          <w:color w:val="000000" w:themeColor="text1"/>
          <w:sz w:val="28"/>
          <w:szCs w:val="28"/>
          <w:lang w:val="kk-KZ"/>
        </w:rPr>
      </w:pPr>
    </w:p>
    <w:p w14:paraId="15DA28A9" w14:textId="582AEF77" w:rsidR="000C7279" w:rsidRPr="009E43C3" w:rsidRDefault="000C7279" w:rsidP="005A40AF">
      <w:pPr>
        <w:rPr>
          <w:b/>
          <w:color w:val="000000" w:themeColor="text1"/>
          <w:sz w:val="28"/>
          <w:szCs w:val="28"/>
          <w:lang w:val="kk-KZ"/>
        </w:rPr>
      </w:pPr>
      <w:r w:rsidRPr="009E43C3">
        <w:rPr>
          <w:b/>
          <w:color w:val="000000" w:themeColor="text1"/>
          <w:sz w:val="28"/>
          <w:szCs w:val="28"/>
          <w:lang w:val="kk-KZ"/>
        </w:rPr>
        <w:br w:type="page"/>
      </w:r>
    </w:p>
    <w:p w14:paraId="2CCDBD06" w14:textId="77777777" w:rsidR="00E8232F" w:rsidRPr="009E43C3" w:rsidRDefault="00E8232F" w:rsidP="005A40AF">
      <w:pPr>
        <w:tabs>
          <w:tab w:val="left" w:pos="0"/>
        </w:tabs>
        <w:jc w:val="center"/>
        <w:rPr>
          <w:b/>
          <w:color w:val="000000" w:themeColor="text1"/>
          <w:sz w:val="28"/>
          <w:szCs w:val="28"/>
          <w:lang w:val="kk-KZ"/>
        </w:rPr>
      </w:pPr>
      <w:r w:rsidRPr="009E43C3">
        <w:rPr>
          <w:b/>
          <w:color w:val="000000" w:themeColor="text1"/>
          <w:sz w:val="28"/>
          <w:szCs w:val="28"/>
          <w:lang w:val="kk-KZ"/>
        </w:rPr>
        <w:t>ВВЕДЕНИЕ</w:t>
      </w:r>
    </w:p>
    <w:p w14:paraId="0409369F" w14:textId="77777777" w:rsidR="008B5BE2" w:rsidRPr="009E43C3" w:rsidRDefault="008B5BE2" w:rsidP="005A40AF">
      <w:pPr>
        <w:ind w:firstLine="567"/>
        <w:jc w:val="both"/>
        <w:rPr>
          <w:b/>
          <w:color w:val="000000" w:themeColor="text1"/>
          <w:sz w:val="28"/>
          <w:szCs w:val="28"/>
        </w:rPr>
      </w:pPr>
    </w:p>
    <w:p w14:paraId="0B34DDCF" w14:textId="2A1E09BD" w:rsidR="00E8232F" w:rsidRPr="009E43C3" w:rsidRDefault="00E8232F" w:rsidP="005A40AF">
      <w:pPr>
        <w:ind w:firstLine="709"/>
        <w:jc w:val="both"/>
        <w:rPr>
          <w:color w:val="000000" w:themeColor="text1"/>
          <w:sz w:val="28"/>
          <w:szCs w:val="28"/>
        </w:rPr>
      </w:pPr>
      <w:r w:rsidRPr="009E43C3">
        <w:rPr>
          <w:b/>
          <w:color w:val="000000" w:themeColor="text1"/>
          <w:sz w:val="28"/>
          <w:szCs w:val="28"/>
        </w:rPr>
        <w:t>Актуальность темы исследований</w:t>
      </w:r>
      <w:r w:rsidRPr="009E43C3">
        <w:rPr>
          <w:color w:val="000000" w:themeColor="text1"/>
          <w:sz w:val="28"/>
          <w:szCs w:val="28"/>
        </w:rPr>
        <w:t xml:space="preserve">. При переработке </w:t>
      </w:r>
      <w:r w:rsidR="00564903" w:rsidRPr="009E43C3">
        <w:rPr>
          <w:color w:val="000000" w:themeColor="text1"/>
          <w:sz w:val="28"/>
          <w:szCs w:val="28"/>
        </w:rPr>
        <w:t>нефти</w:t>
      </w:r>
      <w:r w:rsidRPr="009E43C3">
        <w:rPr>
          <w:color w:val="000000" w:themeColor="text1"/>
          <w:sz w:val="28"/>
          <w:szCs w:val="28"/>
        </w:rPr>
        <w:t>, в составе которых имеются серо-, кислород- и азотосодержащие соединения негативно</w:t>
      </w:r>
      <w:r w:rsidRPr="009E43C3">
        <w:rPr>
          <w:color w:val="000000" w:themeColor="text1"/>
          <w:sz w:val="28"/>
          <w:szCs w:val="28"/>
        </w:rPr>
        <w:br/>
        <w:t>влияющие н</w:t>
      </w:r>
      <w:r w:rsidR="00564903" w:rsidRPr="009E43C3">
        <w:rPr>
          <w:color w:val="000000" w:themeColor="text1"/>
          <w:sz w:val="28"/>
          <w:szCs w:val="28"/>
        </w:rPr>
        <w:t>а дальнейшие</w:t>
      </w:r>
      <w:r w:rsidRPr="009E43C3">
        <w:rPr>
          <w:color w:val="000000" w:themeColor="text1"/>
          <w:sz w:val="28"/>
          <w:szCs w:val="28"/>
        </w:rPr>
        <w:t xml:space="preserve"> стадии переработки, важную роль играют технологические процессы гидроочистки нефтепродуктов. Нефтепродукты, </w:t>
      </w:r>
      <w:r w:rsidR="00780F63" w:rsidRPr="009E43C3">
        <w:rPr>
          <w:color w:val="000000" w:themeColor="text1"/>
          <w:sz w:val="28"/>
          <w:szCs w:val="28"/>
        </w:rPr>
        <w:t>например,</w:t>
      </w:r>
      <w:r w:rsidRPr="009E43C3">
        <w:rPr>
          <w:color w:val="000000" w:themeColor="text1"/>
          <w:sz w:val="28"/>
          <w:szCs w:val="28"/>
        </w:rPr>
        <w:t xml:space="preserve"> прямо</w:t>
      </w:r>
      <w:r w:rsidR="005F0358" w:rsidRPr="009E43C3">
        <w:rPr>
          <w:color w:val="000000" w:themeColor="text1"/>
          <w:sz w:val="28"/>
          <w:szCs w:val="28"/>
        </w:rPr>
        <w:t>го</w:t>
      </w:r>
      <w:r w:rsidR="00564903" w:rsidRPr="009E43C3">
        <w:rPr>
          <w:color w:val="000000" w:themeColor="text1"/>
          <w:sz w:val="28"/>
          <w:szCs w:val="28"/>
        </w:rPr>
        <w:t>нный</w:t>
      </w:r>
      <w:r w:rsidRPr="009E43C3">
        <w:rPr>
          <w:color w:val="000000" w:themeColor="text1"/>
          <w:sz w:val="28"/>
          <w:szCs w:val="28"/>
        </w:rPr>
        <w:t xml:space="preserve"> бензин, дизтоплива, газойлы и другие вырабатываются на установках первичной переработки нефти</w:t>
      </w:r>
      <w:r w:rsidR="00780F63" w:rsidRPr="009E43C3">
        <w:rPr>
          <w:color w:val="000000" w:themeColor="text1"/>
          <w:sz w:val="28"/>
          <w:szCs w:val="28"/>
        </w:rPr>
        <w:t>:</w:t>
      </w:r>
      <w:r w:rsidRPr="009E43C3">
        <w:rPr>
          <w:color w:val="000000" w:themeColor="text1"/>
          <w:sz w:val="28"/>
          <w:szCs w:val="28"/>
        </w:rPr>
        <w:t xml:space="preserve"> ЭЛОУ-АТ, АВТ. Установка каталитического риформинга, относящаяся </w:t>
      </w:r>
      <w:r w:rsidR="009217E2" w:rsidRPr="009E43C3">
        <w:rPr>
          <w:color w:val="000000" w:themeColor="text1"/>
          <w:sz w:val="28"/>
          <w:szCs w:val="28"/>
        </w:rPr>
        <w:t xml:space="preserve">к </w:t>
      </w:r>
      <w:r w:rsidRPr="009E43C3">
        <w:rPr>
          <w:color w:val="000000" w:themeColor="text1"/>
          <w:sz w:val="28"/>
          <w:szCs w:val="28"/>
        </w:rPr>
        <w:t>технологической установке</w:t>
      </w:r>
      <w:r w:rsidR="009217E2" w:rsidRPr="009E43C3">
        <w:rPr>
          <w:color w:val="000000" w:themeColor="text1"/>
          <w:sz w:val="28"/>
          <w:szCs w:val="28"/>
        </w:rPr>
        <w:t xml:space="preserve"> вторичной, глубокой переработке</w:t>
      </w:r>
      <w:r w:rsidRPr="009E43C3">
        <w:rPr>
          <w:color w:val="000000" w:themeColor="text1"/>
          <w:sz w:val="28"/>
          <w:szCs w:val="28"/>
        </w:rPr>
        <w:t xml:space="preserve"> нефти </w:t>
      </w:r>
      <w:r w:rsidR="00780F63" w:rsidRPr="009E43C3">
        <w:rPr>
          <w:color w:val="000000" w:themeColor="text1"/>
          <w:sz w:val="28"/>
          <w:szCs w:val="28"/>
        </w:rPr>
        <w:t>предназначена</w:t>
      </w:r>
      <w:r w:rsidRPr="009E43C3">
        <w:rPr>
          <w:color w:val="000000" w:themeColor="text1"/>
          <w:sz w:val="28"/>
          <w:szCs w:val="28"/>
        </w:rPr>
        <w:t xml:space="preserve"> для очистки прямогонного бензина от вредных примесей </w:t>
      </w:r>
      <w:r w:rsidR="00780F63" w:rsidRPr="009E43C3">
        <w:rPr>
          <w:color w:val="000000" w:themeColor="text1"/>
          <w:sz w:val="28"/>
          <w:szCs w:val="28"/>
        </w:rPr>
        <w:t xml:space="preserve">(в блоке гидроочистки) </w:t>
      </w:r>
      <w:r w:rsidRPr="009E43C3">
        <w:rPr>
          <w:color w:val="000000" w:themeColor="text1"/>
          <w:sz w:val="28"/>
          <w:szCs w:val="28"/>
        </w:rPr>
        <w:t xml:space="preserve">и повышения качества </w:t>
      </w:r>
      <w:r w:rsidR="00780F63" w:rsidRPr="009E43C3">
        <w:rPr>
          <w:color w:val="000000" w:themeColor="text1"/>
          <w:sz w:val="28"/>
          <w:szCs w:val="28"/>
        </w:rPr>
        <w:t xml:space="preserve">и стабилизации </w:t>
      </w:r>
      <w:r w:rsidRPr="009E43C3">
        <w:rPr>
          <w:color w:val="000000" w:themeColor="text1"/>
          <w:sz w:val="28"/>
          <w:szCs w:val="28"/>
        </w:rPr>
        <w:t xml:space="preserve">автомобильных </w:t>
      </w:r>
      <w:r w:rsidR="00780F63" w:rsidRPr="009E43C3">
        <w:rPr>
          <w:color w:val="000000" w:themeColor="text1"/>
          <w:sz w:val="28"/>
          <w:szCs w:val="28"/>
        </w:rPr>
        <w:t>бензинов (в блоках риформинга и стабилизации)</w:t>
      </w:r>
      <w:r w:rsidRPr="009E43C3">
        <w:rPr>
          <w:color w:val="000000" w:themeColor="text1"/>
          <w:sz w:val="28"/>
          <w:szCs w:val="28"/>
        </w:rPr>
        <w:t>.</w:t>
      </w:r>
    </w:p>
    <w:p w14:paraId="062DF431" w14:textId="1587E7AB" w:rsidR="00E8232F" w:rsidRPr="009E43C3" w:rsidRDefault="00E8232F" w:rsidP="005A40AF">
      <w:pPr>
        <w:ind w:firstLine="709"/>
        <w:jc w:val="both"/>
        <w:rPr>
          <w:color w:val="000000" w:themeColor="text1"/>
          <w:sz w:val="28"/>
          <w:szCs w:val="28"/>
        </w:rPr>
      </w:pPr>
      <w:r w:rsidRPr="009E43C3">
        <w:rPr>
          <w:color w:val="000000" w:themeColor="text1"/>
          <w:sz w:val="28"/>
          <w:szCs w:val="28"/>
        </w:rPr>
        <w:t>В нефтеперерабатывающих заводах процессы гидроочистки относятся одному из важных и распространенных процессов. Соответственно к процессам управления агрегатами гидроочистки выделяется особое внимание. Такие задачи на практике часто эффективно и оперативно решаются на основе методов принятия решения, которые позволяют поиск и определения оптимальных параметров процесса гидроочистки. А оптимальные параметры, в свою очередь, обеспечивают эффективные режимы работы агрегатов, в которых протекают процессы гидроочистки</w:t>
      </w:r>
      <w:r w:rsidR="00965A64" w:rsidRPr="009E43C3">
        <w:rPr>
          <w:color w:val="000000" w:themeColor="text1"/>
          <w:sz w:val="28"/>
          <w:szCs w:val="28"/>
        </w:rPr>
        <w:t>,</w:t>
      </w:r>
      <w:r w:rsidR="00780F63" w:rsidRPr="009E43C3">
        <w:rPr>
          <w:color w:val="000000" w:themeColor="text1"/>
          <w:sz w:val="28"/>
          <w:szCs w:val="28"/>
        </w:rPr>
        <w:t xml:space="preserve"> при котором получаются максимальные объемы целевых продуктов и улучшаются их качество.</w:t>
      </w:r>
    </w:p>
    <w:p w14:paraId="2BFDB2CD" w14:textId="2650E69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Проблемам принятия решений при управлении технологическими процессами и объектами </w:t>
      </w:r>
      <w:r w:rsidR="000C7279" w:rsidRPr="009E43C3">
        <w:rPr>
          <w:color w:val="000000" w:themeColor="text1"/>
          <w:sz w:val="28"/>
          <w:szCs w:val="28"/>
        </w:rPr>
        <w:t xml:space="preserve">посвящено </w:t>
      </w:r>
      <w:r w:rsidRPr="009E43C3">
        <w:rPr>
          <w:color w:val="000000" w:themeColor="text1"/>
          <w:sz w:val="28"/>
          <w:szCs w:val="28"/>
        </w:rPr>
        <w:t xml:space="preserve">большое количество исследовательских работ. Но эти проблемы, т.е. принятия решений на основе математических </w:t>
      </w:r>
      <w:r w:rsidR="00780F63" w:rsidRPr="009E43C3">
        <w:rPr>
          <w:color w:val="000000" w:themeColor="text1"/>
          <w:sz w:val="28"/>
          <w:szCs w:val="28"/>
        </w:rPr>
        <w:t>моделей в</w:t>
      </w:r>
      <w:r w:rsidRPr="009E43C3">
        <w:rPr>
          <w:color w:val="000000" w:themeColor="text1"/>
          <w:sz w:val="28"/>
          <w:szCs w:val="28"/>
        </w:rPr>
        <w:t xml:space="preserve"> условиях дефицита и нечеткости исходной информации решены еще не полностью. С целью эффективного решения таких задач принятия решений требуется применить системный подход, позволяющий построить взаимосвязанную систему моделей технологических объектов, на основе которого можно принимать решения по управлению технологическими объектами, функционирующие в нечеткой среде. Известно, что такие методы принятия решений позволяют учитывать опыт, знания и интуиции производственного персонала, </w:t>
      </w:r>
      <w:r w:rsidR="004859AE" w:rsidRPr="009E43C3">
        <w:rPr>
          <w:color w:val="000000" w:themeColor="text1"/>
          <w:sz w:val="28"/>
          <w:szCs w:val="28"/>
        </w:rPr>
        <w:t>т.</w:t>
      </w:r>
      <w:r w:rsidR="002E2A42" w:rsidRPr="009E43C3">
        <w:rPr>
          <w:color w:val="000000" w:themeColor="text1"/>
          <w:sz w:val="28"/>
          <w:szCs w:val="28"/>
        </w:rPr>
        <w:t>е.</w:t>
      </w:r>
      <w:r w:rsidRPr="009E43C3">
        <w:rPr>
          <w:color w:val="000000" w:themeColor="text1"/>
          <w:sz w:val="28"/>
          <w:szCs w:val="28"/>
        </w:rPr>
        <w:t xml:space="preserve"> специалиста-эксперта, а его опыт и знания формализуется в нечеткой, вербальной форме (в виде суждения, заключения, </w:t>
      </w:r>
      <w:r w:rsidR="002E2A42" w:rsidRPr="009E43C3">
        <w:rPr>
          <w:color w:val="000000" w:themeColor="text1"/>
          <w:sz w:val="28"/>
          <w:szCs w:val="28"/>
        </w:rPr>
        <w:t>т.е.</w:t>
      </w:r>
      <w:r w:rsidRPr="009E43C3">
        <w:rPr>
          <w:color w:val="000000" w:themeColor="text1"/>
          <w:sz w:val="28"/>
          <w:szCs w:val="28"/>
        </w:rPr>
        <w:t xml:space="preserve"> с помощью слов и предложений). Наиболее эффективным аппаратом формализации и использование такой нечеткой информации является методы теорий нечетких множеств. При формализации и решений таких задач в нечеткой среде необходимо максимально использовать собранную и </w:t>
      </w:r>
      <w:r w:rsidR="00780F63" w:rsidRPr="009E43C3">
        <w:rPr>
          <w:color w:val="000000" w:themeColor="text1"/>
          <w:sz w:val="28"/>
          <w:szCs w:val="28"/>
        </w:rPr>
        <w:t>доступную нечеткую</w:t>
      </w:r>
      <w:r w:rsidRPr="009E43C3">
        <w:rPr>
          <w:color w:val="000000" w:themeColor="text1"/>
          <w:sz w:val="28"/>
          <w:szCs w:val="28"/>
        </w:rPr>
        <w:t xml:space="preserve"> информацию, т.е. приходиться применить эвристический подход.  </w:t>
      </w:r>
    </w:p>
    <w:p w14:paraId="3EC12263" w14:textId="3D84AF96" w:rsidR="00E8232F" w:rsidRPr="009E43C3" w:rsidRDefault="00E8232F" w:rsidP="005A40AF">
      <w:pPr>
        <w:autoSpaceDE w:val="0"/>
        <w:autoSpaceDN w:val="0"/>
        <w:adjustRightInd w:val="0"/>
        <w:ind w:firstLine="709"/>
        <w:jc w:val="both"/>
        <w:rPr>
          <w:bCs/>
          <w:color w:val="000000" w:themeColor="text1"/>
          <w:sz w:val="28"/>
          <w:szCs w:val="28"/>
          <w:lang w:val="kk-KZ"/>
        </w:rPr>
      </w:pPr>
      <w:r w:rsidRPr="009E43C3">
        <w:rPr>
          <w:color w:val="000000" w:themeColor="text1"/>
          <w:sz w:val="28"/>
          <w:szCs w:val="28"/>
        </w:rPr>
        <w:t xml:space="preserve">Принятия эффективного решения в процессе управления режимами работы технологических систем на производстве может быть осуществлено на основе взаимосвязанных, </w:t>
      </w:r>
      <w:r w:rsidR="004859AE" w:rsidRPr="009E43C3">
        <w:rPr>
          <w:color w:val="000000" w:themeColor="text1"/>
          <w:sz w:val="28"/>
          <w:szCs w:val="28"/>
        </w:rPr>
        <w:t>т.</w:t>
      </w:r>
      <w:r w:rsidR="002E2A42" w:rsidRPr="009E43C3">
        <w:rPr>
          <w:color w:val="000000" w:themeColor="text1"/>
          <w:sz w:val="28"/>
          <w:szCs w:val="28"/>
        </w:rPr>
        <w:t>е.</w:t>
      </w:r>
      <w:r w:rsidRPr="009E43C3">
        <w:rPr>
          <w:color w:val="000000" w:themeColor="text1"/>
          <w:sz w:val="28"/>
          <w:szCs w:val="28"/>
        </w:rPr>
        <w:t xml:space="preserve"> пакета моделей элементов системы. Математические модели элементов системы должны б</w:t>
      </w:r>
      <w:r w:rsidR="003A69B2" w:rsidRPr="009E43C3">
        <w:rPr>
          <w:color w:val="000000" w:themeColor="text1"/>
          <w:sz w:val="28"/>
          <w:szCs w:val="28"/>
        </w:rPr>
        <w:t>ыть разработаны с учетом природы</w:t>
      </w:r>
      <w:r w:rsidRPr="009E43C3">
        <w:rPr>
          <w:color w:val="000000" w:themeColor="text1"/>
          <w:sz w:val="28"/>
          <w:szCs w:val="28"/>
        </w:rPr>
        <w:t xml:space="preserve">, особенностей и состояния объектов и протекающих в нем процессов. А в условиях дефицита исходной информации, что часто бывают на </w:t>
      </w:r>
      <w:r w:rsidR="00780F63" w:rsidRPr="009E43C3">
        <w:rPr>
          <w:color w:val="000000" w:themeColor="text1"/>
          <w:sz w:val="28"/>
          <w:szCs w:val="28"/>
        </w:rPr>
        <w:t>производстве, при</w:t>
      </w:r>
      <w:r w:rsidRPr="009E43C3">
        <w:rPr>
          <w:color w:val="000000" w:themeColor="text1"/>
          <w:sz w:val="28"/>
          <w:szCs w:val="28"/>
        </w:rPr>
        <w:t xml:space="preserve"> разработке моделей необходимо использовать и нечеткую информацию, в виде опыта и знаний лица, принимающего решения (ЛПР), экспертов. В этой связи, тема исследования данной </w:t>
      </w:r>
      <w:r w:rsidR="007C1428" w:rsidRPr="009E43C3">
        <w:rPr>
          <w:color w:val="000000" w:themeColor="text1"/>
          <w:sz w:val="28"/>
          <w:szCs w:val="28"/>
        </w:rPr>
        <w:t xml:space="preserve">диссертационной </w:t>
      </w:r>
      <w:r w:rsidRPr="009E43C3">
        <w:rPr>
          <w:color w:val="000000" w:themeColor="text1"/>
          <w:sz w:val="28"/>
          <w:szCs w:val="28"/>
        </w:rPr>
        <w:t xml:space="preserve">работы, посвященной к разработке </w:t>
      </w:r>
      <w:r w:rsidR="004044A1" w:rsidRPr="009E43C3">
        <w:rPr>
          <w:color w:val="000000" w:themeColor="text1"/>
          <w:sz w:val="28"/>
          <w:szCs w:val="28"/>
        </w:rPr>
        <w:t>системы</w:t>
      </w:r>
      <w:r w:rsidR="00780F63" w:rsidRPr="009E43C3">
        <w:rPr>
          <w:color w:val="000000" w:themeColor="text1"/>
          <w:sz w:val="28"/>
          <w:szCs w:val="28"/>
        </w:rPr>
        <w:t xml:space="preserve"> моделей</w:t>
      </w:r>
      <w:r w:rsidRPr="009E43C3">
        <w:rPr>
          <w:color w:val="000000" w:themeColor="text1"/>
          <w:sz w:val="28"/>
          <w:szCs w:val="28"/>
        </w:rPr>
        <w:t xml:space="preserve"> блока гидроочистки установки каталитического риформинга и созданию эффективного метода принятия решений по управлению процессом гидроочистки на основе эвристики является актуальной задачей теории моделирования и принятия решений, а также важной задачей нефтеперерабатывающего производства.</w:t>
      </w:r>
    </w:p>
    <w:p w14:paraId="1251077C" w14:textId="77777777" w:rsidR="00E8232F" w:rsidRPr="009E43C3" w:rsidRDefault="00E8232F" w:rsidP="005A40AF">
      <w:pPr>
        <w:pStyle w:val="a3"/>
        <w:ind w:firstLine="709"/>
        <w:jc w:val="both"/>
        <w:rPr>
          <w:b w:val="0"/>
          <w:color w:val="000000" w:themeColor="text1"/>
          <w:sz w:val="28"/>
          <w:szCs w:val="28"/>
        </w:rPr>
      </w:pPr>
      <w:r w:rsidRPr="009E43C3">
        <w:rPr>
          <w:color w:val="000000" w:themeColor="text1"/>
          <w:sz w:val="28"/>
          <w:szCs w:val="28"/>
        </w:rPr>
        <w:t xml:space="preserve">Цель исследовательской работы. </w:t>
      </w:r>
      <w:r w:rsidRPr="009E43C3">
        <w:rPr>
          <w:b w:val="0"/>
          <w:i/>
          <w:color w:val="000000" w:themeColor="text1"/>
          <w:sz w:val="28"/>
          <w:szCs w:val="28"/>
        </w:rPr>
        <w:t>Целью данной исследовательской работы является</w:t>
      </w:r>
      <w:r w:rsidRPr="009E43C3">
        <w:rPr>
          <w:b w:val="0"/>
          <w:color w:val="000000" w:themeColor="text1"/>
          <w:sz w:val="28"/>
          <w:szCs w:val="28"/>
        </w:rPr>
        <w:t xml:space="preserve">: разработать систему моделей и эвристических методов принятия решений по управлению режимами работы технологических объектов (на примере технологических </w:t>
      </w:r>
      <w:r w:rsidR="00780F63" w:rsidRPr="009E43C3">
        <w:rPr>
          <w:b w:val="0"/>
          <w:color w:val="000000" w:themeColor="text1"/>
          <w:sz w:val="28"/>
          <w:szCs w:val="28"/>
        </w:rPr>
        <w:t xml:space="preserve">агрегатов блока гидроочистки </w:t>
      </w:r>
      <w:r w:rsidRPr="009E43C3">
        <w:rPr>
          <w:b w:val="0"/>
          <w:color w:val="000000" w:themeColor="text1"/>
          <w:sz w:val="28"/>
          <w:szCs w:val="28"/>
        </w:rPr>
        <w:t>установки каталитического риформинга), с учетом дефицита и нечеткости исходной информации.</w:t>
      </w:r>
    </w:p>
    <w:p w14:paraId="4998D984" w14:textId="4A69B7DE"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lang w:val="kk-KZ"/>
        </w:rPr>
        <w:t xml:space="preserve">Задачи исследования. </w:t>
      </w:r>
      <w:r w:rsidRPr="009E43C3">
        <w:rPr>
          <w:color w:val="000000" w:themeColor="text1"/>
          <w:sz w:val="28"/>
          <w:szCs w:val="28"/>
          <w:lang w:val="kk-KZ"/>
        </w:rPr>
        <w:t>Для достижения</w:t>
      </w:r>
      <w:r w:rsidRPr="009E43C3">
        <w:rPr>
          <w:b/>
          <w:color w:val="000000" w:themeColor="text1"/>
          <w:sz w:val="28"/>
          <w:szCs w:val="28"/>
          <w:lang w:val="kk-KZ"/>
        </w:rPr>
        <w:t xml:space="preserve"> </w:t>
      </w:r>
      <w:r w:rsidRPr="009E43C3">
        <w:rPr>
          <w:color w:val="000000" w:themeColor="text1"/>
          <w:sz w:val="28"/>
          <w:szCs w:val="28"/>
        </w:rPr>
        <w:t>поставленной цел</w:t>
      </w:r>
      <w:r w:rsidR="00147BD8" w:rsidRPr="009E43C3">
        <w:rPr>
          <w:color w:val="000000" w:themeColor="text1"/>
          <w:sz w:val="28"/>
          <w:szCs w:val="28"/>
        </w:rPr>
        <w:t>и</w:t>
      </w:r>
      <w:r w:rsidRPr="009E43C3">
        <w:rPr>
          <w:color w:val="000000" w:themeColor="text1"/>
          <w:sz w:val="28"/>
          <w:szCs w:val="28"/>
        </w:rPr>
        <w:t xml:space="preserve"> ставятся и решаются следующие основные</w:t>
      </w:r>
      <w:r w:rsidRPr="009E43C3">
        <w:rPr>
          <w:i/>
          <w:color w:val="000000" w:themeColor="text1"/>
          <w:sz w:val="28"/>
          <w:szCs w:val="28"/>
        </w:rPr>
        <w:t xml:space="preserve"> задачи исследования</w:t>
      </w:r>
      <w:r w:rsidRPr="009E43C3">
        <w:rPr>
          <w:color w:val="000000" w:themeColor="text1"/>
          <w:sz w:val="28"/>
          <w:szCs w:val="28"/>
        </w:rPr>
        <w:t>:</w:t>
      </w:r>
    </w:p>
    <w:p w14:paraId="503E16B6" w14:textId="12AAB7F4" w:rsidR="00E65C9E" w:rsidRPr="009E43C3" w:rsidRDefault="000A76B1" w:rsidP="005A40AF">
      <w:pPr>
        <w:pStyle w:val="af1"/>
        <w:spacing w:after="0"/>
        <w:ind w:left="0" w:firstLine="709"/>
        <w:jc w:val="both"/>
        <w:rPr>
          <w:iCs/>
          <w:color w:val="000000" w:themeColor="text1"/>
          <w:sz w:val="28"/>
          <w:szCs w:val="28"/>
        </w:rPr>
      </w:pPr>
      <w:r w:rsidRPr="009E43C3">
        <w:rPr>
          <w:iCs/>
          <w:color w:val="000000" w:themeColor="text1"/>
          <w:sz w:val="28"/>
          <w:szCs w:val="28"/>
        </w:rPr>
        <w:t>–</w:t>
      </w:r>
      <w:r w:rsidR="007961C8" w:rsidRPr="009E43C3">
        <w:rPr>
          <w:iCs/>
          <w:color w:val="000000" w:themeColor="text1"/>
          <w:sz w:val="28"/>
          <w:szCs w:val="28"/>
          <w:lang w:val="kk-KZ"/>
        </w:rPr>
        <w:t xml:space="preserve"> </w:t>
      </w:r>
      <w:r w:rsidR="007961C8" w:rsidRPr="009E43C3">
        <w:rPr>
          <w:iCs/>
          <w:color w:val="000000" w:themeColor="text1"/>
          <w:sz w:val="28"/>
          <w:szCs w:val="28"/>
        </w:rPr>
        <w:t>создания концепции построения пакета моделей для системного моделирования ХТС;</w:t>
      </w:r>
    </w:p>
    <w:p w14:paraId="78FA30FC" w14:textId="08AABAD9" w:rsidR="00E65C9E" w:rsidRPr="009E43C3" w:rsidRDefault="007961C8" w:rsidP="005A40AF">
      <w:pPr>
        <w:pStyle w:val="af1"/>
        <w:spacing w:after="0"/>
        <w:ind w:left="0" w:firstLine="709"/>
        <w:jc w:val="both"/>
        <w:rPr>
          <w:iCs/>
          <w:color w:val="000000" w:themeColor="text1"/>
          <w:sz w:val="28"/>
          <w:szCs w:val="28"/>
        </w:rPr>
      </w:pPr>
      <w:r w:rsidRPr="009E43C3">
        <w:rPr>
          <w:iCs/>
          <w:color w:val="000000" w:themeColor="text1"/>
          <w:sz w:val="28"/>
          <w:szCs w:val="28"/>
          <w:lang w:val="kk-KZ"/>
        </w:rPr>
        <w:t>–</w:t>
      </w:r>
      <w:r w:rsidRPr="009E43C3">
        <w:rPr>
          <w:iCs/>
          <w:color w:val="000000" w:themeColor="text1"/>
          <w:sz w:val="28"/>
          <w:szCs w:val="28"/>
        </w:rPr>
        <w:t xml:space="preserve"> разработать модели основных агрегатов блока гидроочистки установки риформинга ЛГ на основе подходов построения моделей в условиях неопределенности и нечеткости исходной информации;</w:t>
      </w:r>
    </w:p>
    <w:p w14:paraId="313630D4" w14:textId="5E53D0DB" w:rsidR="00E65C9E" w:rsidRPr="009E43C3" w:rsidRDefault="007961C8" w:rsidP="005A40AF">
      <w:pPr>
        <w:pStyle w:val="af1"/>
        <w:spacing w:after="0"/>
        <w:ind w:left="0" w:firstLine="709"/>
        <w:jc w:val="both"/>
        <w:rPr>
          <w:iCs/>
          <w:color w:val="000000" w:themeColor="text1"/>
          <w:sz w:val="28"/>
          <w:szCs w:val="28"/>
        </w:rPr>
      </w:pPr>
      <w:r w:rsidRPr="009E43C3">
        <w:rPr>
          <w:iCs/>
          <w:color w:val="000000" w:themeColor="text1"/>
          <w:sz w:val="28"/>
          <w:szCs w:val="28"/>
          <w:lang w:val="kk-KZ"/>
        </w:rPr>
        <w:t xml:space="preserve">– </w:t>
      </w:r>
      <w:r w:rsidRPr="009E43C3">
        <w:rPr>
          <w:iCs/>
          <w:color w:val="000000" w:themeColor="text1"/>
          <w:sz w:val="28"/>
          <w:szCs w:val="28"/>
        </w:rPr>
        <w:t>сформулировать математические постановки задач принятия решений по управлению режимами работы блока гидроочистки на основе математических моделей в нечеткой среде и разработать эвристических методов их решения, выбор наиболее эффективного метода;</w:t>
      </w:r>
    </w:p>
    <w:p w14:paraId="06FC0378" w14:textId="08CDC1BE" w:rsidR="00E65C9E" w:rsidRPr="009E43C3" w:rsidRDefault="007961C8" w:rsidP="005A40AF">
      <w:pPr>
        <w:pStyle w:val="af1"/>
        <w:spacing w:after="0"/>
        <w:ind w:left="0" w:firstLine="709"/>
        <w:jc w:val="both"/>
        <w:rPr>
          <w:iCs/>
          <w:color w:val="000000" w:themeColor="text1"/>
          <w:sz w:val="28"/>
          <w:szCs w:val="28"/>
        </w:rPr>
      </w:pPr>
      <w:r w:rsidRPr="009E43C3">
        <w:rPr>
          <w:iCs/>
          <w:color w:val="000000" w:themeColor="text1"/>
          <w:sz w:val="28"/>
          <w:szCs w:val="28"/>
          <w:lang w:val="kk-KZ"/>
        </w:rPr>
        <w:t xml:space="preserve">– </w:t>
      </w:r>
      <w:r w:rsidRPr="009E43C3">
        <w:rPr>
          <w:iCs/>
          <w:color w:val="000000" w:themeColor="text1"/>
          <w:sz w:val="28"/>
          <w:szCs w:val="28"/>
        </w:rPr>
        <w:t>применить результатов исследования для решения производственных задач, создать структуру и функциональных блоков системы поддержки принятия решений по управлению режимами работы технологических объектов блока гидроочистки.</w:t>
      </w:r>
    </w:p>
    <w:p w14:paraId="3EB60F4A" w14:textId="18CECCB5"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lang w:val="kk-KZ"/>
        </w:rPr>
        <w:t>Объект исследования.</w:t>
      </w:r>
      <w:r w:rsidRPr="009E43C3">
        <w:rPr>
          <w:color w:val="000000" w:themeColor="text1"/>
          <w:sz w:val="28"/>
          <w:szCs w:val="28"/>
        </w:rPr>
        <w:t xml:space="preserve"> Объектом исследований в настоящей диссертации являются технологические объекты блока гидроочистки установки каталитического риформинга ЛГ-35-11/300-95 Атырауского </w:t>
      </w:r>
      <w:r w:rsidR="003F1BB8" w:rsidRPr="009E43C3">
        <w:rPr>
          <w:color w:val="000000" w:themeColor="text1"/>
          <w:sz w:val="28"/>
          <w:szCs w:val="28"/>
        </w:rPr>
        <w:t>НПЗ.</w:t>
      </w:r>
    </w:p>
    <w:p w14:paraId="69756119" w14:textId="77777777"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lang w:val="kk-KZ"/>
        </w:rPr>
        <w:t xml:space="preserve">Предмет исслелдования. </w:t>
      </w:r>
      <w:r w:rsidRPr="009E43C3">
        <w:rPr>
          <w:color w:val="000000" w:themeColor="text1"/>
          <w:sz w:val="28"/>
          <w:szCs w:val="28"/>
        </w:rPr>
        <w:t xml:space="preserve">Предметом </w:t>
      </w:r>
      <w:r w:rsidR="0086690C" w:rsidRPr="009E43C3">
        <w:rPr>
          <w:color w:val="000000" w:themeColor="text1"/>
          <w:sz w:val="28"/>
          <w:szCs w:val="28"/>
        </w:rPr>
        <w:t>исследования</w:t>
      </w:r>
      <w:r w:rsidRPr="009E43C3">
        <w:rPr>
          <w:color w:val="000000" w:themeColor="text1"/>
          <w:sz w:val="28"/>
          <w:szCs w:val="28"/>
        </w:rPr>
        <w:t xml:space="preserve"> в данной </w:t>
      </w:r>
      <w:r w:rsidR="0086690C" w:rsidRPr="009E43C3">
        <w:rPr>
          <w:color w:val="000000" w:themeColor="text1"/>
          <w:sz w:val="28"/>
          <w:szCs w:val="28"/>
        </w:rPr>
        <w:t>диссертации является</w:t>
      </w:r>
      <w:r w:rsidRPr="009E43C3">
        <w:rPr>
          <w:color w:val="000000" w:themeColor="text1"/>
          <w:sz w:val="28"/>
          <w:szCs w:val="28"/>
        </w:rPr>
        <w:t xml:space="preserve"> </w:t>
      </w:r>
      <w:r w:rsidR="0086690C" w:rsidRPr="009E43C3">
        <w:rPr>
          <w:color w:val="000000" w:themeColor="text1"/>
          <w:sz w:val="28"/>
          <w:szCs w:val="28"/>
        </w:rPr>
        <w:t>методология</w:t>
      </w:r>
      <w:r w:rsidRPr="009E43C3">
        <w:rPr>
          <w:color w:val="000000" w:themeColor="text1"/>
          <w:sz w:val="28"/>
          <w:szCs w:val="28"/>
        </w:rPr>
        <w:t xml:space="preserve"> системного анализа, современные формальные и неформальные методы решения сложных производственных задач в условиях дефицита и нечеткости исходной информации.</w:t>
      </w:r>
    </w:p>
    <w:p w14:paraId="571AE667" w14:textId="5090063B"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rPr>
        <w:t xml:space="preserve">Методы исследований. </w:t>
      </w:r>
      <w:r w:rsidRPr="009E43C3">
        <w:rPr>
          <w:color w:val="000000" w:themeColor="text1"/>
          <w:sz w:val="28"/>
          <w:szCs w:val="28"/>
        </w:rPr>
        <w:t xml:space="preserve">В диссертационной работе применяется методы системного анализа; методы математического моделирования, оптимизации и принятия решений в </w:t>
      </w:r>
      <w:r w:rsidR="002E2A42" w:rsidRPr="009E43C3">
        <w:rPr>
          <w:color w:val="000000" w:themeColor="text1"/>
          <w:sz w:val="28"/>
          <w:szCs w:val="28"/>
        </w:rPr>
        <w:t>т.ч.</w:t>
      </w:r>
      <w:r w:rsidRPr="009E43C3">
        <w:rPr>
          <w:color w:val="000000" w:themeColor="text1"/>
          <w:sz w:val="28"/>
          <w:szCs w:val="28"/>
        </w:rPr>
        <w:t xml:space="preserve"> в нечеткой среде; методы экспертных оценок и теорий нечетких множеств для сбора, формализации и использование нечеткой </w:t>
      </w:r>
      <w:r w:rsidR="0086690C" w:rsidRPr="009E43C3">
        <w:rPr>
          <w:color w:val="000000" w:themeColor="text1"/>
          <w:sz w:val="28"/>
          <w:szCs w:val="28"/>
        </w:rPr>
        <w:t>информации</w:t>
      </w:r>
      <w:r w:rsidRPr="009E43C3">
        <w:rPr>
          <w:color w:val="000000" w:themeColor="text1"/>
          <w:sz w:val="28"/>
          <w:szCs w:val="28"/>
        </w:rPr>
        <w:t>; средства программирования; проверка результатов экспериментальными методами.</w:t>
      </w:r>
    </w:p>
    <w:p w14:paraId="3E05F3F4" w14:textId="77777777" w:rsidR="00E8232F" w:rsidRPr="009E43C3" w:rsidRDefault="00E8232F" w:rsidP="005A40AF">
      <w:pPr>
        <w:pStyle w:val="af1"/>
        <w:tabs>
          <w:tab w:val="left" w:pos="540"/>
        </w:tabs>
        <w:spacing w:after="0"/>
        <w:ind w:left="0" w:firstLine="709"/>
        <w:jc w:val="both"/>
        <w:rPr>
          <w:b/>
          <w:color w:val="000000" w:themeColor="text1"/>
          <w:sz w:val="28"/>
          <w:szCs w:val="28"/>
          <w:lang w:val="kk-KZ"/>
        </w:rPr>
      </w:pPr>
      <w:r w:rsidRPr="009E43C3">
        <w:rPr>
          <w:b/>
          <w:color w:val="000000" w:themeColor="text1"/>
          <w:sz w:val="28"/>
          <w:szCs w:val="28"/>
        </w:rPr>
        <w:t>Основные научные результаты и положения, выносимые на защиту:</w:t>
      </w:r>
    </w:p>
    <w:p w14:paraId="31F1F22D" w14:textId="2F65AF71" w:rsidR="007961C8" w:rsidRPr="009E43C3" w:rsidRDefault="004859AE" w:rsidP="005A40AF">
      <w:pPr>
        <w:pStyle w:val="af1"/>
        <w:tabs>
          <w:tab w:val="left" w:pos="540"/>
        </w:tabs>
        <w:spacing w:after="0"/>
        <w:ind w:left="0" w:firstLine="709"/>
        <w:jc w:val="both"/>
        <w:rPr>
          <w:color w:val="000000" w:themeColor="text1"/>
          <w:sz w:val="28"/>
          <w:szCs w:val="28"/>
        </w:rPr>
      </w:pPr>
      <w:r w:rsidRPr="009E43C3">
        <w:rPr>
          <w:color w:val="000000" w:themeColor="text1"/>
          <w:sz w:val="28"/>
          <w:szCs w:val="28"/>
        </w:rPr>
        <w:t>1.</w:t>
      </w:r>
      <w:r w:rsidR="007961C8" w:rsidRPr="009E43C3">
        <w:rPr>
          <w:color w:val="000000" w:themeColor="text1"/>
          <w:sz w:val="28"/>
          <w:szCs w:val="28"/>
        </w:rPr>
        <w:t xml:space="preserve"> </w:t>
      </w:r>
      <w:r w:rsidR="007961C8" w:rsidRPr="009E43C3">
        <w:rPr>
          <w:bCs/>
          <w:i/>
          <w:iCs/>
          <w:color w:val="000000" w:themeColor="text1"/>
          <w:sz w:val="28"/>
          <w:szCs w:val="28"/>
        </w:rPr>
        <w:t>Концепция построения пакета моделей</w:t>
      </w:r>
      <w:r w:rsidR="007961C8" w:rsidRPr="009E43C3">
        <w:rPr>
          <w:color w:val="000000" w:themeColor="text1"/>
          <w:sz w:val="28"/>
          <w:szCs w:val="28"/>
        </w:rPr>
        <w:t xml:space="preserve"> для системного моделирования ХТС на примере блока гидроочистки, позволяющие на основе системного анализа выбрать и построить эффективный тип модели каждого элемента системы, объединить их в единый пакет для системного моделирования ХТС в целом</w:t>
      </w:r>
      <w:r w:rsidRPr="009E43C3">
        <w:rPr>
          <w:color w:val="000000" w:themeColor="text1"/>
          <w:sz w:val="28"/>
          <w:szCs w:val="28"/>
        </w:rPr>
        <w:t>.</w:t>
      </w:r>
    </w:p>
    <w:p w14:paraId="29E47D8B" w14:textId="63CAC46C" w:rsidR="007961C8" w:rsidRPr="009E43C3" w:rsidRDefault="004859AE" w:rsidP="005A40AF">
      <w:pPr>
        <w:pStyle w:val="af1"/>
        <w:tabs>
          <w:tab w:val="left" w:pos="540"/>
        </w:tabs>
        <w:spacing w:after="0"/>
        <w:ind w:left="0" w:firstLine="709"/>
        <w:jc w:val="both"/>
        <w:rPr>
          <w:color w:val="000000" w:themeColor="text1"/>
          <w:sz w:val="28"/>
          <w:szCs w:val="28"/>
        </w:rPr>
      </w:pPr>
      <w:r w:rsidRPr="009E43C3">
        <w:rPr>
          <w:color w:val="000000" w:themeColor="text1"/>
          <w:sz w:val="28"/>
          <w:szCs w:val="28"/>
        </w:rPr>
        <w:t>2.</w:t>
      </w:r>
      <w:r w:rsidR="007961C8" w:rsidRPr="009E43C3">
        <w:rPr>
          <w:color w:val="000000" w:themeColor="text1"/>
          <w:sz w:val="28"/>
          <w:szCs w:val="28"/>
        </w:rPr>
        <w:t xml:space="preserve"> </w:t>
      </w:r>
      <w:r w:rsidR="007961C8" w:rsidRPr="009E43C3">
        <w:rPr>
          <w:bCs/>
          <w:i/>
          <w:iCs/>
          <w:color w:val="000000" w:themeColor="text1"/>
          <w:sz w:val="28"/>
          <w:szCs w:val="28"/>
        </w:rPr>
        <w:t xml:space="preserve">Математические модели основных агрегатов блока гидроочистки </w:t>
      </w:r>
      <w:r w:rsidR="007961C8" w:rsidRPr="009E43C3">
        <w:rPr>
          <w:color w:val="000000" w:themeColor="text1"/>
          <w:sz w:val="28"/>
          <w:szCs w:val="28"/>
        </w:rPr>
        <w:t>установки риформинга ЛГ-35-11/300-95 Атырауского НПЗ, построенные на основе нечетких или лингвистических подходов в зависимости от нечеткости входных и выходных параметров объекта, в т.ч. доступной и собранной информации различного характера.</w:t>
      </w:r>
    </w:p>
    <w:p w14:paraId="3DB10521" w14:textId="36F436F4" w:rsidR="007961C8" w:rsidRPr="009E43C3" w:rsidRDefault="004859AE" w:rsidP="005A40AF">
      <w:pPr>
        <w:pStyle w:val="af1"/>
        <w:tabs>
          <w:tab w:val="left" w:pos="540"/>
        </w:tabs>
        <w:spacing w:after="0"/>
        <w:ind w:left="0" w:firstLine="709"/>
        <w:jc w:val="both"/>
        <w:rPr>
          <w:color w:val="000000" w:themeColor="text1"/>
          <w:sz w:val="28"/>
          <w:szCs w:val="28"/>
        </w:rPr>
      </w:pPr>
      <w:r w:rsidRPr="009E43C3">
        <w:rPr>
          <w:color w:val="000000" w:themeColor="text1"/>
          <w:sz w:val="28"/>
          <w:szCs w:val="28"/>
        </w:rPr>
        <w:t>3.</w:t>
      </w:r>
      <w:r w:rsidR="007961C8" w:rsidRPr="009E43C3">
        <w:rPr>
          <w:color w:val="000000" w:themeColor="text1"/>
          <w:sz w:val="28"/>
          <w:szCs w:val="28"/>
        </w:rPr>
        <w:t xml:space="preserve"> Новые </w:t>
      </w:r>
      <w:r w:rsidR="007961C8" w:rsidRPr="009E43C3">
        <w:rPr>
          <w:bCs/>
          <w:i/>
          <w:iCs/>
          <w:color w:val="000000" w:themeColor="text1"/>
          <w:sz w:val="28"/>
          <w:szCs w:val="28"/>
        </w:rPr>
        <w:t xml:space="preserve">математические постановки задач принятия решений </w:t>
      </w:r>
      <w:r w:rsidR="007961C8" w:rsidRPr="009E43C3">
        <w:rPr>
          <w:color w:val="000000" w:themeColor="text1"/>
          <w:sz w:val="28"/>
          <w:szCs w:val="28"/>
        </w:rPr>
        <w:t xml:space="preserve">по управлению режимами работы блока гидроочистки на основе модификации и комбинации различных принципов оптимальности и разработанные </w:t>
      </w:r>
      <w:r w:rsidR="007961C8" w:rsidRPr="009E43C3">
        <w:rPr>
          <w:i/>
          <w:iCs/>
          <w:color w:val="000000" w:themeColor="text1"/>
          <w:sz w:val="28"/>
          <w:szCs w:val="28"/>
        </w:rPr>
        <w:t>эвристические методы их решения</w:t>
      </w:r>
      <w:r w:rsidR="007961C8" w:rsidRPr="009E43C3">
        <w:rPr>
          <w:color w:val="000000" w:themeColor="text1"/>
          <w:sz w:val="28"/>
          <w:szCs w:val="28"/>
        </w:rPr>
        <w:t>, ориентированные на привлечение ЛПР</w:t>
      </w:r>
      <w:r w:rsidRPr="009E43C3">
        <w:rPr>
          <w:color w:val="000000" w:themeColor="text1"/>
          <w:sz w:val="28"/>
          <w:szCs w:val="28"/>
        </w:rPr>
        <w:t>.</w:t>
      </w:r>
    </w:p>
    <w:p w14:paraId="4B1E8F57" w14:textId="1CCDFDF1" w:rsidR="007961C8" w:rsidRPr="009E43C3" w:rsidRDefault="004859AE" w:rsidP="005A40AF">
      <w:pPr>
        <w:pStyle w:val="af1"/>
        <w:tabs>
          <w:tab w:val="left" w:pos="540"/>
        </w:tabs>
        <w:spacing w:after="0"/>
        <w:ind w:left="0" w:firstLine="709"/>
        <w:jc w:val="both"/>
        <w:rPr>
          <w:color w:val="000000" w:themeColor="text1"/>
          <w:sz w:val="28"/>
          <w:szCs w:val="28"/>
        </w:rPr>
      </w:pPr>
      <w:r w:rsidRPr="009E43C3">
        <w:rPr>
          <w:color w:val="000000" w:themeColor="text1"/>
          <w:sz w:val="28"/>
          <w:szCs w:val="28"/>
        </w:rPr>
        <w:t>4.</w:t>
      </w:r>
      <w:r w:rsidR="007961C8" w:rsidRPr="009E43C3">
        <w:rPr>
          <w:color w:val="000000" w:themeColor="text1"/>
          <w:sz w:val="28"/>
          <w:szCs w:val="28"/>
        </w:rPr>
        <w:t xml:space="preserve"> </w:t>
      </w:r>
      <w:r w:rsidR="007961C8" w:rsidRPr="009E43C3">
        <w:rPr>
          <w:bCs/>
          <w:color w:val="000000" w:themeColor="text1"/>
          <w:sz w:val="28"/>
          <w:szCs w:val="28"/>
        </w:rPr>
        <w:t>Архитектура</w:t>
      </w:r>
      <w:r w:rsidR="007961C8" w:rsidRPr="009E43C3">
        <w:rPr>
          <w:color w:val="000000" w:themeColor="text1"/>
          <w:sz w:val="28"/>
          <w:szCs w:val="28"/>
        </w:rPr>
        <w:t xml:space="preserve"> и функциональные блоки системы поддержки принятия решений по управлению режимами работы агрегатов блока гидроочистки в нечеткой среде, включающая в состав разработанных моделей и методов.</w:t>
      </w:r>
    </w:p>
    <w:p w14:paraId="0AA028DA" w14:textId="77777777"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lang w:val="kk-KZ"/>
        </w:rPr>
        <w:t xml:space="preserve">Научная новизна результатов исследования. </w:t>
      </w:r>
      <w:r w:rsidRPr="009E43C3">
        <w:rPr>
          <w:color w:val="000000" w:themeColor="text1"/>
          <w:sz w:val="28"/>
          <w:szCs w:val="28"/>
        </w:rPr>
        <w:t>Научная новизна результатов</w:t>
      </w:r>
      <w:r w:rsidRPr="009E43C3">
        <w:rPr>
          <w:b/>
          <w:color w:val="000000" w:themeColor="text1"/>
          <w:sz w:val="28"/>
          <w:szCs w:val="28"/>
        </w:rPr>
        <w:t xml:space="preserve"> </w:t>
      </w:r>
      <w:r w:rsidRPr="009E43C3">
        <w:rPr>
          <w:color w:val="000000" w:themeColor="text1"/>
          <w:sz w:val="28"/>
          <w:szCs w:val="28"/>
        </w:rPr>
        <w:t>работы заключается в следующем:</w:t>
      </w:r>
    </w:p>
    <w:p w14:paraId="4B8D3694" w14:textId="77B6412B" w:rsidR="00E65C9E" w:rsidRPr="009E43C3" w:rsidRDefault="007961C8" w:rsidP="005A40AF">
      <w:pPr>
        <w:pStyle w:val="af1"/>
        <w:numPr>
          <w:ilvl w:val="0"/>
          <w:numId w:val="21"/>
        </w:numPr>
        <w:tabs>
          <w:tab w:val="left" w:pos="426"/>
          <w:tab w:val="left" w:pos="993"/>
        </w:tabs>
        <w:spacing w:after="0"/>
        <w:ind w:left="0" w:firstLine="709"/>
        <w:jc w:val="both"/>
        <w:rPr>
          <w:color w:val="000000" w:themeColor="text1"/>
          <w:sz w:val="28"/>
          <w:szCs w:val="28"/>
        </w:rPr>
      </w:pPr>
      <w:r w:rsidRPr="009E43C3">
        <w:rPr>
          <w:color w:val="000000" w:themeColor="text1"/>
          <w:sz w:val="28"/>
          <w:szCs w:val="28"/>
        </w:rPr>
        <w:t>новизна предложенной концепции построения пакета моделей заключается в использовании методологии системного анализа в построении эффективных моделей элементов системы с учетом возможности их объединения в пакет взаимосвязанных моделей, позволяющего системно моделировать ХТС;</w:t>
      </w:r>
    </w:p>
    <w:p w14:paraId="0373A263" w14:textId="4908D4F9" w:rsidR="00E65C9E" w:rsidRPr="009E43C3" w:rsidRDefault="007961C8" w:rsidP="005A40AF">
      <w:pPr>
        <w:pStyle w:val="af1"/>
        <w:numPr>
          <w:ilvl w:val="0"/>
          <w:numId w:val="21"/>
        </w:numPr>
        <w:tabs>
          <w:tab w:val="left" w:pos="426"/>
          <w:tab w:val="left" w:pos="993"/>
        </w:tabs>
        <w:spacing w:after="0"/>
        <w:ind w:left="0" w:firstLine="709"/>
        <w:jc w:val="both"/>
        <w:rPr>
          <w:color w:val="000000" w:themeColor="text1"/>
          <w:sz w:val="28"/>
          <w:szCs w:val="28"/>
        </w:rPr>
      </w:pPr>
      <w:r w:rsidRPr="009E43C3">
        <w:rPr>
          <w:color w:val="000000" w:themeColor="text1"/>
          <w:sz w:val="28"/>
          <w:szCs w:val="28"/>
        </w:rPr>
        <w:t xml:space="preserve">разработанные методы построения моделей технологических агрегатов в отличие от известных подходов при нечеткости исходной информации, использует системный подход и позволяет на основе доступной информации различного характера и степени нечеткости разработать нечетких, лингвистических или комбинированных моделей; </w:t>
      </w:r>
    </w:p>
    <w:p w14:paraId="0629628C" w14:textId="79BBDBD3" w:rsidR="00E65C9E" w:rsidRPr="009E43C3" w:rsidRDefault="007961C8" w:rsidP="005A40AF">
      <w:pPr>
        <w:pStyle w:val="af1"/>
        <w:numPr>
          <w:ilvl w:val="0"/>
          <w:numId w:val="21"/>
        </w:numPr>
        <w:tabs>
          <w:tab w:val="left" w:pos="426"/>
          <w:tab w:val="left" w:pos="993"/>
        </w:tabs>
        <w:spacing w:after="0"/>
        <w:ind w:left="0" w:firstLine="709"/>
        <w:jc w:val="both"/>
        <w:rPr>
          <w:color w:val="000000" w:themeColor="text1"/>
          <w:sz w:val="28"/>
          <w:szCs w:val="28"/>
        </w:rPr>
      </w:pPr>
      <w:r w:rsidRPr="009E43C3">
        <w:rPr>
          <w:color w:val="000000" w:themeColor="text1"/>
          <w:sz w:val="28"/>
          <w:szCs w:val="28"/>
        </w:rPr>
        <w:t xml:space="preserve">новизна сформулированных математических постановок задач и предложенных методов их решения в том, что задачи ставятся и решается в нечеткой среде на основе модификации и комбинации различных принципов оптимальности. </w:t>
      </w:r>
    </w:p>
    <w:p w14:paraId="7CB63945" w14:textId="4392017A" w:rsidR="00E65C9E" w:rsidRPr="009E43C3" w:rsidRDefault="007961C8" w:rsidP="005A40AF">
      <w:pPr>
        <w:pStyle w:val="af1"/>
        <w:numPr>
          <w:ilvl w:val="0"/>
          <w:numId w:val="21"/>
        </w:numPr>
        <w:tabs>
          <w:tab w:val="left" w:pos="426"/>
          <w:tab w:val="left" w:pos="993"/>
        </w:tabs>
        <w:spacing w:after="0"/>
        <w:ind w:left="0" w:firstLine="709"/>
        <w:jc w:val="both"/>
        <w:rPr>
          <w:color w:val="000000" w:themeColor="text1"/>
          <w:sz w:val="28"/>
          <w:szCs w:val="28"/>
        </w:rPr>
      </w:pPr>
      <w:r w:rsidRPr="009E43C3">
        <w:rPr>
          <w:color w:val="000000" w:themeColor="text1"/>
          <w:sz w:val="28"/>
          <w:szCs w:val="28"/>
        </w:rPr>
        <w:t xml:space="preserve">преимущества предложенной архитектуры системы поддержки принятия решений по управлению режимами работы агрегатов блока гидроочистки в нечеткой среде наличие интеллектуальной части за счет разработанных моделей с учетом интеллекта экспертов и эвристических методов, использующих творческой способности и интеллекта ЛПР.   </w:t>
      </w:r>
    </w:p>
    <w:p w14:paraId="6F391E67" w14:textId="4C850D9D"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rPr>
        <w:t xml:space="preserve">Связь темы диссертационной работы с другими исследовательскими работами. </w:t>
      </w:r>
      <w:r w:rsidRPr="009E43C3">
        <w:rPr>
          <w:color w:val="000000" w:themeColor="text1"/>
          <w:sz w:val="28"/>
          <w:szCs w:val="28"/>
        </w:rPr>
        <w:t xml:space="preserve">Диссертация выполнена в соответствии с планами научно-исследовательских работ кафедры </w:t>
      </w:r>
      <w:r w:rsidR="000B5E55" w:rsidRPr="009E43C3">
        <w:rPr>
          <w:color w:val="000000" w:themeColor="text1"/>
          <w:sz w:val="28"/>
          <w:szCs w:val="28"/>
        </w:rPr>
        <w:t>Системного</w:t>
      </w:r>
      <w:r w:rsidRPr="009E43C3">
        <w:rPr>
          <w:color w:val="000000" w:themeColor="text1"/>
          <w:sz w:val="28"/>
          <w:szCs w:val="28"/>
        </w:rPr>
        <w:t xml:space="preserve"> анализа и управления ЕНУ им. </w:t>
      </w:r>
      <w:r w:rsidR="004859AE" w:rsidRPr="009E43C3">
        <w:rPr>
          <w:color w:val="000000" w:themeColor="text1"/>
          <w:sz w:val="28"/>
          <w:szCs w:val="28"/>
        </w:rPr>
        <w:t>Л.</w:t>
      </w:r>
      <w:r w:rsidR="002E2A42" w:rsidRPr="009E43C3">
        <w:rPr>
          <w:color w:val="000000" w:themeColor="text1"/>
          <w:sz w:val="28"/>
          <w:szCs w:val="28"/>
        </w:rPr>
        <w:t>Н.</w:t>
      </w:r>
      <w:r w:rsidRPr="009E43C3">
        <w:rPr>
          <w:color w:val="000000" w:themeColor="text1"/>
          <w:sz w:val="28"/>
          <w:szCs w:val="28"/>
        </w:rPr>
        <w:t xml:space="preserve"> Гумилева. </w:t>
      </w:r>
      <w:r w:rsidR="00CC177C" w:rsidRPr="009E43C3">
        <w:rPr>
          <w:color w:val="000000" w:themeColor="text1"/>
          <w:sz w:val="28"/>
          <w:szCs w:val="28"/>
          <w:lang w:val="kk-KZ"/>
        </w:rPr>
        <w:t>Р</w:t>
      </w:r>
      <w:r w:rsidR="0074533C" w:rsidRPr="009E43C3">
        <w:rPr>
          <w:color w:val="000000" w:themeColor="text1"/>
          <w:sz w:val="28"/>
          <w:szCs w:val="28"/>
        </w:rPr>
        <w:t xml:space="preserve">абота является частью научного </w:t>
      </w:r>
      <w:r w:rsidR="00946D6E" w:rsidRPr="009E43C3">
        <w:rPr>
          <w:color w:val="000000" w:themeColor="text1"/>
          <w:sz w:val="28"/>
          <w:szCs w:val="28"/>
        </w:rPr>
        <w:t>проекта «</w:t>
      </w:r>
      <w:r w:rsidR="00F30B40" w:rsidRPr="009E43C3">
        <w:rPr>
          <w:color w:val="000000" w:themeColor="text1"/>
          <w:sz w:val="28"/>
          <w:szCs w:val="28"/>
        </w:rPr>
        <w:t>Интеллектуализированная система поддержки принятия решений для управления режимами работы установки каталитического риформинга</w:t>
      </w:r>
      <w:r w:rsidRPr="009E43C3">
        <w:rPr>
          <w:color w:val="000000" w:themeColor="text1"/>
          <w:sz w:val="28"/>
          <w:szCs w:val="28"/>
        </w:rPr>
        <w:t xml:space="preserve">», </w:t>
      </w:r>
      <w:r w:rsidR="0074533C" w:rsidRPr="009E43C3">
        <w:rPr>
          <w:color w:val="000000" w:themeColor="text1"/>
          <w:sz w:val="28"/>
          <w:szCs w:val="28"/>
        </w:rPr>
        <w:t xml:space="preserve">финансируемый КН МОН РК </w:t>
      </w:r>
      <w:r w:rsidR="00F30B40" w:rsidRPr="009E43C3">
        <w:rPr>
          <w:color w:val="000000" w:themeColor="text1"/>
          <w:sz w:val="28"/>
          <w:szCs w:val="28"/>
        </w:rPr>
        <w:t>№</w:t>
      </w:r>
      <w:r w:rsidR="008809E7" w:rsidRPr="009E43C3">
        <w:rPr>
          <w:color w:val="000000" w:themeColor="text1"/>
          <w:sz w:val="28"/>
          <w:szCs w:val="28"/>
        </w:rPr>
        <w:t xml:space="preserve">АР08855680 </w:t>
      </w:r>
      <w:r w:rsidR="0074533C" w:rsidRPr="009E43C3">
        <w:rPr>
          <w:color w:val="000000" w:themeColor="text1"/>
          <w:sz w:val="28"/>
          <w:szCs w:val="28"/>
        </w:rPr>
        <w:t>(2020-2022</w:t>
      </w:r>
      <w:r w:rsidRPr="009E43C3">
        <w:rPr>
          <w:color w:val="000000" w:themeColor="text1"/>
          <w:sz w:val="28"/>
          <w:szCs w:val="28"/>
        </w:rPr>
        <w:t>).</w:t>
      </w:r>
    </w:p>
    <w:p w14:paraId="7D503AF1" w14:textId="1A42219F"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lang w:val="kk-KZ"/>
        </w:rPr>
        <w:t>Практическая значимость диссертационно</w:t>
      </w:r>
      <w:r w:rsidR="000B545F" w:rsidRPr="009E43C3">
        <w:rPr>
          <w:b/>
          <w:color w:val="000000" w:themeColor="text1"/>
          <w:sz w:val="28"/>
          <w:szCs w:val="28"/>
          <w:lang w:val="kk-KZ"/>
        </w:rPr>
        <w:t>го исследования</w:t>
      </w:r>
      <w:r w:rsidRPr="009E43C3">
        <w:rPr>
          <w:b/>
          <w:color w:val="000000" w:themeColor="text1"/>
          <w:sz w:val="28"/>
          <w:szCs w:val="28"/>
          <w:lang w:val="kk-KZ"/>
        </w:rPr>
        <w:t xml:space="preserve">. </w:t>
      </w:r>
      <w:r w:rsidR="000B545F" w:rsidRPr="009E43C3">
        <w:rPr>
          <w:color w:val="000000" w:themeColor="text1"/>
          <w:sz w:val="28"/>
          <w:szCs w:val="28"/>
          <w:lang w:val="kk-KZ"/>
        </w:rPr>
        <w:t>Предложенная концепция</w:t>
      </w:r>
      <w:r w:rsidR="000B545F" w:rsidRPr="009E43C3">
        <w:rPr>
          <w:b/>
          <w:color w:val="000000" w:themeColor="text1"/>
          <w:sz w:val="28"/>
          <w:szCs w:val="28"/>
          <w:lang w:val="kk-KZ"/>
        </w:rPr>
        <w:t xml:space="preserve"> </w:t>
      </w:r>
      <w:r w:rsidR="000B545F" w:rsidRPr="009E43C3">
        <w:rPr>
          <w:color w:val="000000" w:themeColor="text1"/>
          <w:sz w:val="28"/>
          <w:szCs w:val="28"/>
        </w:rPr>
        <w:t xml:space="preserve">построения пакета моделей для системного моделирования ХТС и разработанные </w:t>
      </w:r>
      <w:r w:rsidRPr="009E43C3">
        <w:rPr>
          <w:color w:val="000000" w:themeColor="text1"/>
          <w:sz w:val="28"/>
          <w:szCs w:val="28"/>
        </w:rPr>
        <w:t xml:space="preserve"> </w:t>
      </w:r>
      <w:r w:rsidR="000B545F" w:rsidRPr="009E43C3">
        <w:rPr>
          <w:color w:val="000000" w:themeColor="text1"/>
          <w:sz w:val="28"/>
          <w:szCs w:val="28"/>
        </w:rPr>
        <w:t>методы построения</w:t>
      </w:r>
      <w:r w:rsidRPr="009E43C3">
        <w:rPr>
          <w:color w:val="000000" w:themeColor="text1"/>
          <w:sz w:val="28"/>
          <w:szCs w:val="28"/>
        </w:rPr>
        <w:t xml:space="preserve"> математических </w:t>
      </w:r>
      <w:r w:rsidR="000B545F" w:rsidRPr="009E43C3">
        <w:rPr>
          <w:color w:val="000000" w:themeColor="text1"/>
          <w:sz w:val="28"/>
          <w:szCs w:val="28"/>
        </w:rPr>
        <w:t>моделей в нечеткой среде могут быть использованы для разработки</w:t>
      </w:r>
      <w:r w:rsidRPr="009E43C3">
        <w:rPr>
          <w:color w:val="000000" w:themeColor="text1"/>
          <w:sz w:val="28"/>
          <w:szCs w:val="28"/>
        </w:rPr>
        <w:t xml:space="preserve"> эффективны</w:t>
      </w:r>
      <w:r w:rsidR="000B545F" w:rsidRPr="009E43C3">
        <w:rPr>
          <w:color w:val="000000" w:themeColor="text1"/>
          <w:sz w:val="28"/>
          <w:szCs w:val="28"/>
        </w:rPr>
        <w:t>х моделей и системно</w:t>
      </w:r>
      <w:r w:rsidR="00696A80" w:rsidRPr="009E43C3">
        <w:rPr>
          <w:color w:val="000000" w:themeColor="text1"/>
          <w:sz w:val="28"/>
          <w:szCs w:val="28"/>
        </w:rPr>
        <w:t>го</w:t>
      </w:r>
      <w:r w:rsidR="000B545F" w:rsidRPr="009E43C3">
        <w:rPr>
          <w:color w:val="000000" w:themeColor="text1"/>
          <w:sz w:val="28"/>
          <w:szCs w:val="28"/>
        </w:rPr>
        <w:t xml:space="preserve"> </w:t>
      </w:r>
      <w:r w:rsidR="00696A80" w:rsidRPr="009E43C3">
        <w:rPr>
          <w:color w:val="000000" w:themeColor="text1"/>
          <w:sz w:val="28"/>
          <w:szCs w:val="28"/>
        </w:rPr>
        <w:t>моделирования</w:t>
      </w:r>
      <w:r w:rsidRPr="009E43C3">
        <w:rPr>
          <w:color w:val="000000" w:themeColor="text1"/>
          <w:sz w:val="28"/>
          <w:szCs w:val="28"/>
        </w:rPr>
        <w:t xml:space="preserve"> </w:t>
      </w:r>
      <w:r w:rsidR="000B545F" w:rsidRPr="009E43C3">
        <w:rPr>
          <w:color w:val="000000" w:themeColor="text1"/>
          <w:sz w:val="28"/>
          <w:szCs w:val="28"/>
        </w:rPr>
        <w:t xml:space="preserve">ХТС  </w:t>
      </w:r>
      <w:r w:rsidRPr="009E43C3">
        <w:rPr>
          <w:color w:val="000000" w:themeColor="text1"/>
          <w:sz w:val="28"/>
          <w:szCs w:val="28"/>
        </w:rPr>
        <w:t>нефтеперераб</w:t>
      </w:r>
      <w:r w:rsidR="000B545F" w:rsidRPr="009E43C3">
        <w:rPr>
          <w:color w:val="000000" w:themeColor="text1"/>
          <w:sz w:val="28"/>
          <w:szCs w:val="28"/>
        </w:rPr>
        <w:t xml:space="preserve">а-тывающего, химического, металлургического и </w:t>
      </w:r>
      <w:r w:rsidRPr="009E43C3">
        <w:rPr>
          <w:color w:val="000000" w:themeColor="text1"/>
          <w:sz w:val="28"/>
          <w:szCs w:val="28"/>
        </w:rPr>
        <w:t>друг</w:t>
      </w:r>
      <w:r w:rsidR="000B545F" w:rsidRPr="009E43C3">
        <w:rPr>
          <w:color w:val="000000" w:themeColor="text1"/>
          <w:sz w:val="28"/>
          <w:szCs w:val="28"/>
        </w:rPr>
        <w:t>их</w:t>
      </w:r>
      <w:r w:rsidRPr="009E43C3">
        <w:rPr>
          <w:color w:val="000000" w:themeColor="text1"/>
          <w:sz w:val="28"/>
          <w:szCs w:val="28"/>
        </w:rPr>
        <w:t xml:space="preserve"> отрасл</w:t>
      </w:r>
      <w:r w:rsidR="000B545F" w:rsidRPr="009E43C3">
        <w:rPr>
          <w:color w:val="000000" w:themeColor="text1"/>
          <w:sz w:val="28"/>
          <w:szCs w:val="28"/>
        </w:rPr>
        <w:t>ей производства.</w:t>
      </w:r>
    </w:p>
    <w:p w14:paraId="09F2348D" w14:textId="77777777" w:rsidR="00D03046" w:rsidRPr="009E43C3" w:rsidRDefault="00D03046" w:rsidP="005A40AF">
      <w:pPr>
        <w:pStyle w:val="af1"/>
        <w:spacing w:after="0"/>
        <w:ind w:left="0" w:firstLine="709"/>
        <w:jc w:val="both"/>
        <w:rPr>
          <w:color w:val="000000" w:themeColor="text1"/>
          <w:sz w:val="28"/>
          <w:szCs w:val="28"/>
        </w:rPr>
      </w:pPr>
      <w:r w:rsidRPr="009E43C3">
        <w:rPr>
          <w:color w:val="000000" w:themeColor="text1"/>
          <w:sz w:val="28"/>
          <w:szCs w:val="28"/>
        </w:rPr>
        <w:t>Разработанные модели и методы принятия решений в нечеткой среде использованы при построении моделей основных агрегатов блока гидроочистки и при управлении режимами их работы с помощью построенных математических моделей.</w:t>
      </w:r>
    </w:p>
    <w:p w14:paraId="2BD6C896" w14:textId="1F1D691D" w:rsidR="00E8232F" w:rsidRPr="009E43C3" w:rsidRDefault="00946D6E" w:rsidP="005A40AF">
      <w:pPr>
        <w:pStyle w:val="af1"/>
        <w:spacing w:after="0"/>
        <w:ind w:left="0" w:firstLine="709"/>
        <w:jc w:val="both"/>
        <w:rPr>
          <w:color w:val="000000" w:themeColor="text1"/>
          <w:sz w:val="28"/>
          <w:szCs w:val="28"/>
        </w:rPr>
      </w:pPr>
      <w:r w:rsidRPr="009E43C3">
        <w:rPr>
          <w:color w:val="000000" w:themeColor="text1"/>
          <w:sz w:val="28"/>
          <w:szCs w:val="28"/>
        </w:rPr>
        <w:t>Сформулированные математические постановки</w:t>
      </w:r>
      <w:r w:rsidR="00E8232F" w:rsidRPr="009E43C3">
        <w:rPr>
          <w:color w:val="000000" w:themeColor="text1"/>
          <w:sz w:val="28"/>
          <w:szCs w:val="28"/>
        </w:rPr>
        <w:t xml:space="preserve"> задач</w:t>
      </w:r>
      <w:r w:rsidRPr="009E43C3">
        <w:rPr>
          <w:color w:val="000000" w:themeColor="text1"/>
          <w:sz w:val="28"/>
          <w:szCs w:val="28"/>
        </w:rPr>
        <w:t xml:space="preserve"> принятия решений в нечеткой среде и р</w:t>
      </w:r>
      <w:r w:rsidR="00E8232F" w:rsidRPr="009E43C3">
        <w:rPr>
          <w:color w:val="000000" w:themeColor="text1"/>
          <w:sz w:val="28"/>
          <w:szCs w:val="28"/>
        </w:rPr>
        <w:t xml:space="preserve">азработанные </w:t>
      </w:r>
      <w:r w:rsidR="00CD5956" w:rsidRPr="009E43C3">
        <w:rPr>
          <w:color w:val="000000" w:themeColor="text1"/>
          <w:sz w:val="28"/>
          <w:szCs w:val="28"/>
        </w:rPr>
        <w:t xml:space="preserve">их </w:t>
      </w:r>
      <w:r w:rsidRPr="009E43C3">
        <w:rPr>
          <w:color w:val="000000" w:themeColor="text1"/>
          <w:sz w:val="28"/>
          <w:szCs w:val="28"/>
        </w:rPr>
        <w:t>эвристические методы позволяют</w:t>
      </w:r>
      <w:r w:rsidR="00E8232F" w:rsidRPr="009E43C3">
        <w:rPr>
          <w:color w:val="000000" w:themeColor="text1"/>
          <w:sz w:val="28"/>
          <w:szCs w:val="28"/>
        </w:rPr>
        <w:t xml:space="preserve"> </w:t>
      </w:r>
      <w:r w:rsidRPr="009E43C3">
        <w:rPr>
          <w:color w:val="000000" w:themeColor="text1"/>
          <w:sz w:val="28"/>
          <w:szCs w:val="28"/>
        </w:rPr>
        <w:t xml:space="preserve">определить и выбрать </w:t>
      </w:r>
      <w:r w:rsidR="00E8232F" w:rsidRPr="009E43C3">
        <w:rPr>
          <w:color w:val="000000" w:themeColor="text1"/>
          <w:sz w:val="28"/>
          <w:szCs w:val="28"/>
        </w:rPr>
        <w:t xml:space="preserve">оптимальные режимы </w:t>
      </w:r>
      <w:r w:rsidRPr="009E43C3">
        <w:rPr>
          <w:color w:val="000000" w:themeColor="text1"/>
          <w:sz w:val="28"/>
          <w:szCs w:val="28"/>
        </w:rPr>
        <w:t xml:space="preserve">работы технологических объектов нефтеперерабатывающих и </w:t>
      </w:r>
      <w:r w:rsidR="00E8232F" w:rsidRPr="009E43C3">
        <w:rPr>
          <w:color w:val="000000" w:themeColor="text1"/>
          <w:sz w:val="28"/>
          <w:szCs w:val="28"/>
        </w:rPr>
        <w:t>других производств.</w:t>
      </w:r>
    </w:p>
    <w:p w14:paraId="66A4693C" w14:textId="77D62164" w:rsidR="00E8232F" w:rsidRPr="009E43C3" w:rsidRDefault="00E8232F" w:rsidP="005A40AF">
      <w:pPr>
        <w:shd w:val="clear" w:color="auto" w:fill="FFFFFF"/>
        <w:tabs>
          <w:tab w:val="left" w:pos="9498"/>
        </w:tabs>
        <w:ind w:right="83" w:firstLine="709"/>
        <w:jc w:val="both"/>
        <w:rPr>
          <w:color w:val="000000" w:themeColor="text1"/>
          <w:sz w:val="28"/>
          <w:szCs w:val="28"/>
          <w:lang w:val="kk-KZ"/>
        </w:rPr>
      </w:pPr>
      <w:r w:rsidRPr="009E43C3">
        <w:rPr>
          <w:b/>
          <w:color w:val="000000" w:themeColor="text1"/>
          <w:sz w:val="28"/>
          <w:szCs w:val="28"/>
          <w:lang w:val="kk-KZ"/>
        </w:rPr>
        <w:t xml:space="preserve">Внедрение результатов диссертационнго исследования. </w:t>
      </w:r>
      <w:r w:rsidR="002F72ED" w:rsidRPr="009E43C3">
        <w:rPr>
          <w:b/>
          <w:color w:val="000000" w:themeColor="text1"/>
          <w:sz w:val="28"/>
          <w:szCs w:val="28"/>
          <w:lang w:val="kk-KZ"/>
        </w:rPr>
        <w:t>Результаты д</w:t>
      </w:r>
      <w:r w:rsidR="00CD5956" w:rsidRPr="009E43C3">
        <w:rPr>
          <w:color w:val="000000" w:themeColor="text1"/>
          <w:sz w:val="28"/>
          <w:szCs w:val="28"/>
          <w:lang w:val="kk-KZ"/>
        </w:rPr>
        <w:t>иссертаци</w:t>
      </w:r>
      <w:r w:rsidR="002F72ED" w:rsidRPr="009E43C3">
        <w:rPr>
          <w:color w:val="000000" w:themeColor="text1"/>
          <w:sz w:val="28"/>
          <w:szCs w:val="28"/>
          <w:lang w:val="kk-KZ"/>
        </w:rPr>
        <w:t>онного исследования на практике приняты к внедрению</w:t>
      </w:r>
      <w:r w:rsidRPr="009E43C3">
        <w:rPr>
          <w:color w:val="000000" w:themeColor="text1"/>
          <w:sz w:val="28"/>
          <w:szCs w:val="28"/>
          <w:lang w:val="kk-KZ"/>
        </w:rPr>
        <w:t>:</w:t>
      </w:r>
    </w:p>
    <w:p w14:paraId="4C661A15" w14:textId="32D96CE7" w:rsidR="00E8232F" w:rsidRPr="009E43C3" w:rsidRDefault="00D673BE" w:rsidP="005A40AF">
      <w:pPr>
        <w:shd w:val="clear" w:color="auto" w:fill="FFFFFF"/>
        <w:tabs>
          <w:tab w:val="left" w:pos="9498"/>
        </w:tabs>
        <w:ind w:right="83" w:firstLine="709"/>
        <w:jc w:val="both"/>
        <w:rPr>
          <w:color w:val="000000" w:themeColor="text1"/>
          <w:sz w:val="28"/>
          <w:szCs w:val="28"/>
          <w:lang w:val="kk-KZ"/>
        </w:rPr>
      </w:pPr>
      <w:r w:rsidRPr="009E43C3">
        <w:rPr>
          <w:iCs/>
          <w:color w:val="000000" w:themeColor="text1"/>
          <w:sz w:val="28"/>
          <w:szCs w:val="28"/>
          <w:lang w:val="kk-KZ"/>
        </w:rPr>
        <w:t xml:space="preserve">– </w:t>
      </w:r>
      <w:r w:rsidR="008A34D8" w:rsidRPr="009E43C3">
        <w:rPr>
          <w:iCs/>
          <w:color w:val="000000" w:themeColor="text1"/>
          <w:sz w:val="28"/>
          <w:szCs w:val="28"/>
          <w:lang w:val="kk-KZ"/>
        </w:rPr>
        <w:t xml:space="preserve">на блоке гидроочистки установки </w:t>
      </w:r>
      <w:r w:rsidR="008A34D8" w:rsidRPr="009E43C3">
        <w:rPr>
          <w:color w:val="000000" w:themeColor="text1"/>
          <w:sz w:val="28"/>
          <w:szCs w:val="28"/>
          <w:lang w:val="kk-KZ"/>
        </w:rPr>
        <w:t xml:space="preserve">ЛГ-35-11/300-95 </w:t>
      </w:r>
      <w:r w:rsidR="00E8232F" w:rsidRPr="009E43C3">
        <w:rPr>
          <w:color w:val="000000" w:themeColor="text1"/>
          <w:sz w:val="28"/>
          <w:szCs w:val="28"/>
          <w:lang w:val="kk-KZ"/>
        </w:rPr>
        <w:t>Атырау</w:t>
      </w:r>
      <w:r w:rsidR="008A34D8" w:rsidRPr="009E43C3">
        <w:rPr>
          <w:color w:val="000000" w:themeColor="text1"/>
          <w:sz w:val="28"/>
          <w:szCs w:val="28"/>
          <w:lang w:val="kk-KZ"/>
        </w:rPr>
        <w:t>ского НПЗ для решения задачи принятия решений по управлению режимами работы реа</w:t>
      </w:r>
      <w:r w:rsidR="000F0759" w:rsidRPr="009E43C3">
        <w:rPr>
          <w:color w:val="000000" w:themeColor="text1"/>
          <w:sz w:val="28"/>
          <w:szCs w:val="28"/>
          <w:lang w:val="kk-KZ"/>
        </w:rPr>
        <w:t>к</w:t>
      </w:r>
      <w:r w:rsidR="008A34D8" w:rsidRPr="009E43C3">
        <w:rPr>
          <w:color w:val="000000" w:themeColor="text1"/>
          <w:sz w:val="28"/>
          <w:szCs w:val="28"/>
          <w:lang w:val="kk-KZ"/>
        </w:rPr>
        <w:t>тора риформинга</w:t>
      </w:r>
      <w:r w:rsidR="00E8232F" w:rsidRPr="009E43C3">
        <w:rPr>
          <w:color w:val="000000" w:themeColor="text1"/>
          <w:sz w:val="28"/>
          <w:szCs w:val="28"/>
          <w:lang w:val="kk-KZ"/>
        </w:rPr>
        <w:t xml:space="preserve"> (</w:t>
      </w:r>
      <w:r w:rsidR="00A257AC" w:rsidRPr="009E43C3">
        <w:rPr>
          <w:color w:val="000000" w:themeColor="text1"/>
          <w:sz w:val="28"/>
          <w:szCs w:val="28"/>
          <w:lang w:val="kk-KZ"/>
        </w:rPr>
        <w:t xml:space="preserve">Приложение </w:t>
      </w:r>
      <w:r w:rsidR="005263E3" w:rsidRPr="009E43C3">
        <w:rPr>
          <w:color w:val="000000" w:themeColor="text1"/>
          <w:sz w:val="28"/>
          <w:szCs w:val="28"/>
          <w:lang w:val="kk-KZ"/>
        </w:rPr>
        <w:t>А</w:t>
      </w:r>
      <w:r w:rsidR="00E8232F" w:rsidRPr="009E43C3">
        <w:rPr>
          <w:color w:val="000000" w:themeColor="text1"/>
          <w:sz w:val="28"/>
          <w:szCs w:val="28"/>
          <w:lang w:val="kk-KZ"/>
        </w:rPr>
        <w:t>).</w:t>
      </w:r>
    </w:p>
    <w:p w14:paraId="1421CEE3" w14:textId="77777777" w:rsidR="00E8232F" w:rsidRPr="009E43C3" w:rsidRDefault="00E8232F" w:rsidP="005A40AF">
      <w:pPr>
        <w:pStyle w:val="af1"/>
        <w:spacing w:after="0"/>
        <w:ind w:left="0" w:firstLine="709"/>
        <w:jc w:val="both"/>
        <w:rPr>
          <w:color w:val="000000" w:themeColor="text1"/>
          <w:sz w:val="28"/>
          <w:szCs w:val="28"/>
        </w:rPr>
      </w:pPr>
      <w:r w:rsidRPr="009E43C3">
        <w:rPr>
          <w:b/>
          <w:color w:val="000000" w:themeColor="text1"/>
          <w:sz w:val="28"/>
          <w:szCs w:val="28"/>
        </w:rPr>
        <w:t>Личный вклад автора диссертаци</w:t>
      </w:r>
      <w:r w:rsidR="00D91072" w:rsidRPr="009E43C3">
        <w:rPr>
          <w:b/>
          <w:color w:val="000000" w:themeColor="text1"/>
          <w:sz w:val="28"/>
          <w:szCs w:val="28"/>
        </w:rPr>
        <w:t>и</w:t>
      </w:r>
      <w:r w:rsidRPr="009E43C3">
        <w:rPr>
          <w:b/>
          <w:color w:val="000000" w:themeColor="text1"/>
          <w:sz w:val="28"/>
          <w:szCs w:val="28"/>
        </w:rPr>
        <w:t xml:space="preserve">. </w:t>
      </w:r>
      <w:r w:rsidRPr="009E43C3">
        <w:rPr>
          <w:color w:val="000000" w:themeColor="text1"/>
          <w:sz w:val="28"/>
          <w:szCs w:val="28"/>
        </w:rPr>
        <w:t xml:space="preserve">Личный вклад автора </w:t>
      </w:r>
      <w:r w:rsidR="00064CF2" w:rsidRPr="009E43C3">
        <w:rPr>
          <w:color w:val="000000" w:themeColor="text1"/>
          <w:sz w:val="28"/>
          <w:szCs w:val="28"/>
        </w:rPr>
        <w:t xml:space="preserve">диссертации </w:t>
      </w:r>
      <w:r w:rsidRPr="009E43C3">
        <w:rPr>
          <w:color w:val="000000" w:themeColor="text1"/>
          <w:sz w:val="28"/>
          <w:szCs w:val="28"/>
        </w:rPr>
        <w:t>заключается:</w:t>
      </w:r>
    </w:p>
    <w:p w14:paraId="700AA278" w14:textId="77777777" w:rsidR="00064CF2" w:rsidRPr="009E43C3" w:rsidRDefault="00064CF2" w:rsidP="005A40AF">
      <w:pPr>
        <w:pStyle w:val="af1"/>
        <w:spacing w:after="0"/>
        <w:ind w:left="0" w:firstLine="709"/>
        <w:jc w:val="both"/>
        <w:rPr>
          <w:color w:val="000000" w:themeColor="text1"/>
          <w:sz w:val="28"/>
          <w:szCs w:val="28"/>
        </w:rPr>
      </w:pPr>
      <w:r w:rsidRPr="009E43C3">
        <w:rPr>
          <w:iCs/>
          <w:color w:val="000000" w:themeColor="text1"/>
          <w:sz w:val="28"/>
          <w:szCs w:val="28"/>
          <w:lang w:val="kk-KZ"/>
        </w:rPr>
        <w:t xml:space="preserve">– в формулировке цели и </w:t>
      </w:r>
      <w:r w:rsidR="00E8232F" w:rsidRPr="009E43C3">
        <w:rPr>
          <w:color w:val="000000" w:themeColor="text1"/>
          <w:sz w:val="28"/>
          <w:szCs w:val="28"/>
        </w:rPr>
        <w:t xml:space="preserve">постановке задач исследования, </w:t>
      </w:r>
      <w:r w:rsidRPr="009E43C3">
        <w:rPr>
          <w:color w:val="000000" w:themeColor="text1"/>
          <w:sz w:val="28"/>
          <w:szCs w:val="28"/>
        </w:rPr>
        <w:t>в обосновании и выборе направления исследования;</w:t>
      </w:r>
    </w:p>
    <w:p w14:paraId="6307C4C9" w14:textId="602B52BE" w:rsidR="00064CF2" w:rsidRPr="009E43C3" w:rsidRDefault="00064CF2" w:rsidP="005A40AF">
      <w:pPr>
        <w:pStyle w:val="af1"/>
        <w:spacing w:after="0"/>
        <w:ind w:left="0" w:firstLine="709"/>
        <w:jc w:val="both"/>
        <w:rPr>
          <w:color w:val="000000" w:themeColor="text1"/>
          <w:sz w:val="28"/>
          <w:szCs w:val="28"/>
        </w:rPr>
      </w:pPr>
      <w:r w:rsidRPr="009E43C3">
        <w:rPr>
          <w:iCs/>
          <w:color w:val="000000" w:themeColor="text1"/>
          <w:sz w:val="28"/>
          <w:szCs w:val="28"/>
          <w:lang w:val="kk-KZ"/>
        </w:rPr>
        <w:t>–</w:t>
      </w:r>
      <w:r w:rsidRPr="009E43C3">
        <w:rPr>
          <w:color w:val="000000" w:themeColor="text1"/>
          <w:sz w:val="28"/>
          <w:szCs w:val="28"/>
        </w:rPr>
        <w:t xml:space="preserve"> в разработке </w:t>
      </w:r>
      <w:r w:rsidR="00E8232F" w:rsidRPr="009E43C3">
        <w:rPr>
          <w:color w:val="000000" w:themeColor="text1"/>
          <w:sz w:val="28"/>
          <w:szCs w:val="28"/>
        </w:rPr>
        <w:t>методов решения</w:t>
      </w:r>
      <w:r w:rsidRPr="009E43C3">
        <w:rPr>
          <w:color w:val="000000" w:themeColor="text1"/>
          <w:sz w:val="28"/>
          <w:szCs w:val="28"/>
        </w:rPr>
        <w:t xml:space="preserve"> задач исследования;</w:t>
      </w:r>
    </w:p>
    <w:p w14:paraId="3C154224" w14:textId="77777777" w:rsidR="00E8232F" w:rsidRPr="009E43C3" w:rsidRDefault="00064CF2" w:rsidP="005A40AF">
      <w:pPr>
        <w:pStyle w:val="af1"/>
        <w:spacing w:after="0"/>
        <w:ind w:left="0" w:firstLine="709"/>
        <w:jc w:val="both"/>
        <w:rPr>
          <w:color w:val="000000" w:themeColor="text1"/>
          <w:sz w:val="28"/>
          <w:szCs w:val="28"/>
        </w:rPr>
      </w:pPr>
      <w:r w:rsidRPr="009E43C3">
        <w:rPr>
          <w:iCs/>
          <w:color w:val="000000" w:themeColor="text1"/>
          <w:sz w:val="28"/>
          <w:szCs w:val="28"/>
          <w:lang w:val="kk-KZ"/>
        </w:rPr>
        <w:t xml:space="preserve">– в </w:t>
      </w:r>
      <w:r w:rsidR="00E8232F" w:rsidRPr="009E43C3">
        <w:rPr>
          <w:color w:val="000000" w:themeColor="text1"/>
          <w:sz w:val="28"/>
          <w:szCs w:val="28"/>
        </w:rPr>
        <w:t xml:space="preserve">формулировке </w:t>
      </w:r>
      <w:r w:rsidRPr="009E43C3">
        <w:rPr>
          <w:color w:val="000000" w:themeColor="text1"/>
          <w:sz w:val="28"/>
          <w:szCs w:val="28"/>
        </w:rPr>
        <w:t>выводов и обосновании, защищаемых</w:t>
      </w:r>
      <w:r w:rsidR="00E8232F" w:rsidRPr="009E43C3">
        <w:rPr>
          <w:color w:val="000000" w:themeColor="text1"/>
          <w:sz w:val="28"/>
          <w:szCs w:val="28"/>
        </w:rPr>
        <w:t xml:space="preserve"> научных положений;</w:t>
      </w:r>
    </w:p>
    <w:p w14:paraId="169720DE" w14:textId="77777777" w:rsidR="00064CF2" w:rsidRPr="009E43C3" w:rsidRDefault="00064CF2" w:rsidP="005A40AF">
      <w:pPr>
        <w:pStyle w:val="af1"/>
        <w:spacing w:after="0"/>
        <w:ind w:left="0" w:firstLine="709"/>
        <w:jc w:val="both"/>
        <w:rPr>
          <w:color w:val="000000" w:themeColor="text1"/>
          <w:sz w:val="28"/>
          <w:szCs w:val="28"/>
        </w:rPr>
      </w:pPr>
      <w:r w:rsidRPr="009E43C3">
        <w:rPr>
          <w:iCs/>
          <w:color w:val="000000" w:themeColor="text1"/>
          <w:sz w:val="28"/>
          <w:szCs w:val="28"/>
          <w:lang w:val="kk-KZ"/>
        </w:rPr>
        <w:t xml:space="preserve">– в создании </w:t>
      </w:r>
      <w:r w:rsidRPr="009E43C3">
        <w:rPr>
          <w:color w:val="000000" w:themeColor="text1"/>
          <w:sz w:val="28"/>
          <w:szCs w:val="28"/>
        </w:rPr>
        <w:t xml:space="preserve">концепции построения пакета моделей для системного моделирования ХТС и разработке методов построения математических моделей технологических объектов в нечеткой среде; </w:t>
      </w:r>
    </w:p>
    <w:p w14:paraId="3ED4AA8F" w14:textId="79123343" w:rsidR="00064CF2" w:rsidRPr="009E43C3" w:rsidRDefault="00064CF2" w:rsidP="005A40AF">
      <w:pPr>
        <w:pStyle w:val="af1"/>
        <w:numPr>
          <w:ilvl w:val="0"/>
          <w:numId w:val="3"/>
        </w:numPr>
        <w:tabs>
          <w:tab w:val="left" w:pos="993"/>
        </w:tabs>
        <w:spacing w:after="0"/>
        <w:ind w:left="0" w:firstLine="709"/>
        <w:jc w:val="both"/>
        <w:rPr>
          <w:color w:val="000000" w:themeColor="text1"/>
          <w:sz w:val="28"/>
          <w:szCs w:val="28"/>
        </w:rPr>
      </w:pPr>
      <w:r w:rsidRPr="009E43C3">
        <w:rPr>
          <w:iCs/>
          <w:color w:val="000000" w:themeColor="text1"/>
          <w:sz w:val="28"/>
          <w:szCs w:val="28"/>
          <w:lang w:val="kk-KZ"/>
        </w:rPr>
        <w:t>в разработке математических</w:t>
      </w:r>
      <w:r w:rsidR="007631E7" w:rsidRPr="009E43C3">
        <w:rPr>
          <w:iCs/>
          <w:color w:val="000000" w:themeColor="text1"/>
          <w:sz w:val="28"/>
          <w:szCs w:val="28"/>
          <w:lang w:val="kk-KZ"/>
        </w:rPr>
        <w:t xml:space="preserve"> моделей основных агрегатов бло</w:t>
      </w:r>
      <w:r w:rsidRPr="009E43C3">
        <w:rPr>
          <w:iCs/>
          <w:color w:val="000000" w:themeColor="text1"/>
          <w:sz w:val="28"/>
          <w:szCs w:val="28"/>
          <w:lang w:val="kk-KZ"/>
        </w:rPr>
        <w:t>ка гидроочистки;</w:t>
      </w:r>
      <w:r w:rsidRPr="009E43C3">
        <w:rPr>
          <w:color w:val="000000" w:themeColor="text1"/>
          <w:sz w:val="28"/>
          <w:szCs w:val="28"/>
        </w:rPr>
        <w:t xml:space="preserve"> </w:t>
      </w:r>
    </w:p>
    <w:p w14:paraId="7F9FF57B" w14:textId="77777777" w:rsidR="00E8232F" w:rsidRPr="009E43C3" w:rsidRDefault="00064CF2" w:rsidP="005A40AF">
      <w:pPr>
        <w:pStyle w:val="af1"/>
        <w:spacing w:after="0"/>
        <w:ind w:left="0" w:firstLine="709"/>
        <w:jc w:val="both"/>
        <w:rPr>
          <w:color w:val="000000" w:themeColor="text1"/>
          <w:sz w:val="28"/>
          <w:szCs w:val="28"/>
        </w:rPr>
      </w:pPr>
      <w:r w:rsidRPr="009E43C3">
        <w:rPr>
          <w:iCs/>
          <w:color w:val="000000" w:themeColor="text1"/>
          <w:sz w:val="28"/>
          <w:szCs w:val="28"/>
          <w:lang w:val="kk-KZ"/>
        </w:rPr>
        <w:t>– в</w:t>
      </w:r>
      <w:r w:rsidR="00E8232F" w:rsidRPr="009E43C3">
        <w:rPr>
          <w:color w:val="000000" w:themeColor="text1"/>
          <w:sz w:val="28"/>
          <w:szCs w:val="28"/>
        </w:rPr>
        <w:t xml:space="preserve"> разработке </w:t>
      </w:r>
      <w:r w:rsidRPr="009E43C3">
        <w:rPr>
          <w:color w:val="000000" w:themeColor="text1"/>
          <w:sz w:val="28"/>
          <w:szCs w:val="28"/>
        </w:rPr>
        <w:t>эвристических методов решения задач принятия решений в нечеткой среде на основе модификации различных компромиссных схем для нечеткости</w:t>
      </w:r>
      <w:r w:rsidR="00E8232F" w:rsidRPr="009E43C3">
        <w:rPr>
          <w:color w:val="000000" w:themeColor="text1"/>
          <w:sz w:val="28"/>
          <w:szCs w:val="28"/>
        </w:rPr>
        <w:t>;</w:t>
      </w:r>
    </w:p>
    <w:p w14:paraId="36995F1A" w14:textId="77777777" w:rsidR="00E8232F" w:rsidRPr="009E43C3" w:rsidRDefault="00064CF2" w:rsidP="005A40AF">
      <w:pPr>
        <w:pStyle w:val="af1"/>
        <w:spacing w:after="0"/>
        <w:ind w:left="0" w:firstLine="709"/>
        <w:jc w:val="both"/>
        <w:rPr>
          <w:color w:val="000000" w:themeColor="text1"/>
          <w:sz w:val="28"/>
          <w:szCs w:val="28"/>
          <w:lang w:eastAsia="ko-KR"/>
        </w:rPr>
      </w:pPr>
      <w:r w:rsidRPr="009E43C3">
        <w:rPr>
          <w:iCs/>
          <w:color w:val="000000" w:themeColor="text1"/>
          <w:sz w:val="28"/>
          <w:szCs w:val="28"/>
          <w:lang w:val="kk-KZ"/>
        </w:rPr>
        <w:t>–  в</w:t>
      </w:r>
      <w:r w:rsidR="00E8232F" w:rsidRPr="009E43C3">
        <w:rPr>
          <w:color w:val="000000" w:themeColor="text1"/>
          <w:sz w:val="28"/>
          <w:szCs w:val="28"/>
        </w:rPr>
        <w:t xml:space="preserve"> </w:t>
      </w:r>
      <w:r w:rsidR="00E8232F" w:rsidRPr="009E43C3">
        <w:rPr>
          <w:color w:val="000000" w:themeColor="text1"/>
          <w:sz w:val="28"/>
          <w:szCs w:val="28"/>
          <w:lang w:eastAsia="ko-KR"/>
        </w:rPr>
        <w:t xml:space="preserve">создании </w:t>
      </w:r>
      <w:r w:rsidRPr="009E43C3">
        <w:rPr>
          <w:color w:val="000000" w:themeColor="text1"/>
          <w:sz w:val="28"/>
          <w:szCs w:val="28"/>
          <w:lang w:eastAsia="ko-KR"/>
        </w:rPr>
        <w:t xml:space="preserve">архитектуры и функциональных блоков </w:t>
      </w:r>
      <w:r w:rsidR="00E8232F" w:rsidRPr="009E43C3">
        <w:rPr>
          <w:color w:val="000000" w:themeColor="text1"/>
          <w:sz w:val="28"/>
          <w:szCs w:val="28"/>
          <w:lang w:eastAsia="ko-KR"/>
        </w:rPr>
        <w:t xml:space="preserve">системы </w:t>
      </w:r>
      <w:r w:rsidRPr="009E43C3">
        <w:rPr>
          <w:color w:val="000000" w:themeColor="text1"/>
          <w:sz w:val="28"/>
          <w:szCs w:val="28"/>
          <w:lang w:eastAsia="ko-KR"/>
        </w:rPr>
        <w:t xml:space="preserve">поддержки принятия решений </w:t>
      </w:r>
      <w:r w:rsidR="008C1FEB" w:rsidRPr="009E43C3">
        <w:rPr>
          <w:color w:val="000000" w:themeColor="text1"/>
          <w:sz w:val="28"/>
          <w:szCs w:val="28"/>
          <w:lang w:eastAsia="ko-KR"/>
        </w:rPr>
        <w:t>по управлению режимами работы блока гидроочистки</w:t>
      </w:r>
      <w:r w:rsidR="00E8232F" w:rsidRPr="009E43C3">
        <w:rPr>
          <w:color w:val="000000" w:themeColor="text1"/>
          <w:sz w:val="28"/>
          <w:szCs w:val="28"/>
          <w:lang w:eastAsia="ko-KR"/>
        </w:rPr>
        <w:t>;</w:t>
      </w:r>
    </w:p>
    <w:p w14:paraId="34E2462E" w14:textId="4F3E3E0E" w:rsidR="00E8232F" w:rsidRPr="009E43C3" w:rsidRDefault="00E8232F" w:rsidP="005A40AF">
      <w:pPr>
        <w:pStyle w:val="ae"/>
        <w:ind w:left="0" w:firstLine="709"/>
        <w:jc w:val="both"/>
        <w:rPr>
          <w:color w:val="000000" w:themeColor="text1"/>
          <w:sz w:val="28"/>
          <w:szCs w:val="28"/>
        </w:rPr>
      </w:pPr>
      <w:r w:rsidRPr="009E43C3">
        <w:rPr>
          <w:b/>
          <w:color w:val="000000" w:themeColor="text1"/>
          <w:sz w:val="28"/>
          <w:szCs w:val="28"/>
          <w:lang w:val="kk-KZ"/>
        </w:rPr>
        <w:t xml:space="preserve">Апробация основных результатов диссертационного исследования. </w:t>
      </w:r>
      <w:r w:rsidRPr="009E43C3">
        <w:rPr>
          <w:color w:val="000000" w:themeColor="text1"/>
          <w:sz w:val="28"/>
          <w:szCs w:val="28"/>
          <w:lang w:val="kk-KZ"/>
        </w:rPr>
        <w:t xml:space="preserve">Основные </w:t>
      </w:r>
      <w:r w:rsidR="00A30F7C" w:rsidRPr="009E43C3">
        <w:rPr>
          <w:color w:val="000000" w:themeColor="text1"/>
          <w:sz w:val="28"/>
          <w:szCs w:val="28"/>
          <w:lang w:val="kk-KZ"/>
        </w:rPr>
        <w:t xml:space="preserve">результаты полученные в ходе выполнения </w:t>
      </w:r>
      <w:r w:rsidRPr="009E43C3">
        <w:rPr>
          <w:color w:val="000000" w:themeColor="text1"/>
          <w:sz w:val="28"/>
          <w:szCs w:val="28"/>
          <w:lang w:val="kk-KZ"/>
        </w:rPr>
        <w:t xml:space="preserve">диссертационной работы </w:t>
      </w:r>
      <w:r w:rsidR="00A30F7C" w:rsidRPr="009E43C3">
        <w:rPr>
          <w:color w:val="000000" w:themeColor="text1"/>
          <w:sz w:val="28"/>
          <w:szCs w:val="28"/>
          <w:lang w:val="kk-KZ"/>
        </w:rPr>
        <w:t xml:space="preserve">апробированы в виде докладов </w:t>
      </w:r>
      <w:r w:rsidRPr="009E43C3">
        <w:rPr>
          <w:color w:val="000000" w:themeColor="text1"/>
          <w:sz w:val="28"/>
          <w:szCs w:val="28"/>
          <w:lang w:val="kk-KZ"/>
        </w:rPr>
        <w:t>на международн</w:t>
      </w:r>
      <w:r w:rsidR="00570236" w:rsidRPr="009E43C3">
        <w:rPr>
          <w:color w:val="000000" w:themeColor="text1"/>
          <w:sz w:val="28"/>
          <w:szCs w:val="28"/>
          <w:lang w:val="kk-KZ"/>
        </w:rPr>
        <w:t>ой</w:t>
      </w:r>
      <w:r w:rsidRPr="009E43C3">
        <w:rPr>
          <w:color w:val="000000" w:themeColor="text1"/>
          <w:sz w:val="28"/>
          <w:szCs w:val="28"/>
          <w:lang w:val="kk-KZ"/>
        </w:rPr>
        <w:t xml:space="preserve"> </w:t>
      </w:r>
      <w:r w:rsidR="00570236" w:rsidRPr="009E43C3">
        <w:rPr>
          <w:color w:val="000000" w:themeColor="text1"/>
          <w:sz w:val="28"/>
          <w:szCs w:val="28"/>
          <w:lang w:val="kk-KZ"/>
        </w:rPr>
        <w:t>научной</w:t>
      </w:r>
      <w:r w:rsidRPr="009E43C3">
        <w:rPr>
          <w:color w:val="000000" w:themeColor="text1"/>
          <w:sz w:val="28"/>
          <w:szCs w:val="28"/>
          <w:lang w:val="kk-KZ"/>
        </w:rPr>
        <w:t xml:space="preserve"> конференци</w:t>
      </w:r>
      <w:r w:rsidR="00570236" w:rsidRPr="009E43C3">
        <w:rPr>
          <w:color w:val="000000" w:themeColor="text1"/>
          <w:sz w:val="28"/>
          <w:szCs w:val="28"/>
          <w:lang w:val="kk-KZ"/>
        </w:rPr>
        <w:t>и</w:t>
      </w:r>
      <w:r w:rsidRPr="009E43C3">
        <w:rPr>
          <w:color w:val="000000" w:themeColor="text1"/>
          <w:sz w:val="28"/>
          <w:szCs w:val="28"/>
          <w:lang w:val="kk-KZ"/>
        </w:rPr>
        <w:t xml:space="preserve"> «</w:t>
      </w:r>
      <w:r w:rsidR="00570236" w:rsidRPr="009E43C3">
        <w:rPr>
          <w:rStyle w:val="A20"/>
          <w:color w:val="000000" w:themeColor="text1"/>
          <w:sz w:val="28"/>
          <w:szCs w:val="28"/>
          <w:lang w:val="kk-KZ"/>
        </w:rPr>
        <w:t>Way Science International Scientific and Practical Internet Conference «Development of Education</w:t>
      </w:r>
      <w:r w:rsidR="00E20BFA" w:rsidRPr="009E43C3">
        <w:rPr>
          <w:rStyle w:val="A20"/>
          <w:color w:val="000000" w:themeColor="text1"/>
          <w:sz w:val="28"/>
          <w:szCs w:val="28"/>
          <w:lang w:val="kk-KZ"/>
        </w:rPr>
        <w:t xml:space="preserve"> Science</w:t>
      </w:r>
      <w:r w:rsidR="00570236" w:rsidRPr="009E43C3">
        <w:rPr>
          <w:rStyle w:val="A20"/>
          <w:color w:val="000000" w:themeColor="text1"/>
          <w:sz w:val="28"/>
          <w:szCs w:val="28"/>
          <w:lang w:val="kk-KZ"/>
        </w:rPr>
        <w:t xml:space="preserve"> and Business: Results 2020»</w:t>
      </w:r>
      <w:r w:rsidRPr="009E43C3">
        <w:rPr>
          <w:color w:val="000000" w:themeColor="text1"/>
          <w:sz w:val="28"/>
          <w:szCs w:val="28"/>
          <w:lang w:val="kk-KZ"/>
        </w:rPr>
        <w:t xml:space="preserve"> (</w:t>
      </w:r>
      <w:r w:rsidR="00570236" w:rsidRPr="009E43C3">
        <w:rPr>
          <w:rStyle w:val="A20"/>
          <w:color w:val="000000" w:themeColor="text1"/>
          <w:sz w:val="28"/>
          <w:szCs w:val="28"/>
          <w:lang w:val="kk-KZ"/>
        </w:rPr>
        <w:t>Dnipro, 2020)</w:t>
      </w:r>
      <w:r w:rsidRPr="009E43C3">
        <w:rPr>
          <w:color w:val="000000" w:themeColor="text1"/>
          <w:sz w:val="28"/>
          <w:szCs w:val="28"/>
          <w:lang w:val="kk-KZ"/>
        </w:rPr>
        <w:t xml:space="preserve">; </w:t>
      </w:r>
      <w:r w:rsidR="00570236" w:rsidRPr="009E43C3">
        <w:rPr>
          <w:color w:val="000000" w:themeColor="text1"/>
          <w:sz w:val="28"/>
          <w:szCs w:val="28"/>
          <w:lang w:val="kk-KZ"/>
        </w:rPr>
        <w:t xml:space="preserve">обсуждались </w:t>
      </w:r>
      <w:r w:rsidRPr="009E43C3">
        <w:rPr>
          <w:color w:val="000000" w:themeColor="text1"/>
          <w:sz w:val="28"/>
          <w:szCs w:val="28"/>
          <w:lang w:val="kk-KZ"/>
        </w:rPr>
        <w:t>на научных семинарах кафедр «</w:t>
      </w:r>
      <w:r w:rsidR="00570236" w:rsidRPr="009E43C3">
        <w:rPr>
          <w:color w:val="000000" w:themeColor="text1"/>
          <w:sz w:val="28"/>
          <w:szCs w:val="28"/>
          <w:lang w:val="kk-KZ"/>
        </w:rPr>
        <w:t>Системный анализ и управление</w:t>
      </w:r>
      <w:r w:rsidRPr="009E43C3">
        <w:rPr>
          <w:color w:val="000000" w:themeColor="text1"/>
          <w:sz w:val="28"/>
          <w:szCs w:val="28"/>
          <w:lang w:val="kk-KZ"/>
        </w:rPr>
        <w:t>»</w:t>
      </w:r>
      <w:r w:rsidR="00B9235C" w:rsidRPr="009E43C3">
        <w:rPr>
          <w:color w:val="000000" w:themeColor="text1"/>
          <w:sz w:val="28"/>
          <w:szCs w:val="28"/>
          <w:lang w:val="kk-KZ"/>
        </w:rPr>
        <w:t xml:space="preserve"> ЕНУ</w:t>
      </w:r>
      <w:r w:rsidR="00570236" w:rsidRPr="009E43C3">
        <w:rPr>
          <w:color w:val="000000" w:themeColor="text1"/>
          <w:sz w:val="28"/>
          <w:szCs w:val="28"/>
          <w:lang w:val="kk-KZ"/>
        </w:rPr>
        <w:t xml:space="preserve"> им. </w:t>
      </w:r>
      <w:r w:rsidR="00570236" w:rsidRPr="009E43C3">
        <w:rPr>
          <w:color w:val="000000" w:themeColor="text1"/>
          <w:sz w:val="28"/>
          <w:szCs w:val="28"/>
        </w:rPr>
        <w:t>Л.Н.</w:t>
      </w:r>
      <w:r w:rsidR="00A21B35" w:rsidRPr="009E43C3">
        <w:rPr>
          <w:color w:val="000000" w:themeColor="text1"/>
          <w:sz w:val="28"/>
          <w:szCs w:val="28"/>
        </w:rPr>
        <w:t> </w:t>
      </w:r>
      <w:r w:rsidR="00570236" w:rsidRPr="009E43C3">
        <w:rPr>
          <w:color w:val="000000" w:themeColor="text1"/>
          <w:sz w:val="28"/>
          <w:szCs w:val="28"/>
        </w:rPr>
        <w:t>Гумилева</w:t>
      </w:r>
      <w:r w:rsidRPr="009E43C3">
        <w:rPr>
          <w:color w:val="000000" w:themeColor="text1"/>
          <w:sz w:val="28"/>
          <w:szCs w:val="28"/>
        </w:rPr>
        <w:t xml:space="preserve">, «Информационные системы» </w:t>
      </w:r>
      <w:r w:rsidR="00CC177C" w:rsidRPr="009E43C3">
        <w:rPr>
          <w:color w:val="000000" w:themeColor="text1"/>
          <w:sz w:val="28"/>
          <w:szCs w:val="28"/>
          <w:lang w:val="kk-KZ"/>
        </w:rPr>
        <w:t>АУНГ</w:t>
      </w:r>
      <w:r w:rsidR="00570236" w:rsidRPr="009E43C3">
        <w:rPr>
          <w:color w:val="000000" w:themeColor="text1"/>
          <w:sz w:val="28"/>
          <w:szCs w:val="28"/>
        </w:rPr>
        <w:t xml:space="preserve"> им. С. Утебаева.</w:t>
      </w:r>
    </w:p>
    <w:p w14:paraId="67AB3577" w14:textId="3416C3B1" w:rsidR="00E8232F" w:rsidRPr="009E43C3" w:rsidRDefault="00E8232F" w:rsidP="005A40AF">
      <w:pPr>
        <w:tabs>
          <w:tab w:val="left" w:pos="0"/>
        </w:tabs>
        <w:ind w:firstLine="709"/>
        <w:jc w:val="both"/>
        <w:rPr>
          <w:color w:val="000000" w:themeColor="text1"/>
          <w:sz w:val="28"/>
          <w:szCs w:val="28"/>
          <w:lang w:val="kk-KZ"/>
        </w:rPr>
      </w:pPr>
      <w:r w:rsidRPr="009E43C3">
        <w:rPr>
          <w:b/>
          <w:color w:val="000000" w:themeColor="text1"/>
          <w:sz w:val="28"/>
          <w:szCs w:val="28"/>
          <w:lang w:val="kk-KZ"/>
        </w:rPr>
        <w:t xml:space="preserve">Научные публикации по результатам исследования. </w:t>
      </w:r>
      <w:r w:rsidR="005C7C18" w:rsidRPr="009E43C3">
        <w:rPr>
          <w:color w:val="000000" w:themeColor="text1"/>
          <w:sz w:val="28"/>
          <w:szCs w:val="28"/>
          <w:lang w:val="kk-KZ"/>
        </w:rPr>
        <w:t>Основные результ</w:t>
      </w:r>
      <w:r w:rsidR="00570236" w:rsidRPr="009E43C3">
        <w:rPr>
          <w:color w:val="000000" w:themeColor="text1"/>
          <w:sz w:val="28"/>
          <w:szCs w:val="28"/>
          <w:lang w:val="kk-KZ"/>
        </w:rPr>
        <w:t xml:space="preserve">аты и положения </w:t>
      </w:r>
      <w:r w:rsidRPr="009E43C3">
        <w:rPr>
          <w:color w:val="000000" w:themeColor="text1"/>
          <w:sz w:val="28"/>
          <w:szCs w:val="28"/>
          <w:lang w:val="kk-KZ"/>
        </w:rPr>
        <w:t>диссертационно</w:t>
      </w:r>
      <w:r w:rsidR="00570236" w:rsidRPr="009E43C3">
        <w:rPr>
          <w:color w:val="000000" w:themeColor="text1"/>
          <w:sz w:val="28"/>
          <w:szCs w:val="28"/>
          <w:lang w:val="kk-KZ"/>
        </w:rPr>
        <w:t>й работы</w:t>
      </w:r>
      <w:r w:rsidRPr="009E43C3">
        <w:rPr>
          <w:color w:val="000000" w:themeColor="text1"/>
          <w:sz w:val="28"/>
          <w:szCs w:val="28"/>
          <w:lang w:val="kk-KZ"/>
        </w:rPr>
        <w:t xml:space="preserve"> опубликованы в </w:t>
      </w:r>
      <w:r w:rsidR="005C7C18" w:rsidRPr="009E43C3">
        <w:rPr>
          <w:color w:val="000000" w:themeColor="text1"/>
          <w:sz w:val="28"/>
          <w:szCs w:val="28"/>
          <w:lang w:val="kk-KZ"/>
        </w:rPr>
        <w:t xml:space="preserve">4 </w:t>
      </w:r>
      <w:r w:rsidRPr="009E43C3">
        <w:rPr>
          <w:color w:val="000000" w:themeColor="text1"/>
          <w:sz w:val="28"/>
          <w:szCs w:val="28"/>
          <w:lang w:val="kk-KZ"/>
        </w:rPr>
        <w:t>научных трудах, в т</w:t>
      </w:r>
      <w:r w:rsidR="00570236" w:rsidRPr="009E43C3">
        <w:rPr>
          <w:color w:val="000000" w:themeColor="text1"/>
          <w:sz w:val="28"/>
          <w:szCs w:val="28"/>
          <w:lang w:val="kk-KZ"/>
        </w:rPr>
        <w:t>.ч.</w:t>
      </w:r>
      <w:r w:rsidRPr="009E43C3">
        <w:rPr>
          <w:color w:val="000000" w:themeColor="text1"/>
          <w:sz w:val="28"/>
          <w:szCs w:val="28"/>
          <w:lang w:val="kk-KZ"/>
        </w:rPr>
        <w:t xml:space="preserve"> </w:t>
      </w:r>
      <w:r w:rsidR="00926DA1" w:rsidRPr="009E43C3">
        <w:rPr>
          <w:color w:val="000000" w:themeColor="text1"/>
          <w:sz w:val="28"/>
          <w:szCs w:val="28"/>
          <w:lang w:val="kk-KZ"/>
        </w:rPr>
        <w:t>в журналах рек</w:t>
      </w:r>
      <w:r w:rsidRPr="009E43C3">
        <w:rPr>
          <w:color w:val="000000" w:themeColor="text1"/>
          <w:sz w:val="28"/>
          <w:szCs w:val="28"/>
          <w:lang w:val="kk-KZ"/>
        </w:rPr>
        <w:t>омендованных Комитетом по обеспечению качеств</w:t>
      </w:r>
      <w:r w:rsidR="00570236" w:rsidRPr="009E43C3">
        <w:rPr>
          <w:color w:val="000000" w:themeColor="text1"/>
          <w:sz w:val="28"/>
          <w:szCs w:val="28"/>
          <w:lang w:val="kk-KZ"/>
        </w:rPr>
        <w:t>а</w:t>
      </w:r>
      <w:r w:rsidRPr="009E43C3">
        <w:rPr>
          <w:color w:val="000000" w:themeColor="text1"/>
          <w:sz w:val="28"/>
          <w:szCs w:val="28"/>
          <w:lang w:val="kk-KZ"/>
        </w:rPr>
        <w:t xml:space="preserve"> в сфере образования и науки Министерства образования и науки Республики Казахстан – </w:t>
      </w:r>
      <w:r w:rsidR="008F31B3" w:rsidRPr="009E43C3">
        <w:rPr>
          <w:color w:val="000000" w:themeColor="text1"/>
          <w:sz w:val="28"/>
          <w:szCs w:val="28"/>
          <w:lang w:val="kk-KZ"/>
        </w:rPr>
        <w:t>4</w:t>
      </w:r>
      <w:r w:rsidRPr="009E43C3">
        <w:rPr>
          <w:color w:val="000000" w:themeColor="text1"/>
          <w:sz w:val="28"/>
          <w:szCs w:val="28"/>
          <w:lang w:val="kk-KZ"/>
        </w:rPr>
        <w:t xml:space="preserve"> научн</w:t>
      </w:r>
      <w:r w:rsidR="00570236" w:rsidRPr="009E43C3">
        <w:rPr>
          <w:color w:val="000000" w:themeColor="text1"/>
          <w:sz w:val="28"/>
          <w:szCs w:val="28"/>
          <w:lang w:val="kk-KZ"/>
        </w:rPr>
        <w:t>ые</w:t>
      </w:r>
      <w:r w:rsidR="00926DA1" w:rsidRPr="009E43C3">
        <w:rPr>
          <w:color w:val="000000" w:themeColor="text1"/>
          <w:sz w:val="28"/>
          <w:szCs w:val="28"/>
          <w:lang w:val="kk-KZ"/>
        </w:rPr>
        <w:t xml:space="preserve"> статьи</w:t>
      </w:r>
      <w:r w:rsidRPr="009E43C3">
        <w:rPr>
          <w:color w:val="000000" w:themeColor="text1"/>
          <w:sz w:val="28"/>
          <w:szCs w:val="28"/>
          <w:lang w:val="kk-KZ"/>
        </w:rPr>
        <w:t>:</w:t>
      </w:r>
    </w:p>
    <w:p w14:paraId="2E2EFF82" w14:textId="5A917A6D" w:rsidR="000802F7" w:rsidRPr="009E43C3" w:rsidRDefault="00E8232F" w:rsidP="005A40AF">
      <w:pPr>
        <w:pStyle w:val="ae"/>
        <w:ind w:left="0" w:firstLine="709"/>
        <w:jc w:val="both"/>
        <w:rPr>
          <w:bCs/>
          <w:iCs/>
          <w:color w:val="000000" w:themeColor="text1"/>
          <w:sz w:val="28"/>
          <w:szCs w:val="28"/>
        </w:rPr>
      </w:pPr>
      <w:r w:rsidRPr="009E43C3">
        <w:rPr>
          <w:color w:val="000000" w:themeColor="text1"/>
          <w:sz w:val="28"/>
          <w:szCs w:val="28"/>
          <w:lang w:val="kk-KZ"/>
        </w:rPr>
        <w:t>1.</w:t>
      </w:r>
      <w:r w:rsidRPr="009E43C3">
        <w:rPr>
          <w:color w:val="000000" w:themeColor="text1"/>
          <w:sz w:val="28"/>
          <w:szCs w:val="28"/>
        </w:rPr>
        <w:t xml:space="preserve"> </w:t>
      </w:r>
      <w:r w:rsidR="000802F7" w:rsidRPr="009E43C3">
        <w:rPr>
          <w:color w:val="000000" w:themeColor="text1"/>
          <w:sz w:val="28"/>
          <w:szCs w:val="28"/>
          <w:lang w:val="kk-KZ"/>
        </w:rPr>
        <w:t>Айқын емес шектеулер жағдайында өндірістік жоспарды оңтайландыру //</w:t>
      </w:r>
      <w:r w:rsidR="000802F7" w:rsidRPr="009E43C3">
        <w:rPr>
          <w:bCs/>
          <w:iCs/>
          <w:color w:val="000000" w:themeColor="text1"/>
          <w:sz w:val="28"/>
          <w:szCs w:val="28"/>
        </w:rPr>
        <w:t xml:space="preserve"> Вестник Алматинского университета энергетики и связи. </w:t>
      </w:r>
      <w:r w:rsidR="00A21B35" w:rsidRPr="009E43C3">
        <w:rPr>
          <w:bCs/>
          <w:iCs/>
          <w:color w:val="000000" w:themeColor="text1"/>
          <w:sz w:val="28"/>
          <w:szCs w:val="28"/>
        </w:rPr>
        <w:t xml:space="preserve">– 2020. – </w:t>
      </w:r>
      <w:r w:rsidR="000802F7" w:rsidRPr="009E43C3">
        <w:rPr>
          <w:bCs/>
          <w:iCs/>
          <w:color w:val="000000" w:themeColor="text1"/>
          <w:sz w:val="28"/>
          <w:szCs w:val="28"/>
        </w:rPr>
        <w:t>№1(48) –</w:t>
      </w:r>
      <w:r w:rsidR="00A21B35" w:rsidRPr="009E43C3">
        <w:rPr>
          <w:bCs/>
          <w:iCs/>
          <w:color w:val="000000" w:themeColor="text1"/>
          <w:sz w:val="28"/>
          <w:szCs w:val="28"/>
        </w:rPr>
        <w:t xml:space="preserve"> </w:t>
      </w:r>
      <w:r w:rsidR="000802F7" w:rsidRPr="009E43C3">
        <w:rPr>
          <w:bCs/>
          <w:iCs/>
          <w:color w:val="000000" w:themeColor="text1"/>
          <w:sz w:val="28"/>
          <w:szCs w:val="28"/>
          <w:lang w:val="en-US"/>
        </w:rPr>
        <w:t>C</w:t>
      </w:r>
      <w:r w:rsidR="000802F7" w:rsidRPr="009E43C3">
        <w:rPr>
          <w:bCs/>
          <w:iCs/>
          <w:color w:val="000000" w:themeColor="text1"/>
          <w:sz w:val="28"/>
          <w:szCs w:val="28"/>
        </w:rPr>
        <w:t xml:space="preserve">. </w:t>
      </w:r>
      <w:r w:rsidR="00877939" w:rsidRPr="009E43C3">
        <w:rPr>
          <w:bCs/>
          <w:iCs/>
          <w:color w:val="000000" w:themeColor="text1"/>
          <w:sz w:val="28"/>
          <w:szCs w:val="28"/>
        </w:rPr>
        <w:t>44–53</w:t>
      </w:r>
      <w:r w:rsidR="000802F7" w:rsidRPr="009E43C3">
        <w:rPr>
          <w:bCs/>
          <w:iCs/>
          <w:color w:val="000000" w:themeColor="text1"/>
          <w:sz w:val="28"/>
          <w:szCs w:val="28"/>
        </w:rPr>
        <w:t>.</w:t>
      </w:r>
    </w:p>
    <w:p w14:paraId="5C0CD992" w14:textId="37BB6AE1" w:rsidR="000802F7" w:rsidRPr="009E43C3" w:rsidRDefault="00E8232F" w:rsidP="005A40AF">
      <w:pPr>
        <w:pStyle w:val="ae"/>
        <w:ind w:left="0" w:firstLine="709"/>
        <w:jc w:val="both"/>
        <w:rPr>
          <w:iCs/>
          <w:color w:val="000000" w:themeColor="text1"/>
          <w:sz w:val="28"/>
          <w:szCs w:val="28"/>
          <w:lang w:val="kk-KZ"/>
        </w:rPr>
      </w:pPr>
      <w:r w:rsidRPr="009E43C3">
        <w:rPr>
          <w:color w:val="000000" w:themeColor="text1"/>
          <w:sz w:val="28"/>
          <w:szCs w:val="28"/>
          <w:lang w:val="kk-KZ"/>
        </w:rPr>
        <w:t>2.</w:t>
      </w:r>
      <w:r w:rsidRPr="009E43C3">
        <w:rPr>
          <w:b/>
          <w:color w:val="000000" w:themeColor="text1"/>
          <w:sz w:val="28"/>
          <w:szCs w:val="28"/>
          <w:lang w:val="kk-KZ"/>
        </w:rPr>
        <w:t xml:space="preserve"> </w:t>
      </w:r>
      <w:r w:rsidR="000802F7" w:rsidRPr="009E43C3">
        <w:rPr>
          <w:bCs/>
          <w:color w:val="000000" w:themeColor="text1"/>
          <w:sz w:val="28"/>
          <w:szCs w:val="28"/>
        </w:rPr>
        <w:t xml:space="preserve">Задача минимизации в условиях дрейфа минимума критерия и симплексные методы ее решения // </w:t>
      </w:r>
      <w:r w:rsidR="000802F7" w:rsidRPr="009E43C3">
        <w:rPr>
          <w:iCs/>
          <w:color w:val="000000" w:themeColor="text1"/>
          <w:sz w:val="28"/>
          <w:szCs w:val="28"/>
          <w:lang w:val="kk-KZ"/>
        </w:rPr>
        <w:t xml:space="preserve">Вестник КазНИТУ. </w:t>
      </w:r>
      <w:r w:rsidR="00A21B35" w:rsidRPr="009E43C3">
        <w:rPr>
          <w:iCs/>
          <w:color w:val="000000" w:themeColor="text1"/>
          <w:sz w:val="28"/>
          <w:szCs w:val="28"/>
          <w:lang w:val="kk-KZ"/>
        </w:rPr>
        <w:t xml:space="preserve">– 2020. – </w:t>
      </w:r>
      <w:r w:rsidR="000802F7" w:rsidRPr="009E43C3">
        <w:rPr>
          <w:iCs/>
          <w:color w:val="000000" w:themeColor="text1"/>
          <w:sz w:val="28"/>
          <w:szCs w:val="28"/>
          <w:lang w:val="kk-KZ"/>
        </w:rPr>
        <w:t>№</w:t>
      </w:r>
      <w:r w:rsidR="000802F7" w:rsidRPr="009E43C3">
        <w:rPr>
          <w:iCs/>
          <w:color w:val="000000" w:themeColor="text1"/>
          <w:sz w:val="28"/>
          <w:szCs w:val="28"/>
        </w:rPr>
        <w:t>2</w:t>
      </w:r>
      <w:r w:rsidR="000802F7" w:rsidRPr="009E43C3">
        <w:rPr>
          <w:iCs/>
          <w:color w:val="000000" w:themeColor="text1"/>
          <w:sz w:val="28"/>
          <w:szCs w:val="28"/>
          <w:lang w:val="kk-KZ"/>
        </w:rPr>
        <w:t>(138). –</w:t>
      </w:r>
      <w:r w:rsidR="00A21B35" w:rsidRPr="009E43C3">
        <w:rPr>
          <w:iCs/>
          <w:color w:val="000000" w:themeColor="text1"/>
          <w:sz w:val="28"/>
          <w:szCs w:val="28"/>
          <w:lang w:val="kk-KZ"/>
        </w:rPr>
        <w:t xml:space="preserve"> </w:t>
      </w:r>
      <w:r w:rsidR="000802F7" w:rsidRPr="009E43C3">
        <w:rPr>
          <w:iCs/>
          <w:color w:val="000000" w:themeColor="text1"/>
          <w:sz w:val="28"/>
          <w:szCs w:val="28"/>
          <w:lang w:val="kk-KZ"/>
        </w:rPr>
        <w:t>С.</w:t>
      </w:r>
      <w:r w:rsidR="00A21B35" w:rsidRPr="009E43C3">
        <w:rPr>
          <w:iCs/>
          <w:color w:val="000000" w:themeColor="text1"/>
          <w:sz w:val="28"/>
          <w:szCs w:val="28"/>
          <w:lang w:val="kk-KZ"/>
        </w:rPr>
        <w:t> </w:t>
      </w:r>
      <w:r w:rsidR="000802F7" w:rsidRPr="009E43C3">
        <w:rPr>
          <w:iCs/>
          <w:color w:val="000000" w:themeColor="text1"/>
          <w:sz w:val="28"/>
          <w:szCs w:val="28"/>
          <w:lang w:val="kk-KZ"/>
        </w:rPr>
        <w:t>721-727.</w:t>
      </w:r>
    </w:p>
    <w:p w14:paraId="74038A7B" w14:textId="493A429B" w:rsidR="00E8232F" w:rsidRPr="009E43C3" w:rsidRDefault="000802F7" w:rsidP="005A40AF">
      <w:pPr>
        <w:pStyle w:val="a3"/>
        <w:ind w:firstLine="709"/>
        <w:jc w:val="both"/>
        <w:rPr>
          <w:b w:val="0"/>
          <w:iCs/>
          <w:color w:val="000000" w:themeColor="text1"/>
          <w:sz w:val="28"/>
          <w:szCs w:val="28"/>
          <w:lang w:val="kk-KZ"/>
        </w:rPr>
      </w:pPr>
      <w:r w:rsidRPr="009E43C3">
        <w:rPr>
          <w:b w:val="0"/>
          <w:color w:val="000000" w:themeColor="text1"/>
          <w:sz w:val="28"/>
          <w:szCs w:val="28"/>
          <w:lang w:val="kk-KZ"/>
        </w:rPr>
        <w:t>3</w:t>
      </w:r>
      <w:r w:rsidR="00E8232F" w:rsidRPr="009E43C3">
        <w:rPr>
          <w:b w:val="0"/>
          <w:color w:val="000000" w:themeColor="text1"/>
          <w:sz w:val="28"/>
          <w:szCs w:val="28"/>
          <w:lang w:val="kk-KZ"/>
        </w:rPr>
        <w:t xml:space="preserve">. </w:t>
      </w:r>
      <w:r w:rsidR="008F31B3" w:rsidRPr="009E43C3">
        <w:rPr>
          <w:b w:val="0"/>
          <w:color w:val="000000" w:themeColor="text1"/>
          <w:sz w:val="28"/>
          <w:szCs w:val="28"/>
        </w:rPr>
        <w:t>Разработка комплекса математических моделей колонн и печи блока гидроочистки на основе исходной информации различного характера //</w:t>
      </w:r>
      <w:r w:rsidR="008F31B3" w:rsidRPr="009E43C3">
        <w:rPr>
          <w:b w:val="0"/>
          <w:iCs/>
          <w:color w:val="000000" w:themeColor="text1"/>
          <w:sz w:val="28"/>
          <w:szCs w:val="28"/>
          <w:lang w:val="kk-KZ"/>
        </w:rPr>
        <w:t xml:space="preserve"> Вестник КазНИТУ. </w:t>
      </w:r>
      <w:r w:rsidR="00A21B35" w:rsidRPr="009E43C3">
        <w:rPr>
          <w:b w:val="0"/>
          <w:iCs/>
          <w:color w:val="000000" w:themeColor="text1"/>
          <w:sz w:val="28"/>
          <w:szCs w:val="28"/>
          <w:lang w:val="kk-KZ"/>
        </w:rPr>
        <w:t>– 2020. –</w:t>
      </w:r>
      <w:r w:rsidR="008F31B3" w:rsidRPr="009E43C3">
        <w:rPr>
          <w:b w:val="0"/>
          <w:iCs/>
          <w:color w:val="000000" w:themeColor="text1"/>
          <w:sz w:val="28"/>
          <w:szCs w:val="28"/>
          <w:lang w:val="kk-KZ"/>
        </w:rPr>
        <w:t xml:space="preserve"> №4(140). –</w:t>
      </w:r>
      <w:r w:rsidR="00A21B35" w:rsidRPr="009E43C3">
        <w:rPr>
          <w:b w:val="0"/>
          <w:iCs/>
          <w:color w:val="000000" w:themeColor="text1"/>
          <w:sz w:val="28"/>
          <w:szCs w:val="28"/>
          <w:lang w:val="kk-KZ"/>
        </w:rPr>
        <w:t xml:space="preserve"> </w:t>
      </w:r>
      <w:r w:rsidR="008F31B3" w:rsidRPr="009E43C3">
        <w:rPr>
          <w:b w:val="0"/>
          <w:iCs/>
          <w:color w:val="000000" w:themeColor="text1"/>
          <w:sz w:val="28"/>
          <w:szCs w:val="28"/>
          <w:lang w:val="kk-KZ"/>
        </w:rPr>
        <w:t>С. 261-269</w:t>
      </w:r>
      <w:r w:rsidR="00E8232F" w:rsidRPr="009E43C3">
        <w:rPr>
          <w:b w:val="0"/>
          <w:iCs/>
          <w:color w:val="000000" w:themeColor="text1"/>
          <w:sz w:val="28"/>
          <w:szCs w:val="28"/>
          <w:lang w:val="kk-KZ"/>
        </w:rPr>
        <w:t>.</w:t>
      </w:r>
    </w:p>
    <w:p w14:paraId="79B38EEE" w14:textId="7C13E1AA" w:rsidR="008C51ED" w:rsidRPr="009E43C3" w:rsidRDefault="008C51ED" w:rsidP="005A40AF">
      <w:pPr>
        <w:pStyle w:val="a3"/>
        <w:ind w:firstLine="709"/>
        <w:jc w:val="both"/>
        <w:rPr>
          <w:b w:val="0"/>
          <w:iCs/>
          <w:color w:val="000000" w:themeColor="text1"/>
          <w:sz w:val="28"/>
          <w:szCs w:val="28"/>
          <w:lang w:val="kk-KZ"/>
        </w:rPr>
      </w:pPr>
      <w:r w:rsidRPr="009E43C3">
        <w:rPr>
          <w:b w:val="0"/>
          <w:iCs/>
          <w:color w:val="000000" w:themeColor="text1"/>
          <w:sz w:val="28"/>
          <w:szCs w:val="28"/>
          <w:lang w:val="kk-KZ"/>
        </w:rPr>
        <w:t xml:space="preserve">4. Задача принятия решений по управлению процессом гидроочистки установки каталитического риформинга в нечеткой среде и разработка метода ее решения // Вестник НИА РК. </w:t>
      </w:r>
      <w:r w:rsidR="00A21B35" w:rsidRPr="009E43C3">
        <w:rPr>
          <w:b w:val="0"/>
          <w:iCs/>
          <w:color w:val="000000" w:themeColor="text1"/>
          <w:sz w:val="28"/>
          <w:szCs w:val="28"/>
          <w:lang w:val="kk-KZ"/>
        </w:rPr>
        <w:t xml:space="preserve">– 2021. – </w:t>
      </w:r>
      <w:r w:rsidRPr="009E43C3">
        <w:rPr>
          <w:b w:val="0"/>
          <w:iCs/>
          <w:color w:val="000000" w:themeColor="text1"/>
          <w:sz w:val="28"/>
          <w:szCs w:val="28"/>
          <w:lang w:val="kk-KZ"/>
        </w:rPr>
        <w:t>№4(82). –</w:t>
      </w:r>
      <w:r w:rsidR="00A21B35" w:rsidRPr="009E43C3">
        <w:rPr>
          <w:b w:val="0"/>
          <w:iCs/>
          <w:color w:val="000000" w:themeColor="text1"/>
          <w:sz w:val="28"/>
          <w:szCs w:val="28"/>
          <w:lang w:val="kk-KZ"/>
        </w:rPr>
        <w:t xml:space="preserve"> </w:t>
      </w:r>
      <w:r w:rsidRPr="009E43C3">
        <w:rPr>
          <w:b w:val="0"/>
          <w:iCs/>
          <w:color w:val="000000" w:themeColor="text1"/>
          <w:sz w:val="28"/>
          <w:szCs w:val="28"/>
          <w:lang w:val="kk-KZ"/>
        </w:rPr>
        <w:t xml:space="preserve">С. </w:t>
      </w:r>
      <w:r w:rsidR="005E2B82" w:rsidRPr="009E43C3">
        <w:rPr>
          <w:b w:val="0"/>
          <w:iCs/>
          <w:color w:val="000000" w:themeColor="text1"/>
          <w:sz w:val="28"/>
          <w:szCs w:val="28"/>
          <w:lang w:val="kk-KZ"/>
        </w:rPr>
        <w:t>158-167.</w:t>
      </w:r>
    </w:p>
    <w:p w14:paraId="47EAD98E" w14:textId="258DD218"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t xml:space="preserve">В </w:t>
      </w:r>
      <w:r w:rsidR="008F31B3" w:rsidRPr="009E43C3">
        <w:rPr>
          <w:color w:val="000000" w:themeColor="text1"/>
          <w:sz w:val="28"/>
          <w:szCs w:val="28"/>
          <w:lang w:val="kk-KZ"/>
        </w:rPr>
        <w:t xml:space="preserve">журналах, входящие в базу </w:t>
      </w:r>
      <w:r w:rsidRPr="009E43C3">
        <w:rPr>
          <w:color w:val="000000" w:themeColor="text1"/>
          <w:sz w:val="28"/>
          <w:szCs w:val="28"/>
          <w:lang w:val="kk-KZ"/>
        </w:rPr>
        <w:t xml:space="preserve">Scopus </w:t>
      </w:r>
      <w:r w:rsidR="008F31B3" w:rsidRPr="009E43C3">
        <w:rPr>
          <w:color w:val="000000" w:themeColor="text1"/>
          <w:sz w:val="28"/>
          <w:szCs w:val="28"/>
          <w:lang w:val="kk-KZ"/>
        </w:rPr>
        <w:t>опублиукована</w:t>
      </w:r>
      <w:r w:rsidRPr="009E43C3">
        <w:rPr>
          <w:color w:val="000000" w:themeColor="text1"/>
          <w:sz w:val="28"/>
          <w:szCs w:val="28"/>
          <w:lang w:val="kk-KZ"/>
        </w:rPr>
        <w:t xml:space="preserve"> – </w:t>
      </w:r>
      <w:r w:rsidR="00D50D4E" w:rsidRPr="009E43C3">
        <w:rPr>
          <w:color w:val="000000" w:themeColor="text1"/>
          <w:sz w:val="28"/>
          <w:szCs w:val="28"/>
          <w:lang w:val="kk-KZ"/>
        </w:rPr>
        <w:t xml:space="preserve">1 </w:t>
      </w:r>
      <w:r w:rsidR="008F31B3" w:rsidRPr="009E43C3">
        <w:rPr>
          <w:color w:val="000000" w:themeColor="text1"/>
          <w:sz w:val="28"/>
          <w:szCs w:val="28"/>
          <w:lang w:val="kk-KZ"/>
        </w:rPr>
        <w:t>статья</w:t>
      </w:r>
      <w:r w:rsidRPr="009E43C3">
        <w:rPr>
          <w:color w:val="000000" w:themeColor="text1"/>
          <w:sz w:val="28"/>
          <w:szCs w:val="28"/>
          <w:lang w:val="kk-KZ"/>
        </w:rPr>
        <w:t>:</w:t>
      </w:r>
    </w:p>
    <w:p w14:paraId="17A90424" w14:textId="5D3FC2C4" w:rsidR="00E8232F" w:rsidRPr="009E43C3" w:rsidRDefault="00E8232F" w:rsidP="00A21B35">
      <w:pPr>
        <w:pStyle w:val="Default"/>
        <w:ind w:firstLine="709"/>
        <w:jc w:val="both"/>
        <w:rPr>
          <w:rStyle w:val="A20"/>
          <w:color w:val="000000" w:themeColor="text1"/>
          <w:sz w:val="28"/>
          <w:szCs w:val="28"/>
          <w:lang w:val="kk-KZ"/>
        </w:rPr>
      </w:pPr>
      <w:r w:rsidRPr="009E43C3">
        <w:rPr>
          <w:color w:val="000000" w:themeColor="text1"/>
          <w:sz w:val="28"/>
          <w:szCs w:val="28"/>
          <w:lang w:val="kk-KZ"/>
        </w:rPr>
        <w:t>1.</w:t>
      </w:r>
      <w:r w:rsidR="008F31B3" w:rsidRPr="009E43C3">
        <w:rPr>
          <w:color w:val="000000" w:themeColor="text1"/>
          <w:sz w:val="28"/>
          <w:szCs w:val="28"/>
          <w:lang w:val="kk-KZ"/>
        </w:rPr>
        <w:t xml:space="preserve"> </w:t>
      </w:r>
      <w:r w:rsidR="00D50D4E" w:rsidRPr="009E43C3">
        <w:rPr>
          <w:rStyle w:val="A20"/>
          <w:color w:val="000000" w:themeColor="text1"/>
          <w:sz w:val="28"/>
          <w:szCs w:val="28"/>
          <w:lang w:val="kk-KZ"/>
        </w:rPr>
        <w:t>Hydrotreating unit models based on statistical and fuzzy information // Periodicals of Engineering and Natural Sciences. – 2021</w:t>
      </w:r>
      <w:r w:rsidRPr="009E43C3">
        <w:rPr>
          <w:rStyle w:val="A20"/>
          <w:color w:val="000000" w:themeColor="text1"/>
          <w:sz w:val="28"/>
          <w:szCs w:val="28"/>
          <w:lang w:val="kk-KZ"/>
        </w:rPr>
        <w:t>. –</w:t>
      </w:r>
      <w:r w:rsidR="00D50D4E" w:rsidRPr="009E43C3">
        <w:rPr>
          <w:rStyle w:val="A20"/>
          <w:color w:val="000000" w:themeColor="text1"/>
          <w:sz w:val="28"/>
          <w:szCs w:val="28"/>
          <w:lang w:val="kk-KZ"/>
        </w:rPr>
        <w:t xml:space="preserve">  Vol. 9, </w:t>
      </w:r>
      <w:r w:rsidR="00A21B35" w:rsidRPr="009E43C3">
        <w:rPr>
          <w:rStyle w:val="A20"/>
          <w:color w:val="000000" w:themeColor="text1"/>
          <w:sz w:val="28"/>
          <w:szCs w:val="28"/>
          <w:lang w:val="kk-KZ"/>
        </w:rPr>
        <w:t>№</w:t>
      </w:r>
      <w:r w:rsidR="00D50D4E" w:rsidRPr="009E43C3">
        <w:rPr>
          <w:rStyle w:val="A20"/>
          <w:color w:val="000000" w:themeColor="text1"/>
          <w:sz w:val="28"/>
          <w:szCs w:val="28"/>
          <w:lang w:val="kk-KZ"/>
        </w:rPr>
        <w:t>4</w:t>
      </w:r>
      <w:r w:rsidR="00A21B35" w:rsidRPr="009E43C3">
        <w:rPr>
          <w:rStyle w:val="A20"/>
          <w:color w:val="000000" w:themeColor="text1"/>
          <w:sz w:val="28"/>
          <w:szCs w:val="28"/>
          <w:lang w:val="kk-KZ"/>
        </w:rPr>
        <w:t>.</w:t>
      </w:r>
      <w:r w:rsidR="00D50D4E" w:rsidRPr="009E43C3">
        <w:rPr>
          <w:rStyle w:val="A20"/>
          <w:color w:val="000000" w:themeColor="text1"/>
          <w:sz w:val="28"/>
          <w:szCs w:val="28"/>
          <w:lang w:val="kk-KZ"/>
        </w:rPr>
        <w:t xml:space="preserve"> </w:t>
      </w:r>
      <w:r w:rsidR="00A21B35" w:rsidRPr="009E43C3">
        <w:rPr>
          <w:rStyle w:val="A20"/>
          <w:color w:val="000000" w:themeColor="text1"/>
          <w:sz w:val="28"/>
          <w:szCs w:val="28"/>
          <w:lang w:val="kk-KZ"/>
        </w:rPr>
        <w:t>–</w:t>
      </w:r>
      <w:r w:rsidR="00D50D4E" w:rsidRPr="009E43C3">
        <w:rPr>
          <w:rStyle w:val="A20"/>
          <w:color w:val="000000" w:themeColor="text1"/>
          <w:sz w:val="28"/>
          <w:szCs w:val="28"/>
          <w:lang w:val="kk-KZ"/>
        </w:rPr>
        <w:t xml:space="preserve"> </w:t>
      </w:r>
      <w:r w:rsidRPr="009E43C3">
        <w:rPr>
          <w:rStyle w:val="A20"/>
          <w:color w:val="000000" w:themeColor="text1"/>
          <w:sz w:val="28"/>
          <w:szCs w:val="28"/>
          <w:lang w:val="kk-KZ"/>
        </w:rPr>
        <w:t xml:space="preserve">P. </w:t>
      </w:r>
      <w:r w:rsidR="00D50D4E" w:rsidRPr="009E43C3">
        <w:rPr>
          <w:rStyle w:val="A20"/>
          <w:color w:val="000000" w:themeColor="text1"/>
          <w:sz w:val="28"/>
          <w:szCs w:val="28"/>
          <w:lang w:val="kk-KZ"/>
        </w:rPr>
        <w:t>242-258</w:t>
      </w:r>
      <w:r w:rsidRPr="009E43C3">
        <w:rPr>
          <w:rStyle w:val="A20"/>
          <w:color w:val="000000" w:themeColor="text1"/>
          <w:sz w:val="28"/>
          <w:szCs w:val="28"/>
          <w:lang w:val="kk-KZ"/>
        </w:rPr>
        <w:t xml:space="preserve">. </w:t>
      </w:r>
    </w:p>
    <w:p w14:paraId="4A108D9A" w14:textId="5E08679A" w:rsidR="00D03745" w:rsidRPr="009E43C3" w:rsidRDefault="00D03745" w:rsidP="005A40AF">
      <w:pPr>
        <w:ind w:firstLine="709"/>
        <w:jc w:val="both"/>
        <w:rPr>
          <w:rStyle w:val="A20"/>
          <w:color w:val="000000" w:themeColor="text1"/>
          <w:sz w:val="28"/>
          <w:szCs w:val="28"/>
          <w:lang w:val="kk-KZ"/>
        </w:rPr>
      </w:pPr>
      <w:r w:rsidRPr="009E43C3">
        <w:rPr>
          <w:rStyle w:val="A20"/>
          <w:color w:val="000000" w:themeColor="text1"/>
          <w:sz w:val="28"/>
          <w:szCs w:val="28"/>
          <w:lang w:val="kk-KZ"/>
        </w:rPr>
        <w:t>Основные результаты диссертационного исследования опу</w:t>
      </w:r>
      <w:r w:rsidR="00813F25" w:rsidRPr="009E43C3">
        <w:rPr>
          <w:rStyle w:val="A20"/>
          <w:color w:val="000000" w:themeColor="text1"/>
          <w:sz w:val="28"/>
          <w:szCs w:val="28"/>
          <w:lang w:val="kk-KZ"/>
        </w:rPr>
        <w:t>бликованы в материалах следующих международных научно-практических</w:t>
      </w:r>
      <w:r w:rsidRPr="009E43C3">
        <w:rPr>
          <w:rStyle w:val="A20"/>
          <w:color w:val="000000" w:themeColor="text1"/>
          <w:sz w:val="28"/>
          <w:szCs w:val="28"/>
          <w:lang w:val="kk-KZ"/>
        </w:rPr>
        <w:t xml:space="preserve"> конференции: </w:t>
      </w:r>
    </w:p>
    <w:p w14:paraId="78153372" w14:textId="0C45CF42" w:rsidR="00D03745" w:rsidRPr="009E43C3" w:rsidRDefault="00E8232F" w:rsidP="005A40AF">
      <w:pPr>
        <w:pStyle w:val="ae"/>
        <w:ind w:left="0" w:firstLine="709"/>
        <w:jc w:val="both"/>
        <w:rPr>
          <w:rStyle w:val="A20"/>
          <w:color w:val="000000" w:themeColor="text1"/>
          <w:sz w:val="28"/>
          <w:szCs w:val="28"/>
          <w:lang w:val="en-US"/>
        </w:rPr>
      </w:pPr>
      <w:r w:rsidRPr="009E43C3">
        <w:rPr>
          <w:rStyle w:val="A20"/>
          <w:color w:val="000000" w:themeColor="text1"/>
          <w:sz w:val="28"/>
          <w:szCs w:val="28"/>
          <w:lang w:val="kk-KZ"/>
        </w:rPr>
        <w:t>1.</w:t>
      </w:r>
      <w:r w:rsidR="00D03745" w:rsidRPr="009E43C3">
        <w:rPr>
          <w:rStyle w:val="A20"/>
          <w:color w:val="000000" w:themeColor="text1"/>
          <w:sz w:val="28"/>
          <w:szCs w:val="28"/>
          <w:lang w:val="kk-KZ"/>
        </w:rPr>
        <w:t xml:space="preserve"> </w:t>
      </w:r>
      <w:r w:rsidR="00D03745" w:rsidRPr="009E43C3">
        <w:rPr>
          <w:color w:val="000000" w:themeColor="text1"/>
          <w:sz w:val="28"/>
          <w:szCs w:val="28"/>
          <w:lang w:val="kk-KZ"/>
        </w:rPr>
        <w:t xml:space="preserve">Оптимизация процессов гидрроочистки и каталитического риформинга риформинга бензина // </w:t>
      </w:r>
      <w:r w:rsidR="00D03745" w:rsidRPr="009E43C3">
        <w:rPr>
          <w:rStyle w:val="A20"/>
          <w:color w:val="000000" w:themeColor="text1"/>
          <w:sz w:val="28"/>
          <w:szCs w:val="28"/>
          <w:lang w:val="en-US"/>
        </w:rPr>
        <w:t>Way Science International Scientific and Practical Internet Conference «Development of Education and Business: Results 2020»</w:t>
      </w:r>
      <w:r w:rsidR="00A21B35" w:rsidRPr="009E43C3">
        <w:rPr>
          <w:rStyle w:val="A20"/>
          <w:color w:val="000000" w:themeColor="text1"/>
          <w:sz w:val="28"/>
          <w:szCs w:val="28"/>
          <w:lang w:val="en-US"/>
        </w:rPr>
        <w:t xml:space="preserve"> (</w:t>
      </w:r>
      <w:r w:rsidR="00D03745" w:rsidRPr="009E43C3">
        <w:rPr>
          <w:rStyle w:val="A20"/>
          <w:color w:val="000000" w:themeColor="text1"/>
          <w:sz w:val="28"/>
          <w:szCs w:val="28"/>
          <w:lang w:val="en-US"/>
        </w:rPr>
        <w:t xml:space="preserve">Dnipro, 2020. </w:t>
      </w:r>
      <w:r w:rsidR="00A21B35" w:rsidRPr="009E43C3">
        <w:rPr>
          <w:rStyle w:val="A20"/>
          <w:color w:val="000000" w:themeColor="text1"/>
          <w:sz w:val="28"/>
          <w:szCs w:val="28"/>
          <w:lang w:val="en-US"/>
        </w:rPr>
        <w:t xml:space="preserve">– </w:t>
      </w:r>
      <w:r w:rsidR="00D03745" w:rsidRPr="009E43C3">
        <w:rPr>
          <w:rStyle w:val="A20"/>
          <w:color w:val="000000" w:themeColor="text1"/>
          <w:sz w:val="28"/>
          <w:szCs w:val="28"/>
          <w:lang w:val="en-US"/>
        </w:rPr>
        <w:t>P. 197-200</w:t>
      </w:r>
      <w:r w:rsidR="00A21B35" w:rsidRPr="009E43C3">
        <w:rPr>
          <w:rStyle w:val="A20"/>
          <w:color w:val="000000" w:themeColor="text1"/>
          <w:sz w:val="28"/>
          <w:szCs w:val="28"/>
          <w:lang w:val="en-US"/>
        </w:rPr>
        <w:t>)</w:t>
      </w:r>
      <w:r w:rsidR="00D03745" w:rsidRPr="009E43C3">
        <w:rPr>
          <w:rStyle w:val="A20"/>
          <w:color w:val="000000" w:themeColor="text1"/>
          <w:sz w:val="28"/>
          <w:szCs w:val="28"/>
          <w:lang w:val="en-US"/>
        </w:rPr>
        <w:t>.</w:t>
      </w:r>
    </w:p>
    <w:p w14:paraId="59586B39" w14:textId="3504CEED" w:rsidR="00D05E70" w:rsidRPr="009E43C3" w:rsidRDefault="00D05E70" w:rsidP="005A40AF">
      <w:pPr>
        <w:pStyle w:val="ae"/>
        <w:ind w:left="0" w:firstLine="709"/>
        <w:jc w:val="both"/>
        <w:rPr>
          <w:color w:val="000000" w:themeColor="text1"/>
          <w:sz w:val="28"/>
          <w:szCs w:val="28"/>
          <w:lang w:val="kk-KZ"/>
        </w:rPr>
      </w:pPr>
      <w:r w:rsidRPr="009E43C3">
        <w:rPr>
          <w:color w:val="000000" w:themeColor="text1"/>
          <w:sz w:val="28"/>
          <w:szCs w:val="28"/>
          <w:lang w:val="kk-KZ"/>
        </w:rPr>
        <w:t>2. 57-я научная конференция аспирантов, магистрантов</w:t>
      </w:r>
      <w:r w:rsidR="00813F25" w:rsidRPr="009E43C3">
        <w:rPr>
          <w:color w:val="000000" w:themeColor="text1"/>
          <w:sz w:val="28"/>
          <w:szCs w:val="28"/>
          <w:lang w:val="kk-KZ"/>
        </w:rPr>
        <w:t xml:space="preserve"> </w:t>
      </w:r>
      <w:r w:rsidRPr="009E43C3">
        <w:rPr>
          <w:color w:val="000000" w:themeColor="text1"/>
          <w:sz w:val="28"/>
          <w:szCs w:val="28"/>
          <w:lang w:val="kk-KZ"/>
        </w:rPr>
        <w:t xml:space="preserve">и студентов учреждения образования </w:t>
      </w:r>
      <w:r w:rsidRPr="009E43C3">
        <w:rPr>
          <w:smallCaps/>
          <w:color w:val="000000" w:themeColor="text1"/>
          <w:sz w:val="28"/>
          <w:szCs w:val="28"/>
          <w:lang w:val="kk-KZ"/>
        </w:rPr>
        <w:t>«</w:t>
      </w:r>
      <w:r w:rsidR="00813F25" w:rsidRPr="009E43C3">
        <w:rPr>
          <w:color w:val="000000" w:themeColor="text1"/>
          <w:sz w:val="28"/>
          <w:szCs w:val="28"/>
          <w:lang w:val="kk-KZ"/>
        </w:rPr>
        <w:t>Белорусский государственный университет информатики и радиоэлектроники</w:t>
      </w:r>
      <w:r w:rsidR="00813F25" w:rsidRPr="009E43C3">
        <w:rPr>
          <w:smallCaps/>
          <w:color w:val="000000" w:themeColor="text1"/>
          <w:sz w:val="28"/>
          <w:szCs w:val="28"/>
          <w:lang w:val="kk-KZ"/>
        </w:rPr>
        <w:t>» (</w:t>
      </w:r>
      <w:r w:rsidR="00813F25" w:rsidRPr="009E43C3">
        <w:rPr>
          <w:color w:val="000000" w:themeColor="text1"/>
          <w:sz w:val="28"/>
          <w:szCs w:val="28"/>
          <w:lang w:val="kk-KZ"/>
        </w:rPr>
        <w:t>Минск</w:t>
      </w:r>
      <w:r w:rsidRPr="009E43C3">
        <w:rPr>
          <w:color w:val="000000" w:themeColor="text1"/>
          <w:sz w:val="28"/>
          <w:szCs w:val="28"/>
          <w:lang w:val="kk-KZ"/>
        </w:rPr>
        <w:t xml:space="preserve">, </w:t>
      </w:r>
      <w:r w:rsidR="00A21B35" w:rsidRPr="009E43C3">
        <w:rPr>
          <w:color w:val="000000" w:themeColor="text1"/>
          <w:sz w:val="28"/>
          <w:szCs w:val="28"/>
          <w:lang w:val="kk-KZ"/>
        </w:rPr>
        <w:t xml:space="preserve">2021. – </w:t>
      </w:r>
      <w:r w:rsidRPr="009E43C3">
        <w:rPr>
          <w:color w:val="000000" w:themeColor="text1"/>
          <w:sz w:val="28"/>
          <w:szCs w:val="28"/>
          <w:lang w:val="kk-KZ"/>
        </w:rPr>
        <w:t>19</w:t>
      </w:r>
      <w:r w:rsidR="00A21B35" w:rsidRPr="009E43C3">
        <w:rPr>
          <w:color w:val="000000" w:themeColor="text1"/>
          <w:sz w:val="28"/>
          <w:szCs w:val="28"/>
          <w:lang w:val="kk-KZ"/>
        </w:rPr>
        <w:t>-</w:t>
      </w:r>
      <w:r w:rsidRPr="009E43C3">
        <w:rPr>
          <w:color w:val="000000" w:themeColor="text1"/>
          <w:sz w:val="28"/>
          <w:szCs w:val="28"/>
          <w:lang w:val="kk-KZ"/>
        </w:rPr>
        <w:t>23 апреля)</w:t>
      </w:r>
      <w:r w:rsidR="00813F25" w:rsidRPr="009E43C3">
        <w:rPr>
          <w:color w:val="000000" w:themeColor="text1"/>
          <w:sz w:val="28"/>
          <w:szCs w:val="28"/>
          <w:lang w:val="kk-KZ"/>
        </w:rPr>
        <w:t>.</w:t>
      </w:r>
    </w:p>
    <w:p w14:paraId="606388D5" w14:textId="75FC65F6" w:rsidR="00A30F7C" w:rsidRPr="009E43C3" w:rsidRDefault="00D03745" w:rsidP="005A40AF">
      <w:pPr>
        <w:pStyle w:val="ae"/>
        <w:ind w:left="0" w:firstLine="709"/>
        <w:jc w:val="both"/>
        <w:rPr>
          <w:color w:val="000000" w:themeColor="text1"/>
          <w:sz w:val="28"/>
          <w:szCs w:val="28"/>
          <w:lang w:val="kk-KZ"/>
        </w:rPr>
      </w:pPr>
      <w:r w:rsidRPr="009E43C3">
        <w:rPr>
          <w:color w:val="000000" w:themeColor="text1"/>
          <w:sz w:val="28"/>
          <w:szCs w:val="28"/>
          <w:lang w:val="kk-KZ"/>
        </w:rPr>
        <w:t>Кроме того 1 статья опубликована в научном журнале А</w:t>
      </w:r>
      <w:r w:rsidR="00CC177C" w:rsidRPr="009E43C3">
        <w:rPr>
          <w:color w:val="000000" w:themeColor="text1"/>
          <w:sz w:val="28"/>
          <w:szCs w:val="28"/>
          <w:lang w:val="kk-KZ"/>
        </w:rPr>
        <w:t>УНГ</w:t>
      </w:r>
      <w:r w:rsidRPr="009E43C3">
        <w:rPr>
          <w:color w:val="000000" w:themeColor="text1"/>
          <w:sz w:val="28"/>
          <w:szCs w:val="28"/>
          <w:lang w:val="kk-KZ"/>
        </w:rPr>
        <w:t>:</w:t>
      </w:r>
    </w:p>
    <w:p w14:paraId="65854D49" w14:textId="14A0864F" w:rsidR="00A30F7C" w:rsidRPr="009E43C3" w:rsidRDefault="00D03745" w:rsidP="005A40AF">
      <w:pPr>
        <w:pStyle w:val="ae"/>
        <w:ind w:left="0" w:firstLine="709"/>
        <w:jc w:val="both"/>
        <w:rPr>
          <w:color w:val="000000" w:themeColor="text1"/>
          <w:sz w:val="28"/>
          <w:szCs w:val="28"/>
        </w:rPr>
      </w:pPr>
      <w:r w:rsidRPr="009E43C3">
        <w:rPr>
          <w:color w:val="000000" w:themeColor="text1"/>
          <w:sz w:val="28"/>
          <w:szCs w:val="28"/>
        </w:rPr>
        <w:t xml:space="preserve">1. </w:t>
      </w:r>
      <w:r w:rsidR="00A30F7C" w:rsidRPr="009E43C3">
        <w:rPr>
          <w:color w:val="000000" w:themeColor="text1"/>
          <w:sz w:val="28"/>
          <w:szCs w:val="28"/>
        </w:rPr>
        <w:t>Исследование проблем оптимизации процессов риформинга при переработке нефти и подходы к их решению на основе математических методов и информационных систем //</w:t>
      </w:r>
      <w:r w:rsidR="00A30F7C" w:rsidRPr="009E43C3">
        <w:rPr>
          <w:bCs/>
          <w:color w:val="000000" w:themeColor="text1"/>
          <w:sz w:val="28"/>
          <w:szCs w:val="28"/>
        </w:rPr>
        <w:t xml:space="preserve"> В</w:t>
      </w:r>
      <w:r w:rsidR="00A30F7C" w:rsidRPr="009E43C3">
        <w:rPr>
          <w:bCs/>
          <w:color w:val="000000" w:themeColor="text1"/>
          <w:sz w:val="28"/>
          <w:szCs w:val="28"/>
          <w:lang w:val="kk-KZ"/>
        </w:rPr>
        <w:t>естник АУНГ</w:t>
      </w:r>
      <w:r w:rsidR="00A30F7C" w:rsidRPr="009E43C3">
        <w:rPr>
          <w:bCs/>
          <w:color w:val="000000" w:themeColor="text1"/>
          <w:sz w:val="28"/>
          <w:szCs w:val="28"/>
        </w:rPr>
        <w:t xml:space="preserve">. </w:t>
      </w:r>
      <w:r w:rsidR="00A21B35" w:rsidRPr="009E43C3">
        <w:rPr>
          <w:bCs/>
          <w:color w:val="000000" w:themeColor="text1"/>
          <w:sz w:val="28"/>
          <w:szCs w:val="28"/>
        </w:rPr>
        <w:t xml:space="preserve">– 2019. – </w:t>
      </w:r>
      <w:r w:rsidR="00A30F7C" w:rsidRPr="009E43C3">
        <w:rPr>
          <w:bCs/>
          <w:color w:val="000000" w:themeColor="text1"/>
          <w:sz w:val="28"/>
          <w:szCs w:val="28"/>
        </w:rPr>
        <w:t>№4(52</w:t>
      </w:r>
      <w:r w:rsidR="00A30F7C" w:rsidRPr="009E43C3">
        <w:rPr>
          <w:bCs/>
          <w:color w:val="000000" w:themeColor="text1"/>
          <w:sz w:val="28"/>
          <w:szCs w:val="28"/>
          <w:lang w:val="kk-KZ"/>
        </w:rPr>
        <w:t>).</w:t>
      </w:r>
      <w:r w:rsidR="00A30F7C" w:rsidRPr="009E43C3">
        <w:rPr>
          <w:bCs/>
          <w:color w:val="000000" w:themeColor="text1"/>
          <w:sz w:val="28"/>
          <w:szCs w:val="28"/>
        </w:rPr>
        <w:t xml:space="preserve"> –</w:t>
      </w:r>
      <w:r w:rsidR="00A21B35" w:rsidRPr="009E43C3">
        <w:rPr>
          <w:bCs/>
          <w:color w:val="000000" w:themeColor="text1"/>
          <w:sz w:val="28"/>
          <w:szCs w:val="28"/>
        </w:rPr>
        <w:t xml:space="preserve"> </w:t>
      </w:r>
      <w:r w:rsidR="00A30F7C" w:rsidRPr="009E43C3">
        <w:rPr>
          <w:bCs/>
          <w:color w:val="000000" w:themeColor="text1"/>
          <w:sz w:val="28"/>
          <w:szCs w:val="28"/>
        </w:rPr>
        <w:t>С. 295</w:t>
      </w:r>
      <w:r w:rsidR="00A21B35" w:rsidRPr="009E43C3">
        <w:rPr>
          <w:bCs/>
          <w:color w:val="000000" w:themeColor="text1"/>
          <w:sz w:val="28"/>
          <w:szCs w:val="28"/>
        </w:rPr>
        <w:t>-</w:t>
      </w:r>
      <w:r w:rsidR="00A30F7C" w:rsidRPr="009E43C3">
        <w:rPr>
          <w:bCs/>
          <w:color w:val="000000" w:themeColor="text1"/>
          <w:sz w:val="28"/>
          <w:szCs w:val="28"/>
        </w:rPr>
        <w:t>305.</w:t>
      </w:r>
      <w:r w:rsidR="00A30F7C" w:rsidRPr="009E43C3">
        <w:rPr>
          <w:color w:val="000000" w:themeColor="text1"/>
          <w:sz w:val="28"/>
          <w:szCs w:val="28"/>
        </w:rPr>
        <w:t xml:space="preserve"> </w:t>
      </w:r>
    </w:p>
    <w:p w14:paraId="45F2D7AA" w14:textId="7B05AFBA" w:rsidR="00E8232F" w:rsidRPr="009E43C3" w:rsidRDefault="00E8232F" w:rsidP="005A40AF">
      <w:pPr>
        <w:tabs>
          <w:tab w:val="left" w:pos="0"/>
        </w:tabs>
        <w:ind w:firstLine="709"/>
        <w:jc w:val="both"/>
        <w:rPr>
          <w:color w:val="000000" w:themeColor="text1"/>
          <w:sz w:val="28"/>
          <w:szCs w:val="28"/>
          <w:lang w:val="kk-KZ"/>
        </w:rPr>
      </w:pPr>
      <w:r w:rsidRPr="009E43C3">
        <w:rPr>
          <w:b/>
          <w:color w:val="000000" w:themeColor="text1"/>
          <w:sz w:val="28"/>
          <w:szCs w:val="28"/>
          <w:lang w:val="kk-KZ"/>
        </w:rPr>
        <w:t>Структура и объем диссертационного исследования.</w:t>
      </w:r>
      <w:r w:rsidRPr="009E43C3">
        <w:rPr>
          <w:color w:val="000000" w:themeColor="text1"/>
          <w:sz w:val="28"/>
          <w:szCs w:val="28"/>
          <w:lang w:val="kk-KZ"/>
        </w:rPr>
        <w:t xml:space="preserve"> </w:t>
      </w:r>
      <w:r w:rsidR="00D03745" w:rsidRPr="009E43C3">
        <w:rPr>
          <w:color w:val="000000" w:themeColor="text1"/>
          <w:sz w:val="28"/>
          <w:szCs w:val="28"/>
          <w:lang w:val="kk-KZ"/>
        </w:rPr>
        <w:t>Структура д</w:t>
      </w:r>
      <w:r w:rsidRPr="009E43C3">
        <w:rPr>
          <w:color w:val="000000" w:themeColor="text1"/>
          <w:sz w:val="28"/>
          <w:szCs w:val="28"/>
          <w:lang w:val="kk-KZ"/>
        </w:rPr>
        <w:t>иссертаци</w:t>
      </w:r>
      <w:r w:rsidR="00D03745" w:rsidRPr="009E43C3">
        <w:rPr>
          <w:color w:val="000000" w:themeColor="text1"/>
          <w:sz w:val="28"/>
          <w:szCs w:val="28"/>
          <w:lang w:val="kk-KZ"/>
        </w:rPr>
        <w:t>онной работы включает введение, основн</w:t>
      </w:r>
      <w:r w:rsidR="00746A53" w:rsidRPr="009E43C3">
        <w:rPr>
          <w:color w:val="000000" w:themeColor="text1"/>
          <w:sz w:val="28"/>
          <w:szCs w:val="28"/>
          <w:lang w:val="kk-KZ"/>
        </w:rPr>
        <w:t>ую часть из 4-х разделов, список</w:t>
      </w:r>
      <w:r w:rsidR="00D03745" w:rsidRPr="009E43C3">
        <w:rPr>
          <w:color w:val="000000" w:themeColor="text1"/>
          <w:sz w:val="28"/>
          <w:szCs w:val="28"/>
          <w:lang w:val="kk-KZ"/>
        </w:rPr>
        <w:t xml:space="preserve"> использованных источников информации из </w:t>
      </w:r>
      <w:r w:rsidR="0056385B" w:rsidRPr="009E43C3">
        <w:rPr>
          <w:color w:val="000000" w:themeColor="text1"/>
          <w:sz w:val="28"/>
          <w:szCs w:val="28"/>
          <w:lang w:val="kk-KZ"/>
        </w:rPr>
        <w:t>157</w:t>
      </w:r>
      <w:r w:rsidR="00D03745" w:rsidRPr="009E43C3">
        <w:rPr>
          <w:color w:val="000000" w:themeColor="text1"/>
          <w:sz w:val="28"/>
          <w:szCs w:val="28"/>
          <w:lang w:val="kk-KZ"/>
        </w:rPr>
        <w:t xml:space="preserve"> наименования, а также </w:t>
      </w:r>
      <w:r w:rsidR="00BE27AF" w:rsidRPr="009E43C3">
        <w:rPr>
          <w:color w:val="000000" w:themeColor="text1"/>
          <w:sz w:val="28"/>
          <w:szCs w:val="28"/>
          <w:lang w:val="kk-KZ"/>
        </w:rPr>
        <w:t>8</w:t>
      </w:r>
      <w:r w:rsidR="00746A53" w:rsidRPr="009E43C3">
        <w:rPr>
          <w:color w:val="000000" w:themeColor="text1"/>
          <w:sz w:val="28"/>
          <w:szCs w:val="28"/>
          <w:lang w:val="kk-KZ"/>
        </w:rPr>
        <w:t xml:space="preserve"> приложени</w:t>
      </w:r>
      <w:r w:rsidR="00BE27AF" w:rsidRPr="009E43C3">
        <w:rPr>
          <w:color w:val="000000" w:themeColor="text1"/>
          <w:sz w:val="28"/>
          <w:szCs w:val="28"/>
          <w:lang w:val="kk-KZ"/>
        </w:rPr>
        <w:t>й</w:t>
      </w:r>
      <w:r w:rsidRPr="009E43C3">
        <w:rPr>
          <w:color w:val="000000" w:themeColor="text1"/>
          <w:sz w:val="28"/>
          <w:szCs w:val="28"/>
          <w:lang w:val="kk-KZ"/>
        </w:rPr>
        <w:t xml:space="preserve">. </w:t>
      </w:r>
      <w:r w:rsidR="00314201" w:rsidRPr="009E43C3">
        <w:rPr>
          <w:color w:val="000000" w:themeColor="text1"/>
          <w:sz w:val="28"/>
          <w:szCs w:val="28"/>
          <w:lang w:val="kk-KZ"/>
        </w:rPr>
        <w:t xml:space="preserve">Общий объем диссертационной работы </w:t>
      </w:r>
      <w:r w:rsidR="007A67D5" w:rsidRPr="009E43C3">
        <w:rPr>
          <w:color w:val="000000" w:themeColor="text1"/>
          <w:sz w:val="28"/>
          <w:szCs w:val="28"/>
          <w:lang w:val="kk-KZ"/>
        </w:rPr>
        <w:t>137</w:t>
      </w:r>
      <w:r w:rsidR="00314201" w:rsidRPr="009E43C3">
        <w:rPr>
          <w:color w:val="000000" w:themeColor="text1"/>
          <w:sz w:val="28"/>
          <w:szCs w:val="28"/>
          <w:lang w:val="kk-KZ"/>
        </w:rPr>
        <w:t xml:space="preserve"> с</w:t>
      </w:r>
      <w:r w:rsidR="007A67D5" w:rsidRPr="009E43C3">
        <w:rPr>
          <w:color w:val="000000" w:themeColor="text1"/>
          <w:sz w:val="28"/>
          <w:szCs w:val="28"/>
          <w:lang w:val="kk-KZ"/>
        </w:rPr>
        <w:t>траниц</w:t>
      </w:r>
      <w:r w:rsidRPr="009E43C3">
        <w:rPr>
          <w:color w:val="000000" w:themeColor="text1"/>
          <w:sz w:val="28"/>
          <w:szCs w:val="28"/>
          <w:lang w:val="kk-KZ"/>
        </w:rPr>
        <w:t xml:space="preserve">, </w:t>
      </w:r>
      <w:r w:rsidR="00314201" w:rsidRPr="009E43C3">
        <w:rPr>
          <w:color w:val="000000" w:themeColor="text1"/>
          <w:sz w:val="28"/>
          <w:szCs w:val="28"/>
          <w:lang w:val="kk-KZ"/>
        </w:rPr>
        <w:t xml:space="preserve">в том числе содержит </w:t>
      </w:r>
      <w:r w:rsidR="004F7D15" w:rsidRPr="009E43C3">
        <w:rPr>
          <w:color w:val="000000" w:themeColor="text1"/>
          <w:sz w:val="28"/>
          <w:szCs w:val="28"/>
          <w:lang w:val="kk-KZ"/>
        </w:rPr>
        <w:t>13</w:t>
      </w:r>
      <w:r w:rsidRPr="009E43C3">
        <w:rPr>
          <w:color w:val="000000" w:themeColor="text1"/>
          <w:sz w:val="28"/>
          <w:szCs w:val="28"/>
          <w:lang w:val="kk-KZ"/>
        </w:rPr>
        <w:t xml:space="preserve"> </w:t>
      </w:r>
      <w:r w:rsidR="00314201" w:rsidRPr="009E43C3">
        <w:rPr>
          <w:color w:val="000000" w:themeColor="text1"/>
          <w:sz w:val="28"/>
          <w:szCs w:val="28"/>
          <w:lang w:val="kk-KZ"/>
        </w:rPr>
        <w:t>рисунков и 11 таблиц.</w:t>
      </w:r>
    </w:p>
    <w:p w14:paraId="49D5B7F5" w14:textId="7064C607" w:rsidR="00E8232F" w:rsidRPr="009E43C3" w:rsidRDefault="00611C48" w:rsidP="005A40AF">
      <w:pPr>
        <w:jc w:val="center"/>
        <w:rPr>
          <w:b/>
          <w:color w:val="000000" w:themeColor="text1"/>
          <w:sz w:val="20"/>
          <w:szCs w:val="20"/>
        </w:rPr>
      </w:pPr>
      <w:r w:rsidRPr="009E43C3">
        <w:rPr>
          <w:color w:val="000000" w:themeColor="text1"/>
          <w:sz w:val="28"/>
          <w:szCs w:val="28"/>
          <w:lang w:val="kk-KZ"/>
        </w:rPr>
        <w:br w:type="page"/>
      </w:r>
    </w:p>
    <w:p w14:paraId="26FF0494" w14:textId="77777777" w:rsidR="00E8232F" w:rsidRPr="009E43C3" w:rsidRDefault="00780F63" w:rsidP="005A40AF">
      <w:pPr>
        <w:pStyle w:val="a3"/>
        <w:ind w:firstLine="709"/>
        <w:jc w:val="both"/>
        <w:rPr>
          <w:b w:val="0"/>
          <w:color w:val="000000" w:themeColor="text1"/>
          <w:sz w:val="28"/>
          <w:szCs w:val="28"/>
        </w:rPr>
      </w:pPr>
      <w:r w:rsidRPr="009E43C3">
        <w:rPr>
          <w:color w:val="000000" w:themeColor="text1"/>
          <w:sz w:val="28"/>
          <w:szCs w:val="28"/>
        </w:rPr>
        <w:t>1 АНАЛИЗ</w:t>
      </w:r>
      <w:r w:rsidR="00E8232F" w:rsidRPr="009E43C3">
        <w:rPr>
          <w:color w:val="000000" w:themeColor="text1"/>
          <w:sz w:val="28"/>
          <w:szCs w:val="28"/>
        </w:rPr>
        <w:t xml:space="preserve"> И ИССЛЕДОВАНИЕ СОВРЕМЕННОГО СОСТОЯНИЯ ПРОБЛЕМ МАТЕМАТИЧЕСКОГО МОДЕЛИРОВАНИЯ И ОПТИМИЗАЦИИ ТЕХНОЛОГИЧЕСКИХ </w:t>
      </w:r>
      <w:r w:rsidRPr="009E43C3">
        <w:rPr>
          <w:color w:val="000000" w:themeColor="text1"/>
          <w:sz w:val="28"/>
          <w:szCs w:val="28"/>
        </w:rPr>
        <w:t>ОБЪЕКТОВ ГИДРООЧИСТКИ</w:t>
      </w:r>
      <w:r w:rsidR="00E8232F" w:rsidRPr="009E43C3">
        <w:rPr>
          <w:color w:val="000000" w:themeColor="text1"/>
          <w:sz w:val="28"/>
          <w:szCs w:val="28"/>
        </w:rPr>
        <w:t xml:space="preserve"> И ПОДХОДОВ К ИХ РЕШЕНИЮ</w:t>
      </w:r>
    </w:p>
    <w:p w14:paraId="205F5BB0" w14:textId="77777777" w:rsidR="00E8232F" w:rsidRPr="009E43C3" w:rsidRDefault="00E8232F" w:rsidP="005A40AF">
      <w:pPr>
        <w:pStyle w:val="a3"/>
        <w:ind w:firstLine="709"/>
        <w:rPr>
          <w:b w:val="0"/>
          <w:color w:val="000000" w:themeColor="text1"/>
          <w:sz w:val="28"/>
          <w:szCs w:val="28"/>
        </w:rPr>
      </w:pPr>
    </w:p>
    <w:p w14:paraId="054D3214" w14:textId="77777777" w:rsidR="00E8232F" w:rsidRPr="009E43C3" w:rsidRDefault="00E8232F" w:rsidP="005A40AF">
      <w:pPr>
        <w:pStyle w:val="a3"/>
        <w:ind w:firstLine="709"/>
        <w:jc w:val="both"/>
        <w:rPr>
          <w:color w:val="000000" w:themeColor="text1"/>
          <w:sz w:val="28"/>
          <w:szCs w:val="28"/>
        </w:rPr>
      </w:pPr>
      <w:r w:rsidRPr="009E43C3">
        <w:rPr>
          <w:color w:val="000000" w:themeColor="text1"/>
          <w:sz w:val="28"/>
          <w:szCs w:val="28"/>
        </w:rPr>
        <w:t xml:space="preserve">1.1 Технологические объекты нефтепереработки и гидроочистки в нефтеперерабатывающих заводах, основные характеристики и вопросы повышения их эффективности </w:t>
      </w:r>
    </w:p>
    <w:p w14:paraId="385F4740" w14:textId="51264AAD" w:rsidR="00E8232F" w:rsidRPr="009E43C3" w:rsidRDefault="00E8232F" w:rsidP="005A40AF">
      <w:pPr>
        <w:ind w:firstLine="709"/>
        <w:jc w:val="both"/>
        <w:rPr>
          <w:color w:val="000000" w:themeColor="text1"/>
          <w:sz w:val="28"/>
          <w:szCs w:val="28"/>
        </w:rPr>
      </w:pPr>
      <w:r w:rsidRPr="009E43C3">
        <w:rPr>
          <w:color w:val="000000" w:themeColor="text1"/>
          <w:sz w:val="28"/>
          <w:szCs w:val="28"/>
        </w:rPr>
        <w:t>На практике технологические процессы нефтепереработки, в т.ч. процесс гидроочистки протекают в специально сконструированных технологических объектах, на</w:t>
      </w:r>
      <w:r w:rsidR="00E248EB" w:rsidRPr="009E43C3">
        <w:rPr>
          <w:color w:val="000000" w:themeColor="text1"/>
          <w:sz w:val="28"/>
          <w:szCs w:val="28"/>
        </w:rPr>
        <w:t>пример, реакторы, печи, колонны</w:t>
      </w:r>
      <w:r w:rsidRPr="009E43C3">
        <w:rPr>
          <w:color w:val="000000" w:themeColor="text1"/>
          <w:sz w:val="28"/>
          <w:szCs w:val="28"/>
        </w:rPr>
        <w:t xml:space="preserve">, </w:t>
      </w:r>
      <w:r w:rsidR="00F410A0" w:rsidRPr="009E43C3">
        <w:rPr>
          <w:color w:val="000000" w:themeColor="text1"/>
          <w:sz w:val="28"/>
          <w:szCs w:val="28"/>
        </w:rPr>
        <w:t>теплообменники</w:t>
      </w:r>
      <w:r w:rsidRPr="009E43C3">
        <w:rPr>
          <w:color w:val="000000" w:themeColor="text1"/>
          <w:sz w:val="28"/>
          <w:szCs w:val="28"/>
        </w:rPr>
        <w:t xml:space="preserve">, которые взаимосвязаны между собой. Комплекс нефтеперерабатывающего </w:t>
      </w:r>
      <w:r w:rsidR="003E78F8" w:rsidRPr="009E43C3">
        <w:rPr>
          <w:color w:val="000000" w:themeColor="text1"/>
          <w:sz w:val="28"/>
          <w:szCs w:val="28"/>
        </w:rPr>
        <w:t>производства, состоящего</w:t>
      </w:r>
      <w:r w:rsidRPr="009E43C3">
        <w:rPr>
          <w:color w:val="000000" w:themeColor="text1"/>
          <w:sz w:val="28"/>
          <w:szCs w:val="28"/>
        </w:rPr>
        <w:t xml:space="preserve"> из таких и других взаимосвязанных технологических агрегатов, на производстве называется</w:t>
      </w:r>
      <w:r w:rsidR="00E248EB" w:rsidRPr="009E43C3">
        <w:rPr>
          <w:color w:val="000000" w:themeColor="text1"/>
          <w:sz w:val="28"/>
          <w:szCs w:val="28"/>
        </w:rPr>
        <w:t xml:space="preserve"> технологическом блоком, которые</w:t>
      </w:r>
      <w:r w:rsidRPr="009E43C3">
        <w:rPr>
          <w:color w:val="000000" w:themeColor="text1"/>
          <w:sz w:val="28"/>
          <w:szCs w:val="28"/>
        </w:rPr>
        <w:t xml:space="preserve"> могут объединяться в технологическую установку [</w:t>
      </w:r>
      <w:r w:rsidR="006262EF" w:rsidRPr="009E43C3">
        <w:rPr>
          <w:color w:val="000000" w:themeColor="text1"/>
          <w:sz w:val="28"/>
          <w:szCs w:val="28"/>
        </w:rPr>
        <w:t>1,</w:t>
      </w:r>
      <w:r w:rsidR="005A40AF" w:rsidRPr="009E43C3">
        <w:rPr>
          <w:color w:val="000000" w:themeColor="text1"/>
          <w:sz w:val="28"/>
          <w:szCs w:val="28"/>
        </w:rPr>
        <w:t xml:space="preserve"> </w:t>
      </w:r>
      <w:r w:rsidRPr="009E43C3">
        <w:rPr>
          <w:color w:val="000000" w:themeColor="text1"/>
          <w:sz w:val="28"/>
          <w:szCs w:val="28"/>
        </w:rPr>
        <w:t>2]. Технологический процесс гидроочистки, как и другие процессы нефтепереработки</w:t>
      </w:r>
      <w:r w:rsidR="00BC606A" w:rsidRPr="009E43C3">
        <w:rPr>
          <w:color w:val="000000" w:themeColor="text1"/>
          <w:sz w:val="28"/>
          <w:szCs w:val="28"/>
        </w:rPr>
        <w:t>,</w:t>
      </w:r>
      <w:r w:rsidRPr="009E43C3">
        <w:rPr>
          <w:color w:val="000000" w:themeColor="text1"/>
          <w:sz w:val="28"/>
          <w:szCs w:val="28"/>
        </w:rPr>
        <w:t xml:space="preserve"> протекает в технологических блоках и установках нефтеперерабатывающих заводов (НПЗ). </w:t>
      </w:r>
    </w:p>
    <w:p w14:paraId="3A3D3233" w14:textId="19FB980F"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Сырая нефть, подаваемая к переработке, в своем составе содержит определенное количество соединений серы, азота и кислорода, которые отрицательно влияют на последующие стадии переработки, вызывает коррозию аппаратуры, отравляют катализаторы и ухудшает качество и выход целевых </w:t>
      </w:r>
      <w:r w:rsidR="003E78F8" w:rsidRPr="009E43C3">
        <w:rPr>
          <w:color w:val="000000" w:themeColor="text1"/>
          <w:sz w:val="28"/>
          <w:szCs w:val="28"/>
        </w:rPr>
        <w:t>продуктов</w:t>
      </w:r>
      <w:r w:rsidRPr="009E43C3">
        <w:rPr>
          <w:color w:val="000000" w:themeColor="text1"/>
          <w:sz w:val="28"/>
          <w:szCs w:val="28"/>
        </w:rPr>
        <w:t>. Технологические процессы гидроочистки предназначены для снижения перечисленных негативных влияний серо-, кислород- и азотосодержащих вредных соединений на процессы нефтепереработки [</w:t>
      </w:r>
      <w:r w:rsidR="006262EF" w:rsidRPr="009E43C3">
        <w:rPr>
          <w:color w:val="000000" w:themeColor="text1"/>
          <w:sz w:val="28"/>
          <w:szCs w:val="28"/>
        </w:rPr>
        <w:t>3</w:t>
      </w:r>
      <w:r w:rsidR="006262EF" w:rsidRPr="009E43C3">
        <w:rPr>
          <w:color w:val="000000" w:themeColor="text1"/>
          <w:sz w:val="28"/>
          <w:szCs w:val="28"/>
          <w:lang w:val="kk-KZ"/>
        </w:rPr>
        <w:t>-</w:t>
      </w:r>
      <w:r w:rsidRPr="009E43C3">
        <w:rPr>
          <w:color w:val="000000" w:themeColor="text1"/>
          <w:sz w:val="28"/>
          <w:szCs w:val="28"/>
        </w:rPr>
        <w:t xml:space="preserve">5]. </w:t>
      </w:r>
    </w:p>
    <w:p w14:paraId="58BBA119" w14:textId="77777777"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 нефтеперерабатывающей отрасли сегодня гидрогенизационные процессы, в т.ч. процессы гидроочистки, относятся к </w:t>
      </w:r>
      <w:r w:rsidR="003E78F8" w:rsidRPr="009E43C3">
        <w:rPr>
          <w:color w:val="000000" w:themeColor="text1"/>
          <w:sz w:val="28"/>
          <w:szCs w:val="28"/>
        </w:rPr>
        <w:t>наиболее</w:t>
      </w:r>
      <w:r w:rsidRPr="009E43C3">
        <w:rPr>
          <w:color w:val="000000" w:themeColor="text1"/>
          <w:sz w:val="28"/>
          <w:szCs w:val="28"/>
        </w:rPr>
        <w:t xml:space="preserve"> важным среди вторичных процессов переработки нефти. Такое положение продиктовано следующими основными обстоятельствами:</w:t>
      </w:r>
    </w:p>
    <w:p w14:paraId="31201C5E" w14:textId="72B9280C"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непрерывным увеличением в мировом балансе нефтепереработки доли высокосернистых и сернистых </w:t>
      </w:r>
      <w:r w:rsidR="00E248EB" w:rsidRPr="009E43C3">
        <w:rPr>
          <w:color w:val="000000" w:themeColor="text1"/>
          <w:sz w:val="28"/>
          <w:szCs w:val="28"/>
        </w:rPr>
        <w:t>нефти</w:t>
      </w:r>
      <w:r w:rsidRPr="009E43C3">
        <w:rPr>
          <w:color w:val="000000" w:themeColor="text1"/>
          <w:sz w:val="28"/>
          <w:szCs w:val="28"/>
        </w:rPr>
        <w:t xml:space="preserve">. </w:t>
      </w:r>
      <w:r w:rsidR="003E78F8" w:rsidRPr="009E43C3">
        <w:rPr>
          <w:color w:val="000000" w:themeColor="text1"/>
          <w:sz w:val="28"/>
          <w:szCs w:val="28"/>
        </w:rPr>
        <w:t>Например,</w:t>
      </w:r>
      <w:r w:rsidRPr="009E43C3">
        <w:rPr>
          <w:color w:val="000000" w:themeColor="text1"/>
          <w:sz w:val="28"/>
          <w:szCs w:val="28"/>
        </w:rPr>
        <w:t xml:space="preserve"> в Казахстане в связи </w:t>
      </w:r>
      <w:r w:rsidR="00E248EB" w:rsidRPr="009E43C3">
        <w:rPr>
          <w:color w:val="000000" w:themeColor="text1"/>
          <w:sz w:val="28"/>
          <w:szCs w:val="28"/>
        </w:rPr>
        <w:t xml:space="preserve">с </w:t>
      </w:r>
      <w:r w:rsidRPr="009E43C3">
        <w:rPr>
          <w:color w:val="000000" w:themeColor="text1"/>
          <w:sz w:val="28"/>
          <w:szCs w:val="28"/>
        </w:rPr>
        <w:t>началом добычи и переработки</w:t>
      </w:r>
      <w:r w:rsidR="00E248EB" w:rsidRPr="009E43C3">
        <w:rPr>
          <w:color w:val="000000" w:themeColor="text1"/>
          <w:sz w:val="28"/>
          <w:szCs w:val="28"/>
        </w:rPr>
        <w:t>, высокосернистых нефти</w:t>
      </w:r>
      <w:r w:rsidRPr="009E43C3">
        <w:rPr>
          <w:color w:val="000000" w:themeColor="text1"/>
          <w:sz w:val="28"/>
          <w:szCs w:val="28"/>
        </w:rPr>
        <w:t xml:space="preserve"> месторождений Тенгиз и морских месторождений на Северном Каспии с огромным запасом нефти баланс переработки </w:t>
      </w:r>
      <w:r w:rsidR="003E78F8" w:rsidRPr="009E43C3">
        <w:rPr>
          <w:color w:val="000000" w:themeColor="text1"/>
          <w:sz w:val="28"/>
          <w:szCs w:val="28"/>
        </w:rPr>
        <w:t>высокосернистых</w:t>
      </w:r>
      <w:r w:rsidR="00E248EB" w:rsidRPr="009E43C3">
        <w:rPr>
          <w:color w:val="000000" w:themeColor="text1"/>
          <w:sz w:val="28"/>
          <w:szCs w:val="28"/>
        </w:rPr>
        <w:t xml:space="preserve"> нефти</w:t>
      </w:r>
      <w:r w:rsidRPr="009E43C3">
        <w:rPr>
          <w:color w:val="000000" w:themeColor="text1"/>
          <w:sz w:val="28"/>
          <w:szCs w:val="28"/>
        </w:rPr>
        <w:t xml:space="preserve"> резко увеличивается;</w:t>
      </w:r>
    </w:p>
    <w:p w14:paraId="37ED0549" w14:textId="09635F1A"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ужесточением требования нормативов и международных стандартов, направленных </w:t>
      </w:r>
      <w:r w:rsidR="00E248EB" w:rsidRPr="009E43C3">
        <w:rPr>
          <w:color w:val="000000" w:themeColor="text1"/>
          <w:sz w:val="28"/>
          <w:szCs w:val="28"/>
        </w:rPr>
        <w:t>на охрану</w:t>
      </w:r>
      <w:r w:rsidRPr="009E43C3">
        <w:rPr>
          <w:color w:val="000000" w:themeColor="text1"/>
          <w:sz w:val="28"/>
          <w:szCs w:val="28"/>
        </w:rPr>
        <w:t xml:space="preserve"> окружающей природной среды;</w:t>
      </w:r>
    </w:p>
    <w:p w14:paraId="1AF091C5" w14:textId="5A60006A"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ужесточением требования по </w:t>
      </w:r>
      <w:r w:rsidR="00E248EB" w:rsidRPr="009E43C3">
        <w:rPr>
          <w:color w:val="000000" w:themeColor="text1"/>
          <w:sz w:val="28"/>
          <w:szCs w:val="28"/>
        </w:rPr>
        <w:t>обеспечению более высокого</w:t>
      </w:r>
      <w:r w:rsidRPr="009E43C3">
        <w:rPr>
          <w:color w:val="000000" w:themeColor="text1"/>
          <w:sz w:val="28"/>
          <w:szCs w:val="28"/>
        </w:rPr>
        <w:t xml:space="preserve"> качество товарных нефтепродуктов;</w:t>
      </w:r>
    </w:p>
    <w:p w14:paraId="1A14FAA6" w14:textId="25A9A694" w:rsidR="00E8232F" w:rsidRPr="009E43C3" w:rsidRDefault="00E248EB" w:rsidP="005A40AF">
      <w:pPr>
        <w:pStyle w:val="af1"/>
        <w:spacing w:after="0"/>
        <w:ind w:left="0"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 xml:space="preserve">развитием тенденции к применению </w:t>
      </w:r>
      <w:r w:rsidR="003E78F8" w:rsidRPr="009E43C3">
        <w:rPr>
          <w:color w:val="000000" w:themeColor="text1"/>
          <w:sz w:val="28"/>
          <w:szCs w:val="28"/>
        </w:rPr>
        <w:t>высокоселективных, высокоактивных</w:t>
      </w:r>
      <w:r w:rsidR="00E8232F" w:rsidRPr="009E43C3">
        <w:rPr>
          <w:color w:val="000000" w:themeColor="text1"/>
          <w:sz w:val="28"/>
          <w:szCs w:val="28"/>
        </w:rPr>
        <w:t xml:space="preserve"> катализаторов для проведения каталитических процессов нефтепереработки. А это в свою очередь требует наличия предварительного</w:t>
      </w:r>
      <w:r w:rsidR="00E8232F" w:rsidRPr="009E43C3">
        <w:rPr>
          <w:color w:val="000000" w:themeColor="text1"/>
          <w:sz w:val="28"/>
          <w:szCs w:val="28"/>
        </w:rPr>
        <w:br/>
        <w:t>гидрооблагораживания нефти и нефтепродуктов для удаления и снижения каталитических ядов, каким относятся сернистые соединения и другие соединения, которые удаляются процессом гидроочистки;</w:t>
      </w:r>
    </w:p>
    <w:p w14:paraId="31E0821B"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требованием к дальнейшему повышению глубины переработки нефти </w:t>
      </w:r>
      <w:r w:rsidR="003E78F8" w:rsidRPr="009E43C3">
        <w:rPr>
          <w:color w:val="000000" w:themeColor="text1"/>
          <w:sz w:val="28"/>
          <w:szCs w:val="28"/>
        </w:rPr>
        <w:t>и увеличения</w:t>
      </w:r>
      <w:r w:rsidRPr="009E43C3">
        <w:rPr>
          <w:color w:val="000000" w:themeColor="text1"/>
          <w:sz w:val="28"/>
          <w:szCs w:val="28"/>
        </w:rPr>
        <w:t xml:space="preserve"> выхода </w:t>
      </w:r>
      <w:r w:rsidR="003E78F8" w:rsidRPr="009E43C3">
        <w:rPr>
          <w:color w:val="000000" w:themeColor="text1"/>
          <w:sz w:val="28"/>
          <w:szCs w:val="28"/>
        </w:rPr>
        <w:t>целевого</w:t>
      </w:r>
      <w:r w:rsidRPr="009E43C3">
        <w:rPr>
          <w:color w:val="000000" w:themeColor="text1"/>
          <w:sz w:val="28"/>
          <w:szCs w:val="28"/>
        </w:rPr>
        <w:t xml:space="preserve"> нефтепродукта. Это вызвано с ограниченным запасом нефти на Земле.</w:t>
      </w:r>
    </w:p>
    <w:p w14:paraId="0CEC0A72" w14:textId="50D499D2"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Процессы гидроочистки и объекты</w:t>
      </w:r>
      <w:r w:rsidR="00710299" w:rsidRPr="009E43C3">
        <w:rPr>
          <w:color w:val="000000" w:themeColor="text1"/>
          <w:sz w:val="28"/>
          <w:szCs w:val="28"/>
        </w:rPr>
        <w:t>, в</w:t>
      </w:r>
      <w:r w:rsidRPr="009E43C3">
        <w:rPr>
          <w:color w:val="000000" w:themeColor="text1"/>
          <w:sz w:val="28"/>
          <w:szCs w:val="28"/>
        </w:rPr>
        <w:t xml:space="preserve"> которых они протекают</w:t>
      </w:r>
      <w:r w:rsidR="00710299" w:rsidRPr="009E43C3">
        <w:rPr>
          <w:color w:val="000000" w:themeColor="text1"/>
          <w:sz w:val="28"/>
          <w:szCs w:val="28"/>
        </w:rPr>
        <w:t>,</w:t>
      </w:r>
      <w:r w:rsidRPr="009E43C3">
        <w:rPr>
          <w:color w:val="000000" w:themeColor="text1"/>
          <w:sz w:val="28"/>
          <w:szCs w:val="28"/>
        </w:rPr>
        <w:t xml:space="preserve"> </w:t>
      </w:r>
      <w:r w:rsidR="00E35161" w:rsidRPr="009E43C3">
        <w:rPr>
          <w:color w:val="000000" w:themeColor="text1"/>
          <w:sz w:val="28"/>
          <w:szCs w:val="28"/>
        </w:rPr>
        <w:t>исследованы во</w:t>
      </w:r>
      <w:r w:rsidRPr="009E43C3">
        <w:rPr>
          <w:color w:val="000000" w:themeColor="text1"/>
          <w:sz w:val="28"/>
          <w:szCs w:val="28"/>
        </w:rPr>
        <w:t xml:space="preserve"> многих научно-технических работах, посвященных к исследованию и решению проблем химической, нефтеперерабатывающей и </w:t>
      </w:r>
      <w:r w:rsidR="00E35161" w:rsidRPr="009E43C3">
        <w:rPr>
          <w:color w:val="000000" w:themeColor="text1"/>
          <w:sz w:val="28"/>
          <w:szCs w:val="28"/>
        </w:rPr>
        <w:t>нефтехимической отраслей</w:t>
      </w:r>
      <w:r w:rsidRPr="009E43C3">
        <w:rPr>
          <w:color w:val="000000" w:themeColor="text1"/>
          <w:sz w:val="28"/>
          <w:szCs w:val="28"/>
        </w:rPr>
        <w:t xml:space="preserve"> [</w:t>
      </w:r>
      <w:r w:rsidR="006262EF" w:rsidRPr="009E43C3">
        <w:rPr>
          <w:color w:val="000000" w:themeColor="text1"/>
          <w:sz w:val="28"/>
          <w:szCs w:val="28"/>
        </w:rPr>
        <w:t>6</w:t>
      </w:r>
      <w:r w:rsidR="005A40AF" w:rsidRPr="009E43C3">
        <w:rPr>
          <w:color w:val="000000" w:themeColor="text1"/>
          <w:sz w:val="28"/>
          <w:szCs w:val="28"/>
        </w:rPr>
        <w:t>-</w:t>
      </w:r>
      <w:r w:rsidR="00877939" w:rsidRPr="009E43C3">
        <w:rPr>
          <w:color w:val="000000" w:themeColor="text1"/>
          <w:sz w:val="28"/>
          <w:szCs w:val="28"/>
        </w:rPr>
        <w:t>11</w:t>
      </w:r>
      <w:r w:rsidRPr="009E43C3">
        <w:rPr>
          <w:color w:val="000000" w:themeColor="text1"/>
          <w:sz w:val="28"/>
          <w:szCs w:val="28"/>
        </w:rPr>
        <w:t>]. В ряде работах рассматриваются вопрос об утилизации серы, которая получается при переработке нефти с целью производства серной кислоты [</w:t>
      </w:r>
      <w:r w:rsidR="006262EF" w:rsidRPr="009E43C3">
        <w:rPr>
          <w:color w:val="000000" w:themeColor="text1"/>
          <w:sz w:val="28"/>
          <w:szCs w:val="28"/>
        </w:rPr>
        <w:t>7,</w:t>
      </w:r>
      <w:r w:rsidR="005A40AF" w:rsidRPr="009E43C3">
        <w:rPr>
          <w:color w:val="000000" w:themeColor="text1"/>
          <w:sz w:val="28"/>
          <w:szCs w:val="28"/>
        </w:rPr>
        <w:t xml:space="preserve"> с</w:t>
      </w:r>
      <w:r w:rsidR="00F740C3" w:rsidRPr="009E43C3">
        <w:rPr>
          <w:color w:val="000000" w:themeColor="text1"/>
          <w:sz w:val="28"/>
          <w:szCs w:val="28"/>
        </w:rPr>
        <w:t>. 15-18</w:t>
      </w:r>
      <w:r w:rsidR="005A40AF" w:rsidRPr="009E43C3">
        <w:rPr>
          <w:color w:val="000000" w:themeColor="text1"/>
          <w:sz w:val="28"/>
          <w:szCs w:val="28"/>
        </w:rPr>
        <w:t>;</w:t>
      </w:r>
      <w:r w:rsidR="00F740C3" w:rsidRPr="009E43C3">
        <w:rPr>
          <w:color w:val="000000" w:themeColor="text1"/>
          <w:sz w:val="28"/>
          <w:szCs w:val="28"/>
          <w:lang w:val="kk-KZ"/>
        </w:rPr>
        <w:t xml:space="preserve"> </w:t>
      </w:r>
      <w:r w:rsidRPr="009E43C3">
        <w:rPr>
          <w:color w:val="000000" w:themeColor="text1"/>
          <w:sz w:val="28"/>
          <w:szCs w:val="28"/>
        </w:rPr>
        <w:t>8</w:t>
      </w:r>
      <w:r w:rsidR="005A40AF" w:rsidRPr="009E43C3">
        <w:rPr>
          <w:color w:val="000000" w:themeColor="text1"/>
          <w:sz w:val="28"/>
          <w:szCs w:val="28"/>
        </w:rPr>
        <w:t>, р.</w:t>
      </w:r>
      <w:r w:rsidR="00F740C3" w:rsidRPr="009E43C3">
        <w:rPr>
          <w:color w:val="000000" w:themeColor="text1"/>
          <w:sz w:val="28"/>
          <w:szCs w:val="28"/>
        </w:rPr>
        <w:t xml:space="preserve"> 69-8</w:t>
      </w:r>
      <w:r w:rsidR="0009296D" w:rsidRPr="009E43C3">
        <w:rPr>
          <w:color w:val="000000" w:themeColor="text1"/>
          <w:sz w:val="28"/>
          <w:szCs w:val="28"/>
        </w:rPr>
        <w:t>4</w:t>
      </w:r>
      <w:r w:rsidRPr="009E43C3">
        <w:rPr>
          <w:color w:val="000000" w:themeColor="text1"/>
          <w:sz w:val="28"/>
          <w:szCs w:val="28"/>
        </w:rPr>
        <w:t>]. По данным 2015 года более 157 млн. тонн</w:t>
      </w:r>
      <w:r w:rsidR="001B20E0" w:rsidRPr="009E43C3">
        <w:rPr>
          <w:color w:val="000000" w:themeColor="text1"/>
          <w:sz w:val="28"/>
          <w:szCs w:val="28"/>
        </w:rPr>
        <w:t xml:space="preserve"> </w:t>
      </w:r>
      <w:r w:rsidRPr="009E43C3">
        <w:rPr>
          <w:color w:val="000000" w:themeColor="text1"/>
          <w:sz w:val="28"/>
          <w:szCs w:val="28"/>
        </w:rPr>
        <w:t>серы</w:t>
      </w:r>
      <w:r w:rsidR="001B20E0" w:rsidRPr="009E43C3">
        <w:rPr>
          <w:color w:val="000000" w:themeColor="text1"/>
          <w:sz w:val="28"/>
          <w:szCs w:val="28"/>
        </w:rPr>
        <w:t xml:space="preserve"> </w:t>
      </w:r>
      <w:r w:rsidRPr="009E43C3">
        <w:rPr>
          <w:color w:val="000000" w:themeColor="text1"/>
          <w:sz w:val="28"/>
          <w:szCs w:val="28"/>
        </w:rPr>
        <w:t>было произведено с помощью установок гидроочистки [11</w:t>
      </w:r>
      <w:r w:rsidR="005A40AF" w:rsidRPr="009E43C3">
        <w:rPr>
          <w:color w:val="000000" w:themeColor="text1"/>
          <w:sz w:val="28"/>
          <w:szCs w:val="28"/>
        </w:rPr>
        <w:t>, с.</w:t>
      </w:r>
      <w:r w:rsidR="00F740C3" w:rsidRPr="009E43C3">
        <w:rPr>
          <w:color w:val="000000" w:themeColor="text1"/>
          <w:sz w:val="28"/>
          <w:szCs w:val="28"/>
        </w:rPr>
        <w:t xml:space="preserve"> 27-3</w:t>
      </w:r>
      <w:r w:rsidR="0009296D" w:rsidRPr="009E43C3">
        <w:rPr>
          <w:color w:val="000000" w:themeColor="text1"/>
          <w:sz w:val="28"/>
          <w:szCs w:val="28"/>
        </w:rPr>
        <w:t>0</w:t>
      </w:r>
      <w:r w:rsidRPr="009E43C3">
        <w:rPr>
          <w:color w:val="000000" w:themeColor="text1"/>
          <w:sz w:val="28"/>
          <w:szCs w:val="28"/>
        </w:rPr>
        <w:t>].</w:t>
      </w:r>
      <w:r w:rsidR="001B20E0" w:rsidRPr="009E43C3">
        <w:rPr>
          <w:color w:val="000000" w:themeColor="text1"/>
          <w:sz w:val="28"/>
          <w:szCs w:val="28"/>
        </w:rPr>
        <w:t xml:space="preserve"> </w:t>
      </w:r>
    </w:p>
    <w:p w14:paraId="56597993" w14:textId="6F14AE8C"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Так как в настоящее время интенсивно возрастает</w:t>
      </w:r>
      <w:r w:rsidR="00710299" w:rsidRPr="009E43C3">
        <w:rPr>
          <w:color w:val="000000" w:themeColor="text1"/>
          <w:sz w:val="28"/>
          <w:szCs w:val="28"/>
        </w:rPr>
        <w:t>,</w:t>
      </w:r>
      <w:r w:rsidRPr="009E43C3">
        <w:rPr>
          <w:color w:val="000000" w:themeColor="text1"/>
          <w:sz w:val="28"/>
          <w:szCs w:val="28"/>
        </w:rPr>
        <w:t xml:space="preserve"> роль технологических процессов гидроочистки в нефтеперераб</w:t>
      </w:r>
      <w:r w:rsidR="00E35161" w:rsidRPr="009E43C3">
        <w:rPr>
          <w:color w:val="000000" w:themeColor="text1"/>
          <w:sz w:val="28"/>
          <w:szCs w:val="28"/>
        </w:rPr>
        <w:t>от</w:t>
      </w:r>
      <w:r w:rsidRPr="009E43C3">
        <w:rPr>
          <w:color w:val="000000" w:themeColor="text1"/>
          <w:sz w:val="28"/>
          <w:szCs w:val="28"/>
        </w:rPr>
        <w:t>ке возникает необходимость</w:t>
      </w:r>
      <w:r w:rsidRPr="009E43C3">
        <w:rPr>
          <w:color w:val="000000" w:themeColor="text1"/>
          <w:sz w:val="28"/>
          <w:szCs w:val="28"/>
        </w:rPr>
        <w:br/>
      </w:r>
      <w:r w:rsidR="00877939" w:rsidRPr="009E43C3">
        <w:rPr>
          <w:color w:val="000000" w:themeColor="text1"/>
          <w:sz w:val="28"/>
          <w:szCs w:val="28"/>
        </w:rPr>
        <w:t>разработки математических моделей технологических объектов,</w:t>
      </w:r>
      <w:r w:rsidR="00710299" w:rsidRPr="009E43C3">
        <w:rPr>
          <w:color w:val="000000" w:themeColor="text1"/>
          <w:sz w:val="28"/>
          <w:szCs w:val="28"/>
        </w:rPr>
        <w:t xml:space="preserve"> в которых протекаю</w:t>
      </w:r>
      <w:r w:rsidRPr="009E43C3">
        <w:rPr>
          <w:color w:val="000000" w:themeColor="text1"/>
          <w:sz w:val="28"/>
          <w:szCs w:val="28"/>
        </w:rPr>
        <w:t xml:space="preserve">т процессы гидроочистки, </w:t>
      </w:r>
      <w:r w:rsidRPr="009E43C3">
        <w:rPr>
          <w:color w:val="000000" w:themeColor="text1"/>
          <w:sz w:val="28"/>
          <w:szCs w:val="28"/>
          <w:lang w:val="kk-KZ"/>
        </w:rPr>
        <w:t>методов принятия решений по управлению режимами их работы реализуемых в виде</w:t>
      </w:r>
      <w:r w:rsidRPr="009E43C3">
        <w:rPr>
          <w:b/>
          <w:color w:val="000000" w:themeColor="text1"/>
          <w:sz w:val="28"/>
          <w:szCs w:val="28"/>
          <w:lang w:val="kk-KZ"/>
        </w:rPr>
        <w:t xml:space="preserve"> </w:t>
      </w:r>
      <w:r w:rsidRPr="009E43C3">
        <w:rPr>
          <w:color w:val="000000" w:themeColor="text1"/>
          <w:sz w:val="28"/>
          <w:szCs w:val="28"/>
        </w:rPr>
        <w:t>программных комплексов.</w:t>
      </w:r>
    </w:p>
    <w:p w14:paraId="4199E527" w14:textId="25DDBC15"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 исследовательских </w:t>
      </w:r>
      <w:r w:rsidR="00877939" w:rsidRPr="009E43C3">
        <w:rPr>
          <w:color w:val="000000" w:themeColor="text1"/>
          <w:sz w:val="28"/>
          <w:szCs w:val="28"/>
        </w:rPr>
        <w:t>работах [</w:t>
      </w:r>
      <w:r w:rsidR="006262EF" w:rsidRPr="009E43C3">
        <w:rPr>
          <w:color w:val="000000" w:themeColor="text1"/>
          <w:sz w:val="28"/>
          <w:szCs w:val="28"/>
        </w:rPr>
        <w:t>3,</w:t>
      </w:r>
      <w:r w:rsidR="005A40AF" w:rsidRPr="009E43C3">
        <w:rPr>
          <w:color w:val="000000" w:themeColor="text1"/>
          <w:sz w:val="28"/>
          <w:szCs w:val="28"/>
        </w:rPr>
        <w:t xml:space="preserve"> р.</w:t>
      </w:r>
      <w:r w:rsidR="00F740C3" w:rsidRPr="009E43C3">
        <w:rPr>
          <w:color w:val="000000" w:themeColor="text1"/>
          <w:sz w:val="28"/>
          <w:szCs w:val="28"/>
        </w:rPr>
        <w:t xml:space="preserve"> 83-8</w:t>
      </w:r>
      <w:r w:rsidR="0009296D" w:rsidRPr="009E43C3">
        <w:rPr>
          <w:color w:val="000000" w:themeColor="text1"/>
          <w:sz w:val="28"/>
          <w:szCs w:val="28"/>
        </w:rPr>
        <w:t>6</w:t>
      </w:r>
      <w:r w:rsidR="005A40AF" w:rsidRPr="009E43C3">
        <w:rPr>
          <w:color w:val="000000" w:themeColor="text1"/>
          <w:sz w:val="28"/>
          <w:szCs w:val="28"/>
        </w:rPr>
        <w:t xml:space="preserve">; </w:t>
      </w:r>
      <w:r w:rsidR="006262EF" w:rsidRPr="009E43C3">
        <w:rPr>
          <w:color w:val="000000" w:themeColor="text1"/>
          <w:sz w:val="28"/>
          <w:szCs w:val="28"/>
        </w:rPr>
        <w:t>12</w:t>
      </w:r>
      <w:r w:rsidR="005A40AF" w:rsidRPr="009E43C3">
        <w:rPr>
          <w:color w:val="000000" w:themeColor="text1"/>
          <w:sz w:val="28"/>
          <w:szCs w:val="28"/>
        </w:rPr>
        <w:t>-</w:t>
      </w:r>
      <w:r w:rsidRPr="009E43C3">
        <w:rPr>
          <w:color w:val="000000" w:themeColor="text1"/>
          <w:sz w:val="28"/>
          <w:szCs w:val="28"/>
        </w:rPr>
        <w:t>17] на основе существующих</w:t>
      </w:r>
      <w:r w:rsidRPr="009E43C3">
        <w:rPr>
          <w:color w:val="000000" w:themeColor="text1"/>
          <w:sz w:val="28"/>
          <w:szCs w:val="28"/>
        </w:rPr>
        <w:br/>
        <w:t xml:space="preserve">представлений о технологическом процессе гидроочистки созданы методы расчета выхода продукции в зависимости от состава сырья и от режимных параметров, например температуры, давления и других технологических параметров. А также исследованы основные свойства и эффективность различных видов катализатора в различных условиях [18, 19]. </w:t>
      </w:r>
      <w:r w:rsidR="005F0358" w:rsidRPr="009E43C3">
        <w:rPr>
          <w:color w:val="000000" w:themeColor="text1"/>
          <w:sz w:val="28"/>
          <w:szCs w:val="28"/>
        </w:rPr>
        <w:t>Кроме того,</w:t>
      </w:r>
      <w:r w:rsidRPr="009E43C3">
        <w:rPr>
          <w:color w:val="000000" w:themeColor="text1"/>
          <w:sz w:val="28"/>
          <w:szCs w:val="28"/>
        </w:rPr>
        <w:t xml:space="preserve"> в этих и в других работах [</w:t>
      </w:r>
      <w:r w:rsidR="006262EF" w:rsidRPr="009E43C3">
        <w:rPr>
          <w:color w:val="000000" w:themeColor="text1"/>
          <w:sz w:val="28"/>
          <w:szCs w:val="28"/>
        </w:rPr>
        <w:t>20</w:t>
      </w:r>
      <w:r w:rsidR="005A40AF" w:rsidRPr="009E43C3">
        <w:rPr>
          <w:color w:val="000000" w:themeColor="text1"/>
          <w:sz w:val="28"/>
          <w:szCs w:val="28"/>
        </w:rPr>
        <w:t>-</w:t>
      </w:r>
      <w:r w:rsidRPr="009E43C3">
        <w:rPr>
          <w:color w:val="000000" w:themeColor="text1"/>
          <w:sz w:val="28"/>
          <w:szCs w:val="28"/>
        </w:rPr>
        <w:t xml:space="preserve">22] исследованы </w:t>
      </w:r>
      <w:r w:rsidR="00E35161" w:rsidRPr="009E43C3">
        <w:rPr>
          <w:color w:val="000000" w:themeColor="text1"/>
          <w:sz w:val="28"/>
          <w:szCs w:val="28"/>
        </w:rPr>
        <w:t>алгоритмы</w:t>
      </w:r>
      <w:r w:rsidRPr="009E43C3">
        <w:rPr>
          <w:color w:val="000000" w:themeColor="text1"/>
          <w:sz w:val="28"/>
          <w:szCs w:val="28"/>
        </w:rPr>
        <w:t xml:space="preserve"> </w:t>
      </w:r>
      <w:r w:rsidR="005F0358" w:rsidRPr="009E43C3">
        <w:rPr>
          <w:color w:val="000000" w:themeColor="text1"/>
          <w:sz w:val="28"/>
          <w:szCs w:val="28"/>
        </w:rPr>
        <w:t>расчета активности</w:t>
      </w:r>
      <w:r w:rsidRPr="009E43C3">
        <w:rPr>
          <w:color w:val="000000" w:themeColor="text1"/>
          <w:sz w:val="28"/>
          <w:szCs w:val="28"/>
        </w:rPr>
        <w:t xml:space="preserve"> катализатора, используемых в процессах гидроочистки, а также прогнозирования срока службы этих катализаторов. Также известны работы, в которых рассматриваются вопросы создания программ, реализующие алгоритмов расчета и оптимизации, позволяющие определить и выбрать оптимальные режимы работы реактора </w:t>
      </w:r>
      <w:r w:rsidR="00E35161" w:rsidRPr="009E43C3">
        <w:rPr>
          <w:color w:val="000000" w:themeColor="text1"/>
          <w:sz w:val="28"/>
          <w:szCs w:val="28"/>
        </w:rPr>
        <w:t>гидроочистки [</w:t>
      </w:r>
      <w:r w:rsidR="006262EF" w:rsidRPr="009E43C3">
        <w:rPr>
          <w:color w:val="000000" w:themeColor="text1"/>
          <w:sz w:val="28"/>
          <w:szCs w:val="28"/>
        </w:rPr>
        <w:t>23</w:t>
      </w:r>
      <w:r w:rsidRPr="009E43C3">
        <w:rPr>
          <w:color w:val="000000" w:themeColor="text1"/>
          <w:sz w:val="28"/>
          <w:szCs w:val="28"/>
        </w:rPr>
        <w:t xml:space="preserve">]. На практике, в производственных условиях реальные технологические объекты, в которых протекают процессы гидроочистки, часто характеризуются неопределенностью из-за дефицита и нечеткости </w:t>
      </w:r>
      <w:r w:rsidR="00BC04A4" w:rsidRPr="009E43C3">
        <w:rPr>
          <w:color w:val="000000" w:themeColor="text1"/>
          <w:sz w:val="28"/>
          <w:szCs w:val="28"/>
        </w:rPr>
        <w:t>исходной информации, необходимые</w:t>
      </w:r>
      <w:r w:rsidRPr="009E43C3">
        <w:rPr>
          <w:color w:val="000000" w:themeColor="text1"/>
          <w:sz w:val="28"/>
          <w:szCs w:val="28"/>
        </w:rPr>
        <w:t xml:space="preserve"> для разработки математических моделей и оптимизации </w:t>
      </w:r>
      <w:r w:rsidR="00BC04A4" w:rsidRPr="009E43C3">
        <w:rPr>
          <w:color w:val="000000" w:themeColor="text1"/>
          <w:sz w:val="28"/>
          <w:szCs w:val="28"/>
        </w:rPr>
        <w:t>их режимов работы. Как показываю</w:t>
      </w:r>
      <w:r w:rsidRPr="009E43C3">
        <w:rPr>
          <w:color w:val="000000" w:themeColor="text1"/>
          <w:sz w:val="28"/>
          <w:szCs w:val="28"/>
        </w:rPr>
        <w:t xml:space="preserve">т </w:t>
      </w:r>
      <w:r w:rsidR="00BC04A4" w:rsidRPr="009E43C3">
        <w:rPr>
          <w:color w:val="000000" w:themeColor="text1"/>
          <w:sz w:val="28"/>
          <w:szCs w:val="28"/>
        </w:rPr>
        <w:t>результаты литературного обзора м</w:t>
      </w:r>
      <w:r w:rsidRPr="009E43C3">
        <w:rPr>
          <w:color w:val="000000" w:themeColor="text1"/>
          <w:sz w:val="28"/>
          <w:szCs w:val="28"/>
        </w:rPr>
        <w:t xml:space="preserve">етоды </w:t>
      </w:r>
      <w:r w:rsidR="00E35161" w:rsidRPr="009E43C3">
        <w:rPr>
          <w:color w:val="000000" w:themeColor="text1"/>
          <w:sz w:val="28"/>
          <w:szCs w:val="28"/>
        </w:rPr>
        <w:t>моделирования, оптимизации</w:t>
      </w:r>
      <w:r w:rsidRPr="009E43C3">
        <w:rPr>
          <w:color w:val="000000" w:themeColor="text1"/>
          <w:sz w:val="28"/>
          <w:szCs w:val="28"/>
        </w:rPr>
        <w:t xml:space="preserve"> и принятия </w:t>
      </w:r>
      <w:r w:rsidR="00E35161" w:rsidRPr="009E43C3">
        <w:rPr>
          <w:color w:val="000000" w:themeColor="text1"/>
          <w:sz w:val="28"/>
          <w:szCs w:val="28"/>
        </w:rPr>
        <w:t>решений</w:t>
      </w:r>
      <w:r w:rsidRPr="009E43C3">
        <w:rPr>
          <w:color w:val="000000" w:themeColor="text1"/>
          <w:sz w:val="28"/>
          <w:szCs w:val="28"/>
        </w:rPr>
        <w:t xml:space="preserve"> по выбору оптимальных режимов работы технологических объектов гидроочистки в этих условиях, т.е. в нечеткой среде, в последние время начали активно исследоваться [</w:t>
      </w:r>
      <w:r w:rsidR="0009296D" w:rsidRPr="009E43C3">
        <w:rPr>
          <w:color w:val="000000" w:themeColor="text1"/>
          <w:sz w:val="28"/>
          <w:szCs w:val="28"/>
        </w:rPr>
        <w:t>24</w:t>
      </w:r>
      <w:r w:rsidR="005A40AF" w:rsidRPr="009E43C3">
        <w:rPr>
          <w:color w:val="000000" w:themeColor="text1"/>
          <w:sz w:val="28"/>
          <w:szCs w:val="28"/>
        </w:rPr>
        <w:t>-</w:t>
      </w:r>
      <w:r w:rsidR="0036100A" w:rsidRPr="009E43C3">
        <w:rPr>
          <w:color w:val="000000" w:themeColor="text1"/>
          <w:sz w:val="28"/>
          <w:szCs w:val="28"/>
        </w:rPr>
        <w:t>28</w:t>
      </w:r>
      <w:r w:rsidRPr="009E43C3">
        <w:rPr>
          <w:color w:val="000000" w:themeColor="text1"/>
          <w:sz w:val="28"/>
          <w:szCs w:val="28"/>
        </w:rPr>
        <w:t xml:space="preserve">], но еще недостаточно. Еще много нерешенных или не </w:t>
      </w:r>
      <w:r w:rsidR="00E35161" w:rsidRPr="009E43C3">
        <w:rPr>
          <w:color w:val="000000" w:themeColor="text1"/>
          <w:sz w:val="28"/>
          <w:szCs w:val="28"/>
        </w:rPr>
        <w:t>до конца</w:t>
      </w:r>
      <w:r w:rsidRPr="009E43C3">
        <w:rPr>
          <w:color w:val="000000" w:themeColor="text1"/>
          <w:sz w:val="28"/>
          <w:szCs w:val="28"/>
        </w:rPr>
        <w:t xml:space="preserve"> решенных вопросов:</w:t>
      </w:r>
    </w:p>
    <w:p w14:paraId="47F8E076"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как разработать систему </w:t>
      </w:r>
      <w:r w:rsidR="00E35161" w:rsidRPr="009E43C3">
        <w:rPr>
          <w:color w:val="000000" w:themeColor="text1"/>
          <w:sz w:val="28"/>
          <w:szCs w:val="28"/>
        </w:rPr>
        <w:t>взаимосвязанных</w:t>
      </w:r>
      <w:r w:rsidRPr="009E43C3">
        <w:rPr>
          <w:color w:val="000000" w:themeColor="text1"/>
          <w:sz w:val="28"/>
          <w:szCs w:val="28"/>
        </w:rPr>
        <w:t xml:space="preserve"> технологических объектов в условиях дефицита и нечеткости исходной информации;</w:t>
      </w:r>
    </w:p>
    <w:p w14:paraId="31C7D9CC" w14:textId="2B7DBD10"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еще в четко сформулированном виде отсутствуют методы синтеза нечетких и лингвистических моделей </w:t>
      </w:r>
      <w:r w:rsidR="00877939" w:rsidRPr="009E43C3">
        <w:rPr>
          <w:color w:val="000000" w:themeColor="text1"/>
          <w:sz w:val="28"/>
          <w:szCs w:val="28"/>
        </w:rPr>
        <w:t>на основе нечеткого и лингвистического значения</w:t>
      </w:r>
      <w:r w:rsidRPr="009E43C3">
        <w:rPr>
          <w:color w:val="000000" w:themeColor="text1"/>
          <w:sz w:val="28"/>
          <w:szCs w:val="28"/>
        </w:rPr>
        <w:t xml:space="preserve"> параметров и переменных объекта;</w:t>
      </w:r>
    </w:p>
    <w:p w14:paraId="5AFB3329" w14:textId="77777777" w:rsidR="00E8232F" w:rsidRPr="009E43C3" w:rsidRDefault="00E8232F" w:rsidP="005A40AF">
      <w:pPr>
        <w:pStyle w:val="af1"/>
        <w:spacing w:after="0"/>
        <w:ind w:left="0" w:firstLine="709"/>
        <w:jc w:val="both"/>
        <w:rPr>
          <w:iCs/>
          <w:color w:val="000000" w:themeColor="text1"/>
          <w:sz w:val="28"/>
          <w:szCs w:val="28"/>
        </w:rPr>
      </w:pPr>
      <w:r w:rsidRPr="009E43C3">
        <w:rPr>
          <w:iCs/>
          <w:color w:val="000000" w:themeColor="text1"/>
          <w:sz w:val="28"/>
          <w:szCs w:val="28"/>
        </w:rPr>
        <w:t>– не сформулированы эффективные методы принятия решений в нечеткой среде без предварительного преобразования нечеткой задачи к системе четких задач, что приводит к потере значительной части исходной нечеткой информации, т.е. знания, опыт и интеллект ЛПР, экспертов не полностью используется.</w:t>
      </w:r>
    </w:p>
    <w:p w14:paraId="71E693BE" w14:textId="5EEAC937" w:rsidR="00E8232F" w:rsidRPr="009E43C3" w:rsidRDefault="00E8232F" w:rsidP="005A40AF">
      <w:pPr>
        <w:shd w:val="clear" w:color="auto" w:fill="FFFFFF"/>
        <w:ind w:firstLine="709"/>
        <w:jc w:val="both"/>
        <w:rPr>
          <w:color w:val="000000" w:themeColor="text1"/>
          <w:sz w:val="28"/>
          <w:szCs w:val="28"/>
        </w:rPr>
      </w:pPr>
      <w:r w:rsidRPr="009E43C3">
        <w:rPr>
          <w:iCs/>
          <w:color w:val="000000" w:themeColor="text1"/>
          <w:sz w:val="28"/>
          <w:szCs w:val="28"/>
        </w:rPr>
        <w:t xml:space="preserve">В этой связи возникает необходимость в проведении исследования, направленных для решения перечисленных задач. </w:t>
      </w:r>
      <w:r w:rsidRPr="009E43C3">
        <w:rPr>
          <w:color w:val="000000" w:themeColor="text1"/>
          <w:sz w:val="28"/>
          <w:szCs w:val="28"/>
        </w:rPr>
        <w:t xml:space="preserve">На основе </w:t>
      </w:r>
      <w:r w:rsidR="00877939" w:rsidRPr="009E43C3">
        <w:rPr>
          <w:color w:val="000000" w:themeColor="text1"/>
          <w:sz w:val="28"/>
          <w:szCs w:val="28"/>
        </w:rPr>
        <w:t>вышеизложенных</w:t>
      </w:r>
      <w:r w:rsidRPr="009E43C3">
        <w:rPr>
          <w:color w:val="000000" w:themeColor="text1"/>
          <w:sz w:val="28"/>
          <w:szCs w:val="28"/>
        </w:rPr>
        <w:t xml:space="preserve"> результатов литературного обзора можно сделать выводы об особой актуальности темы исследований данной</w:t>
      </w:r>
      <w:r w:rsidR="00C7215C" w:rsidRPr="009E43C3">
        <w:rPr>
          <w:color w:val="000000" w:themeColor="text1"/>
          <w:sz w:val="28"/>
          <w:szCs w:val="28"/>
        </w:rPr>
        <w:t xml:space="preserve"> диссертации, направленной на исследование и решение проблем</w:t>
      </w:r>
      <w:r w:rsidRPr="009E43C3">
        <w:rPr>
          <w:color w:val="000000" w:themeColor="text1"/>
          <w:sz w:val="28"/>
          <w:szCs w:val="28"/>
        </w:rPr>
        <w:t xml:space="preserve"> </w:t>
      </w:r>
      <w:r w:rsidRPr="009E43C3">
        <w:rPr>
          <w:color w:val="000000" w:themeColor="text1"/>
          <w:sz w:val="28"/>
          <w:szCs w:val="28"/>
          <w:lang w:val="kk-KZ"/>
        </w:rPr>
        <w:t>разработки моделей и эвристических методов принятия решений по управлению режимами работы блока гидроочистки установки реформинга с учетом нечеткости некоторой</w:t>
      </w:r>
      <w:r w:rsidR="0068088F" w:rsidRPr="009E43C3">
        <w:rPr>
          <w:color w:val="000000" w:themeColor="text1"/>
          <w:sz w:val="28"/>
          <w:szCs w:val="28"/>
          <w:lang w:val="kk-KZ"/>
        </w:rPr>
        <w:t xml:space="preserve"> </w:t>
      </w:r>
      <w:r w:rsidRPr="009E43C3">
        <w:rPr>
          <w:color w:val="000000" w:themeColor="text1"/>
          <w:sz w:val="28"/>
          <w:szCs w:val="28"/>
          <w:lang w:val="kk-KZ"/>
        </w:rPr>
        <w:t>части исходной информации. Актуальность темы диссерт</w:t>
      </w:r>
      <w:r w:rsidR="0068088F" w:rsidRPr="009E43C3">
        <w:rPr>
          <w:color w:val="000000" w:themeColor="text1"/>
          <w:sz w:val="28"/>
          <w:szCs w:val="28"/>
          <w:lang w:val="kk-KZ"/>
        </w:rPr>
        <w:t>ации также обоснов</w:t>
      </w:r>
      <w:r w:rsidRPr="009E43C3">
        <w:rPr>
          <w:color w:val="000000" w:themeColor="text1"/>
          <w:sz w:val="28"/>
          <w:szCs w:val="28"/>
          <w:lang w:val="kk-KZ"/>
        </w:rPr>
        <w:t xml:space="preserve">ывается </w:t>
      </w:r>
      <w:r w:rsidRPr="009E43C3">
        <w:rPr>
          <w:color w:val="000000" w:themeColor="text1"/>
          <w:sz w:val="28"/>
          <w:szCs w:val="28"/>
        </w:rPr>
        <w:t xml:space="preserve">востребованностью процесса гидроочистки в нефтепереработке, выпуске качественных моторных топлив и необходимостью поиска новых эффективных методов управления режимами работы </w:t>
      </w:r>
      <w:r w:rsidR="00E35161" w:rsidRPr="009E43C3">
        <w:rPr>
          <w:color w:val="000000" w:themeColor="text1"/>
          <w:sz w:val="28"/>
          <w:szCs w:val="28"/>
        </w:rPr>
        <w:t>технологических</w:t>
      </w:r>
      <w:r w:rsidRPr="009E43C3">
        <w:rPr>
          <w:color w:val="000000" w:themeColor="text1"/>
          <w:sz w:val="28"/>
          <w:szCs w:val="28"/>
        </w:rPr>
        <w:t xml:space="preserve"> объектов нефтепереработки.</w:t>
      </w:r>
    </w:p>
    <w:p w14:paraId="35BED6C9" w14:textId="03F49421"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Исследование и решение п</w:t>
      </w:r>
      <w:r w:rsidRPr="009E43C3">
        <w:rPr>
          <w:color w:val="000000" w:themeColor="text1"/>
          <w:sz w:val="28"/>
          <w:szCs w:val="28"/>
          <w:lang w:val="kk-KZ" w:eastAsia="ko-KR"/>
        </w:rPr>
        <w:t xml:space="preserve">роблем оптимизации и управления режимами работы </w:t>
      </w:r>
      <w:r w:rsidRPr="009E43C3">
        <w:rPr>
          <w:color w:val="000000" w:themeColor="text1"/>
          <w:sz w:val="28"/>
          <w:szCs w:val="28"/>
          <w:lang w:eastAsia="ko-KR"/>
        </w:rPr>
        <w:t>технологически</w:t>
      </w:r>
      <w:r w:rsidRPr="009E43C3">
        <w:rPr>
          <w:color w:val="000000" w:themeColor="text1"/>
          <w:sz w:val="28"/>
          <w:szCs w:val="28"/>
          <w:lang w:val="kk-KZ" w:eastAsia="ko-KR"/>
        </w:rPr>
        <w:t xml:space="preserve">х объектов </w:t>
      </w:r>
      <w:r w:rsidRPr="009E43C3">
        <w:rPr>
          <w:color w:val="000000" w:themeColor="text1"/>
          <w:sz w:val="28"/>
          <w:szCs w:val="28"/>
          <w:lang w:eastAsia="ko-KR"/>
        </w:rPr>
        <w:t xml:space="preserve">нефтепереработки, в </w:t>
      </w:r>
      <w:r w:rsidR="005A40AF" w:rsidRPr="009E43C3">
        <w:rPr>
          <w:color w:val="000000" w:themeColor="text1"/>
          <w:sz w:val="28"/>
          <w:szCs w:val="28"/>
          <w:lang w:eastAsia="ko-KR"/>
        </w:rPr>
        <w:t>т.</w:t>
      </w:r>
      <w:r w:rsidR="00877939" w:rsidRPr="009E43C3">
        <w:rPr>
          <w:color w:val="000000" w:themeColor="text1"/>
          <w:sz w:val="28"/>
          <w:szCs w:val="28"/>
          <w:lang w:eastAsia="ko-KR"/>
        </w:rPr>
        <w:t>ч.</w:t>
      </w:r>
      <w:r w:rsidRPr="009E43C3">
        <w:rPr>
          <w:color w:val="000000" w:themeColor="text1"/>
          <w:sz w:val="28"/>
          <w:szCs w:val="28"/>
          <w:lang w:eastAsia="ko-KR"/>
        </w:rPr>
        <w:t xml:space="preserve"> блоком гидроочистки </w:t>
      </w:r>
      <w:r w:rsidR="00E35161" w:rsidRPr="009E43C3">
        <w:rPr>
          <w:color w:val="000000" w:themeColor="text1"/>
          <w:sz w:val="28"/>
          <w:szCs w:val="28"/>
          <w:lang w:eastAsia="ko-KR"/>
        </w:rPr>
        <w:t>установки</w:t>
      </w:r>
      <w:r w:rsidRPr="009E43C3">
        <w:rPr>
          <w:color w:val="000000" w:themeColor="text1"/>
          <w:sz w:val="28"/>
          <w:szCs w:val="28"/>
          <w:lang w:eastAsia="ko-KR"/>
        </w:rPr>
        <w:t xml:space="preserve"> каталитического риформинга с учетом многокритериальности и нечеткости исходной информации на основе моделей в настоящее время </w:t>
      </w:r>
      <w:r w:rsidR="00E35161" w:rsidRPr="009E43C3">
        <w:rPr>
          <w:color w:val="000000" w:themeColor="text1"/>
          <w:sz w:val="28"/>
          <w:szCs w:val="28"/>
          <w:lang w:eastAsia="ko-KR"/>
        </w:rPr>
        <w:t>являются</w:t>
      </w:r>
      <w:r w:rsidRPr="009E43C3">
        <w:rPr>
          <w:color w:val="000000" w:themeColor="text1"/>
          <w:sz w:val="28"/>
          <w:szCs w:val="28"/>
          <w:lang w:eastAsia="ko-KR"/>
        </w:rPr>
        <w:t xml:space="preserve"> очень актуальными. В этой связи активно ведутся исследования, направленные на их решение. Можно отметить, что большой вклад в решении вопросов оптимизации технологии нефтепереработки внесли известные ученые: </w:t>
      </w:r>
      <w:r w:rsidRPr="009E43C3">
        <w:rPr>
          <w:color w:val="000000" w:themeColor="text1"/>
          <w:sz w:val="28"/>
          <w:szCs w:val="28"/>
          <w:lang w:val="en-US"/>
        </w:rPr>
        <w:t>Fridlonder</w:t>
      </w:r>
      <w:r w:rsidRPr="009E43C3">
        <w:rPr>
          <w:color w:val="000000" w:themeColor="text1"/>
          <w:sz w:val="28"/>
          <w:szCs w:val="28"/>
        </w:rPr>
        <w:t xml:space="preserve"> </w:t>
      </w:r>
      <w:r w:rsidRPr="009E43C3">
        <w:rPr>
          <w:color w:val="000000" w:themeColor="text1"/>
          <w:sz w:val="28"/>
          <w:szCs w:val="28"/>
          <w:lang w:val="en-US"/>
        </w:rPr>
        <w:t>R</w:t>
      </w:r>
      <w:r w:rsidRPr="009E43C3">
        <w:rPr>
          <w:color w:val="000000" w:themeColor="text1"/>
          <w:sz w:val="28"/>
          <w:szCs w:val="28"/>
        </w:rPr>
        <w:t>.</w:t>
      </w:r>
      <w:r w:rsidRPr="009E43C3">
        <w:rPr>
          <w:color w:val="000000" w:themeColor="text1"/>
          <w:sz w:val="28"/>
          <w:szCs w:val="28"/>
          <w:lang w:val="en-US"/>
        </w:rPr>
        <w:t>H</w:t>
      </w:r>
      <w:r w:rsidRPr="009E43C3">
        <w:rPr>
          <w:color w:val="000000" w:themeColor="text1"/>
          <w:sz w:val="28"/>
          <w:szCs w:val="28"/>
        </w:rPr>
        <w:t xml:space="preserve">., основоположник научного направления кибернетики химико-технологических процессов </w:t>
      </w:r>
      <w:r w:rsidRPr="009E43C3">
        <w:rPr>
          <w:color w:val="000000" w:themeColor="text1"/>
          <w:sz w:val="28"/>
          <w:szCs w:val="28"/>
          <w:lang w:eastAsia="ko-KR"/>
        </w:rPr>
        <w:t xml:space="preserve">Кафаров В.В., а также Алиев Р.Р., </w:t>
      </w:r>
      <w:r w:rsidRPr="009E43C3">
        <w:rPr>
          <w:color w:val="000000" w:themeColor="text1"/>
          <w:sz w:val="28"/>
          <w:szCs w:val="28"/>
        </w:rPr>
        <w:t>Колесников И.В</w:t>
      </w:r>
      <w:r w:rsidRPr="009E43C3">
        <w:rPr>
          <w:color w:val="000000" w:themeColor="text1"/>
          <w:sz w:val="28"/>
          <w:szCs w:val="28"/>
          <w:lang w:eastAsia="ko-KR"/>
        </w:rPr>
        <w:t xml:space="preserve">., Сериков Т.П. и </w:t>
      </w:r>
      <w:r w:rsidR="005666AF" w:rsidRPr="009E43C3">
        <w:rPr>
          <w:color w:val="000000" w:themeColor="text1"/>
          <w:sz w:val="28"/>
          <w:szCs w:val="28"/>
          <w:lang w:eastAsia="ko-KR"/>
        </w:rPr>
        <w:t>другие [29</w:t>
      </w:r>
      <w:r w:rsidR="005A40AF" w:rsidRPr="009E43C3">
        <w:rPr>
          <w:color w:val="000000" w:themeColor="text1"/>
          <w:sz w:val="28"/>
          <w:szCs w:val="28"/>
          <w:lang w:eastAsia="ko-KR"/>
        </w:rPr>
        <w:t>-</w:t>
      </w:r>
      <w:r w:rsidR="005666AF" w:rsidRPr="009E43C3">
        <w:rPr>
          <w:color w:val="000000" w:themeColor="text1"/>
          <w:sz w:val="28"/>
          <w:szCs w:val="28"/>
          <w:lang w:eastAsia="ko-KR"/>
        </w:rPr>
        <w:t>34</w:t>
      </w:r>
      <w:r w:rsidR="00C7215C" w:rsidRPr="009E43C3">
        <w:rPr>
          <w:color w:val="000000" w:themeColor="text1"/>
          <w:sz w:val="28"/>
          <w:szCs w:val="28"/>
          <w:lang w:eastAsia="ko-KR"/>
        </w:rPr>
        <w:t xml:space="preserve">]. </w:t>
      </w:r>
      <w:r w:rsidRPr="009E43C3">
        <w:rPr>
          <w:color w:val="000000" w:themeColor="text1"/>
          <w:sz w:val="28"/>
          <w:szCs w:val="28"/>
          <w:lang w:eastAsia="ko-KR"/>
        </w:rPr>
        <w:t xml:space="preserve">Профессором Оразбаевым Б.Б. и его учениками </w:t>
      </w:r>
      <w:r w:rsidR="00E35161" w:rsidRPr="009E43C3">
        <w:rPr>
          <w:color w:val="000000" w:themeColor="text1"/>
          <w:sz w:val="28"/>
          <w:szCs w:val="28"/>
          <w:lang w:eastAsia="ko-KR"/>
        </w:rPr>
        <w:t>предложены</w:t>
      </w:r>
      <w:r w:rsidRPr="009E43C3">
        <w:rPr>
          <w:color w:val="000000" w:themeColor="text1"/>
          <w:sz w:val="28"/>
          <w:szCs w:val="28"/>
          <w:lang w:eastAsia="ko-KR"/>
        </w:rPr>
        <w:t xml:space="preserve"> методы разработки моделей, оптимизации и принятия решений по управлению режимами работы технологических объектов нефтепереработки в нечеткой среде [</w:t>
      </w:r>
      <w:r w:rsidR="006262EF" w:rsidRPr="009E43C3">
        <w:rPr>
          <w:color w:val="000000" w:themeColor="text1"/>
          <w:sz w:val="28"/>
          <w:szCs w:val="28"/>
          <w:lang w:eastAsia="ko-KR"/>
        </w:rPr>
        <w:t xml:space="preserve">16, </w:t>
      </w:r>
      <w:r w:rsidR="0009296D" w:rsidRPr="009E43C3">
        <w:rPr>
          <w:color w:val="000000" w:themeColor="text1"/>
          <w:sz w:val="28"/>
          <w:szCs w:val="28"/>
          <w:lang w:eastAsia="ko-KR"/>
        </w:rPr>
        <w:t>р</w:t>
      </w:r>
      <w:r w:rsidR="005A40AF" w:rsidRPr="009E43C3">
        <w:rPr>
          <w:color w:val="000000" w:themeColor="text1"/>
          <w:sz w:val="28"/>
          <w:szCs w:val="28"/>
          <w:lang w:eastAsia="ko-KR"/>
        </w:rPr>
        <w:t>.</w:t>
      </w:r>
      <w:r w:rsidR="00F740C3" w:rsidRPr="009E43C3">
        <w:rPr>
          <w:bCs/>
          <w:color w:val="000000" w:themeColor="text1"/>
          <w:sz w:val="28"/>
          <w:szCs w:val="28"/>
        </w:rPr>
        <w:t xml:space="preserve"> 122-12</w:t>
      </w:r>
      <w:r w:rsidR="0009296D" w:rsidRPr="009E43C3">
        <w:rPr>
          <w:bCs/>
          <w:color w:val="000000" w:themeColor="text1"/>
          <w:sz w:val="28"/>
          <w:szCs w:val="28"/>
        </w:rPr>
        <w:t>4</w:t>
      </w:r>
      <w:r w:rsidR="005A40AF" w:rsidRPr="009E43C3">
        <w:rPr>
          <w:color w:val="000000" w:themeColor="text1"/>
          <w:sz w:val="28"/>
          <w:szCs w:val="28"/>
          <w:lang w:eastAsia="ko-KR"/>
        </w:rPr>
        <w:t xml:space="preserve">; </w:t>
      </w:r>
      <w:r w:rsidR="006262EF" w:rsidRPr="009E43C3">
        <w:rPr>
          <w:color w:val="000000" w:themeColor="text1"/>
          <w:sz w:val="28"/>
          <w:szCs w:val="28"/>
          <w:lang w:eastAsia="ko-KR"/>
        </w:rPr>
        <w:t xml:space="preserve">25, </w:t>
      </w:r>
      <w:r w:rsidR="005A40AF" w:rsidRPr="009E43C3">
        <w:rPr>
          <w:color w:val="000000" w:themeColor="text1"/>
          <w:sz w:val="28"/>
          <w:szCs w:val="28"/>
          <w:lang w:eastAsia="ko-KR"/>
        </w:rPr>
        <w:t>с.</w:t>
      </w:r>
      <w:r w:rsidR="00F740C3" w:rsidRPr="009E43C3">
        <w:rPr>
          <w:color w:val="000000" w:themeColor="text1"/>
          <w:sz w:val="28"/>
          <w:szCs w:val="28"/>
          <w:lang w:eastAsia="ko-KR"/>
        </w:rPr>
        <w:t xml:space="preserve"> </w:t>
      </w:r>
      <w:r w:rsidR="00F740C3" w:rsidRPr="009E43C3">
        <w:rPr>
          <w:iCs/>
          <w:color w:val="000000" w:themeColor="text1"/>
          <w:sz w:val="28"/>
          <w:szCs w:val="28"/>
          <w:lang w:val="kk-KZ"/>
        </w:rPr>
        <w:t>261-26</w:t>
      </w:r>
      <w:r w:rsidR="0009296D" w:rsidRPr="009E43C3">
        <w:rPr>
          <w:iCs/>
          <w:color w:val="000000" w:themeColor="text1"/>
          <w:sz w:val="28"/>
          <w:szCs w:val="28"/>
          <w:lang w:val="kk-KZ"/>
        </w:rPr>
        <w:t>8</w:t>
      </w:r>
      <w:r w:rsidR="005A40AF" w:rsidRPr="009E43C3">
        <w:rPr>
          <w:color w:val="000000" w:themeColor="text1"/>
          <w:sz w:val="28"/>
          <w:szCs w:val="28"/>
          <w:lang w:eastAsia="ko-KR"/>
        </w:rPr>
        <w:t xml:space="preserve">; </w:t>
      </w:r>
      <w:r w:rsidR="005666AF" w:rsidRPr="009E43C3">
        <w:rPr>
          <w:color w:val="000000" w:themeColor="text1"/>
          <w:sz w:val="28"/>
          <w:szCs w:val="28"/>
          <w:lang w:eastAsia="ko-KR"/>
        </w:rPr>
        <w:t>34</w:t>
      </w:r>
      <w:r w:rsidR="005A40AF" w:rsidRPr="009E43C3">
        <w:rPr>
          <w:color w:val="000000" w:themeColor="text1"/>
          <w:sz w:val="28"/>
          <w:szCs w:val="28"/>
          <w:lang w:eastAsia="ko-KR"/>
        </w:rPr>
        <w:t>, с.</w:t>
      </w:r>
      <w:r w:rsidR="001A53B8" w:rsidRPr="009E43C3">
        <w:rPr>
          <w:color w:val="000000" w:themeColor="text1"/>
          <w:sz w:val="28"/>
          <w:szCs w:val="28"/>
        </w:rPr>
        <w:t xml:space="preserve"> 138-147</w:t>
      </w:r>
      <w:r w:rsidR="005A40AF" w:rsidRPr="009E43C3">
        <w:rPr>
          <w:color w:val="000000" w:themeColor="text1"/>
          <w:sz w:val="28"/>
          <w:szCs w:val="28"/>
          <w:lang w:eastAsia="ko-KR"/>
        </w:rPr>
        <w:t xml:space="preserve">; </w:t>
      </w:r>
      <w:r w:rsidR="005666AF" w:rsidRPr="009E43C3">
        <w:rPr>
          <w:color w:val="000000" w:themeColor="text1"/>
          <w:sz w:val="28"/>
          <w:szCs w:val="28"/>
          <w:lang w:eastAsia="ko-KR"/>
        </w:rPr>
        <w:t>35</w:t>
      </w:r>
      <w:r w:rsidR="005A40AF" w:rsidRPr="009E43C3">
        <w:rPr>
          <w:color w:val="000000" w:themeColor="text1"/>
          <w:sz w:val="28"/>
          <w:szCs w:val="28"/>
          <w:lang w:eastAsia="ko-KR"/>
        </w:rPr>
        <w:t>-</w:t>
      </w:r>
      <w:r w:rsidR="005666AF" w:rsidRPr="009E43C3">
        <w:rPr>
          <w:color w:val="000000" w:themeColor="text1"/>
          <w:sz w:val="28"/>
          <w:szCs w:val="28"/>
          <w:lang w:eastAsia="ko-KR"/>
        </w:rPr>
        <w:t>39</w:t>
      </w:r>
      <w:r w:rsidRPr="009E43C3">
        <w:rPr>
          <w:color w:val="000000" w:themeColor="text1"/>
          <w:sz w:val="28"/>
          <w:szCs w:val="28"/>
          <w:lang w:eastAsia="ko-KR"/>
        </w:rPr>
        <w:t xml:space="preserve">].  </w:t>
      </w:r>
    </w:p>
    <w:p w14:paraId="7542B31C" w14:textId="380B1930"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Для оптимизации параметров процесса гидроочистки и управления режимами работы блока гидроочистки необходимо разработать математические модели основных агрегатов, в которых протекает процессы гидроочистки. При построении моделей необходимо учитывать природу и состояния процесса гидроочистки, тип и другие особенности объектов блока гидроочистки. </w:t>
      </w:r>
      <w:r w:rsidR="00E35161" w:rsidRPr="009E43C3">
        <w:rPr>
          <w:rFonts w:ascii="Times New Roman" w:hAnsi="Times New Roman"/>
          <w:color w:val="000000" w:themeColor="text1"/>
          <w:sz w:val="28"/>
          <w:szCs w:val="28"/>
        </w:rPr>
        <w:t>В этой связи</w:t>
      </w:r>
      <w:r w:rsidRPr="009E43C3">
        <w:rPr>
          <w:rFonts w:ascii="Times New Roman" w:hAnsi="Times New Roman"/>
          <w:color w:val="000000" w:themeColor="text1"/>
          <w:sz w:val="28"/>
          <w:szCs w:val="28"/>
        </w:rPr>
        <w:t xml:space="preserve"> рассмотрим </w:t>
      </w:r>
      <w:r w:rsidR="00E35161" w:rsidRPr="009E43C3">
        <w:rPr>
          <w:rFonts w:ascii="Times New Roman" w:hAnsi="Times New Roman"/>
          <w:color w:val="000000" w:themeColor="text1"/>
          <w:sz w:val="28"/>
          <w:szCs w:val="28"/>
        </w:rPr>
        <w:t>классификации</w:t>
      </w:r>
      <w:r w:rsidRPr="009E43C3">
        <w:rPr>
          <w:rFonts w:ascii="Times New Roman" w:hAnsi="Times New Roman"/>
          <w:color w:val="000000" w:themeColor="text1"/>
          <w:sz w:val="28"/>
          <w:szCs w:val="28"/>
        </w:rPr>
        <w:t xml:space="preserve"> и </w:t>
      </w:r>
      <w:r w:rsidR="00877939" w:rsidRPr="009E43C3">
        <w:rPr>
          <w:rFonts w:ascii="Times New Roman" w:hAnsi="Times New Roman"/>
          <w:color w:val="000000" w:themeColor="text1"/>
          <w:sz w:val="28"/>
          <w:szCs w:val="28"/>
        </w:rPr>
        <w:t>особенности технологических процессов и агрегатов нефтепереработки,</w:t>
      </w:r>
      <w:r w:rsidRPr="009E43C3">
        <w:rPr>
          <w:rFonts w:ascii="Times New Roman" w:hAnsi="Times New Roman"/>
          <w:color w:val="000000" w:themeColor="text1"/>
          <w:sz w:val="28"/>
          <w:szCs w:val="28"/>
        </w:rPr>
        <w:t xml:space="preserve"> и </w:t>
      </w:r>
      <w:r w:rsidR="005666AF" w:rsidRPr="009E43C3">
        <w:rPr>
          <w:rFonts w:ascii="Times New Roman" w:hAnsi="Times New Roman"/>
          <w:color w:val="000000" w:themeColor="text1"/>
          <w:sz w:val="28"/>
          <w:szCs w:val="28"/>
        </w:rPr>
        <w:t>гидроочистки [40</w:t>
      </w:r>
      <w:r w:rsidR="005A40AF" w:rsidRPr="009E43C3">
        <w:rPr>
          <w:rFonts w:ascii="Times New Roman" w:hAnsi="Times New Roman"/>
          <w:color w:val="000000" w:themeColor="text1"/>
          <w:sz w:val="28"/>
          <w:szCs w:val="28"/>
        </w:rPr>
        <w:t>-</w:t>
      </w:r>
      <w:r w:rsidR="005666AF" w:rsidRPr="009E43C3">
        <w:rPr>
          <w:rFonts w:ascii="Times New Roman" w:hAnsi="Times New Roman"/>
          <w:color w:val="000000" w:themeColor="text1"/>
          <w:sz w:val="28"/>
          <w:szCs w:val="28"/>
        </w:rPr>
        <w:t>42</w:t>
      </w:r>
      <w:r w:rsidRPr="009E43C3">
        <w:rPr>
          <w:rFonts w:ascii="Times New Roman" w:hAnsi="Times New Roman"/>
          <w:color w:val="000000" w:themeColor="text1"/>
          <w:sz w:val="28"/>
          <w:szCs w:val="28"/>
        </w:rPr>
        <w:t xml:space="preserve">]. </w:t>
      </w:r>
    </w:p>
    <w:p w14:paraId="1ADE2E10" w14:textId="472F8ED4"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Если в ходе проведения процессов состав перерабатываемого сырья не меняется, то такие процессы относятся к </w:t>
      </w:r>
      <w:r w:rsidRPr="009E43C3">
        <w:rPr>
          <w:rFonts w:ascii="Times New Roman" w:hAnsi="Times New Roman"/>
          <w:i/>
          <w:color w:val="000000" w:themeColor="text1"/>
          <w:sz w:val="28"/>
          <w:szCs w:val="28"/>
        </w:rPr>
        <w:t>физическим</w:t>
      </w:r>
      <w:r w:rsidRPr="009E43C3">
        <w:rPr>
          <w:rFonts w:ascii="Times New Roman" w:hAnsi="Times New Roman"/>
          <w:color w:val="000000" w:themeColor="text1"/>
          <w:sz w:val="28"/>
          <w:szCs w:val="28"/>
        </w:rPr>
        <w:t xml:space="preserve"> </w:t>
      </w:r>
      <w:r w:rsidRPr="009E43C3">
        <w:rPr>
          <w:rFonts w:ascii="Times New Roman" w:hAnsi="Times New Roman"/>
          <w:i/>
          <w:color w:val="000000" w:themeColor="text1"/>
          <w:sz w:val="28"/>
          <w:szCs w:val="28"/>
        </w:rPr>
        <w:t>процессам</w:t>
      </w:r>
      <w:r w:rsidRPr="009E43C3">
        <w:rPr>
          <w:rFonts w:ascii="Times New Roman" w:hAnsi="Times New Roman"/>
          <w:color w:val="000000" w:themeColor="text1"/>
          <w:sz w:val="28"/>
          <w:szCs w:val="28"/>
        </w:rPr>
        <w:t>. К таким процессам можно отнести процесс</w:t>
      </w:r>
      <w:r w:rsidR="0068088F" w:rsidRPr="009E43C3">
        <w:rPr>
          <w:rFonts w:ascii="Times New Roman" w:hAnsi="Times New Roman"/>
          <w:color w:val="000000" w:themeColor="text1"/>
          <w:sz w:val="28"/>
          <w:szCs w:val="28"/>
        </w:rPr>
        <w:t>ы</w:t>
      </w:r>
      <w:r w:rsidRPr="009E43C3">
        <w:rPr>
          <w:rFonts w:ascii="Times New Roman" w:hAnsi="Times New Roman"/>
          <w:color w:val="000000" w:themeColor="text1"/>
          <w:sz w:val="28"/>
          <w:szCs w:val="28"/>
        </w:rPr>
        <w:t xml:space="preserve"> перегонки нефти и фракционирования газа, очистки, процессов экстракции, а также процессов теплообмена при гидроочистке.</w:t>
      </w:r>
    </w:p>
    <w:p w14:paraId="5899DD13" w14:textId="418EE2A6"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При проведении </w:t>
      </w:r>
      <w:r w:rsidRPr="009E43C3">
        <w:rPr>
          <w:rFonts w:ascii="Times New Roman" w:hAnsi="Times New Roman"/>
          <w:i/>
          <w:color w:val="000000" w:themeColor="text1"/>
          <w:sz w:val="28"/>
          <w:szCs w:val="28"/>
        </w:rPr>
        <w:t>физико-химических процессов</w:t>
      </w:r>
      <w:r w:rsidRPr="009E43C3">
        <w:rPr>
          <w:rFonts w:ascii="Times New Roman" w:hAnsi="Times New Roman"/>
          <w:color w:val="000000" w:themeColor="text1"/>
          <w:sz w:val="28"/>
          <w:szCs w:val="28"/>
        </w:rPr>
        <w:t xml:space="preserve"> переработки нефти и химической технологии происходит изменение состава </w:t>
      </w:r>
      <w:r w:rsidR="0068088F" w:rsidRPr="009E43C3">
        <w:rPr>
          <w:rFonts w:ascii="Times New Roman" w:hAnsi="Times New Roman"/>
          <w:color w:val="000000" w:themeColor="text1"/>
          <w:sz w:val="28"/>
          <w:szCs w:val="28"/>
        </w:rPr>
        <w:t>сырья переработки,</w:t>
      </w:r>
      <w:r w:rsidRPr="009E43C3">
        <w:rPr>
          <w:rFonts w:ascii="Times New Roman" w:hAnsi="Times New Roman"/>
          <w:color w:val="000000" w:themeColor="text1"/>
          <w:sz w:val="28"/>
          <w:szCs w:val="28"/>
        </w:rPr>
        <w:t xml:space="preserve"> меняется</w:t>
      </w:r>
      <w:r w:rsidR="0068088F" w:rsidRPr="009E43C3">
        <w:rPr>
          <w:rFonts w:ascii="Times New Roman" w:hAnsi="Times New Roman"/>
          <w:color w:val="000000" w:themeColor="text1"/>
          <w:sz w:val="28"/>
          <w:szCs w:val="28"/>
        </w:rPr>
        <w:t>,</w:t>
      </w:r>
      <w:r w:rsidRPr="009E43C3">
        <w:rPr>
          <w:rFonts w:ascii="Times New Roman" w:hAnsi="Times New Roman"/>
          <w:color w:val="000000" w:themeColor="text1"/>
          <w:sz w:val="28"/>
          <w:szCs w:val="28"/>
        </w:rPr>
        <w:t xml:space="preserve"> строения молекул и образуются качественно новые соединения. </w:t>
      </w:r>
    </w:p>
    <w:p w14:paraId="21C303C3" w14:textId="77777777"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В качестве </w:t>
      </w:r>
      <w:r w:rsidRPr="009E43C3">
        <w:rPr>
          <w:rFonts w:ascii="Times New Roman" w:hAnsi="Times New Roman"/>
          <w:i/>
          <w:color w:val="000000" w:themeColor="text1"/>
          <w:sz w:val="28"/>
          <w:szCs w:val="28"/>
        </w:rPr>
        <w:t xml:space="preserve">термических процессов </w:t>
      </w:r>
      <w:r w:rsidRPr="009E43C3">
        <w:rPr>
          <w:rFonts w:ascii="Times New Roman" w:hAnsi="Times New Roman"/>
          <w:color w:val="000000" w:themeColor="text1"/>
          <w:sz w:val="28"/>
          <w:szCs w:val="28"/>
        </w:rPr>
        <w:t xml:space="preserve">в нефтепереработке можно рассмотреть процессов пиролиза и термического крекинга нефтяных и газовых фракций, а также процессов окисление нефтяных фракций, процессов коксования, прокалки и других. </w:t>
      </w:r>
    </w:p>
    <w:p w14:paraId="51740BDB"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данной диссертации исследуются в основном </w:t>
      </w:r>
      <w:r w:rsidRPr="009E43C3">
        <w:rPr>
          <w:i/>
          <w:color w:val="000000" w:themeColor="text1"/>
          <w:sz w:val="28"/>
          <w:szCs w:val="28"/>
        </w:rPr>
        <w:t>термокаталитические процессы</w:t>
      </w:r>
      <w:r w:rsidRPr="009E43C3">
        <w:rPr>
          <w:color w:val="000000" w:themeColor="text1"/>
          <w:sz w:val="28"/>
          <w:szCs w:val="28"/>
        </w:rPr>
        <w:t xml:space="preserve">, которые широко применяются в нефтепереработке для улучшения качества нефтепродуктов после первичной переработки и позволяют </w:t>
      </w:r>
      <w:r w:rsidR="00F1335C" w:rsidRPr="009E43C3">
        <w:rPr>
          <w:color w:val="000000" w:themeColor="text1"/>
          <w:sz w:val="28"/>
          <w:szCs w:val="28"/>
        </w:rPr>
        <w:t>превращать</w:t>
      </w:r>
      <w:r w:rsidRPr="009E43C3">
        <w:rPr>
          <w:color w:val="000000" w:themeColor="text1"/>
          <w:sz w:val="28"/>
          <w:szCs w:val="28"/>
        </w:rPr>
        <w:t xml:space="preserve"> нефти, нефтепродуктов в полезные целевые продукты. В этих процессах происходит облагораживание сырья с целью получения из нефти различных ценных продуктов. </w:t>
      </w:r>
    </w:p>
    <w:p w14:paraId="6BF7BD5A" w14:textId="0E54C380"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 термокаталитическим процессам относятся процессы каталитического крекинга, каталитического риформинга, процессы гидроочистки, гидрокрекинга и другие, которые протекают в </w:t>
      </w:r>
      <w:r w:rsidR="00F1335C" w:rsidRPr="009E43C3">
        <w:rPr>
          <w:color w:val="000000" w:themeColor="text1"/>
          <w:sz w:val="28"/>
          <w:szCs w:val="28"/>
        </w:rPr>
        <w:t>присутствии</w:t>
      </w:r>
      <w:r w:rsidR="00671F97" w:rsidRPr="009E43C3">
        <w:rPr>
          <w:color w:val="000000" w:themeColor="text1"/>
          <w:sz w:val="28"/>
          <w:szCs w:val="28"/>
        </w:rPr>
        <w:t xml:space="preserve"> различных катализаторов,</w:t>
      </w:r>
      <w:r w:rsidRPr="009E43C3">
        <w:rPr>
          <w:color w:val="000000" w:themeColor="text1"/>
          <w:sz w:val="28"/>
          <w:szCs w:val="28"/>
        </w:rPr>
        <w:t xml:space="preserve"> а также другие процессы. С помощью термокаталитических процессов осуществляют крекинг и риформинг нефти и ее фракции в присутствии различных катализаторов. При каталитическом крекинге крупные углеводородные соединения </w:t>
      </w:r>
      <w:r w:rsidR="00F1335C" w:rsidRPr="009E43C3">
        <w:rPr>
          <w:color w:val="000000" w:themeColor="text1"/>
          <w:sz w:val="28"/>
          <w:szCs w:val="28"/>
        </w:rPr>
        <w:t>разлагаются</w:t>
      </w:r>
      <w:r w:rsidRPr="009E43C3">
        <w:rPr>
          <w:color w:val="000000" w:themeColor="text1"/>
          <w:sz w:val="28"/>
          <w:szCs w:val="28"/>
        </w:rPr>
        <w:t xml:space="preserve"> на более мелкие углеводородные молекулы. В этом процессе используется умеренные температуры и давления в присутствии катализаторов. А при </w:t>
      </w:r>
      <w:r w:rsidR="00F1335C" w:rsidRPr="009E43C3">
        <w:rPr>
          <w:color w:val="000000" w:themeColor="text1"/>
          <w:sz w:val="28"/>
          <w:szCs w:val="28"/>
        </w:rPr>
        <w:t>каталитическом риформинге</w:t>
      </w:r>
      <w:r w:rsidRPr="009E43C3">
        <w:rPr>
          <w:color w:val="000000" w:themeColor="text1"/>
          <w:sz w:val="28"/>
          <w:szCs w:val="28"/>
        </w:rPr>
        <w:t xml:space="preserve"> происходит превращение низкооктановой нафты, получаемой при перегонке нефти (</w:t>
      </w:r>
      <w:r w:rsidRPr="009E43C3">
        <w:rPr>
          <w:rStyle w:val="extendedtext-short"/>
          <w:color w:val="000000" w:themeColor="text1"/>
          <w:sz w:val="28"/>
          <w:szCs w:val="28"/>
        </w:rPr>
        <w:t>жидкие углеводородные смеси</w:t>
      </w:r>
      <w:r w:rsidRPr="009E43C3">
        <w:rPr>
          <w:color w:val="000000" w:themeColor="text1"/>
          <w:sz w:val="28"/>
          <w:szCs w:val="28"/>
        </w:rPr>
        <w:t xml:space="preserve">) в высокооктановые компоненты бензина, т.е. продукты </w:t>
      </w:r>
      <w:r w:rsidR="00870E5D" w:rsidRPr="009E43C3">
        <w:rPr>
          <w:color w:val="000000" w:themeColor="text1"/>
          <w:sz w:val="28"/>
          <w:szCs w:val="28"/>
        </w:rPr>
        <w:t>риформинга [</w:t>
      </w:r>
      <w:r w:rsidR="005666AF" w:rsidRPr="009E43C3">
        <w:rPr>
          <w:color w:val="000000" w:themeColor="text1"/>
          <w:sz w:val="28"/>
          <w:szCs w:val="28"/>
        </w:rPr>
        <w:t>29</w:t>
      </w:r>
      <w:r w:rsidRPr="009E43C3">
        <w:rPr>
          <w:color w:val="000000" w:themeColor="text1"/>
          <w:sz w:val="28"/>
          <w:szCs w:val="28"/>
        </w:rPr>
        <w:t xml:space="preserve">, </w:t>
      </w:r>
      <w:r w:rsidR="005A40AF" w:rsidRPr="009E43C3">
        <w:rPr>
          <w:color w:val="000000" w:themeColor="text1"/>
          <w:sz w:val="28"/>
          <w:szCs w:val="28"/>
        </w:rPr>
        <w:t>р.</w:t>
      </w:r>
      <w:r w:rsidR="006F2625" w:rsidRPr="009E43C3">
        <w:rPr>
          <w:color w:val="000000" w:themeColor="text1"/>
          <w:sz w:val="28"/>
        </w:rPr>
        <w:t xml:space="preserve"> 21</w:t>
      </w:r>
      <w:r w:rsidR="006F2625" w:rsidRPr="009E43C3">
        <w:rPr>
          <w:color w:val="000000" w:themeColor="text1"/>
          <w:sz w:val="28"/>
          <w:lang w:val="kk-KZ"/>
        </w:rPr>
        <w:t>-</w:t>
      </w:r>
      <w:r w:rsidR="006F2625" w:rsidRPr="009E43C3">
        <w:rPr>
          <w:color w:val="000000" w:themeColor="text1"/>
          <w:sz w:val="28"/>
        </w:rPr>
        <w:t>3</w:t>
      </w:r>
      <w:r w:rsidR="0009296D" w:rsidRPr="009E43C3">
        <w:rPr>
          <w:color w:val="000000" w:themeColor="text1"/>
          <w:sz w:val="28"/>
        </w:rPr>
        <w:t>2</w:t>
      </w:r>
      <w:r w:rsidR="005A40AF" w:rsidRPr="009E43C3">
        <w:rPr>
          <w:color w:val="000000" w:themeColor="text1"/>
          <w:sz w:val="28"/>
          <w:szCs w:val="28"/>
        </w:rPr>
        <w:t xml:space="preserve">; </w:t>
      </w:r>
      <w:r w:rsidR="005666AF" w:rsidRPr="009E43C3">
        <w:rPr>
          <w:color w:val="000000" w:themeColor="text1"/>
          <w:sz w:val="28"/>
          <w:szCs w:val="28"/>
          <w:lang w:eastAsia="ko-KR"/>
        </w:rPr>
        <w:t>41</w:t>
      </w:r>
      <w:r w:rsidR="005A40AF" w:rsidRPr="009E43C3">
        <w:rPr>
          <w:color w:val="000000" w:themeColor="text1"/>
          <w:sz w:val="28"/>
          <w:szCs w:val="28"/>
          <w:lang w:eastAsia="ko-KR"/>
        </w:rPr>
        <w:t>, с.</w:t>
      </w:r>
      <w:r w:rsidR="006F2625" w:rsidRPr="009E43C3">
        <w:rPr>
          <w:color w:val="000000" w:themeColor="text1"/>
          <w:sz w:val="28"/>
          <w:szCs w:val="28"/>
        </w:rPr>
        <w:t xml:space="preserve"> 28-</w:t>
      </w:r>
      <w:r w:rsidR="0009296D" w:rsidRPr="009E43C3">
        <w:rPr>
          <w:color w:val="000000" w:themeColor="text1"/>
          <w:sz w:val="28"/>
          <w:szCs w:val="28"/>
        </w:rPr>
        <w:t>29</w:t>
      </w:r>
      <w:r w:rsidR="005666AF" w:rsidRPr="009E43C3">
        <w:rPr>
          <w:color w:val="000000" w:themeColor="text1"/>
          <w:sz w:val="28"/>
          <w:szCs w:val="28"/>
          <w:lang w:eastAsia="ko-KR"/>
        </w:rPr>
        <w:t>; 42</w:t>
      </w:r>
      <w:r w:rsidR="005A40AF" w:rsidRPr="009E43C3">
        <w:rPr>
          <w:color w:val="000000" w:themeColor="text1"/>
          <w:sz w:val="28"/>
          <w:szCs w:val="28"/>
          <w:lang w:eastAsia="ko-KR"/>
        </w:rPr>
        <w:t>, с.</w:t>
      </w:r>
      <w:r w:rsidR="005666AF" w:rsidRPr="009E43C3">
        <w:rPr>
          <w:color w:val="000000" w:themeColor="text1"/>
          <w:sz w:val="28"/>
          <w:szCs w:val="28"/>
          <w:lang w:eastAsia="ko-KR"/>
        </w:rPr>
        <w:t xml:space="preserve"> 44-57</w:t>
      </w:r>
      <w:r w:rsidR="005A40AF" w:rsidRPr="009E43C3">
        <w:rPr>
          <w:color w:val="000000" w:themeColor="text1"/>
          <w:sz w:val="28"/>
          <w:szCs w:val="28"/>
          <w:lang w:eastAsia="ko-KR"/>
        </w:rPr>
        <w:t xml:space="preserve">; </w:t>
      </w:r>
      <w:r w:rsidR="005666AF" w:rsidRPr="009E43C3">
        <w:rPr>
          <w:color w:val="000000" w:themeColor="text1"/>
          <w:sz w:val="28"/>
          <w:szCs w:val="28"/>
          <w:lang w:eastAsia="ko-KR"/>
        </w:rPr>
        <w:t>43</w:t>
      </w:r>
      <w:r w:rsidR="005A40AF" w:rsidRPr="009E43C3">
        <w:rPr>
          <w:color w:val="000000" w:themeColor="text1"/>
          <w:sz w:val="28"/>
          <w:szCs w:val="28"/>
        </w:rPr>
        <w:t>-</w:t>
      </w:r>
      <w:r w:rsidR="005666AF" w:rsidRPr="009E43C3">
        <w:rPr>
          <w:color w:val="000000" w:themeColor="text1"/>
          <w:sz w:val="28"/>
          <w:szCs w:val="28"/>
          <w:lang w:eastAsia="ko-KR"/>
        </w:rPr>
        <w:t>4</w:t>
      </w:r>
      <w:r w:rsidR="00DC377D" w:rsidRPr="009E43C3">
        <w:rPr>
          <w:color w:val="000000" w:themeColor="text1"/>
          <w:sz w:val="28"/>
          <w:szCs w:val="28"/>
          <w:lang w:eastAsia="ko-KR"/>
        </w:rPr>
        <w:t>5</w:t>
      </w:r>
      <w:r w:rsidRPr="009E43C3">
        <w:rPr>
          <w:color w:val="000000" w:themeColor="text1"/>
          <w:sz w:val="28"/>
          <w:szCs w:val="28"/>
        </w:rPr>
        <w:t>]. В настоящее время в развитых нефтяных странах мира термокаталитические процессы позволяют получать более пятой части национального дохода. В нефтеперерабатывающих заводах бол</w:t>
      </w:r>
      <w:r w:rsidR="00F1335C" w:rsidRPr="009E43C3">
        <w:rPr>
          <w:color w:val="000000" w:themeColor="text1"/>
          <w:sz w:val="28"/>
          <w:szCs w:val="28"/>
        </w:rPr>
        <w:t xml:space="preserve">ее </w:t>
      </w:r>
      <w:r w:rsidRPr="009E43C3">
        <w:rPr>
          <w:color w:val="000000" w:themeColor="text1"/>
          <w:sz w:val="28"/>
          <w:szCs w:val="28"/>
        </w:rPr>
        <w:t>70% нефти перерабатывается с использованием каталитических процессов</w:t>
      </w:r>
      <w:r w:rsidR="00F1335C" w:rsidRPr="009E43C3">
        <w:rPr>
          <w:color w:val="000000" w:themeColor="text1"/>
          <w:sz w:val="28"/>
          <w:szCs w:val="28"/>
        </w:rPr>
        <w:t>, гд</w:t>
      </w:r>
      <w:r w:rsidRPr="009E43C3">
        <w:rPr>
          <w:color w:val="000000" w:themeColor="text1"/>
          <w:sz w:val="28"/>
          <w:szCs w:val="28"/>
        </w:rPr>
        <w:t xml:space="preserve">е важную роль играет гидроочистка. </w:t>
      </w:r>
    </w:p>
    <w:p w14:paraId="1A281C02" w14:textId="145685CE"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Как известно все описанные процессы нефтепереработки протекают в технологических агрегатах, которые выбираются расчетным путем и соединяются по определенной схеме. Такие соединенные технологические агрегаты создаю</w:t>
      </w:r>
      <w:r w:rsidR="00416ED1" w:rsidRPr="009E43C3">
        <w:rPr>
          <w:rFonts w:ascii="Times New Roman" w:hAnsi="Times New Roman"/>
          <w:color w:val="000000" w:themeColor="text1"/>
          <w:sz w:val="28"/>
          <w:szCs w:val="28"/>
        </w:rPr>
        <w:t>т</w:t>
      </w:r>
      <w:r w:rsidRPr="009E43C3">
        <w:rPr>
          <w:rFonts w:ascii="Times New Roman" w:hAnsi="Times New Roman"/>
          <w:color w:val="000000" w:themeColor="text1"/>
          <w:sz w:val="28"/>
          <w:szCs w:val="28"/>
        </w:rPr>
        <w:t xml:space="preserve"> технологические установки и его блоки. </w:t>
      </w:r>
    </w:p>
    <w:p w14:paraId="0FC74B60" w14:textId="0EA50796"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К технологическим установкам для проведения термокаталитических процессов, как уже отмечено, можно отнести установку каталитического риформинга которые являются основными технологическими установками почти всех </w:t>
      </w:r>
      <w:r w:rsidR="00F1335C" w:rsidRPr="009E43C3">
        <w:rPr>
          <w:rFonts w:ascii="Times New Roman" w:hAnsi="Times New Roman"/>
          <w:color w:val="000000" w:themeColor="text1"/>
          <w:sz w:val="28"/>
          <w:szCs w:val="28"/>
        </w:rPr>
        <w:t xml:space="preserve">НПЗ </w:t>
      </w:r>
      <w:r w:rsidRPr="009E43C3">
        <w:rPr>
          <w:rFonts w:ascii="Times New Roman" w:hAnsi="Times New Roman"/>
          <w:color w:val="000000" w:themeColor="text1"/>
          <w:sz w:val="28"/>
          <w:szCs w:val="28"/>
        </w:rPr>
        <w:t>мира в т.ч. и Казахстан</w:t>
      </w:r>
      <w:r w:rsidR="00F1335C" w:rsidRPr="009E43C3">
        <w:rPr>
          <w:rFonts w:ascii="Times New Roman" w:hAnsi="Times New Roman"/>
          <w:color w:val="000000" w:themeColor="text1"/>
          <w:sz w:val="28"/>
          <w:szCs w:val="28"/>
        </w:rPr>
        <w:t xml:space="preserve">ских </w:t>
      </w:r>
      <w:r w:rsidRPr="009E43C3">
        <w:rPr>
          <w:rFonts w:ascii="Times New Roman" w:hAnsi="Times New Roman"/>
          <w:color w:val="000000" w:themeColor="text1"/>
          <w:sz w:val="28"/>
          <w:szCs w:val="28"/>
        </w:rPr>
        <w:t xml:space="preserve">[2, </w:t>
      </w:r>
      <w:r w:rsidR="005A40AF" w:rsidRPr="009E43C3">
        <w:rPr>
          <w:rFonts w:ascii="Times New Roman" w:hAnsi="Times New Roman"/>
          <w:color w:val="000000" w:themeColor="text1"/>
          <w:sz w:val="28"/>
          <w:szCs w:val="28"/>
        </w:rPr>
        <w:t>с.</w:t>
      </w:r>
      <w:r w:rsidR="006F2625" w:rsidRPr="009E43C3">
        <w:rPr>
          <w:rFonts w:ascii="Times New Roman" w:hAnsi="Times New Roman"/>
          <w:color w:val="000000" w:themeColor="text1"/>
          <w:sz w:val="28"/>
          <w:szCs w:val="28"/>
        </w:rPr>
        <w:t xml:space="preserve"> 137-148</w:t>
      </w:r>
      <w:r w:rsidR="005A40AF"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3, </w:t>
      </w:r>
      <w:r w:rsidR="005A40AF" w:rsidRPr="009E43C3">
        <w:rPr>
          <w:rFonts w:ascii="Times New Roman" w:hAnsi="Times New Roman"/>
          <w:color w:val="000000" w:themeColor="text1"/>
          <w:sz w:val="28"/>
          <w:szCs w:val="28"/>
        </w:rPr>
        <w:t>р.</w:t>
      </w:r>
      <w:r w:rsidR="006F2625" w:rsidRPr="009E43C3">
        <w:rPr>
          <w:color w:val="000000" w:themeColor="text1"/>
          <w:sz w:val="28"/>
          <w:szCs w:val="28"/>
        </w:rPr>
        <w:t xml:space="preserve"> </w:t>
      </w:r>
      <w:r w:rsidR="006F2625" w:rsidRPr="009E43C3">
        <w:rPr>
          <w:rFonts w:ascii="Times New Roman" w:hAnsi="Times New Roman"/>
          <w:color w:val="000000" w:themeColor="text1"/>
          <w:sz w:val="28"/>
          <w:szCs w:val="28"/>
        </w:rPr>
        <w:t>83-8</w:t>
      </w:r>
      <w:r w:rsidR="0009296D" w:rsidRPr="009E43C3">
        <w:rPr>
          <w:rFonts w:ascii="Times New Roman" w:hAnsi="Times New Roman"/>
          <w:color w:val="000000" w:themeColor="text1"/>
          <w:sz w:val="28"/>
          <w:szCs w:val="28"/>
        </w:rPr>
        <w:t>6</w:t>
      </w:r>
      <w:r w:rsidR="005A40AF"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14, </w:t>
      </w:r>
      <w:r w:rsidR="005A40AF" w:rsidRPr="009E43C3">
        <w:rPr>
          <w:rFonts w:ascii="Times New Roman" w:hAnsi="Times New Roman"/>
          <w:color w:val="000000" w:themeColor="text1"/>
          <w:sz w:val="28"/>
          <w:szCs w:val="28"/>
        </w:rPr>
        <w:t>р</w:t>
      </w:r>
      <w:r w:rsidR="006F2625" w:rsidRPr="009E43C3">
        <w:rPr>
          <w:rFonts w:ascii="Times New Roman" w:hAnsi="Times New Roman"/>
          <w:color w:val="000000" w:themeColor="text1"/>
          <w:sz w:val="28"/>
          <w:szCs w:val="28"/>
        </w:rPr>
        <w:t>.5</w:t>
      </w:r>
      <w:r w:rsidR="006F2625" w:rsidRPr="009E43C3">
        <w:rPr>
          <w:rStyle w:val="pagination"/>
          <w:rFonts w:ascii="Times New Roman" w:hAnsi="Times New Roman"/>
          <w:color w:val="000000" w:themeColor="text1"/>
          <w:sz w:val="28"/>
          <w:szCs w:val="28"/>
        </w:rPr>
        <w:t>80-59</w:t>
      </w:r>
      <w:r w:rsidR="0009296D" w:rsidRPr="009E43C3">
        <w:rPr>
          <w:rStyle w:val="pagination"/>
          <w:rFonts w:ascii="Times New Roman" w:hAnsi="Times New Roman"/>
          <w:color w:val="000000" w:themeColor="text1"/>
          <w:sz w:val="28"/>
          <w:szCs w:val="28"/>
        </w:rPr>
        <w:t>6</w:t>
      </w:r>
      <w:r w:rsidR="005A40AF" w:rsidRPr="009E43C3">
        <w:rPr>
          <w:rFonts w:ascii="Times New Roman" w:hAnsi="Times New Roman"/>
          <w:color w:val="000000" w:themeColor="text1"/>
          <w:sz w:val="28"/>
          <w:szCs w:val="28"/>
        </w:rPr>
        <w:t xml:space="preserve">; </w:t>
      </w:r>
      <w:r w:rsidR="00304F3F" w:rsidRPr="009E43C3">
        <w:rPr>
          <w:rFonts w:ascii="Times New Roman" w:hAnsi="Times New Roman"/>
          <w:color w:val="000000" w:themeColor="text1"/>
          <w:sz w:val="28"/>
          <w:szCs w:val="28"/>
        </w:rPr>
        <w:t>41</w:t>
      </w:r>
      <w:r w:rsidRPr="009E43C3">
        <w:rPr>
          <w:rFonts w:ascii="Times New Roman" w:hAnsi="Times New Roman"/>
          <w:color w:val="000000" w:themeColor="text1"/>
          <w:sz w:val="28"/>
          <w:szCs w:val="28"/>
        </w:rPr>
        <w:t xml:space="preserve">, </w:t>
      </w:r>
      <w:r w:rsidR="00122899" w:rsidRPr="009E43C3">
        <w:rPr>
          <w:rFonts w:ascii="Times New Roman" w:hAnsi="Times New Roman"/>
          <w:color w:val="000000" w:themeColor="text1"/>
          <w:sz w:val="28"/>
          <w:szCs w:val="28"/>
        </w:rPr>
        <w:t>с.</w:t>
      </w:r>
      <w:r w:rsidR="006F2625" w:rsidRPr="009E43C3">
        <w:rPr>
          <w:color w:val="000000" w:themeColor="text1"/>
          <w:sz w:val="28"/>
          <w:szCs w:val="28"/>
        </w:rPr>
        <w:t xml:space="preserve"> </w:t>
      </w:r>
      <w:r w:rsidR="006F2625" w:rsidRPr="009E43C3">
        <w:rPr>
          <w:rFonts w:ascii="Times New Roman" w:hAnsi="Times New Roman"/>
          <w:color w:val="000000" w:themeColor="text1"/>
          <w:sz w:val="28"/>
          <w:szCs w:val="28"/>
        </w:rPr>
        <w:t>28-</w:t>
      </w:r>
      <w:r w:rsidR="0009296D" w:rsidRPr="009E43C3">
        <w:rPr>
          <w:rFonts w:ascii="Times New Roman" w:hAnsi="Times New Roman"/>
          <w:color w:val="000000" w:themeColor="text1"/>
          <w:sz w:val="28"/>
          <w:szCs w:val="28"/>
        </w:rPr>
        <w:t>29</w:t>
      </w:r>
      <w:r w:rsidR="00122899" w:rsidRPr="009E43C3">
        <w:rPr>
          <w:rFonts w:ascii="Times New Roman" w:hAnsi="Times New Roman"/>
          <w:color w:val="000000" w:themeColor="text1"/>
          <w:sz w:val="28"/>
          <w:szCs w:val="28"/>
        </w:rPr>
        <w:t xml:space="preserve">; </w:t>
      </w:r>
      <w:r w:rsidR="00304F3F" w:rsidRPr="009E43C3">
        <w:rPr>
          <w:rFonts w:ascii="Times New Roman" w:hAnsi="Times New Roman"/>
          <w:color w:val="000000" w:themeColor="text1"/>
          <w:sz w:val="28"/>
          <w:szCs w:val="28"/>
        </w:rPr>
        <w:t>42</w:t>
      </w:r>
      <w:r w:rsidRPr="009E43C3">
        <w:rPr>
          <w:rFonts w:ascii="Times New Roman" w:hAnsi="Times New Roman"/>
          <w:color w:val="000000" w:themeColor="text1"/>
          <w:sz w:val="28"/>
          <w:szCs w:val="28"/>
        </w:rPr>
        <w:t xml:space="preserve">, </w:t>
      </w:r>
      <w:r w:rsidR="00122899" w:rsidRPr="009E43C3">
        <w:rPr>
          <w:rFonts w:ascii="Times New Roman" w:hAnsi="Times New Roman"/>
          <w:color w:val="000000" w:themeColor="text1"/>
          <w:sz w:val="28"/>
          <w:szCs w:val="28"/>
        </w:rPr>
        <w:t>с.</w:t>
      </w:r>
      <w:r w:rsidR="006F2625" w:rsidRPr="009E43C3">
        <w:rPr>
          <w:rFonts w:ascii="Times New Roman" w:hAnsi="Times New Roman"/>
          <w:color w:val="000000" w:themeColor="text1"/>
          <w:sz w:val="28"/>
          <w:szCs w:val="28"/>
        </w:rPr>
        <w:t xml:space="preserve"> 75-87</w:t>
      </w:r>
      <w:r w:rsidR="00122899" w:rsidRPr="009E43C3">
        <w:rPr>
          <w:rFonts w:ascii="Times New Roman" w:hAnsi="Times New Roman"/>
          <w:color w:val="000000" w:themeColor="text1"/>
          <w:sz w:val="28"/>
          <w:szCs w:val="28"/>
        </w:rPr>
        <w:t xml:space="preserve">; </w:t>
      </w:r>
      <w:r w:rsidR="00304F3F" w:rsidRPr="009E43C3">
        <w:rPr>
          <w:rFonts w:ascii="Times New Roman" w:hAnsi="Times New Roman"/>
          <w:color w:val="000000" w:themeColor="text1"/>
          <w:sz w:val="28"/>
          <w:szCs w:val="28"/>
        </w:rPr>
        <w:t>44</w:t>
      </w:r>
      <w:r w:rsidR="00122899" w:rsidRPr="009E43C3">
        <w:rPr>
          <w:rFonts w:ascii="Times New Roman" w:hAnsi="Times New Roman"/>
          <w:color w:val="000000" w:themeColor="text1"/>
          <w:sz w:val="28"/>
          <w:szCs w:val="28"/>
        </w:rPr>
        <w:t>, с.</w:t>
      </w:r>
      <w:r w:rsidR="006F2625" w:rsidRPr="009E43C3">
        <w:rPr>
          <w:rFonts w:ascii="Times New Roman" w:hAnsi="Times New Roman"/>
          <w:color w:val="000000" w:themeColor="text1"/>
          <w:sz w:val="28"/>
          <w:szCs w:val="28"/>
        </w:rPr>
        <w:t xml:space="preserve"> 72-83</w:t>
      </w:r>
      <w:r w:rsidRPr="009E43C3">
        <w:rPr>
          <w:rFonts w:ascii="Times New Roman" w:hAnsi="Times New Roman"/>
          <w:color w:val="000000" w:themeColor="text1"/>
          <w:sz w:val="28"/>
          <w:szCs w:val="28"/>
        </w:rPr>
        <w:t xml:space="preserve">]. </w:t>
      </w:r>
    </w:p>
    <w:p w14:paraId="7610B837" w14:textId="175B43AA"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Так как</w:t>
      </w:r>
      <w:r w:rsidR="00E85C00" w:rsidRPr="009E43C3">
        <w:rPr>
          <w:color w:val="000000" w:themeColor="text1"/>
          <w:sz w:val="28"/>
          <w:szCs w:val="28"/>
        </w:rPr>
        <w:t xml:space="preserve"> в данной диссертационной работ</w:t>
      </w:r>
      <w:r w:rsidRPr="009E43C3">
        <w:rPr>
          <w:color w:val="000000" w:themeColor="text1"/>
          <w:sz w:val="28"/>
          <w:szCs w:val="28"/>
        </w:rPr>
        <w:t xml:space="preserve">е объектом исследования является блок гидроочистки установки каталитического риформинга следует отметить, что данная установка предназначена для производства высокооктанового компонента качественного моторного топлива, </w:t>
      </w:r>
      <w:r w:rsidR="00877939" w:rsidRPr="009E43C3">
        <w:rPr>
          <w:color w:val="000000" w:themeColor="text1"/>
          <w:sz w:val="28"/>
          <w:szCs w:val="28"/>
        </w:rPr>
        <w:t>т. е.</w:t>
      </w:r>
      <w:r w:rsidRPr="009E43C3">
        <w:rPr>
          <w:color w:val="000000" w:themeColor="text1"/>
          <w:sz w:val="28"/>
          <w:szCs w:val="28"/>
        </w:rPr>
        <w:t xml:space="preserve"> авто- и </w:t>
      </w:r>
      <w:r w:rsidR="00F1335C" w:rsidRPr="009E43C3">
        <w:rPr>
          <w:color w:val="000000" w:themeColor="text1"/>
          <w:sz w:val="28"/>
          <w:szCs w:val="28"/>
        </w:rPr>
        <w:t>авиабензинов,</w:t>
      </w:r>
      <w:r w:rsidRPr="009E43C3">
        <w:rPr>
          <w:color w:val="000000" w:themeColor="text1"/>
          <w:sz w:val="28"/>
          <w:szCs w:val="28"/>
        </w:rPr>
        <w:t xml:space="preserve"> и</w:t>
      </w:r>
      <w:r w:rsidR="00EF5D79" w:rsidRPr="009E43C3">
        <w:rPr>
          <w:color w:val="000000" w:themeColor="text1"/>
          <w:sz w:val="28"/>
          <w:szCs w:val="28"/>
        </w:rPr>
        <w:t xml:space="preserve"> водородсодержащего газа (ВСГ).</w:t>
      </w:r>
    </w:p>
    <w:p w14:paraId="7A780D0A" w14:textId="2E98BFAF"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Разработка математических моделей сложного технологического комплекса, каким является</w:t>
      </w:r>
      <w:r w:rsidR="003E2C3F" w:rsidRPr="009E43C3">
        <w:rPr>
          <w:rFonts w:ascii="Times New Roman" w:hAnsi="Times New Roman"/>
          <w:color w:val="000000" w:themeColor="text1"/>
          <w:sz w:val="28"/>
          <w:szCs w:val="28"/>
        </w:rPr>
        <w:t>,</w:t>
      </w:r>
      <w:r w:rsidRPr="009E43C3">
        <w:rPr>
          <w:rFonts w:ascii="Times New Roman" w:hAnsi="Times New Roman"/>
          <w:color w:val="000000" w:themeColor="text1"/>
          <w:sz w:val="28"/>
          <w:szCs w:val="28"/>
        </w:rPr>
        <w:t xml:space="preserve"> блок гидроочистки является достаточно трудоемкой работой и требует выполнения большого объема исследовательских работ и применение системного подхода </w:t>
      </w:r>
      <w:r w:rsidRPr="009E43C3">
        <w:rPr>
          <w:rFonts w:ascii="Times New Roman" w:hAnsi="Times New Roman"/>
          <w:color w:val="000000" w:themeColor="text1"/>
          <w:sz w:val="28"/>
          <w:szCs w:val="28"/>
          <w:lang w:val="kk-KZ"/>
        </w:rPr>
        <w:t>[</w:t>
      </w:r>
      <w:r w:rsidR="00470BE5" w:rsidRPr="009E43C3">
        <w:rPr>
          <w:rFonts w:ascii="Times New Roman" w:hAnsi="Times New Roman"/>
          <w:color w:val="000000" w:themeColor="text1"/>
          <w:sz w:val="28"/>
          <w:szCs w:val="28"/>
          <w:lang w:val="kk-KZ"/>
        </w:rPr>
        <w:t>4</w:t>
      </w:r>
      <w:r w:rsidR="00304F3F" w:rsidRPr="009E43C3">
        <w:rPr>
          <w:rFonts w:ascii="Times New Roman" w:hAnsi="Times New Roman"/>
          <w:color w:val="000000" w:themeColor="text1"/>
          <w:sz w:val="28"/>
          <w:szCs w:val="28"/>
        </w:rPr>
        <w:t>6</w:t>
      </w:r>
      <w:r w:rsidRPr="009E43C3">
        <w:rPr>
          <w:rFonts w:ascii="Times New Roman" w:hAnsi="Times New Roman"/>
          <w:color w:val="000000" w:themeColor="text1"/>
          <w:sz w:val="28"/>
          <w:szCs w:val="28"/>
          <w:lang w:val="kk-KZ"/>
        </w:rPr>
        <w:t>].</w:t>
      </w:r>
      <w:r w:rsidRPr="009E43C3">
        <w:rPr>
          <w:rFonts w:ascii="Times New Roman" w:hAnsi="Times New Roman"/>
          <w:color w:val="000000" w:themeColor="text1"/>
          <w:sz w:val="28"/>
          <w:szCs w:val="28"/>
        </w:rPr>
        <w:t xml:space="preserve"> Поэтому</w:t>
      </w:r>
      <w:r w:rsidR="003E2C3F" w:rsidRPr="009E43C3">
        <w:rPr>
          <w:rFonts w:ascii="Times New Roman" w:hAnsi="Times New Roman"/>
          <w:color w:val="000000" w:themeColor="text1"/>
          <w:sz w:val="28"/>
          <w:szCs w:val="28"/>
        </w:rPr>
        <w:t xml:space="preserve"> процесс</w:t>
      </w:r>
      <w:r w:rsidRPr="009E43C3">
        <w:rPr>
          <w:rFonts w:ascii="Times New Roman" w:hAnsi="Times New Roman"/>
          <w:color w:val="000000" w:themeColor="text1"/>
          <w:sz w:val="28"/>
          <w:szCs w:val="28"/>
        </w:rPr>
        <w:t xml:space="preserve"> разработки математических моделей основных агрегатов блока гидроочистки необходимо провести по различным уровням сложности. При этом тип строящиеся модели определяются в зависимости от цели моделирования, </w:t>
      </w:r>
      <w:r w:rsidR="00F1335C" w:rsidRPr="009E43C3">
        <w:rPr>
          <w:rFonts w:ascii="Times New Roman" w:hAnsi="Times New Roman"/>
          <w:color w:val="000000" w:themeColor="text1"/>
          <w:sz w:val="28"/>
          <w:szCs w:val="28"/>
        </w:rPr>
        <w:t>назначение</w:t>
      </w:r>
      <w:r w:rsidRPr="009E43C3">
        <w:rPr>
          <w:rFonts w:ascii="Times New Roman" w:hAnsi="Times New Roman"/>
          <w:color w:val="000000" w:themeColor="text1"/>
          <w:sz w:val="28"/>
          <w:szCs w:val="28"/>
        </w:rPr>
        <w:t xml:space="preserve"> моделей, а также в зависимости от характера доступной исходной информации, информативности данных, опыта и знания разработчика модели.</w:t>
      </w:r>
    </w:p>
    <w:p w14:paraId="6A992A99" w14:textId="3F6A67FF"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При разработке математических моделей сложных технологических объектов </w:t>
      </w:r>
      <w:r w:rsidR="00F1335C" w:rsidRPr="009E43C3">
        <w:rPr>
          <w:rFonts w:ascii="Times New Roman" w:hAnsi="Times New Roman"/>
          <w:color w:val="000000" w:themeColor="text1"/>
          <w:sz w:val="28"/>
          <w:szCs w:val="28"/>
        </w:rPr>
        <w:t>нефтепереработки</w:t>
      </w:r>
      <w:r w:rsidRPr="009E43C3">
        <w:rPr>
          <w:rFonts w:ascii="Times New Roman" w:hAnsi="Times New Roman"/>
          <w:color w:val="000000" w:themeColor="text1"/>
          <w:sz w:val="28"/>
          <w:szCs w:val="28"/>
        </w:rPr>
        <w:t xml:space="preserve"> вначале необходимо определить тип процесса, </w:t>
      </w:r>
      <w:r w:rsidR="00F1335C" w:rsidRPr="009E43C3">
        <w:rPr>
          <w:rFonts w:ascii="Times New Roman" w:hAnsi="Times New Roman"/>
          <w:color w:val="000000" w:themeColor="text1"/>
          <w:sz w:val="28"/>
          <w:szCs w:val="28"/>
        </w:rPr>
        <w:t>отнести</w:t>
      </w:r>
      <w:r w:rsidRPr="009E43C3">
        <w:rPr>
          <w:rFonts w:ascii="Times New Roman" w:hAnsi="Times New Roman"/>
          <w:color w:val="000000" w:themeColor="text1"/>
          <w:sz w:val="28"/>
          <w:szCs w:val="28"/>
        </w:rPr>
        <w:t xml:space="preserve"> пр</w:t>
      </w:r>
      <w:r w:rsidR="004E7514" w:rsidRPr="009E43C3">
        <w:rPr>
          <w:rFonts w:ascii="Times New Roman" w:hAnsi="Times New Roman"/>
          <w:color w:val="000000" w:themeColor="text1"/>
          <w:sz w:val="28"/>
          <w:szCs w:val="28"/>
        </w:rPr>
        <w:t>оцесс</w:t>
      </w:r>
      <w:r w:rsidRPr="009E43C3">
        <w:rPr>
          <w:rFonts w:ascii="Times New Roman" w:hAnsi="Times New Roman"/>
          <w:color w:val="000000" w:themeColor="text1"/>
          <w:sz w:val="28"/>
          <w:szCs w:val="28"/>
        </w:rPr>
        <w:t xml:space="preserve"> к соответствующему классу и следует провести исследования выявлением закономерностей протекания технологического процесса. Затем для исследуемого процесса нефтепереработки необходимо провести различные теплотехнические, кинетические и другие расчеты, а также необходимые экспериментальные исследования. В процессе таких исследований следует определить влияние входных параметров объекта на его выходные параметры, а также связи между внутренними и внешними переменными технологического процесса. После этого при возможности необходимо развивать теоретические представления об исследуемом объекте и процессе. Потом на основе результатов экспериментальных и теоретических исследований разрабатываются математические модели технологических </w:t>
      </w:r>
      <w:r w:rsidR="00F1335C" w:rsidRPr="009E43C3">
        <w:rPr>
          <w:rFonts w:ascii="Times New Roman" w:hAnsi="Times New Roman"/>
          <w:color w:val="000000" w:themeColor="text1"/>
          <w:sz w:val="28"/>
          <w:szCs w:val="28"/>
        </w:rPr>
        <w:t>объектов</w:t>
      </w:r>
      <w:r w:rsidRPr="009E43C3">
        <w:rPr>
          <w:rFonts w:ascii="Times New Roman" w:hAnsi="Times New Roman"/>
          <w:color w:val="000000" w:themeColor="text1"/>
          <w:sz w:val="28"/>
          <w:szCs w:val="28"/>
        </w:rPr>
        <w:t xml:space="preserve"> и </w:t>
      </w:r>
      <w:r w:rsidR="00870E5D" w:rsidRPr="009E43C3">
        <w:rPr>
          <w:rFonts w:ascii="Times New Roman" w:hAnsi="Times New Roman"/>
          <w:color w:val="000000" w:themeColor="text1"/>
          <w:sz w:val="28"/>
          <w:szCs w:val="28"/>
        </w:rPr>
        <w:t>процессов,</w:t>
      </w:r>
      <w:r w:rsidRPr="009E43C3">
        <w:rPr>
          <w:rFonts w:ascii="Times New Roman" w:hAnsi="Times New Roman"/>
          <w:color w:val="000000" w:themeColor="text1"/>
          <w:sz w:val="28"/>
          <w:szCs w:val="28"/>
        </w:rPr>
        <w:t xml:space="preserve"> протекающих в них </w:t>
      </w:r>
      <w:r w:rsidRPr="009E43C3">
        <w:rPr>
          <w:rFonts w:ascii="Times New Roman" w:hAnsi="Times New Roman"/>
          <w:color w:val="000000" w:themeColor="text1"/>
          <w:sz w:val="28"/>
          <w:szCs w:val="28"/>
          <w:lang w:val="kk-KZ"/>
        </w:rPr>
        <w:t>[</w:t>
      </w:r>
      <w:r w:rsidR="00470BE5" w:rsidRPr="009E43C3">
        <w:rPr>
          <w:rFonts w:ascii="Times New Roman" w:hAnsi="Times New Roman"/>
          <w:color w:val="000000" w:themeColor="text1"/>
          <w:sz w:val="28"/>
          <w:szCs w:val="28"/>
          <w:lang w:val="kk-KZ"/>
        </w:rPr>
        <w:t xml:space="preserve">12, </w:t>
      </w:r>
      <w:r w:rsidR="00122899" w:rsidRPr="009E43C3">
        <w:rPr>
          <w:rFonts w:ascii="Times New Roman" w:hAnsi="Times New Roman"/>
          <w:color w:val="000000" w:themeColor="text1"/>
          <w:sz w:val="28"/>
          <w:szCs w:val="28"/>
          <w:lang w:val="kk-KZ"/>
        </w:rPr>
        <w:t>с.</w:t>
      </w:r>
      <w:r w:rsidR="005365F8" w:rsidRPr="009E43C3">
        <w:rPr>
          <w:rFonts w:ascii="Times New Roman" w:hAnsi="Times New Roman"/>
          <w:color w:val="000000" w:themeColor="text1"/>
          <w:sz w:val="28"/>
          <w:szCs w:val="28"/>
          <w:lang w:val="kk-KZ"/>
        </w:rPr>
        <w:t xml:space="preserve"> </w:t>
      </w:r>
      <w:r w:rsidR="00302BAF" w:rsidRPr="009E43C3">
        <w:rPr>
          <w:rFonts w:ascii="Times New Roman" w:hAnsi="Times New Roman"/>
          <w:color w:val="000000" w:themeColor="text1"/>
          <w:sz w:val="28"/>
          <w:szCs w:val="28"/>
          <w:lang w:val="kk-KZ"/>
        </w:rPr>
        <w:t>67-74</w:t>
      </w:r>
      <w:r w:rsidR="00122899" w:rsidRPr="009E43C3">
        <w:rPr>
          <w:rFonts w:ascii="Times New Roman" w:hAnsi="Times New Roman"/>
          <w:color w:val="000000" w:themeColor="text1"/>
          <w:sz w:val="28"/>
          <w:szCs w:val="28"/>
          <w:lang w:val="kk-KZ"/>
        </w:rPr>
        <w:t xml:space="preserve">; </w:t>
      </w:r>
      <w:r w:rsidR="00470BE5" w:rsidRPr="009E43C3">
        <w:rPr>
          <w:rFonts w:ascii="Times New Roman" w:hAnsi="Times New Roman"/>
          <w:color w:val="000000" w:themeColor="text1"/>
          <w:sz w:val="28"/>
          <w:szCs w:val="28"/>
          <w:lang w:val="kk-KZ"/>
        </w:rPr>
        <w:t xml:space="preserve">15, </w:t>
      </w:r>
      <w:r w:rsidR="00122899" w:rsidRPr="009E43C3">
        <w:rPr>
          <w:rFonts w:ascii="Times New Roman" w:hAnsi="Times New Roman"/>
          <w:color w:val="000000" w:themeColor="text1"/>
          <w:sz w:val="28"/>
          <w:szCs w:val="28"/>
          <w:lang w:val="kk-KZ"/>
        </w:rPr>
        <w:t>с.</w:t>
      </w:r>
      <w:r w:rsidR="005365F8" w:rsidRPr="009E43C3">
        <w:rPr>
          <w:rFonts w:ascii="Times New Roman" w:hAnsi="Times New Roman"/>
          <w:color w:val="000000" w:themeColor="text1"/>
          <w:sz w:val="28"/>
          <w:szCs w:val="28"/>
          <w:lang w:val="kk-KZ"/>
        </w:rPr>
        <w:t xml:space="preserve"> 43-4</w:t>
      </w:r>
      <w:r w:rsidR="0009296D" w:rsidRPr="009E43C3">
        <w:rPr>
          <w:rFonts w:ascii="Times New Roman" w:hAnsi="Times New Roman"/>
          <w:color w:val="000000" w:themeColor="text1"/>
          <w:sz w:val="28"/>
          <w:szCs w:val="28"/>
          <w:lang w:val="kk-KZ"/>
        </w:rPr>
        <w:t>7</w:t>
      </w:r>
      <w:r w:rsidR="00122899" w:rsidRPr="009E43C3">
        <w:rPr>
          <w:rFonts w:ascii="Times New Roman" w:hAnsi="Times New Roman"/>
          <w:color w:val="000000" w:themeColor="text1"/>
          <w:sz w:val="28"/>
          <w:szCs w:val="28"/>
          <w:lang w:val="kk-KZ"/>
        </w:rPr>
        <w:t xml:space="preserve">; </w:t>
      </w:r>
      <w:r w:rsidR="00304F3F" w:rsidRPr="009E43C3">
        <w:rPr>
          <w:rFonts w:ascii="Times New Roman" w:hAnsi="Times New Roman"/>
          <w:color w:val="000000" w:themeColor="text1"/>
          <w:sz w:val="28"/>
          <w:szCs w:val="28"/>
          <w:lang w:val="kk-KZ"/>
        </w:rPr>
        <w:t>30</w:t>
      </w:r>
      <w:r w:rsidR="00470BE5" w:rsidRPr="009E43C3">
        <w:rPr>
          <w:rFonts w:ascii="Times New Roman" w:hAnsi="Times New Roman"/>
          <w:color w:val="000000" w:themeColor="text1"/>
          <w:sz w:val="28"/>
          <w:szCs w:val="28"/>
          <w:lang w:val="kk-KZ"/>
        </w:rPr>
        <w:t xml:space="preserve">, </w:t>
      </w:r>
      <w:r w:rsidR="00122899" w:rsidRPr="009E43C3">
        <w:rPr>
          <w:rFonts w:ascii="Times New Roman" w:hAnsi="Times New Roman"/>
          <w:color w:val="000000" w:themeColor="text1"/>
          <w:sz w:val="28"/>
          <w:szCs w:val="28"/>
          <w:lang w:val="kk-KZ"/>
        </w:rPr>
        <w:t>с.</w:t>
      </w:r>
      <w:r w:rsidR="005365F8" w:rsidRPr="009E43C3">
        <w:rPr>
          <w:rFonts w:ascii="Times New Roman" w:hAnsi="Times New Roman"/>
          <w:color w:val="000000" w:themeColor="text1"/>
          <w:sz w:val="28"/>
          <w:szCs w:val="28"/>
          <w:lang w:val="kk-KZ"/>
        </w:rPr>
        <w:t xml:space="preserve"> 216-228</w:t>
      </w:r>
      <w:r w:rsidR="00122899" w:rsidRPr="009E43C3">
        <w:rPr>
          <w:rFonts w:ascii="Times New Roman" w:hAnsi="Times New Roman"/>
          <w:color w:val="000000" w:themeColor="text1"/>
          <w:sz w:val="28"/>
          <w:szCs w:val="28"/>
          <w:lang w:val="kk-KZ"/>
        </w:rPr>
        <w:t xml:space="preserve">; </w:t>
      </w:r>
      <w:r w:rsidR="00DC377D" w:rsidRPr="009E43C3">
        <w:rPr>
          <w:rFonts w:ascii="Times New Roman" w:hAnsi="Times New Roman"/>
          <w:color w:val="000000" w:themeColor="text1"/>
          <w:sz w:val="28"/>
          <w:szCs w:val="28"/>
        </w:rPr>
        <w:t>47</w:t>
      </w:r>
      <w:r w:rsidRPr="009E43C3">
        <w:rPr>
          <w:rFonts w:ascii="Times New Roman" w:hAnsi="Times New Roman"/>
          <w:color w:val="000000" w:themeColor="text1"/>
          <w:sz w:val="28"/>
          <w:szCs w:val="28"/>
          <w:lang w:val="kk-KZ"/>
        </w:rPr>
        <w:t>]</w:t>
      </w:r>
      <w:r w:rsidR="00106836" w:rsidRPr="009E43C3">
        <w:rPr>
          <w:rFonts w:ascii="Times New Roman" w:hAnsi="Times New Roman"/>
          <w:color w:val="000000" w:themeColor="text1"/>
          <w:sz w:val="28"/>
          <w:szCs w:val="28"/>
        </w:rPr>
        <w:t>.</w:t>
      </w:r>
    </w:p>
    <w:p w14:paraId="11041410" w14:textId="1B207248" w:rsidR="00E8232F" w:rsidRPr="009E43C3" w:rsidRDefault="00E8232F" w:rsidP="005A40AF">
      <w:pPr>
        <w:pStyle w:val="33"/>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На последнем этапе разработки моделей</w:t>
      </w:r>
      <w:r w:rsidR="003E2C3F" w:rsidRPr="009E43C3">
        <w:rPr>
          <w:rFonts w:ascii="Times New Roman" w:hAnsi="Times New Roman"/>
          <w:color w:val="000000" w:themeColor="text1"/>
          <w:sz w:val="28"/>
          <w:szCs w:val="28"/>
        </w:rPr>
        <w:t>,</w:t>
      </w:r>
      <w:r w:rsidRPr="009E43C3">
        <w:rPr>
          <w:rFonts w:ascii="Times New Roman" w:hAnsi="Times New Roman"/>
          <w:color w:val="000000" w:themeColor="text1"/>
          <w:sz w:val="28"/>
          <w:szCs w:val="28"/>
        </w:rPr>
        <w:t xml:space="preserve"> используя данных пилотной или промышленной установки, учитывая</w:t>
      </w:r>
      <w:r w:rsidR="003E2C3F" w:rsidRPr="009E43C3">
        <w:rPr>
          <w:rFonts w:ascii="Times New Roman" w:hAnsi="Times New Roman"/>
          <w:color w:val="000000" w:themeColor="text1"/>
          <w:sz w:val="28"/>
          <w:szCs w:val="28"/>
        </w:rPr>
        <w:t xml:space="preserve"> тип</w:t>
      </w:r>
      <w:r w:rsidRPr="009E43C3">
        <w:rPr>
          <w:rFonts w:ascii="Times New Roman" w:hAnsi="Times New Roman"/>
          <w:color w:val="000000" w:themeColor="text1"/>
          <w:sz w:val="28"/>
          <w:szCs w:val="28"/>
        </w:rPr>
        <w:t xml:space="preserve"> исследуемого процесса, а также используя дополнительную нечеткую информацию от специалистов-экспертов, ЛПР в виде их знания, опыта и </w:t>
      </w:r>
      <w:r w:rsidR="00F1335C" w:rsidRPr="009E43C3">
        <w:rPr>
          <w:rFonts w:ascii="Times New Roman" w:hAnsi="Times New Roman"/>
          <w:color w:val="000000" w:themeColor="text1"/>
          <w:sz w:val="28"/>
          <w:szCs w:val="28"/>
        </w:rPr>
        <w:t>интуиции, уточняют</w:t>
      </w:r>
      <w:r w:rsidRPr="009E43C3">
        <w:rPr>
          <w:rFonts w:ascii="Times New Roman" w:hAnsi="Times New Roman"/>
          <w:color w:val="000000" w:themeColor="text1"/>
          <w:sz w:val="28"/>
          <w:szCs w:val="28"/>
        </w:rPr>
        <w:t xml:space="preserve"> разрабатываемые модели и проводят работу по обеспечению адекватности модели к реальному объекту, который исследуется. Так как в процессе экспериментального, промышленного исследования ожидается значительный расход сырья, катализатора, времени, финансовых затрат, следует применить методы математического планирования экспериментов с целью оптимизации экспериментов и минимизации расходов </w:t>
      </w:r>
      <w:r w:rsidRPr="009E43C3">
        <w:rPr>
          <w:rFonts w:ascii="Times New Roman" w:hAnsi="Times New Roman"/>
          <w:color w:val="000000" w:themeColor="text1"/>
          <w:sz w:val="28"/>
          <w:szCs w:val="28"/>
          <w:lang w:val="kk-KZ"/>
        </w:rPr>
        <w:t>[</w:t>
      </w:r>
      <w:r w:rsidR="00304F3F" w:rsidRPr="009E43C3">
        <w:rPr>
          <w:rFonts w:ascii="Times New Roman" w:hAnsi="Times New Roman"/>
          <w:color w:val="000000" w:themeColor="text1"/>
          <w:sz w:val="28"/>
          <w:szCs w:val="28"/>
        </w:rPr>
        <w:t>48</w:t>
      </w:r>
      <w:r w:rsidR="00304F3F" w:rsidRPr="009E43C3">
        <w:rPr>
          <w:rFonts w:ascii="Times New Roman" w:hAnsi="Times New Roman"/>
          <w:color w:val="000000" w:themeColor="text1"/>
          <w:sz w:val="28"/>
          <w:szCs w:val="28"/>
          <w:lang w:val="kk-KZ"/>
        </w:rPr>
        <w:t>, 49</w:t>
      </w:r>
      <w:r w:rsidRPr="009E43C3">
        <w:rPr>
          <w:rFonts w:ascii="Times New Roman" w:hAnsi="Times New Roman"/>
          <w:color w:val="000000" w:themeColor="text1"/>
          <w:sz w:val="28"/>
          <w:szCs w:val="28"/>
          <w:lang w:val="kk-KZ"/>
        </w:rPr>
        <w:t>]</w:t>
      </w:r>
      <w:r w:rsidRPr="009E43C3">
        <w:rPr>
          <w:rFonts w:ascii="Times New Roman" w:hAnsi="Times New Roman"/>
          <w:color w:val="000000" w:themeColor="text1"/>
          <w:sz w:val="28"/>
          <w:szCs w:val="28"/>
        </w:rPr>
        <w:t xml:space="preserve">. Такой подход позволяет уменьшить материальные, энергетические и другие </w:t>
      </w:r>
      <w:r w:rsidR="00F1335C" w:rsidRPr="009E43C3">
        <w:rPr>
          <w:rFonts w:ascii="Times New Roman" w:hAnsi="Times New Roman"/>
          <w:color w:val="000000" w:themeColor="text1"/>
          <w:sz w:val="28"/>
          <w:szCs w:val="28"/>
        </w:rPr>
        <w:t>расходы,</w:t>
      </w:r>
      <w:r w:rsidRPr="009E43C3">
        <w:rPr>
          <w:rFonts w:ascii="Times New Roman" w:hAnsi="Times New Roman"/>
          <w:color w:val="000000" w:themeColor="text1"/>
          <w:sz w:val="28"/>
          <w:szCs w:val="28"/>
        </w:rPr>
        <w:t xml:space="preserve"> не снижая ценности собранной информации о </w:t>
      </w:r>
      <w:r w:rsidR="00106836" w:rsidRPr="009E43C3">
        <w:rPr>
          <w:rFonts w:ascii="Times New Roman" w:hAnsi="Times New Roman"/>
          <w:color w:val="000000" w:themeColor="text1"/>
          <w:sz w:val="28"/>
          <w:szCs w:val="28"/>
        </w:rPr>
        <w:t>состояние</w:t>
      </w:r>
      <w:r w:rsidRPr="009E43C3">
        <w:rPr>
          <w:rFonts w:ascii="Times New Roman" w:hAnsi="Times New Roman"/>
          <w:color w:val="000000" w:themeColor="text1"/>
          <w:sz w:val="28"/>
          <w:szCs w:val="28"/>
        </w:rPr>
        <w:t xml:space="preserve"> и работе исследуемой технологической установки. </w:t>
      </w:r>
    </w:p>
    <w:p w14:paraId="6482738A" w14:textId="0BF9862C"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lang w:eastAsia="ko-KR"/>
        </w:rPr>
        <w:t>Во всех трех нефтеперерабатывающих заводах Республики Казахстан (Атырауском, Шы</w:t>
      </w:r>
      <w:r w:rsidR="00F1335C" w:rsidRPr="009E43C3">
        <w:rPr>
          <w:color w:val="000000" w:themeColor="text1"/>
          <w:sz w:val="28"/>
          <w:szCs w:val="28"/>
          <w:lang w:eastAsia="ko-KR"/>
        </w:rPr>
        <w:t>м</w:t>
      </w:r>
      <w:r w:rsidRPr="009E43C3">
        <w:rPr>
          <w:color w:val="000000" w:themeColor="text1"/>
          <w:sz w:val="28"/>
          <w:szCs w:val="28"/>
          <w:lang w:eastAsia="ko-KR"/>
        </w:rPr>
        <w:t>кентском НП</w:t>
      </w:r>
      <w:r w:rsidR="004E7514" w:rsidRPr="009E43C3">
        <w:rPr>
          <w:color w:val="000000" w:themeColor="text1"/>
          <w:sz w:val="28"/>
          <w:szCs w:val="28"/>
          <w:lang w:eastAsia="ko-KR"/>
        </w:rPr>
        <w:t>З и Павлодарском нефтехимическом</w:t>
      </w:r>
      <w:r w:rsidRPr="009E43C3">
        <w:rPr>
          <w:color w:val="000000" w:themeColor="text1"/>
          <w:sz w:val="28"/>
          <w:szCs w:val="28"/>
          <w:lang w:eastAsia="ko-KR"/>
        </w:rPr>
        <w:t xml:space="preserve"> завод</w:t>
      </w:r>
      <w:r w:rsidR="004E7514" w:rsidRPr="009E43C3">
        <w:rPr>
          <w:color w:val="000000" w:themeColor="text1"/>
          <w:sz w:val="28"/>
          <w:szCs w:val="28"/>
          <w:lang w:eastAsia="ko-KR"/>
        </w:rPr>
        <w:t>е</w:t>
      </w:r>
      <w:r w:rsidRPr="009E43C3">
        <w:rPr>
          <w:color w:val="000000" w:themeColor="text1"/>
          <w:sz w:val="28"/>
          <w:szCs w:val="28"/>
          <w:lang w:eastAsia="ko-KR"/>
        </w:rPr>
        <w:t xml:space="preserve"> - НХЗ) функционируют </w:t>
      </w:r>
      <w:r w:rsidRPr="009E43C3">
        <w:rPr>
          <w:color w:val="000000" w:themeColor="text1"/>
          <w:sz w:val="28"/>
          <w:szCs w:val="28"/>
        </w:rPr>
        <w:t>комплексы каталитического крекинга и риформинга с процессами гидроочистки.</w:t>
      </w:r>
    </w:p>
    <w:p w14:paraId="7B976B24" w14:textId="046A65D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Павлодарский НХЗ перерабатывает нефти по топливному варианту и осуществляет </w:t>
      </w:r>
      <w:r w:rsidR="00F1335C" w:rsidRPr="009E43C3">
        <w:rPr>
          <w:color w:val="000000" w:themeColor="text1"/>
          <w:sz w:val="28"/>
          <w:szCs w:val="28"/>
        </w:rPr>
        <w:t>переработку</w:t>
      </w:r>
      <w:r w:rsidRPr="009E43C3">
        <w:rPr>
          <w:color w:val="000000" w:themeColor="text1"/>
          <w:sz w:val="28"/>
          <w:szCs w:val="28"/>
        </w:rPr>
        <w:t xml:space="preserve"> на технологических установках первичной и глубокой переработки нефти</w:t>
      </w:r>
      <w:r w:rsidR="00541BFE" w:rsidRPr="009E43C3">
        <w:rPr>
          <w:color w:val="000000" w:themeColor="text1"/>
          <w:sz w:val="28"/>
          <w:szCs w:val="28"/>
        </w:rPr>
        <w:t>,</w:t>
      </w:r>
      <w:r w:rsidRPr="009E43C3">
        <w:rPr>
          <w:color w:val="000000" w:themeColor="text1"/>
          <w:sz w:val="28"/>
          <w:szCs w:val="28"/>
        </w:rPr>
        <w:t xml:space="preserve"> таких как ЭЛОУ-АВТ, каталитического крекинга и </w:t>
      </w:r>
      <w:r w:rsidR="00F1335C" w:rsidRPr="009E43C3">
        <w:rPr>
          <w:color w:val="000000" w:themeColor="text1"/>
          <w:sz w:val="28"/>
          <w:szCs w:val="28"/>
        </w:rPr>
        <w:t>риформинга, замедленного</w:t>
      </w:r>
      <w:r w:rsidRPr="009E43C3">
        <w:rPr>
          <w:color w:val="000000" w:themeColor="text1"/>
          <w:sz w:val="28"/>
          <w:szCs w:val="28"/>
        </w:rPr>
        <w:t xml:space="preserve"> коксования, производства серы, нефтебитума и другие. В заводе с целью очистки нефтепродуктов используются </w:t>
      </w:r>
      <w:r w:rsidR="00F1335C" w:rsidRPr="009E43C3">
        <w:rPr>
          <w:color w:val="000000" w:themeColor="text1"/>
          <w:sz w:val="28"/>
          <w:szCs w:val="28"/>
        </w:rPr>
        <w:t>процессы гидроочистки</w:t>
      </w:r>
      <w:r w:rsidRPr="009E43C3">
        <w:rPr>
          <w:color w:val="000000" w:themeColor="text1"/>
          <w:sz w:val="28"/>
          <w:szCs w:val="28"/>
        </w:rPr>
        <w:t xml:space="preserve"> нафты, дизельного топлива, керосина, вакуумного газойля, прямогонного бензина. Павлодарский НХЗ имеет проектную мощность 6 миллион тонн нефти в год. </w:t>
      </w:r>
    </w:p>
    <w:p w14:paraId="7AF64780" w14:textId="696E4920"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На Шымкентском НПЗ в результате модернизации и реконструк</w:t>
      </w:r>
      <w:r w:rsidR="00541BFE" w:rsidRPr="009E43C3">
        <w:rPr>
          <w:color w:val="000000" w:themeColor="text1"/>
          <w:sz w:val="28"/>
          <w:szCs w:val="28"/>
        </w:rPr>
        <w:t xml:space="preserve">ции, реализованной в рамках государственной </w:t>
      </w:r>
      <w:r w:rsidRPr="009E43C3">
        <w:rPr>
          <w:color w:val="000000" w:themeColor="text1"/>
          <w:sz w:val="28"/>
          <w:szCs w:val="28"/>
        </w:rPr>
        <w:t>программы индустриального-инно</w:t>
      </w:r>
      <w:r w:rsidR="00106836" w:rsidRPr="009E43C3">
        <w:rPr>
          <w:color w:val="000000" w:themeColor="text1"/>
          <w:sz w:val="28"/>
          <w:szCs w:val="28"/>
        </w:rPr>
        <w:t>вационного развития, в 2018 г.,</w:t>
      </w:r>
      <w:r w:rsidRPr="009E43C3">
        <w:rPr>
          <w:color w:val="000000" w:themeColor="text1"/>
          <w:sz w:val="28"/>
          <w:szCs w:val="28"/>
        </w:rPr>
        <w:t xml:space="preserve"> качество</w:t>
      </w:r>
      <w:r w:rsidR="00106836" w:rsidRPr="009E43C3">
        <w:rPr>
          <w:color w:val="000000" w:themeColor="text1"/>
          <w:sz w:val="28"/>
          <w:szCs w:val="28"/>
        </w:rPr>
        <w:t xml:space="preserve"> производимых топлив повысилось </w:t>
      </w:r>
      <w:r w:rsidRPr="009E43C3">
        <w:rPr>
          <w:color w:val="000000" w:themeColor="text1"/>
          <w:sz w:val="28"/>
          <w:szCs w:val="28"/>
        </w:rPr>
        <w:t xml:space="preserve">до стандартов К-5, решены проблемы обеспечения экологической безопасности производства, мощность доведена также до 6 миллион тонн нефти в год. Данная модернизация Шымкентского НПЗ </w:t>
      </w:r>
      <w:r w:rsidR="00F1335C" w:rsidRPr="009E43C3">
        <w:rPr>
          <w:color w:val="000000" w:themeColor="text1"/>
          <w:sz w:val="28"/>
          <w:szCs w:val="28"/>
        </w:rPr>
        <w:t>позволила</w:t>
      </w:r>
      <w:r w:rsidRPr="009E43C3">
        <w:rPr>
          <w:color w:val="000000" w:themeColor="text1"/>
          <w:sz w:val="28"/>
          <w:szCs w:val="28"/>
        </w:rPr>
        <w:t xml:space="preserve"> внедрить в производство передовых технологий </w:t>
      </w:r>
      <w:r w:rsidR="00F1335C" w:rsidRPr="009E43C3">
        <w:rPr>
          <w:color w:val="000000" w:themeColor="text1"/>
          <w:sz w:val="28"/>
          <w:szCs w:val="28"/>
        </w:rPr>
        <w:t>автоматизации, цифровизации</w:t>
      </w:r>
      <w:r w:rsidRPr="009E43C3">
        <w:rPr>
          <w:color w:val="000000" w:themeColor="text1"/>
          <w:sz w:val="28"/>
          <w:szCs w:val="28"/>
        </w:rPr>
        <w:t xml:space="preserve">. </w:t>
      </w:r>
      <w:r w:rsidR="00F1335C" w:rsidRPr="009E43C3">
        <w:rPr>
          <w:color w:val="000000" w:themeColor="text1"/>
          <w:sz w:val="28"/>
          <w:szCs w:val="28"/>
        </w:rPr>
        <w:t>Кроме того,</w:t>
      </w:r>
      <w:r w:rsidRPr="009E43C3">
        <w:rPr>
          <w:color w:val="000000" w:themeColor="text1"/>
          <w:sz w:val="28"/>
          <w:szCs w:val="28"/>
        </w:rPr>
        <w:t xml:space="preserve"> в результате </w:t>
      </w:r>
      <w:r w:rsidR="00F1335C" w:rsidRPr="009E43C3">
        <w:rPr>
          <w:color w:val="000000" w:themeColor="text1"/>
          <w:sz w:val="28"/>
          <w:szCs w:val="28"/>
        </w:rPr>
        <w:t>модернизации</w:t>
      </w:r>
      <w:r w:rsidRPr="009E43C3">
        <w:rPr>
          <w:color w:val="000000" w:themeColor="text1"/>
          <w:sz w:val="28"/>
          <w:szCs w:val="28"/>
        </w:rPr>
        <w:t xml:space="preserve"> Шынкентского НПЗ усовершенствованы производственные процессы и расширен ассортимент </w:t>
      </w:r>
      <w:r w:rsidR="00F1335C" w:rsidRPr="009E43C3">
        <w:rPr>
          <w:color w:val="000000" w:themeColor="text1"/>
          <w:sz w:val="28"/>
          <w:szCs w:val="28"/>
        </w:rPr>
        <w:t>производимой продукции</w:t>
      </w:r>
      <w:r w:rsidRPr="009E43C3">
        <w:rPr>
          <w:color w:val="000000" w:themeColor="text1"/>
          <w:sz w:val="28"/>
          <w:szCs w:val="28"/>
        </w:rPr>
        <w:t xml:space="preserve">. </w:t>
      </w:r>
    </w:p>
    <w:p w14:paraId="5521EA6A" w14:textId="387C3C58"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bCs/>
          <w:color w:val="000000" w:themeColor="text1"/>
          <w:sz w:val="28"/>
          <w:szCs w:val="28"/>
        </w:rPr>
        <w:t>Атырауский НПЗ</w:t>
      </w:r>
      <w:r w:rsidRPr="009E43C3">
        <w:rPr>
          <w:color w:val="000000" w:themeColor="text1"/>
          <w:sz w:val="28"/>
          <w:szCs w:val="28"/>
        </w:rPr>
        <w:t xml:space="preserve"> </w:t>
      </w:r>
      <w:r w:rsidR="00541BFE" w:rsidRPr="009E43C3">
        <w:rPr>
          <w:color w:val="000000" w:themeColor="text1"/>
          <w:sz w:val="28"/>
          <w:szCs w:val="28"/>
        </w:rPr>
        <w:t xml:space="preserve">является </w:t>
      </w:r>
      <w:r w:rsidRPr="009E43C3">
        <w:rPr>
          <w:color w:val="000000" w:themeColor="text1"/>
          <w:sz w:val="28"/>
          <w:szCs w:val="28"/>
        </w:rPr>
        <w:t xml:space="preserve">самым первым нефтеперерабатывающим заводом Казахстана, построенный в </w:t>
      </w:r>
      <w:r w:rsidR="00F1335C" w:rsidRPr="009E43C3">
        <w:rPr>
          <w:color w:val="000000" w:themeColor="text1"/>
          <w:sz w:val="28"/>
          <w:szCs w:val="28"/>
        </w:rPr>
        <w:t>годы войны</w:t>
      </w:r>
      <w:r w:rsidRPr="009E43C3">
        <w:rPr>
          <w:color w:val="000000" w:themeColor="text1"/>
          <w:sz w:val="28"/>
          <w:szCs w:val="28"/>
        </w:rPr>
        <w:t xml:space="preserve"> и перерабатывающий нефти местных месторождений. Проектная</w:t>
      </w:r>
      <w:r w:rsidR="00106836" w:rsidRPr="009E43C3">
        <w:rPr>
          <w:color w:val="000000" w:themeColor="text1"/>
          <w:sz w:val="28"/>
          <w:szCs w:val="28"/>
        </w:rPr>
        <w:t xml:space="preserve"> мощность Атырауского НПЗ - 5,5</w:t>
      </w:r>
      <w:r w:rsidRPr="009E43C3">
        <w:rPr>
          <w:color w:val="000000" w:themeColor="text1"/>
          <w:sz w:val="28"/>
          <w:szCs w:val="28"/>
        </w:rPr>
        <w:t xml:space="preserve"> тонны в год, глубина переработки после модернизации достигнута до 87%.</w:t>
      </w:r>
    </w:p>
    <w:p w14:paraId="112ADA86" w14:textId="0E456ED6"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 xml:space="preserve">В </w:t>
      </w:r>
      <w:r w:rsidR="00877939" w:rsidRPr="009E43C3">
        <w:rPr>
          <w:color w:val="000000" w:themeColor="text1"/>
          <w:sz w:val="28"/>
          <w:szCs w:val="28"/>
        </w:rPr>
        <w:t>1969</w:t>
      </w:r>
      <w:r w:rsidR="004859AE" w:rsidRPr="009E43C3">
        <w:rPr>
          <w:color w:val="000000" w:themeColor="text1"/>
          <w:sz w:val="28"/>
          <w:szCs w:val="28"/>
        </w:rPr>
        <w:t>-</w:t>
      </w:r>
      <w:r w:rsidR="00877939" w:rsidRPr="009E43C3">
        <w:rPr>
          <w:color w:val="000000" w:themeColor="text1"/>
          <w:sz w:val="28"/>
          <w:szCs w:val="28"/>
        </w:rPr>
        <w:t>2006</w:t>
      </w:r>
      <w:r w:rsidRPr="009E43C3">
        <w:rPr>
          <w:color w:val="000000" w:themeColor="text1"/>
          <w:sz w:val="28"/>
          <w:szCs w:val="28"/>
        </w:rPr>
        <w:t xml:space="preserve"> годы на Атырауском НПЗ построены и введены в эксплуатацию:</w:t>
      </w:r>
    </w:p>
    <w:p w14:paraId="340DFD61"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установка первичной переработки ЭЛОУ-АВТ-3;</w:t>
      </w:r>
    </w:p>
    <w:p w14:paraId="17BE3CA5" w14:textId="6E6BE004"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w:t>
      </w:r>
      <w:r w:rsidR="00541BFE" w:rsidRPr="009E43C3">
        <w:rPr>
          <w:color w:val="000000" w:themeColor="text1"/>
          <w:sz w:val="28"/>
          <w:szCs w:val="28"/>
        </w:rPr>
        <w:t xml:space="preserve"> </w:t>
      </w:r>
      <w:r w:rsidRPr="009E43C3">
        <w:rPr>
          <w:color w:val="000000" w:themeColor="text1"/>
          <w:sz w:val="28"/>
          <w:szCs w:val="28"/>
        </w:rPr>
        <w:t xml:space="preserve">установка каталитического риформинга ЛГ-35-11/300 с блоком </w:t>
      </w:r>
      <w:r w:rsidR="00F1335C" w:rsidRPr="009E43C3">
        <w:rPr>
          <w:color w:val="000000" w:themeColor="text1"/>
          <w:sz w:val="28"/>
          <w:szCs w:val="28"/>
        </w:rPr>
        <w:t>гидроочистки</w:t>
      </w:r>
      <w:r w:rsidRPr="009E43C3">
        <w:rPr>
          <w:color w:val="000000" w:themeColor="text1"/>
          <w:sz w:val="28"/>
          <w:szCs w:val="28"/>
        </w:rPr>
        <w:t xml:space="preserve"> бензина, </w:t>
      </w:r>
    </w:p>
    <w:p w14:paraId="78294793"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установки замедленного коксования и прокалки кокса;</w:t>
      </w:r>
    </w:p>
    <w:p w14:paraId="62ABD719"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установка</w:t>
      </w:r>
      <w:r w:rsidRPr="009E43C3">
        <w:rPr>
          <w:color w:val="000000" w:themeColor="text1"/>
          <w:sz w:val="28"/>
          <w:szCs w:val="28"/>
        </w:rPr>
        <w:t xml:space="preserve"> по производству технического азота;</w:t>
      </w:r>
    </w:p>
    <w:p w14:paraId="7567CE4B"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установка</w:t>
      </w:r>
      <w:r w:rsidRPr="009E43C3">
        <w:rPr>
          <w:color w:val="000000" w:themeColor="text1"/>
          <w:sz w:val="28"/>
          <w:szCs w:val="28"/>
        </w:rPr>
        <w:t xml:space="preserve"> гидроочистки и изомеризации бензина;</w:t>
      </w:r>
    </w:p>
    <w:p w14:paraId="2A6208E3"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установка</w:t>
      </w:r>
      <w:r w:rsidRPr="009E43C3">
        <w:rPr>
          <w:color w:val="000000" w:themeColor="text1"/>
          <w:sz w:val="28"/>
          <w:szCs w:val="28"/>
        </w:rPr>
        <w:t xml:space="preserve"> гидроочистки и депарафинизации дизтоплива;</w:t>
      </w:r>
    </w:p>
    <w:p w14:paraId="0DFBA6D6" w14:textId="73501DD0" w:rsidR="00E8232F" w:rsidRPr="009E43C3" w:rsidRDefault="00106836"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xml:space="preserve">– </w:t>
      </w:r>
      <w:r w:rsidR="00E8232F" w:rsidRPr="009E43C3">
        <w:rPr>
          <w:iCs/>
          <w:color w:val="000000" w:themeColor="text1"/>
          <w:sz w:val="28"/>
          <w:szCs w:val="28"/>
        </w:rPr>
        <w:t>установки</w:t>
      </w:r>
      <w:r w:rsidR="00E8232F" w:rsidRPr="009E43C3">
        <w:rPr>
          <w:color w:val="000000" w:themeColor="text1"/>
          <w:sz w:val="28"/>
          <w:szCs w:val="28"/>
        </w:rPr>
        <w:t xml:space="preserve"> очистки и производств</w:t>
      </w:r>
      <w:r w:rsidRPr="009E43C3">
        <w:rPr>
          <w:color w:val="000000" w:themeColor="text1"/>
          <w:sz w:val="28"/>
          <w:szCs w:val="28"/>
        </w:rPr>
        <w:t>а водорода и производства серы.</w:t>
      </w:r>
    </w:p>
    <w:p w14:paraId="0A3C2654" w14:textId="702483B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 xml:space="preserve">Данный завод впервые переработал местной Тенгизской нефти, которая характеризуется значительным содержанием светлых фракций и высоким содержанием серы (метил-этилмеркаптанов). В настоящее </w:t>
      </w:r>
      <w:r w:rsidR="00F1335C" w:rsidRPr="009E43C3">
        <w:rPr>
          <w:color w:val="000000" w:themeColor="text1"/>
          <w:sz w:val="28"/>
          <w:szCs w:val="28"/>
        </w:rPr>
        <w:t>время доля</w:t>
      </w:r>
      <w:r w:rsidRPr="009E43C3">
        <w:rPr>
          <w:color w:val="000000" w:themeColor="text1"/>
          <w:sz w:val="28"/>
          <w:szCs w:val="28"/>
        </w:rPr>
        <w:t xml:space="preserve"> </w:t>
      </w:r>
      <w:r w:rsidR="00F1335C" w:rsidRPr="009E43C3">
        <w:rPr>
          <w:color w:val="000000" w:themeColor="text1"/>
          <w:sz w:val="28"/>
          <w:szCs w:val="28"/>
        </w:rPr>
        <w:t>перерабатываемой</w:t>
      </w:r>
      <w:r w:rsidRPr="009E43C3">
        <w:rPr>
          <w:color w:val="000000" w:themeColor="text1"/>
          <w:sz w:val="28"/>
          <w:szCs w:val="28"/>
        </w:rPr>
        <w:t xml:space="preserve"> в Атырауск</w:t>
      </w:r>
      <w:r w:rsidR="00854862" w:rsidRPr="009E43C3">
        <w:rPr>
          <w:color w:val="000000" w:themeColor="text1"/>
          <w:sz w:val="28"/>
          <w:szCs w:val="28"/>
        </w:rPr>
        <w:t>ом НПЗ Тенгизской нефти более12</w:t>
      </w:r>
      <w:r w:rsidRPr="009E43C3">
        <w:rPr>
          <w:color w:val="000000" w:themeColor="text1"/>
          <w:sz w:val="28"/>
          <w:szCs w:val="28"/>
        </w:rPr>
        <w:t xml:space="preserve">%. </w:t>
      </w:r>
    </w:p>
    <w:p w14:paraId="40971C0A" w14:textId="4D788212" w:rsidR="00E8232F" w:rsidRPr="009E43C3" w:rsidRDefault="00854862"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С 2009 по 2017 годы</w:t>
      </w:r>
      <w:r w:rsidR="00E8232F" w:rsidRPr="009E43C3">
        <w:rPr>
          <w:color w:val="000000" w:themeColor="text1"/>
          <w:sz w:val="28"/>
          <w:szCs w:val="28"/>
        </w:rPr>
        <w:t xml:space="preserve"> на Атырауском НПЗ проведены </w:t>
      </w:r>
      <w:r w:rsidR="00F1335C" w:rsidRPr="009E43C3">
        <w:rPr>
          <w:color w:val="000000" w:themeColor="text1"/>
          <w:sz w:val="28"/>
          <w:szCs w:val="28"/>
        </w:rPr>
        <w:t>очередные модернизации,</w:t>
      </w:r>
      <w:r w:rsidR="00E8232F" w:rsidRPr="009E43C3">
        <w:rPr>
          <w:color w:val="000000" w:themeColor="text1"/>
          <w:sz w:val="28"/>
          <w:szCs w:val="28"/>
        </w:rPr>
        <w:t xml:space="preserve"> в результате которых построены и введены в эксплуатацию:</w:t>
      </w:r>
    </w:p>
    <w:p w14:paraId="001B75F7"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комплекс производства ароматических углеводородов с </w:t>
      </w:r>
      <w:r w:rsidR="00F1335C" w:rsidRPr="009E43C3">
        <w:rPr>
          <w:color w:val="000000" w:themeColor="text1"/>
          <w:sz w:val="28"/>
          <w:szCs w:val="28"/>
        </w:rPr>
        <w:t>установкой каталитического</w:t>
      </w:r>
      <w:r w:rsidRPr="009E43C3">
        <w:rPr>
          <w:color w:val="000000" w:themeColor="text1"/>
          <w:sz w:val="28"/>
          <w:szCs w:val="28"/>
        </w:rPr>
        <w:t xml:space="preserve"> риформинга с блоком извлечения бензола (CCR);</w:t>
      </w:r>
    </w:p>
    <w:p w14:paraId="38893F66" w14:textId="77777777"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iCs/>
          <w:color w:val="000000" w:themeColor="text1"/>
          <w:sz w:val="28"/>
          <w:szCs w:val="28"/>
        </w:rPr>
        <w:t>– к</w:t>
      </w:r>
      <w:r w:rsidRPr="009E43C3">
        <w:rPr>
          <w:color w:val="000000" w:themeColor="text1"/>
          <w:sz w:val="28"/>
          <w:szCs w:val="28"/>
        </w:rPr>
        <w:t xml:space="preserve">омплекс по производству ароматизированных углеводородов (PARAMAX): </w:t>
      </w:r>
    </w:p>
    <w:p w14:paraId="04520E84" w14:textId="6FB36B49" w:rsidR="00E8232F" w:rsidRPr="009E43C3" w:rsidRDefault="00E8232F"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 xml:space="preserve">2018 году в заводе построен комплекс глубокой переработки нефти (2018), включающий: установку </w:t>
      </w:r>
      <w:r w:rsidR="00F1335C" w:rsidRPr="009E43C3">
        <w:rPr>
          <w:color w:val="000000" w:themeColor="text1"/>
          <w:sz w:val="28"/>
          <w:szCs w:val="28"/>
        </w:rPr>
        <w:t>каталитического</w:t>
      </w:r>
      <w:r w:rsidRPr="009E43C3">
        <w:rPr>
          <w:color w:val="000000" w:themeColor="text1"/>
          <w:sz w:val="28"/>
          <w:szCs w:val="28"/>
        </w:rPr>
        <w:t xml:space="preserve"> крекинга R2R; установку гидроочистки газойля; установку селективной гидроочистки нафты; установки производства и очистки водорода; комбинированной установки производства серы и др. С конца 2018 Атырауский НПЗ начал производить впервые в Казахстане зимний сорт топлива Khazar с ПТФ −</w:t>
      </w:r>
      <w:r w:rsidR="004859AE" w:rsidRPr="009E43C3">
        <w:rPr>
          <w:color w:val="000000" w:themeColor="text1"/>
          <w:sz w:val="28"/>
          <w:szCs w:val="28"/>
        </w:rPr>
        <w:t xml:space="preserve"> </w:t>
      </w:r>
      <w:r w:rsidRPr="009E43C3">
        <w:rPr>
          <w:color w:val="000000" w:themeColor="text1"/>
          <w:sz w:val="28"/>
          <w:szCs w:val="28"/>
        </w:rPr>
        <w:t>32</w:t>
      </w:r>
      <w:r w:rsidRPr="009E43C3">
        <w:rPr>
          <w:color w:val="000000" w:themeColor="text1"/>
          <w:sz w:val="28"/>
          <w:szCs w:val="28"/>
          <w:vertAlign w:val="superscript"/>
        </w:rPr>
        <w:t>о</w:t>
      </w:r>
      <w:r w:rsidRPr="009E43C3">
        <w:rPr>
          <w:color w:val="000000" w:themeColor="text1"/>
          <w:sz w:val="28"/>
          <w:szCs w:val="28"/>
        </w:rPr>
        <w:t xml:space="preserve">С, а с 2019 </w:t>
      </w:r>
      <w:r w:rsidR="00870E5D" w:rsidRPr="009E43C3">
        <w:rPr>
          <w:color w:val="000000" w:themeColor="text1"/>
          <w:sz w:val="28"/>
          <w:szCs w:val="28"/>
        </w:rPr>
        <w:t xml:space="preserve">года </w:t>
      </w:r>
      <w:r w:rsidR="00877939" w:rsidRPr="009E43C3">
        <w:rPr>
          <w:color w:val="000000" w:themeColor="text1"/>
          <w:sz w:val="28"/>
          <w:szCs w:val="28"/>
        </w:rPr>
        <w:t>– авиатопливо</w:t>
      </w:r>
      <w:r w:rsidRPr="009E43C3">
        <w:rPr>
          <w:color w:val="000000" w:themeColor="text1"/>
          <w:sz w:val="28"/>
          <w:szCs w:val="28"/>
        </w:rPr>
        <w:t xml:space="preserve"> Jet A1 и зимнее дизтопливо Khazar с ПТФ </w:t>
      </w:r>
      <w:r w:rsidR="0009296D" w:rsidRPr="009E43C3">
        <w:rPr>
          <w:color w:val="000000" w:themeColor="text1"/>
          <w:sz w:val="28"/>
          <w:szCs w:val="28"/>
        </w:rPr>
        <w:t xml:space="preserve">– </w:t>
      </w:r>
      <w:r w:rsidRPr="009E43C3">
        <w:rPr>
          <w:color w:val="000000" w:themeColor="text1"/>
          <w:sz w:val="28"/>
          <w:szCs w:val="28"/>
        </w:rPr>
        <w:t>38</w:t>
      </w:r>
      <w:r w:rsidRPr="009E43C3">
        <w:rPr>
          <w:color w:val="000000" w:themeColor="text1"/>
          <w:sz w:val="28"/>
          <w:szCs w:val="28"/>
          <w:vertAlign w:val="superscript"/>
        </w:rPr>
        <w:t>о</w:t>
      </w:r>
      <w:r w:rsidRPr="009E43C3">
        <w:rPr>
          <w:color w:val="000000" w:themeColor="text1"/>
          <w:sz w:val="28"/>
          <w:szCs w:val="28"/>
        </w:rPr>
        <w:t xml:space="preserve">С. </w:t>
      </w:r>
    </w:p>
    <w:p w14:paraId="5B039360" w14:textId="1151DCA9"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 настоящее время в казахстанских НПЗ еще недостаточный уровень автоматизации, мало </w:t>
      </w:r>
      <w:r w:rsidR="00F1335C" w:rsidRPr="009E43C3">
        <w:rPr>
          <w:color w:val="000000" w:themeColor="text1"/>
          <w:sz w:val="28"/>
          <w:szCs w:val="28"/>
        </w:rPr>
        <w:t>внедряются</w:t>
      </w:r>
      <w:r w:rsidRPr="009E43C3">
        <w:rPr>
          <w:color w:val="000000" w:themeColor="text1"/>
          <w:sz w:val="28"/>
          <w:szCs w:val="28"/>
        </w:rPr>
        <w:t xml:space="preserve"> различные </w:t>
      </w:r>
      <w:r w:rsidR="00F1335C" w:rsidRPr="009E43C3">
        <w:rPr>
          <w:color w:val="000000" w:themeColor="text1"/>
          <w:sz w:val="28"/>
          <w:szCs w:val="28"/>
        </w:rPr>
        <w:t>компьютерные</w:t>
      </w:r>
      <w:r w:rsidRPr="009E43C3">
        <w:rPr>
          <w:color w:val="000000" w:themeColor="text1"/>
          <w:sz w:val="28"/>
          <w:szCs w:val="28"/>
        </w:rPr>
        <w:t xml:space="preserve"> системы оптимизации и поддержки принятия решений по эффективному управлению технологическими объектами и процессами переработки. В процессе модернизации в Шымкентском НПЗ внедрены автоматизированные системы управления некоторыми процессами. В Атырауском заводе </w:t>
      </w:r>
      <w:r w:rsidR="00F1335C" w:rsidRPr="009E43C3">
        <w:rPr>
          <w:color w:val="000000" w:themeColor="text1"/>
          <w:sz w:val="28"/>
          <w:szCs w:val="28"/>
        </w:rPr>
        <w:t>совместно</w:t>
      </w:r>
      <w:r w:rsidRPr="009E43C3">
        <w:rPr>
          <w:color w:val="000000" w:themeColor="text1"/>
          <w:sz w:val="28"/>
          <w:szCs w:val="28"/>
        </w:rPr>
        <w:t xml:space="preserve"> с учеными разработаны и внедрены </w:t>
      </w:r>
      <w:r w:rsidR="00F1335C" w:rsidRPr="009E43C3">
        <w:rPr>
          <w:color w:val="000000" w:themeColor="text1"/>
          <w:sz w:val="28"/>
          <w:szCs w:val="28"/>
        </w:rPr>
        <w:t>автоматизированные рабочие места операторов,</w:t>
      </w:r>
      <w:r w:rsidRPr="009E43C3">
        <w:rPr>
          <w:color w:val="000000" w:themeColor="text1"/>
          <w:sz w:val="28"/>
          <w:szCs w:val="28"/>
        </w:rPr>
        <w:t xml:space="preserve"> </w:t>
      </w:r>
      <w:r w:rsidR="00F1335C" w:rsidRPr="009E43C3">
        <w:rPr>
          <w:color w:val="000000" w:themeColor="text1"/>
          <w:sz w:val="28"/>
          <w:szCs w:val="28"/>
        </w:rPr>
        <w:t>позволяющие</w:t>
      </w:r>
      <w:r w:rsidRPr="009E43C3">
        <w:rPr>
          <w:color w:val="000000" w:themeColor="text1"/>
          <w:sz w:val="28"/>
          <w:szCs w:val="28"/>
        </w:rPr>
        <w:t xml:space="preserve"> поддерживать принятия решений по эффективному управлению </w:t>
      </w:r>
      <w:r w:rsidR="00F1335C" w:rsidRPr="009E43C3">
        <w:rPr>
          <w:color w:val="000000" w:themeColor="text1"/>
          <w:sz w:val="28"/>
          <w:szCs w:val="28"/>
        </w:rPr>
        <w:t>режимами</w:t>
      </w:r>
      <w:r w:rsidRPr="009E43C3">
        <w:rPr>
          <w:color w:val="000000" w:themeColor="text1"/>
          <w:sz w:val="28"/>
          <w:szCs w:val="28"/>
        </w:rPr>
        <w:t xml:space="preserve"> работы технологических установок первичной </w:t>
      </w:r>
      <w:r w:rsidR="00F1335C" w:rsidRPr="009E43C3">
        <w:rPr>
          <w:color w:val="000000" w:themeColor="text1"/>
          <w:sz w:val="28"/>
          <w:szCs w:val="28"/>
        </w:rPr>
        <w:t>переработки</w:t>
      </w:r>
      <w:r w:rsidRPr="009E43C3">
        <w:rPr>
          <w:color w:val="000000" w:themeColor="text1"/>
          <w:sz w:val="28"/>
          <w:szCs w:val="28"/>
        </w:rPr>
        <w:t xml:space="preserve"> нефти (ЭЛОУ АВТ), вторичной, глубокой переработки нефти (установки каталитического крекинга, установки замедленного коксования</w:t>
      </w:r>
      <w:r w:rsidR="0008494B" w:rsidRPr="009E43C3">
        <w:rPr>
          <w:color w:val="000000" w:themeColor="text1"/>
          <w:sz w:val="28"/>
          <w:szCs w:val="28"/>
        </w:rPr>
        <w:t>)</w:t>
      </w:r>
      <w:r w:rsidRPr="009E43C3">
        <w:rPr>
          <w:color w:val="000000" w:themeColor="text1"/>
          <w:sz w:val="28"/>
          <w:szCs w:val="28"/>
        </w:rPr>
        <w:t xml:space="preserve">. </w:t>
      </w:r>
    </w:p>
    <w:p w14:paraId="3339B745" w14:textId="42E81215" w:rsidR="00E8232F" w:rsidRPr="009E43C3" w:rsidRDefault="00E8232F" w:rsidP="005A40AF">
      <w:pPr>
        <w:ind w:firstLine="709"/>
        <w:jc w:val="both"/>
        <w:rPr>
          <w:color w:val="000000" w:themeColor="text1"/>
          <w:sz w:val="28"/>
          <w:szCs w:val="28"/>
        </w:rPr>
      </w:pPr>
      <w:r w:rsidRPr="009E43C3">
        <w:rPr>
          <w:color w:val="000000" w:themeColor="text1"/>
          <w:sz w:val="28"/>
          <w:szCs w:val="28"/>
        </w:rPr>
        <w:t>Также негативной характеристикой НПЗ республики является знач</w:t>
      </w:r>
      <w:r w:rsidR="0008494B" w:rsidRPr="009E43C3">
        <w:rPr>
          <w:color w:val="000000" w:themeColor="text1"/>
          <w:sz w:val="28"/>
          <w:szCs w:val="28"/>
        </w:rPr>
        <w:t>ительный</w:t>
      </w:r>
      <w:r w:rsidRPr="009E43C3">
        <w:rPr>
          <w:color w:val="000000" w:themeColor="text1"/>
          <w:sz w:val="28"/>
          <w:szCs w:val="28"/>
        </w:rPr>
        <w:t xml:space="preserve"> расхо</w:t>
      </w:r>
      <w:r w:rsidR="0008494B" w:rsidRPr="009E43C3">
        <w:rPr>
          <w:color w:val="000000" w:themeColor="text1"/>
          <w:sz w:val="28"/>
          <w:szCs w:val="28"/>
        </w:rPr>
        <w:t>д энергии, что требует внедрение</w:t>
      </w:r>
      <w:r w:rsidRPr="009E43C3">
        <w:rPr>
          <w:color w:val="000000" w:themeColor="text1"/>
          <w:sz w:val="28"/>
          <w:szCs w:val="28"/>
        </w:rPr>
        <w:t xml:space="preserve"> энергосберегающих технологий, и недостаточный уровень решения проблем защиты окружающей природной среды. </w:t>
      </w:r>
      <w:r w:rsidR="00F1335C" w:rsidRPr="009E43C3">
        <w:rPr>
          <w:color w:val="000000" w:themeColor="text1"/>
          <w:sz w:val="28"/>
          <w:szCs w:val="28"/>
        </w:rPr>
        <w:t>Например,</w:t>
      </w:r>
      <w:r w:rsidRPr="009E43C3">
        <w:rPr>
          <w:color w:val="000000" w:themeColor="text1"/>
          <w:sz w:val="28"/>
          <w:szCs w:val="28"/>
        </w:rPr>
        <w:t xml:space="preserve"> на Атырауском НПЗ есть определенные проблемы по удалению нефтяных отложений и шламов в мазутных резервуарах, по очистке серы.</w:t>
      </w:r>
    </w:p>
    <w:p w14:paraId="4838B366" w14:textId="5DF2124F" w:rsidR="00E8232F" w:rsidRPr="009E43C3" w:rsidRDefault="00E8232F" w:rsidP="005A40AF">
      <w:pPr>
        <w:ind w:firstLine="709"/>
        <w:jc w:val="both"/>
        <w:rPr>
          <w:color w:val="000000" w:themeColor="text1"/>
          <w:sz w:val="28"/>
          <w:szCs w:val="28"/>
          <w:lang w:eastAsia="ko-KR"/>
        </w:rPr>
      </w:pPr>
      <w:r w:rsidRPr="009E43C3">
        <w:rPr>
          <w:color w:val="000000" w:themeColor="text1"/>
          <w:sz w:val="28"/>
          <w:szCs w:val="28"/>
          <w:lang w:eastAsia="ko-KR"/>
        </w:rPr>
        <w:t>В последние время проблемы охраны окружающей среды для нефтеперерабатывающих зав</w:t>
      </w:r>
      <w:r w:rsidR="00166C1E" w:rsidRPr="009E43C3">
        <w:rPr>
          <w:color w:val="000000" w:themeColor="text1"/>
          <w:sz w:val="28"/>
          <w:szCs w:val="28"/>
          <w:lang w:eastAsia="ko-KR"/>
        </w:rPr>
        <w:t xml:space="preserve">одов стали весьма актуальными. </w:t>
      </w:r>
      <w:r w:rsidR="00F1335C" w:rsidRPr="009E43C3">
        <w:rPr>
          <w:color w:val="000000" w:themeColor="text1"/>
          <w:sz w:val="28"/>
          <w:szCs w:val="28"/>
          <w:lang w:eastAsia="ko-KR"/>
        </w:rPr>
        <w:t>Актуальность</w:t>
      </w:r>
      <w:r w:rsidR="0084559F" w:rsidRPr="009E43C3">
        <w:rPr>
          <w:color w:val="000000" w:themeColor="text1"/>
          <w:sz w:val="28"/>
          <w:szCs w:val="28"/>
          <w:lang w:eastAsia="ko-KR"/>
        </w:rPr>
        <w:t xml:space="preserve"> данного вопроса</w:t>
      </w:r>
      <w:r w:rsidRPr="009E43C3">
        <w:rPr>
          <w:color w:val="000000" w:themeColor="text1"/>
          <w:sz w:val="28"/>
          <w:szCs w:val="28"/>
          <w:lang w:eastAsia="ko-KR"/>
        </w:rPr>
        <w:t xml:space="preserve"> объясняется следующими положениями:</w:t>
      </w:r>
    </w:p>
    <w:p w14:paraId="42472805" w14:textId="213022A8"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 xml:space="preserve">– объем производства </w:t>
      </w:r>
      <w:r w:rsidR="00F1335C" w:rsidRPr="009E43C3">
        <w:rPr>
          <w:iCs/>
          <w:color w:val="000000" w:themeColor="text1"/>
          <w:sz w:val="28"/>
          <w:szCs w:val="28"/>
        </w:rPr>
        <w:t>нефтепереработки</w:t>
      </w:r>
      <w:r w:rsidRPr="009E43C3">
        <w:rPr>
          <w:iCs/>
          <w:color w:val="000000" w:themeColor="text1"/>
          <w:sz w:val="28"/>
          <w:szCs w:val="28"/>
        </w:rPr>
        <w:t xml:space="preserve"> развивается быстрее, </w:t>
      </w:r>
      <w:r w:rsidR="00F1335C" w:rsidRPr="009E43C3">
        <w:rPr>
          <w:iCs/>
          <w:color w:val="000000" w:themeColor="text1"/>
          <w:sz w:val="28"/>
          <w:szCs w:val="28"/>
        </w:rPr>
        <w:t xml:space="preserve">чем </w:t>
      </w:r>
      <w:r w:rsidR="00166C1E" w:rsidRPr="009E43C3">
        <w:rPr>
          <w:iCs/>
          <w:color w:val="000000" w:themeColor="text1"/>
          <w:sz w:val="28"/>
          <w:szCs w:val="28"/>
        </w:rPr>
        <w:t xml:space="preserve">по </w:t>
      </w:r>
      <w:r w:rsidR="00166C1E" w:rsidRPr="009E43C3">
        <w:rPr>
          <w:color w:val="000000" w:themeColor="text1"/>
          <w:sz w:val="28"/>
          <w:szCs w:val="28"/>
          <w:lang w:eastAsia="ko-KR"/>
        </w:rPr>
        <w:t xml:space="preserve">сравнению с </w:t>
      </w:r>
      <w:r w:rsidRPr="009E43C3">
        <w:rPr>
          <w:color w:val="000000" w:themeColor="text1"/>
          <w:sz w:val="28"/>
          <w:szCs w:val="28"/>
          <w:lang w:eastAsia="ko-KR"/>
        </w:rPr>
        <w:t>внедрение</w:t>
      </w:r>
      <w:r w:rsidR="00166C1E" w:rsidRPr="009E43C3">
        <w:rPr>
          <w:color w:val="000000" w:themeColor="text1"/>
          <w:sz w:val="28"/>
          <w:szCs w:val="28"/>
          <w:lang w:eastAsia="ko-KR"/>
        </w:rPr>
        <w:t>м</w:t>
      </w:r>
      <w:r w:rsidRPr="009E43C3">
        <w:rPr>
          <w:color w:val="000000" w:themeColor="text1"/>
          <w:sz w:val="28"/>
          <w:szCs w:val="28"/>
          <w:lang w:eastAsia="ko-KR"/>
        </w:rPr>
        <w:t xml:space="preserve"> при</w:t>
      </w:r>
      <w:r w:rsidR="00166C1E" w:rsidRPr="009E43C3">
        <w:rPr>
          <w:color w:val="000000" w:themeColor="text1"/>
          <w:sz w:val="28"/>
          <w:szCs w:val="28"/>
          <w:lang w:eastAsia="ko-KR"/>
        </w:rPr>
        <w:t>родоохранных мероприятий в НПЗ;</w:t>
      </w:r>
    </w:p>
    <w:p w14:paraId="3ED72B19"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 xml:space="preserve">– увеличивается доля </w:t>
      </w:r>
      <w:r w:rsidR="00F1335C" w:rsidRPr="009E43C3">
        <w:rPr>
          <w:color w:val="000000" w:themeColor="text1"/>
          <w:sz w:val="28"/>
          <w:szCs w:val="28"/>
          <w:lang w:eastAsia="ko-KR"/>
        </w:rPr>
        <w:t>трудноутилизиру</w:t>
      </w:r>
      <w:r w:rsidRPr="009E43C3">
        <w:rPr>
          <w:color w:val="000000" w:themeColor="text1"/>
          <w:sz w:val="28"/>
          <w:szCs w:val="28"/>
          <w:lang w:eastAsia="ko-KR"/>
        </w:rPr>
        <w:t>емых отходов нефтепереработки;</w:t>
      </w:r>
    </w:p>
    <w:p w14:paraId="5F9D2B68" w14:textId="5588445E"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 xml:space="preserve">– </w:t>
      </w:r>
      <w:r w:rsidRPr="009E43C3">
        <w:rPr>
          <w:color w:val="000000" w:themeColor="text1"/>
          <w:sz w:val="28"/>
          <w:szCs w:val="28"/>
          <w:lang w:eastAsia="ko-KR"/>
        </w:rPr>
        <w:t>увеличивается доля се</w:t>
      </w:r>
      <w:r w:rsidR="007C32E2" w:rsidRPr="009E43C3">
        <w:rPr>
          <w:color w:val="000000" w:themeColor="text1"/>
          <w:sz w:val="28"/>
          <w:szCs w:val="28"/>
          <w:lang w:eastAsia="ko-KR"/>
        </w:rPr>
        <w:t>рнистых и высокосернистых нефти</w:t>
      </w:r>
      <w:r w:rsidRPr="009E43C3">
        <w:rPr>
          <w:color w:val="000000" w:themeColor="text1"/>
          <w:sz w:val="28"/>
          <w:szCs w:val="28"/>
          <w:lang w:eastAsia="ko-KR"/>
        </w:rPr>
        <w:t xml:space="preserve"> и газового конденсата в нефтепереработке;</w:t>
      </w:r>
    </w:p>
    <w:p w14:paraId="2B972001" w14:textId="2CDF1B14"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некоторые технические решения по устранению утилизации отходов сложны </w:t>
      </w:r>
      <w:r w:rsidR="00F1335C" w:rsidRPr="009E43C3">
        <w:rPr>
          <w:iCs/>
          <w:color w:val="000000" w:themeColor="text1"/>
          <w:sz w:val="28"/>
          <w:szCs w:val="28"/>
        </w:rPr>
        <w:t xml:space="preserve">и </w:t>
      </w:r>
      <w:r w:rsidR="00F1335C" w:rsidRPr="009E43C3">
        <w:rPr>
          <w:color w:val="000000" w:themeColor="text1"/>
          <w:sz w:val="28"/>
          <w:szCs w:val="28"/>
          <w:lang w:eastAsia="ko-KR"/>
        </w:rPr>
        <w:t>требует</w:t>
      </w:r>
      <w:r w:rsidRPr="009E43C3">
        <w:rPr>
          <w:color w:val="000000" w:themeColor="text1"/>
          <w:sz w:val="28"/>
          <w:szCs w:val="28"/>
          <w:lang w:eastAsia="ko-KR"/>
        </w:rPr>
        <w:t xml:space="preserve"> значительных капитальных затрат [</w:t>
      </w:r>
      <w:r w:rsidR="00304F3F" w:rsidRPr="009E43C3">
        <w:rPr>
          <w:color w:val="000000" w:themeColor="text1"/>
          <w:sz w:val="28"/>
          <w:szCs w:val="28"/>
          <w:lang w:eastAsia="ko-KR"/>
        </w:rPr>
        <w:t>50</w:t>
      </w:r>
      <w:r w:rsidR="00122899" w:rsidRPr="009E43C3">
        <w:rPr>
          <w:color w:val="000000" w:themeColor="text1"/>
          <w:sz w:val="28"/>
          <w:szCs w:val="28"/>
          <w:lang w:eastAsia="ko-KR"/>
        </w:rPr>
        <w:t>-</w:t>
      </w:r>
      <w:r w:rsidR="00304F3F" w:rsidRPr="009E43C3">
        <w:rPr>
          <w:iCs/>
          <w:color w:val="000000" w:themeColor="text1"/>
          <w:sz w:val="28"/>
          <w:szCs w:val="28"/>
        </w:rPr>
        <w:t>53</w:t>
      </w:r>
      <w:r w:rsidRPr="009E43C3">
        <w:rPr>
          <w:color w:val="000000" w:themeColor="text1"/>
          <w:sz w:val="28"/>
          <w:szCs w:val="28"/>
          <w:lang w:eastAsia="ko-KR"/>
        </w:rPr>
        <w:t>].</w:t>
      </w:r>
    </w:p>
    <w:p w14:paraId="5FB39D6E" w14:textId="1589B94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 статистике в НПЗ мира в каждый </w:t>
      </w:r>
      <w:r w:rsidR="00BE5383" w:rsidRPr="009E43C3">
        <w:rPr>
          <w:color w:val="000000" w:themeColor="text1"/>
          <w:sz w:val="28"/>
          <w:szCs w:val="28"/>
        </w:rPr>
        <w:t xml:space="preserve">год </w:t>
      </w:r>
      <w:r w:rsidR="00F1335C" w:rsidRPr="009E43C3">
        <w:rPr>
          <w:color w:val="000000" w:themeColor="text1"/>
          <w:sz w:val="28"/>
          <w:szCs w:val="28"/>
        </w:rPr>
        <w:t>возникают</w:t>
      </w:r>
      <w:r w:rsidRPr="009E43C3">
        <w:rPr>
          <w:color w:val="000000" w:themeColor="text1"/>
          <w:sz w:val="28"/>
          <w:szCs w:val="28"/>
        </w:rPr>
        <w:t xml:space="preserve"> в среднем 1500 аварий, причем количество аварий и </w:t>
      </w:r>
      <w:r w:rsidR="00F1335C" w:rsidRPr="009E43C3">
        <w:rPr>
          <w:color w:val="000000" w:themeColor="text1"/>
          <w:sz w:val="28"/>
          <w:szCs w:val="28"/>
        </w:rPr>
        <w:t>аварийных</w:t>
      </w:r>
      <w:r w:rsidRPr="009E43C3">
        <w:rPr>
          <w:color w:val="000000" w:themeColor="text1"/>
          <w:sz w:val="28"/>
          <w:szCs w:val="28"/>
        </w:rPr>
        <w:t xml:space="preserve"> ситуации характеризуется тенденцией роста. Материальный ущерб от этих аварий составляет более 100 миллионов долларов в год. К основным видам опасностей территории нефтеперерабатывающих заводов относятся пожары, загазованность и взрывы. Причем по статистическим данным пожары на объектах НПЗ составляют более 58%, загазованность около 18%, взрывы более – 15% от общего количества аварий. Основной причиной загазованности производственной территории НПЗ является образование полей концентраций предельных углеводородов, которые превышают установленные предельно допустимые значения [</w:t>
      </w:r>
      <w:r w:rsidR="00304F3F" w:rsidRPr="009E43C3">
        <w:rPr>
          <w:color w:val="000000" w:themeColor="text1"/>
          <w:sz w:val="28"/>
          <w:szCs w:val="28"/>
        </w:rPr>
        <w:t>54</w:t>
      </w:r>
      <w:r w:rsidRPr="009E43C3">
        <w:rPr>
          <w:color w:val="000000" w:themeColor="text1"/>
          <w:sz w:val="28"/>
          <w:szCs w:val="28"/>
        </w:rPr>
        <w:t>, 5</w:t>
      </w:r>
      <w:r w:rsidR="00304F3F" w:rsidRPr="009E43C3">
        <w:rPr>
          <w:color w:val="000000" w:themeColor="text1"/>
          <w:sz w:val="28"/>
          <w:szCs w:val="28"/>
        </w:rPr>
        <w:t>5</w:t>
      </w:r>
      <w:r w:rsidRPr="009E43C3">
        <w:rPr>
          <w:color w:val="000000" w:themeColor="text1"/>
          <w:sz w:val="28"/>
          <w:szCs w:val="28"/>
        </w:rPr>
        <w:t>].</w:t>
      </w:r>
    </w:p>
    <w:p w14:paraId="08AB615A" w14:textId="3FF4D931"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Для эффективного и оперативного решения проблем загазованности территории НПЗ в процессе прогнозирования рассеяния взрывоопасных, вредных веществ необходимо применить методов математического моделирования. К вопросам применения методов математического моделирования и компьютерной технологии посвящены мно</w:t>
      </w:r>
      <w:r w:rsidR="00F915B5" w:rsidRPr="009E43C3">
        <w:rPr>
          <w:color w:val="000000" w:themeColor="text1"/>
          <w:sz w:val="28"/>
          <w:szCs w:val="28"/>
        </w:rPr>
        <w:t xml:space="preserve">жества исследовательских работ </w:t>
      </w:r>
      <w:r w:rsidRPr="009E43C3">
        <w:rPr>
          <w:color w:val="000000" w:themeColor="text1"/>
          <w:sz w:val="28"/>
          <w:szCs w:val="28"/>
        </w:rPr>
        <w:t>[</w:t>
      </w:r>
      <w:r w:rsidR="00304F3F" w:rsidRPr="009E43C3">
        <w:rPr>
          <w:color w:val="000000" w:themeColor="text1"/>
          <w:sz w:val="28"/>
          <w:szCs w:val="28"/>
        </w:rPr>
        <w:t>56</w:t>
      </w:r>
      <w:r w:rsidR="00122899" w:rsidRPr="009E43C3">
        <w:rPr>
          <w:color w:val="000000" w:themeColor="text1"/>
          <w:sz w:val="28"/>
          <w:szCs w:val="28"/>
        </w:rPr>
        <w:t>-</w:t>
      </w:r>
      <w:r w:rsidR="00304F3F" w:rsidRPr="009E43C3">
        <w:rPr>
          <w:color w:val="000000" w:themeColor="text1"/>
          <w:sz w:val="28"/>
          <w:szCs w:val="28"/>
        </w:rPr>
        <w:t>59</w:t>
      </w:r>
      <w:r w:rsidRPr="009E43C3">
        <w:rPr>
          <w:color w:val="000000" w:themeColor="text1"/>
          <w:sz w:val="28"/>
          <w:szCs w:val="28"/>
        </w:rPr>
        <w:t xml:space="preserve">]. Но в связи со спецификой нефтеперерабатывающего производства и применяемых в технологических процессах веществ, а также </w:t>
      </w:r>
      <w:r w:rsidR="00F1335C" w:rsidRPr="009E43C3">
        <w:rPr>
          <w:color w:val="000000" w:themeColor="text1"/>
          <w:sz w:val="28"/>
          <w:szCs w:val="28"/>
        </w:rPr>
        <w:t>из-за метеоусловий</w:t>
      </w:r>
      <w:r w:rsidRPr="009E43C3">
        <w:rPr>
          <w:color w:val="000000" w:themeColor="text1"/>
          <w:sz w:val="28"/>
          <w:szCs w:val="28"/>
        </w:rPr>
        <w:t xml:space="preserve"> и рельефа местности для расчета полей аварийной загазованности </w:t>
      </w:r>
      <w:r w:rsidR="00F1335C" w:rsidRPr="009E43C3">
        <w:rPr>
          <w:color w:val="000000" w:themeColor="text1"/>
          <w:sz w:val="28"/>
          <w:szCs w:val="28"/>
        </w:rPr>
        <w:t>территории</w:t>
      </w:r>
      <w:r w:rsidRPr="009E43C3">
        <w:rPr>
          <w:color w:val="000000" w:themeColor="text1"/>
          <w:sz w:val="28"/>
          <w:szCs w:val="28"/>
        </w:rPr>
        <w:t xml:space="preserve"> завода можно применить только некоторые модели. Разработка пригодных для этого моделей усложняется из-за проблем </w:t>
      </w:r>
      <w:r w:rsidR="00F1335C" w:rsidRPr="009E43C3">
        <w:rPr>
          <w:color w:val="000000" w:themeColor="text1"/>
          <w:sz w:val="28"/>
          <w:szCs w:val="28"/>
        </w:rPr>
        <w:t>дефицита</w:t>
      </w:r>
      <w:r w:rsidRPr="009E43C3">
        <w:rPr>
          <w:color w:val="000000" w:themeColor="text1"/>
          <w:sz w:val="28"/>
          <w:szCs w:val="28"/>
        </w:rPr>
        <w:t>, отсутствия и н</w:t>
      </w:r>
      <w:r w:rsidR="0070042A" w:rsidRPr="009E43C3">
        <w:rPr>
          <w:color w:val="000000" w:themeColor="text1"/>
          <w:sz w:val="28"/>
          <w:szCs w:val="28"/>
        </w:rPr>
        <w:t xml:space="preserve">ечеткости исходной информации. </w:t>
      </w:r>
      <w:r w:rsidRPr="009E43C3">
        <w:rPr>
          <w:color w:val="000000" w:themeColor="text1"/>
          <w:sz w:val="28"/>
          <w:szCs w:val="28"/>
        </w:rPr>
        <w:t xml:space="preserve">В этой связи для конкретного </w:t>
      </w:r>
      <w:r w:rsidR="00F1335C" w:rsidRPr="009E43C3">
        <w:rPr>
          <w:color w:val="000000" w:themeColor="text1"/>
          <w:sz w:val="28"/>
          <w:szCs w:val="28"/>
        </w:rPr>
        <w:t>о</w:t>
      </w:r>
      <w:r w:rsidRPr="009E43C3">
        <w:rPr>
          <w:color w:val="000000" w:themeColor="text1"/>
          <w:sz w:val="28"/>
          <w:szCs w:val="28"/>
        </w:rPr>
        <w:t xml:space="preserve">пасного завода придется проанализировать и </w:t>
      </w:r>
      <w:r w:rsidR="00F1335C" w:rsidRPr="009E43C3">
        <w:rPr>
          <w:color w:val="000000" w:themeColor="text1"/>
          <w:sz w:val="28"/>
          <w:szCs w:val="28"/>
        </w:rPr>
        <w:t>разработать математические</w:t>
      </w:r>
      <w:r w:rsidRPr="009E43C3">
        <w:rPr>
          <w:color w:val="000000" w:themeColor="text1"/>
          <w:sz w:val="28"/>
          <w:szCs w:val="28"/>
        </w:rPr>
        <w:t xml:space="preserve"> модели, которые учитывают специфику технологии переработки, веществ и возможной аварии, а также метеоусловия территории и нечеткость исходной информации. На основе таких моделей можно вычислить параметров зон загазованности, оценить их </w:t>
      </w:r>
      <w:r w:rsidR="0070042A" w:rsidRPr="009E43C3">
        <w:rPr>
          <w:color w:val="000000" w:themeColor="text1"/>
          <w:sz w:val="28"/>
          <w:szCs w:val="28"/>
        </w:rPr>
        <w:t>опасность для окружающей среды.</w:t>
      </w:r>
    </w:p>
    <w:p w14:paraId="31C26BC0" w14:textId="5F565529"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В соот</w:t>
      </w:r>
      <w:r w:rsidR="008F73D7" w:rsidRPr="009E43C3">
        <w:rPr>
          <w:color w:val="000000" w:themeColor="text1"/>
          <w:sz w:val="28"/>
          <w:szCs w:val="28"/>
        </w:rPr>
        <w:t>ветствии с действующим нормативо</w:t>
      </w:r>
      <w:r w:rsidRPr="009E43C3">
        <w:rPr>
          <w:color w:val="000000" w:themeColor="text1"/>
          <w:sz w:val="28"/>
          <w:szCs w:val="28"/>
        </w:rPr>
        <w:t xml:space="preserve">м, производственная территория открытых технологических установок НПЗ должны </w:t>
      </w:r>
      <w:r w:rsidR="008F73D7" w:rsidRPr="009E43C3">
        <w:rPr>
          <w:color w:val="000000" w:themeColor="text1"/>
          <w:sz w:val="28"/>
          <w:szCs w:val="28"/>
        </w:rPr>
        <w:t>оснащаться автоматическим</w:t>
      </w:r>
      <w:r w:rsidRPr="009E43C3">
        <w:rPr>
          <w:color w:val="000000" w:themeColor="text1"/>
          <w:sz w:val="28"/>
          <w:szCs w:val="28"/>
        </w:rPr>
        <w:t xml:space="preserve"> газоанализаторами-сигнализаторами [</w:t>
      </w:r>
      <w:r w:rsidR="00304F3F" w:rsidRPr="009E43C3">
        <w:rPr>
          <w:color w:val="000000" w:themeColor="text1"/>
          <w:sz w:val="28"/>
          <w:szCs w:val="28"/>
        </w:rPr>
        <w:t>60</w:t>
      </w:r>
      <w:r w:rsidRPr="009E43C3">
        <w:rPr>
          <w:color w:val="000000" w:themeColor="text1"/>
          <w:sz w:val="28"/>
          <w:szCs w:val="28"/>
        </w:rPr>
        <w:t xml:space="preserve">]. К основным недостаткам известных систем противоаварийной защиты, оснащенных </w:t>
      </w:r>
      <w:r w:rsidR="00F1335C" w:rsidRPr="009E43C3">
        <w:rPr>
          <w:color w:val="000000" w:themeColor="text1"/>
          <w:sz w:val="28"/>
          <w:szCs w:val="28"/>
        </w:rPr>
        <w:t>такими газоанализаторами,</w:t>
      </w:r>
      <w:r w:rsidR="008F73D7" w:rsidRPr="009E43C3">
        <w:rPr>
          <w:color w:val="000000" w:themeColor="text1"/>
          <w:sz w:val="28"/>
          <w:szCs w:val="28"/>
        </w:rPr>
        <w:t xml:space="preserve"> относятся:</w:t>
      </w:r>
    </w:p>
    <w:p w14:paraId="0AAC651E" w14:textId="1EAD2903"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отдельные газоанализаторы являются </w:t>
      </w:r>
      <w:r w:rsidRPr="009E43C3">
        <w:rPr>
          <w:color w:val="000000" w:themeColor="text1"/>
          <w:sz w:val="28"/>
          <w:szCs w:val="28"/>
        </w:rPr>
        <w:t>малоканальными, что требует значительное</w:t>
      </w:r>
      <w:r w:rsidR="00F3770B" w:rsidRPr="009E43C3">
        <w:rPr>
          <w:color w:val="000000" w:themeColor="text1"/>
          <w:sz w:val="28"/>
          <w:szCs w:val="28"/>
        </w:rPr>
        <w:t xml:space="preserve"> количество вторичных приборов;</w:t>
      </w:r>
    </w:p>
    <w:p w14:paraId="12AFE480" w14:textId="676B63F9"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00F3770B" w:rsidRPr="009E43C3">
        <w:rPr>
          <w:color w:val="000000" w:themeColor="text1"/>
          <w:sz w:val="28"/>
          <w:szCs w:val="28"/>
        </w:rPr>
        <w:t>малая информативность;</w:t>
      </w:r>
    </w:p>
    <w:p w14:paraId="00DDC99C" w14:textId="4BF178DC"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прогнозировать опасности авари</w:t>
      </w:r>
      <w:r w:rsidR="00F3770B" w:rsidRPr="009E43C3">
        <w:rPr>
          <w:color w:val="000000" w:themeColor="text1"/>
          <w:sz w:val="28"/>
          <w:szCs w:val="28"/>
        </w:rPr>
        <w:t>йной загазованности невозможно;</w:t>
      </w:r>
    </w:p>
    <w:p w14:paraId="578C279C" w14:textId="37B35C1D"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самодиагностика и контроль исправности срабатыва</w:t>
      </w:r>
      <w:r w:rsidR="00F3770B" w:rsidRPr="009E43C3">
        <w:rPr>
          <w:color w:val="000000" w:themeColor="text1"/>
          <w:sz w:val="28"/>
          <w:szCs w:val="28"/>
        </w:rPr>
        <w:t>ния системы защиты отсутствует;</w:t>
      </w:r>
    </w:p>
    <w:p w14:paraId="36D85F85"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фиксация времени, даты и место аварийных режимов, </w:t>
      </w:r>
      <w:r w:rsidR="00F1335C" w:rsidRPr="009E43C3">
        <w:rPr>
          <w:color w:val="000000" w:themeColor="text1"/>
          <w:sz w:val="28"/>
          <w:szCs w:val="28"/>
        </w:rPr>
        <w:t>определения</w:t>
      </w:r>
      <w:r w:rsidRPr="009E43C3">
        <w:rPr>
          <w:color w:val="000000" w:themeColor="text1"/>
          <w:sz w:val="28"/>
          <w:szCs w:val="28"/>
        </w:rPr>
        <w:t xml:space="preserve"> их </w:t>
      </w:r>
      <w:r w:rsidR="00F1335C" w:rsidRPr="009E43C3">
        <w:rPr>
          <w:color w:val="000000" w:themeColor="text1"/>
          <w:sz w:val="28"/>
          <w:szCs w:val="28"/>
        </w:rPr>
        <w:t>причин отсутствует</w:t>
      </w:r>
      <w:r w:rsidRPr="009E43C3">
        <w:rPr>
          <w:color w:val="000000" w:themeColor="text1"/>
          <w:sz w:val="28"/>
          <w:szCs w:val="28"/>
        </w:rPr>
        <w:t>.</w:t>
      </w:r>
    </w:p>
    <w:p w14:paraId="25D53A13" w14:textId="77777777"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Выше рассмотренных недостатков систем защит можно максимально ликвидировать в процессе проектирования и внедрения на технологических объектах НПЗ автоматизированных комплексов взрыво–пожаро и аварийной защиты (АК ВПАЗ). Функциональная схема АК ВПАЗ для блока гидроочистки установки </w:t>
      </w:r>
      <w:r w:rsidR="00F1335C" w:rsidRPr="009E43C3">
        <w:rPr>
          <w:color w:val="000000" w:themeColor="text1"/>
          <w:sz w:val="28"/>
          <w:szCs w:val="28"/>
        </w:rPr>
        <w:t>каталитического</w:t>
      </w:r>
      <w:r w:rsidRPr="009E43C3">
        <w:rPr>
          <w:color w:val="000000" w:themeColor="text1"/>
          <w:sz w:val="28"/>
          <w:szCs w:val="28"/>
        </w:rPr>
        <w:t xml:space="preserve"> риформинга, предлагаемой в данной диссертации будет рассмотрена в разделе 4.</w:t>
      </w:r>
    </w:p>
    <w:p w14:paraId="0021ACB2" w14:textId="31720533"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Различные системы аварийной защиты </w:t>
      </w:r>
      <w:r w:rsidR="00F1335C" w:rsidRPr="009E43C3">
        <w:rPr>
          <w:color w:val="000000" w:themeColor="text1"/>
          <w:sz w:val="28"/>
          <w:szCs w:val="28"/>
        </w:rPr>
        <w:t>выпускаются</w:t>
      </w:r>
      <w:r w:rsidRPr="009E43C3">
        <w:rPr>
          <w:color w:val="000000" w:themeColor="text1"/>
          <w:sz w:val="28"/>
          <w:szCs w:val="28"/>
        </w:rPr>
        <w:t xml:space="preserve"> зарубежными фирмами. Например: системы защиты «</w:t>
      </w:r>
      <w:r w:rsidRPr="009E43C3">
        <w:rPr>
          <w:color w:val="000000" w:themeColor="text1"/>
          <w:sz w:val="28"/>
          <w:szCs w:val="28"/>
          <w:lang w:val="en-US"/>
        </w:rPr>
        <w:t>Cafety</w:t>
      </w:r>
      <w:r w:rsidRPr="009E43C3">
        <w:rPr>
          <w:color w:val="000000" w:themeColor="text1"/>
          <w:sz w:val="28"/>
          <w:szCs w:val="28"/>
        </w:rPr>
        <w:t xml:space="preserve"> </w:t>
      </w:r>
      <w:r w:rsidRPr="009E43C3">
        <w:rPr>
          <w:color w:val="000000" w:themeColor="text1"/>
          <w:sz w:val="28"/>
          <w:szCs w:val="28"/>
          <w:lang w:val="en-US"/>
        </w:rPr>
        <w:t>Review</w:t>
      </w:r>
      <w:r w:rsidRPr="009E43C3">
        <w:rPr>
          <w:color w:val="000000" w:themeColor="text1"/>
          <w:sz w:val="28"/>
          <w:szCs w:val="28"/>
        </w:rPr>
        <w:t xml:space="preserve">», фирмы </w:t>
      </w:r>
      <m:oMath>
        <m:r>
          <w:rPr>
            <w:rFonts w:ascii="Cambria Math" w:hAnsi="Cambria Math"/>
            <w:color w:val="000000" w:themeColor="text1"/>
            <w:sz w:val="28"/>
            <w:szCs w:val="28"/>
            <w:lang w:val="en-US"/>
          </w:rPr>
          <m:t>Riken</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KeikiCo</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LTD</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Japan</m:t>
        </m:r>
      </m:oMath>
      <w:r w:rsidRPr="009E43C3">
        <w:rPr>
          <w:color w:val="000000" w:themeColor="text1"/>
          <w:sz w:val="28"/>
          <w:szCs w:val="28"/>
        </w:rPr>
        <w:t>;</w:t>
      </w:r>
      <w:r w:rsidR="00F3770B" w:rsidRPr="009E43C3">
        <w:rPr>
          <w:color w:val="000000" w:themeColor="text1"/>
          <w:sz w:val="28"/>
          <w:szCs w:val="28"/>
        </w:rPr>
        <w:t xml:space="preserve"> </w:t>
      </w:r>
      <w:r w:rsidRPr="009E43C3">
        <w:rPr>
          <w:color w:val="000000" w:themeColor="text1"/>
          <w:sz w:val="28"/>
          <w:szCs w:val="28"/>
        </w:rPr>
        <w:t>«</w:t>
      </w:r>
      <w:r w:rsidRPr="009E43C3">
        <w:rPr>
          <w:color w:val="000000" w:themeColor="text1"/>
          <w:sz w:val="28"/>
          <w:szCs w:val="28"/>
          <w:lang w:val="en-US"/>
        </w:rPr>
        <w:t>Safer</w:t>
      </w:r>
      <w:r w:rsidRPr="009E43C3">
        <w:rPr>
          <w:color w:val="000000" w:themeColor="text1"/>
          <w:sz w:val="28"/>
          <w:szCs w:val="28"/>
        </w:rPr>
        <w:t>»,</w:t>
      </w:r>
      <w:r w:rsidR="00F3770B" w:rsidRPr="009E43C3">
        <w:rPr>
          <w:color w:val="000000" w:themeColor="text1"/>
          <w:sz w:val="28"/>
          <w:szCs w:val="28"/>
        </w:rPr>
        <w:t xml:space="preserve"> </w:t>
      </w:r>
      <w:r w:rsidRPr="009E43C3">
        <w:rPr>
          <w:color w:val="000000" w:themeColor="text1"/>
          <w:sz w:val="28"/>
          <w:szCs w:val="28"/>
        </w:rPr>
        <w:t>фирмы</w:t>
      </w:r>
      <w:r w:rsidR="00F3770B" w:rsidRPr="009E43C3">
        <w:rPr>
          <w:color w:val="000000" w:themeColor="text1"/>
          <w:sz w:val="28"/>
          <w:szCs w:val="28"/>
        </w:rPr>
        <w:t xml:space="preserve"> </w:t>
      </w:r>
      <m:oMath>
        <m:r>
          <w:rPr>
            <w:rFonts w:ascii="Cambria Math" w:hAnsi="Cambria Math"/>
            <w:color w:val="000000" w:themeColor="text1"/>
            <w:sz w:val="28"/>
            <w:szCs w:val="28"/>
            <w:lang w:val="en-US"/>
          </w:rPr>
          <m:t>Safer</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Energy</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Systems</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Inc</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USA</m:t>
        </m:r>
      </m:oMath>
      <w:r w:rsidRPr="009E43C3">
        <w:rPr>
          <w:color w:val="000000" w:themeColor="text1"/>
          <w:sz w:val="28"/>
          <w:szCs w:val="28"/>
        </w:rPr>
        <w:t xml:space="preserve"> [</w:t>
      </w:r>
      <w:r w:rsidR="001D3805" w:rsidRPr="009E43C3">
        <w:rPr>
          <w:color w:val="000000" w:themeColor="text1"/>
          <w:sz w:val="28"/>
          <w:szCs w:val="28"/>
        </w:rPr>
        <w:t>61</w:t>
      </w:r>
      <w:r w:rsidR="005C1446" w:rsidRPr="009E43C3">
        <w:rPr>
          <w:color w:val="000000" w:themeColor="text1"/>
          <w:sz w:val="28"/>
          <w:szCs w:val="28"/>
        </w:rPr>
        <w:t>,</w:t>
      </w:r>
      <w:r w:rsidR="00122899" w:rsidRPr="009E43C3">
        <w:rPr>
          <w:color w:val="000000" w:themeColor="text1"/>
          <w:sz w:val="28"/>
          <w:szCs w:val="28"/>
        </w:rPr>
        <w:t xml:space="preserve"> </w:t>
      </w:r>
      <w:r w:rsidR="001D3805" w:rsidRPr="009E43C3">
        <w:rPr>
          <w:color w:val="000000" w:themeColor="text1"/>
          <w:sz w:val="28"/>
          <w:szCs w:val="28"/>
        </w:rPr>
        <w:t>62</w:t>
      </w:r>
      <w:r w:rsidRPr="009E43C3">
        <w:rPr>
          <w:color w:val="000000" w:themeColor="text1"/>
          <w:sz w:val="28"/>
          <w:szCs w:val="28"/>
        </w:rPr>
        <w:t>]. Но эти системы не имеют возможность прогнозировать опасности аварийной загазованности, а также не мож</w:t>
      </w:r>
      <w:r w:rsidR="00F3770B" w:rsidRPr="009E43C3">
        <w:rPr>
          <w:color w:val="000000" w:themeColor="text1"/>
          <w:sz w:val="28"/>
          <w:szCs w:val="28"/>
        </w:rPr>
        <w:t>ет управлять средствами защиты.</w:t>
      </w:r>
    </w:p>
    <w:p w14:paraId="26EAC836"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lang w:eastAsia="ko-KR"/>
        </w:rPr>
        <w:t xml:space="preserve">В настоящее время </w:t>
      </w:r>
      <w:r w:rsidRPr="009E43C3">
        <w:rPr>
          <w:color w:val="000000" w:themeColor="text1"/>
          <w:sz w:val="28"/>
          <w:szCs w:val="28"/>
        </w:rPr>
        <w:t>создания, эксплуатация высокоинтенсивных технологических процессов по нефтепереработке и технологических установок большой единичной мощности привели к возникновению принципиально новых требований к созданию нефтеперерабатывающих производств и к размещению их объектов, которые заключаются в том, что необходимо:</w:t>
      </w:r>
    </w:p>
    <w:p w14:paraId="180F8528"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обеспечить высокую степень надежности их работы, чтобы избежать аварийных ситуаций и выбросов вредных веществ в природную среду;</w:t>
      </w:r>
    </w:p>
    <w:p w14:paraId="2674009C" w14:textId="5515B8EF"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организовать и обеспечить эффективную работу объектов на основе методов моделирования и оптимизации режимов работы технологических объектов по экономико-экологическим критериям [</w:t>
      </w:r>
      <w:r w:rsidR="00304F3F" w:rsidRPr="009E43C3">
        <w:rPr>
          <w:color w:val="000000" w:themeColor="text1"/>
          <w:sz w:val="28"/>
          <w:szCs w:val="28"/>
        </w:rPr>
        <w:t>63</w:t>
      </w:r>
      <w:r w:rsidRPr="009E43C3">
        <w:rPr>
          <w:color w:val="000000" w:themeColor="text1"/>
          <w:sz w:val="28"/>
          <w:szCs w:val="28"/>
        </w:rPr>
        <w:t>];</w:t>
      </w:r>
    </w:p>
    <w:p w14:paraId="4B483989" w14:textId="77CBCE98"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оптимально</w:t>
      </w:r>
      <w:r w:rsidR="00BE5383" w:rsidRPr="009E43C3">
        <w:rPr>
          <w:color w:val="000000" w:themeColor="text1"/>
          <w:sz w:val="28"/>
          <w:szCs w:val="28"/>
        </w:rPr>
        <w:t>е распределение</w:t>
      </w:r>
      <w:r w:rsidRPr="009E43C3">
        <w:rPr>
          <w:color w:val="000000" w:themeColor="text1"/>
          <w:sz w:val="28"/>
          <w:szCs w:val="28"/>
        </w:rPr>
        <w:t xml:space="preserve"> нагрузок по аппаратам технологической установки, чтобы обеспечить максимальную регенерацию энергетических потоков, оптимально использовать материальны</w:t>
      </w:r>
      <w:r w:rsidR="00F638C9" w:rsidRPr="009E43C3">
        <w:rPr>
          <w:color w:val="000000" w:themeColor="text1"/>
          <w:sz w:val="28"/>
          <w:szCs w:val="28"/>
        </w:rPr>
        <w:t>е</w:t>
      </w:r>
      <w:r w:rsidRPr="009E43C3">
        <w:rPr>
          <w:color w:val="000000" w:themeColor="text1"/>
          <w:sz w:val="28"/>
          <w:szCs w:val="28"/>
        </w:rPr>
        <w:t xml:space="preserve"> ресурс</w:t>
      </w:r>
      <w:r w:rsidR="00F638C9" w:rsidRPr="009E43C3">
        <w:rPr>
          <w:color w:val="000000" w:themeColor="text1"/>
          <w:sz w:val="28"/>
          <w:szCs w:val="28"/>
        </w:rPr>
        <w:t>ы</w:t>
      </w:r>
      <w:r w:rsidRPr="009E43C3">
        <w:rPr>
          <w:color w:val="000000" w:themeColor="text1"/>
          <w:sz w:val="28"/>
          <w:szCs w:val="28"/>
        </w:rPr>
        <w:t xml:space="preserve"> для полной утилизации всех вредных выбросов и веществ в окружающую природную среду.</w:t>
      </w:r>
    </w:p>
    <w:p w14:paraId="2CD426F2" w14:textId="60C198C6" w:rsidR="00E8232F" w:rsidRPr="009E43C3" w:rsidRDefault="00E8232F" w:rsidP="005A40AF">
      <w:pPr>
        <w:ind w:firstLine="709"/>
        <w:jc w:val="both"/>
        <w:rPr>
          <w:color w:val="000000" w:themeColor="text1"/>
          <w:sz w:val="28"/>
          <w:szCs w:val="28"/>
        </w:rPr>
      </w:pPr>
      <w:r w:rsidRPr="009E43C3">
        <w:rPr>
          <w:color w:val="000000" w:themeColor="text1"/>
          <w:sz w:val="28"/>
          <w:szCs w:val="28"/>
        </w:rPr>
        <w:t>Таким образом</w:t>
      </w:r>
      <w:r w:rsidR="00F638C9" w:rsidRPr="009E43C3">
        <w:rPr>
          <w:color w:val="000000" w:themeColor="text1"/>
          <w:sz w:val="28"/>
          <w:szCs w:val="28"/>
        </w:rPr>
        <w:t>,</w:t>
      </w:r>
      <w:r w:rsidRPr="009E43C3">
        <w:rPr>
          <w:color w:val="000000" w:themeColor="text1"/>
          <w:sz w:val="28"/>
          <w:szCs w:val="28"/>
        </w:rPr>
        <w:t xml:space="preserve"> главной целью нефтеперерабатывающих заводов РК являются:</w:t>
      </w:r>
    </w:p>
    <w:p w14:paraId="61E6D426"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дальнейшее увеличение глубины переработки нефти;</w:t>
      </w:r>
    </w:p>
    <w:p w14:paraId="6F65A585"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внедрение новых, экологически безопасных технологии;</w:t>
      </w:r>
    </w:p>
    <w:p w14:paraId="298BD8DA"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повышение уровня автоматизации, оптимизация и эффективное </w:t>
      </w:r>
      <w:r w:rsidR="00F1335C" w:rsidRPr="009E43C3">
        <w:rPr>
          <w:color w:val="000000" w:themeColor="text1"/>
          <w:sz w:val="28"/>
          <w:szCs w:val="28"/>
        </w:rPr>
        <w:t>управление</w:t>
      </w:r>
      <w:r w:rsidRPr="009E43C3">
        <w:rPr>
          <w:color w:val="000000" w:themeColor="text1"/>
          <w:sz w:val="28"/>
          <w:szCs w:val="28"/>
        </w:rPr>
        <w:t xml:space="preserve"> режимами работы на основе математических методов и информационных технологий.</w:t>
      </w:r>
    </w:p>
    <w:p w14:paraId="750AEEA5" w14:textId="5127BDE3"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В настоящее время к проблемам интенсификации нефтеперераб</w:t>
      </w:r>
      <w:r w:rsidR="00870E5D" w:rsidRPr="009E43C3">
        <w:rPr>
          <w:color w:val="000000" w:themeColor="text1"/>
          <w:sz w:val="28"/>
          <w:szCs w:val="28"/>
        </w:rPr>
        <w:t>отки</w:t>
      </w:r>
      <w:r w:rsidRPr="009E43C3">
        <w:rPr>
          <w:color w:val="000000" w:themeColor="text1"/>
          <w:sz w:val="28"/>
          <w:szCs w:val="28"/>
        </w:rPr>
        <w:t xml:space="preserve">, в </w:t>
      </w:r>
      <w:r w:rsidR="00877939" w:rsidRPr="009E43C3">
        <w:rPr>
          <w:color w:val="000000" w:themeColor="text1"/>
          <w:sz w:val="28"/>
          <w:szCs w:val="28"/>
        </w:rPr>
        <w:t>т.ч.</w:t>
      </w:r>
      <w:r w:rsidR="00870E5D" w:rsidRPr="009E43C3">
        <w:rPr>
          <w:color w:val="000000" w:themeColor="text1"/>
          <w:sz w:val="28"/>
          <w:szCs w:val="28"/>
        </w:rPr>
        <w:t xml:space="preserve"> </w:t>
      </w:r>
      <w:r w:rsidRPr="009E43C3">
        <w:rPr>
          <w:color w:val="000000" w:themeColor="text1"/>
          <w:sz w:val="28"/>
          <w:szCs w:val="28"/>
        </w:rPr>
        <w:t xml:space="preserve">процессов гидроочистки нефтепродуктов, и повышения их эффективности по экономико-экологическим критериям с применением современных математических методов уделяется особое внимание. Однако в исследовательских </w:t>
      </w:r>
      <w:r w:rsidR="00F1335C" w:rsidRPr="009E43C3">
        <w:rPr>
          <w:color w:val="000000" w:themeColor="text1"/>
          <w:sz w:val="28"/>
          <w:szCs w:val="28"/>
        </w:rPr>
        <w:t>работах</w:t>
      </w:r>
      <w:r w:rsidRPr="009E43C3">
        <w:rPr>
          <w:color w:val="000000" w:themeColor="text1"/>
          <w:sz w:val="28"/>
          <w:szCs w:val="28"/>
        </w:rPr>
        <w:t xml:space="preserve"> в основном </w:t>
      </w:r>
      <w:r w:rsidR="00F1335C" w:rsidRPr="009E43C3">
        <w:rPr>
          <w:color w:val="000000" w:themeColor="text1"/>
          <w:sz w:val="28"/>
          <w:szCs w:val="28"/>
        </w:rPr>
        <w:t>рассматриваются производственные</w:t>
      </w:r>
      <w:r w:rsidRPr="009E43C3">
        <w:rPr>
          <w:color w:val="000000" w:themeColor="text1"/>
          <w:sz w:val="28"/>
          <w:szCs w:val="28"/>
        </w:rPr>
        <w:t>, технологи</w:t>
      </w:r>
      <w:r w:rsidR="005C1446" w:rsidRPr="009E43C3">
        <w:rPr>
          <w:color w:val="000000" w:themeColor="text1"/>
          <w:sz w:val="28"/>
          <w:szCs w:val="28"/>
        </w:rPr>
        <w:t>ческие и экономико-экологические</w:t>
      </w:r>
      <w:r w:rsidRPr="009E43C3">
        <w:rPr>
          <w:color w:val="000000" w:themeColor="text1"/>
          <w:sz w:val="28"/>
          <w:szCs w:val="28"/>
        </w:rPr>
        <w:t xml:space="preserve"> аспекты отдельных технологических процессов, </w:t>
      </w:r>
      <w:r w:rsidR="0091575C" w:rsidRPr="009E43C3">
        <w:rPr>
          <w:color w:val="000000" w:themeColor="text1"/>
          <w:sz w:val="28"/>
          <w:szCs w:val="28"/>
        </w:rPr>
        <w:t xml:space="preserve">не рассматриваются </w:t>
      </w:r>
      <w:r w:rsidRPr="009E43C3">
        <w:rPr>
          <w:color w:val="000000" w:themeColor="text1"/>
          <w:sz w:val="28"/>
          <w:szCs w:val="28"/>
        </w:rPr>
        <w:t xml:space="preserve">вопросы модернизации отдельных объектов, проблемы утилизации определенных вредных выбросов. С </w:t>
      </w:r>
      <w:r w:rsidR="00F1335C" w:rsidRPr="009E43C3">
        <w:rPr>
          <w:color w:val="000000" w:themeColor="text1"/>
          <w:sz w:val="28"/>
          <w:szCs w:val="28"/>
        </w:rPr>
        <w:t>целью эффективного</w:t>
      </w:r>
      <w:r w:rsidR="005C1446" w:rsidRPr="009E43C3">
        <w:rPr>
          <w:color w:val="000000" w:themeColor="text1"/>
          <w:sz w:val="28"/>
          <w:szCs w:val="28"/>
        </w:rPr>
        <w:t xml:space="preserve"> решения проблем</w:t>
      </w:r>
      <w:r w:rsidRPr="009E43C3">
        <w:rPr>
          <w:color w:val="000000" w:themeColor="text1"/>
          <w:sz w:val="28"/>
          <w:szCs w:val="28"/>
        </w:rPr>
        <w:t xml:space="preserve"> повышения эффективности технол</w:t>
      </w:r>
      <w:r w:rsidR="005C1446" w:rsidRPr="009E43C3">
        <w:rPr>
          <w:color w:val="000000" w:themeColor="text1"/>
          <w:sz w:val="28"/>
          <w:szCs w:val="28"/>
        </w:rPr>
        <w:t>огических систем следует применя</w:t>
      </w:r>
      <w:r w:rsidRPr="009E43C3">
        <w:rPr>
          <w:color w:val="000000" w:themeColor="text1"/>
          <w:sz w:val="28"/>
          <w:szCs w:val="28"/>
        </w:rPr>
        <w:t>ть комплексный, системный подход ко всему производственному циклу нефтеперерабатывающих заводов. Такой системный подход к повышению эффективности объектов нефтепереработки должен включать:</w:t>
      </w:r>
    </w:p>
    <w:p w14:paraId="3F722CC6"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рациональное хранение и переработку нефти и нефтепродуктов;</w:t>
      </w:r>
    </w:p>
    <w:p w14:paraId="1A2C7316"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увеличению глубины переработки нефти;</w:t>
      </w:r>
    </w:p>
    <w:p w14:paraId="3647CD96"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 увеличению </w:t>
      </w:r>
      <w:r w:rsidRPr="009E43C3">
        <w:rPr>
          <w:color w:val="000000" w:themeColor="text1"/>
          <w:sz w:val="28"/>
          <w:szCs w:val="28"/>
        </w:rPr>
        <w:t xml:space="preserve">производство вторичных нефтепродуктов из отходов основного нефтеперерабатывающего производства. </w:t>
      </w:r>
    </w:p>
    <w:p w14:paraId="7BA6CEFA" w14:textId="2E4EFB64"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Необходимо рассмотреть нефтеперерабатывающ</w:t>
      </w:r>
      <w:r w:rsidR="00A73471" w:rsidRPr="009E43C3">
        <w:rPr>
          <w:color w:val="000000" w:themeColor="text1"/>
          <w:sz w:val="28"/>
          <w:szCs w:val="28"/>
        </w:rPr>
        <w:t>ие</w:t>
      </w:r>
      <w:r w:rsidRPr="009E43C3">
        <w:rPr>
          <w:color w:val="000000" w:themeColor="text1"/>
          <w:sz w:val="28"/>
          <w:szCs w:val="28"/>
        </w:rPr>
        <w:t xml:space="preserve"> производства в качестве единой системы, включающей </w:t>
      </w:r>
      <w:r w:rsidR="00A73471" w:rsidRPr="009E43C3">
        <w:rPr>
          <w:color w:val="000000" w:themeColor="text1"/>
          <w:sz w:val="28"/>
          <w:szCs w:val="28"/>
        </w:rPr>
        <w:t>следующие</w:t>
      </w:r>
      <w:r w:rsidRPr="009E43C3">
        <w:rPr>
          <w:color w:val="000000" w:themeColor="text1"/>
          <w:sz w:val="28"/>
          <w:szCs w:val="28"/>
        </w:rPr>
        <w:t xml:space="preserve"> подсистем</w:t>
      </w:r>
      <w:r w:rsidR="00A73471" w:rsidRPr="009E43C3">
        <w:rPr>
          <w:color w:val="000000" w:themeColor="text1"/>
          <w:sz w:val="28"/>
          <w:szCs w:val="28"/>
        </w:rPr>
        <w:t>ы</w:t>
      </w:r>
      <w:r w:rsidRPr="009E43C3">
        <w:rPr>
          <w:color w:val="000000" w:themeColor="text1"/>
          <w:sz w:val="28"/>
          <w:szCs w:val="28"/>
        </w:rPr>
        <w:t xml:space="preserve">: </w:t>
      </w:r>
    </w:p>
    <w:p w14:paraId="495F44B5" w14:textId="77777777"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подготовка нефти к переработке и ее очистка;</w:t>
      </w:r>
    </w:p>
    <w:p w14:paraId="66DB9F34" w14:textId="7CAC9CBB"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первичная и глубокая переработка нефти;</w:t>
      </w:r>
    </w:p>
    <w:p w14:paraId="12778AB9" w14:textId="0505A806" w:rsidR="00E8232F" w:rsidRPr="009E43C3" w:rsidRDefault="00E8232F" w:rsidP="005A40AF">
      <w:pPr>
        <w:pStyle w:val="af1"/>
        <w:spacing w:after="0"/>
        <w:ind w:left="0"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хранение и реализация нефтепродуктов. </w:t>
      </w:r>
    </w:p>
    <w:p w14:paraId="0F11A637" w14:textId="450BABD8"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Эффективность всех перечисленных выше подсистем и систему нефтепереработки следует оценить на основе </w:t>
      </w:r>
      <w:r w:rsidR="00F1335C" w:rsidRPr="009E43C3">
        <w:rPr>
          <w:color w:val="000000" w:themeColor="text1"/>
          <w:sz w:val="28"/>
          <w:szCs w:val="28"/>
        </w:rPr>
        <w:t>экономических, экологических</w:t>
      </w:r>
      <w:r w:rsidRPr="009E43C3">
        <w:rPr>
          <w:color w:val="000000" w:themeColor="text1"/>
          <w:sz w:val="28"/>
          <w:szCs w:val="28"/>
        </w:rPr>
        <w:t xml:space="preserve">, технологических и других критериев. </w:t>
      </w:r>
      <w:r w:rsidR="00F1335C" w:rsidRPr="009E43C3">
        <w:rPr>
          <w:color w:val="000000" w:themeColor="text1"/>
          <w:sz w:val="28"/>
          <w:szCs w:val="28"/>
        </w:rPr>
        <w:t>Кроме того,</w:t>
      </w:r>
      <w:r w:rsidRPr="009E43C3">
        <w:rPr>
          <w:color w:val="000000" w:themeColor="text1"/>
          <w:sz w:val="28"/>
          <w:szCs w:val="28"/>
        </w:rPr>
        <w:t xml:space="preserve"> при оценке и </w:t>
      </w:r>
      <w:r w:rsidR="00F1335C" w:rsidRPr="009E43C3">
        <w:rPr>
          <w:color w:val="000000" w:themeColor="text1"/>
          <w:sz w:val="28"/>
          <w:szCs w:val="28"/>
        </w:rPr>
        <w:t>обеспечения эффективности</w:t>
      </w:r>
      <w:r w:rsidRPr="009E43C3">
        <w:rPr>
          <w:color w:val="000000" w:themeColor="text1"/>
          <w:sz w:val="28"/>
          <w:szCs w:val="28"/>
        </w:rPr>
        <w:t xml:space="preserve"> технологических объектов необходимо применить достижения научных, в </w:t>
      </w:r>
      <w:r w:rsidR="00877939" w:rsidRPr="009E43C3">
        <w:rPr>
          <w:color w:val="000000" w:themeColor="text1"/>
          <w:sz w:val="28"/>
          <w:szCs w:val="28"/>
        </w:rPr>
        <w:t>т.ч.</w:t>
      </w:r>
      <w:r w:rsidRPr="009E43C3">
        <w:rPr>
          <w:color w:val="000000" w:themeColor="text1"/>
          <w:sz w:val="28"/>
          <w:szCs w:val="28"/>
        </w:rPr>
        <w:t xml:space="preserve"> математических методов и возможности компьютерной технологии. В этой связи, разрабатываемые в пре</w:t>
      </w:r>
      <w:r w:rsidR="005C1446" w:rsidRPr="009E43C3">
        <w:rPr>
          <w:color w:val="000000" w:themeColor="text1"/>
          <w:sz w:val="28"/>
          <w:szCs w:val="28"/>
        </w:rPr>
        <w:t>длагаемой диссертационной работ</w:t>
      </w:r>
      <w:r w:rsidRPr="009E43C3">
        <w:rPr>
          <w:color w:val="000000" w:themeColor="text1"/>
          <w:sz w:val="28"/>
          <w:szCs w:val="28"/>
        </w:rPr>
        <w:t xml:space="preserve">е математические модели и методы принятия решений по управлению режимами работы блока гидроочистки установки каталитического риформинга </w:t>
      </w:r>
      <w:r w:rsidR="00F1335C" w:rsidRPr="009E43C3">
        <w:rPr>
          <w:color w:val="000000" w:themeColor="text1"/>
          <w:sz w:val="28"/>
          <w:szCs w:val="28"/>
        </w:rPr>
        <w:t>в нефтепереработке,</w:t>
      </w:r>
      <w:r w:rsidRPr="009E43C3">
        <w:rPr>
          <w:color w:val="000000" w:themeColor="text1"/>
          <w:sz w:val="28"/>
          <w:szCs w:val="28"/>
        </w:rPr>
        <w:t xml:space="preserve"> является в</w:t>
      </w:r>
      <w:r w:rsidR="005F38D9" w:rsidRPr="009E43C3">
        <w:rPr>
          <w:color w:val="000000" w:themeColor="text1"/>
          <w:sz w:val="28"/>
          <w:szCs w:val="28"/>
        </w:rPr>
        <w:t>есьма актуальными и практически</w:t>
      </w:r>
      <w:r w:rsidRPr="009E43C3">
        <w:rPr>
          <w:color w:val="000000" w:themeColor="text1"/>
          <w:sz w:val="28"/>
          <w:szCs w:val="28"/>
        </w:rPr>
        <w:t>и важными.</w:t>
      </w:r>
    </w:p>
    <w:p w14:paraId="332238A4" w14:textId="270EFB5A" w:rsidR="00E8232F" w:rsidRPr="009E43C3" w:rsidRDefault="00E8232F" w:rsidP="005A40AF">
      <w:pPr>
        <w:ind w:firstLine="709"/>
        <w:jc w:val="both"/>
        <w:rPr>
          <w:color w:val="000000" w:themeColor="text1"/>
          <w:sz w:val="28"/>
          <w:szCs w:val="28"/>
          <w:lang w:eastAsia="ko-KR"/>
        </w:rPr>
      </w:pPr>
      <w:r w:rsidRPr="009E43C3">
        <w:rPr>
          <w:color w:val="000000" w:themeColor="text1"/>
          <w:sz w:val="28"/>
          <w:szCs w:val="28"/>
          <w:lang w:eastAsia="ko-KR"/>
        </w:rPr>
        <w:t>Таким образом</w:t>
      </w:r>
      <w:r w:rsidR="00A73471" w:rsidRPr="009E43C3">
        <w:rPr>
          <w:color w:val="000000" w:themeColor="text1"/>
          <w:sz w:val="28"/>
          <w:szCs w:val="28"/>
          <w:lang w:eastAsia="ko-KR"/>
        </w:rPr>
        <w:t>,</w:t>
      </w:r>
      <w:r w:rsidRPr="009E43C3">
        <w:rPr>
          <w:color w:val="000000" w:themeColor="text1"/>
          <w:sz w:val="28"/>
          <w:szCs w:val="28"/>
          <w:lang w:eastAsia="ko-KR"/>
        </w:rPr>
        <w:t xml:space="preserve"> эффективный метод переработки нефти и гидроочистки необходимо выбрать с учетом нижеприведенных критериев экономико-экологического </w:t>
      </w:r>
      <w:r w:rsidR="00F1335C" w:rsidRPr="009E43C3">
        <w:rPr>
          <w:color w:val="000000" w:themeColor="text1"/>
          <w:sz w:val="28"/>
          <w:szCs w:val="28"/>
          <w:lang w:eastAsia="ko-KR"/>
        </w:rPr>
        <w:t>характера</w:t>
      </w:r>
      <w:r w:rsidRPr="009E43C3">
        <w:rPr>
          <w:color w:val="000000" w:themeColor="text1"/>
          <w:sz w:val="28"/>
          <w:szCs w:val="28"/>
          <w:lang w:eastAsia="ko-KR"/>
        </w:rPr>
        <w:t>:</w:t>
      </w:r>
    </w:p>
    <w:p w14:paraId="42E3A8F2"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w:t>
      </w:r>
      <w:r w:rsidR="00F1335C" w:rsidRPr="009E43C3">
        <w:rPr>
          <w:color w:val="000000" w:themeColor="text1"/>
          <w:sz w:val="28"/>
          <w:szCs w:val="28"/>
          <w:lang w:eastAsia="ko-KR"/>
        </w:rPr>
        <w:t xml:space="preserve"> минимизация себестоимости произв</w:t>
      </w:r>
      <w:r w:rsidRPr="009E43C3">
        <w:rPr>
          <w:color w:val="000000" w:themeColor="text1"/>
          <w:sz w:val="28"/>
          <w:szCs w:val="28"/>
          <w:lang w:eastAsia="ko-KR"/>
        </w:rPr>
        <w:t>одимых нефтепродуктов;</w:t>
      </w:r>
    </w:p>
    <w:p w14:paraId="32D51CB0"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 xml:space="preserve">– минимизация </w:t>
      </w:r>
      <w:r w:rsidR="009936A0" w:rsidRPr="009E43C3">
        <w:rPr>
          <w:iCs/>
          <w:color w:val="000000" w:themeColor="text1"/>
          <w:sz w:val="28"/>
          <w:szCs w:val="28"/>
        </w:rPr>
        <w:t>используемой</w:t>
      </w:r>
      <w:r w:rsidRPr="009E43C3">
        <w:rPr>
          <w:iCs/>
          <w:color w:val="000000" w:themeColor="text1"/>
          <w:sz w:val="28"/>
          <w:szCs w:val="28"/>
        </w:rPr>
        <w:t xml:space="preserve"> </w:t>
      </w:r>
      <w:r w:rsidRPr="009E43C3">
        <w:rPr>
          <w:color w:val="000000" w:themeColor="text1"/>
          <w:sz w:val="28"/>
          <w:szCs w:val="28"/>
          <w:lang w:eastAsia="ko-KR"/>
        </w:rPr>
        <w:t xml:space="preserve">площадки </w:t>
      </w:r>
      <w:r w:rsidR="009936A0" w:rsidRPr="009E43C3">
        <w:rPr>
          <w:color w:val="000000" w:themeColor="text1"/>
          <w:sz w:val="28"/>
          <w:szCs w:val="28"/>
          <w:lang w:eastAsia="ko-KR"/>
        </w:rPr>
        <w:t>для размещения</w:t>
      </w:r>
      <w:r w:rsidRPr="009E43C3">
        <w:rPr>
          <w:color w:val="000000" w:themeColor="text1"/>
          <w:sz w:val="28"/>
          <w:szCs w:val="28"/>
          <w:lang w:eastAsia="ko-KR"/>
        </w:rPr>
        <w:t xml:space="preserve"> </w:t>
      </w:r>
      <w:r w:rsidR="009936A0" w:rsidRPr="009E43C3">
        <w:rPr>
          <w:color w:val="000000" w:themeColor="text1"/>
          <w:sz w:val="28"/>
          <w:szCs w:val="28"/>
          <w:lang w:eastAsia="ko-KR"/>
        </w:rPr>
        <w:t>объектов</w:t>
      </w:r>
      <w:r w:rsidRPr="009E43C3">
        <w:rPr>
          <w:color w:val="000000" w:themeColor="text1"/>
          <w:sz w:val="28"/>
          <w:szCs w:val="28"/>
          <w:lang w:eastAsia="ko-KR"/>
        </w:rPr>
        <w:t xml:space="preserve"> технологической установки;</w:t>
      </w:r>
    </w:p>
    <w:p w14:paraId="34BA5E6F"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 xml:space="preserve">– использование </w:t>
      </w:r>
      <w:r w:rsidR="009936A0" w:rsidRPr="009E43C3">
        <w:rPr>
          <w:color w:val="000000" w:themeColor="text1"/>
          <w:sz w:val="28"/>
          <w:szCs w:val="28"/>
          <w:lang w:eastAsia="ko-KR"/>
        </w:rPr>
        <w:t>доступных</w:t>
      </w:r>
      <w:r w:rsidRPr="009E43C3">
        <w:rPr>
          <w:color w:val="000000" w:themeColor="text1"/>
          <w:sz w:val="28"/>
          <w:szCs w:val="28"/>
          <w:lang w:eastAsia="ko-KR"/>
        </w:rPr>
        <w:t>, недорогих, но эффективных реагентов;</w:t>
      </w:r>
    </w:p>
    <w:p w14:paraId="6CC5A1A3"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w:t>
      </w:r>
      <w:r w:rsidRPr="009E43C3">
        <w:rPr>
          <w:color w:val="000000" w:themeColor="text1"/>
          <w:sz w:val="28"/>
          <w:szCs w:val="28"/>
          <w:lang w:eastAsia="ko-KR"/>
        </w:rPr>
        <w:t xml:space="preserve"> непосредственное использование производимых нефтепродуктов или удобства их </w:t>
      </w:r>
      <w:r w:rsidR="009936A0" w:rsidRPr="009E43C3">
        <w:rPr>
          <w:color w:val="000000" w:themeColor="text1"/>
          <w:sz w:val="28"/>
          <w:szCs w:val="28"/>
          <w:lang w:eastAsia="ko-KR"/>
        </w:rPr>
        <w:t>дальнейшей переработки</w:t>
      </w:r>
      <w:r w:rsidRPr="009E43C3">
        <w:rPr>
          <w:color w:val="000000" w:themeColor="text1"/>
          <w:sz w:val="28"/>
          <w:szCs w:val="28"/>
          <w:lang w:eastAsia="ko-KR"/>
        </w:rPr>
        <w:t>;</w:t>
      </w:r>
    </w:p>
    <w:p w14:paraId="74D6D7D5"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w:t>
      </w:r>
      <w:r w:rsidRPr="009E43C3">
        <w:rPr>
          <w:color w:val="000000" w:themeColor="text1"/>
          <w:sz w:val="28"/>
          <w:szCs w:val="28"/>
          <w:lang w:eastAsia="ko-KR"/>
        </w:rPr>
        <w:t xml:space="preserve"> полная автоматизация производственных, технологических процессов в технологических установках переработки и очистки, а также обеспечение гибкости к возможным колебаниям режимов их работы;</w:t>
      </w:r>
    </w:p>
    <w:p w14:paraId="7122FCB0" w14:textId="77777777"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w:t>
      </w:r>
      <w:r w:rsidRPr="009E43C3">
        <w:rPr>
          <w:color w:val="000000" w:themeColor="text1"/>
          <w:sz w:val="28"/>
          <w:szCs w:val="28"/>
          <w:lang w:eastAsia="ko-KR"/>
        </w:rPr>
        <w:t>минимизация содержание сернистых соединений в выбрасываемых газах из технологической установки, обеспечение максимального рассеивания их в атмосфере;</w:t>
      </w:r>
    </w:p>
    <w:p w14:paraId="6644E4F2" w14:textId="04CD853D" w:rsidR="00E8232F" w:rsidRPr="009E43C3" w:rsidRDefault="00E8232F" w:rsidP="005A40AF">
      <w:pPr>
        <w:ind w:firstLine="709"/>
        <w:jc w:val="both"/>
        <w:rPr>
          <w:color w:val="000000" w:themeColor="text1"/>
          <w:sz w:val="28"/>
          <w:szCs w:val="28"/>
          <w:lang w:eastAsia="ko-KR"/>
        </w:rPr>
      </w:pPr>
      <w:r w:rsidRPr="009E43C3">
        <w:rPr>
          <w:iCs/>
          <w:color w:val="000000" w:themeColor="text1"/>
          <w:sz w:val="28"/>
          <w:szCs w:val="28"/>
        </w:rPr>
        <w:t>–</w:t>
      </w:r>
      <w:r w:rsidRPr="009E43C3">
        <w:rPr>
          <w:color w:val="000000" w:themeColor="text1"/>
          <w:sz w:val="28"/>
          <w:szCs w:val="28"/>
          <w:lang w:eastAsia="ko-KR"/>
        </w:rPr>
        <w:t xml:space="preserve"> обеспечение оптимального режима работы технологических объектов с использование</w:t>
      </w:r>
      <w:r w:rsidR="00A73471" w:rsidRPr="009E43C3">
        <w:rPr>
          <w:color w:val="000000" w:themeColor="text1"/>
          <w:sz w:val="28"/>
          <w:szCs w:val="28"/>
          <w:lang w:eastAsia="ko-KR"/>
        </w:rPr>
        <w:t>м</w:t>
      </w:r>
      <w:r w:rsidRPr="009E43C3">
        <w:rPr>
          <w:color w:val="000000" w:themeColor="text1"/>
          <w:sz w:val="28"/>
          <w:szCs w:val="28"/>
          <w:lang w:eastAsia="ko-KR"/>
        </w:rPr>
        <w:t xml:space="preserve"> методов математического моделирования, оптимизации и принятия эффективного решения.</w:t>
      </w:r>
    </w:p>
    <w:p w14:paraId="7C0FFF3D" w14:textId="77777777" w:rsidR="00E8232F" w:rsidRPr="009E43C3" w:rsidRDefault="00E8232F" w:rsidP="005A40AF">
      <w:pPr>
        <w:pStyle w:val="33"/>
        <w:spacing w:after="0"/>
        <w:ind w:firstLine="709"/>
        <w:rPr>
          <w:rFonts w:ascii="Times New Roman" w:hAnsi="Times New Roman"/>
          <w:color w:val="000000" w:themeColor="text1"/>
          <w:sz w:val="28"/>
          <w:szCs w:val="28"/>
        </w:rPr>
      </w:pPr>
    </w:p>
    <w:p w14:paraId="0CBFB383" w14:textId="77777777" w:rsidR="00E8232F" w:rsidRPr="009E43C3" w:rsidRDefault="00E8232F" w:rsidP="005A40AF">
      <w:pPr>
        <w:ind w:firstLine="709"/>
        <w:jc w:val="both"/>
        <w:rPr>
          <w:b/>
          <w:color w:val="000000" w:themeColor="text1"/>
          <w:sz w:val="28"/>
          <w:szCs w:val="28"/>
          <w:lang w:val="kk-KZ"/>
        </w:rPr>
      </w:pPr>
      <w:r w:rsidRPr="009E43C3">
        <w:rPr>
          <w:b/>
          <w:color w:val="000000" w:themeColor="text1"/>
          <w:sz w:val="28"/>
          <w:szCs w:val="28"/>
          <w:lang w:val="kk-KZ"/>
        </w:rPr>
        <w:t xml:space="preserve">1.2 Исследование научно-технических основ технологии и процесса гидроочистки бензиновых фракций, </w:t>
      </w:r>
      <w:r w:rsidRPr="009E43C3">
        <w:rPr>
          <w:b/>
          <w:color w:val="000000" w:themeColor="text1"/>
          <w:sz w:val="28"/>
          <w:szCs w:val="28"/>
        </w:rPr>
        <w:t xml:space="preserve">влияние основных параметров процесса на количество и качество </w:t>
      </w:r>
      <w:r w:rsidRPr="009E43C3">
        <w:rPr>
          <w:b/>
          <w:color w:val="000000" w:themeColor="text1"/>
          <w:sz w:val="28"/>
          <w:szCs w:val="28"/>
          <w:lang w:val="kk-KZ"/>
        </w:rPr>
        <w:t xml:space="preserve">получаемой </w:t>
      </w:r>
      <w:r w:rsidRPr="009E43C3">
        <w:rPr>
          <w:b/>
          <w:color w:val="000000" w:themeColor="text1"/>
          <w:sz w:val="28"/>
          <w:szCs w:val="28"/>
        </w:rPr>
        <w:t>продукции</w:t>
      </w:r>
    </w:p>
    <w:p w14:paraId="571CE09C" w14:textId="7A1D6392" w:rsidR="00E8232F" w:rsidRPr="009E43C3" w:rsidRDefault="00E8232F" w:rsidP="005A40AF">
      <w:pPr>
        <w:ind w:firstLine="709"/>
        <w:jc w:val="both"/>
        <w:rPr>
          <w:color w:val="000000" w:themeColor="text1"/>
          <w:sz w:val="28"/>
          <w:szCs w:val="28"/>
        </w:rPr>
      </w:pPr>
      <w:r w:rsidRPr="009E43C3">
        <w:rPr>
          <w:color w:val="000000" w:themeColor="text1"/>
          <w:sz w:val="28"/>
          <w:szCs w:val="28"/>
        </w:rPr>
        <w:t>Одним из важных областей применения процесса гидроочистки является улучшения качества бензина каталитического риформинга от сернистых и других вредных соединений. Важность этого процесса в том, что сернистые соединения, имеющиеся в составе бензина, в процессе сгорания образуют</w:t>
      </w:r>
      <w:r w:rsidR="00183C1D" w:rsidRPr="009E43C3">
        <w:rPr>
          <w:color w:val="000000" w:themeColor="text1"/>
          <w:sz w:val="28"/>
          <w:szCs w:val="28"/>
        </w:rPr>
        <w:t xml:space="preserve"> </w:t>
      </w:r>
      <w:r w:rsidR="00026E45" w:rsidRPr="009E43C3">
        <w:rPr>
          <w:color w:val="000000" w:themeColor="text1"/>
          <w:position w:val="-12"/>
          <w:sz w:val="28"/>
          <w:szCs w:val="28"/>
        </w:rPr>
        <w:object w:dxaOrig="520" w:dyaOrig="380" w14:anchorId="70415A76">
          <v:shape id="_x0000_i1058" type="#_x0000_t75" style="width:24.75pt;height:18pt" o:ole="">
            <v:imagedata r:id="rId74" o:title=""/>
          </v:shape>
          <o:OLEObject Type="Embed" ProgID="Equation.3" ShapeID="_x0000_i1058" DrawAspect="Content" ObjectID="_1762168087" r:id="rId75"/>
        </w:object>
      </w:r>
      <w:r w:rsidRPr="009E43C3">
        <w:rPr>
          <w:color w:val="000000" w:themeColor="text1"/>
          <w:sz w:val="28"/>
          <w:szCs w:val="28"/>
        </w:rPr>
        <w:t xml:space="preserve"> и</w:t>
      </w:r>
      <w:r w:rsidR="00183C1D" w:rsidRPr="009E43C3">
        <w:rPr>
          <w:color w:val="000000" w:themeColor="text1"/>
          <w:sz w:val="28"/>
          <w:szCs w:val="28"/>
        </w:rPr>
        <w:t xml:space="preserve"> </w:t>
      </w:r>
      <w:r w:rsidR="00026E45" w:rsidRPr="009E43C3">
        <w:rPr>
          <w:color w:val="000000" w:themeColor="text1"/>
          <w:position w:val="-12"/>
          <w:sz w:val="28"/>
          <w:szCs w:val="28"/>
        </w:rPr>
        <w:object w:dxaOrig="499" w:dyaOrig="380" w14:anchorId="38025EBE">
          <v:shape id="_x0000_i1059" type="#_x0000_t75" style="width:24.75pt;height:18pt" o:ole="">
            <v:imagedata r:id="rId76" o:title=""/>
          </v:shape>
          <o:OLEObject Type="Embed" ProgID="Equation.3" ShapeID="_x0000_i1059" DrawAspect="Content" ObjectID="_1762168088" r:id="rId77"/>
        </w:object>
      </w:r>
      <w:r w:rsidRPr="009E43C3">
        <w:rPr>
          <w:color w:val="000000" w:themeColor="text1"/>
          <w:sz w:val="28"/>
          <w:szCs w:val="28"/>
        </w:rPr>
        <w:t xml:space="preserve">. Эти окислы серы вместе с конденсирующимися парами воды приводят к образованию сернистой и серной кислоты, которые вызывают коррозию металла двигателя. </w:t>
      </w:r>
    </w:p>
    <w:p w14:paraId="09E19678" w14:textId="3905323F" w:rsidR="00E8232F" w:rsidRPr="009E43C3" w:rsidRDefault="00E8232F" w:rsidP="005A40AF">
      <w:pPr>
        <w:ind w:firstLine="709"/>
        <w:jc w:val="both"/>
        <w:rPr>
          <w:color w:val="000000" w:themeColor="text1"/>
          <w:sz w:val="28"/>
          <w:szCs w:val="28"/>
        </w:rPr>
      </w:pPr>
      <w:r w:rsidRPr="009E43C3">
        <w:rPr>
          <w:color w:val="000000" w:themeColor="text1"/>
          <w:sz w:val="28"/>
          <w:szCs w:val="28"/>
        </w:rPr>
        <w:t>Технологический процесс гидроочистки установки каталитического риформинга предназначен</w:t>
      </w:r>
      <w:r w:rsidR="00026E45" w:rsidRPr="009E43C3">
        <w:rPr>
          <w:color w:val="000000" w:themeColor="text1"/>
          <w:sz w:val="28"/>
          <w:szCs w:val="28"/>
        </w:rPr>
        <w:t>о</w:t>
      </w:r>
      <w:r w:rsidRPr="009E43C3">
        <w:rPr>
          <w:color w:val="000000" w:themeColor="text1"/>
          <w:sz w:val="28"/>
          <w:szCs w:val="28"/>
        </w:rPr>
        <w:t xml:space="preserve"> для производства гидроочищенных фракций бензина, которые является сырьем блока риформинга установки.</w:t>
      </w:r>
    </w:p>
    <w:p w14:paraId="6AD811DB" w14:textId="77777777" w:rsidR="00026E45" w:rsidRPr="009E43C3" w:rsidRDefault="00E8232F" w:rsidP="005A40AF">
      <w:pPr>
        <w:ind w:firstLine="709"/>
        <w:jc w:val="both"/>
        <w:rPr>
          <w:color w:val="000000" w:themeColor="text1"/>
          <w:sz w:val="28"/>
          <w:szCs w:val="28"/>
        </w:rPr>
      </w:pPr>
      <w:r w:rsidRPr="009E43C3">
        <w:rPr>
          <w:color w:val="000000" w:themeColor="text1"/>
          <w:sz w:val="28"/>
          <w:szCs w:val="28"/>
        </w:rPr>
        <w:t xml:space="preserve">Научные основы процесса гидроочистки прямогонного бензина </w:t>
      </w:r>
      <w:r w:rsidR="009936A0" w:rsidRPr="009E43C3">
        <w:rPr>
          <w:color w:val="000000" w:themeColor="text1"/>
          <w:sz w:val="28"/>
          <w:szCs w:val="28"/>
        </w:rPr>
        <w:t>заключается</w:t>
      </w:r>
      <w:r w:rsidRPr="009E43C3">
        <w:rPr>
          <w:color w:val="000000" w:themeColor="text1"/>
          <w:sz w:val="28"/>
          <w:szCs w:val="28"/>
        </w:rPr>
        <w:t xml:space="preserve"> в проведении реакции гидрогенолиза, а также частичной деструкцией молекул в присутствии водородсодержащего газа (ВСГ). В результате этого органические соединения серы, кислорода, азота, металлов, которые содержаться в прямогонном бензине, превращаются в сероводород, воду, аммиак и соответствующие углеводороды</w:t>
      </w:r>
      <w:r w:rsidR="00026E45" w:rsidRPr="009E43C3">
        <w:rPr>
          <w:color w:val="000000" w:themeColor="text1"/>
          <w:sz w:val="28"/>
          <w:szCs w:val="28"/>
        </w:rPr>
        <w:t>.</w:t>
      </w:r>
    </w:p>
    <w:p w14:paraId="3AEC3EA2" w14:textId="7E31E92E"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 </w:t>
      </w:r>
      <w:r w:rsidR="009936A0" w:rsidRPr="009E43C3">
        <w:rPr>
          <w:color w:val="000000" w:themeColor="text1"/>
          <w:sz w:val="28"/>
          <w:szCs w:val="28"/>
        </w:rPr>
        <w:t>гидроочистке</w:t>
      </w:r>
      <w:r w:rsidRPr="009E43C3">
        <w:rPr>
          <w:color w:val="000000" w:themeColor="text1"/>
          <w:sz w:val="28"/>
          <w:szCs w:val="28"/>
        </w:rPr>
        <w:t xml:space="preserve"> </w:t>
      </w:r>
      <w:r w:rsidR="009936A0" w:rsidRPr="009E43C3">
        <w:rPr>
          <w:color w:val="000000" w:themeColor="text1"/>
          <w:sz w:val="28"/>
          <w:szCs w:val="28"/>
        </w:rPr>
        <w:t>бензина</w:t>
      </w:r>
      <w:r w:rsidRPr="009E43C3">
        <w:rPr>
          <w:color w:val="000000" w:themeColor="text1"/>
          <w:sz w:val="28"/>
          <w:szCs w:val="28"/>
        </w:rPr>
        <w:t xml:space="preserve"> на практике реализуется 2 направления:</w:t>
      </w:r>
    </w:p>
    <w:p w14:paraId="142BAD36"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гидроочистка нафты, т.е. прямогонных бензиновых фракций;</w:t>
      </w:r>
    </w:p>
    <w:p w14:paraId="6AA0BAB8" w14:textId="27744A6A"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селективная гидроочистка, т.е. процесс гидрооблагораживание бензинов вторичной, глубокой переработки, </w:t>
      </w:r>
      <w:r w:rsidR="009936A0" w:rsidRPr="009E43C3">
        <w:rPr>
          <w:color w:val="000000" w:themeColor="text1"/>
          <w:sz w:val="28"/>
          <w:szCs w:val="28"/>
        </w:rPr>
        <w:t>например,</w:t>
      </w:r>
      <w:r w:rsidRPr="009E43C3">
        <w:rPr>
          <w:color w:val="000000" w:themeColor="text1"/>
          <w:sz w:val="28"/>
          <w:szCs w:val="28"/>
        </w:rPr>
        <w:t xml:space="preserve"> </w:t>
      </w:r>
      <w:r w:rsidR="009936A0" w:rsidRPr="009E43C3">
        <w:rPr>
          <w:color w:val="000000" w:themeColor="text1"/>
          <w:sz w:val="28"/>
          <w:szCs w:val="28"/>
        </w:rPr>
        <w:t>бензинов,</w:t>
      </w:r>
      <w:r w:rsidRPr="009E43C3">
        <w:rPr>
          <w:color w:val="000000" w:themeColor="text1"/>
          <w:sz w:val="28"/>
          <w:szCs w:val="28"/>
        </w:rPr>
        <w:t xml:space="preserve"> получаемых с установок замедленного коксования,</w:t>
      </w:r>
      <w:r w:rsidR="00026E45" w:rsidRPr="009E43C3">
        <w:rPr>
          <w:color w:val="000000" w:themeColor="text1"/>
          <w:sz w:val="28"/>
          <w:szCs w:val="28"/>
        </w:rPr>
        <w:t xml:space="preserve"> каталитического крекинга и др.</w:t>
      </w:r>
    </w:p>
    <w:p w14:paraId="33281756" w14:textId="3C84BC7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случае </w:t>
      </w:r>
      <w:r w:rsidR="009936A0" w:rsidRPr="009E43C3">
        <w:rPr>
          <w:color w:val="000000" w:themeColor="text1"/>
          <w:sz w:val="28"/>
          <w:szCs w:val="28"/>
        </w:rPr>
        <w:t>отсутствия</w:t>
      </w:r>
      <w:r w:rsidRPr="009E43C3">
        <w:rPr>
          <w:color w:val="000000" w:themeColor="text1"/>
          <w:sz w:val="28"/>
          <w:szCs w:val="28"/>
        </w:rPr>
        <w:t xml:space="preserve"> второго направления, возможен вариант </w:t>
      </w:r>
      <w:r w:rsidR="009936A0" w:rsidRPr="009E43C3">
        <w:rPr>
          <w:color w:val="000000" w:themeColor="text1"/>
          <w:sz w:val="28"/>
          <w:szCs w:val="28"/>
        </w:rPr>
        <w:t>смешивания бензинов</w:t>
      </w:r>
      <w:r w:rsidRPr="009E43C3">
        <w:rPr>
          <w:color w:val="000000" w:themeColor="text1"/>
          <w:sz w:val="28"/>
          <w:szCs w:val="28"/>
        </w:rPr>
        <w:t xml:space="preserve"> коксования, крекинга в необходимых пропорциях с прямогонным бензином с установки первичной переработки нефти (ЭЛОУ-АВТ) [</w:t>
      </w:r>
      <w:r w:rsidR="00304F3F" w:rsidRPr="009E43C3">
        <w:rPr>
          <w:color w:val="000000" w:themeColor="text1"/>
          <w:sz w:val="28"/>
          <w:szCs w:val="28"/>
        </w:rPr>
        <w:t>64</w:t>
      </w:r>
      <w:r w:rsidRPr="009E43C3">
        <w:rPr>
          <w:color w:val="000000" w:themeColor="text1"/>
          <w:sz w:val="28"/>
          <w:szCs w:val="28"/>
        </w:rPr>
        <w:t>]</w:t>
      </w:r>
      <w:r w:rsidR="00026E45" w:rsidRPr="009E43C3">
        <w:rPr>
          <w:color w:val="000000" w:themeColor="text1"/>
          <w:sz w:val="28"/>
          <w:szCs w:val="28"/>
        </w:rPr>
        <w:t>.</w:t>
      </w:r>
    </w:p>
    <w:p w14:paraId="241406B3" w14:textId="2B27E60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Технологические установки для проведения гидрогенизационных </w:t>
      </w:r>
      <w:r w:rsidR="009936A0" w:rsidRPr="009E43C3">
        <w:rPr>
          <w:color w:val="000000" w:themeColor="text1"/>
          <w:sz w:val="28"/>
          <w:szCs w:val="28"/>
        </w:rPr>
        <w:t>процессов переработки</w:t>
      </w:r>
      <w:r w:rsidRPr="009E43C3">
        <w:rPr>
          <w:color w:val="000000" w:themeColor="text1"/>
          <w:sz w:val="28"/>
          <w:szCs w:val="28"/>
        </w:rPr>
        <w:t xml:space="preserve"> нефти и нефтепродукт</w:t>
      </w:r>
      <w:r w:rsidR="00026E45" w:rsidRPr="009E43C3">
        <w:rPr>
          <w:color w:val="000000" w:themeColor="text1"/>
          <w:sz w:val="28"/>
          <w:szCs w:val="28"/>
        </w:rPr>
        <w:t>ов состоит из следующих блоков:</w:t>
      </w:r>
    </w:p>
    <w:p w14:paraId="2F51CD4E"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реакторный блок, в котором протекает процесс гидроочистки сырья;</w:t>
      </w:r>
    </w:p>
    <w:p w14:paraId="703DFFBA"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блок </w:t>
      </w:r>
      <w:r w:rsidRPr="009E43C3">
        <w:rPr>
          <w:color w:val="000000" w:themeColor="text1"/>
          <w:sz w:val="28"/>
          <w:szCs w:val="28"/>
        </w:rPr>
        <w:t>сепарации газопродуктовой смеси, в котором выделяется ВСГ и производится очистка его от сероводорода;</w:t>
      </w:r>
    </w:p>
    <w:p w14:paraId="15886CF9" w14:textId="1000B99D"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00026E45" w:rsidRPr="009E43C3">
        <w:rPr>
          <w:color w:val="000000" w:themeColor="text1"/>
          <w:sz w:val="28"/>
          <w:szCs w:val="28"/>
        </w:rPr>
        <w:t xml:space="preserve"> </w:t>
      </w:r>
      <w:r w:rsidRPr="009E43C3">
        <w:rPr>
          <w:color w:val="000000" w:themeColor="text1"/>
          <w:sz w:val="28"/>
          <w:szCs w:val="28"/>
        </w:rPr>
        <w:t>компрессорный блок;</w:t>
      </w:r>
    </w:p>
    <w:p w14:paraId="2DC93D3D" w14:textId="176560B9"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блок </w:t>
      </w:r>
      <w:r w:rsidRPr="009E43C3">
        <w:rPr>
          <w:color w:val="000000" w:themeColor="text1"/>
          <w:sz w:val="28"/>
          <w:szCs w:val="28"/>
        </w:rPr>
        <w:t xml:space="preserve">стабилизации продукции, </w:t>
      </w:r>
      <w:r w:rsidR="00877939" w:rsidRPr="009E43C3">
        <w:rPr>
          <w:color w:val="000000" w:themeColor="text1"/>
          <w:sz w:val="28"/>
          <w:szCs w:val="28"/>
        </w:rPr>
        <w:t>т.е.</w:t>
      </w:r>
      <w:r w:rsidRPr="009E43C3">
        <w:rPr>
          <w:color w:val="000000" w:themeColor="text1"/>
          <w:sz w:val="28"/>
          <w:szCs w:val="28"/>
        </w:rPr>
        <w:t xml:space="preserve"> гидрогенизата.</w:t>
      </w:r>
    </w:p>
    <w:p w14:paraId="1C3F0A28" w14:textId="77930BB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Реакторные блоки могут иметь много общего по аппаратурному оформлению, хотя различаются по размерам и мощности, по технологическим режимам работы. А схемы </w:t>
      </w:r>
      <w:r w:rsidR="00416F57" w:rsidRPr="009E43C3">
        <w:rPr>
          <w:color w:val="000000" w:themeColor="text1"/>
          <w:sz w:val="28"/>
          <w:szCs w:val="28"/>
        </w:rPr>
        <w:t>остальных</w:t>
      </w:r>
      <w:r w:rsidRPr="009E43C3">
        <w:rPr>
          <w:color w:val="000000" w:themeColor="text1"/>
          <w:sz w:val="28"/>
          <w:szCs w:val="28"/>
        </w:rPr>
        <w:t xml:space="preserve"> блоков часто различаются. </w:t>
      </w:r>
      <w:r w:rsidR="00416F57" w:rsidRPr="009E43C3">
        <w:rPr>
          <w:color w:val="000000" w:themeColor="text1"/>
          <w:sz w:val="28"/>
          <w:szCs w:val="28"/>
        </w:rPr>
        <w:t>Блок предварительной</w:t>
      </w:r>
      <w:r w:rsidRPr="009E43C3">
        <w:rPr>
          <w:color w:val="000000" w:themeColor="text1"/>
          <w:sz w:val="28"/>
          <w:szCs w:val="28"/>
        </w:rPr>
        <w:t xml:space="preserve"> гидроочистки прямогонного бензина установки каталитического риформинга, исследуемый в данной диссертации, может иметь различны</w:t>
      </w:r>
      <w:r w:rsidR="00026E45" w:rsidRPr="009E43C3">
        <w:rPr>
          <w:color w:val="000000" w:themeColor="text1"/>
          <w:sz w:val="28"/>
          <w:szCs w:val="28"/>
        </w:rPr>
        <w:t>е варианты подачи ВСГ на поток:</w:t>
      </w:r>
    </w:p>
    <w:p w14:paraId="39754E77"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циркуляционная схема подача ВСГ</w:t>
      </w:r>
      <w:r w:rsidRPr="009E43C3">
        <w:rPr>
          <w:color w:val="000000" w:themeColor="text1"/>
          <w:sz w:val="28"/>
          <w:szCs w:val="28"/>
        </w:rPr>
        <w:t>;</w:t>
      </w:r>
    </w:p>
    <w:p w14:paraId="644FEBF7"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схема подача </w:t>
      </w:r>
      <w:r w:rsidR="00416F57" w:rsidRPr="009E43C3">
        <w:rPr>
          <w:iCs/>
          <w:color w:val="000000" w:themeColor="text1"/>
          <w:sz w:val="28"/>
          <w:szCs w:val="28"/>
        </w:rPr>
        <w:t xml:space="preserve">ВСГ </w:t>
      </w:r>
      <w:r w:rsidR="00416F57" w:rsidRPr="009E43C3">
        <w:rPr>
          <w:color w:val="000000" w:themeColor="text1"/>
          <w:sz w:val="28"/>
          <w:szCs w:val="28"/>
        </w:rPr>
        <w:t>без</w:t>
      </w:r>
      <w:r w:rsidRPr="009E43C3">
        <w:rPr>
          <w:color w:val="000000" w:themeColor="text1"/>
          <w:sz w:val="28"/>
          <w:szCs w:val="28"/>
        </w:rPr>
        <w:t xml:space="preserve"> циркуляции.</w:t>
      </w:r>
    </w:p>
    <w:p w14:paraId="691C6088"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В других типах установок гидроочистки используются циркуляционная схема подачи водородсодержащего газа.</w:t>
      </w:r>
    </w:p>
    <w:p w14:paraId="00B040A4"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Используемые на установках для проведения гидрогенизационных процессов имеют следующие схемы стабилизации продукции (гидрогенизатов):</w:t>
      </w:r>
    </w:p>
    <w:p w14:paraId="04AC7107" w14:textId="6BCC6A1D"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с отпаркой паром воды при пониженном давлении;</w:t>
      </w:r>
    </w:p>
    <w:p w14:paraId="6678DBC7" w14:textId="4E6D2E79"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с </w:t>
      </w:r>
      <w:r w:rsidR="00A36009" w:rsidRPr="009E43C3">
        <w:rPr>
          <w:color w:val="000000" w:themeColor="text1"/>
          <w:sz w:val="28"/>
          <w:szCs w:val="28"/>
        </w:rPr>
        <w:t>подогревом ВСГ при высоких значениях</w:t>
      </w:r>
      <w:r w:rsidRPr="009E43C3">
        <w:rPr>
          <w:color w:val="000000" w:themeColor="text1"/>
          <w:sz w:val="28"/>
          <w:szCs w:val="28"/>
        </w:rPr>
        <w:t xml:space="preserve"> давления;</w:t>
      </w:r>
    </w:p>
    <w:p w14:paraId="45945C82"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с подогревом нижней части стабилизационной колонны с помощью горячей струи, проходящей через печь гидроочистки или рибойлер.</w:t>
      </w:r>
    </w:p>
    <w:p w14:paraId="67ADC170" w14:textId="14183BA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Процесс гидроочистки прямогонного бензина с соответствующими фракциями протекает на блоке гидроочистки установки каталитического риформинга </w:t>
      </w:r>
      <w:r w:rsidR="0005705A" w:rsidRPr="009E43C3">
        <w:rPr>
          <w:color w:val="000000" w:themeColor="text1"/>
          <w:sz w:val="28"/>
          <w:szCs w:val="28"/>
        </w:rPr>
        <w:t xml:space="preserve">ЛГ-35/11/300 </w:t>
      </w:r>
      <w:r w:rsidRPr="009E43C3">
        <w:rPr>
          <w:color w:val="000000" w:themeColor="text1"/>
          <w:sz w:val="28"/>
          <w:szCs w:val="28"/>
        </w:rPr>
        <w:t xml:space="preserve">или на секциях гидроочистки комбинированных установок </w:t>
      </w:r>
      <w:r w:rsidR="0005705A" w:rsidRPr="009E43C3">
        <w:rPr>
          <w:color w:val="000000" w:themeColor="text1"/>
          <w:sz w:val="28"/>
          <w:szCs w:val="28"/>
        </w:rPr>
        <w:t>ЛГ-35/11/1000.</w:t>
      </w:r>
    </w:p>
    <w:p w14:paraId="0FE2DA34" w14:textId="23564832" w:rsidR="00E8232F" w:rsidRPr="009E43C3" w:rsidRDefault="00A36009" w:rsidP="005A40AF">
      <w:pPr>
        <w:ind w:firstLine="709"/>
        <w:jc w:val="both"/>
        <w:rPr>
          <w:color w:val="000000" w:themeColor="text1"/>
          <w:sz w:val="28"/>
          <w:szCs w:val="28"/>
        </w:rPr>
      </w:pPr>
      <w:r w:rsidRPr="009E43C3">
        <w:rPr>
          <w:color w:val="000000" w:themeColor="text1"/>
          <w:sz w:val="28"/>
          <w:szCs w:val="28"/>
        </w:rPr>
        <w:t>Рассмотрим основные требования</w:t>
      </w:r>
      <w:r w:rsidR="00E8232F" w:rsidRPr="009E43C3">
        <w:rPr>
          <w:color w:val="000000" w:themeColor="text1"/>
          <w:sz w:val="28"/>
          <w:szCs w:val="28"/>
        </w:rPr>
        <w:t xml:space="preserve"> </w:t>
      </w:r>
      <w:r w:rsidR="00416F57" w:rsidRPr="009E43C3">
        <w:rPr>
          <w:color w:val="000000" w:themeColor="text1"/>
          <w:sz w:val="28"/>
          <w:szCs w:val="28"/>
        </w:rPr>
        <w:t>к сырью</w:t>
      </w:r>
      <w:r w:rsidR="00E8232F" w:rsidRPr="009E43C3">
        <w:rPr>
          <w:color w:val="000000" w:themeColor="text1"/>
          <w:sz w:val="28"/>
          <w:szCs w:val="28"/>
        </w:rPr>
        <w:t xml:space="preserve"> и продукции процессов гидроочистки бензиновых фракций. </w:t>
      </w:r>
      <w:r w:rsidR="006C74FD" w:rsidRPr="009E43C3">
        <w:rPr>
          <w:color w:val="000000" w:themeColor="text1"/>
          <w:sz w:val="28"/>
          <w:szCs w:val="28"/>
        </w:rPr>
        <w:t>Прямогонные</w:t>
      </w:r>
      <w:r w:rsidR="00E8232F" w:rsidRPr="009E43C3">
        <w:rPr>
          <w:color w:val="000000" w:themeColor="text1"/>
          <w:sz w:val="28"/>
          <w:szCs w:val="28"/>
        </w:rPr>
        <w:t xml:space="preserve"> бензиновые фракций, которые используются в качестве сырья процесса гидроочистки, получаемые в результате первичной переработки малосернистых, сернистых и высокосернистых нефтей на установках первичной переработки нефти. По требования стандарта ГОСТ-2177-82, сырье блока гидроочистки должно иметь конец </w:t>
      </w:r>
      <w:r w:rsidR="006C74FD" w:rsidRPr="009E43C3">
        <w:rPr>
          <w:color w:val="000000" w:themeColor="text1"/>
          <w:sz w:val="28"/>
          <w:szCs w:val="28"/>
        </w:rPr>
        <w:t>кипени</w:t>
      </w:r>
      <w:r w:rsidR="00E8232F" w:rsidRPr="009E43C3">
        <w:rPr>
          <w:color w:val="000000" w:themeColor="text1"/>
          <w:sz w:val="28"/>
          <w:szCs w:val="28"/>
        </w:rPr>
        <w:t xml:space="preserve"> (КК) не выше</w:t>
      </w:r>
      <w:r w:rsidR="004859AE" w:rsidRPr="009E43C3">
        <w:rPr>
          <w:color w:val="000000" w:themeColor="text1"/>
          <w:sz w:val="28"/>
          <w:szCs w:val="28"/>
        </w:rPr>
        <w:t xml:space="preserve"> 180°С </w:t>
      </w:r>
      <w:r w:rsidR="00E8232F" w:rsidRPr="009E43C3">
        <w:rPr>
          <w:color w:val="000000" w:themeColor="text1"/>
          <w:sz w:val="28"/>
          <w:szCs w:val="28"/>
        </w:rPr>
        <w:t>[</w:t>
      </w:r>
      <w:r w:rsidR="0057043C" w:rsidRPr="009E43C3">
        <w:rPr>
          <w:color w:val="000000" w:themeColor="text1"/>
          <w:sz w:val="28"/>
          <w:szCs w:val="28"/>
        </w:rPr>
        <w:t>65</w:t>
      </w:r>
      <w:r w:rsidR="00E8232F" w:rsidRPr="009E43C3">
        <w:rPr>
          <w:color w:val="000000" w:themeColor="text1"/>
          <w:sz w:val="28"/>
          <w:szCs w:val="28"/>
        </w:rPr>
        <w:t>]. Кроме того, содержание влаги подаваемые на гидроочистки бензиновых фракций должно быть не более</w:t>
      </w:r>
      <w:r w:rsidR="00003754" w:rsidRPr="009E43C3">
        <w:rPr>
          <w:color w:val="000000" w:themeColor="text1"/>
          <w:sz w:val="28"/>
          <w:szCs w:val="28"/>
        </w:rPr>
        <w:t xml:space="preserve"> 0,02-0,03% (масс)</w:t>
      </w:r>
      <m:oMath>
        <m:r>
          <w:rPr>
            <w:rFonts w:ascii="Cambria Math" w:hAnsi="Cambria Math"/>
            <w:color w:val="000000" w:themeColor="text1"/>
            <w:sz w:val="28"/>
            <w:szCs w:val="28"/>
          </w:rPr>
          <m:t>.</m:t>
        </m:r>
      </m:oMath>
      <w:r w:rsidR="00E8232F" w:rsidRPr="009E43C3">
        <w:rPr>
          <w:color w:val="000000" w:themeColor="text1"/>
          <w:sz w:val="28"/>
          <w:szCs w:val="28"/>
        </w:rPr>
        <w:t xml:space="preserve"> Такое требование к влажности сырья гидроочистки связано с тем, что повышенное содержание влаги негативно влияет на прочность катализатора, а также приводит к </w:t>
      </w:r>
      <w:r w:rsidR="006C74FD" w:rsidRPr="009E43C3">
        <w:rPr>
          <w:color w:val="000000" w:themeColor="text1"/>
          <w:sz w:val="28"/>
          <w:szCs w:val="28"/>
        </w:rPr>
        <w:t>усилению</w:t>
      </w:r>
      <w:r w:rsidR="00E8232F" w:rsidRPr="009E43C3">
        <w:rPr>
          <w:color w:val="000000" w:themeColor="text1"/>
          <w:sz w:val="28"/>
          <w:szCs w:val="28"/>
        </w:rPr>
        <w:t xml:space="preserve"> интенсивности коррозии и к нарушению нормального режима работы стабилизационной колонны. </w:t>
      </w:r>
    </w:p>
    <w:p w14:paraId="0CD9C1AE" w14:textId="0D06709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Так как механические примеси снижают эффективность </w:t>
      </w:r>
      <w:r w:rsidR="006C74FD" w:rsidRPr="009E43C3">
        <w:rPr>
          <w:color w:val="000000" w:themeColor="text1"/>
          <w:sz w:val="28"/>
          <w:szCs w:val="28"/>
        </w:rPr>
        <w:t>работы катализатора</w:t>
      </w:r>
      <w:r w:rsidRPr="009E43C3">
        <w:rPr>
          <w:color w:val="000000" w:themeColor="text1"/>
          <w:sz w:val="28"/>
          <w:szCs w:val="28"/>
        </w:rPr>
        <w:t>, в сырье гидроочистки по требованию ГОСТ–</w:t>
      </w:r>
      <w:r w:rsidR="00877939" w:rsidRPr="009E43C3">
        <w:rPr>
          <w:color w:val="000000" w:themeColor="text1"/>
          <w:sz w:val="28"/>
          <w:szCs w:val="28"/>
        </w:rPr>
        <w:t xml:space="preserve">6370–80 </w:t>
      </w:r>
      <w:r w:rsidRPr="009E43C3">
        <w:rPr>
          <w:color w:val="000000" w:themeColor="text1"/>
          <w:sz w:val="28"/>
          <w:szCs w:val="28"/>
        </w:rPr>
        <w:t xml:space="preserve"> содержание механических примесей в бензиновых фракциях должны отсутствовать. Для того, чтобы избежать поликонденсации непредельных соединений, имеющихся в составе сырья, из-</w:t>
      </w:r>
      <w:r w:rsidR="009F0DC8" w:rsidRPr="009E43C3">
        <w:rPr>
          <w:color w:val="000000" w:themeColor="text1"/>
          <w:sz w:val="28"/>
          <w:szCs w:val="28"/>
        </w:rPr>
        <w:t>за контакта сырья с воздухом</w:t>
      </w:r>
      <w:r w:rsidRPr="009E43C3">
        <w:rPr>
          <w:color w:val="000000" w:themeColor="text1"/>
          <w:sz w:val="28"/>
          <w:szCs w:val="28"/>
        </w:rPr>
        <w:t xml:space="preserve">, снабжение блока гидроочистки необходимо организовывать по схеме прямого питания. Это связано тем, что контакт сырья гидроочистки с воздухом </w:t>
      </w:r>
      <w:r w:rsidR="006C74FD" w:rsidRPr="009E43C3">
        <w:rPr>
          <w:color w:val="000000" w:themeColor="text1"/>
          <w:sz w:val="28"/>
          <w:szCs w:val="28"/>
        </w:rPr>
        <w:t>позволяет к</w:t>
      </w:r>
      <w:r w:rsidRPr="009E43C3">
        <w:rPr>
          <w:color w:val="000000" w:themeColor="text1"/>
          <w:sz w:val="28"/>
          <w:szCs w:val="28"/>
        </w:rPr>
        <w:t xml:space="preserve"> образованию отложений в агрегатах блока гидроочистки. </w:t>
      </w:r>
    </w:p>
    <w:p w14:paraId="18E7D9F3"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 целевой продукции блока гидроочистки относится гидрогенизат, т.е. стабильная бензиновая фракция. В свою </w:t>
      </w:r>
      <w:r w:rsidR="006C74FD" w:rsidRPr="009E43C3">
        <w:rPr>
          <w:color w:val="000000" w:themeColor="text1"/>
          <w:sz w:val="28"/>
          <w:szCs w:val="28"/>
        </w:rPr>
        <w:t>очередь</w:t>
      </w:r>
      <w:r w:rsidRPr="009E43C3">
        <w:rPr>
          <w:color w:val="000000" w:themeColor="text1"/>
          <w:sz w:val="28"/>
          <w:szCs w:val="28"/>
        </w:rPr>
        <w:t xml:space="preserve"> гидрогенизат является сырьем блока риформинга установки каталитического риформинга. </w:t>
      </w:r>
    </w:p>
    <w:p w14:paraId="11A0F96D" w14:textId="7777777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t>Основные требования к продукции процесса гидроочистки, т.е к гидрогензату:</w:t>
      </w:r>
    </w:p>
    <w:p w14:paraId="678D7C46" w14:textId="4B044885" w:rsidR="00E8232F" w:rsidRPr="009E43C3" w:rsidRDefault="00E8232F" w:rsidP="005A40AF">
      <w:pPr>
        <w:ind w:firstLine="709"/>
        <w:jc w:val="both"/>
        <w:rPr>
          <w:iCs/>
          <w:color w:val="000000" w:themeColor="text1"/>
          <w:sz w:val="28"/>
          <w:szCs w:val="28"/>
          <w:lang w:val="kk-KZ"/>
        </w:rPr>
      </w:pPr>
      <w:r w:rsidRPr="009E43C3">
        <w:rPr>
          <w:iCs/>
          <w:color w:val="000000" w:themeColor="text1"/>
          <w:sz w:val="28"/>
          <w:szCs w:val="28"/>
        </w:rPr>
        <w:t>–</w:t>
      </w:r>
      <w:r w:rsidRPr="009E43C3">
        <w:rPr>
          <w:iCs/>
          <w:color w:val="000000" w:themeColor="text1"/>
          <w:sz w:val="28"/>
          <w:szCs w:val="28"/>
          <w:lang w:val="kk-KZ"/>
        </w:rPr>
        <w:t xml:space="preserve"> </w:t>
      </w:r>
      <w:r w:rsidRPr="009E43C3">
        <w:rPr>
          <w:color w:val="000000" w:themeColor="text1"/>
          <w:sz w:val="28"/>
          <w:szCs w:val="28"/>
        </w:rPr>
        <w:t>содержание непредельных углеводородов</w:t>
      </w:r>
      <w:r w:rsidRPr="009E43C3">
        <w:rPr>
          <w:color w:val="000000" w:themeColor="text1"/>
          <w:sz w:val="28"/>
          <w:szCs w:val="28"/>
          <w:lang w:val="kk-KZ"/>
        </w:rPr>
        <w:t xml:space="preserve"> в составе гидрогенизата по требованию стандарта </w:t>
      </w:r>
      <w:r w:rsidRPr="009E43C3">
        <w:rPr>
          <w:color w:val="000000" w:themeColor="text1"/>
          <w:sz w:val="28"/>
          <w:szCs w:val="28"/>
        </w:rPr>
        <w:t xml:space="preserve">ГОСТ </w:t>
      </w:r>
      <w:r w:rsidR="00877939" w:rsidRPr="009E43C3">
        <w:rPr>
          <w:color w:val="000000" w:themeColor="text1"/>
          <w:sz w:val="28"/>
          <w:szCs w:val="28"/>
        </w:rPr>
        <w:t>2070</w:t>
      </w:r>
      <w:r w:rsidR="00ED3622" w:rsidRPr="009E43C3">
        <w:rPr>
          <w:color w:val="000000" w:themeColor="text1"/>
          <w:sz w:val="28"/>
          <w:szCs w:val="28"/>
        </w:rPr>
        <w:t>-</w:t>
      </w:r>
      <w:r w:rsidR="00877939" w:rsidRPr="009E43C3">
        <w:rPr>
          <w:color w:val="000000" w:themeColor="text1"/>
          <w:sz w:val="28"/>
          <w:szCs w:val="28"/>
        </w:rPr>
        <w:t xml:space="preserve">82 </w:t>
      </w:r>
      <w:r w:rsidR="00877939" w:rsidRPr="009E43C3">
        <w:rPr>
          <w:color w:val="000000" w:themeColor="text1"/>
          <w:sz w:val="28"/>
          <w:szCs w:val="28"/>
          <w:lang w:val="kk-KZ"/>
        </w:rPr>
        <w:t>должо</w:t>
      </w:r>
      <w:r w:rsidRPr="009E43C3">
        <w:rPr>
          <w:color w:val="000000" w:themeColor="text1"/>
          <w:sz w:val="28"/>
          <w:szCs w:val="28"/>
          <w:lang w:val="kk-KZ"/>
        </w:rPr>
        <w:t xml:space="preserve"> быть не более</w:t>
      </w:r>
      <w:r w:rsidR="00046DA7" w:rsidRPr="009E43C3">
        <w:rPr>
          <w:color w:val="000000" w:themeColor="text1"/>
          <w:sz w:val="28"/>
          <w:szCs w:val="28"/>
          <w:lang w:val="kk-KZ"/>
        </w:rPr>
        <w:t xml:space="preserve"> 1,0%</w:t>
      </w:r>
      <w:r w:rsidRPr="009E43C3">
        <w:rPr>
          <w:color w:val="000000" w:themeColor="text1"/>
          <w:sz w:val="28"/>
          <w:szCs w:val="28"/>
        </w:rPr>
        <w:t>;</w:t>
      </w:r>
    </w:p>
    <w:p w14:paraId="39E573AE" w14:textId="307FAA81" w:rsidR="00E8232F" w:rsidRPr="009E43C3" w:rsidRDefault="00E8232F" w:rsidP="005A40AF">
      <w:pPr>
        <w:ind w:firstLine="709"/>
        <w:jc w:val="both"/>
        <w:rPr>
          <w:iCs/>
          <w:color w:val="000000" w:themeColor="text1"/>
          <w:sz w:val="28"/>
          <w:szCs w:val="28"/>
          <w:lang w:val="kk-KZ"/>
        </w:rPr>
      </w:pPr>
      <w:r w:rsidRPr="009E43C3">
        <w:rPr>
          <w:iCs/>
          <w:color w:val="000000" w:themeColor="text1"/>
          <w:sz w:val="28"/>
          <w:szCs w:val="28"/>
        </w:rPr>
        <w:t>–</w:t>
      </w:r>
      <w:r w:rsidRPr="009E43C3">
        <w:rPr>
          <w:iCs/>
          <w:color w:val="000000" w:themeColor="text1"/>
          <w:sz w:val="28"/>
          <w:szCs w:val="28"/>
          <w:lang w:val="kk-KZ"/>
        </w:rPr>
        <w:t xml:space="preserve"> </w:t>
      </w:r>
      <w:r w:rsidRPr="009E43C3">
        <w:rPr>
          <w:color w:val="000000" w:themeColor="text1"/>
          <w:sz w:val="28"/>
          <w:szCs w:val="28"/>
        </w:rPr>
        <w:t>содержание серы</w:t>
      </w:r>
      <w:r w:rsidRPr="009E43C3">
        <w:rPr>
          <w:color w:val="000000" w:themeColor="text1"/>
          <w:sz w:val="28"/>
          <w:szCs w:val="28"/>
          <w:lang w:val="kk-KZ"/>
        </w:rPr>
        <w:t xml:space="preserve"> в составе гидрогенизата согласно стандарту </w:t>
      </w:r>
      <w:r w:rsidRPr="009E43C3">
        <w:rPr>
          <w:color w:val="000000" w:themeColor="text1"/>
          <w:sz w:val="28"/>
          <w:szCs w:val="28"/>
        </w:rPr>
        <w:t>ГОСТ</w:t>
      </w:r>
      <w:r w:rsidR="00ED3622" w:rsidRPr="009E43C3">
        <w:rPr>
          <w:color w:val="000000" w:themeColor="text1"/>
          <w:sz w:val="28"/>
          <w:szCs w:val="28"/>
        </w:rPr>
        <w:t> </w:t>
      </w:r>
      <w:r w:rsidR="00877939" w:rsidRPr="009E43C3">
        <w:rPr>
          <w:color w:val="000000" w:themeColor="text1"/>
          <w:sz w:val="28"/>
          <w:szCs w:val="28"/>
        </w:rPr>
        <w:t>13380</w:t>
      </w:r>
      <w:r w:rsidR="00ED3622" w:rsidRPr="009E43C3">
        <w:rPr>
          <w:color w:val="000000" w:themeColor="text1"/>
          <w:sz w:val="28"/>
          <w:szCs w:val="28"/>
        </w:rPr>
        <w:t>-</w:t>
      </w:r>
      <w:r w:rsidR="00877939" w:rsidRPr="009E43C3">
        <w:rPr>
          <w:color w:val="000000" w:themeColor="text1"/>
          <w:sz w:val="28"/>
          <w:szCs w:val="28"/>
        </w:rPr>
        <w:t>81 должно</w:t>
      </w:r>
      <w:r w:rsidRPr="009E43C3">
        <w:rPr>
          <w:color w:val="000000" w:themeColor="text1"/>
          <w:sz w:val="28"/>
          <w:szCs w:val="28"/>
          <w:lang w:val="kk-KZ"/>
        </w:rPr>
        <w:t xml:space="preserve"> быть </w:t>
      </w:r>
      <w:r w:rsidRPr="009E43C3">
        <w:rPr>
          <w:color w:val="000000" w:themeColor="text1"/>
          <w:sz w:val="28"/>
          <w:szCs w:val="28"/>
        </w:rPr>
        <w:t>не более</w:t>
      </w:r>
      <w:r w:rsidR="005D3BB8" w:rsidRPr="009E43C3">
        <w:rPr>
          <w:color w:val="000000" w:themeColor="text1"/>
          <w:sz w:val="28"/>
          <w:szCs w:val="28"/>
        </w:rPr>
        <w:t xml:space="preserve"> 0,00005%</w:t>
      </w:r>
      <w:r w:rsidRPr="009E43C3">
        <w:rPr>
          <w:color w:val="000000" w:themeColor="text1"/>
          <w:sz w:val="28"/>
          <w:szCs w:val="28"/>
        </w:rPr>
        <w:t>;</w:t>
      </w:r>
    </w:p>
    <w:p w14:paraId="3293A36B" w14:textId="193616F8"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по требованию ГОСТ </w:t>
      </w:r>
      <w:r w:rsidR="00877939" w:rsidRPr="009E43C3">
        <w:rPr>
          <w:color w:val="000000" w:themeColor="text1"/>
          <w:sz w:val="28"/>
          <w:szCs w:val="28"/>
        </w:rPr>
        <w:t>6370</w:t>
      </w:r>
      <w:r w:rsidR="00ED3622" w:rsidRPr="009E43C3">
        <w:rPr>
          <w:color w:val="000000" w:themeColor="text1"/>
          <w:sz w:val="28"/>
          <w:szCs w:val="28"/>
        </w:rPr>
        <w:t>-</w:t>
      </w:r>
      <w:r w:rsidR="00877939" w:rsidRPr="009E43C3">
        <w:rPr>
          <w:color w:val="000000" w:themeColor="text1"/>
          <w:sz w:val="28"/>
          <w:szCs w:val="28"/>
        </w:rPr>
        <w:t>83 водорастворимые</w:t>
      </w:r>
      <w:r w:rsidRPr="009E43C3">
        <w:rPr>
          <w:color w:val="000000" w:themeColor="text1"/>
          <w:sz w:val="28"/>
          <w:szCs w:val="28"/>
        </w:rPr>
        <w:t xml:space="preserve"> кислоты и щелочи в составе гидрогенизата должно отсутствовать.</w:t>
      </w:r>
    </w:p>
    <w:p w14:paraId="64F1051A"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Гидроочистка бензина позволяет повышать термическую стабильность, снизить коррозионную агрессивность моторных топлив, а также в </w:t>
      </w:r>
      <w:r w:rsidR="006C74FD" w:rsidRPr="009E43C3">
        <w:rPr>
          <w:color w:val="000000" w:themeColor="text1"/>
          <w:sz w:val="28"/>
          <w:szCs w:val="28"/>
        </w:rPr>
        <w:t>результате гидроочистки</w:t>
      </w:r>
      <w:r w:rsidRPr="009E43C3">
        <w:rPr>
          <w:color w:val="000000" w:themeColor="text1"/>
          <w:sz w:val="28"/>
          <w:szCs w:val="28"/>
        </w:rPr>
        <w:t xml:space="preserve"> минимизируется образование осадка при хранении бензина, улучшается его цвет и запах. </w:t>
      </w:r>
    </w:p>
    <w:p w14:paraId="0D5DB05B" w14:textId="3A5ACA3E" w:rsidR="00E8232F" w:rsidRPr="009E43C3" w:rsidRDefault="00B5357B"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Таким образом, основным</w:t>
      </w:r>
      <w:r w:rsidR="00E8232F" w:rsidRPr="009E43C3">
        <w:rPr>
          <w:color w:val="000000" w:themeColor="text1"/>
          <w:sz w:val="28"/>
          <w:szCs w:val="28"/>
        </w:rPr>
        <w:t xml:space="preserve"> процесс</w:t>
      </w:r>
      <w:r w:rsidRPr="009E43C3">
        <w:rPr>
          <w:color w:val="000000" w:themeColor="text1"/>
          <w:sz w:val="28"/>
          <w:szCs w:val="28"/>
        </w:rPr>
        <w:t>ом</w:t>
      </w:r>
      <w:r w:rsidR="00E8232F" w:rsidRPr="009E43C3">
        <w:rPr>
          <w:color w:val="000000" w:themeColor="text1"/>
          <w:sz w:val="28"/>
          <w:szCs w:val="28"/>
        </w:rPr>
        <w:t xml:space="preserve"> гидроочистки является реакции гидрогенизации. </w:t>
      </w:r>
      <w:r w:rsidR="00877939" w:rsidRPr="009E43C3">
        <w:rPr>
          <w:color w:val="000000" w:themeColor="text1"/>
          <w:sz w:val="28"/>
          <w:szCs w:val="28"/>
        </w:rPr>
        <w:t>В результате реакции гидрогенизации</w:t>
      </w:r>
      <w:r w:rsidR="00E8232F" w:rsidRPr="009E43C3">
        <w:rPr>
          <w:color w:val="000000" w:themeColor="text1"/>
          <w:sz w:val="28"/>
          <w:szCs w:val="28"/>
        </w:rPr>
        <w:t xml:space="preserve"> органические соединения серы, азота и кислорода, имеющиеся в составе не</w:t>
      </w:r>
      <w:r w:rsidR="00DE3CFD" w:rsidRPr="009E43C3">
        <w:rPr>
          <w:color w:val="000000" w:themeColor="text1"/>
          <w:sz w:val="28"/>
          <w:szCs w:val="28"/>
        </w:rPr>
        <w:t>фтепродуктов будут превращены в</w:t>
      </w:r>
      <w:r w:rsidRPr="009E43C3">
        <w:rPr>
          <w:color w:val="000000" w:themeColor="text1"/>
          <w:sz w:val="28"/>
          <w:szCs w:val="28"/>
        </w:rPr>
        <w:t xml:space="preserve"> </w:t>
      </w:r>
      <w:r w:rsidR="00DE3CFD" w:rsidRPr="009E43C3">
        <w:rPr>
          <w:color w:val="000000" w:themeColor="text1"/>
          <w:position w:val="-12"/>
          <w:sz w:val="28"/>
          <w:szCs w:val="28"/>
        </w:rPr>
        <w:object w:dxaOrig="1240" w:dyaOrig="380" w14:anchorId="4AF4491F">
          <v:shape id="_x0000_i1060" type="#_x0000_t75" style="width:60.75pt;height:18pt" o:ole="">
            <v:imagedata r:id="rId78" o:title=""/>
          </v:shape>
          <o:OLEObject Type="Embed" ProgID="Equation.3" ShapeID="_x0000_i1060" DrawAspect="Content" ObjectID="_1762168089" r:id="rId79"/>
        </w:object>
      </w:r>
      <w:r w:rsidR="00DE3CFD" w:rsidRPr="009E43C3">
        <w:rPr>
          <w:color w:val="000000" w:themeColor="text1"/>
          <w:position w:val="-12"/>
          <w:sz w:val="28"/>
          <w:szCs w:val="28"/>
        </w:rPr>
        <w:t xml:space="preserve"> </w:t>
      </w:r>
      <w:r w:rsidR="00EE09E8" w:rsidRPr="009E43C3">
        <w:rPr>
          <w:color w:val="000000" w:themeColor="text1"/>
          <w:sz w:val="28"/>
          <w:szCs w:val="28"/>
        </w:rPr>
        <w:t xml:space="preserve">углеводороды, </w:t>
      </w:r>
      <w:r w:rsidR="00DE3CFD" w:rsidRPr="009E43C3">
        <w:rPr>
          <w:color w:val="000000" w:themeColor="text1"/>
          <w:position w:val="-12"/>
          <w:sz w:val="28"/>
          <w:szCs w:val="28"/>
        </w:rPr>
        <w:object w:dxaOrig="520" w:dyaOrig="380" w14:anchorId="0C819677">
          <v:shape id="_x0000_i1061" type="#_x0000_t75" style="width:24.75pt;height:18pt" o:ole="">
            <v:imagedata r:id="rId80" o:title=""/>
          </v:shape>
          <o:OLEObject Type="Embed" ProgID="Equation.3" ShapeID="_x0000_i1061" DrawAspect="Content" ObjectID="_1762168090" r:id="rId81"/>
        </w:object>
      </w:r>
      <w:r w:rsidR="00EE09E8" w:rsidRPr="009E43C3">
        <w:rPr>
          <w:color w:val="000000" w:themeColor="text1"/>
          <w:sz w:val="28"/>
          <w:szCs w:val="28"/>
        </w:rPr>
        <w:t>,</w:t>
      </w:r>
      <w:r w:rsidR="002F5424" w:rsidRPr="009E43C3">
        <w:rPr>
          <w:color w:val="000000" w:themeColor="text1"/>
          <w:sz w:val="28"/>
          <w:szCs w:val="28"/>
        </w:rPr>
        <w:t xml:space="preserve"> </w:t>
      </w:r>
      <w:r w:rsidR="003E6649" w:rsidRPr="009E43C3">
        <w:rPr>
          <w:color w:val="000000" w:themeColor="text1"/>
          <w:position w:val="-12"/>
          <w:sz w:val="28"/>
          <w:szCs w:val="28"/>
        </w:rPr>
        <w:object w:dxaOrig="580" w:dyaOrig="380" w14:anchorId="12529397">
          <v:shape id="_x0000_i1062" type="#_x0000_t75" style="width:29.25pt;height:20.25pt" o:ole="">
            <v:imagedata r:id="rId82" o:title=""/>
          </v:shape>
          <o:OLEObject Type="Embed" ProgID="Equation.3" ShapeID="_x0000_i1062" DrawAspect="Content" ObjectID="_1762168091" r:id="rId83"/>
        </w:object>
      </w:r>
      <w:r w:rsidR="00543F19" w:rsidRPr="009E43C3">
        <w:rPr>
          <w:color w:val="000000" w:themeColor="text1"/>
          <w:position w:val="-12"/>
          <w:sz w:val="28"/>
          <w:szCs w:val="28"/>
        </w:rPr>
        <w:t xml:space="preserve"> </w:t>
      </w:r>
      <w:r w:rsidR="002F5424" w:rsidRPr="009E43C3">
        <w:rPr>
          <w:color w:val="000000" w:themeColor="text1"/>
          <w:sz w:val="28"/>
          <w:szCs w:val="28"/>
        </w:rPr>
        <w:t xml:space="preserve">и </w:t>
      </w:r>
      <w:r w:rsidR="004261E4" w:rsidRPr="009E43C3">
        <w:rPr>
          <w:color w:val="000000" w:themeColor="text1"/>
          <w:position w:val="-12"/>
          <w:sz w:val="28"/>
          <w:szCs w:val="28"/>
        </w:rPr>
        <w:object w:dxaOrig="580" w:dyaOrig="380" w14:anchorId="617252B0">
          <v:shape id="_x0000_i1063" type="#_x0000_t75" style="width:29.25pt;height:18pt" o:ole="">
            <v:imagedata r:id="rId84" o:title=""/>
          </v:shape>
          <o:OLEObject Type="Embed" ProgID="Equation.3" ShapeID="_x0000_i1063" DrawAspect="Content" ObjectID="_1762168092" r:id="rId85"/>
        </w:object>
      </w:r>
      <w:r w:rsidR="00E8232F" w:rsidRPr="009E43C3">
        <w:rPr>
          <w:color w:val="000000" w:themeColor="text1"/>
          <w:sz w:val="28"/>
          <w:szCs w:val="28"/>
        </w:rPr>
        <w:t>, т.е. в сервоводород, азот и воду.</w:t>
      </w:r>
    </w:p>
    <w:p w14:paraId="5E435AD7" w14:textId="5E53073F"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 xml:space="preserve">Так как </w:t>
      </w:r>
      <w:r w:rsidR="003E6649" w:rsidRPr="009E43C3">
        <w:rPr>
          <w:color w:val="000000" w:themeColor="text1"/>
          <w:position w:val="-12"/>
          <w:sz w:val="28"/>
          <w:szCs w:val="28"/>
        </w:rPr>
        <w:object w:dxaOrig="520" w:dyaOrig="380" w14:anchorId="33DB67EC">
          <v:shape id="_x0000_i1064" type="#_x0000_t75" style="width:24.75pt;height:18pt" o:ole="">
            <v:imagedata r:id="rId80" o:title=""/>
          </v:shape>
          <o:OLEObject Type="Embed" ProgID="Equation.3" ShapeID="_x0000_i1064" DrawAspect="Content" ObjectID="_1762168093" r:id="rId86"/>
        </w:object>
      </w:r>
      <w:r w:rsidR="003E6649" w:rsidRPr="009E43C3">
        <w:rPr>
          <w:color w:val="000000" w:themeColor="text1"/>
          <w:sz w:val="28"/>
          <w:szCs w:val="28"/>
        </w:rPr>
        <w:t xml:space="preserve">, </w:t>
      </w:r>
      <w:r w:rsidR="003E6649" w:rsidRPr="009E43C3">
        <w:rPr>
          <w:color w:val="000000" w:themeColor="text1"/>
          <w:position w:val="-12"/>
          <w:sz w:val="28"/>
          <w:szCs w:val="28"/>
        </w:rPr>
        <w:object w:dxaOrig="580" w:dyaOrig="380" w14:anchorId="032EA55A">
          <v:shape id="_x0000_i1065" type="#_x0000_t75" style="width:29.25pt;height:20.25pt" o:ole="">
            <v:imagedata r:id="rId82" o:title=""/>
          </v:shape>
          <o:OLEObject Type="Embed" ProgID="Equation.3" ShapeID="_x0000_i1065" DrawAspect="Content" ObjectID="_1762168094" r:id="rId87"/>
        </w:object>
      </w:r>
      <w:r w:rsidR="003E6649" w:rsidRPr="009E43C3">
        <w:rPr>
          <w:color w:val="000000" w:themeColor="text1"/>
          <w:position w:val="-12"/>
          <w:sz w:val="28"/>
          <w:szCs w:val="28"/>
        </w:rPr>
        <w:t xml:space="preserve"> </w:t>
      </w:r>
      <w:r w:rsidR="003E6649" w:rsidRPr="009E43C3">
        <w:rPr>
          <w:color w:val="000000" w:themeColor="text1"/>
          <w:sz w:val="28"/>
          <w:szCs w:val="28"/>
        </w:rPr>
        <w:t xml:space="preserve">и </w:t>
      </w:r>
      <w:r w:rsidR="003E6649" w:rsidRPr="009E43C3">
        <w:rPr>
          <w:color w:val="000000" w:themeColor="text1"/>
          <w:position w:val="-12"/>
          <w:sz w:val="28"/>
          <w:szCs w:val="28"/>
        </w:rPr>
        <w:object w:dxaOrig="580" w:dyaOrig="380" w14:anchorId="2F8A0E4A">
          <v:shape id="_x0000_i1066" type="#_x0000_t75" style="width:29.25pt;height:18pt" o:ole="">
            <v:imagedata r:id="rId88" o:title=""/>
          </v:shape>
          <o:OLEObject Type="Embed" ProgID="Equation.3" ShapeID="_x0000_i1066" DrawAspect="Content" ObjectID="_1762168095" r:id="rId89"/>
        </w:object>
      </w:r>
      <w:r w:rsidR="00397AD8" w:rsidRPr="009E43C3">
        <w:rPr>
          <w:color w:val="000000" w:themeColor="text1"/>
          <w:sz w:val="28"/>
          <w:szCs w:val="28"/>
        </w:rPr>
        <w:t xml:space="preserve"> </w:t>
      </w:r>
      <w:r w:rsidRPr="009E43C3">
        <w:rPr>
          <w:color w:val="000000" w:themeColor="text1"/>
          <w:sz w:val="28"/>
          <w:szCs w:val="28"/>
        </w:rPr>
        <w:t xml:space="preserve">относятся к ядам катализаторов процессов гидроочистки и риформинга, реакции разрушения этих органических соединений являются полезными реакциями процесса гидроочистки. </w:t>
      </w:r>
      <w:r w:rsidR="009948F5" w:rsidRPr="009E43C3">
        <w:rPr>
          <w:color w:val="000000" w:themeColor="text1"/>
          <w:sz w:val="28"/>
          <w:szCs w:val="28"/>
        </w:rPr>
        <w:t>Кроме того,</w:t>
      </w:r>
      <w:r w:rsidRPr="009E43C3">
        <w:rPr>
          <w:color w:val="000000" w:themeColor="text1"/>
          <w:sz w:val="28"/>
          <w:szCs w:val="28"/>
        </w:rPr>
        <w:t xml:space="preserve"> при проведении гидроочистки </w:t>
      </w:r>
      <w:r w:rsidR="009948F5" w:rsidRPr="009E43C3">
        <w:rPr>
          <w:color w:val="000000" w:themeColor="text1"/>
          <w:sz w:val="28"/>
          <w:szCs w:val="28"/>
        </w:rPr>
        <w:t>параллельно</w:t>
      </w:r>
      <w:r w:rsidRPr="009E43C3">
        <w:rPr>
          <w:color w:val="000000" w:themeColor="text1"/>
          <w:sz w:val="28"/>
          <w:szCs w:val="28"/>
        </w:rPr>
        <w:t xml:space="preserve"> с этими реакциями разрушения вредных соединений протекают другие важные реакции с участием углеводородов таких как:</w:t>
      </w:r>
    </w:p>
    <w:p w14:paraId="5900C465" w14:textId="77777777"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iCs/>
          <w:color w:val="000000" w:themeColor="text1"/>
          <w:sz w:val="28"/>
          <w:szCs w:val="28"/>
        </w:rPr>
        <w:t>– р</w:t>
      </w:r>
      <w:r w:rsidRPr="009E43C3">
        <w:rPr>
          <w:color w:val="000000" w:themeColor="text1"/>
          <w:sz w:val="28"/>
          <w:szCs w:val="28"/>
        </w:rPr>
        <w:t>еакции изомеризации, заключающиеся в миграции двойных, тройных связей, а также приводящие к сужению и расширению циклов, перемещению функциональных групп;</w:t>
      </w:r>
    </w:p>
    <w:p w14:paraId="0D7B2BD0" w14:textId="273C57C6"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реакции гидрирования непредельных </w:t>
      </w:r>
      <w:r w:rsidR="00877939" w:rsidRPr="009E43C3">
        <w:rPr>
          <w:color w:val="000000" w:themeColor="text1"/>
          <w:sz w:val="28"/>
          <w:szCs w:val="28"/>
        </w:rPr>
        <w:t>УВ, т.е.</w:t>
      </w:r>
      <w:r w:rsidRPr="009E43C3">
        <w:rPr>
          <w:color w:val="000000" w:themeColor="text1"/>
          <w:sz w:val="28"/>
          <w:szCs w:val="28"/>
        </w:rPr>
        <w:t xml:space="preserve"> присоединения</w:t>
      </w:r>
      <w:r w:rsidR="00ED46FE" w:rsidRPr="009E43C3">
        <w:rPr>
          <w:color w:val="000000" w:themeColor="text1"/>
          <w:sz w:val="28"/>
          <w:szCs w:val="28"/>
        </w:rPr>
        <w:t xml:space="preserve"> </w:t>
      </w:r>
      <w:r w:rsidR="00237711" w:rsidRPr="009E43C3">
        <w:rPr>
          <w:color w:val="000000" w:themeColor="text1"/>
          <w:position w:val="-12"/>
          <w:sz w:val="28"/>
          <w:szCs w:val="28"/>
        </w:rPr>
        <w:object w:dxaOrig="360" w:dyaOrig="380" w14:anchorId="5861DD01">
          <v:shape id="_x0000_i1067" type="#_x0000_t75" style="width:18pt;height:18pt" o:ole="">
            <v:imagedata r:id="rId90" o:title=""/>
          </v:shape>
          <o:OLEObject Type="Embed" ProgID="Equation.3" ShapeID="_x0000_i1067" DrawAspect="Content" ObjectID="_1762168096" r:id="rId91"/>
        </w:object>
      </w:r>
      <w:r w:rsidRPr="009E43C3">
        <w:rPr>
          <w:color w:val="000000" w:themeColor="text1"/>
          <w:sz w:val="28"/>
          <w:szCs w:val="28"/>
        </w:rPr>
        <w:t>по кратным связям молекул органических соединений;</w:t>
      </w:r>
    </w:p>
    <w:p w14:paraId="494C8B3A" w14:textId="77777777"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реакции частичного дегидрирования </w:t>
      </w:r>
      <w:r w:rsidRPr="009E43C3">
        <w:rPr>
          <w:rStyle w:val="extendedtext-short"/>
          <w:color w:val="000000" w:themeColor="text1"/>
          <w:sz w:val="28"/>
          <w:szCs w:val="28"/>
        </w:rPr>
        <w:t xml:space="preserve">насыщенных алициклических УВ, т.е. </w:t>
      </w:r>
      <w:r w:rsidRPr="009E43C3">
        <w:rPr>
          <w:color w:val="000000" w:themeColor="text1"/>
          <w:sz w:val="28"/>
          <w:szCs w:val="28"/>
        </w:rPr>
        <w:t>нафтенов;</w:t>
      </w:r>
    </w:p>
    <w:p w14:paraId="1886008C" w14:textId="5EBEF524"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iCs/>
          <w:color w:val="000000" w:themeColor="text1"/>
          <w:sz w:val="28"/>
          <w:szCs w:val="28"/>
        </w:rPr>
        <w:t>– реакции</w:t>
      </w:r>
      <w:r w:rsidRPr="009E43C3">
        <w:rPr>
          <w:color w:val="000000" w:themeColor="text1"/>
          <w:sz w:val="28"/>
          <w:szCs w:val="28"/>
        </w:rPr>
        <w:t xml:space="preserve"> дегидро</w:t>
      </w:r>
      <w:r w:rsidR="004261E4" w:rsidRPr="009E43C3">
        <w:rPr>
          <w:color w:val="000000" w:themeColor="text1"/>
          <w:sz w:val="28"/>
          <w:szCs w:val="28"/>
        </w:rPr>
        <w:t>циклизации парафиновых УВ и др.</w:t>
      </w:r>
    </w:p>
    <w:p w14:paraId="67CFB17B" w14:textId="359EE388"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В процессе гидроочистки непредельные УВ подвергаются к гидрированию и превращаются в соответствующие парафиновые УВ.</w:t>
      </w:r>
      <w:r w:rsidR="00870E5D" w:rsidRPr="009E43C3">
        <w:rPr>
          <w:color w:val="000000" w:themeColor="text1"/>
          <w:sz w:val="28"/>
          <w:szCs w:val="28"/>
        </w:rPr>
        <w:t xml:space="preserve"> </w:t>
      </w:r>
      <w:r w:rsidR="00877939" w:rsidRPr="009E43C3">
        <w:rPr>
          <w:color w:val="000000" w:themeColor="text1"/>
          <w:sz w:val="28"/>
          <w:szCs w:val="28"/>
        </w:rPr>
        <w:t>По сравнению с другими углеводородами</w:t>
      </w:r>
      <w:r w:rsidRPr="009E43C3">
        <w:rPr>
          <w:color w:val="000000" w:themeColor="text1"/>
          <w:sz w:val="28"/>
          <w:szCs w:val="28"/>
        </w:rPr>
        <w:t xml:space="preserve"> непредельные УВ при высоких значениях температуры быстрее откладываются в катализаторах реакторов и змеевиках печей гидроочистки и риформинга в виде кокса [</w:t>
      </w:r>
      <w:r w:rsidR="0057043C" w:rsidRPr="009E43C3">
        <w:rPr>
          <w:color w:val="000000" w:themeColor="text1"/>
          <w:sz w:val="28"/>
          <w:szCs w:val="28"/>
        </w:rPr>
        <w:t>5</w:t>
      </w:r>
      <w:r w:rsidRPr="009E43C3">
        <w:rPr>
          <w:color w:val="000000" w:themeColor="text1"/>
          <w:sz w:val="28"/>
          <w:szCs w:val="28"/>
        </w:rPr>
        <w:t>]. Поэтому содержание непредельных УВ в сырье должно быть не более</w:t>
      </w:r>
      <w:r w:rsidR="00026401" w:rsidRPr="009E43C3">
        <w:rPr>
          <w:color w:val="000000" w:themeColor="text1"/>
          <w:sz w:val="28"/>
          <w:szCs w:val="28"/>
        </w:rPr>
        <w:t xml:space="preserve"> 2% мас</w:t>
      </w:r>
      <w:r w:rsidR="00AF223A" w:rsidRPr="009E43C3">
        <w:rPr>
          <w:color w:val="000000" w:themeColor="text1"/>
          <w:sz w:val="28"/>
          <w:szCs w:val="28"/>
        </w:rPr>
        <w:t xml:space="preserve">. </w:t>
      </w:r>
      <w:r w:rsidRPr="009E43C3">
        <w:rPr>
          <w:color w:val="000000" w:themeColor="text1"/>
          <w:sz w:val="28"/>
          <w:szCs w:val="28"/>
        </w:rPr>
        <w:t>По требованию соответствующих стандартов остаточное содержание непредельных УВ в составе продукции процесса гидроочистки, т.е. гидрогенизата должно быть менее</w:t>
      </w:r>
      <w:r w:rsidR="000248C0" w:rsidRPr="009E43C3">
        <w:rPr>
          <w:color w:val="000000" w:themeColor="text1"/>
          <w:sz w:val="28"/>
          <w:szCs w:val="28"/>
        </w:rPr>
        <w:t xml:space="preserve"> 0,5% мас</w:t>
      </w:r>
      <w:r w:rsidR="00A31AFA" w:rsidRPr="009E43C3">
        <w:rPr>
          <w:color w:val="000000" w:themeColor="text1"/>
          <w:sz w:val="28"/>
          <w:szCs w:val="28"/>
        </w:rPr>
        <w:t xml:space="preserve">. </w:t>
      </w:r>
      <w:r w:rsidRPr="009E43C3">
        <w:rPr>
          <w:color w:val="000000" w:themeColor="text1"/>
          <w:sz w:val="28"/>
          <w:szCs w:val="28"/>
        </w:rPr>
        <w:t xml:space="preserve">При гидроочистке бензиновых фракций в содержание сырья, как правило, содержатся определенное количество органических соединений, которые имеют в своем составе обычно хлор (галогены) и свинец, мышьяк, медь и другие металлы. Если большое количество галогенов поступает на катализаторы </w:t>
      </w:r>
      <w:r w:rsidR="009948F5" w:rsidRPr="009E43C3">
        <w:rPr>
          <w:color w:val="000000" w:themeColor="text1"/>
          <w:sz w:val="28"/>
          <w:szCs w:val="28"/>
        </w:rPr>
        <w:t>гидроочистки</w:t>
      </w:r>
      <w:r w:rsidRPr="009E43C3">
        <w:rPr>
          <w:color w:val="000000" w:themeColor="text1"/>
          <w:sz w:val="28"/>
          <w:szCs w:val="28"/>
        </w:rPr>
        <w:t xml:space="preserve"> и риформинга, то значительно усиливается кислотная функция катализатора. Это могут развивать реакций крекинга, который ускоряет закоксовывание катализатора. В случае попадания перечисленных металлических примесей на катализаторы, они могут накапливаться на них и привести к снижению или потери активности катализатора. Поэтому в процессе </w:t>
      </w:r>
      <w:r w:rsidR="00456846" w:rsidRPr="009E43C3">
        <w:rPr>
          <w:color w:val="000000" w:themeColor="text1"/>
          <w:sz w:val="28"/>
          <w:szCs w:val="28"/>
        </w:rPr>
        <w:t>гидроочистки</w:t>
      </w:r>
      <w:r w:rsidRPr="009E43C3">
        <w:rPr>
          <w:color w:val="000000" w:themeColor="text1"/>
          <w:sz w:val="28"/>
          <w:szCs w:val="28"/>
        </w:rPr>
        <w:t xml:space="preserve"> с целью предотвращения негативных воздействий галогенов и металлических соединений на катализаторы они также разрушаются. При этом хлористый водород удаляется с помощью отпарной колонны блока гидроочистки, а металлы отлагаются на катализаторах. </w:t>
      </w:r>
    </w:p>
    <w:p w14:paraId="25D8A57C" w14:textId="77777777"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На практике хлор и металлические примеси в значительном объеме содержатся в составе бензинов вторичных процессов (бензины коксования, крекинга и др.). При гидроочистке прямогонного бензина их содержание в сырье и продукции незначительно и можно их не контролировать.</w:t>
      </w:r>
    </w:p>
    <w:p w14:paraId="03514BCF" w14:textId="0E42EA5E"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Проведение при значениях температуры</w:t>
      </w:r>
      <w:r w:rsidR="00A31AFA" w:rsidRPr="009E43C3">
        <w:rPr>
          <w:color w:val="000000" w:themeColor="text1"/>
          <w:sz w:val="28"/>
          <w:szCs w:val="28"/>
        </w:rPr>
        <w:t xml:space="preserve"> </w:t>
      </w:r>
      <w:r w:rsidR="00B539FA" w:rsidRPr="009E43C3">
        <w:rPr>
          <w:color w:val="000000" w:themeColor="text1"/>
          <w:sz w:val="28"/>
          <w:szCs w:val="28"/>
        </w:rPr>
        <w:t xml:space="preserve">300-400°С </w:t>
      </w:r>
      <w:r w:rsidR="00877939" w:rsidRPr="009E43C3">
        <w:rPr>
          <w:color w:val="000000" w:themeColor="text1"/>
          <w:sz w:val="28"/>
          <w:szCs w:val="28"/>
        </w:rPr>
        <w:t>и парциального</w:t>
      </w:r>
      <w:r w:rsidRPr="009E43C3">
        <w:rPr>
          <w:color w:val="000000" w:themeColor="text1"/>
          <w:sz w:val="28"/>
          <w:szCs w:val="28"/>
        </w:rPr>
        <w:t xml:space="preserve"> давления</w:t>
      </w:r>
      <w:r w:rsidR="00A31AFA" w:rsidRPr="009E43C3">
        <w:rPr>
          <w:color w:val="000000" w:themeColor="text1"/>
          <w:sz w:val="28"/>
          <w:szCs w:val="28"/>
        </w:rPr>
        <w:t xml:space="preserve"> </w:t>
      </w:r>
      <w:r w:rsidR="00237711" w:rsidRPr="009E43C3">
        <w:rPr>
          <w:color w:val="000000" w:themeColor="text1"/>
          <w:position w:val="-12"/>
          <w:sz w:val="28"/>
          <w:szCs w:val="28"/>
        </w:rPr>
        <w:object w:dxaOrig="1719" w:dyaOrig="400" w14:anchorId="42084171">
          <v:shape id="_x0000_i1068" type="#_x0000_t75" style="width:87pt;height:20.25pt" o:ole="">
            <v:imagedata r:id="rId92" o:title=""/>
          </v:shape>
          <o:OLEObject Type="Embed" ProgID="Equation.3" ShapeID="_x0000_i1068" DrawAspect="Content" ObjectID="_1762168097" r:id="rId93"/>
        </w:object>
      </w:r>
      <w:r w:rsidR="00A31AFA" w:rsidRPr="009E43C3">
        <w:rPr>
          <w:color w:val="000000" w:themeColor="text1"/>
          <w:sz w:val="28"/>
          <w:szCs w:val="28"/>
        </w:rPr>
        <w:t xml:space="preserve"> </w:t>
      </w:r>
      <w:r w:rsidRPr="009E43C3">
        <w:rPr>
          <w:color w:val="000000" w:themeColor="text1"/>
          <w:sz w:val="28"/>
          <w:szCs w:val="28"/>
        </w:rPr>
        <w:t xml:space="preserve">реакции гидрогенолиза серосодержащих, кислород и азотосодержащих соединений позволяет почти 100%-ному удалению серы, кислорода и азота. При этом при гидроочистке сера, кислород и азот </w:t>
      </w:r>
      <w:r w:rsidR="00877939" w:rsidRPr="009E43C3">
        <w:rPr>
          <w:color w:val="000000" w:themeColor="text1"/>
          <w:sz w:val="28"/>
          <w:szCs w:val="28"/>
        </w:rPr>
        <w:t>удаляется в</w:t>
      </w:r>
      <w:r w:rsidR="00E865A9" w:rsidRPr="009E43C3">
        <w:rPr>
          <w:color w:val="000000" w:themeColor="text1"/>
          <w:sz w:val="28"/>
          <w:szCs w:val="28"/>
        </w:rPr>
        <w:t xml:space="preserve"> виде </w:t>
      </w:r>
      <w:r w:rsidR="00237711" w:rsidRPr="009E43C3">
        <w:rPr>
          <w:color w:val="000000" w:themeColor="text1"/>
          <w:position w:val="-12"/>
          <w:sz w:val="28"/>
          <w:szCs w:val="28"/>
        </w:rPr>
        <w:object w:dxaOrig="520" w:dyaOrig="380" w14:anchorId="6F5103B2">
          <v:shape id="_x0000_i1069" type="#_x0000_t75" style="width:24.75pt;height:18pt" o:ole="">
            <v:imagedata r:id="rId80" o:title=""/>
          </v:shape>
          <o:OLEObject Type="Embed" ProgID="Equation.3" ShapeID="_x0000_i1069" DrawAspect="Content" ObjectID="_1762168098" r:id="rId94"/>
        </w:object>
      </w:r>
      <w:r w:rsidR="00237711" w:rsidRPr="009E43C3">
        <w:rPr>
          <w:color w:val="000000" w:themeColor="text1"/>
          <w:sz w:val="28"/>
          <w:szCs w:val="28"/>
        </w:rPr>
        <w:t xml:space="preserve">, </w:t>
      </w:r>
      <w:r w:rsidR="00237711" w:rsidRPr="009E43C3">
        <w:rPr>
          <w:color w:val="000000" w:themeColor="text1"/>
          <w:position w:val="-12"/>
          <w:sz w:val="28"/>
          <w:szCs w:val="28"/>
        </w:rPr>
        <w:object w:dxaOrig="580" w:dyaOrig="380" w14:anchorId="1207B5A2">
          <v:shape id="_x0000_i1070" type="#_x0000_t75" style="width:29.25pt;height:20.25pt" o:ole="">
            <v:imagedata r:id="rId82" o:title=""/>
          </v:shape>
          <o:OLEObject Type="Embed" ProgID="Equation.3" ShapeID="_x0000_i1070" DrawAspect="Content" ObjectID="_1762168099" r:id="rId95"/>
        </w:object>
      </w:r>
      <w:r w:rsidR="00237711" w:rsidRPr="009E43C3">
        <w:rPr>
          <w:color w:val="000000" w:themeColor="text1"/>
          <w:position w:val="-12"/>
          <w:sz w:val="28"/>
          <w:szCs w:val="28"/>
        </w:rPr>
        <w:t xml:space="preserve"> </w:t>
      </w:r>
      <w:r w:rsidR="00237711" w:rsidRPr="009E43C3">
        <w:rPr>
          <w:color w:val="000000" w:themeColor="text1"/>
          <w:sz w:val="28"/>
          <w:szCs w:val="28"/>
        </w:rPr>
        <w:t xml:space="preserve">и </w:t>
      </w:r>
      <w:r w:rsidR="00237711" w:rsidRPr="009E43C3">
        <w:rPr>
          <w:color w:val="000000" w:themeColor="text1"/>
          <w:position w:val="-12"/>
          <w:sz w:val="28"/>
          <w:szCs w:val="28"/>
        </w:rPr>
        <w:object w:dxaOrig="580" w:dyaOrig="380" w14:anchorId="4CCFC5F7">
          <v:shape id="_x0000_i1071" type="#_x0000_t75" style="width:29.25pt;height:18pt" o:ole="">
            <v:imagedata r:id="rId88" o:title=""/>
          </v:shape>
          <o:OLEObject Type="Embed" ProgID="Equation.3" ShapeID="_x0000_i1071" DrawAspect="Content" ObjectID="_1762168100" r:id="rId96"/>
        </w:object>
      </w:r>
      <w:r w:rsidR="00E865A9" w:rsidRPr="009E43C3">
        <w:rPr>
          <w:color w:val="000000" w:themeColor="text1"/>
          <w:sz w:val="28"/>
          <w:szCs w:val="28"/>
        </w:rPr>
        <w:t>.</w:t>
      </w:r>
    </w:p>
    <w:p w14:paraId="60D5FBCB" w14:textId="27BB2AAE" w:rsidR="00E8232F" w:rsidRPr="009E43C3" w:rsidRDefault="00E8232F"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 xml:space="preserve">Следует отметить, что </w:t>
      </w:r>
      <w:r w:rsidR="009948F5" w:rsidRPr="009E43C3">
        <w:rPr>
          <w:color w:val="000000" w:themeColor="text1"/>
          <w:sz w:val="28"/>
          <w:szCs w:val="28"/>
        </w:rPr>
        <w:t xml:space="preserve">рассмотренные </w:t>
      </w:r>
      <w:r w:rsidRPr="009E43C3">
        <w:rPr>
          <w:color w:val="000000" w:themeColor="text1"/>
          <w:sz w:val="28"/>
          <w:szCs w:val="28"/>
        </w:rPr>
        <w:t xml:space="preserve">реакции гидрирования, которые </w:t>
      </w:r>
      <w:r w:rsidR="00877939" w:rsidRPr="009E43C3">
        <w:rPr>
          <w:color w:val="000000" w:themeColor="text1"/>
          <w:sz w:val="28"/>
          <w:szCs w:val="28"/>
        </w:rPr>
        <w:t>протекают в процессах гидроочистки,</w:t>
      </w:r>
      <w:r w:rsidRPr="009E43C3">
        <w:rPr>
          <w:color w:val="000000" w:themeColor="text1"/>
          <w:sz w:val="28"/>
          <w:szCs w:val="28"/>
        </w:rPr>
        <w:t xml:space="preserve"> относятся к экзотермическим. Так как в прямогонном бензине содержание удаляемых примесей небольшое, в процессе гидроочистки не наблюдается особое повышением температуры продукции выделяемое в виде газопродуктовой смеси.</w:t>
      </w:r>
    </w:p>
    <w:p w14:paraId="0C29926A" w14:textId="4DBDA0B1" w:rsidR="00E8232F" w:rsidRPr="009E43C3" w:rsidRDefault="00E8232F" w:rsidP="005A40AF">
      <w:pPr>
        <w:ind w:firstLine="709"/>
        <w:jc w:val="both"/>
        <w:rPr>
          <w:color w:val="000000" w:themeColor="text1"/>
          <w:sz w:val="28"/>
          <w:szCs w:val="28"/>
        </w:rPr>
      </w:pPr>
      <w:r w:rsidRPr="009E43C3">
        <w:rPr>
          <w:color w:val="000000" w:themeColor="text1"/>
          <w:sz w:val="28"/>
          <w:szCs w:val="28"/>
        </w:rPr>
        <w:t>Приведем основные результаты исследования химизма и механизма пр</w:t>
      </w:r>
      <w:r w:rsidR="00A01EB6" w:rsidRPr="009E43C3">
        <w:rPr>
          <w:color w:val="000000" w:themeColor="text1"/>
          <w:sz w:val="28"/>
          <w:szCs w:val="28"/>
        </w:rPr>
        <w:t>отекания процесса гидроочистки.</w:t>
      </w:r>
    </w:p>
    <w:p w14:paraId="31E293B2"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процессе гидроочистки нефтепродуктов, вредные сернистые соединения, </w:t>
      </w:r>
      <w:r w:rsidR="009948F5" w:rsidRPr="009E43C3">
        <w:rPr>
          <w:color w:val="000000" w:themeColor="text1"/>
          <w:sz w:val="28"/>
          <w:szCs w:val="28"/>
        </w:rPr>
        <w:t>имеющиеся в их составе,</w:t>
      </w:r>
      <w:r w:rsidRPr="009E43C3">
        <w:rPr>
          <w:color w:val="000000" w:themeColor="text1"/>
          <w:sz w:val="28"/>
          <w:szCs w:val="28"/>
        </w:rPr>
        <w:t xml:space="preserve"> подвергаются следующим химическим реакциям:</w:t>
      </w:r>
    </w:p>
    <w:p w14:paraId="5C48ED6D" w14:textId="17895F7D" w:rsidR="00E8232F" w:rsidRPr="009E43C3" w:rsidRDefault="00E8232F" w:rsidP="005A40AF">
      <w:pPr>
        <w:ind w:firstLine="709"/>
        <w:jc w:val="both"/>
        <w:rPr>
          <w:color w:val="000000" w:themeColor="text1"/>
          <w:sz w:val="28"/>
          <w:szCs w:val="28"/>
        </w:rPr>
      </w:pPr>
      <w:r w:rsidRPr="009E43C3">
        <w:rPr>
          <w:color w:val="000000" w:themeColor="text1"/>
          <w:sz w:val="28"/>
          <w:szCs w:val="28"/>
        </w:rPr>
        <w:t>1</w:t>
      </w:r>
      <w:r w:rsidR="004859AE" w:rsidRPr="009E43C3">
        <w:rPr>
          <w:color w:val="000000" w:themeColor="text1"/>
          <w:sz w:val="28"/>
          <w:szCs w:val="28"/>
        </w:rPr>
        <w:t>.</w:t>
      </w:r>
      <w:r w:rsidRPr="009E43C3">
        <w:rPr>
          <w:color w:val="000000" w:themeColor="text1"/>
          <w:sz w:val="28"/>
          <w:szCs w:val="28"/>
        </w:rPr>
        <w:t xml:space="preserve"> </w:t>
      </w:r>
      <w:r w:rsidR="009948F5" w:rsidRPr="009E43C3">
        <w:rPr>
          <w:color w:val="000000" w:themeColor="text1"/>
          <w:sz w:val="28"/>
          <w:szCs w:val="28"/>
        </w:rPr>
        <w:t>Меркаптаны,</w:t>
      </w:r>
      <w:r w:rsidRPr="009E43C3">
        <w:rPr>
          <w:color w:val="000000" w:themeColor="text1"/>
          <w:sz w:val="28"/>
          <w:szCs w:val="28"/>
        </w:rPr>
        <w:t xml:space="preserve"> содержащиеся в нефтепродуктах, которые </w:t>
      </w:r>
      <w:r w:rsidR="009948F5" w:rsidRPr="009E43C3">
        <w:rPr>
          <w:color w:val="000000" w:themeColor="text1"/>
          <w:sz w:val="28"/>
          <w:szCs w:val="28"/>
        </w:rPr>
        <w:t xml:space="preserve">являются </w:t>
      </w:r>
      <w:r w:rsidR="00877939" w:rsidRPr="009E43C3">
        <w:rPr>
          <w:color w:val="000000" w:themeColor="text1"/>
          <w:sz w:val="28"/>
          <w:szCs w:val="28"/>
        </w:rPr>
        <w:t>сераорганическим</w:t>
      </w:r>
      <w:r w:rsidR="00877939" w:rsidRPr="009E43C3">
        <w:rPr>
          <w:rStyle w:val="extendedtext-short"/>
          <w:color w:val="000000" w:themeColor="text1"/>
          <w:sz w:val="28"/>
          <w:szCs w:val="28"/>
        </w:rPr>
        <w:t xml:space="preserve"> соединением,</w:t>
      </w:r>
      <w:r w:rsidRPr="009E43C3">
        <w:rPr>
          <w:rStyle w:val="extendedtext-short"/>
          <w:color w:val="000000" w:themeColor="text1"/>
          <w:sz w:val="28"/>
          <w:szCs w:val="28"/>
        </w:rPr>
        <w:t xml:space="preserve"> подвергаются </w:t>
      </w:r>
      <w:r w:rsidRPr="009E43C3">
        <w:rPr>
          <w:color w:val="000000" w:themeColor="text1"/>
          <w:sz w:val="28"/>
          <w:szCs w:val="28"/>
        </w:rPr>
        <w:t>гидрированию до сероводорода и соответствующего углеводорода (УВ):</w:t>
      </w:r>
    </w:p>
    <w:p w14:paraId="74C95FA9" w14:textId="2CBCE0F8" w:rsidR="00E8232F" w:rsidRPr="009E43C3" w:rsidRDefault="00A01EB6" w:rsidP="00ED3622">
      <w:pPr>
        <w:ind w:firstLine="709"/>
        <w:rPr>
          <w:color w:val="000000" w:themeColor="text1"/>
          <w:sz w:val="28"/>
          <w:szCs w:val="28"/>
        </w:rPr>
      </w:pPr>
      <w:r w:rsidRPr="009E43C3">
        <w:rPr>
          <w:color w:val="000000" w:themeColor="text1"/>
          <w:position w:val="-12"/>
          <w:sz w:val="28"/>
          <w:szCs w:val="28"/>
        </w:rPr>
        <w:object w:dxaOrig="2299" w:dyaOrig="380" w14:anchorId="0CF0D950">
          <v:shape id="_x0000_i1072" type="#_x0000_t75" style="width:114pt;height:18pt" o:ole="">
            <v:imagedata r:id="rId97" o:title=""/>
          </v:shape>
          <o:OLEObject Type="Embed" ProgID="Equation.3" ShapeID="_x0000_i1072" DrawAspect="Content" ObjectID="_1762168101" r:id="rId98"/>
        </w:object>
      </w:r>
    </w:p>
    <w:p w14:paraId="6C67DA44" w14:textId="6B41F137" w:rsidR="00E8232F" w:rsidRPr="009E43C3" w:rsidRDefault="00E8232F" w:rsidP="005A40AF">
      <w:pPr>
        <w:ind w:firstLine="709"/>
        <w:jc w:val="both"/>
        <w:rPr>
          <w:color w:val="000000" w:themeColor="text1"/>
          <w:sz w:val="28"/>
          <w:szCs w:val="28"/>
        </w:rPr>
      </w:pPr>
      <w:r w:rsidRPr="009E43C3">
        <w:rPr>
          <w:color w:val="000000" w:themeColor="text1"/>
          <w:sz w:val="28"/>
          <w:szCs w:val="28"/>
        </w:rPr>
        <w:t>2</w:t>
      </w:r>
      <w:r w:rsidR="004859AE" w:rsidRPr="009E43C3">
        <w:rPr>
          <w:color w:val="000000" w:themeColor="text1"/>
          <w:sz w:val="28"/>
          <w:szCs w:val="28"/>
        </w:rPr>
        <w:t>.</w:t>
      </w:r>
      <w:r w:rsidRPr="009E43C3">
        <w:rPr>
          <w:color w:val="000000" w:themeColor="text1"/>
          <w:sz w:val="28"/>
          <w:szCs w:val="28"/>
        </w:rPr>
        <w:t xml:space="preserve"> Сернистые соединения, являющимися сульфидами, </w:t>
      </w:r>
      <w:r w:rsidR="009948F5" w:rsidRPr="009E43C3">
        <w:rPr>
          <w:color w:val="000000" w:themeColor="text1"/>
          <w:sz w:val="28"/>
          <w:szCs w:val="28"/>
        </w:rPr>
        <w:t xml:space="preserve">подвергаются </w:t>
      </w:r>
      <w:r w:rsidR="006A29E6" w:rsidRPr="009E43C3">
        <w:rPr>
          <w:color w:val="000000" w:themeColor="text1"/>
          <w:sz w:val="28"/>
          <w:szCs w:val="28"/>
        </w:rPr>
        <w:t>гидри</w:t>
      </w:r>
      <w:r w:rsidR="009948F5" w:rsidRPr="009E43C3">
        <w:rPr>
          <w:color w:val="000000" w:themeColor="text1"/>
          <w:sz w:val="28"/>
          <w:szCs w:val="28"/>
        </w:rPr>
        <w:t>рованию</w:t>
      </w:r>
      <w:r w:rsidRPr="009E43C3">
        <w:rPr>
          <w:color w:val="000000" w:themeColor="text1"/>
          <w:sz w:val="28"/>
          <w:szCs w:val="28"/>
        </w:rPr>
        <w:t xml:space="preserve"> на основе стадии образования меркаптанов:</w:t>
      </w:r>
    </w:p>
    <w:p w14:paraId="5195D12E" w14:textId="77777777" w:rsidR="006A29E6" w:rsidRPr="009E43C3" w:rsidRDefault="00A01EB6" w:rsidP="005A40AF">
      <w:pPr>
        <w:ind w:firstLine="709"/>
        <w:jc w:val="both"/>
        <w:rPr>
          <w:color w:val="000000" w:themeColor="text1"/>
          <w:sz w:val="28"/>
          <w:szCs w:val="28"/>
          <w:lang w:val="en-US"/>
        </w:rPr>
      </w:pPr>
      <w:r w:rsidRPr="009E43C3">
        <w:rPr>
          <w:color w:val="000000" w:themeColor="text1"/>
          <w:position w:val="-12"/>
          <w:sz w:val="28"/>
          <w:szCs w:val="28"/>
          <w:lang w:val="en-US"/>
        </w:rPr>
        <w:object w:dxaOrig="2540" w:dyaOrig="400" w14:anchorId="2D249402">
          <v:shape id="_x0000_i1073" type="#_x0000_t75" style="width:128.25pt;height:20.25pt" o:ole="">
            <v:imagedata r:id="rId99" o:title=""/>
          </v:shape>
          <o:OLEObject Type="Embed" ProgID="Equation.3" ShapeID="_x0000_i1073" DrawAspect="Content" ObjectID="_1762168102" r:id="rId100"/>
        </w:object>
      </w:r>
    </w:p>
    <w:p w14:paraId="516C44B8" w14:textId="6970F420" w:rsidR="00E8232F" w:rsidRPr="009E43C3" w:rsidRDefault="00A01EB6" w:rsidP="005A40AF">
      <w:pPr>
        <w:ind w:firstLine="709"/>
        <w:jc w:val="both"/>
        <w:rPr>
          <w:color w:val="000000" w:themeColor="text1"/>
          <w:sz w:val="28"/>
          <w:szCs w:val="28"/>
          <w:lang w:val="en-US"/>
        </w:rPr>
      </w:pPr>
      <w:r w:rsidRPr="009E43C3">
        <w:rPr>
          <w:color w:val="000000" w:themeColor="text1"/>
          <w:position w:val="-12"/>
          <w:sz w:val="28"/>
          <w:szCs w:val="28"/>
          <w:lang w:val="en-US"/>
        </w:rPr>
        <w:object w:dxaOrig="2400" w:dyaOrig="400" w14:anchorId="03E32F18">
          <v:shape id="_x0000_i1074" type="#_x0000_t75" style="width:120.75pt;height:20.25pt" o:ole="">
            <v:imagedata r:id="rId101" o:title=""/>
          </v:shape>
          <o:OLEObject Type="Embed" ProgID="Equation.3" ShapeID="_x0000_i1074" DrawAspect="Content" ObjectID="_1762168103" r:id="rId102"/>
        </w:object>
      </w:r>
    </w:p>
    <w:p w14:paraId="41952E65" w14:textId="4AF53B60" w:rsidR="00E8232F" w:rsidRPr="009E43C3" w:rsidRDefault="00E8232F" w:rsidP="005A40AF">
      <w:pPr>
        <w:ind w:firstLine="709"/>
        <w:jc w:val="both"/>
        <w:rPr>
          <w:color w:val="000000" w:themeColor="text1"/>
          <w:sz w:val="28"/>
          <w:szCs w:val="28"/>
        </w:rPr>
      </w:pPr>
      <w:r w:rsidRPr="009E43C3">
        <w:rPr>
          <w:color w:val="000000" w:themeColor="text1"/>
          <w:sz w:val="28"/>
          <w:szCs w:val="28"/>
        </w:rPr>
        <w:t>3</w:t>
      </w:r>
      <w:r w:rsidR="004859AE" w:rsidRPr="009E43C3">
        <w:rPr>
          <w:color w:val="000000" w:themeColor="text1"/>
          <w:sz w:val="28"/>
          <w:szCs w:val="28"/>
        </w:rPr>
        <w:t>.</w:t>
      </w:r>
      <w:r w:rsidRPr="009E43C3">
        <w:rPr>
          <w:color w:val="000000" w:themeColor="text1"/>
          <w:sz w:val="28"/>
          <w:szCs w:val="28"/>
        </w:rPr>
        <w:t xml:space="preserve"> Сульфиды, имеющие в молекулах 2 связанных атома серы, т.е. дисульфиды, также на основе стадии образования меркаптанов подвергаются гидрированию </w:t>
      </w:r>
      <w:r w:rsidR="00CC5257" w:rsidRPr="009E43C3">
        <w:rPr>
          <w:color w:val="000000" w:themeColor="text1"/>
          <w:sz w:val="28"/>
          <w:szCs w:val="28"/>
        </w:rPr>
        <w:t xml:space="preserve">до </w:t>
      </w:r>
      <w:r w:rsidR="00A01EB6" w:rsidRPr="009E43C3">
        <w:rPr>
          <w:color w:val="000000" w:themeColor="text1"/>
          <w:position w:val="-12"/>
          <w:sz w:val="28"/>
          <w:szCs w:val="28"/>
        </w:rPr>
        <w:object w:dxaOrig="520" w:dyaOrig="380" w14:anchorId="3D1A61D1">
          <v:shape id="_x0000_i1075" type="#_x0000_t75" style="width:24.75pt;height:18pt" o:ole="">
            <v:imagedata r:id="rId103" o:title=""/>
          </v:shape>
          <o:OLEObject Type="Embed" ProgID="Equation.3" ShapeID="_x0000_i1075" DrawAspect="Content" ObjectID="_1762168104" r:id="rId104"/>
        </w:object>
      </w:r>
      <w:r w:rsidR="00CC5257" w:rsidRPr="009E43C3">
        <w:rPr>
          <w:color w:val="000000" w:themeColor="text1"/>
          <w:sz w:val="28"/>
          <w:szCs w:val="28"/>
        </w:rPr>
        <w:t xml:space="preserve"> </w:t>
      </w:r>
      <w:r w:rsidRPr="009E43C3">
        <w:rPr>
          <w:color w:val="000000" w:themeColor="text1"/>
          <w:sz w:val="28"/>
          <w:szCs w:val="28"/>
        </w:rPr>
        <w:t>и соответствующих УВ:</w:t>
      </w:r>
    </w:p>
    <w:p w14:paraId="324EF2E1" w14:textId="77777777" w:rsidR="00FC401F" w:rsidRPr="009E43C3" w:rsidRDefault="00A01EB6" w:rsidP="005A40AF">
      <w:pPr>
        <w:ind w:firstLine="709"/>
        <w:jc w:val="both"/>
        <w:rPr>
          <w:color w:val="000000" w:themeColor="text1"/>
          <w:sz w:val="28"/>
          <w:szCs w:val="28"/>
        </w:rPr>
      </w:pPr>
      <w:r w:rsidRPr="009E43C3">
        <w:rPr>
          <w:color w:val="000000" w:themeColor="text1"/>
          <w:position w:val="-12"/>
          <w:sz w:val="28"/>
          <w:szCs w:val="28"/>
        </w:rPr>
        <w:object w:dxaOrig="2780" w:dyaOrig="400" w14:anchorId="19C86FF7">
          <v:shape id="_x0000_i1076" type="#_x0000_t75" style="width:141pt;height:20.25pt" o:ole="">
            <v:imagedata r:id="rId105" o:title=""/>
          </v:shape>
          <o:OLEObject Type="Embed" ProgID="Equation.3" ShapeID="_x0000_i1076" DrawAspect="Content" ObjectID="_1762168105" r:id="rId106"/>
        </w:object>
      </w:r>
    </w:p>
    <w:p w14:paraId="1F69EC20" w14:textId="6D3FE3EE" w:rsidR="00E8232F" w:rsidRPr="009E43C3" w:rsidRDefault="00E8232F" w:rsidP="005A40AF">
      <w:pPr>
        <w:ind w:firstLine="709"/>
        <w:jc w:val="both"/>
        <w:rPr>
          <w:color w:val="000000" w:themeColor="text1"/>
          <w:sz w:val="28"/>
          <w:szCs w:val="28"/>
        </w:rPr>
      </w:pPr>
      <w:r w:rsidRPr="009E43C3">
        <w:rPr>
          <w:color w:val="000000" w:themeColor="text1"/>
          <w:sz w:val="28"/>
          <w:szCs w:val="28"/>
        </w:rPr>
        <w:t>4</w:t>
      </w:r>
      <w:r w:rsidR="004859AE" w:rsidRPr="009E43C3">
        <w:rPr>
          <w:color w:val="000000" w:themeColor="text1"/>
          <w:sz w:val="28"/>
          <w:szCs w:val="28"/>
        </w:rPr>
        <w:t>.</w:t>
      </w:r>
      <w:r w:rsidRPr="009E43C3">
        <w:rPr>
          <w:color w:val="000000" w:themeColor="text1"/>
          <w:sz w:val="28"/>
          <w:szCs w:val="28"/>
        </w:rPr>
        <w:t xml:space="preserve"> </w:t>
      </w:r>
      <w:r w:rsidR="00EC4B51" w:rsidRPr="009E43C3">
        <w:rPr>
          <w:color w:val="000000" w:themeColor="text1"/>
          <w:sz w:val="28"/>
          <w:szCs w:val="28"/>
        </w:rPr>
        <w:t>Тиофены</w:t>
      </w:r>
      <w:r w:rsidRPr="009E43C3">
        <w:rPr>
          <w:color w:val="000000" w:themeColor="text1"/>
          <w:sz w:val="28"/>
          <w:szCs w:val="28"/>
        </w:rPr>
        <w:t xml:space="preserve">, являющиеся многофункциональными антиоксидантами в составе нефтепродуктов подвергаются к </w:t>
      </w:r>
      <w:r w:rsidR="009948F5" w:rsidRPr="009E43C3">
        <w:rPr>
          <w:color w:val="000000" w:themeColor="text1"/>
          <w:sz w:val="28"/>
          <w:szCs w:val="28"/>
        </w:rPr>
        <w:t>реакции</w:t>
      </w:r>
      <w:r w:rsidRPr="009E43C3">
        <w:rPr>
          <w:color w:val="000000" w:themeColor="text1"/>
          <w:sz w:val="28"/>
          <w:szCs w:val="28"/>
        </w:rPr>
        <w:t xml:space="preserve"> гидрирования в результате которых образуются соответствующие алифатические УВ:</w:t>
      </w:r>
    </w:p>
    <w:p w14:paraId="6549B8F0" w14:textId="77777777" w:rsidR="00D14CBA" w:rsidRPr="009E43C3" w:rsidRDefault="00A01EB6" w:rsidP="005A40AF">
      <w:pPr>
        <w:ind w:firstLine="709"/>
        <w:jc w:val="both"/>
        <w:rPr>
          <w:color w:val="000000" w:themeColor="text1"/>
          <w:sz w:val="28"/>
          <w:szCs w:val="28"/>
          <w:lang w:val="en-US"/>
        </w:rPr>
      </w:pPr>
      <w:r w:rsidRPr="009E43C3">
        <w:rPr>
          <w:color w:val="000000" w:themeColor="text1"/>
          <w:position w:val="-12"/>
          <w:sz w:val="28"/>
          <w:szCs w:val="28"/>
        </w:rPr>
        <w:object w:dxaOrig="2079" w:dyaOrig="380" w14:anchorId="5848C26D">
          <v:shape id="_x0000_i1077" type="#_x0000_t75" style="width:105pt;height:20.25pt" o:ole="">
            <v:imagedata r:id="rId107" o:title=""/>
          </v:shape>
          <o:OLEObject Type="Embed" ProgID="Equation.3" ShapeID="_x0000_i1077" DrawAspect="Content" ObjectID="_1762168106" r:id="rId108"/>
        </w:object>
      </w:r>
    </w:p>
    <w:p w14:paraId="7F778EE4" w14:textId="42635052" w:rsidR="00E8232F" w:rsidRPr="009E43C3" w:rsidRDefault="00A01EB6" w:rsidP="005A40AF">
      <w:pPr>
        <w:ind w:firstLine="709"/>
        <w:jc w:val="both"/>
        <w:rPr>
          <w:color w:val="000000" w:themeColor="text1"/>
          <w:sz w:val="28"/>
          <w:szCs w:val="28"/>
        </w:rPr>
      </w:pPr>
      <w:r w:rsidRPr="009E43C3">
        <w:rPr>
          <w:color w:val="000000" w:themeColor="text1"/>
          <w:position w:val="-12"/>
          <w:sz w:val="28"/>
          <w:szCs w:val="28"/>
        </w:rPr>
        <w:object w:dxaOrig="2079" w:dyaOrig="380" w14:anchorId="7E1C0197">
          <v:shape id="_x0000_i1078" type="#_x0000_t75" style="width:105pt;height:20.25pt" o:ole="">
            <v:imagedata r:id="rId109" o:title=""/>
          </v:shape>
          <o:OLEObject Type="Embed" ProgID="Equation.3" ShapeID="_x0000_i1078" DrawAspect="Content" ObjectID="_1762168107" r:id="rId110"/>
        </w:object>
      </w:r>
    </w:p>
    <w:p w14:paraId="28B1C59A" w14:textId="040CA5B8" w:rsidR="00E8232F" w:rsidRPr="009E43C3" w:rsidRDefault="00E8232F" w:rsidP="005A40AF">
      <w:pPr>
        <w:ind w:firstLine="709"/>
        <w:jc w:val="both"/>
        <w:rPr>
          <w:color w:val="000000" w:themeColor="text1"/>
          <w:sz w:val="28"/>
          <w:szCs w:val="28"/>
        </w:rPr>
      </w:pPr>
      <w:r w:rsidRPr="009E43C3">
        <w:rPr>
          <w:color w:val="000000" w:themeColor="text1"/>
          <w:sz w:val="28"/>
          <w:szCs w:val="28"/>
        </w:rPr>
        <w:t>5</w:t>
      </w:r>
      <w:r w:rsidR="004859AE" w:rsidRPr="009E43C3">
        <w:rPr>
          <w:color w:val="000000" w:themeColor="text1"/>
          <w:sz w:val="28"/>
          <w:szCs w:val="28"/>
        </w:rPr>
        <w:t>.</w:t>
      </w:r>
      <w:r w:rsidRPr="009E43C3">
        <w:rPr>
          <w:color w:val="000000" w:themeColor="text1"/>
          <w:sz w:val="28"/>
          <w:szCs w:val="28"/>
        </w:rPr>
        <w:t xml:space="preserve"> Тиофены, являющиеся ароматическим 5-членным гетероциклом с одним атомом серы в цикле, а</w:t>
      </w:r>
      <w:r w:rsidR="009948F5" w:rsidRPr="009E43C3">
        <w:rPr>
          <w:color w:val="000000" w:themeColor="text1"/>
          <w:sz w:val="28"/>
          <w:szCs w:val="28"/>
        </w:rPr>
        <w:t xml:space="preserve"> та</w:t>
      </w:r>
      <w:r w:rsidRPr="009E43C3">
        <w:rPr>
          <w:color w:val="000000" w:themeColor="text1"/>
          <w:sz w:val="28"/>
          <w:szCs w:val="28"/>
        </w:rPr>
        <w:t>кже позволяет получить алифатические УВ:</w:t>
      </w:r>
    </w:p>
    <w:p w14:paraId="651065EE" w14:textId="01613E63" w:rsidR="00EC4B51" w:rsidRPr="009E43C3" w:rsidRDefault="00542DD9" w:rsidP="005A40AF">
      <w:pPr>
        <w:ind w:firstLine="709"/>
        <w:jc w:val="both"/>
        <w:rPr>
          <w:color w:val="000000" w:themeColor="text1"/>
          <w:sz w:val="28"/>
          <w:szCs w:val="28"/>
          <w:lang w:val="en-US"/>
        </w:rPr>
      </w:pPr>
      <w:r w:rsidRPr="009E43C3">
        <w:rPr>
          <w:color w:val="000000" w:themeColor="text1"/>
          <w:position w:val="-12"/>
          <w:sz w:val="28"/>
          <w:szCs w:val="28"/>
        </w:rPr>
        <w:object w:dxaOrig="2079" w:dyaOrig="380" w14:anchorId="412346D5">
          <v:shape id="_x0000_i1079" type="#_x0000_t75" style="width:105pt;height:20.25pt" o:ole="">
            <v:imagedata r:id="rId111" o:title=""/>
          </v:shape>
          <o:OLEObject Type="Embed" ProgID="Equation.3" ShapeID="_x0000_i1079" DrawAspect="Content" ObjectID="_1762168108" r:id="rId112"/>
        </w:object>
      </w:r>
    </w:p>
    <w:p w14:paraId="433B5D20"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 протекании процессов гидроочистки происходит значительное разрушение </w:t>
      </w:r>
      <w:r w:rsidR="009948F5" w:rsidRPr="009E43C3">
        <w:rPr>
          <w:color w:val="000000" w:themeColor="text1"/>
          <w:sz w:val="28"/>
          <w:szCs w:val="28"/>
        </w:rPr>
        <w:t>металлорганических</w:t>
      </w:r>
      <w:r w:rsidRPr="009E43C3">
        <w:rPr>
          <w:color w:val="000000" w:themeColor="text1"/>
          <w:sz w:val="28"/>
          <w:szCs w:val="28"/>
        </w:rPr>
        <w:t xml:space="preserve"> соединений, а выделенные металлы отлагаются на катализаторе.</w:t>
      </w:r>
    </w:p>
    <w:p w14:paraId="57706FD0" w14:textId="77777777" w:rsidR="00E8232F" w:rsidRPr="009E43C3" w:rsidRDefault="00E8232F" w:rsidP="005A40AF">
      <w:pPr>
        <w:ind w:firstLine="709"/>
        <w:jc w:val="both"/>
        <w:rPr>
          <w:i/>
          <w:color w:val="000000" w:themeColor="text1"/>
          <w:sz w:val="28"/>
          <w:szCs w:val="28"/>
        </w:rPr>
      </w:pPr>
      <w:r w:rsidRPr="009E43C3">
        <w:rPr>
          <w:i/>
          <w:color w:val="000000" w:themeColor="text1"/>
          <w:sz w:val="28"/>
          <w:szCs w:val="28"/>
        </w:rPr>
        <w:t xml:space="preserve">Приведем основные результаты исследования влияния основных параметров процесса гидроочистки на количество и качество </w:t>
      </w:r>
      <w:r w:rsidRPr="009E43C3">
        <w:rPr>
          <w:i/>
          <w:color w:val="000000" w:themeColor="text1"/>
          <w:sz w:val="28"/>
          <w:szCs w:val="28"/>
          <w:lang w:val="kk-KZ"/>
        </w:rPr>
        <w:t xml:space="preserve">получаемой </w:t>
      </w:r>
      <w:r w:rsidRPr="009E43C3">
        <w:rPr>
          <w:i/>
          <w:color w:val="000000" w:themeColor="text1"/>
          <w:sz w:val="28"/>
          <w:szCs w:val="28"/>
        </w:rPr>
        <w:t>продукции.</w:t>
      </w:r>
    </w:p>
    <w:p w14:paraId="0F7E5A94" w14:textId="2D8AE768"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 основным параметрам, которые </w:t>
      </w:r>
      <w:r w:rsidR="009948F5" w:rsidRPr="009E43C3">
        <w:rPr>
          <w:color w:val="000000" w:themeColor="text1"/>
          <w:sz w:val="28"/>
          <w:szCs w:val="28"/>
        </w:rPr>
        <w:t>характеризуют</w:t>
      </w:r>
      <w:r w:rsidRPr="009E43C3">
        <w:rPr>
          <w:color w:val="000000" w:themeColor="text1"/>
          <w:sz w:val="28"/>
          <w:szCs w:val="28"/>
        </w:rPr>
        <w:t xml:space="preserve"> и влияют на процесс гидроочистки нефтепродуктов, в </w:t>
      </w:r>
      <w:r w:rsidR="005A40AF" w:rsidRPr="009E43C3">
        <w:rPr>
          <w:color w:val="000000" w:themeColor="text1"/>
          <w:sz w:val="28"/>
          <w:szCs w:val="28"/>
        </w:rPr>
        <w:t>т.</w:t>
      </w:r>
      <w:r w:rsidR="00877939" w:rsidRPr="009E43C3">
        <w:rPr>
          <w:color w:val="000000" w:themeColor="text1"/>
          <w:sz w:val="28"/>
          <w:szCs w:val="28"/>
        </w:rPr>
        <w:t>ч.</w:t>
      </w:r>
      <w:r w:rsidRPr="009E43C3">
        <w:rPr>
          <w:color w:val="000000" w:themeColor="text1"/>
          <w:sz w:val="28"/>
          <w:szCs w:val="28"/>
        </w:rPr>
        <w:t xml:space="preserve"> бензиновых фракций, относятся: </w:t>
      </w:r>
    </w:p>
    <w:p w14:paraId="7D659556"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температура процесса;</w:t>
      </w:r>
    </w:p>
    <w:p w14:paraId="3D1EFF93" w14:textId="3465F738"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давление;</w:t>
      </w:r>
    </w:p>
    <w:p w14:paraId="693F83A4" w14:textId="46C9F609"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объемная скорость подачи нефтепродуктов, </w:t>
      </w:r>
      <w:r w:rsidR="00877939" w:rsidRPr="009E43C3">
        <w:rPr>
          <w:color w:val="000000" w:themeColor="text1"/>
          <w:sz w:val="28"/>
          <w:szCs w:val="28"/>
        </w:rPr>
        <w:t>т. е.</w:t>
      </w:r>
      <w:r w:rsidRPr="009E43C3">
        <w:rPr>
          <w:color w:val="000000" w:themeColor="text1"/>
          <w:sz w:val="28"/>
          <w:szCs w:val="28"/>
        </w:rPr>
        <w:t xml:space="preserve"> сырья гидроочистки;</w:t>
      </w:r>
    </w:p>
    <w:p w14:paraId="44AA113B" w14:textId="44E4865E" w:rsidR="00E8232F" w:rsidRPr="009E43C3" w:rsidRDefault="00A529E0" w:rsidP="005A40AF">
      <w:pPr>
        <w:tabs>
          <w:tab w:val="left" w:pos="851"/>
        </w:tabs>
        <w:ind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кратность циркуляции водородосодержащего газа, т.е. содержание водорода в циркулирующем газе;</w:t>
      </w:r>
    </w:p>
    <w:p w14:paraId="4B63D86E"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каталитические свойства катализаторов, используемых в процессе </w:t>
      </w:r>
      <w:r w:rsidR="009948F5" w:rsidRPr="009E43C3">
        <w:rPr>
          <w:color w:val="000000" w:themeColor="text1"/>
          <w:sz w:val="28"/>
          <w:szCs w:val="28"/>
        </w:rPr>
        <w:t>гидроочистки</w:t>
      </w:r>
      <w:r w:rsidRPr="009E43C3">
        <w:rPr>
          <w:color w:val="000000" w:themeColor="text1"/>
          <w:sz w:val="28"/>
          <w:szCs w:val="28"/>
        </w:rPr>
        <w:t>.</w:t>
      </w:r>
    </w:p>
    <w:p w14:paraId="5072BF30" w14:textId="3D008C28" w:rsidR="00E8232F" w:rsidRPr="009E43C3" w:rsidRDefault="009948F5" w:rsidP="005A40AF">
      <w:pPr>
        <w:ind w:firstLine="709"/>
        <w:jc w:val="both"/>
        <w:rPr>
          <w:color w:val="000000" w:themeColor="text1"/>
          <w:sz w:val="28"/>
          <w:szCs w:val="28"/>
        </w:rPr>
      </w:pPr>
      <w:r w:rsidRPr="009E43C3">
        <w:rPr>
          <w:iCs/>
          <w:color w:val="000000" w:themeColor="text1"/>
          <w:sz w:val="28"/>
          <w:szCs w:val="28"/>
        </w:rPr>
        <w:t>Кроме того,</w:t>
      </w:r>
      <w:r w:rsidR="00E8232F" w:rsidRPr="009E43C3">
        <w:rPr>
          <w:iCs/>
          <w:color w:val="000000" w:themeColor="text1"/>
          <w:sz w:val="28"/>
          <w:szCs w:val="28"/>
        </w:rPr>
        <w:t xml:space="preserve"> результаты процесса гидроочистки также зависят от </w:t>
      </w:r>
      <w:r w:rsidR="00E8232F" w:rsidRPr="009E43C3">
        <w:rPr>
          <w:color w:val="000000" w:themeColor="text1"/>
          <w:sz w:val="28"/>
          <w:szCs w:val="28"/>
        </w:rPr>
        <w:t>состава гидроочищаемого сырья [</w:t>
      </w:r>
      <w:r w:rsidR="0070091B" w:rsidRPr="009E43C3">
        <w:rPr>
          <w:color w:val="000000" w:themeColor="text1"/>
          <w:sz w:val="28"/>
          <w:szCs w:val="28"/>
        </w:rPr>
        <w:t>6</w:t>
      </w:r>
      <w:r w:rsidR="00654F85" w:rsidRPr="009E43C3">
        <w:rPr>
          <w:color w:val="000000" w:themeColor="text1"/>
          <w:sz w:val="28"/>
          <w:szCs w:val="28"/>
        </w:rPr>
        <w:t>6</w:t>
      </w:r>
      <w:r w:rsidR="00E8232F" w:rsidRPr="009E43C3">
        <w:rPr>
          <w:color w:val="000000" w:themeColor="text1"/>
          <w:sz w:val="28"/>
          <w:szCs w:val="28"/>
        </w:rPr>
        <w:t>].</w:t>
      </w:r>
    </w:p>
    <w:p w14:paraId="5D1D7C5D"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Рассмотрим детали влияния перечисленных параметров на процесс гидроочистки. </w:t>
      </w:r>
    </w:p>
    <w:p w14:paraId="4F38D327" w14:textId="1053482F" w:rsidR="00E8232F" w:rsidRPr="009E43C3" w:rsidRDefault="00E8232F" w:rsidP="005A40AF">
      <w:pPr>
        <w:ind w:firstLine="709"/>
        <w:jc w:val="both"/>
        <w:rPr>
          <w:color w:val="000000" w:themeColor="text1"/>
          <w:sz w:val="28"/>
          <w:szCs w:val="28"/>
        </w:rPr>
      </w:pPr>
      <w:r w:rsidRPr="009E43C3">
        <w:rPr>
          <w:color w:val="000000" w:themeColor="text1"/>
          <w:sz w:val="28"/>
          <w:szCs w:val="28"/>
        </w:rPr>
        <w:t>1</w:t>
      </w:r>
      <w:r w:rsidR="004859AE" w:rsidRPr="009E43C3">
        <w:rPr>
          <w:color w:val="000000" w:themeColor="text1"/>
          <w:sz w:val="28"/>
          <w:szCs w:val="28"/>
        </w:rPr>
        <w:t>.</w:t>
      </w:r>
      <w:r w:rsidRPr="009E43C3">
        <w:rPr>
          <w:color w:val="000000" w:themeColor="text1"/>
          <w:sz w:val="28"/>
          <w:szCs w:val="28"/>
        </w:rPr>
        <w:t xml:space="preserve"> </w:t>
      </w:r>
      <w:r w:rsidRPr="009E43C3">
        <w:rPr>
          <w:i/>
          <w:color w:val="000000" w:themeColor="text1"/>
          <w:sz w:val="28"/>
          <w:szCs w:val="28"/>
        </w:rPr>
        <w:t>Температура процесса гидроочистки</w:t>
      </w:r>
      <w:r w:rsidRPr="009E43C3">
        <w:rPr>
          <w:color w:val="000000" w:themeColor="text1"/>
          <w:sz w:val="28"/>
          <w:szCs w:val="28"/>
        </w:rPr>
        <w:t xml:space="preserve"> влияет на глубину очистки бензиновых фракций от сернистых соединений и от других вредных примесей. Повышение температуры процесса гидроочистки позитивно влияет </w:t>
      </w:r>
      <w:r w:rsidR="009948F5" w:rsidRPr="009E43C3">
        <w:rPr>
          <w:color w:val="000000" w:themeColor="text1"/>
          <w:sz w:val="28"/>
          <w:szCs w:val="28"/>
        </w:rPr>
        <w:t>на увеличение</w:t>
      </w:r>
      <w:r w:rsidRPr="009E43C3">
        <w:rPr>
          <w:color w:val="000000" w:themeColor="text1"/>
          <w:sz w:val="28"/>
          <w:szCs w:val="28"/>
        </w:rPr>
        <w:t xml:space="preserve"> интенсивности протекания реакций гидроочистки, позволяет усилить гидрирования непредельных углеводородов. Однако повышение температуры также негативно влияет на процесс гидроочистки ускоряя реакций гидрокрекинга углеводородов и коксообразования, которые приводят к снижению выхода жидких нефтепродуктов и увеличению отложение кокса на катализаторе, что в свою очередь, сокращает межрегенерационного периода работы катализатора. В этой связи определение оптимального значения температуры процесса является одной из актуальных задач оптимизации процесса гидроочистки.</w:t>
      </w:r>
    </w:p>
    <w:p w14:paraId="52095110" w14:textId="145A094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Подбор и определение оптимального значения температуры процесса гидроочистки производится в зависимости от состава нефтепродуктов. Сырье гидроочистки, </w:t>
      </w:r>
      <w:r w:rsidR="00877939" w:rsidRPr="009E43C3">
        <w:rPr>
          <w:color w:val="000000" w:themeColor="text1"/>
          <w:sz w:val="28"/>
          <w:szCs w:val="28"/>
        </w:rPr>
        <w:t>т. е.</w:t>
      </w:r>
      <w:r w:rsidRPr="009E43C3">
        <w:rPr>
          <w:color w:val="000000" w:themeColor="text1"/>
          <w:sz w:val="28"/>
          <w:szCs w:val="28"/>
        </w:rPr>
        <w:t xml:space="preserve"> нефтепродукты с низкой термической устойчивостью и являющееся тяжелым необходимо подвергать очистке при низких значениях температуры. Более оптимальные значения температуры при </w:t>
      </w:r>
      <w:r w:rsidR="00877939" w:rsidRPr="009E43C3">
        <w:rPr>
          <w:color w:val="000000" w:themeColor="text1"/>
          <w:sz w:val="28"/>
          <w:szCs w:val="28"/>
        </w:rPr>
        <w:t>гидроочистке бензиновых</w:t>
      </w:r>
      <w:r w:rsidRPr="009E43C3">
        <w:rPr>
          <w:color w:val="000000" w:themeColor="text1"/>
          <w:sz w:val="28"/>
          <w:szCs w:val="28"/>
        </w:rPr>
        <w:t xml:space="preserve"> фракций обычно находятся в диапазоне</w:t>
      </w:r>
      <w:r w:rsidR="00ED3622" w:rsidRPr="009E43C3">
        <w:rPr>
          <w:color w:val="000000" w:themeColor="text1"/>
          <w:sz w:val="28"/>
          <w:szCs w:val="28"/>
        </w:rPr>
        <w:t xml:space="preserve"> 300-360°С.</w:t>
      </w:r>
    </w:p>
    <w:p w14:paraId="4A77C11B"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Для подбора более оптимального значения температуры процесса гидроочистки можно рекомендовать. В начальном этапе рабочего цикла устанавливать минимальную температуру, которая обеспечивает </w:t>
      </w:r>
      <w:r w:rsidR="009948F5" w:rsidRPr="009E43C3">
        <w:rPr>
          <w:color w:val="000000" w:themeColor="text1"/>
          <w:sz w:val="28"/>
          <w:szCs w:val="28"/>
        </w:rPr>
        <w:t>необходимую глубину</w:t>
      </w:r>
      <w:r w:rsidRPr="009E43C3">
        <w:rPr>
          <w:color w:val="000000" w:themeColor="text1"/>
          <w:sz w:val="28"/>
          <w:szCs w:val="28"/>
        </w:rPr>
        <w:t xml:space="preserve"> очистки фракции бензина. Далее, если снижение активности катализатора не приводит к достижению заданной глубины очистки, то следует повысить значения температуры. Повышение значения температуры процесса гидроочистки несвоевременно приводит к ускорению процесса закоксовывания катализатора, а глубина гидроочистки особо не увеличивается.</w:t>
      </w:r>
    </w:p>
    <w:p w14:paraId="6F381108" w14:textId="5D220835" w:rsidR="00E8232F" w:rsidRPr="009E43C3" w:rsidRDefault="00E8232F" w:rsidP="005A40AF">
      <w:pPr>
        <w:ind w:firstLine="709"/>
        <w:jc w:val="both"/>
        <w:rPr>
          <w:color w:val="000000" w:themeColor="text1"/>
          <w:sz w:val="28"/>
          <w:szCs w:val="28"/>
        </w:rPr>
      </w:pPr>
      <w:r w:rsidRPr="009E43C3">
        <w:rPr>
          <w:color w:val="000000" w:themeColor="text1"/>
          <w:sz w:val="28"/>
          <w:szCs w:val="28"/>
        </w:rPr>
        <w:t>2</w:t>
      </w:r>
      <w:r w:rsidR="004859AE" w:rsidRPr="009E43C3">
        <w:rPr>
          <w:color w:val="000000" w:themeColor="text1"/>
          <w:sz w:val="28"/>
          <w:szCs w:val="28"/>
        </w:rPr>
        <w:t>.</w:t>
      </w:r>
      <w:r w:rsidRPr="009E43C3">
        <w:rPr>
          <w:color w:val="000000" w:themeColor="text1"/>
          <w:sz w:val="28"/>
          <w:szCs w:val="28"/>
        </w:rPr>
        <w:t xml:space="preserve"> </w:t>
      </w:r>
      <w:r w:rsidRPr="009E43C3">
        <w:rPr>
          <w:i/>
          <w:color w:val="000000" w:themeColor="text1"/>
          <w:sz w:val="28"/>
          <w:szCs w:val="28"/>
        </w:rPr>
        <w:t>Давление системы</w:t>
      </w:r>
      <w:r w:rsidRPr="009E43C3">
        <w:rPr>
          <w:color w:val="000000" w:themeColor="text1"/>
          <w:sz w:val="28"/>
          <w:szCs w:val="28"/>
        </w:rPr>
        <w:t xml:space="preserve">. При повышении значения давления системы увеличивается глубина гидроочистки, а также возрастает </w:t>
      </w:r>
      <w:r w:rsidR="009948F5" w:rsidRPr="009E43C3">
        <w:rPr>
          <w:color w:val="000000" w:themeColor="text1"/>
          <w:sz w:val="28"/>
          <w:szCs w:val="28"/>
        </w:rPr>
        <w:t>межрегенерационный период</w:t>
      </w:r>
      <w:r w:rsidRPr="009E43C3">
        <w:rPr>
          <w:color w:val="000000" w:themeColor="text1"/>
          <w:sz w:val="28"/>
          <w:szCs w:val="28"/>
        </w:rPr>
        <w:t xml:space="preserve"> катализатора увеличивается срока его службы.</w:t>
      </w:r>
      <w:r w:rsidR="001E0BDE" w:rsidRPr="009E43C3">
        <w:rPr>
          <w:color w:val="000000" w:themeColor="text1"/>
          <w:sz w:val="28"/>
          <w:szCs w:val="28"/>
        </w:rPr>
        <w:t xml:space="preserve"> А возрастание меж</w:t>
      </w:r>
      <w:r w:rsidRPr="009E43C3">
        <w:rPr>
          <w:color w:val="000000" w:themeColor="text1"/>
          <w:sz w:val="28"/>
          <w:szCs w:val="28"/>
        </w:rPr>
        <w:t xml:space="preserve">регенерационного периода и срока службы катализатора приводит к замедлению протекания реакций коксообразования. Также повышение значения давления приводит к повышению концентрации реагентов в единице объема, что увеличивает число эффективных столкновений молекул, </w:t>
      </w:r>
      <w:r w:rsidR="00877939" w:rsidRPr="009E43C3">
        <w:rPr>
          <w:color w:val="000000" w:themeColor="text1"/>
          <w:sz w:val="28"/>
          <w:szCs w:val="28"/>
        </w:rPr>
        <w:t>т.е.</w:t>
      </w:r>
      <w:r w:rsidRPr="009E43C3">
        <w:rPr>
          <w:color w:val="000000" w:themeColor="text1"/>
          <w:sz w:val="28"/>
          <w:szCs w:val="28"/>
        </w:rPr>
        <w:t xml:space="preserve"> процесс ускоряется.</w:t>
      </w:r>
    </w:p>
    <w:p w14:paraId="54F25325" w14:textId="560147A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Повышение значения общего давления процесса гидроочистки </w:t>
      </w:r>
      <w:r w:rsidR="009948F5" w:rsidRPr="009E43C3">
        <w:rPr>
          <w:color w:val="000000" w:themeColor="text1"/>
          <w:sz w:val="28"/>
          <w:szCs w:val="28"/>
        </w:rPr>
        <w:t>приводит</w:t>
      </w:r>
      <w:r w:rsidRPr="009E43C3">
        <w:rPr>
          <w:color w:val="000000" w:themeColor="text1"/>
          <w:sz w:val="28"/>
          <w:szCs w:val="28"/>
        </w:rPr>
        <w:t xml:space="preserve"> к росту парциального давления водорода, которое увеличивает глубины гидроочистки. Оптимального значения давления, в зависимости от режима работы блока гидроочистки, следует определить в диапазоне</w:t>
      </w:r>
      <w:r w:rsidR="00ED3622" w:rsidRPr="009E43C3">
        <w:rPr>
          <w:color w:val="000000" w:themeColor="text1"/>
          <w:sz w:val="28"/>
          <w:szCs w:val="28"/>
        </w:rPr>
        <w:t xml:space="preserve"> 20-40 кг/см</w:t>
      </w:r>
      <w:r w:rsidR="00ED3622" w:rsidRPr="009E43C3">
        <w:rPr>
          <w:color w:val="000000" w:themeColor="text1"/>
          <w:sz w:val="28"/>
          <w:szCs w:val="28"/>
          <w:vertAlign w:val="superscript"/>
        </w:rPr>
        <w:t>2</w:t>
      </w:r>
      <w:r w:rsidR="00ED3622" w:rsidRPr="009E43C3">
        <w:rPr>
          <w:color w:val="000000" w:themeColor="text1"/>
          <w:sz w:val="28"/>
          <w:szCs w:val="28"/>
        </w:rPr>
        <w:t>.</w:t>
      </w:r>
    </w:p>
    <w:p w14:paraId="0E52799E" w14:textId="5BE3E5F0" w:rsidR="003332D9" w:rsidRPr="009E43C3" w:rsidRDefault="00E8232F" w:rsidP="005A40AF">
      <w:pPr>
        <w:ind w:firstLine="709"/>
        <w:jc w:val="both"/>
        <w:rPr>
          <w:color w:val="000000" w:themeColor="text1"/>
          <w:sz w:val="28"/>
          <w:szCs w:val="28"/>
        </w:rPr>
      </w:pPr>
      <w:r w:rsidRPr="009E43C3">
        <w:rPr>
          <w:color w:val="000000" w:themeColor="text1"/>
          <w:sz w:val="28"/>
          <w:szCs w:val="28"/>
        </w:rPr>
        <w:t>3</w:t>
      </w:r>
      <w:r w:rsidR="004859AE" w:rsidRPr="009E43C3">
        <w:rPr>
          <w:color w:val="000000" w:themeColor="text1"/>
          <w:sz w:val="28"/>
          <w:szCs w:val="28"/>
        </w:rPr>
        <w:t>.</w:t>
      </w:r>
      <w:r w:rsidRPr="009E43C3">
        <w:rPr>
          <w:color w:val="000000" w:themeColor="text1"/>
          <w:sz w:val="28"/>
          <w:szCs w:val="28"/>
        </w:rPr>
        <w:t xml:space="preserve"> </w:t>
      </w:r>
      <w:r w:rsidRPr="009E43C3">
        <w:rPr>
          <w:i/>
          <w:color w:val="000000" w:themeColor="text1"/>
          <w:sz w:val="28"/>
          <w:szCs w:val="28"/>
        </w:rPr>
        <w:t>Объемная скорость подачи сырья гидроочистки</w:t>
      </w:r>
      <w:r w:rsidRPr="009E43C3">
        <w:rPr>
          <w:color w:val="000000" w:themeColor="text1"/>
          <w:sz w:val="28"/>
          <w:szCs w:val="28"/>
        </w:rPr>
        <w:t xml:space="preserve">. </w:t>
      </w:r>
      <w:r w:rsidR="009948F5" w:rsidRPr="009E43C3">
        <w:rPr>
          <w:color w:val="000000" w:themeColor="text1"/>
          <w:sz w:val="28"/>
          <w:szCs w:val="28"/>
        </w:rPr>
        <w:t>Под объемной скоростью</w:t>
      </w:r>
      <w:r w:rsidRPr="009E43C3">
        <w:rPr>
          <w:color w:val="000000" w:themeColor="text1"/>
          <w:sz w:val="28"/>
          <w:szCs w:val="28"/>
        </w:rPr>
        <w:t xml:space="preserve"> понимается отношение объема сырья, которое подается в реактор </w:t>
      </w:r>
      <w:r w:rsidR="009948F5" w:rsidRPr="009E43C3">
        <w:rPr>
          <w:color w:val="000000" w:themeColor="text1"/>
          <w:sz w:val="28"/>
          <w:szCs w:val="28"/>
        </w:rPr>
        <w:t>гидроочистки</w:t>
      </w:r>
      <w:r w:rsidRPr="009E43C3">
        <w:rPr>
          <w:color w:val="000000" w:themeColor="text1"/>
          <w:sz w:val="28"/>
          <w:szCs w:val="28"/>
        </w:rPr>
        <w:t xml:space="preserve"> в час к объему катализатора. Единицей измерения объемной </w:t>
      </w:r>
      <w:r w:rsidR="009948F5" w:rsidRPr="009E43C3">
        <w:rPr>
          <w:color w:val="000000" w:themeColor="text1"/>
          <w:sz w:val="28"/>
          <w:szCs w:val="28"/>
        </w:rPr>
        <w:t>скорости</w:t>
      </w:r>
      <w:r w:rsidRPr="009E43C3">
        <w:rPr>
          <w:color w:val="000000" w:themeColor="text1"/>
          <w:sz w:val="28"/>
          <w:szCs w:val="28"/>
        </w:rPr>
        <w:t xml:space="preserve"> является</w:t>
      </w:r>
      <w:r w:rsidR="003332D9" w:rsidRPr="009E43C3">
        <w:rPr>
          <w:color w:val="000000" w:themeColor="text1"/>
          <w:sz w:val="28"/>
          <w:szCs w:val="28"/>
        </w:rPr>
        <w:t xml:space="preserve"> </w:t>
      </w:r>
      <w:r w:rsidR="00706762" w:rsidRPr="009E43C3">
        <w:rPr>
          <w:color w:val="000000" w:themeColor="text1"/>
          <w:position w:val="-6"/>
          <w:sz w:val="28"/>
          <w:szCs w:val="28"/>
        </w:rPr>
        <w:object w:dxaOrig="620" w:dyaOrig="340" w14:anchorId="4B8448C7">
          <v:shape id="_x0000_i1080" type="#_x0000_t75" style="width:30pt;height:15.75pt" o:ole="">
            <v:imagedata r:id="rId113" o:title=""/>
          </v:shape>
          <o:OLEObject Type="Embed" ProgID="Equation.3" ShapeID="_x0000_i1080" DrawAspect="Content" ObjectID="_1762168109" r:id="rId114"/>
        </w:object>
      </w:r>
      <w:r w:rsidR="003332D9" w:rsidRPr="009E43C3">
        <w:rPr>
          <w:color w:val="000000" w:themeColor="text1"/>
          <w:sz w:val="28"/>
          <w:szCs w:val="28"/>
        </w:rPr>
        <w:t>.</w:t>
      </w:r>
    </w:p>
    <w:p w14:paraId="346ADF84" w14:textId="5C1E346F"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Увеличение объемной скорости подачи бензиновых фракций приводит к уменьшению </w:t>
      </w:r>
      <w:r w:rsidR="009948F5" w:rsidRPr="009E43C3">
        <w:rPr>
          <w:color w:val="000000" w:themeColor="text1"/>
          <w:sz w:val="28"/>
          <w:szCs w:val="28"/>
        </w:rPr>
        <w:t>времени</w:t>
      </w:r>
      <w:r w:rsidRPr="009E43C3">
        <w:rPr>
          <w:color w:val="000000" w:themeColor="text1"/>
          <w:sz w:val="28"/>
          <w:szCs w:val="28"/>
        </w:rPr>
        <w:t xml:space="preserve"> их пребывания в реакторе гидроочистки. Это означает, что высокая объ</w:t>
      </w:r>
      <w:r w:rsidR="003D0770" w:rsidRPr="009E43C3">
        <w:rPr>
          <w:color w:val="000000" w:themeColor="text1"/>
          <w:sz w:val="28"/>
          <w:szCs w:val="28"/>
        </w:rPr>
        <w:t>емная скорость уменьшает время</w:t>
      </w:r>
      <w:r w:rsidRPr="009E43C3">
        <w:rPr>
          <w:color w:val="000000" w:themeColor="text1"/>
          <w:sz w:val="28"/>
          <w:szCs w:val="28"/>
        </w:rPr>
        <w:t xml:space="preserve"> контакта сырья с катализатором, соответственно снижает глубину гидроочистки бензиновых фракций.</w:t>
      </w:r>
    </w:p>
    <w:p w14:paraId="030D9D01" w14:textId="64544DE8" w:rsidR="00E8232F" w:rsidRPr="009E43C3" w:rsidRDefault="006C25AD" w:rsidP="005A40AF">
      <w:pPr>
        <w:ind w:firstLine="709"/>
        <w:jc w:val="both"/>
        <w:rPr>
          <w:color w:val="000000" w:themeColor="text1"/>
          <w:sz w:val="28"/>
          <w:szCs w:val="28"/>
        </w:rPr>
      </w:pPr>
      <w:r w:rsidRPr="009E43C3">
        <w:rPr>
          <w:color w:val="000000" w:themeColor="text1"/>
          <w:sz w:val="28"/>
          <w:szCs w:val="28"/>
        </w:rPr>
        <w:t>Если увеличить время</w:t>
      </w:r>
      <w:r w:rsidR="00E8232F" w:rsidRPr="009E43C3">
        <w:rPr>
          <w:color w:val="000000" w:themeColor="text1"/>
          <w:sz w:val="28"/>
          <w:szCs w:val="28"/>
        </w:rPr>
        <w:t xml:space="preserve"> контакта сырья с катализатором гидро</w:t>
      </w:r>
      <w:r w:rsidRPr="009E43C3">
        <w:rPr>
          <w:color w:val="000000" w:themeColor="text1"/>
          <w:sz w:val="28"/>
          <w:szCs w:val="28"/>
        </w:rPr>
        <w:t>очистки, т.е. уменьшить объемную скорость</w:t>
      </w:r>
      <w:r w:rsidR="00E8232F" w:rsidRPr="009E43C3">
        <w:rPr>
          <w:color w:val="000000" w:themeColor="text1"/>
          <w:sz w:val="28"/>
          <w:szCs w:val="28"/>
        </w:rPr>
        <w:t xml:space="preserve"> подачи сырья, то глубина гидроочистки возрастает. Но в то же время уменьшение объемной скорости приводит к снижению производительности блока гидроочистки.</w:t>
      </w:r>
    </w:p>
    <w:p w14:paraId="3C4CDEDE" w14:textId="3CDB966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Подбор более оптимальных значений объемной скорости подачи сырья на практике осуществляется в </w:t>
      </w:r>
      <w:r w:rsidR="009948F5" w:rsidRPr="009E43C3">
        <w:rPr>
          <w:color w:val="000000" w:themeColor="text1"/>
          <w:sz w:val="28"/>
          <w:szCs w:val="28"/>
        </w:rPr>
        <w:t>зависимости</w:t>
      </w:r>
      <w:r w:rsidRPr="009E43C3">
        <w:rPr>
          <w:color w:val="000000" w:themeColor="text1"/>
          <w:sz w:val="28"/>
          <w:szCs w:val="28"/>
        </w:rPr>
        <w:t xml:space="preserve"> от химического состава и фракции гидроочищаемого бензина в диапазоне</w:t>
      </w:r>
      <w:r w:rsidR="00ED3622" w:rsidRPr="009E43C3">
        <w:rPr>
          <w:color w:val="000000" w:themeColor="text1"/>
          <w:sz w:val="28"/>
          <w:szCs w:val="28"/>
        </w:rPr>
        <w:t xml:space="preserve"> 2,0-7,0 час</w:t>
      </w:r>
      <w:r w:rsidR="00ED3622" w:rsidRPr="009E43C3">
        <w:rPr>
          <w:color w:val="000000" w:themeColor="text1"/>
          <w:sz w:val="28"/>
          <w:szCs w:val="28"/>
          <w:vertAlign w:val="superscript"/>
        </w:rPr>
        <w:t>-1</w:t>
      </w:r>
      <w:r w:rsidR="00ED3622" w:rsidRPr="009E43C3">
        <w:rPr>
          <w:color w:val="000000" w:themeColor="text1"/>
          <w:sz w:val="28"/>
          <w:szCs w:val="28"/>
        </w:rPr>
        <w:t>.</w:t>
      </w:r>
    </w:p>
    <w:p w14:paraId="6C0ECAA2" w14:textId="0E8328D8"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Если в </w:t>
      </w:r>
      <w:r w:rsidR="009948F5" w:rsidRPr="009E43C3">
        <w:rPr>
          <w:color w:val="000000" w:themeColor="text1"/>
          <w:sz w:val="28"/>
          <w:szCs w:val="28"/>
        </w:rPr>
        <w:t>качестве</w:t>
      </w:r>
      <w:r w:rsidRPr="009E43C3">
        <w:rPr>
          <w:color w:val="000000" w:themeColor="text1"/>
          <w:sz w:val="28"/>
          <w:szCs w:val="28"/>
        </w:rPr>
        <w:t xml:space="preserve"> сырья гидроочистки используется легкие </w:t>
      </w:r>
      <w:r w:rsidR="009948F5" w:rsidRPr="009E43C3">
        <w:rPr>
          <w:color w:val="000000" w:themeColor="text1"/>
          <w:sz w:val="28"/>
          <w:szCs w:val="28"/>
        </w:rPr>
        <w:t>нефтепродукты, являющиеся</w:t>
      </w:r>
      <w:r w:rsidRPr="009E43C3">
        <w:rPr>
          <w:color w:val="000000" w:themeColor="text1"/>
          <w:sz w:val="28"/>
          <w:szCs w:val="28"/>
        </w:rPr>
        <w:t xml:space="preserve"> более </w:t>
      </w:r>
      <w:r w:rsidR="009948F5" w:rsidRPr="009E43C3">
        <w:rPr>
          <w:color w:val="000000" w:themeColor="text1"/>
          <w:sz w:val="28"/>
          <w:szCs w:val="28"/>
        </w:rPr>
        <w:t>термостойкими</w:t>
      </w:r>
      <w:r w:rsidRPr="009E43C3">
        <w:rPr>
          <w:color w:val="000000" w:themeColor="text1"/>
          <w:sz w:val="28"/>
          <w:szCs w:val="28"/>
        </w:rPr>
        <w:t>, то снижению глубины гидроочистки при высоких значения объемных скоростях можно компенсировать путем повышения значения температур процесса [</w:t>
      </w:r>
      <w:r w:rsidR="00DB0FE3" w:rsidRPr="009E43C3">
        <w:rPr>
          <w:color w:val="000000" w:themeColor="text1"/>
          <w:sz w:val="28"/>
          <w:szCs w:val="28"/>
        </w:rPr>
        <w:t>67</w:t>
      </w:r>
      <w:r w:rsidRPr="009E43C3">
        <w:rPr>
          <w:color w:val="000000" w:themeColor="text1"/>
          <w:sz w:val="28"/>
          <w:szCs w:val="28"/>
        </w:rPr>
        <w:t>].</w:t>
      </w:r>
    </w:p>
    <w:p w14:paraId="0E808D7C" w14:textId="7E1FBD92" w:rsidR="00E8232F" w:rsidRPr="009E43C3" w:rsidRDefault="00E8232F" w:rsidP="005A40AF">
      <w:pPr>
        <w:ind w:firstLine="709"/>
        <w:jc w:val="both"/>
        <w:rPr>
          <w:color w:val="000000" w:themeColor="text1"/>
          <w:sz w:val="28"/>
          <w:szCs w:val="28"/>
        </w:rPr>
      </w:pPr>
      <w:r w:rsidRPr="009E43C3">
        <w:rPr>
          <w:color w:val="000000" w:themeColor="text1"/>
          <w:sz w:val="28"/>
          <w:szCs w:val="28"/>
        </w:rPr>
        <w:t>4</w:t>
      </w:r>
      <w:r w:rsidR="004859AE" w:rsidRPr="009E43C3">
        <w:rPr>
          <w:color w:val="000000" w:themeColor="text1"/>
          <w:sz w:val="28"/>
          <w:szCs w:val="28"/>
        </w:rPr>
        <w:t>.</w:t>
      </w:r>
      <w:r w:rsidRPr="009E43C3">
        <w:rPr>
          <w:color w:val="000000" w:themeColor="text1"/>
          <w:sz w:val="28"/>
          <w:szCs w:val="28"/>
        </w:rPr>
        <w:t xml:space="preserve"> </w:t>
      </w:r>
      <w:r w:rsidRPr="009E43C3">
        <w:rPr>
          <w:i/>
          <w:color w:val="000000" w:themeColor="text1"/>
          <w:sz w:val="28"/>
          <w:szCs w:val="28"/>
        </w:rPr>
        <w:t>Кратность циркуляции ВСГ</w:t>
      </w:r>
      <w:r w:rsidRPr="009E43C3">
        <w:rPr>
          <w:color w:val="000000" w:themeColor="text1"/>
          <w:sz w:val="28"/>
          <w:szCs w:val="28"/>
        </w:rPr>
        <w:t xml:space="preserve">. Прямогонный бензин из установок первичной переработки нефти подвергается к процессу </w:t>
      </w:r>
      <w:r w:rsidR="009948F5" w:rsidRPr="009E43C3">
        <w:rPr>
          <w:color w:val="000000" w:themeColor="text1"/>
          <w:sz w:val="28"/>
          <w:szCs w:val="28"/>
        </w:rPr>
        <w:t>гидроочистки</w:t>
      </w:r>
      <w:r w:rsidRPr="009E43C3">
        <w:rPr>
          <w:color w:val="000000" w:themeColor="text1"/>
          <w:sz w:val="28"/>
          <w:szCs w:val="28"/>
        </w:rPr>
        <w:t xml:space="preserve"> с использованием водорода с давлением менее</w:t>
      </w:r>
      <w:r w:rsidR="00D05659" w:rsidRPr="009E43C3">
        <w:rPr>
          <w:color w:val="000000" w:themeColor="text1"/>
          <w:sz w:val="28"/>
          <w:szCs w:val="28"/>
        </w:rPr>
        <w:t xml:space="preserve"> 20 Мпа.</w:t>
      </w:r>
      <m:oMath>
        <m:r>
          <m:rPr>
            <m:sty m:val="p"/>
          </m:rPr>
          <w:rPr>
            <w:rFonts w:ascii="Cambria Math" w:hAnsi="Cambria Math"/>
            <w:color w:val="000000" w:themeColor="text1"/>
            <w:sz w:val="28"/>
            <w:szCs w:val="28"/>
          </w:rPr>
          <m:t xml:space="preserve">  </m:t>
        </m:r>
      </m:oMath>
      <w:r w:rsidRPr="009E43C3">
        <w:rPr>
          <w:color w:val="000000" w:themeColor="text1"/>
          <w:sz w:val="28"/>
          <w:szCs w:val="28"/>
        </w:rPr>
        <w:t xml:space="preserve"> При этом количество используемого водорода должно выражаться молярным соотн</w:t>
      </w:r>
      <w:r w:rsidR="00C659CB" w:rsidRPr="009E43C3">
        <w:rPr>
          <w:color w:val="000000" w:themeColor="text1"/>
          <w:sz w:val="28"/>
          <w:szCs w:val="28"/>
        </w:rPr>
        <w:t>ошением водорода и прямогонного</w:t>
      </w:r>
      <w:r w:rsidRPr="009E43C3">
        <w:rPr>
          <w:color w:val="000000" w:themeColor="text1"/>
          <w:sz w:val="28"/>
          <w:szCs w:val="28"/>
        </w:rPr>
        <w:t xml:space="preserve"> бензина на входе в реактор гидроочистки. Если молярное соотношение </w:t>
      </w:r>
      <w:r w:rsidR="002E2A42" w:rsidRPr="009E43C3">
        <w:rPr>
          <w:color w:val="000000" w:themeColor="text1"/>
          <w:sz w:val="28"/>
          <w:szCs w:val="28"/>
        </w:rPr>
        <w:t>больше,</w:t>
      </w:r>
      <w:r w:rsidRPr="009E43C3">
        <w:rPr>
          <w:color w:val="000000" w:themeColor="text1"/>
          <w:sz w:val="28"/>
          <w:szCs w:val="28"/>
        </w:rPr>
        <w:t xml:space="preserve"> чем</w:t>
      </w:r>
      <w:r w:rsidR="00C659CB" w:rsidRPr="009E43C3">
        <w:rPr>
          <w:color w:val="000000" w:themeColor="text1"/>
          <w:sz w:val="28"/>
          <w:szCs w:val="28"/>
        </w:rPr>
        <w:t xml:space="preserve"> </w:t>
      </w:r>
      <w:r w:rsidR="00986121" w:rsidRPr="009E43C3">
        <w:rPr>
          <w:color w:val="000000" w:themeColor="text1"/>
          <w:position w:val="-26"/>
          <w:sz w:val="28"/>
          <w:szCs w:val="28"/>
        </w:rPr>
        <w:object w:dxaOrig="240" w:dyaOrig="700" w14:anchorId="6EB2BF18">
          <v:shape id="_x0000_i1081" type="#_x0000_t75" style="width:12.75pt;height:35.25pt" o:ole="">
            <v:imagedata r:id="rId115" o:title=""/>
          </v:shape>
          <o:OLEObject Type="Embed" ProgID="Equation.3" ShapeID="_x0000_i1081" DrawAspect="Content" ObjectID="_1762168110" r:id="rId116"/>
        </w:object>
      </w:r>
      <w:r w:rsidRPr="009E43C3">
        <w:rPr>
          <w:color w:val="000000" w:themeColor="text1"/>
          <w:sz w:val="28"/>
          <w:szCs w:val="28"/>
        </w:rPr>
        <w:t>, то глубина гидроочистки увеличивается незначительно. Это связано тем, что при этом время контакта паров сырья и катализатора гидроочистки снижается из-за значительных объемов газа, который проходит через реактор.</w:t>
      </w:r>
    </w:p>
    <w:p w14:paraId="74C07F6C" w14:textId="2E28BED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Если молярное </w:t>
      </w:r>
      <w:r w:rsidR="009948F5" w:rsidRPr="009E43C3">
        <w:rPr>
          <w:color w:val="000000" w:themeColor="text1"/>
          <w:sz w:val="28"/>
          <w:szCs w:val="28"/>
        </w:rPr>
        <w:t>соотношение</w:t>
      </w:r>
      <w:r w:rsidR="00706762" w:rsidRPr="009E43C3">
        <w:rPr>
          <w:color w:val="000000" w:themeColor="text1"/>
          <w:sz w:val="28"/>
          <w:szCs w:val="28"/>
        </w:rPr>
        <w:t xml:space="preserve"> </w:t>
      </w:r>
      <w:r w:rsidR="00986121" w:rsidRPr="009E43C3">
        <w:rPr>
          <w:color w:val="000000" w:themeColor="text1"/>
          <w:position w:val="-32"/>
          <w:sz w:val="28"/>
          <w:szCs w:val="28"/>
        </w:rPr>
        <w:object w:dxaOrig="1100" w:dyaOrig="760" w14:anchorId="4110E341">
          <v:shape id="_x0000_i1082" type="#_x0000_t75" style="width:54pt;height:38.25pt" o:ole="">
            <v:imagedata r:id="rId117" o:title=""/>
          </v:shape>
          <o:OLEObject Type="Embed" ProgID="Equation.3" ShapeID="_x0000_i1082" DrawAspect="Content" ObjectID="_1762168111" r:id="rId118"/>
        </w:object>
      </w:r>
      <w:r w:rsidR="001B509C" w:rsidRPr="009E43C3">
        <w:rPr>
          <w:color w:val="000000" w:themeColor="text1"/>
          <w:sz w:val="28"/>
          <w:szCs w:val="28"/>
        </w:rPr>
        <w:t xml:space="preserve"> </w:t>
      </w:r>
      <w:r w:rsidRPr="009E43C3">
        <w:rPr>
          <w:color w:val="000000" w:themeColor="text1"/>
          <w:sz w:val="28"/>
          <w:szCs w:val="28"/>
        </w:rPr>
        <w:t xml:space="preserve">будет </w:t>
      </w:r>
      <w:r w:rsidR="002E2A42" w:rsidRPr="009E43C3">
        <w:rPr>
          <w:color w:val="000000" w:themeColor="text1"/>
          <w:sz w:val="28"/>
          <w:szCs w:val="28"/>
        </w:rPr>
        <w:t>ниже,</w:t>
      </w:r>
      <w:r w:rsidRPr="009E43C3">
        <w:rPr>
          <w:color w:val="000000" w:themeColor="text1"/>
          <w:sz w:val="28"/>
          <w:szCs w:val="28"/>
        </w:rPr>
        <w:t xml:space="preserve"> чем</w:t>
      </w:r>
      <w:r w:rsidR="00034F7A" w:rsidRPr="009E43C3">
        <w:rPr>
          <w:color w:val="000000" w:themeColor="text1"/>
          <w:sz w:val="28"/>
          <w:szCs w:val="28"/>
        </w:rPr>
        <w:t xml:space="preserve"> </w:t>
      </w:r>
      <w:r w:rsidR="00543F19" w:rsidRPr="009E43C3">
        <w:rPr>
          <w:color w:val="000000" w:themeColor="text1"/>
          <w:position w:val="-26"/>
          <w:sz w:val="28"/>
          <w:szCs w:val="28"/>
        </w:rPr>
        <w:object w:dxaOrig="240" w:dyaOrig="700" w14:anchorId="78111188">
          <v:shape id="_x0000_i1083" type="#_x0000_t75" style="width:12.75pt;height:35.25pt" o:ole="">
            <v:imagedata r:id="rId119" o:title=""/>
          </v:shape>
          <o:OLEObject Type="Embed" ProgID="Equation.3" ShapeID="_x0000_i1083" DrawAspect="Content" ObjectID="_1762168112" r:id="rId120"/>
        </w:object>
      </w:r>
      <w:r w:rsidR="00034F7A" w:rsidRPr="009E43C3">
        <w:rPr>
          <w:color w:val="000000" w:themeColor="text1"/>
          <w:sz w:val="28"/>
          <w:szCs w:val="28"/>
        </w:rPr>
        <w:t xml:space="preserve">, </w:t>
      </w:r>
      <w:r w:rsidRPr="009E43C3">
        <w:rPr>
          <w:color w:val="000000" w:themeColor="text1"/>
          <w:sz w:val="28"/>
          <w:szCs w:val="28"/>
        </w:rPr>
        <w:t>то может ухудшаться степень гидроочистки бензиновых фракций.</w:t>
      </w:r>
    </w:p>
    <w:p w14:paraId="17E546FA" w14:textId="3566232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Величина кратности циркуляции водородосодержащего газа выражается соотношением количества подаваемого водородосодержащего газа, который </w:t>
      </w:r>
      <w:r w:rsidR="002E2A42" w:rsidRPr="009E43C3">
        <w:rPr>
          <w:color w:val="000000" w:themeColor="text1"/>
          <w:sz w:val="28"/>
          <w:szCs w:val="28"/>
        </w:rPr>
        <w:t>циркулирует</w:t>
      </w:r>
      <w:r w:rsidRPr="009E43C3">
        <w:rPr>
          <w:color w:val="000000" w:themeColor="text1"/>
          <w:sz w:val="28"/>
          <w:szCs w:val="28"/>
        </w:rPr>
        <w:t xml:space="preserve"> с единицей измерения</w:t>
      </w:r>
      <w:r w:rsidR="00B844A5" w:rsidRPr="009E43C3">
        <w:rPr>
          <w:color w:val="000000" w:themeColor="text1"/>
          <w:sz w:val="28"/>
          <w:szCs w:val="28"/>
        </w:rPr>
        <w:t xml:space="preserve"> </w:t>
      </w:r>
      <w:r w:rsidR="00986121" w:rsidRPr="009E43C3">
        <w:rPr>
          <w:color w:val="000000" w:themeColor="text1"/>
          <w:position w:val="-4"/>
          <w:sz w:val="28"/>
          <w:szCs w:val="28"/>
        </w:rPr>
        <w:object w:dxaOrig="480" w:dyaOrig="320" w14:anchorId="27BF6A1E">
          <v:shape id="_x0000_i1084" type="#_x0000_t75" style="width:23.25pt;height:15.75pt" o:ole="">
            <v:imagedata r:id="rId121" o:title=""/>
          </v:shape>
          <o:OLEObject Type="Embed" ProgID="Equation.3" ShapeID="_x0000_i1084" DrawAspect="Content" ObjectID="_1762168113" r:id="rId122"/>
        </w:object>
      </w:r>
      <w:r w:rsidR="00B844A5" w:rsidRPr="009E43C3">
        <w:rPr>
          <w:color w:val="000000" w:themeColor="text1"/>
          <w:sz w:val="28"/>
          <w:szCs w:val="28"/>
        </w:rPr>
        <w:t xml:space="preserve"> </w:t>
      </w:r>
      <w:r w:rsidRPr="009E43C3">
        <w:rPr>
          <w:color w:val="000000" w:themeColor="text1"/>
          <w:sz w:val="28"/>
          <w:szCs w:val="28"/>
        </w:rPr>
        <w:t>к количеству сырья с единицей измерения</w:t>
      </w:r>
      <w:r w:rsidR="00B844A5" w:rsidRPr="009E43C3">
        <w:rPr>
          <w:color w:val="000000" w:themeColor="text1"/>
          <w:sz w:val="28"/>
          <w:szCs w:val="28"/>
        </w:rPr>
        <w:t xml:space="preserve"> </w:t>
      </w:r>
      <w:r w:rsidR="00986121" w:rsidRPr="009E43C3">
        <w:rPr>
          <w:color w:val="000000" w:themeColor="text1"/>
          <w:position w:val="-4"/>
          <w:sz w:val="28"/>
          <w:szCs w:val="28"/>
        </w:rPr>
        <w:object w:dxaOrig="340" w:dyaOrig="320" w14:anchorId="669936CA">
          <v:shape id="_x0000_i1085" type="#_x0000_t75" style="width:18pt;height:15.75pt" o:ole="">
            <v:imagedata r:id="rId123" o:title=""/>
          </v:shape>
          <o:OLEObject Type="Embed" ProgID="Equation.3" ShapeID="_x0000_i1085" DrawAspect="Content" ObjectID="_1762168114" r:id="rId124"/>
        </w:object>
      </w:r>
      <w:r w:rsidR="00B844A5" w:rsidRPr="009E43C3">
        <w:rPr>
          <w:color w:val="000000" w:themeColor="text1"/>
          <w:sz w:val="28"/>
          <w:szCs w:val="28"/>
        </w:rPr>
        <w:t>.</w:t>
      </w:r>
    </w:p>
    <w:p w14:paraId="51E0984C" w14:textId="1BD365F6" w:rsidR="00E8232F" w:rsidRPr="009E43C3" w:rsidRDefault="00E8232F" w:rsidP="005A40AF">
      <w:pPr>
        <w:ind w:firstLine="709"/>
        <w:jc w:val="both"/>
        <w:rPr>
          <w:i/>
          <w:color w:val="000000" w:themeColor="text1"/>
          <w:sz w:val="28"/>
          <w:szCs w:val="28"/>
        </w:rPr>
      </w:pPr>
      <w:r w:rsidRPr="009E43C3">
        <w:rPr>
          <w:color w:val="000000" w:themeColor="text1"/>
          <w:sz w:val="28"/>
          <w:szCs w:val="28"/>
        </w:rPr>
        <w:t>В процессе гидроочистки бензиновых фракций желаемая глубина гидроочистки обычно обеспечивается в случае подачи</w:t>
      </w:r>
      <w:r w:rsidR="009B326F" w:rsidRPr="009E43C3">
        <w:rPr>
          <w:color w:val="000000" w:themeColor="text1"/>
          <w:sz w:val="28"/>
          <w:szCs w:val="28"/>
        </w:rPr>
        <w:t xml:space="preserve"> </w:t>
      </w:r>
      <w:r w:rsidR="00986121" w:rsidRPr="009E43C3">
        <w:rPr>
          <w:color w:val="000000" w:themeColor="text1"/>
          <w:position w:val="-12"/>
          <w:sz w:val="28"/>
          <w:szCs w:val="28"/>
        </w:rPr>
        <w:object w:dxaOrig="940" w:dyaOrig="400" w14:anchorId="7E489392">
          <v:shape id="_x0000_i1086" type="#_x0000_t75" style="width:48pt;height:20.25pt" o:ole="">
            <v:imagedata r:id="rId125" o:title=""/>
          </v:shape>
          <o:OLEObject Type="Embed" ProgID="Equation.3" ShapeID="_x0000_i1086" DrawAspect="Content" ObjectID="_1762168115" r:id="rId126"/>
        </w:object>
      </w:r>
      <w:r w:rsidRPr="009E43C3">
        <w:rPr>
          <w:color w:val="000000" w:themeColor="text1"/>
          <w:sz w:val="28"/>
          <w:szCs w:val="28"/>
        </w:rPr>
        <w:t>водородосодержащего газа на</w:t>
      </w:r>
      <w:r w:rsidR="009B326F" w:rsidRPr="009E43C3">
        <w:rPr>
          <w:color w:val="000000" w:themeColor="text1"/>
          <w:sz w:val="28"/>
          <w:szCs w:val="28"/>
        </w:rPr>
        <w:t xml:space="preserve"> </w:t>
      </w:r>
      <w:r w:rsidR="00ED3622" w:rsidRPr="009E43C3">
        <w:rPr>
          <w:color w:val="000000" w:themeColor="text1"/>
          <w:sz w:val="28"/>
          <w:szCs w:val="28"/>
        </w:rPr>
        <w:t>1 м</w:t>
      </w:r>
      <w:r w:rsidR="00ED3622" w:rsidRPr="009E43C3">
        <w:rPr>
          <w:color w:val="000000" w:themeColor="text1"/>
          <w:sz w:val="28"/>
          <w:szCs w:val="28"/>
          <w:vertAlign w:val="superscript"/>
        </w:rPr>
        <w:t>3</w:t>
      </w:r>
      <w:r w:rsidR="00ED3622" w:rsidRPr="009E43C3">
        <w:rPr>
          <w:color w:val="000000" w:themeColor="text1"/>
          <w:sz w:val="28"/>
          <w:szCs w:val="28"/>
        </w:rPr>
        <w:t xml:space="preserve"> </w:t>
      </w:r>
      <w:r w:rsidRPr="009E43C3">
        <w:rPr>
          <w:color w:val="000000" w:themeColor="text1"/>
          <w:sz w:val="28"/>
          <w:szCs w:val="28"/>
        </w:rPr>
        <w:t>бензина. При этом концентрация водорода должна не превышать</w:t>
      </w:r>
      <w:r w:rsidR="00832810" w:rsidRPr="009E43C3">
        <w:rPr>
          <w:color w:val="000000" w:themeColor="text1"/>
          <w:sz w:val="28"/>
          <w:szCs w:val="28"/>
        </w:rPr>
        <w:t xml:space="preserve"> 65% </w:t>
      </w:r>
      <w:r w:rsidRPr="009E43C3">
        <w:rPr>
          <w:color w:val="000000" w:themeColor="text1"/>
          <w:sz w:val="28"/>
          <w:szCs w:val="28"/>
        </w:rPr>
        <w:t>объема.</w:t>
      </w:r>
      <w:r w:rsidR="003A28B9" w:rsidRPr="009E43C3">
        <w:rPr>
          <w:color w:val="000000" w:themeColor="text1"/>
          <w:sz w:val="28"/>
          <w:szCs w:val="28"/>
        </w:rPr>
        <w:t xml:space="preserve"> </w:t>
      </w:r>
      <w:r w:rsidRPr="009E43C3">
        <w:rPr>
          <w:color w:val="000000" w:themeColor="text1"/>
          <w:sz w:val="28"/>
          <w:szCs w:val="28"/>
        </w:rPr>
        <w:t xml:space="preserve">В блоке гидроочистки процесс </w:t>
      </w:r>
      <w:r w:rsidR="009948F5" w:rsidRPr="009E43C3">
        <w:rPr>
          <w:color w:val="000000" w:themeColor="text1"/>
          <w:sz w:val="28"/>
          <w:szCs w:val="28"/>
        </w:rPr>
        <w:t>подпитки</w:t>
      </w:r>
      <w:r w:rsidRPr="009E43C3">
        <w:rPr>
          <w:color w:val="000000" w:themeColor="text1"/>
          <w:sz w:val="28"/>
          <w:szCs w:val="28"/>
        </w:rPr>
        <w:t xml:space="preserve"> системы водородом реализуется путем подачи свежего водородосодержащего газа с бло</w:t>
      </w:r>
      <w:r w:rsidR="00986121" w:rsidRPr="009E43C3">
        <w:rPr>
          <w:color w:val="000000" w:themeColor="text1"/>
          <w:sz w:val="28"/>
          <w:szCs w:val="28"/>
        </w:rPr>
        <w:t xml:space="preserve">ка каталитического риформинга. </w:t>
      </w:r>
      <w:r w:rsidRPr="009E43C3">
        <w:rPr>
          <w:color w:val="000000" w:themeColor="text1"/>
          <w:sz w:val="28"/>
          <w:szCs w:val="28"/>
        </w:rPr>
        <w:t>При этом подача свежего ВСГ с блока риформинга должна быть более</w:t>
      </w:r>
      <w:r w:rsidR="003A28B9" w:rsidRPr="009E43C3">
        <w:rPr>
          <w:color w:val="000000" w:themeColor="text1"/>
          <w:sz w:val="28"/>
          <w:szCs w:val="28"/>
        </w:rPr>
        <w:t xml:space="preserve"> </w:t>
      </w:r>
      <w:r w:rsidR="00E127C3" w:rsidRPr="009E43C3">
        <w:rPr>
          <w:color w:val="000000" w:themeColor="text1"/>
          <w:sz w:val="28"/>
          <w:szCs w:val="28"/>
        </w:rPr>
        <w:t>0,17% мас</w:t>
      </w:r>
      <w:r w:rsidR="003A28B9" w:rsidRPr="009E43C3">
        <w:rPr>
          <w:color w:val="000000" w:themeColor="text1"/>
          <w:sz w:val="28"/>
          <w:szCs w:val="28"/>
        </w:rPr>
        <w:t xml:space="preserve">. </w:t>
      </w:r>
      <w:r w:rsidRPr="009E43C3">
        <w:rPr>
          <w:color w:val="000000" w:themeColor="text1"/>
          <w:sz w:val="28"/>
          <w:szCs w:val="28"/>
        </w:rPr>
        <w:t>на бензиновые фракции в расчете на чистый</w:t>
      </w:r>
      <w:r w:rsidR="00E127C3" w:rsidRPr="009E43C3">
        <w:rPr>
          <w:color w:val="000000" w:themeColor="text1"/>
          <w:sz w:val="28"/>
          <w:szCs w:val="28"/>
        </w:rPr>
        <w:t xml:space="preserve"> </w:t>
      </w:r>
      <w:r w:rsidR="002C139D" w:rsidRPr="009E43C3">
        <w:rPr>
          <w:color w:val="000000" w:themeColor="text1"/>
          <w:position w:val="-12"/>
          <w:sz w:val="28"/>
          <w:szCs w:val="28"/>
        </w:rPr>
        <w:object w:dxaOrig="360" w:dyaOrig="380" w14:anchorId="739E6F10">
          <v:shape id="_x0000_i1087" type="#_x0000_t75" style="width:18pt;height:18pt" o:ole="">
            <v:imagedata r:id="rId127" o:title=""/>
          </v:shape>
          <o:OLEObject Type="Embed" ProgID="Equation.3" ShapeID="_x0000_i1087" DrawAspect="Content" ObjectID="_1762168116" r:id="rId128"/>
        </w:object>
      </w:r>
      <w:r w:rsidR="00E127C3" w:rsidRPr="009E43C3">
        <w:rPr>
          <w:color w:val="000000" w:themeColor="text1"/>
          <w:sz w:val="28"/>
          <w:szCs w:val="28"/>
        </w:rPr>
        <w:t>.</w:t>
      </w:r>
    </w:p>
    <w:p w14:paraId="303F6D48" w14:textId="1F5B9326" w:rsidR="00E8232F" w:rsidRPr="009E43C3" w:rsidRDefault="00E8232F" w:rsidP="005A40AF">
      <w:pPr>
        <w:ind w:firstLine="709"/>
        <w:jc w:val="both"/>
        <w:rPr>
          <w:color w:val="000000" w:themeColor="text1"/>
          <w:sz w:val="28"/>
          <w:szCs w:val="28"/>
          <w:highlight w:val="yellow"/>
        </w:rPr>
      </w:pPr>
      <w:r w:rsidRPr="009E43C3">
        <w:rPr>
          <w:color w:val="000000" w:themeColor="text1"/>
          <w:sz w:val="28"/>
          <w:szCs w:val="28"/>
        </w:rPr>
        <w:t>5</w:t>
      </w:r>
      <w:r w:rsidR="004859AE" w:rsidRPr="009E43C3">
        <w:rPr>
          <w:color w:val="000000" w:themeColor="text1"/>
          <w:sz w:val="28"/>
          <w:szCs w:val="28"/>
        </w:rPr>
        <w:t>.</w:t>
      </w:r>
      <w:r w:rsidRPr="009E43C3">
        <w:rPr>
          <w:color w:val="000000" w:themeColor="text1"/>
          <w:sz w:val="28"/>
          <w:szCs w:val="28"/>
        </w:rPr>
        <w:t xml:space="preserve"> </w:t>
      </w:r>
      <w:r w:rsidRPr="009E43C3">
        <w:rPr>
          <w:i/>
          <w:color w:val="000000" w:themeColor="text1"/>
          <w:sz w:val="28"/>
          <w:szCs w:val="28"/>
        </w:rPr>
        <w:t>Влияние свойства катализаторов на процесс гидроочистки</w:t>
      </w:r>
      <w:r w:rsidRPr="009E43C3">
        <w:rPr>
          <w:color w:val="000000" w:themeColor="text1"/>
          <w:sz w:val="28"/>
          <w:szCs w:val="28"/>
        </w:rPr>
        <w:t xml:space="preserve">. Рассмотрим свойства часто используемых катализаторов в процессах гидроочистки. На практике для проведения процессов гидроочистки часто используются </w:t>
      </w:r>
      <w:r w:rsidRPr="009E43C3">
        <w:rPr>
          <w:bCs/>
          <w:color w:val="000000" w:themeColor="text1"/>
          <w:sz w:val="28"/>
          <w:szCs w:val="28"/>
        </w:rPr>
        <w:t>АлюмоКобальтМолибденовые</w:t>
      </w:r>
      <w:r w:rsidRPr="009E43C3">
        <w:rPr>
          <w:color w:val="000000" w:themeColor="text1"/>
          <w:sz w:val="28"/>
          <w:szCs w:val="28"/>
        </w:rPr>
        <w:t xml:space="preserve"> </w:t>
      </w:r>
      <w:r w:rsidRPr="009E43C3">
        <w:rPr>
          <w:iCs/>
          <w:color w:val="000000" w:themeColor="text1"/>
          <w:sz w:val="28"/>
          <w:szCs w:val="28"/>
        </w:rPr>
        <w:t xml:space="preserve">– </w:t>
      </w:r>
      <w:r w:rsidRPr="009E43C3">
        <w:rPr>
          <w:bCs/>
          <w:color w:val="000000" w:themeColor="text1"/>
          <w:sz w:val="28"/>
          <w:szCs w:val="28"/>
        </w:rPr>
        <w:t>АКМ, АлюмоНикельМолиб</w:t>
      </w:r>
      <w:r w:rsidR="009948F5" w:rsidRPr="009E43C3">
        <w:rPr>
          <w:bCs/>
          <w:color w:val="000000" w:themeColor="text1"/>
          <w:sz w:val="28"/>
          <w:szCs w:val="28"/>
        </w:rPr>
        <w:t>-</w:t>
      </w:r>
      <w:r w:rsidRPr="009E43C3">
        <w:rPr>
          <w:bCs/>
          <w:color w:val="000000" w:themeColor="text1"/>
          <w:sz w:val="28"/>
          <w:szCs w:val="28"/>
        </w:rPr>
        <w:t>деновые</w:t>
      </w:r>
      <w:r w:rsidRPr="009E43C3">
        <w:rPr>
          <w:color w:val="000000" w:themeColor="text1"/>
          <w:sz w:val="28"/>
          <w:szCs w:val="28"/>
        </w:rPr>
        <w:t xml:space="preserve"> </w:t>
      </w:r>
      <w:r w:rsidRPr="009E43C3">
        <w:rPr>
          <w:iCs/>
          <w:color w:val="000000" w:themeColor="text1"/>
          <w:sz w:val="28"/>
          <w:szCs w:val="28"/>
        </w:rPr>
        <w:t xml:space="preserve">– </w:t>
      </w:r>
      <w:r w:rsidRPr="009E43C3">
        <w:rPr>
          <w:bCs/>
          <w:color w:val="000000" w:themeColor="text1"/>
          <w:sz w:val="28"/>
          <w:szCs w:val="28"/>
        </w:rPr>
        <w:t xml:space="preserve">АНМ, выпускаемые в оксидной форме </w:t>
      </w:r>
      <w:r w:rsidRPr="009E43C3">
        <w:rPr>
          <w:color w:val="000000" w:themeColor="text1"/>
          <w:sz w:val="28"/>
          <w:szCs w:val="28"/>
        </w:rPr>
        <w:t>[</w:t>
      </w:r>
      <w:r w:rsidR="00DB0FE3" w:rsidRPr="009E43C3">
        <w:rPr>
          <w:color w:val="000000" w:themeColor="text1"/>
          <w:sz w:val="28"/>
          <w:szCs w:val="28"/>
        </w:rPr>
        <w:t>5</w:t>
      </w:r>
      <w:r w:rsidR="00ED3622" w:rsidRPr="009E43C3">
        <w:rPr>
          <w:color w:val="000000" w:themeColor="text1"/>
          <w:sz w:val="28"/>
          <w:szCs w:val="28"/>
        </w:rPr>
        <w:t>, с. 3-39</w:t>
      </w:r>
      <w:r w:rsidRPr="009E43C3">
        <w:rPr>
          <w:color w:val="000000" w:themeColor="text1"/>
          <w:sz w:val="28"/>
          <w:szCs w:val="28"/>
        </w:rPr>
        <w:t>]</w:t>
      </w:r>
      <w:r w:rsidRPr="009E43C3">
        <w:rPr>
          <w:bCs/>
          <w:color w:val="000000" w:themeColor="text1"/>
          <w:sz w:val="28"/>
          <w:szCs w:val="28"/>
        </w:rPr>
        <w:t xml:space="preserve">. Эти катализаторы </w:t>
      </w:r>
      <w:r w:rsidRPr="009E43C3">
        <w:rPr>
          <w:color w:val="000000" w:themeColor="text1"/>
          <w:sz w:val="28"/>
          <w:szCs w:val="28"/>
        </w:rPr>
        <w:t>содержат</w:t>
      </w:r>
      <w:r w:rsidR="00081D35" w:rsidRPr="009E43C3">
        <w:rPr>
          <w:color w:val="000000" w:themeColor="text1"/>
          <w:sz w:val="28"/>
          <w:szCs w:val="28"/>
        </w:rPr>
        <w:t xml:space="preserve"> 9-18% </w:t>
      </w:r>
      <w:r w:rsidRPr="009E43C3">
        <w:rPr>
          <w:color w:val="000000" w:themeColor="text1"/>
          <w:sz w:val="28"/>
          <w:szCs w:val="28"/>
        </w:rPr>
        <w:t>триоксида молибдена и</w:t>
      </w:r>
      <w:r w:rsidR="00081D35" w:rsidRPr="009E43C3">
        <w:rPr>
          <w:color w:val="000000" w:themeColor="text1"/>
          <w:sz w:val="28"/>
          <w:szCs w:val="28"/>
        </w:rPr>
        <w:t xml:space="preserve"> 2-5% </w:t>
      </w:r>
      <w:r w:rsidRPr="009E43C3">
        <w:rPr>
          <w:color w:val="000000" w:themeColor="text1"/>
          <w:sz w:val="28"/>
          <w:szCs w:val="28"/>
        </w:rPr>
        <w:t>оксидов кобальта или никеля.</w:t>
      </w:r>
    </w:p>
    <w:p w14:paraId="0C503C8D" w14:textId="2BE54D39" w:rsidR="00E8232F" w:rsidRPr="009E43C3" w:rsidRDefault="00E8232F" w:rsidP="005A40AF">
      <w:pPr>
        <w:ind w:firstLine="709"/>
        <w:jc w:val="both"/>
        <w:rPr>
          <w:color w:val="000000" w:themeColor="text1"/>
          <w:sz w:val="28"/>
          <w:szCs w:val="28"/>
        </w:rPr>
      </w:pPr>
      <w:r w:rsidRPr="009E43C3">
        <w:rPr>
          <w:bCs/>
          <w:color w:val="000000" w:themeColor="text1"/>
          <w:sz w:val="28"/>
          <w:szCs w:val="28"/>
        </w:rPr>
        <w:t>АлюмоКобальтМолибденовый</w:t>
      </w:r>
      <w:r w:rsidRPr="009E43C3">
        <w:rPr>
          <w:color w:val="000000" w:themeColor="text1"/>
          <w:sz w:val="28"/>
          <w:szCs w:val="28"/>
        </w:rPr>
        <w:t xml:space="preserve"> катализатор характеризуется очень высокой избирательностью и реакции насыщения ароматических колец, т.е разрыва связей углеродов</w:t>
      </w:r>
      <w:r w:rsidR="00CB68F1" w:rsidRPr="009E43C3">
        <w:rPr>
          <w:color w:val="000000" w:themeColor="text1"/>
          <w:sz w:val="28"/>
          <w:szCs w:val="28"/>
        </w:rPr>
        <w:t xml:space="preserve"> </w:t>
      </w:r>
      <w:r w:rsidR="002C139D" w:rsidRPr="009E43C3">
        <w:rPr>
          <w:color w:val="000000" w:themeColor="text1"/>
          <w:position w:val="-6"/>
          <w:sz w:val="28"/>
          <w:szCs w:val="28"/>
        </w:rPr>
        <w:object w:dxaOrig="700" w:dyaOrig="300" w14:anchorId="3B52B745">
          <v:shape id="_x0000_i1088" type="#_x0000_t75" style="width:35.25pt;height:15.75pt" o:ole="">
            <v:imagedata r:id="rId129" o:title=""/>
          </v:shape>
          <o:OLEObject Type="Embed" ProgID="Equation.3" ShapeID="_x0000_i1088" DrawAspect="Content" ObjectID="_1762168117" r:id="rId130"/>
        </w:object>
      </w:r>
      <w:r w:rsidR="00CB68F1" w:rsidRPr="009E43C3">
        <w:rPr>
          <w:color w:val="000000" w:themeColor="text1"/>
          <w:sz w:val="28"/>
          <w:szCs w:val="28"/>
        </w:rPr>
        <w:t xml:space="preserve"> </w:t>
      </w:r>
      <w:r w:rsidRPr="009E43C3">
        <w:rPr>
          <w:color w:val="000000" w:themeColor="text1"/>
          <w:sz w:val="28"/>
          <w:szCs w:val="28"/>
        </w:rPr>
        <w:t xml:space="preserve">в использовании АКМ почти не протекают. Данному катализатору свойственна высокая активность при протекании реакций разрыва связей углерод-сера </w:t>
      </w:r>
      <w:r w:rsidR="002C139D" w:rsidRPr="009E43C3">
        <w:rPr>
          <w:color w:val="000000" w:themeColor="text1"/>
          <w:position w:val="-6"/>
          <w:sz w:val="28"/>
          <w:szCs w:val="28"/>
        </w:rPr>
        <w:object w:dxaOrig="639" w:dyaOrig="300" w14:anchorId="58817A54">
          <v:shape id="_x0000_i1089" type="#_x0000_t75" style="width:33.75pt;height:15.75pt" o:ole="">
            <v:imagedata r:id="rId131" o:title=""/>
          </v:shape>
          <o:OLEObject Type="Embed" ProgID="Equation.3" ShapeID="_x0000_i1089" DrawAspect="Content" ObjectID="_1762168118" r:id="rId132"/>
        </w:object>
      </w:r>
      <w:r w:rsidR="00210864" w:rsidRPr="009E43C3">
        <w:rPr>
          <w:color w:val="000000" w:themeColor="text1"/>
          <w:sz w:val="28"/>
          <w:szCs w:val="28"/>
        </w:rPr>
        <w:t xml:space="preserve"> </w:t>
      </w:r>
      <w:r w:rsidRPr="009E43C3">
        <w:rPr>
          <w:color w:val="000000" w:themeColor="text1"/>
          <w:sz w:val="28"/>
          <w:szCs w:val="28"/>
        </w:rPr>
        <w:t>и он имеет хорошую термическую стойкость, обеспечивающая длительный срок службы катализатора. Кроме того, в качестве важного преимущества АКМ катализатора можно отметить его стойкость к возможным каталитическим ядам</w:t>
      </w:r>
      <w:r w:rsidR="00210864" w:rsidRPr="009E43C3">
        <w:rPr>
          <w:color w:val="000000" w:themeColor="text1"/>
          <w:sz w:val="28"/>
          <w:szCs w:val="28"/>
        </w:rPr>
        <w:t xml:space="preserve"> в виде сер</w:t>
      </w:r>
      <w:r w:rsidRPr="009E43C3">
        <w:rPr>
          <w:color w:val="000000" w:themeColor="text1"/>
          <w:sz w:val="28"/>
          <w:szCs w:val="28"/>
        </w:rPr>
        <w:t>нистых и других соединений. АКМ катализатор также характеризуется достаточной активностью в протеканиях реакций насыщения непредельных соединений, при разрыве связей</w:t>
      </w:r>
      <w:r w:rsidR="00210864" w:rsidRPr="009E43C3">
        <w:rPr>
          <w:color w:val="000000" w:themeColor="text1"/>
          <w:sz w:val="28"/>
          <w:szCs w:val="28"/>
        </w:rPr>
        <w:t xml:space="preserve"> </w:t>
      </w:r>
      <w:r w:rsidR="00BE25AF" w:rsidRPr="009E43C3">
        <w:rPr>
          <w:color w:val="000000" w:themeColor="text1"/>
          <w:position w:val="-12"/>
          <w:sz w:val="28"/>
          <w:szCs w:val="28"/>
        </w:rPr>
        <w:object w:dxaOrig="820" w:dyaOrig="380" w14:anchorId="4BFE4B64">
          <v:shape id="_x0000_i1090" type="#_x0000_t75" style="width:42pt;height:18pt" o:ole="">
            <v:imagedata r:id="rId133" o:title=""/>
          </v:shape>
          <o:OLEObject Type="Embed" ProgID="Equation.3" ShapeID="_x0000_i1090" DrawAspect="Content" ObjectID="_1762168119" r:id="rId134"/>
        </w:object>
      </w:r>
      <w:r w:rsidR="00210864" w:rsidRPr="009E43C3">
        <w:rPr>
          <w:color w:val="000000" w:themeColor="text1"/>
          <w:sz w:val="28"/>
          <w:szCs w:val="28"/>
        </w:rPr>
        <w:t xml:space="preserve">, </w:t>
      </w:r>
      <w:r w:rsidR="00BE25AF" w:rsidRPr="009E43C3">
        <w:rPr>
          <w:color w:val="000000" w:themeColor="text1"/>
          <w:position w:val="-12"/>
          <w:sz w:val="28"/>
          <w:szCs w:val="28"/>
        </w:rPr>
        <w:object w:dxaOrig="800" w:dyaOrig="380" w14:anchorId="110CF3F2">
          <v:shape id="_x0000_i1091" type="#_x0000_t75" style="width:39pt;height:18pt" o:ole="">
            <v:imagedata r:id="rId135" o:title=""/>
          </v:shape>
          <o:OLEObject Type="Embed" ProgID="Equation.3" ShapeID="_x0000_i1091" DrawAspect="Content" ObjectID="_1762168120" r:id="rId136"/>
        </w:object>
      </w:r>
      <w:r w:rsidR="00E27568" w:rsidRPr="009E43C3">
        <w:rPr>
          <w:color w:val="000000" w:themeColor="text1"/>
          <w:sz w:val="28"/>
          <w:szCs w:val="28"/>
        </w:rPr>
        <w:t>. АКМ катализатор</w:t>
      </w:r>
      <w:r w:rsidRPr="009E43C3">
        <w:rPr>
          <w:color w:val="000000" w:themeColor="text1"/>
          <w:sz w:val="28"/>
          <w:szCs w:val="28"/>
        </w:rPr>
        <w:t xml:space="preserve"> можно использовать при гидроочистке почти всех нефтяных фракций.</w:t>
      </w:r>
    </w:p>
    <w:p w14:paraId="7D2F9515" w14:textId="15793D94" w:rsidR="00E8232F" w:rsidRPr="009E43C3" w:rsidRDefault="00E8232F" w:rsidP="005A40AF">
      <w:pPr>
        <w:ind w:firstLine="709"/>
        <w:jc w:val="both"/>
        <w:rPr>
          <w:color w:val="000000" w:themeColor="text1"/>
          <w:sz w:val="28"/>
          <w:szCs w:val="28"/>
        </w:rPr>
      </w:pPr>
      <w:r w:rsidRPr="009E43C3">
        <w:rPr>
          <w:bCs/>
          <w:color w:val="000000" w:themeColor="text1"/>
          <w:sz w:val="28"/>
          <w:szCs w:val="28"/>
        </w:rPr>
        <w:t xml:space="preserve">АНМ, </w:t>
      </w:r>
      <w:r w:rsidR="00ED3622" w:rsidRPr="009E43C3">
        <w:rPr>
          <w:bCs/>
          <w:color w:val="000000" w:themeColor="text1"/>
          <w:sz w:val="28"/>
          <w:szCs w:val="28"/>
        </w:rPr>
        <w:t>т.</w:t>
      </w:r>
      <w:r w:rsidR="00877939" w:rsidRPr="009E43C3">
        <w:rPr>
          <w:bCs/>
          <w:color w:val="000000" w:themeColor="text1"/>
          <w:sz w:val="28"/>
          <w:szCs w:val="28"/>
        </w:rPr>
        <w:t>е.</w:t>
      </w:r>
      <w:r w:rsidRPr="009E43C3">
        <w:rPr>
          <w:bCs/>
          <w:color w:val="000000" w:themeColor="text1"/>
          <w:sz w:val="28"/>
          <w:szCs w:val="28"/>
        </w:rPr>
        <w:t xml:space="preserve"> АлюмоНикельМолибденовый</w:t>
      </w:r>
      <w:r w:rsidRPr="009E43C3">
        <w:rPr>
          <w:color w:val="000000" w:themeColor="text1"/>
          <w:sz w:val="28"/>
          <w:szCs w:val="28"/>
        </w:rPr>
        <w:t xml:space="preserve"> катализатор является менее активным при проведении реакций насыщения непредельных соединений, но имеет высокую активность, больше до</w:t>
      </w:r>
      <w:r w:rsidR="00B13668" w:rsidRPr="009E43C3">
        <w:rPr>
          <w:color w:val="000000" w:themeColor="text1"/>
          <w:sz w:val="28"/>
          <w:szCs w:val="28"/>
        </w:rPr>
        <w:t xml:space="preserve"> 50%  </w:t>
      </w:r>
      <w:r w:rsidRPr="009E43C3">
        <w:rPr>
          <w:color w:val="000000" w:themeColor="text1"/>
          <w:sz w:val="28"/>
          <w:szCs w:val="28"/>
        </w:rPr>
        <w:t xml:space="preserve">по сравнению с АКМ при реакциях насыщения ароматических УВ. </w:t>
      </w:r>
      <w:r w:rsidR="00877939" w:rsidRPr="009E43C3">
        <w:rPr>
          <w:color w:val="000000" w:themeColor="text1"/>
          <w:sz w:val="28"/>
          <w:szCs w:val="28"/>
        </w:rPr>
        <w:t>В гидрирование</w:t>
      </w:r>
      <w:r w:rsidRPr="009E43C3">
        <w:rPr>
          <w:color w:val="000000" w:themeColor="text1"/>
          <w:sz w:val="28"/>
          <w:szCs w:val="28"/>
        </w:rPr>
        <w:t xml:space="preserve"> азотистых соединений активность АНМ на</w:t>
      </w:r>
      <w:r w:rsidR="00B13668" w:rsidRPr="009E43C3">
        <w:rPr>
          <w:color w:val="000000" w:themeColor="text1"/>
          <w:sz w:val="28"/>
          <w:szCs w:val="28"/>
        </w:rPr>
        <w:t xml:space="preserve"> 10-18% </w:t>
      </w:r>
      <w:r w:rsidRPr="009E43C3">
        <w:rPr>
          <w:color w:val="000000" w:themeColor="text1"/>
          <w:sz w:val="28"/>
          <w:szCs w:val="28"/>
        </w:rPr>
        <w:t>выше</w:t>
      </w:r>
      <w:r w:rsidR="00B13668" w:rsidRPr="009E43C3">
        <w:rPr>
          <w:color w:val="000000" w:themeColor="text1"/>
          <w:sz w:val="28"/>
          <w:szCs w:val="28"/>
        </w:rPr>
        <w:t>,</w:t>
      </w:r>
      <w:r w:rsidRPr="009E43C3">
        <w:rPr>
          <w:color w:val="000000" w:themeColor="text1"/>
          <w:sz w:val="28"/>
          <w:szCs w:val="28"/>
        </w:rPr>
        <w:t xml:space="preserve"> чем активность АКМ катализатор</w:t>
      </w:r>
      <w:r w:rsidR="00B13668" w:rsidRPr="009E43C3">
        <w:rPr>
          <w:color w:val="000000" w:themeColor="text1"/>
          <w:sz w:val="28"/>
          <w:szCs w:val="28"/>
          <w:lang w:val="kk-KZ"/>
        </w:rPr>
        <w:t>а</w:t>
      </w:r>
      <w:r w:rsidR="00B13668" w:rsidRPr="009E43C3">
        <w:rPr>
          <w:color w:val="000000" w:themeColor="text1"/>
          <w:sz w:val="28"/>
          <w:szCs w:val="28"/>
        </w:rPr>
        <w:t>. Но АНМ катализатор</w:t>
      </w:r>
      <w:r w:rsidRPr="009E43C3">
        <w:rPr>
          <w:color w:val="000000" w:themeColor="text1"/>
          <w:sz w:val="28"/>
          <w:szCs w:val="28"/>
        </w:rPr>
        <w:t xml:space="preserve"> характеризуется быстрой потерей первоначальн</w:t>
      </w:r>
      <w:r w:rsidR="00B13668" w:rsidRPr="009E43C3">
        <w:rPr>
          <w:color w:val="000000" w:themeColor="text1"/>
          <w:sz w:val="28"/>
          <w:szCs w:val="28"/>
        </w:rPr>
        <w:t>ой</w:t>
      </w:r>
      <w:r w:rsidRPr="009E43C3">
        <w:rPr>
          <w:color w:val="000000" w:themeColor="text1"/>
          <w:sz w:val="28"/>
          <w:szCs w:val="28"/>
        </w:rPr>
        <w:t xml:space="preserve"> </w:t>
      </w:r>
      <w:r w:rsidR="00B13668" w:rsidRPr="009E43C3">
        <w:rPr>
          <w:color w:val="000000" w:themeColor="text1"/>
          <w:sz w:val="28"/>
          <w:szCs w:val="28"/>
        </w:rPr>
        <w:t>высокой активности</w:t>
      </w:r>
      <w:r w:rsidRPr="009E43C3">
        <w:rPr>
          <w:color w:val="000000" w:themeColor="text1"/>
          <w:sz w:val="28"/>
          <w:szCs w:val="28"/>
        </w:rPr>
        <w:t>.</w:t>
      </w:r>
    </w:p>
    <w:p w14:paraId="257738BF"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Приведем </w:t>
      </w:r>
      <w:r w:rsidR="009948F5" w:rsidRPr="009E43C3">
        <w:rPr>
          <w:color w:val="000000" w:themeColor="text1"/>
          <w:sz w:val="28"/>
          <w:szCs w:val="28"/>
        </w:rPr>
        <w:t>результаты</w:t>
      </w:r>
      <w:r w:rsidRPr="009E43C3">
        <w:rPr>
          <w:color w:val="000000" w:themeColor="text1"/>
          <w:sz w:val="28"/>
          <w:szCs w:val="28"/>
        </w:rPr>
        <w:t xml:space="preserve"> исследования </w:t>
      </w:r>
      <w:r w:rsidRPr="009E43C3">
        <w:rPr>
          <w:i/>
          <w:color w:val="000000" w:themeColor="text1"/>
          <w:sz w:val="28"/>
          <w:szCs w:val="28"/>
        </w:rPr>
        <w:t>влияние активности катализатора на процесс гидроочистки</w:t>
      </w:r>
      <w:r w:rsidRPr="009E43C3">
        <w:rPr>
          <w:color w:val="000000" w:themeColor="text1"/>
          <w:sz w:val="28"/>
          <w:szCs w:val="28"/>
        </w:rPr>
        <w:t xml:space="preserve">. Высокая активность катализатора обеспечивает более высокую объемную скорость подачи сырья, которая позволяет получить заданную глубину очистки нефтепродуктов от вредных примесей. </w:t>
      </w:r>
    </w:p>
    <w:p w14:paraId="69C8C370" w14:textId="4E2D01AB" w:rsidR="00E8232F" w:rsidRPr="009E43C3" w:rsidRDefault="00E8232F" w:rsidP="005A40AF">
      <w:pPr>
        <w:ind w:firstLine="709"/>
        <w:jc w:val="both"/>
        <w:rPr>
          <w:color w:val="000000" w:themeColor="text1"/>
          <w:sz w:val="28"/>
          <w:szCs w:val="28"/>
        </w:rPr>
      </w:pPr>
      <w:r w:rsidRPr="009E43C3">
        <w:rPr>
          <w:color w:val="000000" w:themeColor="text1"/>
          <w:sz w:val="28"/>
          <w:szCs w:val="28"/>
        </w:rPr>
        <w:t>На практике индекс активности свежего катализатора должна быть</w:t>
      </w:r>
      <w:r w:rsidR="007C50B5" w:rsidRPr="009E43C3">
        <w:rPr>
          <w:color w:val="000000" w:themeColor="text1"/>
          <w:sz w:val="28"/>
          <w:szCs w:val="28"/>
        </w:rPr>
        <w:t xml:space="preserve"> 95% </w:t>
      </w:r>
      <w:r w:rsidRPr="009E43C3">
        <w:rPr>
          <w:color w:val="000000" w:themeColor="text1"/>
          <w:sz w:val="28"/>
          <w:szCs w:val="28"/>
        </w:rPr>
        <w:t xml:space="preserve">и выше. В </w:t>
      </w:r>
      <w:r w:rsidR="007C50B5" w:rsidRPr="009E43C3">
        <w:rPr>
          <w:color w:val="000000" w:themeColor="text1"/>
          <w:sz w:val="28"/>
          <w:szCs w:val="28"/>
        </w:rPr>
        <w:t>случае не достижение</w:t>
      </w:r>
      <w:r w:rsidRPr="009E43C3">
        <w:rPr>
          <w:color w:val="000000" w:themeColor="text1"/>
          <w:sz w:val="28"/>
          <w:szCs w:val="28"/>
        </w:rPr>
        <w:t xml:space="preserve"> активности катализатора требуемой величины, необходимо активировать катализатор водородом. При этом активизация катализатора протекает при температуре более</w:t>
      </w:r>
      <w:r w:rsidR="007C50B5" w:rsidRPr="009E43C3">
        <w:rPr>
          <w:color w:val="000000" w:themeColor="text1"/>
          <w:sz w:val="28"/>
          <w:szCs w:val="28"/>
        </w:rPr>
        <w:t xml:space="preserve"> </w:t>
      </w:r>
      <w:r w:rsidR="00ED3622" w:rsidRPr="009E43C3">
        <w:rPr>
          <w:color w:val="000000" w:themeColor="text1"/>
          <w:sz w:val="28"/>
          <w:szCs w:val="28"/>
        </w:rPr>
        <w:t xml:space="preserve">300°С </w:t>
      </w:r>
      <w:r w:rsidR="00877939" w:rsidRPr="009E43C3">
        <w:rPr>
          <w:color w:val="000000" w:themeColor="text1"/>
          <w:sz w:val="28"/>
          <w:szCs w:val="28"/>
        </w:rPr>
        <w:t>в течение</w:t>
      </w:r>
      <w:r w:rsidRPr="009E43C3">
        <w:rPr>
          <w:color w:val="000000" w:themeColor="text1"/>
          <w:sz w:val="28"/>
          <w:szCs w:val="28"/>
        </w:rPr>
        <w:t xml:space="preserve"> нескольких часов.</w:t>
      </w:r>
    </w:p>
    <w:p w14:paraId="55FE8789" w14:textId="52743587" w:rsidR="00E8232F" w:rsidRPr="009E43C3" w:rsidRDefault="00E8232F" w:rsidP="005A40AF">
      <w:pPr>
        <w:ind w:firstLine="709"/>
        <w:jc w:val="both"/>
        <w:rPr>
          <w:color w:val="000000" w:themeColor="text1"/>
          <w:sz w:val="28"/>
          <w:szCs w:val="28"/>
        </w:rPr>
      </w:pPr>
      <w:r w:rsidRPr="009E43C3">
        <w:rPr>
          <w:color w:val="000000" w:themeColor="text1"/>
          <w:sz w:val="28"/>
          <w:szCs w:val="28"/>
        </w:rPr>
        <w:t>В процессе гидроочистки через определенное время активность катализатора снижается из-за отложения кокса на поверхности катализатора.</w:t>
      </w:r>
      <w:r w:rsidR="00C34653" w:rsidRPr="009E43C3">
        <w:rPr>
          <w:color w:val="000000" w:themeColor="text1"/>
          <w:sz w:val="28"/>
          <w:szCs w:val="28"/>
        </w:rPr>
        <w:t xml:space="preserve"> </w:t>
      </w:r>
      <w:r w:rsidRPr="009E43C3">
        <w:rPr>
          <w:color w:val="000000" w:themeColor="text1"/>
          <w:sz w:val="28"/>
          <w:szCs w:val="28"/>
        </w:rPr>
        <w:t xml:space="preserve">Установлено, что снижение давления в системе, повышение </w:t>
      </w:r>
      <w:r w:rsidR="009948F5" w:rsidRPr="009E43C3">
        <w:rPr>
          <w:color w:val="000000" w:themeColor="text1"/>
          <w:sz w:val="28"/>
          <w:szCs w:val="28"/>
        </w:rPr>
        <w:t>температуры процесса</w:t>
      </w:r>
      <w:r w:rsidRPr="009E43C3">
        <w:rPr>
          <w:color w:val="000000" w:themeColor="text1"/>
          <w:sz w:val="28"/>
          <w:szCs w:val="28"/>
        </w:rPr>
        <w:t xml:space="preserve"> гидроочистки, уменьшение циркуляции водородосодержащего газа приводит к резкому </w:t>
      </w:r>
      <w:r w:rsidR="009948F5" w:rsidRPr="009E43C3">
        <w:rPr>
          <w:color w:val="000000" w:themeColor="text1"/>
          <w:sz w:val="28"/>
          <w:szCs w:val="28"/>
        </w:rPr>
        <w:t>снижению</w:t>
      </w:r>
      <w:r w:rsidRPr="009E43C3">
        <w:rPr>
          <w:color w:val="000000" w:themeColor="text1"/>
          <w:sz w:val="28"/>
          <w:szCs w:val="28"/>
        </w:rPr>
        <w:t xml:space="preserve"> </w:t>
      </w:r>
      <w:r w:rsidR="00FF0929" w:rsidRPr="009E43C3">
        <w:rPr>
          <w:color w:val="000000" w:themeColor="text1"/>
          <w:sz w:val="28"/>
          <w:szCs w:val="28"/>
        </w:rPr>
        <w:t>активности</w:t>
      </w:r>
      <w:r w:rsidRPr="009E43C3">
        <w:rPr>
          <w:color w:val="000000" w:themeColor="text1"/>
          <w:sz w:val="28"/>
          <w:szCs w:val="28"/>
        </w:rPr>
        <w:t xml:space="preserve"> катализатора. Это объясняется тем, что снижение давления, повышение температуры, уменьшение циркуляции </w:t>
      </w:r>
      <w:r w:rsidR="009948F5" w:rsidRPr="009E43C3">
        <w:rPr>
          <w:color w:val="000000" w:themeColor="text1"/>
          <w:sz w:val="28"/>
          <w:szCs w:val="28"/>
        </w:rPr>
        <w:t>ВСГ приводит</w:t>
      </w:r>
      <w:r w:rsidRPr="009E43C3">
        <w:rPr>
          <w:color w:val="000000" w:themeColor="text1"/>
          <w:sz w:val="28"/>
          <w:szCs w:val="28"/>
        </w:rPr>
        <w:t xml:space="preserve"> к интенсивному коксообразованию.</w:t>
      </w:r>
    </w:p>
    <w:p w14:paraId="2BE51420" w14:textId="27DF9F44" w:rsidR="00D373EB" w:rsidRPr="009E43C3" w:rsidRDefault="00E8232F" w:rsidP="005A40AF">
      <w:pPr>
        <w:ind w:firstLine="709"/>
        <w:jc w:val="both"/>
        <w:rPr>
          <w:color w:val="000000" w:themeColor="text1"/>
          <w:sz w:val="28"/>
          <w:szCs w:val="28"/>
        </w:rPr>
      </w:pPr>
      <w:r w:rsidRPr="009E43C3">
        <w:rPr>
          <w:color w:val="000000" w:themeColor="text1"/>
          <w:sz w:val="28"/>
          <w:szCs w:val="28"/>
        </w:rPr>
        <w:t xml:space="preserve">Удалить УВ и легкого кокса с поверхности катализатора, </w:t>
      </w:r>
      <w:r w:rsidR="00D373EB" w:rsidRPr="009E43C3">
        <w:rPr>
          <w:color w:val="000000" w:themeColor="text1"/>
          <w:sz w:val="28"/>
          <w:szCs w:val="28"/>
        </w:rPr>
        <w:t>т.е. регенерировать катализатор</w:t>
      </w:r>
      <w:r w:rsidRPr="009E43C3">
        <w:rPr>
          <w:color w:val="000000" w:themeColor="text1"/>
          <w:sz w:val="28"/>
          <w:szCs w:val="28"/>
        </w:rPr>
        <w:t xml:space="preserve"> можно осуществ</w:t>
      </w:r>
      <w:r w:rsidR="00365495" w:rsidRPr="009E43C3">
        <w:rPr>
          <w:color w:val="000000" w:themeColor="text1"/>
          <w:sz w:val="28"/>
          <w:szCs w:val="28"/>
        </w:rPr>
        <w:t>ить</w:t>
      </w:r>
      <w:r w:rsidRPr="009E43C3">
        <w:rPr>
          <w:color w:val="000000" w:themeColor="text1"/>
          <w:sz w:val="28"/>
          <w:szCs w:val="28"/>
        </w:rPr>
        <w:t xml:space="preserve"> путем гидрирования коксовых отложений циркулируя</w:t>
      </w:r>
      <w:r w:rsidR="00D373EB" w:rsidRPr="009E43C3">
        <w:rPr>
          <w:color w:val="000000" w:themeColor="text1"/>
          <w:sz w:val="28"/>
          <w:szCs w:val="28"/>
        </w:rPr>
        <w:t xml:space="preserve"> </w:t>
      </w:r>
      <w:r w:rsidR="00B0570E" w:rsidRPr="009E43C3">
        <w:rPr>
          <w:color w:val="000000" w:themeColor="text1"/>
          <w:position w:val="-12"/>
          <w:sz w:val="28"/>
          <w:szCs w:val="28"/>
        </w:rPr>
        <w:object w:dxaOrig="360" w:dyaOrig="380" w14:anchorId="0D1FA9C3">
          <v:shape id="_x0000_i1092" type="#_x0000_t75" style="width:18pt;height:18pt" o:ole="">
            <v:imagedata r:id="rId137" o:title=""/>
          </v:shape>
          <o:OLEObject Type="Embed" ProgID="Equation.3" ShapeID="_x0000_i1092" DrawAspect="Content" ObjectID="_1762168121" r:id="rId138"/>
        </w:object>
      </w:r>
      <w:r w:rsidR="00D373EB" w:rsidRPr="009E43C3">
        <w:rPr>
          <w:color w:val="000000" w:themeColor="text1"/>
          <w:sz w:val="28"/>
          <w:szCs w:val="28"/>
        </w:rPr>
        <w:t xml:space="preserve"> </w:t>
      </w:r>
      <w:r w:rsidRPr="009E43C3">
        <w:rPr>
          <w:color w:val="000000" w:themeColor="text1"/>
          <w:sz w:val="28"/>
          <w:szCs w:val="28"/>
        </w:rPr>
        <w:t>при температуре</w:t>
      </w:r>
      <w:r w:rsidR="00ED3622" w:rsidRPr="009E43C3">
        <w:rPr>
          <w:color w:val="000000" w:themeColor="text1"/>
          <w:sz w:val="28"/>
          <w:szCs w:val="28"/>
        </w:rPr>
        <w:t xml:space="preserve"> 400°С</w:t>
      </w:r>
      <w:r w:rsidR="00D373EB" w:rsidRPr="009E43C3">
        <w:rPr>
          <w:color w:val="000000" w:themeColor="text1"/>
          <w:sz w:val="28"/>
          <w:szCs w:val="28"/>
        </w:rPr>
        <w:t>.</w:t>
      </w:r>
    </w:p>
    <w:p w14:paraId="1682FC6D" w14:textId="44FF7AA4" w:rsidR="00E8232F" w:rsidRPr="009E43C3" w:rsidRDefault="00E8232F" w:rsidP="005A40AF">
      <w:pPr>
        <w:ind w:firstLine="709"/>
        <w:jc w:val="both"/>
        <w:rPr>
          <w:color w:val="000000" w:themeColor="text1"/>
          <w:sz w:val="28"/>
          <w:szCs w:val="28"/>
        </w:rPr>
      </w:pPr>
      <w:r w:rsidRPr="009E43C3">
        <w:rPr>
          <w:color w:val="000000" w:themeColor="text1"/>
          <w:sz w:val="28"/>
          <w:szCs w:val="28"/>
        </w:rPr>
        <w:t>Если обеспечить повышения активност</w:t>
      </w:r>
      <w:r w:rsidR="008015F0" w:rsidRPr="009E43C3">
        <w:rPr>
          <w:color w:val="000000" w:themeColor="text1"/>
          <w:sz w:val="28"/>
          <w:szCs w:val="28"/>
          <w:lang w:val="kk-KZ"/>
        </w:rPr>
        <w:t>и</w:t>
      </w:r>
      <w:r w:rsidRPr="009E43C3">
        <w:rPr>
          <w:color w:val="000000" w:themeColor="text1"/>
          <w:sz w:val="28"/>
          <w:szCs w:val="28"/>
        </w:rPr>
        <w:t xml:space="preserve"> катализатора путем изменения технологических параметров в допустимых пределах не удается, то следует проводить окислительную регенерацию катализатора в присутствии инертного газа с </w:t>
      </w:r>
      <w:r w:rsidR="009948F5" w:rsidRPr="009E43C3">
        <w:rPr>
          <w:color w:val="000000" w:themeColor="text1"/>
          <w:sz w:val="28"/>
          <w:szCs w:val="28"/>
        </w:rPr>
        <w:t>кислородом</w:t>
      </w:r>
      <w:r w:rsidRPr="009E43C3">
        <w:rPr>
          <w:color w:val="000000" w:themeColor="text1"/>
          <w:sz w:val="28"/>
          <w:szCs w:val="28"/>
        </w:rPr>
        <w:t xml:space="preserve">, что позволяет удалить серы и кокса с поверхности катализатора. При этом регенерация катализаторов проводится на основе </w:t>
      </w:r>
      <w:r w:rsidR="009948F5" w:rsidRPr="009E43C3">
        <w:rPr>
          <w:color w:val="000000" w:themeColor="text1"/>
          <w:sz w:val="28"/>
          <w:szCs w:val="28"/>
        </w:rPr>
        <w:t>следующих</w:t>
      </w:r>
      <w:r w:rsidRPr="009E43C3">
        <w:rPr>
          <w:color w:val="000000" w:themeColor="text1"/>
          <w:sz w:val="28"/>
          <w:szCs w:val="28"/>
        </w:rPr>
        <w:t xml:space="preserve"> реакций:</w:t>
      </w:r>
    </w:p>
    <w:p w14:paraId="4D02C17C" w14:textId="77777777" w:rsidR="002D347D" w:rsidRPr="009E43C3" w:rsidRDefault="00B0570E" w:rsidP="005A40AF">
      <w:pPr>
        <w:ind w:firstLine="709"/>
        <w:jc w:val="both"/>
        <w:rPr>
          <w:color w:val="000000" w:themeColor="text1"/>
          <w:sz w:val="28"/>
          <w:szCs w:val="28"/>
          <w:lang w:val="en-US"/>
        </w:rPr>
      </w:pPr>
      <w:r w:rsidRPr="009E43C3">
        <w:rPr>
          <w:color w:val="000000" w:themeColor="text1"/>
          <w:position w:val="-76"/>
          <w:sz w:val="28"/>
          <w:szCs w:val="28"/>
        </w:rPr>
        <w:object w:dxaOrig="2120" w:dyaOrig="1660" w14:anchorId="7DC5885C">
          <v:shape id="_x0000_i1093" type="#_x0000_t75" style="width:105.75pt;height:83.25pt" o:ole="">
            <v:imagedata r:id="rId139" o:title=""/>
          </v:shape>
          <o:OLEObject Type="Embed" ProgID="Equation.3" ShapeID="_x0000_i1093" DrawAspect="Content" ObjectID="_1762168122" r:id="rId140"/>
        </w:object>
      </w:r>
    </w:p>
    <w:p w14:paraId="1EA67A7E"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В результате приведенных реакций выделяется большое количество тепла, которое приводит к повышению температуры на слоях катализатора гидроочистки.</w:t>
      </w:r>
    </w:p>
    <w:p w14:paraId="1CD16EF0" w14:textId="2DE63125" w:rsidR="001032C6" w:rsidRPr="009E43C3" w:rsidRDefault="00E8232F" w:rsidP="005A40AF">
      <w:pPr>
        <w:ind w:firstLine="709"/>
        <w:jc w:val="both"/>
        <w:rPr>
          <w:color w:val="000000" w:themeColor="text1"/>
          <w:sz w:val="28"/>
          <w:szCs w:val="28"/>
        </w:rPr>
      </w:pPr>
      <w:r w:rsidRPr="009E43C3">
        <w:rPr>
          <w:color w:val="000000" w:themeColor="text1"/>
          <w:sz w:val="28"/>
          <w:szCs w:val="28"/>
        </w:rPr>
        <w:t>Для проведения регенерации катализаторов необходимо выдерживать значения давления газа в интервале</w:t>
      </w:r>
      <w:r w:rsidR="001032C6" w:rsidRPr="009E43C3">
        <w:rPr>
          <w:color w:val="000000" w:themeColor="text1"/>
          <w:sz w:val="28"/>
          <w:szCs w:val="28"/>
        </w:rPr>
        <w:t xml:space="preserve"> </w:t>
      </w:r>
      <w:r w:rsidR="00B0570E" w:rsidRPr="009E43C3">
        <w:rPr>
          <w:color w:val="000000" w:themeColor="text1"/>
          <w:position w:val="-12"/>
          <w:sz w:val="28"/>
          <w:szCs w:val="28"/>
        </w:rPr>
        <w:object w:dxaOrig="1480" w:dyaOrig="400" w14:anchorId="13808AA7">
          <v:shape id="_x0000_i1094" type="#_x0000_t75" style="width:74.25pt;height:20.25pt" o:ole="">
            <v:imagedata r:id="rId141" o:title=""/>
          </v:shape>
          <o:OLEObject Type="Embed" ProgID="Equation.3" ShapeID="_x0000_i1094" DrawAspect="Content" ObjectID="_1762168123" r:id="rId142"/>
        </w:object>
      </w:r>
      <w:r w:rsidR="001032C6" w:rsidRPr="009E43C3">
        <w:rPr>
          <w:color w:val="000000" w:themeColor="text1"/>
          <w:sz w:val="28"/>
          <w:szCs w:val="28"/>
        </w:rPr>
        <w:t xml:space="preserve"> </w:t>
      </w:r>
      <w:r w:rsidRPr="009E43C3">
        <w:rPr>
          <w:color w:val="000000" w:themeColor="text1"/>
          <w:sz w:val="28"/>
          <w:szCs w:val="28"/>
        </w:rPr>
        <w:t>на входе реактора гидроочистки, скорость изменения температуры должна быть</w:t>
      </w:r>
      <w:r w:rsidR="004859AE" w:rsidRPr="009E43C3">
        <w:rPr>
          <w:color w:val="000000" w:themeColor="text1"/>
          <w:sz w:val="28"/>
          <w:szCs w:val="28"/>
        </w:rPr>
        <w:t xml:space="preserve"> 30°С.</w:t>
      </w:r>
    </w:p>
    <w:p w14:paraId="26441F1A" w14:textId="5729CFA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Опишем основы активации катализаторов, используемых в процессе </w:t>
      </w:r>
      <w:r w:rsidR="009948F5" w:rsidRPr="009E43C3">
        <w:rPr>
          <w:color w:val="000000" w:themeColor="text1"/>
          <w:sz w:val="28"/>
          <w:szCs w:val="28"/>
        </w:rPr>
        <w:t>гидроочистки</w:t>
      </w:r>
      <w:r w:rsidRPr="009E43C3">
        <w:rPr>
          <w:color w:val="000000" w:themeColor="text1"/>
          <w:sz w:val="28"/>
          <w:szCs w:val="28"/>
        </w:rPr>
        <w:t xml:space="preserve">. Металлы, имеющиеся в составе катализатора, находятся в оксидовых формах, поэтому на практике обычно катализаторы гидроочистки загружается в неактивной форме. Это требует необходимость активации катализаторов с помощью операции сульфидирования. Причем операции сульфидирования должны быть проведены </w:t>
      </w:r>
      <w:r w:rsidR="009948F5" w:rsidRPr="009E43C3">
        <w:rPr>
          <w:color w:val="000000" w:themeColor="text1"/>
          <w:sz w:val="28"/>
          <w:szCs w:val="28"/>
        </w:rPr>
        <w:t>до начала</w:t>
      </w:r>
      <w:r w:rsidRPr="009E43C3">
        <w:rPr>
          <w:color w:val="000000" w:themeColor="text1"/>
          <w:sz w:val="28"/>
          <w:szCs w:val="28"/>
        </w:rPr>
        <w:t xml:space="preserve"> использования катализаторов.</w:t>
      </w:r>
    </w:p>
    <w:p w14:paraId="6226105D" w14:textId="04E3B129" w:rsidR="00E8232F" w:rsidRPr="009E43C3" w:rsidRDefault="00E8232F" w:rsidP="005A40AF">
      <w:pPr>
        <w:ind w:firstLine="709"/>
        <w:jc w:val="both"/>
        <w:rPr>
          <w:i/>
          <w:color w:val="000000" w:themeColor="text1"/>
          <w:sz w:val="28"/>
          <w:szCs w:val="28"/>
        </w:rPr>
      </w:pPr>
      <w:r w:rsidRPr="009E43C3">
        <w:rPr>
          <w:color w:val="000000" w:themeColor="text1"/>
          <w:sz w:val="28"/>
          <w:szCs w:val="28"/>
        </w:rPr>
        <w:t>В процессе операции сульфидирования неактивная форма оксидов металлов катализатора превращается в активную форму. Для этого оксиды металлов катализатора подвергаются к реакции взаимодействия с сероводородом</w:t>
      </w:r>
      <w:r w:rsidR="00CB609D" w:rsidRPr="009E43C3">
        <w:rPr>
          <w:color w:val="000000" w:themeColor="text1"/>
          <w:sz w:val="28"/>
          <w:szCs w:val="28"/>
        </w:rPr>
        <w:t xml:space="preserve"> </w:t>
      </w:r>
      <w:r w:rsidR="00B0570E" w:rsidRPr="009E43C3">
        <w:rPr>
          <w:color w:val="000000" w:themeColor="text1"/>
          <w:position w:val="-12"/>
          <w:sz w:val="28"/>
          <w:szCs w:val="28"/>
        </w:rPr>
        <w:object w:dxaOrig="740" w:dyaOrig="380" w14:anchorId="7D92E5E5">
          <v:shape id="_x0000_i1095" type="#_x0000_t75" style="width:36.75pt;height:18pt" o:ole="">
            <v:imagedata r:id="rId143" o:title=""/>
          </v:shape>
          <o:OLEObject Type="Embed" ProgID="Equation.3" ShapeID="_x0000_i1095" DrawAspect="Content" ObjectID="_1762168124" r:id="rId144"/>
        </w:object>
      </w:r>
      <w:r w:rsidR="00CB609D" w:rsidRPr="009E43C3">
        <w:rPr>
          <w:color w:val="000000" w:themeColor="text1"/>
          <w:sz w:val="28"/>
          <w:szCs w:val="28"/>
        </w:rPr>
        <w:t>:</w:t>
      </w:r>
    </w:p>
    <w:p w14:paraId="4B9AF3CE" w14:textId="77777777" w:rsidR="000E73A2" w:rsidRPr="009E43C3" w:rsidRDefault="007624A9" w:rsidP="005A40AF">
      <w:pPr>
        <w:ind w:firstLine="709"/>
        <w:jc w:val="both"/>
        <w:rPr>
          <w:color w:val="000000" w:themeColor="text1"/>
          <w:sz w:val="28"/>
          <w:szCs w:val="28"/>
          <w:lang w:val="en-US"/>
        </w:rPr>
      </w:pPr>
      <w:r w:rsidRPr="009E43C3">
        <w:rPr>
          <w:color w:val="000000" w:themeColor="text1"/>
          <w:position w:val="-34"/>
          <w:sz w:val="28"/>
          <w:szCs w:val="28"/>
          <w:lang w:val="en-US"/>
        </w:rPr>
        <w:object w:dxaOrig="4040" w:dyaOrig="820" w14:anchorId="1287F3FD">
          <v:shape id="_x0000_i1096" type="#_x0000_t75" style="width:202.5pt;height:42pt" o:ole="">
            <v:imagedata r:id="rId145" o:title=""/>
          </v:shape>
          <o:OLEObject Type="Embed" ProgID="Equation.3" ShapeID="_x0000_i1096" DrawAspect="Content" ObjectID="_1762168125" r:id="rId146"/>
        </w:object>
      </w:r>
    </w:p>
    <w:p w14:paraId="0BB26F66" w14:textId="004CBF6D" w:rsidR="00E8232F" w:rsidRPr="009E43C3" w:rsidRDefault="00E8232F" w:rsidP="005A40AF">
      <w:pPr>
        <w:ind w:firstLine="709"/>
        <w:jc w:val="both"/>
        <w:rPr>
          <w:color w:val="000000" w:themeColor="text1"/>
          <w:sz w:val="28"/>
          <w:szCs w:val="28"/>
        </w:rPr>
      </w:pPr>
      <w:r w:rsidRPr="009E43C3">
        <w:rPr>
          <w:color w:val="000000" w:themeColor="text1"/>
          <w:sz w:val="28"/>
          <w:szCs w:val="28"/>
        </w:rPr>
        <w:t>В присутствии</w:t>
      </w:r>
      <w:r w:rsidR="00E204B9" w:rsidRPr="009E43C3">
        <w:rPr>
          <w:color w:val="000000" w:themeColor="text1"/>
          <w:sz w:val="28"/>
          <w:szCs w:val="28"/>
        </w:rPr>
        <w:t xml:space="preserve"> </w:t>
      </w:r>
      <w:r w:rsidR="007624A9" w:rsidRPr="009E43C3">
        <w:rPr>
          <w:color w:val="000000" w:themeColor="text1"/>
          <w:position w:val="-12"/>
          <w:sz w:val="28"/>
          <w:szCs w:val="28"/>
          <w:lang w:val="en-US"/>
        </w:rPr>
        <w:object w:dxaOrig="360" w:dyaOrig="380" w14:anchorId="0DA80A97">
          <v:shape id="_x0000_i1097" type="#_x0000_t75" style="width:18pt;height:18pt" o:ole="">
            <v:imagedata r:id="rId147" o:title=""/>
          </v:shape>
          <o:OLEObject Type="Embed" ProgID="Equation.3" ShapeID="_x0000_i1097" DrawAspect="Content" ObjectID="_1762168126" r:id="rId148"/>
        </w:object>
      </w:r>
      <w:r w:rsidR="00E204B9" w:rsidRPr="009E43C3">
        <w:rPr>
          <w:color w:val="000000" w:themeColor="text1"/>
          <w:sz w:val="28"/>
          <w:szCs w:val="28"/>
        </w:rPr>
        <w:t xml:space="preserve"> </w:t>
      </w:r>
      <w:r w:rsidRPr="009E43C3">
        <w:rPr>
          <w:color w:val="000000" w:themeColor="text1"/>
          <w:sz w:val="28"/>
          <w:szCs w:val="28"/>
        </w:rPr>
        <w:t>сульфидирующего элемента</w:t>
      </w:r>
      <w:r w:rsidR="00E204B9" w:rsidRPr="009E43C3">
        <w:rPr>
          <w:color w:val="000000" w:themeColor="text1"/>
          <w:sz w:val="28"/>
          <w:szCs w:val="28"/>
        </w:rPr>
        <w:t xml:space="preserve"> </w:t>
      </w:r>
      <w:r w:rsidR="007624A9" w:rsidRPr="009E43C3">
        <w:rPr>
          <w:color w:val="000000" w:themeColor="text1"/>
          <w:position w:val="-12"/>
          <w:sz w:val="28"/>
          <w:szCs w:val="28"/>
        </w:rPr>
        <w:object w:dxaOrig="1340" w:dyaOrig="380" w14:anchorId="0CCFB620">
          <v:shape id="_x0000_i1098" type="#_x0000_t75" style="width:66pt;height:20.25pt" o:ole="">
            <v:imagedata r:id="rId149" o:title=""/>
          </v:shape>
          <o:OLEObject Type="Embed" ProgID="Equation.3" ShapeID="_x0000_i1098" DrawAspect="Content" ObjectID="_1762168127" r:id="rId150"/>
        </w:object>
      </w:r>
      <w:r w:rsidR="00E204B9" w:rsidRPr="009E43C3">
        <w:rPr>
          <w:color w:val="000000" w:themeColor="text1"/>
          <w:sz w:val="28"/>
          <w:szCs w:val="28"/>
        </w:rPr>
        <w:t xml:space="preserve">, </w:t>
      </w:r>
      <w:r w:rsidRPr="009E43C3">
        <w:rPr>
          <w:color w:val="000000" w:themeColor="text1"/>
          <w:sz w:val="28"/>
          <w:szCs w:val="28"/>
        </w:rPr>
        <w:t>т.е. диметилдисульфида, подавамого на реактор гидроочистки, образуется</w:t>
      </w:r>
      <w:r w:rsidR="00E204B9" w:rsidRPr="009E43C3">
        <w:rPr>
          <w:color w:val="000000" w:themeColor="text1"/>
          <w:sz w:val="28"/>
          <w:szCs w:val="28"/>
        </w:rPr>
        <w:t xml:space="preserve"> </w:t>
      </w:r>
      <w:r w:rsidR="00C77F60" w:rsidRPr="009E43C3">
        <w:rPr>
          <w:color w:val="000000" w:themeColor="text1"/>
          <w:position w:val="-12"/>
          <w:sz w:val="28"/>
          <w:szCs w:val="28"/>
        </w:rPr>
        <w:object w:dxaOrig="520" w:dyaOrig="380" w14:anchorId="453BE011">
          <v:shape id="_x0000_i1099" type="#_x0000_t75" style="width:24.75pt;height:18pt" o:ole="">
            <v:imagedata r:id="rId151" o:title=""/>
          </v:shape>
          <o:OLEObject Type="Embed" ProgID="Equation.3" ShapeID="_x0000_i1099" DrawAspect="Content" ObjectID="_1762168128" r:id="rId152"/>
        </w:object>
      </w:r>
      <w:r w:rsidR="00E204B9" w:rsidRPr="009E43C3">
        <w:rPr>
          <w:color w:val="000000" w:themeColor="text1"/>
          <w:sz w:val="28"/>
          <w:szCs w:val="28"/>
        </w:rPr>
        <w:t xml:space="preserve">. </w:t>
      </w:r>
      <w:r w:rsidRPr="009E43C3">
        <w:rPr>
          <w:color w:val="000000" w:themeColor="text1"/>
          <w:sz w:val="28"/>
          <w:szCs w:val="28"/>
        </w:rPr>
        <w:t>При этом образование сероводорода протекает по реакции:</w:t>
      </w:r>
    </w:p>
    <w:p w14:paraId="1C496456" w14:textId="77777777" w:rsidR="00E204B9" w:rsidRPr="009E43C3" w:rsidRDefault="00C77F60" w:rsidP="005A40AF">
      <w:pPr>
        <w:ind w:firstLine="709"/>
        <w:jc w:val="both"/>
        <w:rPr>
          <w:color w:val="000000" w:themeColor="text1"/>
          <w:sz w:val="28"/>
          <w:szCs w:val="28"/>
          <w:lang w:val="en-US"/>
        </w:rPr>
      </w:pPr>
      <w:r w:rsidRPr="009E43C3">
        <w:rPr>
          <w:color w:val="000000" w:themeColor="text1"/>
          <w:position w:val="-12"/>
          <w:sz w:val="28"/>
          <w:szCs w:val="28"/>
          <w:lang w:val="en-US"/>
        </w:rPr>
        <w:object w:dxaOrig="4580" w:dyaOrig="380" w14:anchorId="1B153D50">
          <v:shape id="_x0000_i1100" type="#_x0000_t75" style="width:228.75pt;height:20.25pt" o:ole="">
            <v:imagedata r:id="rId153" o:title=""/>
          </v:shape>
          <o:OLEObject Type="Embed" ProgID="Equation.3" ShapeID="_x0000_i1100" DrawAspect="Content" ObjectID="_1762168129" r:id="rId154"/>
        </w:object>
      </w:r>
    </w:p>
    <w:p w14:paraId="21507948" w14:textId="74C3B02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Для того, чтобы оксиды </w:t>
      </w:r>
      <w:r w:rsidR="00C77F60" w:rsidRPr="009E43C3">
        <w:rPr>
          <w:color w:val="000000" w:themeColor="text1"/>
          <w:sz w:val="28"/>
          <w:szCs w:val="28"/>
        </w:rPr>
        <w:t>металлов не восстановились</w:t>
      </w:r>
      <w:r w:rsidRPr="009E43C3">
        <w:rPr>
          <w:color w:val="000000" w:themeColor="text1"/>
          <w:sz w:val="28"/>
          <w:szCs w:val="28"/>
        </w:rPr>
        <w:t xml:space="preserve"> несульфидированного катализатора н</w:t>
      </w:r>
      <w:r w:rsidR="00895629" w:rsidRPr="009E43C3">
        <w:rPr>
          <w:color w:val="000000" w:themeColor="text1"/>
          <w:sz w:val="28"/>
          <w:szCs w:val="28"/>
        </w:rPr>
        <w:t xml:space="preserve">еобходимо нагревать при наличии </w:t>
      </w:r>
      <w:r w:rsidR="00C77F60" w:rsidRPr="009E43C3">
        <w:rPr>
          <w:color w:val="000000" w:themeColor="text1"/>
          <w:position w:val="-12"/>
          <w:sz w:val="28"/>
          <w:szCs w:val="28"/>
          <w:lang w:val="en-US"/>
        </w:rPr>
        <w:object w:dxaOrig="360" w:dyaOrig="380" w14:anchorId="5F42DBE5">
          <v:shape id="_x0000_i1101" type="#_x0000_t75" style="width:18pt;height:18pt" o:ole="">
            <v:imagedata r:id="rId155" o:title=""/>
          </v:shape>
          <o:OLEObject Type="Embed" ProgID="Equation.3" ShapeID="_x0000_i1101" DrawAspect="Content" ObjectID="_1762168130" r:id="rId156"/>
        </w:object>
      </w:r>
      <w:r w:rsidR="00895629" w:rsidRPr="009E43C3">
        <w:rPr>
          <w:color w:val="000000" w:themeColor="text1"/>
          <w:sz w:val="28"/>
          <w:szCs w:val="28"/>
        </w:rPr>
        <w:t xml:space="preserve"> </w:t>
      </w:r>
      <w:r w:rsidRPr="009E43C3">
        <w:rPr>
          <w:color w:val="000000" w:themeColor="text1"/>
          <w:sz w:val="28"/>
          <w:szCs w:val="28"/>
        </w:rPr>
        <w:t xml:space="preserve">не </w:t>
      </w:r>
      <w:r w:rsidR="00877939" w:rsidRPr="009E43C3">
        <w:rPr>
          <w:color w:val="000000" w:themeColor="text1"/>
          <w:sz w:val="28"/>
          <w:szCs w:val="28"/>
        </w:rPr>
        <w:t>выше,</w:t>
      </w:r>
      <w:r w:rsidRPr="009E43C3">
        <w:rPr>
          <w:color w:val="000000" w:themeColor="text1"/>
          <w:sz w:val="28"/>
          <w:szCs w:val="28"/>
        </w:rPr>
        <w:t xml:space="preserve"> чем</w:t>
      </w:r>
      <w:r w:rsidR="00895629" w:rsidRPr="009E43C3">
        <w:rPr>
          <w:color w:val="000000" w:themeColor="text1"/>
          <w:sz w:val="28"/>
          <w:szCs w:val="28"/>
        </w:rPr>
        <w:t xml:space="preserve"> </w:t>
      </w:r>
      <w:r w:rsidR="00F40B03" w:rsidRPr="009E43C3">
        <w:rPr>
          <w:color w:val="000000" w:themeColor="text1"/>
          <w:sz w:val="28"/>
          <w:szCs w:val="28"/>
        </w:rPr>
        <w:t xml:space="preserve"> 200°С.</w:t>
      </w:r>
      <w:r w:rsidR="00895629" w:rsidRPr="009E43C3">
        <w:rPr>
          <w:color w:val="000000" w:themeColor="text1"/>
          <w:sz w:val="28"/>
          <w:szCs w:val="28"/>
        </w:rPr>
        <w:t xml:space="preserve"> </w:t>
      </w:r>
      <w:r w:rsidRPr="009E43C3">
        <w:rPr>
          <w:color w:val="000000" w:themeColor="text1"/>
          <w:sz w:val="28"/>
          <w:szCs w:val="28"/>
        </w:rPr>
        <w:t xml:space="preserve">Процесс нагревания катализатора должен осуществляться без подачи в сырье гидрогенизата диметилдисульфида или при этом </w:t>
      </w:r>
      <w:r w:rsidR="009948F5" w:rsidRPr="009E43C3">
        <w:rPr>
          <w:color w:val="000000" w:themeColor="text1"/>
          <w:sz w:val="28"/>
          <w:szCs w:val="28"/>
        </w:rPr>
        <w:t>содержание</w:t>
      </w:r>
      <w:r w:rsidRPr="009E43C3">
        <w:rPr>
          <w:color w:val="000000" w:themeColor="text1"/>
          <w:sz w:val="28"/>
          <w:szCs w:val="28"/>
        </w:rPr>
        <w:t xml:space="preserve"> сероводорода в газе рецикла должно быть менее чем</w:t>
      </w:r>
      <w:r w:rsidR="00895629" w:rsidRPr="009E43C3">
        <w:rPr>
          <w:color w:val="000000" w:themeColor="text1"/>
          <w:sz w:val="28"/>
          <w:szCs w:val="28"/>
        </w:rPr>
        <w:t xml:space="preserve"> 0,1%.</w:t>
      </w:r>
      <w:r w:rsidRPr="009E43C3">
        <w:rPr>
          <w:color w:val="000000" w:themeColor="text1"/>
          <w:sz w:val="28"/>
          <w:szCs w:val="28"/>
        </w:rPr>
        <w:t xml:space="preserve"> Процесс сульфидирования должен протекать при </w:t>
      </w:r>
      <w:r w:rsidR="009948F5" w:rsidRPr="009E43C3">
        <w:rPr>
          <w:color w:val="000000" w:themeColor="text1"/>
          <w:sz w:val="28"/>
          <w:szCs w:val="28"/>
        </w:rPr>
        <w:t>значениях</w:t>
      </w:r>
      <w:r w:rsidRPr="009E43C3">
        <w:rPr>
          <w:color w:val="000000" w:themeColor="text1"/>
          <w:sz w:val="28"/>
          <w:szCs w:val="28"/>
        </w:rPr>
        <w:t xml:space="preserve"> температуры в диапазоне</w:t>
      </w:r>
      <w:r w:rsidR="005341B8" w:rsidRPr="009E43C3">
        <w:rPr>
          <w:color w:val="000000" w:themeColor="text1"/>
          <w:sz w:val="28"/>
          <w:szCs w:val="28"/>
        </w:rPr>
        <w:t xml:space="preserve"> </w:t>
      </w:r>
      <w:r w:rsidR="00F40B03" w:rsidRPr="009E43C3">
        <w:rPr>
          <w:color w:val="000000" w:themeColor="text1"/>
          <w:sz w:val="28"/>
          <w:szCs w:val="28"/>
        </w:rPr>
        <w:t>200-350°С</w:t>
      </w:r>
      <w:r w:rsidR="005341B8" w:rsidRPr="009E43C3">
        <w:rPr>
          <w:color w:val="000000" w:themeColor="text1"/>
          <w:sz w:val="28"/>
          <w:szCs w:val="28"/>
        </w:rPr>
        <w:t>.</w:t>
      </w:r>
    </w:p>
    <w:p w14:paraId="27498464" w14:textId="259CBC96"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Неполное или недостаточное сульфидирование приведет </w:t>
      </w:r>
      <w:r w:rsidR="00C27BB3" w:rsidRPr="009E43C3">
        <w:rPr>
          <w:color w:val="000000" w:themeColor="text1"/>
          <w:sz w:val="28"/>
          <w:szCs w:val="28"/>
        </w:rPr>
        <w:t xml:space="preserve">как </w:t>
      </w:r>
      <w:r w:rsidRPr="009E43C3">
        <w:rPr>
          <w:color w:val="000000" w:themeColor="text1"/>
          <w:sz w:val="28"/>
          <w:szCs w:val="28"/>
        </w:rPr>
        <w:t>к снижению каталитической активности, так и продолжительности цикла.</w:t>
      </w:r>
    </w:p>
    <w:p w14:paraId="4A68C3DF" w14:textId="1249187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 разложении сульфидирующего агента выделяется значительное количество </w:t>
      </w:r>
      <w:r w:rsidR="009948F5" w:rsidRPr="009E43C3">
        <w:rPr>
          <w:color w:val="000000" w:themeColor="text1"/>
          <w:sz w:val="28"/>
          <w:szCs w:val="28"/>
        </w:rPr>
        <w:t>теплоты</w:t>
      </w:r>
      <w:r w:rsidRPr="009E43C3">
        <w:rPr>
          <w:color w:val="000000" w:themeColor="text1"/>
          <w:sz w:val="28"/>
          <w:szCs w:val="28"/>
        </w:rPr>
        <w:t xml:space="preserve">, </w:t>
      </w:r>
      <w:r w:rsidR="00877939" w:rsidRPr="009E43C3">
        <w:rPr>
          <w:color w:val="000000" w:themeColor="text1"/>
          <w:sz w:val="28"/>
          <w:szCs w:val="28"/>
        </w:rPr>
        <w:t>т.е.</w:t>
      </w:r>
      <w:r w:rsidRPr="009E43C3">
        <w:rPr>
          <w:color w:val="000000" w:themeColor="text1"/>
          <w:sz w:val="28"/>
          <w:szCs w:val="28"/>
        </w:rPr>
        <w:t xml:space="preserve"> </w:t>
      </w:r>
      <w:r w:rsidR="009948F5" w:rsidRPr="009E43C3">
        <w:rPr>
          <w:color w:val="000000" w:themeColor="text1"/>
          <w:sz w:val="28"/>
          <w:szCs w:val="28"/>
        </w:rPr>
        <w:t>реакция</w:t>
      </w:r>
      <w:r w:rsidRPr="009E43C3">
        <w:rPr>
          <w:color w:val="000000" w:themeColor="text1"/>
          <w:sz w:val="28"/>
          <w:szCs w:val="28"/>
        </w:rPr>
        <w:t xml:space="preserve"> сульфидирования и абсорбции </w:t>
      </w:r>
      <w:r w:rsidR="009948F5" w:rsidRPr="009E43C3">
        <w:rPr>
          <w:color w:val="000000" w:themeColor="text1"/>
          <w:sz w:val="28"/>
          <w:szCs w:val="28"/>
        </w:rPr>
        <w:t>сероводорода относится</w:t>
      </w:r>
      <w:r w:rsidRPr="009E43C3">
        <w:rPr>
          <w:color w:val="000000" w:themeColor="text1"/>
          <w:sz w:val="28"/>
          <w:szCs w:val="28"/>
        </w:rPr>
        <w:t xml:space="preserve"> экзотермическим. Для сдерживания повышения температуры, процесса </w:t>
      </w:r>
      <w:r w:rsidR="009948F5" w:rsidRPr="009E43C3">
        <w:rPr>
          <w:color w:val="000000" w:themeColor="text1"/>
          <w:sz w:val="28"/>
          <w:szCs w:val="28"/>
        </w:rPr>
        <w:t>сульфидирования следует</w:t>
      </w:r>
      <w:r w:rsidRPr="009E43C3">
        <w:rPr>
          <w:color w:val="000000" w:themeColor="text1"/>
          <w:sz w:val="28"/>
          <w:szCs w:val="28"/>
        </w:rPr>
        <w:t xml:space="preserve"> реализовать в режиме рециркуляции сырья гидроочистки и обеспечить максимальный расход газа рецикла и рабочего давления.</w:t>
      </w:r>
    </w:p>
    <w:p w14:paraId="302F3028" w14:textId="77777777" w:rsidR="00E8232F" w:rsidRPr="009E43C3" w:rsidRDefault="00E8232F" w:rsidP="005A40AF">
      <w:pPr>
        <w:pStyle w:val="a3"/>
        <w:ind w:firstLine="709"/>
        <w:jc w:val="both"/>
        <w:rPr>
          <w:color w:val="000000" w:themeColor="text1"/>
          <w:sz w:val="28"/>
          <w:szCs w:val="28"/>
        </w:rPr>
      </w:pPr>
    </w:p>
    <w:p w14:paraId="1D5748D3" w14:textId="77777777" w:rsidR="00E8232F" w:rsidRPr="009E43C3" w:rsidRDefault="009948F5" w:rsidP="005A40AF">
      <w:pPr>
        <w:pStyle w:val="a3"/>
        <w:ind w:firstLine="709"/>
        <w:jc w:val="both"/>
        <w:rPr>
          <w:color w:val="000000" w:themeColor="text1"/>
          <w:sz w:val="28"/>
          <w:szCs w:val="28"/>
        </w:rPr>
      </w:pPr>
      <w:r w:rsidRPr="009E43C3">
        <w:rPr>
          <w:color w:val="000000" w:themeColor="text1"/>
          <w:sz w:val="28"/>
          <w:szCs w:val="28"/>
        </w:rPr>
        <w:t>1.3 Методы</w:t>
      </w:r>
      <w:r w:rsidR="00E8232F" w:rsidRPr="009E43C3">
        <w:rPr>
          <w:color w:val="000000" w:themeColor="text1"/>
          <w:sz w:val="28"/>
          <w:szCs w:val="28"/>
        </w:rPr>
        <w:t xml:space="preserve"> математического моделирования и принятия решений по управлению режимами работы технологических объектов нефтепереработки по вектору критериев</w:t>
      </w:r>
    </w:p>
    <w:p w14:paraId="3F51FDCF" w14:textId="65F3341E" w:rsidR="00E8232F" w:rsidRPr="009E43C3" w:rsidRDefault="00E8232F" w:rsidP="005A40AF">
      <w:pPr>
        <w:pStyle w:val="affffe"/>
        <w:ind w:firstLine="709"/>
        <w:rPr>
          <w:color w:val="000000" w:themeColor="text1"/>
          <w:szCs w:val="28"/>
        </w:rPr>
      </w:pPr>
      <w:r w:rsidRPr="009E43C3">
        <w:rPr>
          <w:color w:val="000000" w:themeColor="text1"/>
          <w:szCs w:val="28"/>
        </w:rPr>
        <w:t xml:space="preserve">Развитие науки и техники привели к усложнению технологических объектов нефтепереработки и других отраслей. В настоящее </w:t>
      </w:r>
      <w:r w:rsidR="009948F5" w:rsidRPr="009E43C3">
        <w:rPr>
          <w:color w:val="000000" w:themeColor="text1"/>
          <w:szCs w:val="28"/>
        </w:rPr>
        <w:t>время технологические</w:t>
      </w:r>
      <w:r w:rsidRPr="009E43C3">
        <w:rPr>
          <w:color w:val="000000" w:themeColor="text1"/>
          <w:szCs w:val="28"/>
        </w:rPr>
        <w:t xml:space="preserve"> объекты нефтепереработки, как правило, </w:t>
      </w:r>
      <w:r w:rsidR="009948F5" w:rsidRPr="009E43C3">
        <w:rPr>
          <w:color w:val="000000" w:themeColor="text1"/>
          <w:szCs w:val="28"/>
        </w:rPr>
        <w:t>являются</w:t>
      </w:r>
      <w:r w:rsidRPr="009E43C3">
        <w:rPr>
          <w:color w:val="000000" w:themeColor="text1"/>
          <w:szCs w:val="28"/>
        </w:rPr>
        <w:t xml:space="preserve"> </w:t>
      </w:r>
      <w:r w:rsidR="00972366" w:rsidRPr="009E43C3">
        <w:rPr>
          <w:color w:val="000000" w:themeColor="text1"/>
          <w:szCs w:val="28"/>
        </w:rPr>
        <w:t>сложной системой</w:t>
      </w:r>
      <w:r w:rsidR="00C77F60" w:rsidRPr="009E43C3">
        <w:rPr>
          <w:color w:val="000000" w:themeColor="text1"/>
          <w:szCs w:val="28"/>
        </w:rPr>
        <w:t>, состоящих</w:t>
      </w:r>
      <w:r w:rsidRPr="009E43C3">
        <w:rPr>
          <w:color w:val="000000" w:themeColor="text1"/>
          <w:szCs w:val="28"/>
        </w:rPr>
        <w:t xml:space="preserve"> из множества взаимосвязанных агрегатов </w:t>
      </w:r>
      <w:r w:rsidR="009948F5" w:rsidRPr="009E43C3">
        <w:rPr>
          <w:color w:val="000000" w:themeColor="text1"/>
          <w:szCs w:val="28"/>
        </w:rPr>
        <w:t>и компонентов</w:t>
      </w:r>
      <w:r w:rsidRPr="009E43C3">
        <w:rPr>
          <w:color w:val="000000" w:themeColor="text1"/>
          <w:szCs w:val="28"/>
        </w:rPr>
        <w:t xml:space="preserve"> и характеризуются множеством критериев экономико-экологического </w:t>
      </w:r>
      <w:r w:rsidR="00DB0FE3" w:rsidRPr="009E43C3">
        <w:rPr>
          <w:color w:val="000000" w:themeColor="text1"/>
          <w:szCs w:val="28"/>
        </w:rPr>
        <w:t>характера</w:t>
      </w:r>
      <w:r w:rsidRPr="009E43C3">
        <w:rPr>
          <w:color w:val="000000" w:themeColor="text1"/>
          <w:szCs w:val="28"/>
        </w:rPr>
        <w:t xml:space="preserve">. В этой связи методы принятия эффективного решения по управлению технологическими объектами блока гидроочистки на основе математического моделирования, исследуемые и разрабатываемые в данной диссертации, относятся </w:t>
      </w:r>
      <w:r w:rsidR="009948F5" w:rsidRPr="009E43C3">
        <w:rPr>
          <w:color w:val="000000" w:themeColor="text1"/>
          <w:szCs w:val="28"/>
        </w:rPr>
        <w:t>к эффективным и перспективным методам решения</w:t>
      </w:r>
      <w:r w:rsidRPr="009E43C3">
        <w:rPr>
          <w:color w:val="000000" w:themeColor="text1"/>
          <w:szCs w:val="28"/>
        </w:rPr>
        <w:t xml:space="preserve"> проблем технологических объектов нефтеперерабатывающего производства.</w:t>
      </w:r>
    </w:p>
    <w:p w14:paraId="4782BEAC" w14:textId="2A453191" w:rsidR="00E8232F" w:rsidRPr="009E43C3" w:rsidRDefault="00E8232F" w:rsidP="005A40AF">
      <w:pPr>
        <w:pStyle w:val="affffe"/>
        <w:ind w:firstLine="709"/>
        <w:rPr>
          <w:color w:val="000000" w:themeColor="text1"/>
          <w:szCs w:val="28"/>
        </w:rPr>
      </w:pPr>
      <w:r w:rsidRPr="009E43C3">
        <w:rPr>
          <w:color w:val="000000" w:themeColor="text1"/>
          <w:szCs w:val="28"/>
        </w:rPr>
        <w:t xml:space="preserve">При разработке математических моделей и моделирования технологических объектов нефтеперерабатывающего производства, в первую очередь следует определить цель моделирования. Это связано с тем, что </w:t>
      </w:r>
      <w:r w:rsidR="000E7214" w:rsidRPr="009E43C3">
        <w:rPr>
          <w:color w:val="000000" w:themeColor="text1"/>
          <w:szCs w:val="28"/>
        </w:rPr>
        <w:t>полностью</w:t>
      </w:r>
      <w:r w:rsidRPr="009E43C3">
        <w:rPr>
          <w:color w:val="000000" w:themeColor="text1"/>
          <w:szCs w:val="28"/>
        </w:rPr>
        <w:t xml:space="preserve"> смоделировать реальн</w:t>
      </w:r>
      <w:r w:rsidR="00972366" w:rsidRPr="009E43C3">
        <w:rPr>
          <w:color w:val="000000" w:themeColor="text1"/>
          <w:szCs w:val="28"/>
        </w:rPr>
        <w:t>ый объект</w:t>
      </w:r>
      <w:r w:rsidRPr="009E43C3">
        <w:rPr>
          <w:color w:val="000000" w:themeColor="text1"/>
          <w:szCs w:val="28"/>
        </w:rPr>
        <w:t xml:space="preserve"> – сложную технологическую систему нефтепереработки, систему-оригинал невозможно. Поэтому необходимо создать математическую модель (систему-модель) для решения поставленной проблемы в соответствие с целью. Цель моделирования определяется в зависимости от решаемых задач моделирования, </w:t>
      </w:r>
      <w:r w:rsidR="000E7214" w:rsidRPr="009E43C3">
        <w:rPr>
          <w:color w:val="000000" w:themeColor="text1"/>
          <w:szCs w:val="28"/>
        </w:rPr>
        <w:t>например,</w:t>
      </w:r>
      <w:r w:rsidRPr="009E43C3">
        <w:rPr>
          <w:color w:val="000000" w:themeColor="text1"/>
          <w:szCs w:val="28"/>
        </w:rPr>
        <w:t xml:space="preserve"> для прогнозирования, оптимизации, управления режимами работы объекта. В зависимости от решаемых задач с помощью моделей разрабатываю</w:t>
      </w:r>
      <w:r w:rsidR="00972366" w:rsidRPr="009E43C3">
        <w:rPr>
          <w:color w:val="000000" w:themeColor="text1"/>
          <w:szCs w:val="28"/>
        </w:rPr>
        <w:t>тся модели с различной сложностью</w:t>
      </w:r>
      <w:r w:rsidRPr="009E43C3">
        <w:rPr>
          <w:color w:val="000000" w:themeColor="text1"/>
          <w:szCs w:val="28"/>
        </w:rPr>
        <w:t xml:space="preserve">, полноты </w:t>
      </w:r>
      <w:r w:rsidR="000E7214" w:rsidRPr="009E43C3">
        <w:rPr>
          <w:color w:val="000000" w:themeColor="text1"/>
          <w:szCs w:val="28"/>
        </w:rPr>
        <w:t>и</w:t>
      </w:r>
      <w:r w:rsidR="00972366" w:rsidRPr="009E43C3">
        <w:rPr>
          <w:color w:val="000000" w:themeColor="text1"/>
          <w:szCs w:val="28"/>
        </w:rPr>
        <w:t xml:space="preserve"> точностью и определяю</w:t>
      </w:r>
      <w:r w:rsidRPr="009E43C3">
        <w:rPr>
          <w:color w:val="000000" w:themeColor="text1"/>
          <w:szCs w:val="28"/>
        </w:rPr>
        <w:t>тся</w:t>
      </w:r>
      <w:r w:rsidR="00972366" w:rsidRPr="009E43C3">
        <w:rPr>
          <w:color w:val="000000" w:themeColor="text1"/>
          <w:szCs w:val="28"/>
        </w:rPr>
        <w:t>,</w:t>
      </w:r>
      <w:r w:rsidRPr="009E43C3">
        <w:rPr>
          <w:color w:val="000000" w:themeColor="text1"/>
          <w:szCs w:val="28"/>
        </w:rPr>
        <w:t xml:space="preserve"> из каких элементов будет создана модель [</w:t>
      </w:r>
      <w:r w:rsidR="00A56D93" w:rsidRPr="009E43C3">
        <w:rPr>
          <w:color w:val="000000" w:themeColor="text1"/>
          <w:szCs w:val="28"/>
        </w:rPr>
        <w:t>68</w:t>
      </w:r>
      <w:r w:rsidRPr="009E43C3">
        <w:rPr>
          <w:color w:val="000000" w:themeColor="text1"/>
          <w:szCs w:val="28"/>
        </w:rPr>
        <w:t>].</w:t>
      </w:r>
    </w:p>
    <w:p w14:paraId="7DD9A978" w14:textId="4E2E8A68" w:rsidR="00E8232F" w:rsidRPr="009E43C3" w:rsidRDefault="00E8232F" w:rsidP="005A40AF">
      <w:pPr>
        <w:pStyle w:val="affffe"/>
        <w:ind w:firstLine="709"/>
        <w:rPr>
          <w:color w:val="000000" w:themeColor="text1"/>
          <w:szCs w:val="28"/>
        </w:rPr>
      </w:pPr>
      <w:r w:rsidRPr="009E43C3">
        <w:rPr>
          <w:color w:val="000000" w:themeColor="text1"/>
          <w:szCs w:val="28"/>
        </w:rPr>
        <w:t>Множество взаимосвязанных элементов модели характеризует структур</w:t>
      </w:r>
      <w:r w:rsidR="004A1831" w:rsidRPr="009E43C3">
        <w:rPr>
          <w:color w:val="000000" w:themeColor="text1"/>
          <w:szCs w:val="28"/>
        </w:rPr>
        <w:t>у</w:t>
      </w:r>
      <w:r w:rsidRPr="009E43C3">
        <w:rPr>
          <w:color w:val="000000" w:themeColor="text1"/>
          <w:szCs w:val="28"/>
        </w:rPr>
        <w:t xml:space="preserve"> моделируемой системы. Процесс математического описания технологической системы позволяет на языке математики отображать отдельных функций, то есть поведения моделируемой системы. </w:t>
      </w:r>
    </w:p>
    <w:p w14:paraId="22474A65" w14:textId="1607494F" w:rsidR="00E8232F" w:rsidRPr="009E43C3" w:rsidRDefault="00E8232F" w:rsidP="005A40AF">
      <w:pPr>
        <w:pStyle w:val="affffe"/>
        <w:ind w:firstLine="709"/>
        <w:rPr>
          <w:color w:val="000000" w:themeColor="text1"/>
          <w:szCs w:val="28"/>
        </w:rPr>
      </w:pPr>
      <w:r w:rsidRPr="009E43C3">
        <w:rPr>
          <w:color w:val="000000" w:themeColor="text1"/>
          <w:szCs w:val="28"/>
        </w:rPr>
        <w:t xml:space="preserve">При математическом описании производственной системы рассматриваются отдельные функции, т.е. алгоритмы поведения системы. При использовании функционального подхода к созданию математического описания оцениваются функции, выполняемые системой. При этом под функцией подразумевается свойство, которое обеспечивает достижения цели. </w:t>
      </w:r>
    </w:p>
    <w:p w14:paraId="23FDCA74" w14:textId="27BED58D" w:rsidR="00E8232F" w:rsidRPr="009E43C3" w:rsidRDefault="00E8232F" w:rsidP="005A40AF">
      <w:pPr>
        <w:pStyle w:val="affffe"/>
        <w:ind w:firstLine="709"/>
        <w:rPr>
          <w:color w:val="000000" w:themeColor="text1"/>
          <w:szCs w:val="28"/>
        </w:rPr>
      </w:pPr>
      <w:r w:rsidRPr="009E43C3">
        <w:rPr>
          <w:color w:val="000000" w:themeColor="text1"/>
          <w:szCs w:val="28"/>
        </w:rPr>
        <w:t xml:space="preserve">Если имеется некоторый эталон сравнения, то можно определить количественные и качественные </w:t>
      </w:r>
      <w:r w:rsidR="004A1831" w:rsidRPr="009E43C3">
        <w:rPr>
          <w:color w:val="000000" w:themeColor="text1"/>
          <w:szCs w:val="28"/>
        </w:rPr>
        <w:t xml:space="preserve">характеристики </w:t>
      </w:r>
      <w:r w:rsidRPr="009E43C3">
        <w:rPr>
          <w:color w:val="000000" w:themeColor="text1"/>
          <w:szCs w:val="28"/>
        </w:rPr>
        <w:t xml:space="preserve">исследуемой системы. Количественная характеристика системы выражается числом, которое определяет отношения между эталоном и данной характеристикой. Для оценки качественных </w:t>
      </w:r>
      <w:r w:rsidR="004A1831" w:rsidRPr="009E43C3">
        <w:rPr>
          <w:color w:val="000000" w:themeColor="text1"/>
          <w:szCs w:val="28"/>
        </w:rPr>
        <w:t>характеристик используют методы</w:t>
      </w:r>
      <w:r w:rsidRPr="009E43C3">
        <w:rPr>
          <w:color w:val="000000" w:themeColor="text1"/>
          <w:szCs w:val="28"/>
        </w:rPr>
        <w:t xml:space="preserve"> экспертных оценок [</w:t>
      </w:r>
      <w:r w:rsidR="00A56D93" w:rsidRPr="009E43C3">
        <w:rPr>
          <w:color w:val="000000" w:themeColor="text1"/>
          <w:szCs w:val="28"/>
        </w:rPr>
        <w:t>69</w:t>
      </w:r>
      <w:r w:rsidR="00C77F60" w:rsidRPr="009E43C3">
        <w:rPr>
          <w:color w:val="000000" w:themeColor="text1"/>
          <w:szCs w:val="28"/>
        </w:rPr>
        <w:t>-</w:t>
      </w:r>
      <w:r w:rsidR="00A56D93" w:rsidRPr="009E43C3">
        <w:rPr>
          <w:color w:val="000000" w:themeColor="text1"/>
          <w:szCs w:val="28"/>
        </w:rPr>
        <w:t>73</w:t>
      </w:r>
      <w:r w:rsidRPr="009E43C3">
        <w:rPr>
          <w:color w:val="000000" w:themeColor="text1"/>
          <w:szCs w:val="28"/>
        </w:rPr>
        <w:t>] и теории нечетких множеств [</w:t>
      </w:r>
      <w:r w:rsidR="008B36C7" w:rsidRPr="009E43C3">
        <w:rPr>
          <w:color w:val="000000" w:themeColor="text1"/>
          <w:szCs w:val="28"/>
        </w:rPr>
        <w:t>74</w:t>
      </w:r>
      <w:r w:rsidR="00C77F60" w:rsidRPr="009E43C3">
        <w:rPr>
          <w:color w:val="000000" w:themeColor="text1"/>
          <w:szCs w:val="28"/>
        </w:rPr>
        <w:t>-</w:t>
      </w:r>
      <w:r w:rsidR="008B36C7" w:rsidRPr="009E43C3">
        <w:rPr>
          <w:color w:val="000000" w:themeColor="text1"/>
          <w:szCs w:val="28"/>
        </w:rPr>
        <w:t>78</w:t>
      </w:r>
      <w:r w:rsidRPr="009E43C3">
        <w:rPr>
          <w:color w:val="000000" w:themeColor="text1"/>
          <w:szCs w:val="28"/>
        </w:rPr>
        <w:t xml:space="preserve">]. </w:t>
      </w:r>
    </w:p>
    <w:p w14:paraId="5A4C7BBC" w14:textId="0B102D19" w:rsidR="00E8232F" w:rsidRPr="009E43C3" w:rsidRDefault="00E8232F" w:rsidP="005A40AF">
      <w:pPr>
        <w:pStyle w:val="affffe"/>
        <w:ind w:firstLine="709"/>
        <w:rPr>
          <w:color w:val="000000" w:themeColor="text1"/>
          <w:szCs w:val="28"/>
        </w:rPr>
      </w:pPr>
      <w:r w:rsidRPr="009E43C3">
        <w:rPr>
          <w:color w:val="000000" w:themeColor="text1"/>
          <w:szCs w:val="28"/>
        </w:rPr>
        <w:t xml:space="preserve">На практике в реальных условиях обычно эксперты затрудняются оценить ситуацию, влияния параметров в количественном виде, иногда это им сложно даже по шкале. В этих условиях следует организовать и провести экспертизу с помощью качественной </w:t>
      </w:r>
      <w:r w:rsidR="00877939" w:rsidRPr="009E43C3">
        <w:rPr>
          <w:color w:val="000000" w:themeColor="text1"/>
          <w:szCs w:val="28"/>
        </w:rPr>
        <w:t>оценки,</w:t>
      </w:r>
      <w:r w:rsidRPr="009E43C3">
        <w:rPr>
          <w:color w:val="000000" w:themeColor="text1"/>
          <w:szCs w:val="28"/>
        </w:rPr>
        <w:t xml:space="preserve"> </w:t>
      </w:r>
      <w:r w:rsidR="00122899" w:rsidRPr="009E43C3">
        <w:rPr>
          <w:color w:val="000000" w:themeColor="text1"/>
          <w:szCs w:val="28"/>
        </w:rPr>
        <w:t>т.</w:t>
      </w:r>
      <w:r w:rsidR="00877939" w:rsidRPr="009E43C3">
        <w:rPr>
          <w:color w:val="000000" w:themeColor="text1"/>
          <w:szCs w:val="28"/>
        </w:rPr>
        <w:t>е.</w:t>
      </w:r>
      <w:r w:rsidRPr="009E43C3">
        <w:rPr>
          <w:color w:val="000000" w:themeColor="text1"/>
          <w:szCs w:val="28"/>
        </w:rPr>
        <w:t xml:space="preserve"> на есте</w:t>
      </w:r>
      <w:r w:rsidR="000E7214" w:rsidRPr="009E43C3">
        <w:rPr>
          <w:color w:val="000000" w:themeColor="text1"/>
          <w:szCs w:val="28"/>
        </w:rPr>
        <w:t>стве</w:t>
      </w:r>
      <w:r w:rsidRPr="009E43C3">
        <w:rPr>
          <w:color w:val="000000" w:themeColor="text1"/>
          <w:szCs w:val="28"/>
        </w:rPr>
        <w:t xml:space="preserve">нном языке на основе нечеткой информации. В настоящее время процедура экспертной оценки в нечеткой среде в литературе </w:t>
      </w:r>
      <w:r w:rsidR="000E7214" w:rsidRPr="009E43C3">
        <w:rPr>
          <w:color w:val="000000" w:themeColor="text1"/>
          <w:szCs w:val="28"/>
        </w:rPr>
        <w:t>ещё</w:t>
      </w:r>
      <w:r w:rsidRPr="009E43C3">
        <w:rPr>
          <w:color w:val="000000" w:themeColor="text1"/>
          <w:szCs w:val="28"/>
        </w:rPr>
        <w:t xml:space="preserve"> слабо исследовано и нет формализованных методов проведения нечеткой экс</w:t>
      </w:r>
      <w:r w:rsidR="00C76B93" w:rsidRPr="009E43C3">
        <w:rPr>
          <w:color w:val="000000" w:themeColor="text1"/>
          <w:szCs w:val="28"/>
        </w:rPr>
        <w:t>пертной оценки. Подход к данному</w:t>
      </w:r>
      <w:r w:rsidRPr="009E43C3">
        <w:rPr>
          <w:color w:val="000000" w:themeColor="text1"/>
          <w:szCs w:val="28"/>
        </w:rPr>
        <w:t xml:space="preserve"> </w:t>
      </w:r>
      <w:r w:rsidR="000E7214" w:rsidRPr="009E43C3">
        <w:rPr>
          <w:color w:val="000000" w:themeColor="text1"/>
          <w:szCs w:val="28"/>
        </w:rPr>
        <w:t>пробел</w:t>
      </w:r>
      <w:r w:rsidR="00C76B93" w:rsidRPr="009E43C3">
        <w:rPr>
          <w:color w:val="000000" w:themeColor="text1"/>
          <w:szCs w:val="28"/>
        </w:rPr>
        <w:t>у</w:t>
      </w:r>
      <w:r w:rsidR="000E7214" w:rsidRPr="009E43C3">
        <w:rPr>
          <w:color w:val="000000" w:themeColor="text1"/>
          <w:szCs w:val="28"/>
        </w:rPr>
        <w:t>, предложенный</w:t>
      </w:r>
      <w:r w:rsidRPr="009E43C3">
        <w:rPr>
          <w:color w:val="000000" w:themeColor="text1"/>
          <w:szCs w:val="28"/>
        </w:rPr>
        <w:t xml:space="preserve"> </w:t>
      </w:r>
      <w:r w:rsidR="00877939" w:rsidRPr="009E43C3">
        <w:rPr>
          <w:color w:val="000000" w:themeColor="text1"/>
          <w:szCs w:val="28"/>
        </w:rPr>
        <w:t>автором данной диссертации,</w:t>
      </w:r>
      <w:r w:rsidRPr="009E43C3">
        <w:rPr>
          <w:color w:val="000000" w:themeColor="text1"/>
          <w:szCs w:val="28"/>
        </w:rPr>
        <w:t xml:space="preserve"> предлагается в следующем разделе диссертации.</w:t>
      </w:r>
    </w:p>
    <w:p w14:paraId="4333D2F5" w14:textId="70E2CB9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 определению модель является материальной или идеальной копией реального исследуемого объекта, которая позволяет отражать существенные стороны исходного объекта и обеспечивать необходимый </w:t>
      </w:r>
      <w:r w:rsidR="000E7214" w:rsidRPr="009E43C3">
        <w:rPr>
          <w:color w:val="000000" w:themeColor="text1"/>
          <w:sz w:val="28"/>
          <w:szCs w:val="28"/>
        </w:rPr>
        <w:t>уровень</w:t>
      </w:r>
      <w:r w:rsidRPr="009E43C3">
        <w:rPr>
          <w:color w:val="000000" w:themeColor="text1"/>
          <w:sz w:val="28"/>
          <w:szCs w:val="28"/>
        </w:rPr>
        <w:t xml:space="preserve"> его познания. Модели бывают разными, </w:t>
      </w:r>
      <w:r w:rsidR="000E7214" w:rsidRPr="009E43C3">
        <w:rPr>
          <w:color w:val="000000" w:themeColor="text1"/>
          <w:sz w:val="28"/>
          <w:szCs w:val="28"/>
        </w:rPr>
        <w:t>например,</w:t>
      </w:r>
      <w:r w:rsidRPr="009E43C3">
        <w:rPr>
          <w:color w:val="000000" w:themeColor="text1"/>
          <w:sz w:val="28"/>
          <w:szCs w:val="28"/>
        </w:rPr>
        <w:t xml:space="preserve"> физические, математические, </w:t>
      </w:r>
      <w:r w:rsidR="000E7214" w:rsidRPr="009E43C3">
        <w:rPr>
          <w:color w:val="000000" w:themeColor="text1"/>
          <w:sz w:val="28"/>
          <w:szCs w:val="28"/>
        </w:rPr>
        <w:t>гносеологические</w:t>
      </w:r>
      <w:r w:rsidRPr="009E43C3">
        <w:rPr>
          <w:color w:val="000000" w:themeColor="text1"/>
          <w:sz w:val="28"/>
          <w:szCs w:val="28"/>
        </w:rPr>
        <w:t xml:space="preserve"> и т.д. В диссертации исследуются и разрабатываются математические модели, позволяющие моделирова</w:t>
      </w:r>
      <w:r w:rsidR="00E92C29" w:rsidRPr="009E43C3">
        <w:rPr>
          <w:color w:val="000000" w:themeColor="text1"/>
          <w:sz w:val="28"/>
          <w:szCs w:val="28"/>
        </w:rPr>
        <w:t>ть исследуемые объекты</w:t>
      </w:r>
      <w:r w:rsidRPr="009E43C3">
        <w:rPr>
          <w:color w:val="000000" w:themeColor="text1"/>
          <w:sz w:val="28"/>
          <w:szCs w:val="28"/>
        </w:rPr>
        <w:t xml:space="preserve"> и </w:t>
      </w:r>
      <w:r w:rsidR="00E92C29" w:rsidRPr="009E43C3">
        <w:rPr>
          <w:color w:val="000000" w:themeColor="text1"/>
          <w:sz w:val="28"/>
          <w:szCs w:val="28"/>
        </w:rPr>
        <w:t>процессы</w:t>
      </w:r>
      <w:r w:rsidRPr="009E43C3">
        <w:rPr>
          <w:color w:val="000000" w:themeColor="text1"/>
          <w:sz w:val="28"/>
          <w:szCs w:val="28"/>
        </w:rPr>
        <w:t xml:space="preserve"> на языке математики, с помощью их математического описания. </w:t>
      </w:r>
    </w:p>
    <w:p w14:paraId="3630DDEA" w14:textId="77777777" w:rsidR="00E8232F" w:rsidRPr="009E43C3" w:rsidRDefault="00E8232F" w:rsidP="005A40AF">
      <w:pPr>
        <w:pStyle w:val="1"/>
        <w:numPr>
          <w:ilvl w:val="0"/>
          <w:numId w:val="0"/>
        </w:numPr>
        <w:spacing w:before="0" w:after="0"/>
        <w:ind w:firstLine="709"/>
        <w:rPr>
          <w:rFonts w:ascii="Times New Roman" w:hAnsi="Times New Roman"/>
          <w:b w:val="0"/>
          <w:color w:val="000000" w:themeColor="text1"/>
          <w:sz w:val="28"/>
          <w:szCs w:val="28"/>
          <w:lang w:val="kk-KZ"/>
        </w:rPr>
      </w:pPr>
      <w:r w:rsidRPr="009E43C3">
        <w:rPr>
          <w:rFonts w:ascii="Times New Roman" w:hAnsi="Times New Roman"/>
          <w:b w:val="0"/>
          <w:caps w:val="0"/>
          <w:color w:val="000000" w:themeColor="text1"/>
          <w:sz w:val="28"/>
          <w:szCs w:val="28"/>
        </w:rPr>
        <w:t xml:space="preserve">В диссертационной работе объектом исследования выбран блок гидроочистки установки каталитического риформинга типа ЛГ-35-11/300-95 Атырауского НПЗ. На основе результатов исследования будут разработаны математические модели объекта исследования с учетом нечеткости некоторой части исходной информации. С помощью созданных моделей решаются задачи принятия решений по вектору критериев по эффективному управлению режимами работы блока гидроочистки установки риформинга. </w:t>
      </w:r>
    </w:p>
    <w:p w14:paraId="0BBE3CD7" w14:textId="77777777" w:rsidR="00E8232F" w:rsidRPr="009E43C3" w:rsidRDefault="00E8232F" w:rsidP="005A40AF">
      <w:pPr>
        <w:pStyle w:val="1"/>
        <w:numPr>
          <w:ilvl w:val="0"/>
          <w:numId w:val="0"/>
        </w:numPr>
        <w:spacing w:before="0" w:after="0"/>
        <w:ind w:firstLine="709"/>
        <w:rPr>
          <w:rFonts w:ascii="Times New Roman" w:hAnsi="Times New Roman"/>
          <w:b w:val="0"/>
          <w:caps w:val="0"/>
          <w:color w:val="000000" w:themeColor="text1"/>
          <w:sz w:val="28"/>
          <w:szCs w:val="28"/>
        </w:rPr>
      </w:pPr>
      <w:r w:rsidRPr="009E43C3">
        <w:rPr>
          <w:rFonts w:ascii="Times New Roman" w:hAnsi="Times New Roman"/>
          <w:b w:val="0"/>
          <w:caps w:val="0"/>
          <w:color w:val="000000" w:themeColor="text1"/>
          <w:sz w:val="28"/>
          <w:szCs w:val="28"/>
        </w:rPr>
        <w:t xml:space="preserve">При решении задач исследования будут формализованы и получены новые математические постановки задачи </w:t>
      </w:r>
      <w:r w:rsidR="000E7214" w:rsidRPr="009E43C3">
        <w:rPr>
          <w:rFonts w:ascii="Times New Roman" w:hAnsi="Times New Roman"/>
          <w:b w:val="0"/>
          <w:caps w:val="0"/>
          <w:color w:val="000000" w:themeColor="text1"/>
          <w:sz w:val="28"/>
          <w:szCs w:val="28"/>
        </w:rPr>
        <w:t>принятия</w:t>
      </w:r>
      <w:r w:rsidRPr="009E43C3">
        <w:rPr>
          <w:rFonts w:ascii="Times New Roman" w:hAnsi="Times New Roman"/>
          <w:b w:val="0"/>
          <w:caps w:val="0"/>
          <w:color w:val="000000" w:themeColor="text1"/>
          <w:sz w:val="28"/>
          <w:szCs w:val="28"/>
        </w:rPr>
        <w:t xml:space="preserve"> решений для </w:t>
      </w:r>
      <w:r w:rsidR="000E7214" w:rsidRPr="009E43C3">
        <w:rPr>
          <w:rFonts w:ascii="Times New Roman" w:hAnsi="Times New Roman"/>
          <w:b w:val="0"/>
          <w:caps w:val="0"/>
          <w:color w:val="000000" w:themeColor="text1"/>
          <w:sz w:val="28"/>
          <w:szCs w:val="28"/>
        </w:rPr>
        <w:t>выбора оптимального</w:t>
      </w:r>
      <w:r w:rsidRPr="009E43C3">
        <w:rPr>
          <w:rFonts w:ascii="Times New Roman" w:hAnsi="Times New Roman"/>
          <w:b w:val="0"/>
          <w:caps w:val="0"/>
          <w:color w:val="000000" w:themeColor="text1"/>
          <w:sz w:val="28"/>
          <w:szCs w:val="28"/>
        </w:rPr>
        <w:t xml:space="preserve"> режима работы объекта исследования и предложены эвристические методы их решения, эффективно работающие в нечеткой среде.</w:t>
      </w:r>
    </w:p>
    <w:p w14:paraId="1C30CDFD" w14:textId="4B61EC15" w:rsidR="00E8232F" w:rsidRPr="009E43C3" w:rsidRDefault="00E8232F" w:rsidP="005A40AF">
      <w:pPr>
        <w:ind w:firstLine="709"/>
        <w:jc w:val="both"/>
        <w:rPr>
          <w:color w:val="000000" w:themeColor="text1"/>
          <w:sz w:val="28"/>
          <w:szCs w:val="28"/>
        </w:rPr>
      </w:pPr>
      <w:r w:rsidRPr="009E43C3">
        <w:rPr>
          <w:color w:val="000000" w:themeColor="text1"/>
          <w:sz w:val="28"/>
          <w:szCs w:val="28"/>
        </w:rPr>
        <w:t>Мет</w:t>
      </w:r>
      <w:r w:rsidR="00837D58" w:rsidRPr="009E43C3">
        <w:rPr>
          <w:color w:val="000000" w:themeColor="text1"/>
          <w:sz w:val="28"/>
          <w:szCs w:val="28"/>
        </w:rPr>
        <w:t>од математического моделирования</w:t>
      </w:r>
      <w:r w:rsidRPr="009E43C3">
        <w:rPr>
          <w:color w:val="000000" w:themeColor="text1"/>
          <w:sz w:val="28"/>
          <w:szCs w:val="28"/>
        </w:rPr>
        <w:t xml:space="preserve"> позволяет </w:t>
      </w:r>
      <w:r w:rsidR="000E7214" w:rsidRPr="009E43C3">
        <w:rPr>
          <w:color w:val="000000" w:themeColor="text1"/>
          <w:sz w:val="28"/>
          <w:szCs w:val="28"/>
        </w:rPr>
        <w:t xml:space="preserve">существенно сократить </w:t>
      </w:r>
      <w:r w:rsidR="00E92C29" w:rsidRPr="009E43C3">
        <w:rPr>
          <w:color w:val="000000" w:themeColor="text1"/>
          <w:sz w:val="28"/>
          <w:szCs w:val="28"/>
        </w:rPr>
        <w:t>сроки</w:t>
      </w:r>
      <w:r w:rsidRPr="009E43C3">
        <w:rPr>
          <w:color w:val="000000" w:themeColor="text1"/>
          <w:sz w:val="28"/>
          <w:szCs w:val="28"/>
        </w:rPr>
        <w:t xml:space="preserve"> проектирования, создания и освоения новых сложных процессов и объектов, а также позволяет оптимизировать и эффективно управлять их работой. На основе математических моделей могут быть </w:t>
      </w:r>
      <w:r w:rsidR="000A4133" w:rsidRPr="009E43C3">
        <w:rPr>
          <w:color w:val="000000" w:themeColor="text1"/>
          <w:sz w:val="28"/>
          <w:szCs w:val="28"/>
        </w:rPr>
        <w:t>успешно</w:t>
      </w:r>
      <w:r w:rsidR="000E7214" w:rsidRPr="009E43C3">
        <w:rPr>
          <w:color w:val="000000" w:themeColor="text1"/>
          <w:sz w:val="28"/>
          <w:szCs w:val="28"/>
        </w:rPr>
        <w:t xml:space="preserve"> решены разные</w:t>
      </w:r>
      <w:r w:rsidRPr="009E43C3">
        <w:rPr>
          <w:color w:val="000000" w:themeColor="text1"/>
          <w:sz w:val="28"/>
          <w:szCs w:val="28"/>
        </w:rPr>
        <w:t xml:space="preserve"> задачи нефтепереработки, </w:t>
      </w:r>
      <w:r w:rsidR="00877939" w:rsidRPr="009E43C3">
        <w:rPr>
          <w:color w:val="000000" w:themeColor="text1"/>
          <w:sz w:val="28"/>
          <w:szCs w:val="28"/>
        </w:rPr>
        <w:t>например</w:t>
      </w:r>
      <w:r w:rsidRPr="009E43C3">
        <w:rPr>
          <w:color w:val="000000" w:themeColor="text1"/>
          <w:sz w:val="28"/>
          <w:szCs w:val="28"/>
        </w:rPr>
        <w:t xml:space="preserve"> прогнозирования, определения и выбор типа процесса и технологии нефтепереработки, задача оптимального размещения агрегатов технологической системы, задачи принятия решений и управления режимами работы технологических объектов.</w:t>
      </w:r>
    </w:p>
    <w:p w14:paraId="175B1A23" w14:textId="711C716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С целью ведения технологического процесса в оптимальном режиме в системе технологических объектов нефтепереработки следует </w:t>
      </w:r>
      <w:r w:rsidR="000E7214" w:rsidRPr="009E43C3">
        <w:rPr>
          <w:color w:val="000000" w:themeColor="text1"/>
          <w:sz w:val="28"/>
          <w:szCs w:val="28"/>
        </w:rPr>
        <w:t>идентифицировать</w:t>
      </w:r>
      <w:r w:rsidRPr="009E43C3">
        <w:rPr>
          <w:color w:val="000000" w:themeColor="text1"/>
          <w:sz w:val="28"/>
          <w:szCs w:val="28"/>
        </w:rPr>
        <w:t xml:space="preserve"> взаимосвязи между входными и выходными параметрами объектов в виде математических выражений, уравнений, </w:t>
      </w:r>
      <w:r w:rsidR="00122899" w:rsidRPr="009E43C3">
        <w:rPr>
          <w:color w:val="000000" w:themeColor="text1"/>
          <w:sz w:val="28"/>
          <w:szCs w:val="28"/>
        </w:rPr>
        <w:t>т.</w:t>
      </w:r>
      <w:r w:rsidR="00AC3577" w:rsidRPr="009E43C3">
        <w:rPr>
          <w:color w:val="000000" w:themeColor="text1"/>
          <w:sz w:val="28"/>
          <w:szCs w:val="28"/>
        </w:rPr>
        <w:t>е.</w:t>
      </w:r>
      <w:r w:rsidRPr="009E43C3">
        <w:rPr>
          <w:color w:val="000000" w:themeColor="text1"/>
          <w:sz w:val="28"/>
          <w:szCs w:val="28"/>
        </w:rPr>
        <w:t xml:space="preserve"> необходимо разработать математические модели взаимосвязанных объектов технологической системы. Как известно разработка математических моделей невозможно без соответствующих методов, средств и математического аппарата. </w:t>
      </w:r>
    </w:p>
    <w:p w14:paraId="1D065F2C" w14:textId="4D7E84F6" w:rsidR="00E8232F" w:rsidRPr="009E43C3" w:rsidRDefault="00E8232F" w:rsidP="005A40AF">
      <w:pPr>
        <w:ind w:firstLine="709"/>
        <w:jc w:val="both"/>
        <w:rPr>
          <w:color w:val="000000" w:themeColor="text1"/>
          <w:sz w:val="28"/>
          <w:szCs w:val="28"/>
        </w:rPr>
      </w:pPr>
      <w:r w:rsidRPr="009E43C3">
        <w:rPr>
          <w:color w:val="000000" w:themeColor="text1"/>
          <w:sz w:val="28"/>
          <w:szCs w:val="28"/>
        </w:rPr>
        <w:t>Математическ</w:t>
      </w:r>
      <w:r w:rsidR="000E7214" w:rsidRPr="009E43C3">
        <w:rPr>
          <w:color w:val="000000" w:themeColor="text1"/>
          <w:sz w:val="28"/>
          <w:szCs w:val="28"/>
        </w:rPr>
        <w:t>ую</w:t>
      </w:r>
      <w:r w:rsidRPr="009E43C3">
        <w:rPr>
          <w:color w:val="000000" w:themeColor="text1"/>
          <w:sz w:val="28"/>
          <w:szCs w:val="28"/>
        </w:rPr>
        <w:t xml:space="preserve"> модел</w:t>
      </w:r>
      <w:r w:rsidR="000E7214" w:rsidRPr="009E43C3">
        <w:rPr>
          <w:color w:val="000000" w:themeColor="text1"/>
          <w:sz w:val="28"/>
          <w:szCs w:val="28"/>
        </w:rPr>
        <w:t>ь</w:t>
      </w:r>
      <w:r w:rsidRPr="009E43C3">
        <w:rPr>
          <w:color w:val="000000" w:themeColor="text1"/>
          <w:sz w:val="28"/>
          <w:szCs w:val="28"/>
        </w:rPr>
        <w:t xml:space="preserve"> можно </w:t>
      </w:r>
      <w:r w:rsidR="000E7214" w:rsidRPr="009E43C3">
        <w:rPr>
          <w:color w:val="000000" w:themeColor="text1"/>
          <w:sz w:val="28"/>
          <w:szCs w:val="28"/>
        </w:rPr>
        <w:t>определить,</w:t>
      </w:r>
      <w:r w:rsidRPr="009E43C3">
        <w:rPr>
          <w:color w:val="000000" w:themeColor="text1"/>
          <w:sz w:val="28"/>
          <w:szCs w:val="28"/>
        </w:rPr>
        <w:t xml:space="preserve"> как систем</w:t>
      </w:r>
      <w:r w:rsidR="000E7214" w:rsidRPr="009E43C3">
        <w:rPr>
          <w:color w:val="000000" w:themeColor="text1"/>
          <w:sz w:val="28"/>
          <w:szCs w:val="28"/>
        </w:rPr>
        <w:t>у</w:t>
      </w:r>
      <w:r w:rsidRPr="009E43C3">
        <w:rPr>
          <w:color w:val="000000" w:themeColor="text1"/>
          <w:sz w:val="28"/>
          <w:szCs w:val="28"/>
        </w:rPr>
        <w:t xml:space="preserve"> математических описаний, которая отражают особенности моделируемых процессов, объектов. Эта система позволяет прогнозировать поведение объекта при изменении входных, режимных параметров и управляющих воздействий. Таким образом</w:t>
      </w:r>
      <w:r w:rsidR="000A4133" w:rsidRPr="009E43C3">
        <w:rPr>
          <w:color w:val="000000" w:themeColor="text1"/>
          <w:sz w:val="28"/>
          <w:szCs w:val="28"/>
        </w:rPr>
        <w:t>,</w:t>
      </w:r>
      <w:r w:rsidRPr="009E43C3">
        <w:rPr>
          <w:color w:val="000000" w:themeColor="text1"/>
          <w:sz w:val="28"/>
          <w:szCs w:val="28"/>
        </w:rPr>
        <w:t xml:space="preserve"> математическое описание является совокупностью зависимостей между входными и выходными </w:t>
      </w:r>
      <w:r w:rsidR="000E7214" w:rsidRPr="009E43C3">
        <w:rPr>
          <w:color w:val="000000" w:themeColor="text1"/>
          <w:sz w:val="28"/>
          <w:szCs w:val="28"/>
        </w:rPr>
        <w:t>параметрами</w:t>
      </w:r>
      <w:r w:rsidRPr="009E43C3">
        <w:rPr>
          <w:color w:val="000000" w:themeColor="text1"/>
          <w:sz w:val="28"/>
          <w:szCs w:val="28"/>
        </w:rPr>
        <w:t xml:space="preserve"> объекта, объединяющей </w:t>
      </w:r>
      <w:r w:rsidR="000E7214" w:rsidRPr="009E43C3">
        <w:rPr>
          <w:color w:val="000000" w:themeColor="text1"/>
          <w:sz w:val="28"/>
          <w:szCs w:val="28"/>
        </w:rPr>
        <w:t>их в</w:t>
      </w:r>
      <w:r w:rsidRPr="009E43C3">
        <w:rPr>
          <w:color w:val="000000" w:themeColor="text1"/>
          <w:sz w:val="28"/>
          <w:szCs w:val="28"/>
        </w:rPr>
        <w:t xml:space="preserve"> единую </w:t>
      </w:r>
      <w:r w:rsidR="00A23EC1" w:rsidRPr="009E43C3">
        <w:rPr>
          <w:color w:val="000000" w:themeColor="text1"/>
          <w:sz w:val="28"/>
          <w:szCs w:val="28"/>
        </w:rPr>
        <w:t xml:space="preserve">систему соотношений. </w:t>
      </w:r>
      <w:r w:rsidRPr="009E43C3">
        <w:rPr>
          <w:color w:val="000000" w:themeColor="text1"/>
          <w:sz w:val="28"/>
          <w:szCs w:val="28"/>
        </w:rPr>
        <w:t>В состав этих соотношений могут быть включены:</w:t>
      </w:r>
    </w:p>
    <w:p w14:paraId="187DE624" w14:textId="35F3E839"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различные уравнения и выражения, </w:t>
      </w:r>
      <w:r w:rsidR="000E7214" w:rsidRPr="009E43C3">
        <w:rPr>
          <w:color w:val="000000" w:themeColor="text1"/>
          <w:sz w:val="28"/>
          <w:szCs w:val="28"/>
        </w:rPr>
        <w:t>например,</w:t>
      </w:r>
      <w:r w:rsidRPr="009E43C3">
        <w:rPr>
          <w:iCs/>
          <w:color w:val="000000" w:themeColor="text1"/>
          <w:sz w:val="28"/>
          <w:szCs w:val="28"/>
        </w:rPr>
        <w:t xml:space="preserve"> </w:t>
      </w:r>
      <w:r w:rsidR="000E7214" w:rsidRPr="009E43C3">
        <w:rPr>
          <w:iCs/>
          <w:color w:val="000000" w:themeColor="text1"/>
          <w:sz w:val="28"/>
          <w:szCs w:val="28"/>
        </w:rPr>
        <w:t xml:space="preserve">отражающие </w:t>
      </w:r>
      <w:r w:rsidR="000E7214" w:rsidRPr="009E43C3">
        <w:rPr>
          <w:color w:val="000000" w:themeColor="text1"/>
          <w:sz w:val="28"/>
          <w:szCs w:val="28"/>
        </w:rPr>
        <w:t>общие</w:t>
      </w:r>
      <w:r w:rsidRPr="009E43C3">
        <w:rPr>
          <w:color w:val="000000" w:themeColor="text1"/>
          <w:sz w:val="28"/>
          <w:szCs w:val="28"/>
        </w:rPr>
        <w:t xml:space="preserve"> фундаментальные законы природы, такие как законы сохранения мас</w:t>
      </w:r>
      <w:r w:rsidR="000A4133" w:rsidRPr="009E43C3">
        <w:rPr>
          <w:color w:val="000000" w:themeColor="text1"/>
          <w:sz w:val="28"/>
          <w:szCs w:val="28"/>
        </w:rPr>
        <w:t>сы и энергии;</w:t>
      </w:r>
    </w:p>
    <w:p w14:paraId="30F2ADAC" w14:textId="24EEE490"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 xml:space="preserve">уравнения, которые описывают «элементарные» процессы, такие </w:t>
      </w:r>
      <w:r w:rsidR="000E7214" w:rsidRPr="009E43C3">
        <w:rPr>
          <w:color w:val="000000" w:themeColor="text1"/>
          <w:sz w:val="28"/>
          <w:szCs w:val="28"/>
        </w:rPr>
        <w:t>как: процессы</w:t>
      </w:r>
      <w:r w:rsidRPr="009E43C3">
        <w:rPr>
          <w:color w:val="000000" w:themeColor="text1"/>
          <w:sz w:val="28"/>
          <w:szCs w:val="28"/>
        </w:rPr>
        <w:t xml:space="preserve"> взаимодействия, химико-физические превращения и </w:t>
      </w:r>
      <w:r w:rsidR="00122899" w:rsidRPr="009E43C3">
        <w:rPr>
          <w:color w:val="000000" w:themeColor="text1"/>
          <w:sz w:val="28"/>
          <w:szCs w:val="28"/>
        </w:rPr>
        <w:t>т.</w:t>
      </w:r>
      <w:r w:rsidR="00AC3577" w:rsidRPr="009E43C3">
        <w:rPr>
          <w:color w:val="000000" w:themeColor="text1"/>
          <w:sz w:val="28"/>
          <w:szCs w:val="28"/>
        </w:rPr>
        <w:t>д.</w:t>
      </w:r>
    </w:p>
    <w:p w14:paraId="68FD7AF8"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состав математического описания также могут быть </w:t>
      </w:r>
      <w:r w:rsidR="000E7214" w:rsidRPr="009E43C3">
        <w:rPr>
          <w:color w:val="000000" w:themeColor="text1"/>
          <w:sz w:val="28"/>
          <w:szCs w:val="28"/>
        </w:rPr>
        <w:t>включены эмпирические</w:t>
      </w:r>
      <w:r w:rsidRPr="009E43C3">
        <w:rPr>
          <w:color w:val="000000" w:themeColor="text1"/>
          <w:sz w:val="28"/>
          <w:szCs w:val="28"/>
        </w:rPr>
        <w:t>, полуэмпирические формулы, которые описывают зависимости между разными параметрами объекта. Такие формулы, как правило, описывают зависимости, сложными или неизвестными теоретическими формами.</w:t>
      </w:r>
    </w:p>
    <w:p w14:paraId="5F6373FA" w14:textId="249C40B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Математические модели могут быть эффективно применены при решении задач анализа, </w:t>
      </w:r>
      <w:r w:rsidR="000E7214" w:rsidRPr="009E43C3">
        <w:rPr>
          <w:color w:val="000000" w:themeColor="text1"/>
          <w:sz w:val="28"/>
          <w:szCs w:val="28"/>
        </w:rPr>
        <w:t>прогнозирования</w:t>
      </w:r>
      <w:r w:rsidRPr="009E43C3">
        <w:rPr>
          <w:color w:val="000000" w:themeColor="text1"/>
          <w:sz w:val="28"/>
          <w:szCs w:val="28"/>
        </w:rPr>
        <w:t xml:space="preserve">, оптимизации, принятия решений и управлении сложными </w:t>
      </w:r>
      <w:r w:rsidR="000E7214" w:rsidRPr="009E43C3">
        <w:rPr>
          <w:color w:val="000000" w:themeColor="text1"/>
          <w:sz w:val="28"/>
          <w:szCs w:val="28"/>
        </w:rPr>
        <w:t>системами [</w:t>
      </w:r>
      <w:r w:rsidR="00A23EC1" w:rsidRPr="009E43C3">
        <w:rPr>
          <w:color w:val="000000" w:themeColor="text1"/>
          <w:sz w:val="28"/>
          <w:szCs w:val="28"/>
        </w:rPr>
        <w:t>79</w:t>
      </w:r>
      <w:r w:rsidRPr="009E43C3">
        <w:rPr>
          <w:color w:val="000000" w:themeColor="text1"/>
          <w:sz w:val="28"/>
          <w:szCs w:val="28"/>
        </w:rPr>
        <w:t xml:space="preserve">]. На практике по разным причинам непосредственное исследование объекта или процесса может быть невозможным, при высоких температурах, в усложненных условиях, макро, </w:t>
      </w:r>
      <w:r w:rsidR="000E7214" w:rsidRPr="009E43C3">
        <w:rPr>
          <w:color w:val="000000" w:themeColor="text1"/>
          <w:sz w:val="28"/>
          <w:szCs w:val="28"/>
        </w:rPr>
        <w:t>микрообъекты</w:t>
      </w:r>
      <w:r w:rsidRPr="009E43C3">
        <w:rPr>
          <w:color w:val="000000" w:themeColor="text1"/>
          <w:sz w:val="28"/>
          <w:szCs w:val="28"/>
        </w:rPr>
        <w:t>, при создании новых объектов и процессов. В этих случаях математическое моделирование, т.е. исследование объекта с помощью математической модели может быть использовано для разработки теории объекта и процесса. Таким образом</w:t>
      </w:r>
      <w:r w:rsidR="000A4133" w:rsidRPr="009E43C3">
        <w:rPr>
          <w:color w:val="000000" w:themeColor="text1"/>
          <w:sz w:val="28"/>
          <w:szCs w:val="28"/>
        </w:rPr>
        <w:t>,</w:t>
      </w:r>
      <w:r w:rsidRPr="009E43C3">
        <w:rPr>
          <w:color w:val="000000" w:themeColor="text1"/>
          <w:sz w:val="28"/>
          <w:szCs w:val="28"/>
        </w:rPr>
        <w:t xml:space="preserve"> метод математического моделирования, анализ моделей может обеспечить развитие теории. </w:t>
      </w:r>
      <w:r w:rsidR="000E7214" w:rsidRPr="009E43C3">
        <w:rPr>
          <w:color w:val="000000" w:themeColor="text1"/>
          <w:sz w:val="28"/>
          <w:szCs w:val="28"/>
        </w:rPr>
        <w:t>Например</w:t>
      </w:r>
      <w:r w:rsidRPr="009E43C3">
        <w:rPr>
          <w:color w:val="000000" w:themeColor="text1"/>
          <w:sz w:val="28"/>
          <w:szCs w:val="28"/>
        </w:rPr>
        <w:t xml:space="preserve">, в настоящее </w:t>
      </w:r>
      <w:r w:rsidR="000E7214" w:rsidRPr="009E43C3">
        <w:rPr>
          <w:color w:val="000000" w:themeColor="text1"/>
          <w:sz w:val="28"/>
          <w:szCs w:val="28"/>
        </w:rPr>
        <w:t>время, уровень</w:t>
      </w:r>
      <w:r w:rsidRPr="009E43C3">
        <w:rPr>
          <w:color w:val="000000" w:themeColor="text1"/>
          <w:sz w:val="28"/>
          <w:szCs w:val="28"/>
        </w:rPr>
        <w:t xml:space="preserve"> теоретических знаний еще не обеспечивает создания строгой теории парообразования </w:t>
      </w:r>
      <w:r w:rsidR="000E7214" w:rsidRPr="009E43C3">
        <w:rPr>
          <w:color w:val="000000" w:themeColor="text1"/>
          <w:sz w:val="28"/>
          <w:szCs w:val="28"/>
        </w:rPr>
        <w:t>с помощью,</w:t>
      </w:r>
      <w:r w:rsidRPr="009E43C3">
        <w:rPr>
          <w:color w:val="000000" w:themeColor="text1"/>
          <w:sz w:val="28"/>
          <w:szCs w:val="28"/>
        </w:rPr>
        <w:t xml:space="preserve"> которой можно определить аналитические выражения, позволяющие </w:t>
      </w:r>
      <w:r w:rsidR="000E7214" w:rsidRPr="009E43C3">
        <w:rPr>
          <w:color w:val="000000" w:themeColor="text1"/>
          <w:sz w:val="28"/>
          <w:szCs w:val="28"/>
        </w:rPr>
        <w:t>вычислить коэффициентов</w:t>
      </w:r>
      <w:r w:rsidRPr="009E43C3">
        <w:rPr>
          <w:color w:val="000000" w:themeColor="text1"/>
          <w:sz w:val="28"/>
          <w:szCs w:val="28"/>
        </w:rPr>
        <w:t xml:space="preserve"> теплоотдачи в процессе кипении [</w:t>
      </w:r>
      <w:r w:rsidR="00A23EC1" w:rsidRPr="009E43C3">
        <w:rPr>
          <w:color w:val="000000" w:themeColor="text1"/>
          <w:sz w:val="28"/>
          <w:szCs w:val="28"/>
        </w:rPr>
        <w:t>80</w:t>
      </w:r>
      <w:r w:rsidR="000A4133" w:rsidRPr="009E43C3">
        <w:rPr>
          <w:color w:val="000000" w:themeColor="text1"/>
          <w:sz w:val="28"/>
          <w:szCs w:val="28"/>
          <w:lang w:val="kk-KZ"/>
        </w:rPr>
        <w:t>,</w:t>
      </w:r>
      <w:r w:rsidR="00122899" w:rsidRPr="009E43C3">
        <w:rPr>
          <w:color w:val="000000" w:themeColor="text1"/>
          <w:sz w:val="28"/>
          <w:szCs w:val="28"/>
          <w:lang w:val="kk-KZ"/>
        </w:rPr>
        <w:t xml:space="preserve"> </w:t>
      </w:r>
      <w:r w:rsidR="00A23EC1" w:rsidRPr="009E43C3">
        <w:rPr>
          <w:color w:val="000000" w:themeColor="text1"/>
          <w:sz w:val="28"/>
          <w:szCs w:val="28"/>
        </w:rPr>
        <w:t>81</w:t>
      </w:r>
      <w:r w:rsidRPr="009E43C3">
        <w:rPr>
          <w:color w:val="000000" w:themeColor="text1"/>
          <w:sz w:val="28"/>
          <w:szCs w:val="28"/>
        </w:rPr>
        <w:t>]. В этих случаях моделирование позволяет заменить вычисления измерениями, ч</w:t>
      </w:r>
      <w:r w:rsidR="000A4133" w:rsidRPr="009E43C3">
        <w:rPr>
          <w:color w:val="000000" w:themeColor="text1"/>
          <w:sz w:val="28"/>
          <w:szCs w:val="28"/>
        </w:rPr>
        <w:t>то приводит к упрощению задачи.</w:t>
      </w:r>
    </w:p>
    <w:p w14:paraId="05652FA4" w14:textId="1380B71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Применение методов математического моделирования особенно целесообразно, в случае </w:t>
      </w:r>
      <w:r w:rsidR="000E7214" w:rsidRPr="009E43C3">
        <w:rPr>
          <w:color w:val="000000" w:themeColor="text1"/>
          <w:sz w:val="28"/>
          <w:szCs w:val="28"/>
        </w:rPr>
        <w:t>разработки</w:t>
      </w:r>
      <w:r w:rsidRPr="009E43C3">
        <w:rPr>
          <w:color w:val="000000" w:themeColor="text1"/>
          <w:sz w:val="28"/>
          <w:szCs w:val="28"/>
        </w:rPr>
        <w:t xml:space="preserve"> или исследования дорогостоящих промышленных объектов, типа технологических установок нефтепереработки, при исследовании их и определении рациональных режимов их работы </w:t>
      </w:r>
      <w:r w:rsidRPr="009E43C3">
        <w:rPr>
          <w:color w:val="000000" w:themeColor="text1"/>
          <w:sz w:val="28"/>
          <w:szCs w:val="28"/>
          <w:lang w:val="kk-KZ"/>
        </w:rPr>
        <w:t xml:space="preserve">в нечекой среде на основе методов теорий нечетких множеств </w:t>
      </w:r>
      <w:r w:rsidRPr="009E43C3">
        <w:rPr>
          <w:color w:val="000000" w:themeColor="text1"/>
          <w:sz w:val="28"/>
          <w:szCs w:val="28"/>
        </w:rPr>
        <w:t>[</w:t>
      </w:r>
      <w:r w:rsidR="00A23EC1" w:rsidRPr="009E43C3">
        <w:rPr>
          <w:color w:val="000000" w:themeColor="text1"/>
          <w:sz w:val="28"/>
          <w:szCs w:val="28"/>
        </w:rPr>
        <w:t>8</w:t>
      </w:r>
      <w:r w:rsidR="008A5813" w:rsidRPr="009E43C3">
        <w:rPr>
          <w:color w:val="000000" w:themeColor="text1"/>
          <w:sz w:val="28"/>
          <w:szCs w:val="28"/>
        </w:rPr>
        <w:t>2</w:t>
      </w:r>
      <w:r w:rsidRPr="009E43C3">
        <w:rPr>
          <w:color w:val="000000" w:themeColor="text1"/>
          <w:sz w:val="28"/>
          <w:szCs w:val="28"/>
        </w:rPr>
        <w:t xml:space="preserve">]. </w:t>
      </w:r>
      <w:r w:rsidRPr="009E43C3">
        <w:rPr>
          <w:color w:val="000000" w:themeColor="text1"/>
          <w:sz w:val="28"/>
          <w:szCs w:val="28"/>
          <w:lang w:val="kk-KZ"/>
        </w:rPr>
        <w:t xml:space="preserve">На практике использование математических </w:t>
      </w:r>
      <w:r w:rsidRPr="009E43C3">
        <w:rPr>
          <w:color w:val="000000" w:themeColor="text1"/>
          <w:sz w:val="28"/>
          <w:szCs w:val="28"/>
        </w:rPr>
        <w:t xml:space="preserve">моделей </w:t>
      </w:r>
      <w:r w:rsidRPr="009E43C3">
        <w:rPr>
          <w:color w:val="000000" w:themeColor="text1"/>
          <w:sz w:val="28"/>
          <w:szCs w:val="28"/>
          <w:lang w:val="kk-KZ"/>
        </w:rPr>
        <w:t xml:space="preserve">при решении различных задач технологических </w:t>
      </w:r>
      <w:r w:rsidRPr="009E43C3">
        <w:rPr>
          <w:color w:val="000000" w:themeColor="text1"/>
          <w:sz w:val="28"/>
          <w:szCs w:val="28"/>
        </w:rPr>
        <w:t xml:space="preserve">объектов </w:t>
      </w:r>
      <w:r w:rsidRPr="009E43C3">
        <w:rPr>
          <w:color w:val="000000" w:themeColor="text1"/>
          <w:sz w:val="28"/>
          <w:szCs w:val="28"/>
          <w:lang w:val="kk-KZ"/>
        </w:rPr>
        <w:t xml:space="preserve">позволяет получить </w:t>
      </w:r>
      <w:r w:rsidRPr="009E43C3">
        <w:rPr>
          <w:color w:val="000000" w:themeColor="text1"/>
          <w:sz w:val="28"/>
          <w:szCs w:val="28"/>
        </w:rPr>
        <w:t xml:space="preserve">значительный экономический эффект. </w:t>
      </w:r>
      <w:r w:rsidRPr="009E43C3">
        <w:rPr>
          <w:color w:val="000000" w:themeColor="text1"/>
          <w:sz w:val="28"/>
          <w:szCs w:val="28"/>
          <w:lang w:val="kk-KZ"/>
        </w:rPr>
        <w:t xml:space="preserve">При этом моделирование </w:t>
      </w:r>
      <w:r w:rsidRPr="009E43C3">
        <w:rPr>
          <w:color w:val="000000" w:themeColor="text1"/>
          <w:sz w:val="28"/>
          <w:szCs w:val="28"/>
        </w:rPr>
        <w:t xml:space="preserve">позволяет проводить исследования процессов, </w:t>
      </w:r>
      <w:r w:rsidRPr="009E43C3">
        <w:rPr>
          <w:color w:val="000000" w:themeColor="text1"/>
          <w:sz w:val="28"/>
          <w:szCs w:val="28"/>
          <w:lang w:val="kk-KZ"/>
        </w:rPr>
        <w:t xml:space="preserve">которые протекают </w:t>
      </w:r>
      <w:r w:rsidRPr="009E43C3">
        <w:rPr>
          <w:color w:val="000000" w:themeColor="text1"/>
          <w:sz w:val="28"/>
          <w:szCs w:val="28"/>
        </w:rPr>
        <w:t xml:space="preserve">в технологических </w:t>
      </w:r>
      <w:r w:rsidRPr="009E43C3">
        <w:rPr>
          <w:color w:val="000000" w:themeColor="text1"/>
          <w:sz w:val="28"/>
          <w:szCs w:val="28"/>
          <w:lang w:val="kk-KZ"/>
        </w:rPr>
        <w:t xml:space="preserve">объектах значительно меньшими затратами по сравнению затратами на </w:t>
      </w:r>
      <w:r w:rsidRPr="009E43C3">
        <w:rPr>
          <w:color w:val="000000" w:themeColor="text1"/>
          <w:sz w:val="28"/>
          <w:szCs w:val="28"/>
        </w:rPr>
        <w:t xml:space="preserve">натурные исследования на реальных </w:t>
      </w:r>
      <w:r w:rsidRPr="009E43C3">
        <w:rPr>
          <w:color w:val="000000" w:themeColor="text1"/>
          <w:sz w:val="28"/>
          <w:szCs w:val="28"/>
          <w:lang w:val="kk-KZ"/>
        </w:rPr>
        <w:t>технологических объектах</w:t>
      </w:r>
      <w:r w:rsidRPr="009E43C3">
        <w:rPr>
          <w:color w:val="000000" w:themeColor="text1"/>
          <w:sz w:val="28"/>
          <w:szCs w:val="28"/>
        </w:rPr>
        <w:t xml:space="preserve">, на </w:t>
      </w:r>
      <w:r w:rsidRPr="009E43C3">
        <w:rPr>
          <w:color w:val="000000" w:themeColor="text1"/>
          <w:sz w:val="28"/>
          <w:szCs w:val="28"/>
          <w:lang w:val="kk-KZ"/>
        </w:rPr>
        <w:t xml:space="preserve">лабораторных </w:t>
      </w:r>
      <w:r w:rsidRPr="009E43C3">
        <w:rPr>
          <w:color w:val="000000" w:themeColor="text1"/>
          <w:sz w:val="28"/>
          <w:szCs w:val="28"/>
        </w:rPr>
        <w:t>стендах</w:t>
      </w:r>
      <w:r w:rsidRPr="009E43C3">
        <w:rPr>
          <w:color w:val="000000" w:themeColor="text1"/>
          <w:sz w:val="28"/>
          <w:szCs w:val="28"/>
          <w:lang w:val="kk-KZ"/>
        </w:rPr>
        <w:t xml:space="preserve">, </w:t>
      </w:r>
      <w:r w:rsidRPr="009E43C3">
        <w:rPr>
          <w:color w:val="000000" w:themeColor="text1"/>
          <w:sz w:val="28"/>
          <w:szCs w:val="28"/>
        </w:rPr>
        <w:t xml:space="preserve">на физических моделях. </w:t>
      </w:r>
      <w:r w:rsidRPr="009E43C3">
        <w:rPr>
          <w:color w:val="000000" w:themeColor="text1"/>
          <w:sz w:val="28"/>
          <w:szCs w:val="28"/>
          <w:lang w:val="kk-KZ"/>
        </w:rPr>
        <w:t>Ма</w:t>
      </w:r>
      <w:r w:rsidRPr="009E43C3">
        <w:rPr>
          <w:color w:val="000000" w:themeColor="text1"/>
          <w:sz w:val="28"/>
          <w:szCs w:val="28"/>
        </w:rPr>
        <w:t>тематически</w:t>
      </w:r>
      <w:r w:rsidRPr="009E43C3">
        <w:rPr>
          <w:color w:val="000000" w:themeColor="text1"/>
          <w:sz w:val="28"/>
          <w:szCs w:val="28"/>
          <w:lang w:val="kk-KZ"/>
        </w:rPr>
        <w:t xml:space="preserve">е </w:t>
      </w:r>
      <w:r w:rsidR="00F81341" w:rsidRPr="009E43C3">
        <w:rPr>
          <w:color w:val="000000" w:themeColor="text1"/>
          <w:sz w:val="28"/>
          <w:szCs w:val="28"/>
        </w:rPr>
        <w:t>модели</w:t>
      </w:r>
      <w:r w:rsidRPr="009E43C3">
        <w:rPr>
          <w:color w:val="000000" w:themeColor="text1"/>
          <w:sz w:val="28"/>
          <w:szCs w:val="28"/>
          <w:lang w:val="kk-KZ"/>
        </w:rPr>
        <w:t xml:space="preserve"> также </w:t>
      </w:r>
      <w:r w:rsidR="00F81341" w:rsidRPr="009E43C3">
        <w:rPr>
          <w:color w:val="000000" w:themeColor="text1"/>
          <w:sz w:val="28"/>
          <w:szCs w:val="28"/>
        </w:rPr>
        <w:t>могут</w:t>
      </w:r>
      <w:r w:rsidRPr="009E43C3">
        <w:rPr>
          <w:color w:val="000000" w:themeColor="text1"/>
          <w:sz w:val="28"/>
          <w:szCs w:val="28"/>
          <w:lang w:val="kk-KZ"/>
        </w:rPr>
        <w:t xml:space="preserve"> эффективно применены при</w:t>
      </w:r>
      <w:r w:rsidRPr="009E43C3">
        <w:rPr>
          <w:color w:val="000000" w:themeColor="text1"/>
          <w:sz w:val="28"/>
          <w:szCs w:val="28"/>
        </w:rPr>
        <w:t xml:space="preserve"> </w:t>
      </w:r>
      <w:r w:rsidR="00F81341" w:rsidRPr="009E43C3">
        <w:rPr>
          <w:color w:val="000000" w:themeColor="text1"/>
          <w:sz w:val="28"/>
          <w:szCs w:val="28"/>
        </w:rPr>
        <w:t>решении</w:t>
      </w:r>
      <w:r w:rsidRPr="009E43C3">
        <w:rPr>
          <w:color w:val="000000" w:themeColor="text1"/>
          <w:sz w:val="28"/>
          <w:szCs w:val="28"/>
          <w:lang w:val="kk-KZ"/>
        </w:rPr>
        <w:t xml:space="preserve"> задач оптимизации,</w:t>
      </w:r>
      <w:r w:rsidRPr="009E43C3">
        <w:rPr>
          <w:color w:val="000000" w:themeColor="text1"/>
          <w:sz w:val="28"/>
          <w:szCs w:val="28"/>
        </w:rPr>
        <w:t xml:space="preserve"> задач принятия решений, </w:t>
      </w:r>
      <w:r w:rsidRPr="009E43C3">
        <w:rPr>
          <w:color w:val="000000" w:themeColor="text1"/>
          <w:sz w:val="28"/>
          <w:szCs w:val="28"/>
          <w:lang w:val="kk-KZ"/>
        </w:rPr>
        <w:t>при</w:t>
      </w:r>
      <w:r w:rsidRPr="009E43C3">
        <w:rPr>
          <w:color w:val="000000" w:themeColor="text1"/>
          <w:sz w:val="28"/>
          <w:szCs w:val="28"/>
        </w:rPr>
        <w:t xml:space="preserve"> выработке управляющих воздействий </w:t>
      </w:r>
      <w:r w:rsidRPr="009E43C3">
        <w:rPr>
          <w:color w:val="000000" w:themeColor="text1"/>
          <w:sz w:val="28"/>
          <w:szCs w:val="28"/>
          <w:lang w:val="kk-KZ"/>
        </w:rPr>
        <w:t xml:space="preserve">для </w:t>
      </w:r>
      <w:r w:rsidRPr="009E43C3">
        <w:rPr>
          <w:color w:val="000000" w:themeColor="text1"/>
          <w:sz w:val="28"/>
          <w:szCs w:val="28"/>
        </w:rPr>
        <w:t>оптимально</w:t>
      </w:r>
      <w:r w:rsidRPr="009E43C3">
        <w:rPr>
          <w:color w:val="000000" w:themeColor="text1"/>
          <w:sz w:val="28"/>
          <w:szCs w:val="28"/>
          <w:lang w:val="kk-KZ"/>
        </w:rPr>
        <w:t xml:space="preserve">го </w:t>
      </w:r>
      <w:r w:rsidR="00F81341" w:rsidRPr="009E43C3">
        <w:rPr>
          <w:color w:val="000000" w:themeColor="text1"/>
          <w:sz w:val="28"/>
          <w:szCs w:val="28"/>
        </w:rPr>
        <w:t>ведения</w:t>
      </w:r>
      <w:r w:rsidRPr="009E43C3">
        <w:rPr>
          <w:color w:val="000000" w:themeColor="text1"/>
          <w:sz w:val="28"/>
          <w:szCs w:val="28"/>
        </w:rPr>
        <w:t xml:space="preserve"> технологического процесса</w:t>
      </w:r>
      <w:r w:rsidRPr="009E43C3">
        <w:rPr>
          <w:color w:val="000000" w:themeColor="text1"/>
          <w:sz w:val="28"/>
          <w:szCs w:val="28"/>
          <w:lang w:val="kk-KZ"/>
        </w:rPr>
        <w:t xml:space="preserve"> </w:t>
      </w:r>
      <w:r w:rsidRPr="009E43C3">
        <w:rPr>
          <w:color w:val="000000" w:themeColor="text1"/>
          <w:sz w:val="28"/>
          <w:szCs w:val="28"/>
        </w:rPr>
        <w:t>[</w:t>
      </w:r>
      <w:r w:rsidR="00A23EC1" w:rsidRPr="009E43C3">
        <w:rPr>
          <w:color w:val="000000" w:themeColor="text1"/>
          <w:sz w:val="28"/>
          <w:szCs w:val="28"/>
        </w:rPr>
        <w:t>83</w:t>
      </w:r>
      <w:r w:rsidRPr="009E43C3">
        <w:rPr>
          <w:color w:val="000000" w:themeColor="text1"/>
          <w:sz w:val="28"/>
          <w:szCs w:val="28"/>
        </w:rPr>
        <w:t>].</w:t>
      </w:r>
    </w:p>
    <w:p w14:paraId="15E156AF" w14:textId="024C3DCF" w:rsidR="00E8232F" w:rsidRPr="009E43C3" w:rsidRDefault="00E8232F" w:rsidP="005A40AF">
      <w:pPr>
        <w:ind w:firstLine="709"/>
        <w:jc w:val="both"/>
        <w:rPr>
          <w:color w:val="000000" w:themeColor="text1"/>
          <w:sz w:val="28"/>
          <w:szCs w:val="28"/>
        </w:rPr>
      </w:pPr>
      <w:r w:rsidRPr="009E43C3">
        <w:rPr>
          <w:color w:val="000000" w:themeColor="text1"/>
          <w:sz w:val="28"/>
          <w:szCs w:val="28"/>
        </w:rPr>
        <w:t>Методы математического моделирования также эффективно применяются при сопоставлении множество вариантов по заданным критериям для выбора наилучшего варианта. В исследовательских тру</w:t>
      </w:r>
      <w:r w:rsidR="00D50071" w:rsidRPr="009E43C3">
        <w:rPr>
          <w:color w:val="000000" w:themeColor="text1"/>
          <w:sz w:val="28"/>
          <w:szCs w:val="28"/>
        </w:rPr>
        <w:t>дах [30</w:t>
      </w:r>
      <w:r w:rsidR="00122899" w:rsidRPr="009E43C3">
        <w:rPr>
          <w:color w:val="000000" w:themeColor="text1"/>
          <w:sz w:val="28"/>
          <w:szCs w:val="28"/>
        </w:rPr>
        <w:t>,</w:t>
      </w:r>
      <w:r w:rsidRPr="009E43C3">
        <w:rPr>
          <w:color w:val="000000" w:themeColor="text1"/>
          <w:sz w:val="28"/>
          <w:szCs w:val="28"/>
        </w:rPr>
        <w:t xml:space="preserve"> с. </w:t>
      </w:r>
      <w:r w:rsidR="008D10B2" w:rsidRPr="009E43C3">
        <w:rPr>
          <w:color w:val="000000" w:themeColor="text1"/>
          <w:sz w:val="28"/>
          <w:szCs w:val="28"/>
        </w:rPr>
        <w:t>127-</w:t>
      </w:r>
      <w:r w:rsidR="00C13E5E" w:rsidRPr="009E43C3">
        <w:rPr>
          <w:color w:val="000000" w:themeColor="text1"/>
          <w:sz w:val="28"/>
          <w:szCs w:val="28"/>
        </w:rPr>
        <w:t>132</w:t>
      </w:r>
      <w:r w:rsidR="00C21012" w:rsidRPr="009E43C3">
        <w:rPr>
          <w:color w:val="000000" w:themeColor="text1"/>
          <w:sz w:val="28"/>
          <w:szCs w:val="28"/>
        </w:rPr>
        <w:t>;</w:t>
      </w:r>
      <w:r w:rsidR="00D50071" w:rsidRPr="009E43C3">
        <w:rPr>
          <w:color w:val="000000" w:themeColor="text1"/>
          <w:sz w:val="28"/>
          <w:szCs w:val="28"/>
        </w:rPr>
        <w:t xml:space="preserve"> 33</w:t>
      </w:r>
      <w:r w:rsidR="00C21012" w:rsidRPr="009E43C3">
        <w:rPr>
          <w:color w:val="000000" w:themeColor="text1"/>
          <w:sz w:val="28"/>
          <w:szCs w:val="28"/>
        </w:rPr>
        <w:t>,</w:t>
      </w:r>
      <w:r w:rsidRPr="009E43C3">
        <w:rPr>
          <w:color w:val="000000" w:themeColor="text1"/>
          <w:sz w:val="28"/>
          <w:szCs w:val="28"/>
        </w:rPr>
        <w:t xml:space="preserve"> </w:t>
      </w:r>
      <w:r w:rsidR="00003AB7" w:rsidRPr="009E43C3">
        <w:rPr>
          <w:color w:val="000000" w:themeColor="text1"/>
          <w:sz w:val="28"/>
          <w:szCs w:val="28"/>
        </w:rPr>
        <w:t xml:space="preserve">с. </w:t>
      </w:r>
      <w:r w:rsidRPr="009E43C3">
        <w:rPr>
          <w:color w:val="000000" w:themeColor="text1"/>
          <w:sz w:val="28"/>
          <w:szCs w:val="28"/>
        </w:rPr>
        <w:t>117-125</w:t>
      </w:r>
      <w:r w:rsidR="00C21012" w:rsidRPr="009E43C3">
        <w:rPr>
          <w:color w:val="000000" w:themeColor="text1"/>
          <w:sz w:val="28"/>
          <w:szCs w:val="28"/>
          <w:lang w:val="kk-KZ"/>
        </w:rPr>
        <w:t>;</w:t>
      </w:r>
      <w:r w:rsidR="00D50071" w:rsidRPr="009E43C3">
        <w:rPr>
          <w:color w:val="000000" w:themeColor="text1"/>
          <w:sz w:val="28"/>
          <w:szCs w:val="28"/>
        </w:rPr>
        <w:t xml:space="preserve"> 35</w:t>
      </w:r>
      <w:r w:rsidR="00C21012" w:rsidRPr="009E43C3">
        <w:rPr>
          <w:color w:val="000000" w:themeColor="text1"/>
          <w:sz w:val="28"/>
          <w:szCs w:val="28"/>
        </w:rPr>
        <w:t>,</w:t>
      </w:r>
      <w:r w:rsidRPr="009E43C3">
        <w:rPr>
          <w:color w:val="000000" w:themeColor="text1"/>
          <w:sz w:val="28"/>
          <w:szCs w:val="28"/>
        </w:rPr>
        <w:t xml:space="preserve"> </w:t>
      </w:r>
      <w:r w:rsidR="00003AB7" w:rsidRPr="009E43C3">
        <w:rPr>
          <w:color w:val="000000" w:themeColor="text1"/>
          <w:sz w:val="28"/>
          <w:szCs w:val="28"/>
        </w:rPr>
        <w:t xml:space="preserve">р. </w:t>
      </w:r>
      <w:r w:rsidRPr="009E43C3">
        <w:rPr>
          <w:color w:val="000000" w:themeColor="text1"/>
          <w:sz w:val="28"/>
          <w:szCs w:val="28"/>
        </w:rPr>
        <w:t>1</w:t>
      </w:r>
      <w:r w:rsidR="00C21012" w:rsidRPr="009E43C3">
        <w:rPr>
          <w:color w:val="000000" w:themeColor="text1"/>
          <w:sz w:val="28"/>
          <w:szCs w:val="28"/>
        </w:rPr>
        <w:t>38</w:t>
      </w:r>
      <w:r w:rsidRPr="009E43C3">
        <w:rPr>
          <w:color w:val="000000" w:themeColor="text1"/>
          <w:sz w:val="28"/>
          <w:szCs w:val="28"/>
        </w:rPr>
        <w:t>-1</w:t>
      </w:r>
      <w:r w:rsidR="00C21012" w:rsidRPr="009E43C3">
        <w:rPr>
          <w:color w:val="000000" w:themeColor="text1"/>
          <w:sz w:val="28"/>
          <w:szCs w:val="28"/>
        </w:rPr>
        <w:t>4</w:t>
      </w:r>
      <w:r w:rsidRPr="009E43C3">
        <w:rPr>
          <w:color w:val="000000" w:themeColor="text1"/>
          <w:sz w:val="28"/>
          <w:szCs w:val="28"/>
        </w:rPr>
        <w:t>2</w:t>
      </w:r>
      <w:r w:rsidR="00C21012" w:rsidRPr="009E43C3">
        <w:rPr>
          <w:color w:val="000000" w:themeColor="text1"/>
          <w:sz w:val="28"/>
          <w:szCs w:val="28"/>
          <w:lang w:val="kk-KZ"/>
        </w:rPr>
        <w:t>;</w:t>
      </w:r>
      <w:r w:rsidRPr="009E43C3">
        <w:rPr>
          <w:color w:val="000000" w:themeColor="text1"/>
          <w:sz w:val="28"/>
          <w:szCs w:val="28"/>
        </w:rPr>
        <w:t xml:space="preserve"> </w:t>
      </w:r>
      <w:r w:rsidR="00D473F1" w:rsidRPr="009E43C3">
        <w:rPr>
          <w:color w:val="000000" w:themeColor="text1"/>
          <w:sz w:val="28"/>
          <w:szCs w:val="28"/>
        </w:rPr>
        <w:t>79</w:t>
      </w:r>
      <w:r w:rsidR="00C21012" w:rsidRPr="009E43C3">
        <w:rPr>
          <w:color w:val="000000" w:themeColor="text1"/>
          <w:sz w:val="28"/>
          <w:szCs w:val="28"/>
        </w:rPr>
        <w:t>,</w:t>
      </w:r>
      <w:r w:rsidRPr="009E43C3">
        <w:rPr>
          <w:color w:val="000000" w:themeColor="text1"/>
          <w:sz w:val="28"/>
          <w:szCs w:val="28"/>
        </w:rPr>
        <w:t xml:space="preserve"> </w:t>
      </w:r>
      <w:r w:rsidR="00003AB7" w:rsidRPr="009E43C3">
        <w:rPr>
          <w:color w:val="000000" w:themeColor="text1"/>
          <w:sz w:val="28"/>
          <w:szCs w:val="28"/>
        </w:rPr>
        <w:t>с.</w:t>
      </w:r>
      <w:r w:rsidR="00C21012" w:rsidRPr="009E43C3">
        <w:rPr>
          <w:color w:val="000000" w:themeColor="text1"/>
          <w:sz w:val="28"/>
          <w:szCs w:val="28"/>
        </w:rPr>
        <w:t xml:space="preserve"> </w:t>
      </w:r>
      <w:r w:rsidRPr="009E43C3">
        <w:rPr>
          <w:color w:val="000000" w:themeColor="text1"/>
          <w:sz w:val="28"/>
          <w:szCs w:val="28"/>
        </w:rPr>
        <w:t>120-127</w:t>
      </w:r>
      <w:r w:rsidR="00C21012" w:rsidRPr="009E43C3">
        <w:rPr>
          <w:color w:val="000000" w:themeColor="text1"/>
          <w:sz w:val="28"/>
          <w:szCs w:val="28"/>
          <w:lang w:val="kk-KZ"/>
        </w:rPr>
        <w:t>;</w:t>
      </w:r>
      <w:r w:rsidRPr="009E43C3">
        <w:rPr>
          <w:color w:val="000000" w:themeColor="text1"/>
          <w:sz w:val="28"/>
          <w:szCs w:val="28"/>
        </w:rPr>
        <w:t xml:space="preserve"> </w:t>
      </w:r>
      <w:r w:rsidR="00D50071" w:rsidRPr="009E43C3">
        <w:rPr>
          <w:color w:val="000000" w:themeColor="text1"/>
          <w:sz w:val="28"/>
          <w:szCs w:val="28"/>
        </w:rPr>
        <w:t>84</w:t>
      </w:r>
      <w:r w:rsidR="008D10B2" w:rsidRPr="009E43C3">
        <w:rPr>
          <w:iCs/>
          <w:color w:val="000000" w:themeColor="text1"/>
          <w:sz w:val="28"/>
          <w:szCs w:val="28"/>
        </w:rPr>
        <w:t>-</w:t>
      </w:r>
      <w:r w:rsidR="00D50071" w:rsidRPr="009E43C3">
        <w:rPr>
          <w:color w:val="000000" w:themeColor="text1"/>
          <w:sz w:val="28"/>
          <w:szCs w:val="28"/>
        </w:rPr>
        <w:t>93</w:t>
      </w:r>
      <w:r w:rsidRPr="009E43C3">
        <w:rPr>
          <w:color w:val="000000" w:themeColor="text1"/>
          <w:sz w:val="28"/>
          <w:szCs w:val="28"/>
        </w:rPr>
        <w:t>] приведены результаты решения различных производственных задач нефтеперерабаты</w:t>
      </w:r>
      <w:r w:rsidR="00F81341" w:rsidRPr="009E43C3">
        <w:rPr>
          <w:color w:val="000000" w:themeColor="text1"/>
          <w:sz w:val="28"/>
          <w:szCs w:val="28"/>
        </w:rPr>
        <w:t>ва</w:t>
      </w:r>
      <w:r w:rsidRPr="009E43C3">
        <w:rPr>
          <w:color w:val="000000" w:themeColor="text1"/>
          <w:sz w:val="28"/>
          <w:szCs w:val="28"/>
        </w:rPr>
        <w:t xml:space="preserve">ющего, химического и других </w:t>
      </w:r>
      <w:r w:rsidR="00A069ED" w:rsidRPr="009E43C3">
        <w:rPr>
          <w:color w:val="000000" w:themeColor="text1"/>
          <w:sz w:val="28"/>
          <w:szCs w:val="28"/>
        </w:rPr>
        <w:t>производства</w:t>
      </w:r>
      <w:r w:rsidRPr="009E43C3">
        <w:rPr>
          <w:color w:val="000000" w:themeColor="text1"/>
          <w:sz w:val="28"/>
          <w:szCs w:val="28"/>
        </w:rPr>
        <w:t xml:space="preserve"> с помощью математических моделей.</w:t>
      </w:r>
    </w:p>
    <w:p w14:paraId="00C74295" w14:textId="308CEFC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Еще одним перспективным направлением применения математических моделей обратные к моделированию задачи принятия </w:t>
      </w:r>
      <w:r w:rsidR="00F81341" w:rsidRPr="009E43C3">
        <w:rPr>
          <w:color w:val="000000" w:themeColor="text1"/>
          <w:sz w:val="28"/>
          <w:szCs w:val="28"/>
        </w:rPr>
        <w:t>решений</w:t>
      </w:r>
      <w:r w:rsidRPr="009E43C3">
        <w:rPr>
          <w:color w:val="000000" w:themeColor="text1"/>
          <w:sz w:val="28"/>
          <w:szCs w:val="28"/>
        </w:rPr>
        <w:t xml:space="preserve">. В этих </w:t>
      </w:r>
      <w:r w:rsidR="00F81341" w:rsidRPr="009E43C3">
        <w:rPr>
          <w:color w:val="000000" w:themeColor="text1"/>
          <w:sz w:val="28"/>
          <w:szCs w:val="28"/>
        </w:rPr>
        <w:t>задачах задаются</w:t>
      </w:r>
      <w:r w:rsidRPr="009E43C3">
        <w:rPr>
          <w:color w:val="000000" w:themeColor="text1"/>
          <w:sz w:val="28"/>
          <w:szCs w:val="28"/>
        </w:rPr>
        <w:t xml:space="preserve"> желаемые (оптимальные) значения оптимизируемых критериев и с помощью специальных алгоритмов на основе моделей, если это возможно, определяются значения входных, режимных параметров, которые обеспечивают эти заданные оптимальные значения критериев с учетом требований наложенных ограничений. Если </w:t>
      </w:r>
      <w:r w:rsidR="00F81341" w:rsidRPr="009E43C3">
        <w:rPr>
          <w:color w:val="000000" w:themeColor="text1"/>
          <w:sz w:val="28"/>
          <w:szCs w:val="28"/>
        </w:rPr>
        <w:t>заданные значения,</w:t>
      </w:r>
      <w:r w:rsidRPr="009E43C3">
        <w:rPr>
          <w:color w:val="000000" w:themeColor="text1"/>
          <w:sz w:val="28"/>
          <w:szCs w:val="28"/>
        </w:rPr>
        <w:t xml:space="preserve"> не достигаемые при наложенных ограничениях, то определяются с нарушением каких ограничений и насколько можно достичь заданн</w:t>
      </w:r>
      <w:r w:rsidR="00D86C6C" w:rsidRPr="009E43C3">
        <w:rPr>
          <w:color w:val="000000" w:themeColor="text1"/>
          <w:sz w:val="28"/>
          <w:szCs w:val="28"/>
        </w:rPr>
        <w:t>ых значений критериев. Дальше</w:t>
      </w:r>
      <w:r w:rsidR="00C73354" w:rsidRPr="009E43C3">
        <w:rPr>
          <w:color w:val="000000" w:themeColor="text1"/>
          <w:sz w:val="28"/>
          <w:szCs w:val="28"/>
        </w:rPr>
        <w:t>,</w:t>
      </w:r>
      <w:r w:rsidR="00D86C6C" w:rsidRPr="009E43C3">
        <w:rPr>
          <w:color w:val="000000" w:themeColor="text1"/>
          <w:sz w:val="28"/>
          <w:szCs w:val="28"/>
        </w:rPr>
        <w:t xml:space="preserve"> но</w:t>
      </w:r>
      <w:r w:rsidRPr="009E43C3">
        <w:rPr>
          <w:color w:val="000000" w:themeColor="text1"/>
          <w:sz w:val="28"/>
          <w:szCs w:val="28"/>
        </w:rPr>
        <w:t xml:space="preserve"> с участием лица, принимающего решения с учетом его предпочтений и допустимых отклонений технологии принимается окончательное решение [</w:t>
      </w:r>
      <w:r w:rsidR="00D50071" w:rsidRPr="009E43C3">
        <w:rPr>
          <w:color w:val="000000" w:themeColor="text1"/>
          <w:sz w:val="28"/>
          <w:szCs w:val="28"/>
        </w:rPr>
        <w:t>84, с.</w:t>
      </w:r>
      <w:r w:rsidR="00DF0676" w:rsidRPr="009E43C3">
        <w:rPr>
          <w:color w:val="000000" w:themeColor="text1"/>
          <w:sz w:val="28"/>
          <w:szCs w:val="28"/>
        </w:rPr>
        <w:t xml:space="preserve"> 117-129</w:t>
      </w:r>
      <w:r w:rsidR="00D50071" w:rsidRPr="009E43C3">
        <w:rPr>
          <w:color w:val="000000" w:themeColor="text1"/>
          <w:sz w:val="28"/>
          <w:szCs w:val="28"/>
        </w:rPr>
        <w:t>; 85, с.</w:t>
      </w:r>
      <w:r w:rsidR="00DF0676" w:rsidRPr="009E43C3">
        <w:rPr>
          <w:color w:val="000000" w:themeColor="text1"/>
          <w:sz w:val="28"/>
          <w:szCs w:val="28"/>
        </w:rPr>
        <w:t xml:space="preserve"> 106-114</w:t>
      </w:r>
      <w:r w:rsidR="00D50071" w:rsidRPr="009E43C3">
        <w:rPr>
          <w:color w:val="000000" w:themeColor="text1"/>
          <w:sz w:val="28"/>
          <w:szCs w:val="28"/>
        </w:rPr>
        <w:t>; 86, с.</w:t>
      </w:r>
      <w:r w:rsidR="00D12817" w:rsidRPr="009E43C3">
        <w:rPr>
          <w:color w:val="000000" w:themeColor="text1"/>
          <w:sz w:val="28"/>
          <w:szCs w:val="28"/>
        </w:rPr>
        <w:t xml:space="preserve"> 204-213</w:t>
      </w:r>
      <w:r w:rsidR="00D50071" w:rsidRPr="009E43C3">
        <w:rPr>
          <w:color w:val="000000" w:themeColor="text1"/>
          <w:sz w:val="28"/>
          <w:szCs w:val="28"/>
        </w:rPr>
        <w:t>; 87, с.</w:t>
      </w:r>
      <w:r w:rsidR="00D12817" w:rsidRPr="009E43C3">
        <w:rPr>
          <w:color w:val="000000" w:themeColor="text1"/>
          <w:sz w:val="28"/>
          <w:szCs w:val="28"/>
        </w:rPr>
        <w:t xml:space="preserve"> 174-186</w:t>
      </w:r>
      <w:r w:rsidR="00D50071" w:rsidRPr="009E43C3">
        <w:rPr>
          <w:color w:val="000000" w:themeColor="text1"/>
          <w:sz w:val="28"/>
          <w:szCs w:val="28"/>
        </w:rPr>
        <w:t>; 88, с.</w:t>
      </w:r>
      <w:r w:rsidR="00D12817" w:rsidRPr="009E43C3">
        <w:rPr>
          <w:color w:val="000000" w:themeColor="text1"/>
          <w:sz w:val="28"/>
          <w:szCs w:val="28"/>
        </w:rPr>
        <w:t xml:space="preserve"> 210-222</w:t>
      </w:r>
      <w:r w:rsidR="00D50071" w:rsidRPr="009E43C3">
        <w:rPr>
          <w:color w:val="000000" w:themeColor="text1"/>
          <w:sz w:val="28"/>
          <w:szCs w:val="28"/>
        </w:rPr>
        <w:t>; 89</w:t>
      </w:r>
      <w:r w:rsidR="00C21012" w:rsidRPr="009E43C3">
        <w:rPr>
          <w:color w:val="000000" w:themeColor="text1"/>
          <w:sz w:val="28"/>
          <w:szCs w:val="28"/>
        </w:rPr>
        <w:t>,</w:t>
      </w:r>
      <w:r w:rsidR="00D50071" w:rsidRPr="009E43C3">
        <w:rPr>
          <w:color w:val="000000" w:themeColor="text1"/>
          <w:sz w:val="28"/>
          <w:szCs w:val="28"/>
        </w:rPr>
        <w:t xml:space="preserve"> с.</w:t>
      </w:r>
      <w:r w:rsidR="00D12817" w:rsidRPr="009E43C3">
        <w:rPr>
          <w:color w:val="000000" w:themeColor="text1"/>
          <w:sz w:val="28"/>
          <w:szCs w:val="28"/>
        </w:rPr>
        <w:t xml:space="preserve"> 240-254</w:t>
      </w:r>
      <w:r w:rsidR="00D50071" w:rsidRPr="009E43C3">
        <w:rPr>
          <w:color w:val="000000" w:themeColor="text1"/>
          <w:sz w:val="28"/>
          <w:szCs w:val="28"/>
        </w:rPr>
        <w:t>; 90, с.</w:t>
      </w:r>
      <w:r w:rsidR="00CA3845" w:rsidRPr="009E43C3">
        <w:rPr>
          <w:color w:val="000000" w:themeColor="text1"/>
          <w:sz w:val="28"/>
          <w:szCs w:val="28"/>
        </w:rPr>
        <w:t xml:space="preserve"> </w:t>
      </w:r>
      <w:r w:rsidR="00D12817" w:rsidRPr="009E43C3">
        <w:rPr>
          <w:color w:val="000000" w:themeColor="text1"/>
          <w:sz w:val="28"/>
          <w:szCs w:val="28"/>
        </w:rPr>
        <w:t>85-94</w:t>
      </w:r>
      <w:r w:rsidR="00D50071" w:rsidRPr="009E43C3">
        <w:rPr>
          <w:color w:val="000000" w:themeColor="text1"/>
          <w:sz w:val="28"/>
          <w:szCs w:val="28"/>
        </w:rPr>
        <w:t>; 91, р.</w:t>
      </w:r>
      <w:r w:rsidR="00CA3845" w:rsidRPr="009E43C3">
        <w:rPr>
          <w:color w:val="000000" w:themeColor="text1"/>
          <w:sz w:val="28"/>
          <w:szCs w:val="28"/>
        </w:rPr>
        <w:t xml:space="preserve"> 21-2</w:t>
      </w:r>
      <w:r w:rsidR="00F40B03" w:rsidRPr="009E43C3">
        <w:rPr>
          <w:color w:val="000000" w:themeColor="text1"/>
          <w:sz w:val="28"/>
          <w:szCs w:val="28"/>
        </w:rPr>
        <w:t>6</w:t>
      </w:r>
      <w:r w:rsidR="00D50071" w:rsidRPr="009E43C3">
        <w:rPr>
          <w:color w:val="000000" w:themeColor="text1"/>
          <w:sz w:val="28"/>
          <w:szCs w:val="28"/>
        </w:rPr>
        <w:t>; 92, с.</w:t>
      </w:r>
      <w:r w:rsidR="00CA3845" w:rsidRPr="009E43C3">
        <w:rPr>
          <w:color w:val="000000" w:themeColor="text1"/>
          <w:sz w:val="28"/>
          <w:szCs w:val="28"/>
        </w:rPr>
        <w:t xml:space="preserve"> </w:t>
      </w:r>
      <w:r w:rsidR="00F40B03" w:rsidRPr="009E43C3">
        <w:rPr>
          <w:color w:val="000000" w:themeColor="text1"/>
          <w:sz w:val="28"/>
          <w:szCs w:val="28"/>
        </w:rPr>
        <w:t>66</w:t>
      </w:r>
      <w:r w:rsidR="00CA3845" w:rsidRPr="009E43C3">
        <w:rPr>
          <w:color w:val="000000" w:themeColor="text1"/>
          <w:sz w:val="28"/>
          <w:szCs w:val="28"/>
        </w:rPr>
        <w:t>-</w:t>
      </w:r>
      <w:r w:rsidR="00F40B03" w:rsidRPr="009E43C3">
        <w:rPr>
          <w:color w:val="000000" w:themeColor="text1"/>
          <w:sz w:val="28"/>
          <w:szCs w:val="28"/>
        </w:rPr>
        <w:t>68</w:t>
      </w:r>
      <w:r w:rsidR="00D50071" w:rsidRPr="009E43C3">
        <w:rPr>
          <w:color w:val="000000" w:themeColor="text1"/>
          <w:sz w:val="28"/>
          <w:szCs w:val="28"/>
        </w:rPr>
        <w:t>; 93</w:t>
      </w:r>
      <w:r w:rsidR="00C21012" w:rsidRPr="009E43C3">
        <w:rPr>
          <w:color w:val="000000" w:themeColor="text1"/>
          <w:sz w:val="28"/>
          <w:szCs w:val="28"/>
        </w:rPr>
        <w:t>, с.</w:t>
      </w:r>
      <w:r w:rsidR="00CA3845" w:rsidRPr="009E43C3">
        <w:rPr>
          <w:color w:val="000000" w:themeColor="text1"/>
          <w:sz w:val="28"/>
          <w:szCs w:val="28"/>
        </w:rPr>
        <w:t xml:space="preserve"> 84-95</w:t>
      </w:r>
      <w:r w:rsidR="00C21012" w:rsidRPr="009E43C3">
        <w:rPr>
          <w:color w:val="000000" w:themeColor="text1"/>
          <w:sz w:val="28"/>
          <w:szCs w:val="28"/>
        </w:rPr>
        <w:t xml:space="preserve">; </w:t>
      </w:r>
      <w:r w:rsidR="00D50071" w:rsidRPr="009E43C3">
        <w:rPr>
          <w:color w:val="000000" w:themeColor="text1"/>
          <w:sz w:val="28"/>
          <w:szCs w:val="28"/>
        </w:rPr>
        <w:t>94</w:t>
      </w:r>
      <w:r w:rsidR="00A069ED" w:rsidRPr="009E43C3">
        <w:rPr>
          <w:iCs/>
          <w:color w:val="000000" w:themeColor="text1"/>
          <w:sz w:val="28"/>
          <w:szCs w:val="28"/>
        </w:rPr>
        <w:t>-</w:t>
      </w:r>
      <w:r w:rsidR="00D50071" w:rsidRPr="009E43C3">
        <w:rPr>
          <w:iCs/>
          <w:color w:val="000000" w:themeColor="text1"/>
          <w:sz w:val="28"/>
          <w:szCs w:val="28"/>
        </w:rPr>
        <w:t>98</w:t>
      </w:r>
      <w:r w:rsidR="00A069ED" w:rsidRPr="009E43C3">
        <w:rPr>
          <w:color w:val="000000" w:themeColor="text1"/>
          <w:sz w:val="28"/>
          <w:szCs w:val="28"/>
        </w:rPr>
        <w:t>].</w:t>
      </w:r>
    </w:p>
    <w:p w14:paraId="7751FAC8" w14:textId="5EDBF0E6" w:rsidR="00E8232F" w:rsidRPr="009E43C3" w:rsidRDefault="00E8232F" w:rsidP="005A40AF">
      <w:pPr>
        <w:ind w:firstLine="709"/>
        <w:jc w:val="both"/>
        <w:rPr>
          <w:color w:val="000000" w:themeColor="text1"/>
          <w:sz w:val="28"/>
          <w:szCs w:val="28"/>
        </w:rPr>
      </w:pPr>
      <w:r w:rsidRPr="009E43C3">
        <w:rPr>
          <w:color w:val="000000" w:themeColor="text1"/>
          <w:sz w:val="28"/>
          <w:szCs w:val="28"/>
        </w:rPr>
        <w:t>Известны ряд работ, в которых исследованы и описаны методы многокритериальной оптимизации [</w:t>
      </w:r>
      <w:r w:rsidR="00FF703C" w:rsidRPr="009E43C3">
        <w:rPr>
          <w:color w:val="000000" w:themeColor="text1"/>
          <w:sz w:val="28"/>
          <w:szCs w:val="28"/>
        </w:rPr>
        <w:t>99</w:t>
      </w:r>
      <w:r w:rsidR="00A069ED" w:rsidRPr="009E43C3">
        <w:rPr>
          <w:iCs/>
          <w:color w:val="000000" w:themeColor="text1"/>
          <w:sz w:val="28"/>
          <w:szCs w:val="28"/>
        </w:rPr>
        <w:t>-</w:t>
      </w:r>
      <w:r w:rsidR="00FF703C" w:rsidRPr="009E43C3">
        <w:rPr>
          <w:iCs/>
          <w:color w:val="000000" w:themeColor="text1"/>
          <w:sz w:val="28"/>
          <w:szCs w:val="28"/>
        </w:rPr>
        <w:t>103</w:t>
      </w:r>
      <w:r w:rsidRPr="009E43C3">
        <w:rPr>
          <w:color w:val="000000" w:themeColor="text1"/>
          <w:sz w:val="28"/>
          <w:szCs w:val="28"/>
        </w:rPr>
        <w:t>] и методы принятия решений при противоречивых критериях в нечеткой среде [</w:t>
      </w:r>
      <w:r w:rsidR="00FF703C" w:rsidRPr="009E43C3">
        <w:rPr>
          <w:color w:val="000000" w:themeColor="text1"/>
          <w:sz w:val="28"/>
          <w:szCs w:val="28"/>
        </w:rPr>
        <w:t>104</w:t>
      </w:r>
      <w:r w:rsidR="00A069ED" w:rsidRPr="009E43C3">
        <w:rPr>
          <w:iCs/>
          <w:color w:val="000000" w:themeColor="text1"/>
          <w:sz w:val="28"/>
          <w:szCs w:val="28"/>
        </w:rPr>
        <w:t>-</w:t>
      </w:r>
      <w:r w:rsidR="00FF703C" w:rsidRPr="009E43C3">
        <w:rPr>
          <w:iCs/>
          <w:color w:val="000000" w:themeColor="text1"/>
          <w:sz w:val="28"/>
          <w:szCs w:val="28"/>
        </w:rPr>
        <w:t>109</w:t>
      </w:r>
      <w:r w:rsidRPr="009E43C3">
        <w:rPr>
          <w:color w:val="000000" w:themeColor="text1"/>
          <w:sz w:val="28"/>
          <w:szCs w:val="28"/>
        </w:rPr>
        <w:t>]. В данной диссертационной работе иссле</w:t>
      </w:r>
      <w:r w:rsidR="00A069ED" w:rsidRPr="009E43C3">
        <w:rPr>
          <w:color w:val="000000" w:themeColor="text1"/>
          <w:sz w:val="28"/>
          <w:szCs w:val="28"/>
        </w:rPr>
        <w:t>дуются проблемы и методы решения,</w:t>
      </w:r>
      <w:r w:rsidRPr="009E43C3">
        <w:rPr>
          <w:color w:val="000000" w:themeColor="text1"/>
          <w:sz w:val="28"/>
          <w:szCs w:val="28"/>
        </w:rPr>
        <w:t xml:space="preserve"> рассмотренных выше прямых и обратных задач технологических объектов нефтеперерабатывающего производства, решаемые с </w:t>
      </w:r>
      <w:r w:rsidR="00F81341" w:rsidRPr="009E43C3">
        <w:rPr>
          <w:color w:val="000000" w:themeColor="text1"/>
          <w:sz w:val="28"/>
          <w:szCs w:val="28"/>
        </w:rPr>
        <w:t>помощью их</w:t>
      </w:r>
      <w:r w:rsidRPr="009E43C3">
        <w:rPr>
          <w:color w:val="000000" w:themeColor="text1"/>
          <w:sz w:val="28"/>
          <w:szCs w:val="28"/>
        </w:rPr>
        <w:t xml:space="preserve"> математических моделей.</w:t>
      </w:r>
    </w:p>
    <w:p w14:paraId="1F0ED4C1" w14:textId="1A3DB61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Так как технологические установки и блоки нефтеперерабатывающего производства состоят из множества взаимосвязанных агрегатов, необходимо на основе системного подхода создать пакет связанных математических моделей этих технологических агрегатов, позволяющий системно </w:t>
      </w:r>
      <w:r w:rsidR="007A0DBD" w:rsidRPr="009E43C3">
        <w:rPr>
          <w:color w:val="000000" w:themeColor="text1"/>
          <w:sz w:val="28"/>
          <w:szCs w:val="28"/>
        </w:rPr>
        <w:t xml:space="preserve">моделировать работу установки. </w:t>
      </w:r>
      <w:r w:rsidRPr="009E43C3">
        <w:rPr>
          <w:color w:val="000000" w:themeColor="text1"/>
          <w:sz w:val="28"/>
          <w:szCs w:val="28"/>
        </w:rPr>
        <w:t xml:space="preserve">Пакет таких моделей позволяет </w:t>
      </w:r>
      <w:r w:rsidR="00F81341" w:rsidRPr="009E43C3">
        <w:rPr>
          <w:color w:val="000000" w:themeColor="text1"/>
          <w:sz w:val="28"/>
          <w:szCs w:val="28"/>
        </w:rPr>
        <w:t>прогнозировать влияния</w:t>
      </w:r>
      <w:r w:rsidRPr="009E43C3">
        <w:rPr>
          <w:color w:val="000000" w:themeColor="text1"/>
          <w:sz w:val="28"/>
          <w:szCs w:val="28"/>
        </w:rPr>
        <w:t xml:space="preserve"> параметров каждого агрегата на протекающие процессы, на количество и качество промежуточных, конечных продуктов и на ка</w:t>
      </w:r>
      <w:r w:rsidR="007A0DBD" w:rsidRPr="009E43C3">
        <w:rPr>
          <w:color w:val="000000" w:themeColor="text1"/>
          <w:sz w:val="28"/>
          <w:szCs w:val="28"/>
        </w:rPr>
        <w:t>чества работы блока, установки.</w:t>
      </w:r>
    </w:p>
    <w:p w14:paraId="1704A624"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С целью математического описания влияния технологических параметров на режимы и качества работы исследуемого объекта используется исходная информация различного характера, </w:t>
      </w:r>
      <w:r w:rsidR="00F81341" w:rsidRPr="009E43C3">
        <w:rPr>
          <w:color w:val="000000" w:themeColor="text1"/>
          <w:sz w:val="28"/>
          <w:szCs w:val="28"/>
        </w:rPr>
        <w:t>например:</w:t>
      </w:r>
    </w:p>
    <w:p w14:paraId="28666522" w14:textId="5D2B8EE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теоретическая информация о характере технологического процесса, который протекает в объекте исследования [</w:t>
      </w:r>
      <w:r w:rsidR="00FF703C" w:rsidRPr="009E43C3">
        <w:rPr>
          <w:color w:val="000000" w:themeColor="text1"/>
          <w:sz w:val="28"/>
          <w:szCs w:val="28"/>
        </w:rPr>
        <w:t>88</w:t>
      </w:r>
      <w:r w:rsidR="00C21012" w:rsidRPr="009E43C3">
        <w:rPr>
          <w:color w:val="000000" w:themeColor="text1"/>
          <w:sz w:val="28"/>
          <w:szCs w:val="28"/>
        </w:rPr>
        <w:t>,</w:t>
      </w:r>
      <w:r w:rsidR="00FF703C" w:rsidRPr="009E43C3">
        <w:rPr>
          <w:color w:val="000000" w:themeColor="text1"/>
          <w:sz w:val="28"/>
          <w:szCs w:val="28"/>
        </w:rPr>
        <w:t xml:space="preserve"> с. 53</w:t>
      </w:r>
      <w:r w:rsidR="007A0DBD" w:rsidRPr="009E43C3">
        <w:rPr>
          <w:iCs/>
          <w:color w:val="000000" w:themeColor="text1"/>
          <w:sz w:val="28"/>
          <w:szCs w:val="28"/>
        </w:rPr>
        <w:t>-</w:t>
      </w:r>
      <w:r w:rsidR="00FF703C" w:rsidRPr="009E43C3">
        <w:rPr>
          <w:color w:val="000000" w:themeColor="text1"/>
          <w:sz w:val="28"/>
          <w:szCs w:val="28"/>
        </w:rPr>
        <w:t>56</w:t>
      </w:r>
      <w:r w:rsidRPr="009E43C3">
        <w:rPr>
          <w:color w:val="000000" w:themeColor="text1"/>
          <w:sz w:val="28"/>
          <w:szCs w:val="28"/>
        </w:rPr>
        <w:t>];</w:t>
      </w:r>
    </w:p>
    <w:p w14:paraId="6F5F1AD7" w14:textId="3181FEEC" w:rsidR="007A0DBD"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экспериментально-статистические данные, которые характеризуют работу исследуемого объекта [</w:t>
      </w:r>
      <w:r w:rsidR="00FF703C" w:rsidRPr="009E43C3">
        <w:rPr>
          <w:color w:val="000000" w:themeColor="text1"/>
          <w:sz w:val="28"/>
          <w:szCs w:val="28"/>
        </w:rPr>
        <w:t>110</w:t>
      </w:r>
      <w:r w:rsidR="007A0DBD" w:rsidRPr="009E43C3">
        <w:rPr>
          <w:iCs/>
          <w:color w:val="000000" w:themeColor="text1"/>
          <w:sz w:val="28"/>
          <w:szCs w:val="28"/>
        </w:rPr>
        <w:t>-</w:t>
      </w:r>
      <w:r w:rsidR="00FF703C" w:rsidRPr="009E43C3">
        <w:rPr>
          <w:iCs/>
          <w:color w:val="000000" w:themeColor="text1"/>
          <w:sz w:val="28"/>
          <w:szCs w:val="28"/>
        </w:rPr>
        <w:t>112</w:t>
      </w:r>
      <w:r w:rsidRPr="009E43C3">
        <w:rPr>
          <w:color w:val="000000" w:themeColor="text1"/>
          <w:sz w:val="28"/>
          <w:szCs w:val="28"/>
        </w:rPr>
        <w:t>];</w:t>
      </w:r>
    </w:p>
    <w:p w14:paraId="42AA0C72" w14:textId="68DACD16"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экспертная информация, в т.ч. нечеткая информация в виде знания, опыта и интуиции ЛПР, экспертов, нечетко описывающие состояния объекта</w:t>
      </w:r>
      <w:r w:rsidR="001A5830" w:rsidRPr="009E43C3">
        <w:rPr>
          <w:color w:val="000000" w:themeColor="text1"/>
          <w:sz w:val="28"/>
          <w:szCs w:val="28"/>
        </w:rPr>
        <w:t xml:space="preserve"> </w:t>
      </w:r>
      <w:r w:rsidRPr="009E43C3">
        <w:rPr>
          <w:color w:val="000000" w:themeColor="text1"/>
          <w:sz w:val="28"/>
          <w:szCs w:val="28"/>
        </w:rPr>
        <w:t>[</w:t>
      </w:r>
      <w:r w:rsidR="00F81341" w:rsidRPr="009E43C3">
        <w:rPr>
          <w:color w:val="000000" w:themeColor="text1"/>
          <w:sz w:val="28"/>
          <w:szCs w:val="28"/>
        </w:rPr>
        <w:t>7</w:t>
      </w:r>
      <w:r w:rsidR="00FF703C" w:rsidRPr="009E43C3">
        <w:rPr>
          <w:color w:val="000000" w:themeColor="text1"/>
          <w:sz w:val="28"/>
          <w:szCs w:val="28"/>
        </w:rPr>
        <w:t>2</w:t>
      </w:r>
      <w:r w:rsidR="00501CC5" w:rsidRPr="009E43C3">
        <w:rPr>
          <w:color w:val="000000" w:themeColor="text1"/>
          <w:sz w:val="28"/>
          <w:szCs w:val="28"/>
          <w:lang w:val="kk-KZ"/>
        </w:rPr>
        <w:t>,</w:t>
      </w:r>
      <w:r w:rsidR="00F81341" w:rsidRPr="009E43C3">
        <w:rPr>
          <w:color w:val="000000" w:themeColor="text1"/>
          <w:sz w:val="28"/>
          <w:szCs w:val="28"/>
        </w:rPr>
        <w:t xml:space="preserve"> с.</w:t>
      </w:r>
      <w:r w:rsidR="00003AB7" w:rsidRPr="009E43C3">
        <w:rPr>
          <w:color w:val="000000" w:themeColor="text1"/>
          <w:sz w:val="28"/>
          <w:szCs w:val="28"/>
        </w:rPr>
        <w:t xml:space="preserve"> 30</w:t>
      </w:r>
      <w:r w:rsidR="007A0DBD" w:rsidRPr="009E43C3">
        <w:rPr>
          <w:iCs/>
          <w:color w:val="000000" w:themeColor="text1"/>
          <w:sz w:val="28"/>
          <w:szCs w:val="28"/>
        </w:rPr>
        <w:t>-</w:t>
      </w:r>
      <w:r w:rsidR="00501CC5" w:rsidRPr="009E43C3">
        <w:rPr>
          <w:iCs/>
          <w:color w:val="000000" w:themeColor="text1"/>
          <w:sz w:val="28"/>
          <w:szCs w:val="28"/>
        </w:rPr>
        <w:t>3</w:t>
      </w:r>
      <w:r w:rsidR="001A5830" w:rsidRPr="009E43C3">
        <w:rPr>
          <w:iCs/>
          <w:color w:val="000000" w:themeColor="text1"/>
          <w:sz w:val="28"/>
          <w:szCs w:val="28"/>
        </w:rPr>
        <w:t>7</w:t>
      </w:r>
      <w:r w:rsidR="00501CC5" w:rsidRPr="009E43C3">
        <w:rPr>
          <w:iCs/>
          <w:color w:val="000000" w:themeColor="text1"/>
          <w:sz w:val="28"/>
          <w:szCs w:val="28"/>
          <w:lang w:val="kk-KZ"/>
        </w:rPr>
        <w:t>;</w:t>
      </w:r>
      <w:r w:rsidR="00FF703C" w:rsidRPr="009E43C3">
        <w:rPr>
          <w:iCs/>
          <w:color w:val="000000" w:themeColor="text1"/>
          <w:sz w:val="28"/>
          <w:szCs w:val="28"/>
        </w:rPr>
        <w:t xml:space="preserve"> 113</w:t>
      </w:r>
      <w:r w:rsidR="007A0DBD" w:rsidRPr="009E43C3">
        <w:rPr>
          <w:iCs/>
          <w:color w:val="000000" w:themeColor="text1"/>
          <w:sz w:val="28"/>
          <w:szCs w:val="28"/>
        </w:rPr>
        <w:t>-</w:t>
      </w:r>
      <w:r w:rsidR="00FF703C" w:rsidRPr="009E43C3">
        <w:rPr>
          <w:iCs/>
          <w:color w:val="000000" w:themeColor="text1"/>
          <w:sz w:val="28"/>
          <w:szCs w:val="28"/>
        </w:rPr>
        <w:t>115</w:t>
      </w:r>
      <w:r w:rsidRPr="009E43C3">
        <w:rPr>
          <w:color w:val="000000" w:themeColor="text1"/>
          <w:sz w:val="28"/>
          <w:szCs w:val="28"/>
        </w:rPr>
        <w:t>].</w:t>
      </w:r>
      <w:r w:rsidR="00DA4EFA" w:rsidRPr="009E43C3">
        <w:rPr>
          <w:color w:val="000000" w:themeColor="text1"/>
          <w:sz w:val="28"/>
          <w:szCs w:val="28"/>
        </w:rPr>
        <w:t xml:space="preserve"> </w:t>
      </w:r>
    </w:p>
    <w:p w14:paraId="10AC38AD" w14:textId="291E5B5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 этом в зависимости от наличия, доступности рассмотренных видов разрабатываются различные виды математических моделей исследуемых объектов, </w:t>
      </w:r>
      <w:r w:rsidR="00F81341" w:rsidRPr="009E43C3">
        <w:rPr>
          <w:color w:val="000000" w:themeColor="text1"/>
          <w:sz w:val="28"/>
          <w:szCs w:val="28"/>
        </w:rPr>
        <w:t>например,</w:t>
      </w:r>
      <w:r w:rsidRPr="009E43C3">
        <w:rPr>
          <w:color w:val="000000" w:themeColor="text1"/>
          <w:sz w:val="28"/>
          <w:szCs w:val="28"/>
        </w:rPr>
        <w:t xml:space="preserve"> </w:t>
      </w:r>
      <w:r w:rsidR="00F81341" w:rsidRPr="009E43C3">
        <w:rPr>
          <w:color w:val="000000" w:themeColor="text1"/>
          <w:sz w:val="28"/>
          <w:szCs w:val="28"/>
        </w:rPr>
        <w:t>детерминированные</w:t>
      </w:r>
      <w:r w:rsidRPr="009E43C3">
        <w:rPr>
          <w:color w:val="000000" w:themeColor="text1"/>
          <w:sz w:val="28"/>
          <w:szCs w:val="28"/>
        </w:rPr>
        <w:t>, статистические, нечеткие и комбинированные. В процессе разработки пакета моделей для сист</w:t>
      </w:r>
      <w:r w:rsidR="007A0DBD" w:rsidRPr="009E43C3">
        <w:rPr>
          <w:color w:val="000000" w:themeColor="text1"/>
          <w:sz w:val="28"/>
          <w:szCs w:val="28"/>
        </w:rPr>
        <w:t>емного моделирования, состоящей</w:t>
      </w:r>
      <w:r w:rsidRPr="009E43C3">
        <w:rPr>
          <w:color w:val="000000" w:themeColor="text1"/>
          <w:sz w:val="28"/>
          <w:szCs w:val="28"/>
        </w:rPr>
        <w:t xml:space="preserve"> из различных типов моделей следует учитывать возможности </w:t>
      </w:r>
      <w:r w:rsidR="00F81341" w:rsidRPr="009E43C3">
        <w:rPr>
          <w:color w:val="000000" w:themeColor="text1"/>
          <w:sz w:val="28"/>
          <w:szCs w:val="28"/>
        </w:rPr>
        <w:t>стыковки различных</w:t>
      </w:r>
      <w:r w:rsidRPr="009E43C3">
        <w:rPr>
          <w:color w:val="000000" w:themeColor="text1"/>
          <w:sz w:val="28"/>
          <w:szCs w:val="28"/>
        </w:rPr>
        <w:t xml:space="preserve"> видов моделей в одну систему.</w:t>
      </w:r>
    </w:p>
    <w:p w14:paraId="3A06EE5C" w14:textId="02644A68" w:rsidR="00E8232F" w:rsidRPr="009E43C3" w:rsidRDefault="00E8232F" w:rsidP="005A40AF">
      <w:pPr>
        <w:ind w:firstLine="709"/>
        <w:jc w:val="both"/>
        <w:rPr>
          <w:color w:val="000000" w:themeColor="text1"/>
          <w:sz w:val="28"/>
          <w:szCs w:val="28"/>
        </w:rPr>
      </w:pPr>
      <w:r w:rsidRPr="009E43C3">
        <w:rPr>
          <w:color w:val="000000" w:themeColor="text1"/>
          <w:sz w:val="28"/>
          <w:szCs w:val="28"/>
        </w:rPr>
        <w:t>В зависимости от вида доступной исходной информации математические модели разрабатываются на основе следующих методов [</w:t>
      </w:r>
      <w:r w:rsidR="00FF703C" w:rsidRPr="009E43C3">
        <w:rPr>
          <w:color w:val="000000" w:themeColor="text1"/>
          <w:sz w:val="28"/>
          <w:szCs w:val="28"/>
        </w:rPr>
        <w:t>73</w:t>
      </w:r>
      <w:r w:rsidR="00501CC5" w:rsidRPr="009E43C3">
        <w:rPr>
          <w:color w:val="000000" w:themeColor="text1"/>
          <w:sz w:val="28"/>
          <w:szCs w:val="28"/>
          <w:lang w:val="kk-KZ"/>
        </w:rPr>
        <w:t xml:space="preserve">, </w:t>
      </w:r>
      <w:r w:rsidR="00F81341" w:rsidRPr="009E43C3">
        <w:rPr>
          <w:color w:val="000000" w:themeColor="text1"/>
          <w:sz w:val="28"/>
          <w:szCs w:val="28"/>
        </w:rPr>
        <w:t>с.</w:t>
      </w:r>
      <w:r w:rsidRPr="009E43C3">
        <w:rPr>
          <w:color w:val="000000" w:themeColor="text1"/>
          <w:sz w:val="28"/>
          <w:szCs w:val="28"/>
        </w:rPr>
        <w:t xml:space="preserve"> </w:t>
      </w:r>
      <w:r w:rsidR="004668A7" w:rsidRPr="009E43C3">
        <w:rPr>
          <w:color w:val="000000" w:themeColor="text1"/>
          <w:sz w:val="28"/>
          <w:szCs w:val="28"/>
        </w:rPr>
        <w:t>35-</w:t>
      </w:r>
      <w:r w:rsidR="00C13E5E" w:rsidRPr="009E43C3">
        <w:rPr>
          <w:color w:val="000000" w:themeColor="text1"/>
          <w:sz w:val="28"/>
          <w:szCs w:val="28"/>
        </w:rPr>
        <w:t>37</w:t>
      </w:r>
      <w:r w:rsidRPr="009E43C3">
        <w:rPr>
          <w:color w:val="000000" w:themeColor="text1"/>
          <w:sz w:val="28"/>
          <w:szCs w:val="28"/>
        </w:rPr>
        <w:t>]:</w:t>
      </w:r>
    </w:p>
    <w:p w14:paraId="36F30B07" w14:textId="77777777" w:rsidR="00E8232F" w:rsidRPr="009E43C3" w:rsidRDefault="00E8232F" w:rsidP="005A40AF">
      <w:pPr>
        <w:ind w:firstLine="709"/>
        <w:jc w:val="both"/>
        <w:rPr>
          <w:iCs/>
          <w:color w:val="000000" w:themeColor="text1"/>
          <w:sz w:val="28"/>
          <w:szCs w:val="28"/>
        </w:rPr>
      </w:pPr>
      <w:r w:rsidRPr="009E43C3">
        <w:rPr>
          <w:iCs/>
          <w:color w:val="000000" w:themeColor="text1"/>
          <w:sz w:val="28"/>
          <w:szCs w:val="28"/>
        </w:rPr>
        <w:t xml:space="preserve">– аналитические методы, используемые при разработке детерминированных моделей на основе теоретической </w:t>
      </w:r>
      <w:r w:rsidR="00F81341" w:rsidRPr="009E43C3">
        <w:rPr>
          <w:iCs/>
          <w:color w:val="000000" w:themeColor="text1"/>
          <w:sz w:val="28"/>
          <w:szCs w:val="28"/>
        </w:rPr>
        <w:t>информации</w:t>
      </w:r>
      <w:r w:rsidRPr="009E43C3">
        <w:rPr>
          <w:iCs/>
          <w:color w:val="000000" w:themeColor="text1"/>
          <w:sz w:val="28"/>
          <w:szCs w:val="28"/>
        </w:rPr>
        <w:t>;</w:t>
      </w:r>
    </w:p>
    <w:p w14:paraId="24FAC996"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экспериментально-статистические методы, которые используются при разработке статистических моделей на основе экспериментально-статистической информации;</w:t>
      </w:r>
    </w:p>
    <w:p w14:paraId="44144241" w14:textId="772E088C" w:rsidR="00E8232F" w:rsidRPr="009E43C3" w:rsidRDefault="00E8232F" w:rsidP="005A40AF">
      <w:pPr>
        <w:ind w:firstLine="709"/>
        <w:jc w:val="both"/>
        <w:rPr>
          <w:color w:val="000000" w:themeColor="text1"/>
          <w:sz w:val="28"/>
          <w:szCs w:val="28"/>
        </w:rPr>
      </w:pPr>
      <w:r w:rsidRPr="009E43C3">
        <w:rPr>
          <w:iCs/>
          <w:color w:val="000000" w:themeColor="text1"/>
          <w:sz w:val="28"/>
          <w:szCs w:val="28"/>
        </w:rPr>
        <w:t>– методы синтеза нечетких, лингвистических моделей на основе нечеткой информации, представляющ</w:t>
      </w:r>
      <w:r w:rsidR="004668A7" w:rsidRPr="009E43C3">
        <w:rPr>
          <w:iCs/>
          <w:color w:val="000000" w:themeColor="text1"/>
          <w:sz w:val="28"/>
          <w:szCs w:val="28"/>
        </w:rPr>
        <w:t>ей собой знания, опыт и интуицию</w:t>
      </w:r>
      <w:r w:rsidRPr="009E43C3">
        <w:rPr>
          <w:iCs/>
          <w:color w:val="000000" w:themeColor="text1"/>
          <w:sz w:val="28"/>
          <w:szCs w:val="28"/>
        </w:rPr>
        <w:t xml:space="preserve"> экспертов</w:t>
      </w:r>
      <w:r w:rsidRPr="009E43C3">
        <w:rPr>
          <w:color w:val="000000" w:themeColor="text1"/>
          <w:sz w:val="28"/>
          <w:szCs w:val="28"/>
        </w:rPr>
        <w:t>, разрабатываемые на основе методов экспертной оценки и теорий нечетких множеств;</w:t>
      </w:r>
    </w:p>
    <w:p w14:paraId="583E8B62" w14:textId="0117ED71"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гибридные методы, используемые информацию различного типа и их комбинацию. </w:t>
      </w:r>
      <w:r w:rsidR="00B76646" w:rsidRPr="009E43C3">
        <w:rPr>
          <w:color w:val="000000" w:themeColor="text1"/>
          <w:sz w:val="28"/>
          <w:szCs w:val="28"/>
        </w:rPr>
        <w:t>О</w:t>
      </w:r>
      <w:r w:rsidRPr="009E43C3">
        <w:rPr>
          <w:color w:val="000000" w:themeColor="text1"/>
          <w:sz w:val="28"/>
          <w:szCs w:val="28"/>
        </w:rPr>
        <w:t>снованный на использовании методов теории нечетких множеств, и комбинированный подход [</w:t>
      </w:r>
      <w:r w:rsidR="00FF703C" w:rsidRPr="009E43C3">
        <w:rPr>
          <w:color w:val="000000" w:themeColor="text1"/>
          <w:sz w:val="28"/>
          <w:szCs w:val="28"/>
        </w:rPr>
        <w:t>116</w:t>
      </w:r>
      <w:r w:rsidRPr="009E43C3">
        <w:rPr>
          <w:color w:val="000000" w:themeColor="text1"/>
          <w:sz w:val="28"/>
          <w:szCs w:val="28"/>
        </w:rPr>
        <w:t>].</w:t>
      </w:r>
    </w:p>
    <w:p w14:paraId="72760B49" w14:textId="2CC2BF9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С целью создания эффективного моделирования и принятия решений по управлению технологическими объектами нефтепереработки в условиях неопределенности и дефицита исходной информации необходимо использовать доступную информацию различного характера и в </w:t>
      </w:r>
      <w:r w:rsidR="00501CC5" w:rsidRPr="009E43C3">
        <w:rPr>
          <w:color w:val="000000" w:themeColor="text1"/>
          <w:sz w:val="28"/>
          <w:szCs w:val="28"/>
        </w:rPr>
        <w:t>т.</w:t>
      </w:r>
      <w:r w:rsidR="00C13E5E" w:rsidRPr="009E43C3">
        <w:rPr>
          <w:color w:val="000000" w:themeColor="text1"/>
          <w:sz w:val="28"/>
          <w:szCs w:val="28"/>
        </w:rPr>
        <w:t>ч.</w:t>
      </w:r>
      <w:r w:rsidR="004668A7" w:rsidRPr="009E43C3">
        <w:rPr>
          <w:color w:val="000000" w:themeColor="text1"/>
          <w:sz w:val="28"/>
          <w:szCs w:val="28"/>
        </w:rPr>
        <w:t xml:space="preserve"> нечеткую информацию. </w:t>
      </w:r>
      <w:r w:rsidRPr="009E43C3">
        <w:rPr>
          <w:color w:val="000000" w:themeColor="text1"/>
          <w:sz w:val="28"/>
          <w:szCs w:val="28"/>
        </w:rPr>
        <w:t xml:space="preserve">Такой подход к моделированию и принятию решения позволяет значительно снизить проблем неопределенности. Как уже отмечено выше, для формализации и использования нечеткую информацию, которая представляет собой опыт, знания </w:t>
      </w:r>
      <w:r w:rsidR="00F81341" w:rsidRPr="009E43C3">
        <w:rPr>
          <w:color w:val="000000" w:themeColor="text1"/>
          <w:sz w:val="28"/>
          <w:szCs w:val="28"/>
        </w:rPr>
        <w:t>и суждения</w:t>
      </w:r>
      <w:r w:rsidRPr="009E43C3">
        <w:rPr>
          <w:color w:val="000000" w:themeColor="text1"/>
          <w:sz w:val="28"/>
          <w:szCs w:val="28"/>
        </w:rPr>
        <w:t xml:space="preserve"> экспертов, ЛПР об исследуемом объекте, </w:t>
      </w:r>
      <w:r w:rsidR="00F81341" w:rsidRPr="009E43C3">
        <w:rPr>
          <w:color w:val="000000" w:themeColor="text1"/>
          <w:sz w:val="28"/>
          <w:szCs w:val="28"/>
        </w:rPr>
        <w:t>можно применить методов</w:t>
      </w:r>
      <w:r w:rsidRPr="009E43C3">
        <w:rPr>
          <w:color w:val="000000" w:themeColor="text1"/>
          <w:sz w:val="28"/>
          <w:szCs w:val="28"/>
        </w:rPr>
        <w:t xml:space="preserve"> теории нечетких множеств. Математический аппарат методов теорий нечетких множеств описан во многих работах, </w:t>
      </w:r>
      <w:r w:rsidR="00F81341" w:rsidRPr="009E43C3">
        <w:rPr>
          <w:color w:val="000000" w:themeColor="text1"/>
          <w:sz w:val="28"/>
          <w:szCs w:val="28"/>
        </w:rPr>
        <w:t>например</w:t>
      </w:r>
      <w:r w:rsidRPr="009E43C3">
        <w:rPr>
          <w:color w:val="000000" w:themeColor="text1"/>
          <w:sz w:val="28"/>
          <w:szCs w:val="28"/>
        </w:rPr>
        <w:t xml:space="preserve"> [</w:t>
      </w:r>
      <w:r w:rsidR="00437817" w:rsidRPr="009E43C3">
        <w:rPr>
          <w:color w:val="000000" w:themeColor="text1"/>
          <w:sz w:val="28"/>
          <w:szCs w:val="28"/>
        </w:rPr>
        <w:t>7</w:t>
      </w:r>
      <w:r w:rsidR="0053513E" w:rsidRPr="009E43C3">
        <w:rPr>
          <w:color w:val="000000" w:themeColor="text1"/>
          <w:sz w:val="28"/>
          <w:szCs w:val="28"/>
          <w:lang w:val="kk-KZ"/>
        </w:rPr>
        <w:t>5</w:t>
      </w:r>
      <w:r w:rsidR="00501CC5" w:rsidRPr="009E43C3">
        <w:rPr>
          <w:color w:val="000000" w:themeColor="text1"/>
          <w:sz w:val="28"/>
          <w:szCs w:val="28"/>
          <w:lang w:val="kk-KZ"/>
        </w:rPr>
        <w:t>,</w:t>
      </w:r>
      <w:r w:rsidRPr="009E43C3">
        <w:rPr>
          <w:color w:val="000000" w:themeColor="text1"/>
          <w:sz w:val="28"/>
          <w:szCs w:val="28"/>
        </w:rPr>
        <w:t xml:space="preserve"> </w:t>
      </w:r>
      <w:r w:rsidR="00501CC5" w:rsidRPr="009E43C3">
        <w:rPr>
          <w:color w:val="000000" w:themeColor="text1"/>
          <w:sz w:val="28"/>
          <w:szCs w:val="28"/>
          <w:lang w:val="kk-KZ"/>
        </w:rPr>
        <w:t>р</w:t>
      </w:r>
      <w:r w:rsidRPr="009E43C3">
        <w:rPr>
          <w:color w:val="000000" w:themeColor="text1"/>
          <w:sz w:val="28"/>
          <w:szCs w:val="28"/>
        </w:rPr>
        <w:t xml:space="preserve">. </w:t>
      </w:r>
      <w:r w:rsidR="00C13E5E" w:rsidRPr="009E43C3">
        <w:rPr>
          <w:color w:val="000000" w:themeColor="text1"/>
          <w:sz w:val="28"/>
          <w:szCs w:val="28"/>
        </w:rPr>
        <w:t>338</w:t>
      </w:r>
      <w:r w:rsidR="00501CC5" w:rsidRPr="009E43C3">
        <w:rPr>
          <w:color w:val="000000" w:themeColor="text1"/>
          <w:sz w:val="28"/>
          <w:szCs w:val="28"/>
          <w:lang w:val="kk-KZ"/>
        </w:rPr>
        <w:t>-</w:t>
      </w:r>
      <w:r w:rsidR="00C13E5E" w:rsidRPr="009E43C3">
        <w:rPr>
          <w:color w:val="000000" w:themeColor="text1"/>
          <w:sz w:val="28"/>
          <w:szCs w:val="28"/>
        </w:rPr>
        <w:t>35</w:t>
      </w:r>
      <w:r w:rsidR="00501CC5" w:rsidRPr="009E43C3">
        <w:rPr>
          <w:color w:val="000000" w:themeColor="text1"/>
          <w:sz w:val="28"/>
          <w:szCs w:val="28"/>
          <w:lang w:val="kk-KZ"/>
        </w:rPr>
        <w:t>2;</w:t>
      </w:r>
      <w:r w:rsidRPr="009E43C3">
        <w:rPr>
          <w:color w:val="000000" w:themeColor="text1"/>
          <w:sz w:val="28"/>
          <w:szCs w:val="28"/>
        </w:rPr>
        <w:t xml:space="preserve"> </w:t>
      </w:r>
      <w:r w:rsidR="0053513E" w:rsidRPr="009E43C3">
        <w:rPr>
          <w:color w:val="000000" w:themeColor="text1"/>
          <w:sz w:val="28"/>
          <w:szCs w:val="28"/>
          <w:lang w:val="kk-KZ"/>
        </w:rPr>
        <w:t>76</w:t>
      </w:r>
      <w:r w:rsidR="00501CC5" w:rsidRPr="009E43C3">
        <w:rPr>
          <w:color w:val="000000" w:themeColor="text1"/>
          <w:sz w:val="28"/>
          <w:szCs w:val="28"/>
          <w:lang w:val="kk-KZ"/>
        </w:rPr>
        <w:t>,</w:t>
      </w:r>
      <w:r w:rsidRPr="009E43C3">
        <w:rPr>
          <w:color w:val="000000" w:themeColor="text1"/>
          <w:sz w:val="28"/>
          <w:szCs w:val="28"/>
        </w:rPr>
        <w:t xml:space="preserve"> с. 14-</w:t>
      </w:r>
      <w:r w:rsidR="00F81341" w:rsidRPr="009E43C3">
        <w:rPr>
          <w:color w:val="000000" w:themeColor="text1"/>
          <w:sz w:val="28"/>
          <w:szCs w:val="28"/>
        </w:rPr>
        <w:t>17</w:t>
      </w:r>
      <w:r w:rsidR="00501CC5" w:rsidRPr="009E43C3">
        <w:rPr>
          <w:color w:val="000000" w:themeColor="text1"/>
          <w:sz w:val="28"/>
          <w:szCs w:val="28"/>
          <w:lang w:val="kk-KZ"/>
        </w:rPr>
        <w:t>;</w:t>
      </w:r>
      <w:r w:rsidR="00F81341" w:rsidRPr="009E43C3">
        <w:rPr>
          <w:color w:val="000000" w:themeColor="text1"/>
          <w:sz w:val="28"/>
          <w:szCs w:val="28"/>
        </w:rPr>
        <w:t xml:space="preserve"> </w:t>
      </w:r>
      <w:r w:rsidR="0053513E" w:rsidRPr="009E43C3">
        <w:rPr>
          <w:color w:val="000000" w:themeColor="text1"/>
          <w:sz w:val="28"/>
          <w:szCs w:val="28"/>
        </w:rPr>
        <w:t>77</w:t>
      </w:r>
      <w:r w:rsidR="00501CC5" w:rsidRPr="009E43C3">
        <w:rPr>
          <w:color w:val="000000" w:themeColor="text1"/>
          <w:sz w:val="28"/>
          <w:szCs w:val="28"/>
          <w:lang w:val="kk-KZ"/>
        </w:rPr>
        <w:t>,</w:t>
      </w:r>
      <w:r w:rsidRPr="009E43C3">
        <w:rPr>
          <w:color w:val="000000" w:themeColor="text1"/>
          <w:sz w:val="28"/>
          <w:szCs w:val="28"/>
        </w:rPr>
        <w:t xml:space="preserve"> р. 3-1</w:t>
      </w:r>
      <w:r w:rsidR="00501CC5" w:rsidRPr="009E43C3">
        <w:rPr>
          <w:color w:val="000000" w:themeColor="text1"/>
          <w:sz w:val="28"/>
          <w:szCs w:val="28"/>
          <w:lang w:val="kk-KZ"/>
        </w:rPr>
        <w:t>6;</w:t>
      </w:r>
      <w:r w:rsidRPr="009E43C3">
        <w:rPr>
          <w:color w:val="000000" w:themeColor="text1"/>
          <w:sz w:val="28"/>
          <w:szCs w:val="28"/>
        </w:rPr>
        <w:t xml:space="preserve"> </w:t>
      </w:r>
      <w:r w:rsidR="00F22196" w:rsidRPr="009E43C3">
        <w:rPr>
          <w:color w:val="000000" w:themeColor="text1"/>
          <w:sz w:val="28"/>
          <w:szCs w:val="28"/>
        </w:rPr>
        <w:t>104</w:t>
      </w:r>
      <w:r w:rsidR="00501CC5" w:rsidRPr="009E43C3">
        <w:rPr>
          <w:color w:val="000000" w:themeColor="text1"/>
          <w:sz w:val="28"/>
          <w:szCs w:val="28"/>
          <w:lang w:val="kk-KZ"/>
        </w:rPr>
        <w:t>,</w:t>
      </w:r>
      <w:r w:rsidR="00437817" w:rsidRPr="009E43C3">
        <w:rPr>
          <w:color w:val="000000" w:themeColor="text1"/>
          <w:sz w:val="28"/>
          <w:szCs w:val="28"/>
        </w:rPr>
        <w:t xml:space="preserve"> с. 25-27</w:t>
      </w:r>
      <w:r w:rsidR="00501CC5" w:rsidRPr="009E43C3">
        <w:rPr>
          <w:color w:val="000000" w:themeColor="text1"/>
          <w:sz w:val="28"/>
          <w:szCs w:val="28"/>
          <w:lang w:val="kk-KZ"/>
        </w:rPr>
        <w:t>;</w:t>
      </w:r>
      <w:r w:rsidR="00F22196" w:rsidRPr="009E43C3">
        <w:rPr>
          <w:color w:val="000000" w:themeColor="text1"/>
          <w:sz w:val="28"/>
          <w:szCs w:val="28"/>
        </w:rPr>
        <w:t xml:space="preserve"> 1</w:t>
      </w:r>
      <w:r w:rsidR="00AB7823" w:rsidRPr="009E43C3">
        <w:rPr>
          <w:color w:val="000000" w:themeColor="text1"/>
          <w:sz w:val="28"/>
          <w:szCs w:val="28"/>
        </w:rPr>
        <w:t>17</w:t>
      </w:r>
      <w:r w:rsidR="00501CC5" w:rsidRPr="009E43C3">
        <w:rPr>
          <w:color w:val="000000" w:themeColor="text1"/>
          <w:sz w:val="28"/>
          <w:szCs w:val="28"/>
          <w:lang w:val="kk-KZ"/>
        </w:rPr>
        <w:t>-</w:t>
      </w:r>
      <w:r w:rsidR="00F22196" w:rsidRPr="009E43C3">
        <w:rPr>
          <w:color w:val="000000" w:themeColor="text1"/>
          <w:sz w:val="28"/>
          <w:szCs w:val="28"/>
        </w:rPr>
        <w:t>118</w:t>
      </w:r>
      <w:r w:rsidRPr="009E43C3">
        <w:rPr>
          <w:color w:val="000000" w:themeColor="text1"/>
          <w:sz w:val="28"/>
          <w:szCs w:val="28"/>
        </w:rPr>
        <w:t>].</w:t>
      </w:r>
      <w:r w:rsidR="00665F57" w:rsidRPr="009E43C3">
        <w:rPr>
          <w:color w:val="000000" w:themeColor="text1"/>
          <w:sz w:val="28"/>
          <w:szCs w:val="28"/>
        </w:rPr>
        <w:t xml:space="preserve"> </w:t>
      </w:r>
    </w:p>
    <w:p w14:paraId="359BE3CF" w14:textId="741C0CC2"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Использование методов теории нечетких множеств позволяет разрабатывать более эффективные модели и методов решения задач принятия решений по управлению технологическими объектами в </w:t>
      </w:r>
      <w:r w:rsidR="00F81341" w:rsidRPr="009E43C3">
        <w:rPr>
          <w:color w:val="000000" w:themeColor="text1"/>
          <w:sz w:val="28"/>
          <w:szCs w:val="28"/>
        </w:rPr>
        <w:t>условиях нечеткости</w:t>
      </w:r>
      <w:r w:rsidRPr="009E43C3">
        <w:rPr>
          <w:color w:val="000000" w:themeColor="text1"/>
          <w:sz w:val="28"/>
          <w:szCs w:val="28"/>
        </w:rPr>
        <w:t xml:space="preserve"> исходной информации, в </w:t>
      </w:r>
      <w:r w:rsidR="00F81341" w:rsidRPr="009E43C3">
        <w:rPr>
          <w:color w:val="000000" w:themeColor="text1"/>
          <w:sz w:val="28"/>
          <w:szCs w:val="28"/>
        </w:rPr>
        <w:t>случаях,</w:t>
      </w:r>
      <w:r w:rsidR="005C71D2" w:rsidRPr="009E43C3">
        <w:rPr>
          <w:color w:val="000000" w:themeColor="text1"/>
          <w:sz w:val="28"/>
          <w:szCs w:val="28"/>
        </w:rPr>
        <w:t xml:space="preserve"> когда традиционные</w:t>
      </w:r>
      <w:r w:rsidRPr="009E43C3">
        <w:rPr>
          <w:color w:val="000000" w:themeColor="text1"/>
          <w:sz w:val="28"/>
          <w:szCs w:val="28"/>
        </w:rPr>
        <w:t xml:space="preserve"> методы неэффективны или неприменимы. </w:t>
      </w:r>
      <w:r w:rsidR="005C71D2" w:rsidRPr="009E43C3">
        <w:rPr>
          <w:color w:val="000000" w:themeColor="text1"/>
          <w:sz w:val="28"/>
          <w:szCs w:val="28"/>
        </w:rPr>
        <w:t>Причем нечеткие подходы позволяю</w:t>
      </w:r>
      <w:r w:rsidRPr="009E43C3">
        <w:rPr>
          <w:color w:val="000000" w:themeColor="text1"/>
          <w:sz w:val="28"/>
          <w:szCs w:val="28"/>
        </w:rPr>
        <w:t xml:space="preserve">т построить более адекватные модели и эффективные методы принятия решений так как при этом учитываются глубокие </w:t>
      </w:r>
      <w:r w:rsidR="00F81341" w:rsidRPr="009E43C3">
        <w:rPr>
          <w:color w:val="000000" w:themeColor="text1"/>
          <w:sz w:val="28"/>
          <w:szCs w:val="28"/>
        </w:rPr>
        <w:t>причинно</w:t>
      </w:r>
      <w:r w:rsidRPr="009E43C3">
        <w:rPr>
          <w:color w:val="000000" w:themeColor="text1"/>
          <w:sz w:val="28"/>
          <w:szCs w:val="28"/>
        </w:rPr>
        <w:t xml:space="preserve">-следственные связи между различными параметрами исследуемых объектов и процессов. </w:t>
      </w:r>
    </w:p>
    <w:p w14:paraId="387F5271"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 практическом применении методов теорий нечетких множеств, кроме перечисленных преимуществ, могут быть и некоторые недостатки, </w:t>
      </w:r>
      <w:r w:rsidR="00F81341" w:rsidRPr="009E43C3">
        <w:rPr>
          <w:color w:val="000000" w:themeColor="text1"/>
          <w:sz w:val="28"/>
          <w:szCs w:val="28"/>
        </w:rPr>
        <w:t>например</w:t>
      </w:r>
      <w:r w:rsidRPr="009E43C3">
        <w:rPr>
          <w:color w:val="000000" w:themeColor="text1"/>
          <w:sz w:val="28"/>
          <w:szCs w:val="28"/>
        </w:rPr>
        <w:t>:</w:t>
      </w:r>
    </w:p>
    <w:p w14:paraId="078A9584"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w:t>
      </w:r>
      <w:r w:rsidRPr="009E43C3">
        <w:rPr>
          <w:color w:val="000000" w:themeColor="text1"/>
          <w:sz w:val="28"/>
          <w:szCs w:val="28"/>
        </w:rPr>
        <w:t xml:space="preserve"> сложность получения и формализации первичной нечеткой информации от специалистов-экспертов, ЛПР и длительность этого процесса;</w:t>
      </w:r>
    </w:p>
    <w:p w14:paraId="6A96A1F9" w14:textId="080E9CA4"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необходимость дополнительной проверки достоверност</w:t>
      </w:r>
      <w:r w:rsidR="005C71D2" w:rsidRPr="009E43C3">
        <w:rPr>
          <w:color w:val="000000" w:themeColor="text1"/>
          <w:sz w:val="28"/>
          <w:szCs w:val="28"/>
        </w:rPr>
        <w:t>и исходной нечеткой информации;</w:t>
      </w:r>
    </w:p>
    <w:p w14:paraId="2FD0B010" w14:textId="77777777" w:rsidR="00E8232F" w:rsidRPr="009E43C3" w:rsidRDefault="00E8232F" w:rsidP="005A40AF">
      <w:pPr>
        <w:ind w:firstLine="709"/>
        <w:jc w:val="both"/>
        <w:rPr>
          <w:color w:val="000000" w:themeColor="text1"/>
          <w:sz w:val="28"/>
          <w:szCs w:val="28"/>
        </w:rPr>
      </w:pPr>
      <w:r w:rsidRPr="009E43C3">
        <w:rPr>
          <w:iCs/>
          <w:color w:val="000000" w:themeColor="text1"/>
          <w:sz w:val="28"/>
          <w:szCs w:val="28"/>
        </w:rPr>
        <w:t xml:space="preserve">– </w:t>
      </w:r>
      <w:r w:rsidRPr="009E43C3">
        <w:rPr>
          <w:color w:val="000000" w:themeColor="text1"/>
          <w:sz w:val="28"/>
          <w:szCs w:val="28"/>
        </w:rPr>
        <w:t>трудность выбора решающих правил, которые представляются в виде условных правил нечеткого выбора для синтеза алгоритмов принятия решений.</w:t>
      </w:r>
    </w:p>
    <w:p w14:paraId="73FF3126" w14:textId="20E74BD3" w:rsidR="00E8232F" w:rsidRPr="009E43C3" w:rsidRDefault="00F81341" w:rsidP="005A40AF">
      <w:pPr>
        <w:ind w:firstLine="709"/>
        <w:jc w:val="both"/>
        <w:rPr>
          <w:color w:val="000000" w:themeColor="text1"/>
          <w:sz w:val="28"/>
          <w:szCs w:val="28"/>
        </w:rPr>
      </w:pPr>
      <w:r w:rsidRPr="009E43C3">
        <w:rPr>
          <w:color w:val="000000" w:themeColor="text1"/>
          <w:sz w:val="28"/>
          <w:szCs w:val="28"/>
        </w:rPr>
        <w:t>Кроме того,</w:t>
      </w:r>
      <w:r w:rsidR="00E8232F" w:rsidRPr="009E43C3">
        <w:rPr>
          <w:color w:val="000000" w:themeColor="text1"/>
          <w:sz w:val="28"/>
          <w:szCs w:val="28"/>
        </w:rPr>
        <w:t xml:space="preserve"> могут быть определенные затруднения </w:t>
      </w:r>
      <w:r w:rsidRPr="009E43C3">
        <w:rPr>
          <w:color w:val="000000" w:themeColor="text1"/>
          <w:sz w:val="28"/>
          <w:szCs w:val="28"/>
        </w:rPr>
        <w:t>при построениях</w:t>
      </w:r>
      <w:r w:rsidR="00E8232F" w:rsidRPr="009E43C3">
        <w:rPr>
          <w:color w:val="000000" w:themeColor="text1"/>
          <w:sz w:val="28"/>
          <w:szCs w:val="28"/>
        </w:rPr>
        <w:t xml:space="preserve"> функций принадлежностей и при содержательной интерпретации их. Смысла понятия «Функция принадлежности» следует интерпретировать с учетом реальной основы этой функции. Проблемы интерпретации понятия </w:t>
      </w:r>
      <w:r w:rsidRPr="009E43C3">
        <w:rPr>
          <w:color w:val="000000" w:themeColor="text1"/>
          <w:sz w:val="28"/>
          <w:szCs w:val="28"/>
        </w:rPr>
        <w:t>функций принадлежности</w:t>
      </w:r>
      <w:r w:rsidR="00E8232F" w:rsidRPr="009E43C3">
        <w:rPr>
          <w:color w:val="000000" w:themeColor="text1"/>
          <w:sz w:val="28"/>
          <w:szCs w:val="28"/>
        </w:rPr>
        <w:t xml:space="preserve"> в различных ситуациях </w:t>
      </w:r>
      <w:r w:rsidRPr="009E43C3">
        <w:rPr>
          <w:color w:val="000000" w:themeColor="text1"/>
          <w:sz w:val="28"/>
          <w:szCs w:val="28"/>
        </w:rPr>
        <w:t>исследованы</w:t>
      </w:r>
      <w:r w:rsidR="00E8232F" w:rsidRPr="009E43C3">
        <w:rPr>
          <w:color w:val="000000" w:themeColor="text1"/>
          <w:sz w:val="28"/>
          <w:szCs w:val="28"/>
        </w:rPr>
        <w:t xml:space="preserve"> в трудах [</w:t>
      </w:r>
      <w:r w:rsidR="00E14A27" w:rsidRPr="009E43C3">
        <w:rPr>
          <w:color w:val="000000" w:themeColor="text1"/>
          <w:sz w:val="28"/>
          <w:szCs w:val="28"/>
        </w:rPr>
        <w:t>119</w:t>
      </w:r>
      <w:r w:rsidR="00501CC5" w:rsidRPr="009E43C3">
        <w:rPr>
          <w:color w:val="000000" w:themeColor="text1"/>
          <w:sz w:val="28"/>
          <w:szCs w:val="28"/>
          <w:lang w:val="kk-KZ"/>
        </w:rPr>
        <w:t>-</w:t>
      </w:r>
      <w:r w:rsidR="00E14A27" w:rsidRPr="009E43C3">
        <w:rPr>
          <w:color w:val="000000" w:themeColor="text1"/>
          <w:sz w:val="28"/>
          <w:szCs w:val="28"/>
        </w:rPr>
        <w:t>121</w:t>
      </w:r>
      <w:r w:rsidR="00E8232F" w:rsidRPr="009E43C3">
        <w:rPr>
          <w:color w:val="000000" w:themeColor="text1"/>
          <w:sz w:val="28"/>
          <w:szCs w:val="28"/>
        </w:rPr>
        <w:t xml:space="preserve">]. В этих работах выделены вероятностные и лингвистические варианты интерпретации функции принадлежностей. </w:t>
      </w:r>
    </w:p>
    <w:p w14:paraId="200D68C1" w14:textId="5DEF07C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 xml:space="preserve">На практике, как правило, качество и результаты работы технологических объектов производства оцениваются вектором критериев различного характера, причем все или некоторые из них могут быть нечеткими. Эти критерии используются для принятия решений при выборе оптимального режима работы </w:t>
      </w:r>
      <w:r w:rsidR="00F81341" w:rsidRPr="009E43C3">
        <w:rPr>
          <w:color w:val="000000" w:themeColor="text1"/>
          <w:sz w:val="28"/>
          <w:szCs w:val="28"/>
        </w:rPr>
        <w:t>управляемого</w:t>
      </w:r>
      <w:r w:rsidR="00036282" w:rsidRPr="009E43C3">
        <w:rPr>
          <w:color w:val="000000" w:themeColor="text1"/>
          <w:sz w:val="28"/>
          <w:szCs w:val="28"/>
        </w:rPr>
        <w:t xml:space="preserve"> объекта</w:t>
      </w:r>
      <w:r w:rsidR="004E67C1" w:rsidRPr="009E43C3">
        <w:rPr>
          <w:color w:val="000000" w:themeColor="text1"/>
          <w:sz w:val="28"/>
          <w:szCs w:val="28"/>
        </w:rPr>
        <w:t xml:space="preserve"> </w:t>
      </w:r>
      <w:r w:rsidRPr="009E43C3">
        <w:rPr>
          <w:color w:val="000000" w:themeColor="text1"/>
          <w:sz w:val="28"/>
          <w:szCs w:val="28"/>
        </w:rPr>
        <w:t>[</w:t>
      </w:r>
      <w:r w:rsidR="00E14A27" w:rsidRPr="009E43C3">
        <w:rPr>
          <w:color w:val="000000" w:themeColor="text1"/>
          <w:sz w:val="28"/>
          <w:szCs w:val="28"/>
        </w:rPr>
        <w:t>122</w:t>
      </w:r>
      <w:r w:rsidRPr="009E43C3">
        <w:rPr>
          <w:color w:val="000000" w:themeColor="text1"/>
          <w:sz w:val="28"/>
          <w:szCs w:val="28"/>
        </w:rPr>
        <w:t>]. Таким образом</w:t>
      </w:r>
      <w:r w:rsidR="005C71D2" w:rsidRPr="009E43C3">
        <w:rPr>
          <w:color w:val="000000" w:themeColor="text1"/>
          <w:sz w:val="28"/>
          <w:szCs w:val="28"/>
        </w:rPr>
        <w:t>,</w:t>
      </w:r>
      <w:r w:rsidRPr="009E43C3">
        <w:rPr>
          <w:color w:val="000000" w:themeColor="text1"/>
          <w:sz w:val="28"/>
          <w:szCs w:val="28"/>
        </w:rPr>
        <w:t xml:space="preserve"> задачи оптимизации параметров технологического объекта являются многокритериальными. </w:t>
      </w:r>
      <w:r w:rsidR="00F81341" w:rsidRPr="009E43C3">
        <w:rPr>
          <w:color w:val="000000" w:themeColor="text1"/>
          <w:sz w:val="28"/>
          <w:szCs w:val="28"/>
        </w:rPr>
        <w:t>Задачи оптимизации</w:t>
      </w:r>
      <w:r w:rsidRPr="009E43C3">
        <w:rPr>
          <w:color w:val="000000" w:themeColor="text1"/>
          <w:sz w:val="28"/>
          <w:szCs w:val="28"/>
        </w:rPr>
        <w:t xml:space="preserve"> </w:t>
      </w:r>
      <w:r w:rsidR="00F81341" w:rsidRPr="009E43C3">
        <w:rPr>
          <w:color w:val="000000" w:themeColor="text1"/>
          <w:sz w:val="28"/>
          <w:szCs w:val="28"/>
        </w:rPr>
        <w:t>технологических</w:t>
      </w:r>
      <w:r w:rsidRPr="009E43C3">
        <w:rPr>
          <w:color w:val="000000" w:themeColor="text1"/>
          <w:sz w:val="28"/>
          <w:szCs w:val="28"/>
        </w:rPr>
        <w:t xml:space="preserve"> параметров и выбора оптимального режима работы объекта сводятся к задачам поиска таких значений режимных параметров, ко</w:t>
      </w:r>
      <w:r w:rsidR="00391E25" w:rsidRPr="009E43C3">
        <w:rPr>
          <w:color w:val="000000" w:themeColor="text1"/>
          <w:sz w:val="28"/>
          <w:szCs w:val="28"/>
        </w:rPr>
        <w:t xml:space="preserve">торые обеспечивают оптимальные </w:t>
      </w:r>
      <w:r w:rsidRPr="009E43C3">
        <w:rPr>
          <w:color w:val="000000" w:themeColor="text1"/>
          <w:sz w:val="28"/>
          <w:szCs w:val="28"/>
        </w:rPr>
        <w:t>значения критериев в условиях соблюдения всех требований ограничений. В производстве к критериям оценки качества объекта относятся производительность, объем и качества целевых продуктов</w:t>
      </w:r>
      <w:r w:rsidR="00391E25" w:rsidRPr="009E43C3">
        <w:rPr>
          <w:color w:val="000000" w:themeColor="text1"/>
          <w:sz w:val="28"/>
          <w:szCs w:val="28"/>
        </w:rPr>
        <w:t>,</w:t>
      </w:r>
      <w:r w:rsidRPr="009E43C3">
        <w:rPr>
          <w:color w:val="000000" w:themeColor="text1"/>
          <w:sz w:val="28"/>
          <w:szCs w:val="28"/>
        </w:rPr>
        <w:t xml:space="preserve"> прибыль, экологическая безопасность и другие</w:t>
      </w:r>
      <w:r w:rsidR="005C71D2" w:rsidRPr="009E43C3">
        <w:rPr>
          <w:color w:val="000000" w:themeColor="text1"/>
          <w:sz w:val="28"/>
          <w:szCs w:val="28"/>
        </w:rPr>
        <w:t>,</w:t>
      </w:r>
      <w:r w:rsidRPr="009E43C3">
        <w:rPr>
          <w:color w:val="000000" w:themeColor="text1"/>
          <w:sz w:val="28"/>
          <w:szCs w:val="28"/>
        </w:rPr>
        <w:t xml:space="preserve"> технико-экономические и экологические показатели, которых необходимо улучшать. </w:t>
      </w:r>
    </w:p>
    <w:p w14:paraId="3D7887F5" w14:textId="50472B5D" w:rsidR="00E8232F" w:rsidRPr="009E43C3" w:rsidRDefault="00E8232F"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Приведем результаты исследования основ процесса принятия решений, т.е. многокритериальной оптимизации при наличии противоречивых критериев, используемых при выборе оптимального режима работы технологических объектов </w:t>
      </w:r>
      <w:r w:rsidR="00F81341" w:rsidRPr="009E43C3">
        <w:rPr>
          <w:rFonts w:ascii="Times New Roman" w:hAnsi="Times New Roman"/>
          <w:color w:val="000000" w:themeColor="text1"/>
          <w:sz w:val="28"/>
          <w:szCs w:val="28"/>
        </w:rPr>
        <w:t>нефтеперерабатывающего</w:t>
      </w:r>
      <w:r w:rsidRPr="009E43C3">
        <w:rPr>
          <w:rFonts w:ascii="Times New Roman" w:hAnsi="Times New Roman"/>
          <w:color w:val="000000" w:themeColor="text1"/>
          <w:sz w:val="28"/>
          <w:szCs w:val="28"/>
        </w:rPr>
        <w:t xml:space="preserve"> производства [</w:t>
      </w:r>
      <w:r w:rsidR="00E14A27" w:rsidRPr="009E43C3">
        <w:rPr>
          <w:rFonts w:ascii="Times New Roman" w:hAnsi="Times New Roman"/>
          <w:color w:val="000000" w:themeColor="text1"/>
          <w:sz w:val="28"/>
          <w:szCs w:val="28"/>
        </w:rPr>
        <w:t>123</w:t>
      </w:r>
      <w:r w:rsidR="00822447" w:rsidRPr="009E43C3">
        <w:rPr>
          <w:rFonts w:ascii="Times New Roman" w:hAnsi="Times New Roman"/>
          <w:iCs/>
          <w:color w:val="000000" w:themeColor="text1"/>
          <w:sz w:val="28"/>
          <w:szCs w:val="28"/>
        </w:rPr>
        <w:t>-</w:t>
      </w:r>
      <w:r w:rsidR="00501CC5" w:rsidRPr="009E43C3">
        <w:rPr>
          <w:rFonts w:ascii="Times New Roman" w:hAnsi="Times New Roman"/>
          <w:iCs/>
          <w:color w:val="000000" w:themeColor="text1"/>
          <w:sz w:val="28"/>
          <w:szCs w:val="28"/>
          <w:lang w:val="kk-KZ"/>
        </w:rPr>
        <w:t>1</w:t>
      </w:r>
      <w:r w:rsidR="00E14A27" w:rsidRPr="009E43C3">
        <w:rPr>
          <w:rFonts w:ascii="Times New Roman" w:hAnsi="Times New Roman"/>
          <w:color w:val="000000" w:themeColor="text1"/>
          <w:sz w:val="28"/>
          <w:szCs w:val="28"/>
        </w:rPr>
        <w:t>27</w:t>
      </w:r>
      <w:r w:rsidR="00822447"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Принятия решений представляет собой процесс сравнения и оценки множества альтернатив, </w:t>
      </w:r>
      <w:r w:rsidR="000D72FB" w:rsidRPr="009E43C3">
        <w:rPr>
          <w:rFonts w:ascii="Times New Roman" w:hAnsi="Times New Roman"/>
          <w:color w:val="000000" w:themeColor="text1"/>
          <w:sz w:val="28"/>
          <w:szCs w:val="28"/>
        </w:rPr>
        <w:t>являющ</w:t>
      </w:r>
      <w:r w:rsidR="00822447" w:rsidRPr="009E43C3">
        <w:rPr>
          <w:rFonts w:ascii="Times New Roman" w:hAnsi="Times New Roman"/>
          <w:color w:val="000000" w:themeColor="text1"/>
          <w:sz w:val="28"/>
          <w:szCs w:val="28"/>
        </w:rPr>
        <w:t>ие</w:t>
      </w:r>
      <w:r w:rsidR="000D72FB" w:rsidRPr="009E43C3">
        <w:rPr>
          <w:rFonts w:ascii="Times New Roman" w:hAnsi="Times New Roman"/>
          <w:color w:val="000000" w:themeColor="text1"/>
          <w:sz w:val="28"/>
          <w:szCs w:val="28"/>
        </w:rPr>
        <w:t>ся</w:t>
      </w:r>
      <w:r w:rsidRPr="009E43C3">
        <w:rPr>
          <w:rFonts w:ascii="Times New Roman" w:hAnsi="Times New Roman"/>
          <w:color w:val="000000" w:themeColor="text1"/>
          <w:sz w:val="28"/>
          <w:szCs w:val="28"/>
        </w:rPr>
        <w:t xml:space="preserve"> вариантами решения и выбор оптимального из альтернатив на основе заданных критериев. Каждый вариант решений оценивается множеством критериев, оценивающий его эффективность, которая определяется при реализации выбранного варианта решения. Таким образом</w:t>
      </w:r>
      <w:r w:rsidR="00822447" w:rsidRPr="009E43C3">
        <w:rPr>
          <w:rFonts w:ascii="Times New Roman" w:hAnsi="Times New Roman"/>
          <w:color w:val="000000" w:themeColor="text1"/>
          <w:sz w:val="28"/>
          <w:szCs w:val="28"/>
        </w:rPr>
        <w:t>,</w:t>
      </w:r>
      <w:r w:rsidRPr="009E43C3">
        <w:rPr>
          <w:rFonts w:ascii="Times New Roman" w:hAnsi="Times New Roman"/>
          <w:color w:val="000000" w:themeColor="text1"/>
          <w:sz w:val="28"/>
          <w:szCs w:val="28"/>
        </w:rPr>
        <w:t xml:space="preserve"> задачи принятия решений возникают при наличии нескольких альтернатив, т.е. вариантов действии, позволяющие обеспечить достижения желаемого результата. При решении этих задач требуется определить и выбрать такого варианта решения, который является наилучшим в </w:t>
      </w:r>
      <w:r w:rsidR="00F81341" w:rsidRPr="009E43C3">
        <w:rPr>
          <w:rFonts w:ascii="Times New Roman" w:hAnsi="Times New Roman"/>
          <w:color w:val="000000" w:themeColor="text1"/>
          <w:sz w:val="28"/>
          <w:szCs w:val="28"/>
        </w:rPr>
        <w:t>опр</w:t>
      </w:r>
      <w:r w:rsidR="00B4646B" w:rsidRPr="009E43C3">
        <w:rPr>
          <w:rFonts w:ascii="Times New Roman" w:hAnsi="Times New Roman"/>
          <w:color w:val="000000" w:themeColor="text1"/>
          <w:sz w:val="28"/>
          <w:szCs w:val="28"/>
        </w:rPr>
        <w:t xml:space="preserve">еделенном </w:t>
      </w:r>
      <w:r w:rsidRPr="009E43C3">
        <w:rPr>
          <w:rFonts w:ascii="Times New Roman" w:hAnsi="Times New Roman"/>
          <w:color w:val="000000" w:themeColor="text1"/>
          <w:sz w:val="28"/>
          <w:szCs w:val="28"/>
        </w:rPr>
        <w:t>смысле по заданным критериям. На практике процесс решения реальных задач принятия решений сводится к построению модели выбора оптимальной в определенном смы</w:t>
      </w:r>
      <w:r w:rsidR="00B4646B" w:rsidRPr="009E43C3">
        <w:rPr>
          <w:rFonts w:ascii="Times New Roman" w:hAnsi="Times New Roman"/>
          <w:color w:val="000000" w:themeColor="text1"/>
          <w:sz w:val="28"/>
          <w:szCs w:val="28"/>
        </w:rPr>
        <w:t>с</w:t>
      </w:r>
      <w:r w:rsidRPr="009E43C3">
        <w:rPr>
          <w:rFonts w:ascii="Times New Roman" w:hAnsi="Times New Roman"/>
          <w:color w:val="000000" w:themeColor="text1"/>
          <w:sz w:val="28"/>
          <w:szCs w:val="28"/>
        </w:rPr>
        <w:t>ле альтернативы и выбор такого решения, который учитывает предпочтения ЛПР и удовлетворяет его.</w:t>
      </w:r>
    </w:p>
    <w:p w14:paraId="5404A5A8" w14:textId="77777777" w:rsidR="00E8232F" w:rsidRPr="009E43C3" w:rsidRDefault="00E8232F"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Для формализации задачу принятия решений, которая в данной </w:t>
      </w:r>
      <w:r w:rsidR="00F81341" w:rsidRPr="009E43C3">
        <w:rPr>
          <w:rFonts w:ascii="Times New Roman" w:hAnsi="Times New Roman"/>
          <w:color w:val="000000" w:themeColor="text1"/>
          <w:sz w:val="28"/>
          <w:szCs w:val="28"/>
        </w:rPr>
        <w:t>работе</w:t>
      </w:r>
      <w:r w:rsidRPr="009E43C3">
        <w:rPr>
          <w:rFonts w:ascii="Times New Roman" w:hAnsi="Times New Roman"/>
          <w:color w:val="000000" w:themeColor="text1"/>
          <w:sz w:val="28"/>
          <w:szCs w:val="28"/>
        </w:rPr>
        <w:t xml:space="preserve"> рассматривается как задача выбора наилучшего режима СПН нефтепровода из множеств</w:t>
      </w:r>
      <w:r w:rsidR="00F81341" w:rsidRPr="009E43C3">
        <w:rPr>
          <w:rFonts w:ascii="Times New Roman" w:hAnsi="Times New Roman"/>
          <w:color w:val="000000" w:themeColor="text1"/>
          <w:sz w:val="28"/>
          <w:szCs w:val="28"/>
        </w:rPr>
        <w:t>а допустимых решений (альтернатив</w:t>
      </w:r>
      <w:r w:rsidRPr="009E43C3">
        <w:rPr>
          <w:rFonts w:ascii="Times New Roman" w:hAnsi="Times New Roman"/>
          <w:color w:val="000000" w:themeColor="text1"/>
          <w:sz w:val="28"/>
          <w:szCs w:val="28"/>
        </w:rPr>
        <w:t>), введем следующие обозначения:</w:t>
      </w:r>
    </w:p>
    <w:p w14:paraId="51540E33" w14:textId="04DE2020" w:rsidR="00E8232F" w:rsidRPr="009E43C3" w:rsidRDefault="00F40B03" w:rsidP="005A40AF">
      <w:pPr>
        <w:ind w:firstLine="709"/>
        <w:jc w:val="both"/>
        <w:rPr>
          <w:color w:val="000000" w:themeColor="text1"/>
          <w:sz w:val="28"/>
          <w:szCs w:val="28"/>
        </w:rPr>
      </w:pPr>
      <w:r w:rsidRPr="009E43C3">
        <w:rPr>
          <w:i/>
          <w:color w:val="000000" w:themeColor="text1"/>
          <w:sz w:val="28"/>
          <w:szCs w:val="28"/>
        </w:rPr>
        <w:t xml:space="preserve">– </w:t>
      </w:r>
      <w:r w:rsidR="00E8232F" w:rsidRPr="009E43C3">
        <w:rPr>
          <w:i/>
          <w:color w:val="000000" w:themeColor="text1"/>
          <w:sz w:val="28"/>
          <w:szCs w:val="28"/>
        </w:rPr>
        <w:t>Х</w:t>
      </w:r>
      <w:r w:rsidR="00E8232F" w:rsidRPr="009E43C3">
        <w:rPr>
          <w:color w:val="000000" w:themeColor="text1"/>
          <w:sz w:val="28"/>
          <w:szCs w:val="28"/>
        </w:rPr>
        <w:t xml:space="preserve"> – множество допустимых решений, </w:t>
      </w:r>
      <w:r w:rsidR="00C13E5E" w:rsidRPr="009E43C3">
        <w:rPr>
          <w:color w:val="000000" w:themeColor="text1"/>
          <w:sz w:val="28"/>
          <w:szCs w:val="28"/>
        </w:rPr>
        <w:t>т.е.</w:t>
      </w:r>
      <w:r w:rsidR="00E8232F" w:rsidRPr="009E43C3">
        <w:rPr>
          <w:color w:val="000000" w:themeColor="text1"/>
          <w:sz w:val="28"/>
          <w:szCs w:val="28"/>
        </w:rPr>
        <w:t xml:space="preserve"> возможные режимы работы объекта исследования;</w:t>
      </w:r>
    </w:p>
    <w:p w14:paraId="20B19126" w14:textId="58830ED7" w:rsidR="00E8232F" w:rsidRPr="009E43C3" w:rsidRDefault="00F40B03" w:rsidP="005A40AF">
      <w:pPr>
        <w:ind w:firstLine="709"/>
        <w:jc w:val="both"/>
        <w:rPr>
          <w:color w:val="000000" w:themeColor="text1"/>
          <w:sz w:val="28"/>
          <w:szCs w:val="28"/>
        </w:rPr>
      </w:pPr>
      <w:r w:rsidRPr="009E43C3">
        <w:rPr>
          <w:i/>
          <w:color w:val="000000" w:themeColor="text1"/>
          <w:sz w:val="28"/>
          <w:szCs w:val="28"/>
        </w:rPr>
        <w:t xml:space="preserve">– </w:t>
      </w:r>
      <w:r w:rsidR="00E8232F" w:rsidRPr="009E43C3">
        <w:rPr>
          <w:i/>
          <w:color w:val="000000" w:themeColor="text1"/>
          <w:sz w:val="28"/>
          <w:szCs w:val="28"/>
          <w:lang w:val="en-US"/>
        </w:rPr>
        <w:t>F</w:t>
      </w:r>
      <w:r w:rsidR="00E8232F" w:rsidRPr="009E43C3">
        <w:rPr>
          <w:color w:val="000000" w:themeColor="text1"/>
          <w:sz w:val="28"/>
          <w:szCs w:val="28"/>
        </w:rPr>
        <w:t xml:space="preserve"> – множество критериев, </w:t>
      </w:r>
      <w:r w:rsidR="00F81341" w:rsidRPr="009E43C3">
        <w:rPr>
          <w:color w:val="000000" w:themeColor="text1"/>
          <w:sz w:val="28"/>
          <w:szCs w:val="28"/>
        </w:rPr>
        <w:t>оценивающие</w:t>
      </w:r>
      <w:r w:rsidR="00E8232F" w:rsidRPr="009E43C3">
        <w:rPr>
          <w:color w:val="000000" w:themeColor="text1"/>
          <w:sz w:val="28"/>
          <w:szCs w:val="28"/>
        </w:rPr>
        <w:t xml:space="preserve"> качество </w:t>
      </w:r>
      <w:r w:rsidR="00C13E5E" w:rsidRPr="009E43C3">
        <w:rPr>
          <w:color w:val="000000" w:themeColor="text1"/>
          <w:sz w:val="28"/>
          <w:szCs w:val="28"/>
        </w:rPr>
        <w:t>решения;</w:t>
      </w:r>
    </w:p>
    <w:p w14:paraId="571A1161" w14:textId="36DD362F" w:rsidR="00E8232F" w:rsidRPr="009E43C3" w:rsidRDefault="00F40B03" w:rsidP="005A40AF">
      <w:pPr>
        <w:ind w:firstLine="709"/>
        <w:jc w:val="both"/>
        <w:rPr>
          <w:color w:val="000000" w:themeColor="text1"/>
          <w:sz w:val="28"/>
          <w:szCs w:val="28"/>
        </w:rPr>
      </w:pPr>
      <w:r w:rsidRPr="009E43C3">
        <w:rPr>
          <w:i/>
          <w:color w:val="000000" w:themeColor="text1"/>
          <w:sz w:val="28"/>
          <w:szCs w:val="28"/>
        </w:rPr>
        <w:t xml:space="preserve">– </w:t>
      </w:r>
      <w:r w:rsidR="00E8232F" w:rsidRPr="009E43C3">
        <w:rPr>
          <w:i/>
          <w:color w:val="000000" w:themeColor="text1"/>
          <w:sz w:val="28"/>
          <w:szCs w:val="28"/>
          <w:lang w:val="en-US"/>
        </w:rPr>
        <w:t>Y</w:t>
      </w:r>
      <w:r w:rsidR="00E8232F" w:rsidRPr="009E43C3">
        <w:rPr>
          <w:i/>
          <w:color w:val="000000" w:themeColor="text1"/>
          <w:sz w:val="28"/>
          <w:szCs w:val="28"/>
        </w:rPr>
        <w:t xml:space="preserve"> </w:t>
      </w:r>
      <w:r w:rsidR="00E8232F" w:rsidRPr="009E43C3">
        <w:rPr>
          <w:color w:val="000000" w:themeColor="text1"/>
          <w:sz w:val="28"/>
          <w:szCs w:val="28"/>
        </w:rPr>
        <w:t xml:space="preserve">– множество последствий принятия решений, возможные при их реализации. </w:t>
      </w:r>
    </w:p>
    <w:p w14:paraId="1E19A762" w14:textId="73928A56"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общем случае множества </w:t>
      </w:r>
      <w:r w:rsidRPr="009E43C3">
        <w:rPr>
          <w:i/>
          <w:color w:val="000000" w:themeColor="text1"/>
          <w:sz w:val="28"/>
          <w:szCs w:val="28"/>
        </w:rPr>
        <w:t xml:space="preserve">Х </w:t>
      </w:r>
      <w:r w:rsidRPr="009E43C3">
        <w:rPr>
          <w:color w:val="000000" w:themeColor="text1"/>
          <w:sz w:val="28"/>
          <w:szCs w:val="28"/>
        </w:rPr>
        <w:t>и</w:t>
      </w:r>
      <w:r w:rsidRPr="009E43C3">
        <w:rPr>
          <w:i/>
          <w:color w:val="000000" w:themeColor="text1"/>
          <w:sz w:val="28"/>
          <w:szCs w:val="28"/>
        </w:rPr>
        <w:t xml:space="preserve"> </w:t>
      </w:r>
      <w:r w:rsidRPr="009E43C3">
        <w:rPr>
          <w:i/>
          <w:color w:val="000000" w:themeColor="text1"/>
          <w:sz w:val="28"/>
          <w:szCs w:val="28"/>
          <w:lang w:val="en-US"/>
        </w:rPr>
        <w:t>Y</w:t>
      </w:r>
      <w:r w:rsidRPr="009E43C3">
        <w:rPr>
          <w:color w:val="000000" w:themeColor="text1"/>
          <w:sz w:val="28"/>
          <w:szCs w:val="28"/>
        </w:rPr>
        <w:t xml:space="preserve"> являются произвольными абстрактными множествами. Принимается, </w:t>
      </w:r>
      <w:r w:rsidR="00C13E5E" w:rsidRPr="009E43C3">
        <w:rPr>
          <w:color w:val="000000" w:themeColor="text1"/>
          <w:sz w:val="28"/>
          <w:szCs w:val="28"/>
        </w:rPr>
        <w:t>что между</w:t>
      </w:r>
      <w:r w:rsidRPr="009E43C3">
        <w:rPr>
          <w:color w:val="000000" w:themeColor="text1"/>
          <w:sz w:val="28"/>
          <w:szCs w:val="28"/>
        </w:rPr>
        <w:t xml:space="preserve"> выбором определенного варианта решения из допустимых решений</w:t>
      </w:r>
      <w:r w:rsidR="00777CFC" w:rsidRPr="009E43C3">
        <w:rPr>
          <w:color w:val="000000" w:themeColor="text1"/>
          <w:sz w:val="28"/>
          <w:szCs w:val="28"/>
        </w:rPr>
        <w:t xml:space="preserve"> </w:t>
      </w:r>
      <w:r w:rsidR="00656D18" w:rsidRPr="009E43C3">
        <w:rPr>
          <w:color w:val="000000" w:themeColor="text1"/>
          <w:position w:val="-12"/>
          <w:sz w:val="28"/>
          <w:szCs w:val="28"/>
        </w:rPr>
        <w:object w:dxaOrig="800" w:dyaOrig="380" w14:anchorId="1FC68C01">
          <v:shape id="_x0000_i1102" type="#_x0000_t75" style="width:41.25pt;height:20.25pt" o:ole="">
            <v:imagedata r:id="rId157" o:title=""/>
          </v:shape>
          <o:OLEObject Type="Embed" ProgID="Equation.3" ShapeID="_x0000_i1102" DrawAspect="Content" ObjectID="_1762168131" r:id="rId158"/>
        </w:object>
      </w:r>
      <w:r w:rsidR="00777CFC" w:rsidRPr="009E43C3">
        <w:rPr>
          <w:color w:val="000000" w:themeColor="text1"/>
          <w:sz w:val="28"/>
          <w:szCs w:val="28"/>
        </w:rPr>
        <w:t xml:space="preserve"> </w:t>
      </w:r>
      <w:r w:rsidRPr="009E43C3">
        <w:rPr>
          <w:color w:val="000000" w:themeColor="text1"/>
          <w:sz w:val="28"/>
          <w:szCs w:val="28"/>
        </w:rPr>
        <w:t>и соответствующего исхода</w:t>
      </w:r>
      <w:r w:rsidR="00A65824" w:rsidRPr="009E43C3">
        <w:rPr>
          <w:color w:val="000000" w:themeColor="text1"/>
          <w:sz w:val="28"/>
          <w:szCs w:val="28"/>
        </w:rPr>
        <w:t xml:space="preserve"> </w:t>
      </w:r>
      <w:r w:rsidR="00656D18" w:rsidRPr="009E43C3">
        <w:rPr>
          <w:color w:val="000000" w:themeColor="text1"/>
          <w:position w:val="-12"/>
          <w:sz w:val="28"/>
          <w:szCs w:val="28"/>
        </w:rPr>
        <w:object w:dxaOrig="740" w:dyaOrig="380" w14:anchorId="409BB188">
          <v:shape id="_x0000_i1103" type="#_x0000_t75" style="width:36.75pt;height:20.25pt" o:ole="">
            <v:imagedata r:id="rId159" o:title=""/>
          </v:shape>
          <o:OLEObject Type="Embed" ProgID="Equation.3" ShapeID="_x0000_i1103" DrawAspect="Content" ObjectID="_1762168132" r:id="rId160"/>
        </w:object>
      </w:r>
      <w:r w:rsidR="00A65824" w:rsidRPr="009E43C3">
        <w:rPr>
          <w:color w:val="000000" w:themeColor="text1"/>
          <w:sz w:val="28"/>
          <w:szCs w:val="28"/>
        </w:rPr>
        <w:t>,</w:t>
      </w:r>
      <w:r w:rsidRPr="009E43C3">
        <w:rPr>
          <w:color w:val="000000" w:themeColor="text1"/>
          <w:sz w:val="28"/>
          <w:szCs w:val="28"/>
        </w:rPr>
        <w:t xml:space="preserve"> </w:t>
      </w:r>
      <w:r w:rsidR="00F81341" w:rsidRPr="009E43C3">
        <w:rPr>
          <w:color w:val="000000" w:themeColor="text1"/>
          <w:sz w:val="28"/>
          <w:szCs w:val="28"/>
        </w:rPr>
        <w:t>наступающего</w:t>
      </w:r>
      <w:r w:rsidRPr="009E43C3">
        <w:rPr>
          <w:color w:val="000000" w:themeColor="text1"/>
          <w:sz w:val="28"/>
          <w:szCs w:val="28"/>
        </w:rPr>
        <w:t xml:space="preserve"> при этом, имеется причинно-следственная связь. Также предполагаем, что известен механизм оценки качества реализованного выбора </w:t>
      </w:r>
      <w:r w:rsidR="00A94150" w:rsidRPr="009E43C3">
        <w:rPr>
          <w:color w:val="000000" w:themeColor="text1"/>
          <w:position w:val="-6"/>
          <w:sz w:val="28"/>
          <w:szCs w:val="28"/>
        </w:rPr>
        <w:object w:dxaOrig="220" w:dyaOrig="279" w14:anchorId="5B005308">
          <v:shape id="_x0000_i1104" type="#_x0000_t75" style="width:11.25pt;height:15pt" o:ole="">
            <v:imagedata r:id="rId161" o:title=""/>
          </v:shape>
          <o:OLEObject Type="Embed" ProgID="Equation.3" ShapeID="_x0000_i1104" DrawAspect="Content" ObjectID="_1762168133" r:id="rId162"/>
        </w:object>
      </w:r>
      <w:r w:rsidR="000E2948" w:rsidRPr="009E43C3">
        <w:rPr>
          <w:color w:val="000000" w:themeColor="text1"/>
          <w:sz w:val="28"/>
          <w:szCs w:val="28"/>
        </w:rPr>
        <w:t xml:space="preserve">. </w:t>
      </w:r>
      <w:r w:rsidRPr="009E43C3">
        <w:rPr>
          <w:color w:val="000000" w:themeColor="text1"/>
          <w:sz w:val="28"/>
          <w:szCs w:val="28"/>
        </w:rPr>
        <w:t xml:space="preserve">В качестве такого механизма можно использовать качество исхода, которое учитывает </w:t>
      </w:r>
      <w:r w:rsidR="00F81341" w:rsidRPr="009E43C3">
        <w:rPr>
          <w:color w:val="000000" w:themeColor="text1"/>
          <w:sz w:val="28"/>
          <w:szCs w:val="28"/>
        </w:rPr>
        <w:t>предпочтения</w:t>
      </w:r>
      <w:r w:rsidRPr="009E43C3">
        <w:rPr>
          <w:color w:val="000000" w:themeColor="text1"/>
          <w:sz w:val="28"/>
          <w:szCs w:val="28"/>
        </w:rPr>
        <w:t xml:space="preserve"> лица, принимающего решения.</w:t>
      </w:r>
    </w:p>
    <w:p w14:paraId="593718B7"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Тогда задачу принятия решений по выбору оптимальных режимов работы объекта можно проиллюстрировать с помощью следующего рисунка 1.1.</w:t>
      </w:r>
    </w:p>
    <w:p w14:paraId="7EBFA099" w14:textId="77777777" w:rsidR="00200813" w:rsidRPr="009E43C3" w:rsidRDefault="00200813" w:rsidP="005A40AF">
      <w:pPr>
        <w:jc w:val="both"/>
        <w:rPr>
          <w:color w:val="000000" w:themeColor="text1"/>
          <w:sz w:val="28"/>
          <w:szCs w:val="28"/>
        </w:rPr>
      </w:pPr>
    </w:p>
    <w:p w14:paraId="3323E92F" w14:textId="7A2967B8" w:rsidR="00200813" w:rsidRPr="009E43C3" w:rsidRDefault="00200813" w:rsidP="005A40AF">
      <w:pPr>
        <w:jc w:val="center"/>
        <w:rPr>
          <w:color w:val="000000" w:themeColor="text1"/>
          <w:sz w:val="28"/>
          <w:szCs w:val="28"/>
        </w:rPr>
      </w:pPr>
      <w:r w:rsidRPr="009E43C3">
        <w:rPr>
          <w:noProof/>
          <w:color w:val="000000" w:themeColor="text1"/>
        </w:rPr>
        <w:drawing>
          <wp:inline distT="0" distB="0" distL="0" distR="0" wp14:anchorId="4AECE1C8" wp14:editId="5363B24E">
            <wp:extent cx="4747224" cy="132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l="33103" t="56091" r="31511" b="26396"/>
                    <a:stretch/>
                  </pic:blipFill>
                  <pic:spPr bwMode="auto">
                    <a:xfrm>
                      <a:off x="0" y="0"/>
                      <a:ext cx="4770903" cy="1327388"/>
                    </a:xfrm>
                    <a:prstGeom prst="rect">
                      <a:avLst/>
                    </a:prstGeom>
                    <a:ln>
                      <a:noFill/>
                    </a:ln>
                    <a:extLst>
                      <a:ext uri="{53640926-AAD7-44D8-BBD7-CCE9431645EC}">
                        <a14:shadowObscured xmlns:a14="http://schemas.microsoft.com/office/drawing/2010/main"/>
                      </a:ext>
                    </a:extLst>
                  </pic:spPr>
                </pic:pic>
              </a:graphicData>
            </a:graphic>
          </wp:inline>
        </w:drawing>
      </w:r>
      <w:r w:rsidRPr="009E43C3">
        <w:rPr>
          <w:color w:val="000000" w:themeColor="text1"/>
          <w:sz w:val="28"/>
          <w:szCs w:val="28"/>
        </w:rPr>
        <w:t xml:space="preserve"> </w:t>
      </w:r>
    </w:p>
    <w:p w14:paraId="2E9CD1B8" w14:textId="0D009F6F" w:rsidR="005A40AF" w:rsidRPr="009E43C3" w:rsidRDefault="005A40AF" w:rsidP="005A40AF">
      <w:pPr>
        <w:ind w:firstLine="2268"/>
        <w:jc w:val="both"/>
        <w:rPr>
          <w:color w:val="000000" w:themeColor="text1"/>
        </w:rPr>
      </w:pPr>
      <w:r w:rsidRPr="009E43C3">
        <w:rPr>
          <w:color w:val="000000" w:themeColor="text1"/>
        </w:rPr>
        <w:t>а              б               в                                      г</w:t>
      </w:r>
    </w:p>
    <w:p w14:paraId="51264560" w14:textId="77777777" w:rsidR="005A40AF" w:rsidRPr="009E43C3" w:rsidRDefault="005A40AF" w:rsidP="005A40AF">
      <w:pPr>
        <w:ind w:firstLine="567"/>
        <w:jc w:val="both"/>
        <w:rPr>
          <w:color w:val="000000" w:themeColor="text1"/>
          <w:sz w:val="16"/>
          <w:szCs w:val="16"/>
        </w:rPr>
      </w:pPr>
    </w:p>
    <w:p w14:paraId="76A84F6C" w14:textId="2234E9AF" w:rsidR="00E8232F" w:rsidRPr="009E43C3" w:rsidRDefault="005A40AF" w:rsidP="005A40AF">
      <w:pPr>
        <w:ind w:firstLine="709"/>
        <w:jc w:val="both"/>
        <w:rPr>
          <w:color w:val="000000" w:themeColor="text1"/>
        </w:rPr>
      </w:pPr>
      <w:r w:rsidRPr="009E43C3">
        <w:rPr>
          <w:color w:val="000000" w:themeColor="text1"/>
        </w:rPr>
        <w:t xml:space="preserve">а – множество решений; б – </w:t>
      </w:r>
      <w:r w:rsidR="007959FE" w:rsidRPr="009E43C3">
        <w:rPr>
          <w:color w:val="000000" w:themeColor="text1"/>
        </w:rPr>
        <w:t>множество критериев</w:t>
      </w:r>
      <w:r w:rsidRPr="009E43C3">
        <w:rPr>
          <w:color w:val="000000" w:themeColor="text1"/>
        </w:rPr>
        <w:t>; в – множество исходов; г – система предпочтений лпр</w:t>
      </w:r>
    </w:p>
    <w:p w14:paraId="238D1E14" w14:textId="77777777" w:rsidR="00E8232F" w:rsidRPr="009E43C3" w:rsidRDefault="00E8232F" w:rsidP="005A40AF">
      <w:pPr>
        <w:pStyle w:val="a3"/>
        <w:jc w:val="both"/>
        <w:rPr>
          <w:b w:val="0"/>
          <w:color w:val="000000" w:themeColor="text1"/>
          <w:sz w:val="16"/>
          <w:szCs w:val="16"/>
        </w:rPr>
      </w:pPr>
    </w:p>
    <w:p w14:paraId="77C7B5E3" w14:textId="77777777" w:rsidR="00E8232F" w:rsidRPr="009E43C3" w:rsidRDefault="00E8232F" w:rsidP="005A40AF">
      <w:pPr>
        <w:pStyle w:val="a3"/>
        <w:rPr>
          <w:b w:val="0"/>
          <w:color w:val="000000" w:themeColor="text1"/>
          <w:sz w:val="28"/>
          <w:szCs w:val="28"/>
        </w:rPr>
      </w:pPr>
      <w:r w:rsidRPr="009E43C3">
        <w:rPr>
          <w:b w:val="0"/>
          <w:color w:val="000000" w:themeColor="text1"/>
          <w:sz w:val="28"/>
          <w:szCs w:val="28"/>
        </w:rPr>
        <w:t>Рисунок 1.1 – Схема процесса и задачи принятия решений</w:t>
      </w:r>
    </w:p>
    <w:p w14:paraId="4399B063" w14:textId="77777777" w:rsidR="00E8232F" w:rsidRPr="009E43C3" w:rsidRDefault="00E8232F" w:rsidP="005A40AF">
      <w:pPr>
        <w:pStyle w:val="a3"/>
        <w:ind w:firstLine="567"/>
        <w:jc w:val="both"/>
        <w:rPr>
          <w:color w:val="000000" w:themeColor="text1"/>
        </w:rPr>
      </w:pPr>
    </w:p>
    <w:p w14:paraId="7A10A798" w14:textId="2A012C3A"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Проанализируем формализованную и представленную схему процесса принятия решений. Важным моментом процесса принятия решений является определение характера связи возможных решений </w:t>
      </w:r>
      <w:r w:rsidRPr="009E43C3">
        <w:rPr>
          <w:i/>
          <w:color w:val="000000" w:themeColor="text1"/>
          <w:sz w:val="28"/>
          <w:szCs w:val="28"/>
        </w:rPr>
        <w:t>Х</w:t>
      </w:r>
      <w:r w:rsidRPr="009E43C3">
        <w:rPr>
          <w:color w:val="000000" w:themeColor="text1"/>
          <w:sz w:val="28"/>
          <w:szCs w:val="28"/>
        </w:rPr>
        <w:t xml:space="preserve"> с исходами </w:t>
      </w:r>
      <w:r w:rsidRPr="009E43C3">
        <w:rPr>
          <w:i/>
          <w:color w:val="000000" w:themeColor="text1"/>
          <w:sz w:val="28"/>
          <w:szCs w:val="28"/>
          <w:lang w:val="en-US"/>
        </w:rPr>
        <w:t>Y</w:t>
      </w:r>
      <w:r w:rsidRPr="009E43C3">
        <w:rPr>
          <w:color w:val="000000" w:themeColor="text1"/>
          <w:sz w:val="28"/>
          <w:szCs w:val="28"/>
        </w:rPr>
        <w:t xml:space="preserve">, которые наступает при выборе определенного решения по заданным критериям </w:t>
      </w:r>
      <w:r w:rsidRPr="009E43C3">
        <w:rPr>
          <w:i/>
          <w:color w:val="000000" w:themeColor="text1"/>
          <w:sz w:val="28"/>
          <w:szCs w:val="28"/>
          <w:lang w:val="en-US"/>
        </w:rPr>
        <w:t>F</w:t>
      </w:r>
      <w:r w:rsidRPr="009E43C3">
        <w:rPr>
          <w:color w:val="000000" w:themeColor="text1"/>
          <w:sz w:val="28"/>
          <w:szCs w:val="28"/>
        </w:rPr>
        <w:t xml:space="preserve">. Как видно из приведенной схемы процесса и задачи принятия решений данная связь </w:t>
      </w:r>
      <w:r w:rsidR="00870E5D" w:rsidRPr="009E43C3">
        <w:rPr>
          <w:color w:val="000000" w:themeColor="text1"/>
          <w:sz w:val="28"/>
          <w:szCs w:val="28"/>
        </w:rPr>
        <w:t xml:space="preserve">между </w:t>
      </w:r>
      <w:r w:rsidR="00870E5D" w:rsidRPr="009E43C3">
        <w:rPr>
          <w:i/>
          <w:color w:val="000000" w:themeColor="text1"/>
          <w:sz w:val="28"/>
          <w:szCs w:val="28"/>
        </w:rPr>
        <w:t>Х</w:t>
      </w:r>
      <w:r w:rsidRPr="009E43C3">
        <w:rPr>
          <w:color w:val="000000" w:themeColor="text1"/>
          <w:sz w:val="28"/>
          <w:szCs w:val="28"/>
        </w:rPr>
        <w:t xml:space="preserve"> и </w:t>
      </w:r>
      <w:r w:rsidRPr="009E43C3">
        <w:rPr>
          <w:i/>
          <w:color w:val="000000" w:themeColor="text1"/>
          <w:sz w:val="28"/>
          <w:szCs w:val="28"/>
          <w:lang w:val="en-US"/>
        </w:rPr>
        <w:t>Y</w:t>
      </w:r>
      <w:r w:rsidRPr="009E43C3">
        <w:rPr>
          <w:color w:val="000000" w:themeColor="text1"/>
          <w:sz w:val="28"/>
          <w:szCs w:val="28"/>
        </w:rPr>
        <w:t xml:space="preserve"> может быть детерминированной, </w:t>
      </w:r>
      <w:r w:rsidR="00F40B03" w:rsidRPr="009E43C3">
        <w:rPr>
          <w:color w:val="000000" w:themeColor="text1"/>
          <w:sz w:val="28"/>
          <w:szCs w:val="28"/>
        </w:rPr>
        <w:t>т.</w:t>
      </w:r>
      <w:r w:rsidR="00C13E5E" w:rsidRPr="009E43C3">
        <w:rPr>
          <w:color w:val="000000" w:themeColor="text1"/>
          <w:sz w:val="28"/>
          <w:szCs w:val="28"/>
        </w:rPr>
        <w:t>е.</w:t>
      </w:r>
      <w:r w:rsidRPr="009E43C3">
        <w:rPr>
          <w:color w:val="000000" w:themeColor="text1"/>
          <w:sz w:val="28"/>
          <w:szCs w:val="28"/>
        </w:rPr>
        <w:t xml:space="preserve"> определенной. Тогда </w:t>
      </w:r>
      <w:r w:rsidR="00870E5D" w:rsidRPr="009E43C3">
        <w:rPr>
          <w:color w:val="000000" w:themeColor="text1"/>
          <w:sz w:val="28"/>
          <w:szCs w:val="28"/>
        </w:rPr>
        <w:t>будет существовать</w:t>
      </w:r>
      <w:r w:rsidRPr="009E43C3">
        <w:rPr>
          <w:color w:val="000000" w:themeColor="text1"/>
          <w:sz w:val="28"/>
          <w:szCs w:val="28"/>
        </w:rPr>
        <w:t xml:space="preserve"> однозначное отображение:</w:t>
      </w:r>
    </w:p>
    <w:p w14:paraId="6BFA660E" w14:textId="77777777" w:rsidR="00E8232F" w:rsidRPr="009E43C3" w:rsidRDefault="00E8232F" w:rsidP="005A40AF">
      <w:pPr>
        <w:ind w:firstLine="567"/>
        <w:jc w:val="both"/>
        <w:rPr>
          <w:color w:val="000000" w:themeColor="text1"/>
          <w:sz w:val="28"/>
          <w:szCs w:val="28"/>
        </w:rPr>
      </w:pPr>
    </w:p>
    <w:p w14:paraId="002A2066" w14:textId="602EBEE2" w:rsidR="00E8232F" w:rsidRPr="009E43C3" w:rsidRDefault="00A94150" w:rsidP="005A40AF">
      <w:pPr>
        <w:ind w:firstLine="540"/>
        <w:jc w:val="right"/>
        <w:rPr>
          <w:color w:val="000000" w:themeColor="text1"/>
          <w:sz w:val="28"/>
          <w:szCs w:val="28"/>
        </w:rPr>
      </w:pPr>
      <w:r w:rsidRPr="009E43C3">
        <w:rPr>
          <w:color w:val="000000" w:themeColor="text1"/>
          <w:sz w:val="28"/>
          <w:szCs w:val="28"/>
        </w:rPr>
        <w:t xml:space="preserve"> </w:t>
      </w:r>
      <w:r w:rsidR="00656D18" w:rsidRPr="009E43C3">
        <w:rPr>
          <w:color w:val="000000" w:themeColor="text1"/>
          <w:position w:val="-6"/>
          <w:sz w:val="28"/>
          <w:szCs w:val="28"/>
        </w:rPr>
        <w:object w:dxaOrig="800" w:dyaOrig="460" w14:anchorId="79E3B591">
          <v:shape id="_x0000_i1105" type="#_x0000_t75" style="width:39pt;height:23.25pt" o:ole="">
            <v:imagedata r:id="rId164" o:title=""/>
          </v:shape>
          <o:OLEObject Type="Embed" ProgID="Equation.3" ShapeID="_x0000_i1105" DrawAspect="Content" ObjectID="_1762168134" r:id="rId165"/>
        </w:object>
      </w:r>
      <w:r w:rsidR="00E8232F" w:rsidRPr="009E43C3">
        <w:rPr>
          <w:color w:val="000000" w:themeColor="text1"/>
          <w:sz w:val="28"/>
          <w:szCs w:val="28"/>
        </w:rPr>
        <w:t xml:space="preserve">                                                        </w:t>
      </w:r>
      <w:r w:rsidR="00D460DF" w:rsidRPr="009E43C3">
        <w:rPr>
          <w:color w:val="000000" w:themeColor="text1"/>
          <w:sz w:val="28"/>
          <w:szCs w:val="28"/>
        </w:rPr>
        <w:t>(1.3)</w:t>
      </w:r>
    </w:p>
    <w:p w14:paraId="6B299F86" w14:textId="77777777" w:rsidR="00E8232F" w:rsidRPr="009E43C3" w:rsidRDefault="00E8232F" w:rsidP="005A40AF">
      <w:pPr>
        <w:ind w:firstLine="567"/>
        <w:jc w:val="both"/>
        <w:rPr>
          <w:color w:val="000000" w:themeColor="text1"/>
          <w:sz w:val="28"/>
          <w:szCs w:val="28"/>
        </w:rPr>
      </w:pPr>
    </w:p>
    <w:p w14:paraId="36D9D9E8"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Это означает, что </w:t>
      </w:r>
      <w:r w:rsidR="00870E5D" w:rsidRPr="009E43C3">
        <w:rPr>
          <w:color w:val="000000" w:themeColor="text1"/>
          <w:sz w:val="28"/>
          <w:szCs w:val="28"/>
        </w:rPr>
        <w:t>реализуется функция</w:t>
      </w:r>
      <w:r w:rsidRPr="009E43C3">
        <w:rPr>
          <w:color w:val="000000" w:themeColor="text1"/>
          <w:sz w:val="28"/>
          <w:szCs w:val="28"/>
        </w:rPr>
        <w:t>:</w:t>
      </w:r>
    </w:p>
    <w:p w14:paraId="5E8975AB" w14:textId="77777777" w:rsidR="00E8232F" w:rsidRPr="009E43C3" w:rsidRDefault="00E8232F" w:rsidP="005A40AF">
      <w:pPr>
        <w:ind w:firstLine="540"/>
        <w:jc w:val="both"/>
        <w:rPr>
          <w:color w:val="000000" w:themeColor="text1"/>
          <w:sz w:val="28"/>
          <w:szCs w:val="28"/>
        </w:rPr>
      </w:pPr>
    </w:p>
    <w:p w14:paraId="5A73F989" w14:textId="3CEE8CC9" w:rsidR="00E8232F" w:rsidRPr="009E43C3" w:rsidRDefault="00656D18" w:rsidP="005A40AF">
      <w:pPr>
        <w:ind w:firstLine="540"/>
        <w:jc w:val="right"/>
        <w:rPr>
          <w:color w:val="000000" w:themeColor="text1"/>
          <w:sz w:val="28"/>
          <w:szCs w:val="28"/>
        </w:rPr>
      </w:pPr>
      <w:r w:rsidRPr="009E43C3">
        <w:rPr>
          <w:color w:val="000000" w:themeColor="text1"/>
          <w:position w:val="-12"/>
          <w:sz w:val="28"/>
          <w:szCs w:val="28"/>
          <w:lang w:val="en-US"/>
        </w:rPr>
        <w:object w:dxaOrig="2520" w:dyaOrig="380" w14:anchorId="6AC3D436">
          <v:shape id="_x0000_i1106" type="#_x0000_t75" style="width:126pt;height:18pt" o:ole="">
            <v:imagedata r:id="rId166" o:title=""/>
          </v:shape>
          <o:OLEObject Type="Embed" ProgID="Equation.3" ShapeID="_x0000_i1106" DrawAspect="Content" ObjectID="_1762168135" r:id="rId167"/>
        </w:object>
      </w:r>
      <w:r w:rsidR="00E8232F" w:rsidRPr="009E43C3">
        <w:rPr>
          <w:color w:val="000000" w:themeColor="text1"/>
          <w:sz w:val="28"/>
          <w:szCs w:val="28"/>
        </w:rPr>
        <w:t xml:space="preserve">                      </w:t>
      </w:r>
      <w:r w:rsidR="00D43859" w:rsidRPr="009E43C3">
        <w:rPr>
          <w:color w:val="000000" w:themeColor="text1"/>
          <w:sz w:val="28"/>
          <w:szCs w:val="28"/>
        </w:rPr>
        <w:t xml:space="preserve">           </w:t>
      </w:r>
      <w:r w:rsidR="00E8232F" w:rsidRPr="009E43C3">
        <w:rPr>
          <w:color w:val="000000" w:themeColor="text1"/>
          <w:sz w:val="28"/>
          <w:szCs w:val="28"/>
        </w:rPr>
        <w:t xml:space="preserve">       (1.4)</w:t>
      </w:r>
    </w:p>
    <w:p w14:paraId="2E38E37F" w14:textId="77777777" w:rsidR="00E8232F" w:rsidRPr="009E43C3" w:rsidRDefault="00E8232F" w:rsidP="005A40AF">
      <w:pPr>
        <w:ind w:firstLine="540"/>
        <w:jc w:val="both"/>
        <w:rPr>
          <w:color w:val="000000" w:themeColor="text1"/>
          <w:sz w:val="28"/>
          <w:szCs w:val="28"/>
        </w:rPr>
      </w:pPr>
    </w:p>
    <w:p w14:paraId="577C5A19" w14:textId="4F145232" w:rsidR="00E8232F" w:rsidRPr="009E43C3" w:rsidRDefault="00E8232F" w:rsidP="005A40AF">
      <w:pPr>
        <w:ind w:firstLine="709"/>
        <w:jc w:val="both"/>
        <w:rPr>
          <w:color w:val="000000" w:themeColor="text1"/>
          <w:sz w:val="28"/>
          <w:szCs w:val="28"/>
          <w:lang w:eastAsia="ko-KR"/>
        </w:rPr>
      </w:pPr>
      <w:r w:rsidRPr="009E43C3">
        <w:rPr>
          <w:color w:val="000000" w:themeColor="text1"/>
          <w:sz w:val="28"/>
          <w:szCs w:val="28"/>
        </w:rPr>
        <w:t xml:space="preserve">Если выбор решения </w:t>
      </w:r>
      <w:r w:rsidRPr="009E43C3">
        <w:rPr>
          <w:i/>
          <w:color w:val="000000" w:themeColor="text1"/>
          <w:sz w:val="28"/>
          <w:szCs w:val="28"/>
        </w:rPr>
        <w:t>х</w:t>
      </w:r>
      <w:r w:rsidRPr="009E43C3">
        <w:rPr>
          <w:color w:val="000000" w:themeColor="text1"/>
          <w:sz w:val="28"/>
          <w:szCs w:val="28"/>
        </w:rPr>
        <w:t xml:space="preserve"> позволяет определить некоторую плотность распределения вероятностей на </w:t>
      </w:r>
      <w:r w:rsidRPr="009E43C3">
        <w:rPr>
          <w:i/>
          <w:color w:val="000000" w:themeColor="text1"/>
          <w:sz w:val="28"/>
          <w:szCs w:val="28"/>
          <w:lang w:val="en-US"/>
        </w:rPr>
        <w:t>Y</w:t>
      </w:r>
      <w:r w:rsidRPr="009E43C3">
        <w:rPr>
          <w:color w:val="000000" w:themeColor="text1"/>
          <w:sz w:val="28"/>
          <w:szCs w:val="28"/>
          <w:lang w:eastAsia="ko-KR"/>
        </w:rPr>
        <w:t>, то с</w:t>
      </w:r>
      <w:r w:rsidRPr="009E43C3">
        <w:rPr>
          <w:color w:val="000000" w:themeColor="text1"/>
          <w:sz w:val="28"/>
          <w:szCs w:val="28"/>
        </w:rPr>
        <w:t xml:space="preserve">вязь между </w:t>
      </w:r>
      <w:r w:rsidRPr="009E43C3">
        <w:rPr>
          <w:i/>
          <w:color w:val="000000" w:themeColor="text1"/>
          <w:sz w:val="28"/>
          <w:szCs w:val="28"/>
          <w:lang w:val="en-US"/>
        </w:rPr>
        <w:t>x</w:t>
      </w:r>
      <w:r w:rsidRPr="009E43C3">
        <w:rPr>
          <w:color w:val="000000" w:themeColor="text1"/>
          <w:sz w:val="28"/>
          <w:szCs w:val="28"/>
        </w:rPr>
        <w:t xml:space="preserve"> и </w:t>
      </w:r>
      <w:r w:rsidRPr="009E43C3">
        <w:rPr>
          <w:i/>
          <w:color w:val="000000" w:themeColor="text1"/>
          <w:sz w:val="28"/>
          <w:szCs w:val="28"/>
          <w:lang w:val="en-US"/>
        </w:rPr>
        <w:t>y</w:t>
      </w:r>
      <w:r w:rsidRPr="009E43C3">
        <w:rPr>
          <w:color w:val="000000" w:themeColor="text1"/>
          <w:sz w:val="28"/>
          <w:szCs w:val="28"/>
        </w:rPr>
        <w:t xml:space="preserve"> (1.4) может иметь вероятностный характер</w:t>
      </w:r>
      <w:r w:rsidRPr="009E43C3">
        <w:rPr>
          <w:color w:val="000000" w:themeColor="text1"/>
          <w:sz w:val="28"/>
          <w:szCs w:val="28"/>
          <w:lang w:eastAsia="ko-KR"/>
        </w:rPr>
        <w:t>. Ясно, что в этих условиях выбор конкретной альтернативы</w:t>
      </w:r>
      <w:r w:rsidR="002663AC" w:rsidRPr="009E43C3">
        <w:rPr>
          <w:color w:val="000000" w:themeColor="text1"/>
          <w:sz w:val="28"/>
          <w:szCs w:val="28"/>
          <w:lang w:eastAsia="ko-KR"/>
        </w:rPr>
        <w:t xml:space="preserve"> </w:t>
      </w:r>
      <w:r w:rsidR="00656D18" w:rsidRPr="009E43C3">
        <w:rPr>
          <w:color w:val="000000" w:themeColor="text1"/>
          <w:position w:val="-12"/>
          <w:sz w:val="28"/>
          <w:szCs w:val="28"/>
          <w:lang w:eastAsia="ko-KR"/>
        </w:rPr>
        <w:object w:dxaOrig="260" w:dyaOrig="380" w14:anchorId="5B0D3C37">
          <v:shape id="_x0000_i1107" type="#_x0000_t75" style="width:12.75pt;height:20.25pt" o:ole="">
            <v:imagedata r:id="rId168" o:title=""/>
          </v:shape>
          <o:OLEObject Type="Embed" ProgID="Equation.3" ShapeID="_x0000_i1107" DrawAspect="Content" ObjectID="_1762168136" r:id="rId169"/>
        </w:object>
      </w:r>
      <w:r w:rsidR="002663AC" w:rsidRPr="009E43C3">
        <w:rPr>
          <w:color w:val="000000" w:themeColor="text1"/>
          <w:sz w:val="28"/>
          <w:szCs w:val="28"/>
          <w:lang w:eastAsia="ko-KR"/>
        </w:rPr>
        <w:t xml:space="preserve"> </w:t>
      </w:r>
      <w:r w:rsidRPr="009E43C3">
        <w:rPr>
          <w:color w:val="000000" w:themeColor="text1"/>
          <w:sz w:val="28"/>
          <w:szCs w:val="28"/>
          <w:lang w:eastAsia="ko-KR"/>
        </w:rPr>
        <w:t>не будет гарантировать наступления определенного исхода</w:t>
      </w:r>
      <w:r w:rsidR="00656D18" w:rsidRPr="009E43C3">
        <w:rPr>
          <w:color w:val="000000" w:themeColor="text1"/>
          <w:sz w:val="28"/>
          <w:szCs w:val="28"/>
          <w:lang w:eastAsia="ko-KR"/>
        </w:rPr>
        <w:t xml:space="preserve"> </w:t>
      </w:r>
      <w:r w:rsidR="00656D18" w:rsidRPr="009E43C3">
        <w:rPr>
          <w:color w:val="000000" w:themeColor="text1"/>
          <w:position w:val="-12"/>
          <w:sz w:val="28"/>
          <w:szCs w:val="28"/>
          <w:lang w:eastAsia="ko-KR"/>
        </w:rPr>
        <w:object w:dxaOrig="240" w:dyaOrig="300" w14:anchorId="59A22F90">
          <v:shape id="_x0000_i1108" type="#_x0000_t75" style="width:12.75pt;height:15.75pt" o:ole="">
            <v:imagedata r:id="rId170" o:title=""/>
          </v:shape>
          <o:OLEObject Type="Embed" ProgID="Equation.3" ShapeID="_x0000_i1108" DrawAspect="Content" ObjectID="_1762168137" r:id="rId171"/>
        </w:object>
      </w:r>
      <w:r w:rsidRPr="009E43C3">
        <w:rPr>
          <w:color w:val="000000" w:themeColor="text1"/>
          <w:sz w:val="28"/>
          <w:szCs w:val="28"/>
          <w:lang w:eastAsia="ko-KR"/>
        </w:rPr>
        <w:t xml:space="preserve">. В таких ситуациях рассмотренная задача будет назваться задачей принятия решений в условиях риска. </w:t>
      </w:r>
    </w:p>
    <w:p w14:paraId="58995E8D" w14:textId="1B43DD3E" w:rsidR="00E8232F" w:rsidRPr="009E43C3" w:rsidRDefault="00E8232F" w:rsidP="005A40AF">
      <w:pPr>
        <w:ind w:firstLine="709"/>
        <w:jc w:val="both"/>
        <w:rPr>
          <w:color w:val="000000" w:themeColor="text1"/>
          <w:sz w:val="28"/>
          <w:szCs w:val="28"/>
        </w:rPr>
      </w:pPr>
      <w:r w:rsidRPr="009E43C3">
        <w:rPr>
          <w:color w:val="000000" w:themeColor="text1"/>
          <w:sz w:val="28"/>
          <w:szCs w:val="28"/>
        </w:rPr>
        <w:t>Процесс принятия решений при управлении реальными технологическими объектами в условиях неопределенности характеризуется следующими особенностями [</w:t>
      </w:r>
      <w:r w:rsidR="00E14A27" w:rsidRPr="009E43C3">
        <w:rPr>
          <w:color w:val="000000" w:themeColor="text1"/>
          <w:sz w:val="28"/>
          <w:szCs w:val="28"/>
        </w:rPr>
        <w:t>128</w:t>
      </w:r>
      <w:r w:rsidRPr="009E43C3">
        <w:rPr>
          <w:color w:val="000000" w:themeColor="text1"/>
          <w:sz w:val="28"/>
          <w:szCs w:val="28"/>
        </w:rPr>
        <w:t>]:</w:t>
      </w:r>
    </w:p>
    <w:p w14:paraId="0ECD2F87"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необходимостью привлечения человека-оператора, ЛПР, его знания, опыт и </w:t>
      </w:r>
      <w:r w:rsidR="00870E5D" w:rsidRPr="009E43C3">
        <w:rPr>
          <w:color w:val="000000" w:themeColor="text1"/>
          <w:sz w:val="28"/>
          <w:szCs w:val="28"/>
        </w:rPr>
        <w:t>интуиции</w:t>
      </w:r>
      <w:r w:rsidRPr="009E43C3">
        <w:rPr>
          <w:color w:val="000000" w:themeColor="text1"/>
          <w:sz w:val="28"/>
          <w:szCs w:val="28"/>
        </w:rPr>
        <w:t>, которые позволяют выбрать наилучшее решение в условиях неопределенности и нечеткости;</w:t>
      </w:r>
    </w:p>
    <w:p w14:paraId="70A4FB86"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необходимостью применения информационных систем поддержки принятия решений (ИС ППР) на основе </w:t>
      </w:r>
      <w:r w:rsidR="00870E5D" w:rsidRPr="009E43C3">
        <w:rPr>
          <w:color w:val="000000" w:themeColor="text1"/>
          <w:sz w:val="28"/>
          <w:szCs w:val="28"/>
        </w:rPr>
        <w:t>современных</w:t>
      </w:r>
      <w:r w:rsidRPr="009E43C3">
        <w:rPr>
          <w:color w:val="000000" w:themeColor="text1"/>
          <w:sz w:val="28"/>
          <w:szCs w:val="28"/>
        </w:rPr>
        <w:t xml:space="preserve"> компьютеров. </w:t>
      </w:r>
    </w:p>
    <w:p w14:paraId="04522757" w14:textId="4552200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таких ИС ППР информация, получаемая </w:t>
      </w:r>
      <w:r w:rsidR="00C13E5E" w:rsidRPr="009E43C3">
        <w:rPr>
          <w:color w:val="000000" w:themeColor="text1"/>
          <w:sz w:val="28"/>
          <w:szCs w:val="28"/>
        </w:rPr>
        <w:t>от ЛПР,</w:t>
      </w:r>
      <w:r w:rsidRPr="009E43C3">
        <w:rPr>
          <w:color w:val="000000" w:themeColor="text1"/>
          <w:sz w:val="28"/>
          <w:szCs w:val="28"/>
        </w:rPr>
        <w:t xml:space="preserve"> позволяет выбрать наилучшее решение на основе его опыта, интуиции и предпочтения, имеющие важные значения при выборе решения в условиях неопределенности.</w:t>
      </w:r>
    </w:p>
    <w:p w14:paraId="5EBBD832" w14:textId="0037E5D0"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t xml:space="preserve">В процессе принятия решений текущее состояние объекта переводится в желамое состояние. Для реализации такого перевода </w:t>
      </w:r>
      <w:r w:rsidRPr="009E43C3">
        <w:rPr>
          <w:color w:val="000000" w:themeColor="text1"/>
          <w:sz w:val="28"/>
          <w:szCs w:val="28"/>
        </w:rPr>
        <w:t xml:space="preserve">должны быть созданы условия, </w:t>
      </w:r>
      <w:r w:rsidRPr="009E43C3">
        <w:rPr>
          <w:color w:val="000000" w:themeColor="text1"/>
          <w:sz w:val="28"/>
          <w:szCs w:val="28"/>
          <w:lang w:val="kk-KZ"/>
        </w:rPr>
        <w:t xml:space="preserve">которые будут </w:t>
      </w:r>
      <w:r w:rsidR="00870E5D" w:rsidRPr="009E43C3">
        <w:rPr>
          <w:color w:val="000000" w:themeColor="text1"/>
          <w:sz w:val="28"/>
          <w:szCs w:val="28"/>
        </w:rPr>
        <w:t xml:space="preserve">обеспечивать </w:t>
      </w:r>
      <w:r w:rsidRPr="009E43C3">
        <w:rPr>
          <w:color w:val="000000" w:themeColor="text1"/>
          <w:sz w:val="28"/>
          <w:szCs w:val="28"/>
          <w:lang w:val="kk-KZ"/>
        </w:rPr>
        <w:t xml:space="preserve">необходимый </w:t>
      </w:r>
      <w:r w:rsidRPr="009E43C3">
        <w:rPr>
          <w:color w:val="000000" w:themeColor="text1"/>
          <w:sz w:val="28"/>
          <w:szCs w:val="28"/>
        </w:rPr>
        <w:t xml:space="preserve">перевод. </w:t>
      </w:r>
      <w:r w:rsidRPr="009E43C3">
        <w:rPr>
          <w:color w:val="000000" w:themeColor="text1"/>
          <w:sz w:val="28"/>
          <w:szCs w:val="28"/>
          <w:lang w:val="kk-KZ"/>
        </w:rPr>
        <w:t xml:space="preserve">В процессе принятия решений при управлении режимами работы технологических объектов </w:t>
      </w:r>
      <w:r w:rsidRPr="009E43C3">
        <w:rPr>
          <w:color w:val="000000" w:themeColor="text1"/>
          <w:sz w:val="28"/>
          <w:szCs w:val="28"/>
        </w:rPr>
        <w:t xml:space="preserve">стремятся к достижению </w:t>
      </w:r>
      <w:r w:rsidRPr="009E43C3">
        <w:rPr>
          <w:color w:val="000000" w:themeColor="text1"/>
          <w:sz w:val="28"/>
          <w:szCs w:val="28"/>
          <w:lang w:val="kk-KZ"/>
        </w:rPr>
        <w:t>оптимального</w:t>
      </w:r>
      <w:r w:rsidRPr="009E43C3">
        <w:rPr>
          <w:color w:val="000000" w:themeColor="text1"/>
          <w:sz w:val="28"/>
          <w:szCs w:val="28"/>
        </w:rPr>
        <w:t xml:space="preserve"> значения </w:t>
      </w:r>
      <w:r w:rsidRPr="009E43C3">
        <w:rPr>
          <w:color w:val="000000" w:themeColor="text1"/>
          <w:sz w:val="28"/>
          <w:szCs w:val="28"/>
          <w:lang w:val="kk-KZ"/>
        </w:rPr>
        <w:t>вектора</w:t>
      </w:r>
      <w:r w:rsidRPr="009E43C3">
        <w:rPr>
          <w:color w:val="000000" w:themeColor="text1"/>
          <w:sz w:val="28"/>
          <w:szCs w:val="28"/>
        </w:rPr>
        <w:t xml:space="preserve"> критериев, </w:t>
      </w:r>
      <w:r w:rsidRPr="009E43C3">
        <w:rPr>
          <w:color w:val="000000" w:themeColor="text1"/>
          <w:sz w:val="28"/>
          <w:szCs w:val="28"/>
          <w:lang w:val="kk-KZ"/>
        </w:rPr>
        <w:t xml:space="preserve">для чего </w:t>
      </w:r>
      <w:r w:rsidRPr="009E43C3">
        <w:rPr>
          <w:color w:val="000000" w:themeColor="text1"/>
          <w:sz w:val="28"/>
          <w:szCs w:val="28"/>
        </w:rPr>
        <w:t xml:space="preserve">выполняется целенаправленное изменение состояния </w:t>
      </w:r>
      <w:r w:rsidRPr="009E43C3">
        <w:rPr>
          <w:color w:val="000000" w:themeColor="text1"/>
          <w:sz w:val="28"/>
          <w:szCs w:val="28"/>
          <w:lang w:val="kk-KZ"/>
        </w:rPr>
        <w:t xml:space="preserve">управлямого </w:t>
      </w:r>
      <w:r w:rsidRPr="009E43C3">
        <w:rPr>
          <w:color w:val="000000" w:themeColor="text1"/>
          <w:sz w:val="28"/>
          <w:szCs w:val="28"/>
        </w:rPr>
        <w:t>объекта в желаемую область</w:t>
      </w:r>
      <w:r w:rsidRPr="009E43C3">
        <w:rPr>
          <w:color w:val="000000" w:themeColor="text1"/>
          <w:sz w:val="28"/>
          <w:szCs w:val="28"/>
          <w:lang w:val="kk-KZ"/>
        </w:rPr>
        <w:t xml:space="preserve">. При этом состояние объекта </w:t>
      </w:r>
      <w:r w:rsidRPr="009E43C3">
        <w:rPr>
          <w:color w:val="000000" w:themeColor="text1"/>
          <w:sz w:val="28"/>
          <w:szCs w:val="28"/>
        </w:rPr>
        <w:t>завис</w:t>
      </w:r>
      <w:r w:rsidRPr="009E43C3">
        <w:rPr>
          <w:color w:val="000000" w:themeColor="text1"/>
          <w:sz w:val="28"/>
          <w:szCs w:val="28"/>
          <w:lang w:val="kk-KZ"/>
        </w:rPr>
        <w:t xml:space="preserve">ит </w:t>
      </w:r>
      <w:r w:rsidRPr="009E43C3">
        <w:rPr>
          <w:color w:val="000000" w:themeColor="text1"/>
          <w:sz w:val="28"/>
          <w:szCs w:val="28"/>
        </w:rPr>
        <w:t xml:space="preserve">от сложившейся </w:t>
      </w:r>
      <w:r w:rsidRPr="009E43C3">
        <w:rPr>
          <w:color w:val="000000" w:themeColor="text1"/>
          <w:sz w:val="28"/>
          <w:szCs w:val="28"/>
          <w:lang w:val="kk-KZ"/>
        </w:rPr>
        <w:t xml:space="preserve">ситуаций </w:t>
      </w:r>
      <w:r w:rsidRPr="009E43C3">
        <w:rPr>
          <w:color w:val="000000" w:themeColor="text1"/>
          <w:sz w:val="28"/>
          <w:szCs w:val="28"/>
        </w:rPr>
        <w:t>на производстве.</w:t>
      </w:r>
    </w:p>
    <w:p w14:paraId="6761DAB7" w14:textId="5CED855C"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t xml:space="preserve">На основе вышеизложенного можно сделать заключение, что качество </w:t>
      </w:r>
      <w:r w:rsidRPr="009E43C3">
        <w:rPr>
          <w:color w:val="000000" w:themeColor="text1"/>
          <w:sz w:val="28"/>
          <w:szCs w:val="28"/>
        </w:rPr>
        <w:t>принятия решений оценивается величиной увязки между фактическим и желаемым состояниями объекта, которую следует минимизировать. Соответственно успешность принятия решений зависит от степени информированности ЛПР о состоянии объекта, от наличия условия, обеспечивающий необходимый перевод и от цели функционирования объекта. Конкретизация проблем принятия решений</w:t>
      </w:r>
      <w:r w:rsidR="006B536F" w:rsidRPr="009E43C3">
        <w:rPr>
          <w:color w:val="000000" w:themeColor="text1"/>
          <w:sz w:val="28"/>
          <w:szCs w:val="28"/>
        </w:rPr>
        <w:t xml:space="preserve"> заключается в определении </w:t>
      </w:r>
      <w:r w:rsidRPr="009E43C3">
        <w:rPr>
          <w:color w:val="000000" w:themeColor="text1"/>
          <w:sz w:val="28"/>
          <w:szCs w:val="28"/>
        </w:rPr>
        <w:t xml:space="preserve">ресурсов, средств и параметров объекта, которые следует изменять с </w:t>
      </w:r>
      <w:r w:rsidR="00870E5D" w:rsidRPr="009E43C3">
        <w:rPr>
          <w:color w:val="000000" w:themeColor="text1"/>
          <w:sz w:val="28"/>
          <w:szCs w:val="28"/>
        </w:rPr>
        <w:t>целью достижения</w:t>
      </w:r>
      <w:r w:rsidRPr="009E43C3">
        <w:rPr>
          <w:color w:val="000000" w:themeColor="text1"/>
          <w:sz w:val="28"/>
          <w:szCs w:val="28"/>
        </w:rPr>
        <w:t xml:space="preserve"> желаемого состояния объекта. Исходя из этого в общем виде задачу принятия решений можно записать в следующем виде:</w:t>
      </w:r>
    </w:p>
    <w:p w14:paraId="3F8A23F1" w14:textId="77777777" w:rsidR="005A40AF" w:rsidRPr="009E43C3" w:rsidRDefault="005A40AF" w:rsidP="005A40AF">
      <w:pPr>
        <w:ind w:firstLine="709"/>
        <w:jc w:val="both"/>
        <w:rPr>
          <w:color w:val="000000" w:themeColor="text1"/>
          <w:sz w:val="28"/>
          <w:szCs w:val="28"/>
        </w:rPr>
      </w:pPr>
    </w:p>
    <w:p w14:paraId="1C86F296" w14:textId="77777777" w:rsidR="00BE7712" w:rsidRPr="009E43C3" w:rsidRDefault="00656D18" w:rsidP="005A40AF">
      <w:pPr>
        <w:ind w:firstLine="709"/>
        <w:jc w:val="both"/>
        <w:rPr>
          <w:color w:val="000000" w:themeColor="text1"/>
          <w:sz w:val="28"/>
          <w:szCs w:val="28"/>
          <w:lang w:val="en-US"/>
        </w:rPr>
      </w:pPr>
      <w:r w:rsidRPr="009E43C3">
        <w:rPr>
          <w:color w:val="000000" w:themeColor="text1"/>
          <w:position w:val="-14"/>
          <w:sz w:val="28"/>
          <w:szCs w:val="28"/>
          <w:lang w:val="en-US"/>
        </w:rPr>
        <w:object w:dxaOrig="8520" w:dyaOrig="420" w14:anchorId="00152B9A">
          <v:shape id="_x0000_i1109" type="#_x0000_t75" style="width:429pt;height:21pt" o:ole="">
            <v:imagedata r:id="rId172" o:title=""/>
          </v:shape>
          <o:OLEObject Type="Embed" ProgID="Equation.3" ShapeID="_x0000_i1109" DrawAspect="Content" ObjectID="_1762168138" r:id="rId173"/>
        </w:object>
      </w:r>
    </w:p>
    <w:p w14:paraId="319199B6" w14:textId="77777777" w:rsidR="005A40AF" w:rsidRPr="009E43C3" w:rsidRDefault="005A40AF" w:rsidP="005A40AF">
      <w:pPr>
        <w:jc w:val="both"/>
        <w:rPr>
          <w:color w:val="000000" w:themeColor="text1"/>
          <w:sz w:val="28"/>
          <w:szCs w:val="28"/>
        </w:rPr>
      </w:pPr>
    </w:p>
    <w:p w14:paraId="7A77A18C" w14:textId="46C9D690" w:rsidR="00E8232F" w:rsidRPr="009E43C3" w:rsidRDefault="00E8232F" w:rsidP="005A40AF">
      <w:pPr>
        <w:jc w:val="both"/>
        <w:rPr>
          <w:color w:val="000000" w:themeColor="text1"/>
          <w:sz w:val="28"/>
          <w:szCs w:val="28"/>
        </w:rPr>
      </w:pPr>
      <w:r w:rsidRPr="009E43C3">
        <w:rPr>
          <w:color w:val="000000" w:themeColor="text1"/>
          <w:sz w:val="28"/>
          <w:szCs w:val="28"/>
        </w:rPr>
        <w:t xml:space="preserve">где </w:t>
      </w:r>
      <w:r w:rsidR="00656D18" w:rsidRPr="009E43C3">
        <w:rPr>
          <w:color w:val="000000" w:themeColor="text1"/>
          <w:position w:val="-6"/>
          <w:sz w:val="28"/>
          <w:szCs w:val="28"/>
        </w:rPr>
        <w:object w:dxaOrig="260" w:dyaOrig="300" w14:anchorId="5857C964">
          <v:shape id="_x0000_i1110" type="#_x0000_t75" style="width:12.75pt;height:15.75pt" o:ole="">
            <v:imagedata r:id="rId174" o:title=""/>
          </v:shape>
          <o:OLEObject Type="Embed" ProgID="Equation.3" ShapeID="_x0000_i1110" DrawAspect="Content" ObjectID="_1762168139" r:id="rId175"/>
        </w:object>
      </w:r>
      <w:r w:rsidRPr="009E43C3">
        <w:rPr>
          <w:color w:val="000000" w:themeColor="text1"/>
          <w:sz w:val="28"/>
          <w:szCs w:val="28"/>
        </w:rPr>
        <w:t>– заданные условия;</w:t>
      </w:r>
    </w:p>
    <w:p w14:paraId="5A7D7E6E" w14:textId="21091624" w:rsidR="00E8232F" w:rsidRPr="009E43C3" w:rsidRDefault="00656D18" w:rsidP="005A40AF">
      <w:pPr>
        <w:ind w:firstLine="462"/>
        <w:jc w:val="both"/>
        <w:rPr>
          <w:color w:val="000000" w:themeColor="text1"/>
          <w:sz w:val="28"/>
          <w:szCs w:val="28"/>
        </w:rPr>
      </w:pPr>
      <w:r w:rsidRPr="009E43C3">
        <w:rPr>
          <w:color w:val="000000" w:themeColor="text1"/>
          <w:position w:val="-12"/>
          <w:sz w:val="28"/>
          <w:szCs w:val="28"/>
        </w:rPr>
        <w:object w:dxaOrig="300" w:dyaOrig="380" w14:anchorId="74A32EE7">
          <v:shape id="_x0000_i1111" type="#_x0000_t75" style="width:15.75pt;height:20.25pt" o:ole="">
            <v:imagedata r:id="rId176" o:title=""/>
          </v:shape>
          <o:OLEObject Type="Embed" ProgID="Equation.3" ShapeID="_x0000_i1111" DrawAspect="Content" ObjectID="_1762168140" r:id="rId177"/>
        </w:object>
      </w:r>
      <w:r w:rsidR="00E8232F" w:rsidRPr="009E43C3">
        <w:rPr>
          <w:color w:val="000000" w:themeColor="text1"/>
          <w:sz w:val="28"/>
          <w:szCs w:val="28"/>
        </w:rPr>
        <w:t xml:space="preserve">– множество возможных состояний объекта; </w:t>
      </w:r>
    </w:p>
    <w:p w14:paraId="1B68247F" w14:textId="38C4AF71" w:rsidR="00E8232F" w:rsidRPr="009E43C3" w:rsidRDefault="00E12288" w:rsidP="005A40AF">
      <w:pPr>
        <w:ind w:firstLine="462"/>
        <w:jc w:val="both"/>
        <w:rPr>
          <w:color w:val="000000" w:themeColor="text1"/>
          <w:sz w:val="28"/>
          <w:szCs w:val="28"/>
        </w:rPr>
      </w:pPr>
      <w:r w:rsidRPr="009E43C3">
        <w:rPr>
          <w:color w:val="000000" w:themeColor="text1"/>
          <w:position w:val="-12"/>
          <w:sz w:val="28"/>
          <w:szCs w:val="28"/>
        </w:rPr>
        <w:object w:dxaOrig="320" w:dyaOrig="380" w14:anchorId="6C8B5F56">
          <v:shape id="_x0000_i1112" type="#_x0000_t75" style="width:15.75pt;height:18pt" o:ole="">
            <v:imagedata r:id="rId178" o:title=""/>
          </v:shape>
          <o:OLEObject Type="Embed" ProgID="Equation.3" ShapeID="_x0000_i1112" DrawAspect="Content" ObjectID="_1762168141" r:id="rId179"/>
        </w:object>
      </w:r>
      <w:r w:rsidR="00E8232F" w:rsidRPr="009E43C3">
        <w:rPr>
          <w:color w:val="000000" w:themeColor="text1"/>
          <w:sz w:val="28"/>
          <w:szCs w:val="28"/>
        </w:rPr>
        <w:t xml:space="preserve">– множество возможных операторов, обеспечивающие переход объекта из одного состояния в другое; </w:t>
      </w:r>
    </w:p>
    <w:p w14:paraId="054CCA26" w14:textId="74FA1B60" w:rsidR="00E8232F" w:rsidRPr="009E43C3" w:rsidRDefault="00656D18" w:rsidP="005A40AF">
      <w:pPr>
        <w:ind w:firstLine="462"/>
        <w:jc w:val="both"/>
        <w:rPr>
          <w:color w:val="000000" w:themeColor="text1"/>
          <w:sz w:val="28"/>
          <w:szCs w:val="28"/>
        </w:rPr>
      </w:pPr>
      <w:r w:rsidRPr="009E43C3">
        <w:rPr>
          <w:color w:val="000000" w:themeColor="text1"/>
          <w:position w:val="-6"/>
          <w:sz w:val="28"/>
          <w:szCs w:val="28"/>
        </w:rPr>
        <w:object w:dxaOrig="320" w:dyaOrig="300" w14:anchorId="39F93779">
          <v:shape id="_x0000_i1113" type="#_x0000_t75" style="width:15.75pt;height:15.75pt" o:ole="">
            <v:imagedata r:id="rId180" o:title=""/>
          </v:shape>
          <o:OLEObject Type="Embed" ProgID="Equation.3" ShapeID="_x0000_i1113" DrawAspect="Content" ObjectID="_1762168142" r:id="rId181"/>
        </w:object>
      </w:r>
      <w:r w:rsidR="00E8232F" w:rsidRPr="009E43C3">
        <w:rPr>
          <w:color w:val="000000" w:themeColor="text1"/>
          <w:sz w:val="28"/>
          <w:szCs w:val="28"/>
        </w:rPr>
        <w:t>– желаемое состояние объекта.</w:t>
      </w:r>
    </w:p>
    <w:p w14:paraId="6DF3B525" w14:textId="4467A12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соответствии с данной записью решение задачи принятия решений сводится к выбору последовательности операторов </w:t>
      </w:r>
      <w:r w:rsidR="00E12288" w:rsidRPr="009E43C3">
        <w:rPr>
          <w:color w:val="000000" w:themeColor="text1"/>
          <w:position w:val="-12"/>
          <w:sz w:val="28"/>
          <w:szCs w:val="28"/>
        </w:rPr>
        <w:object w:dxaOrig="320" w:dyaOrig="380" w14:anchorId="551EEAE7">
          <v:shape id="_x0000_i1114" type="#_x0000_t75" style="width:15.75pt;height:18pt" o:ole="">
            <v:imagedata r:id="rId182" o:title=""/>
          </v:shape>
          <o:OLEObject Type="Embed" ProgID="Equation.3" ShapeID="_x0000_i1114" DrawAspect="Content" ObjectID="_1762168143" r:id="rId183"/>
        </w:object>
      </w:r>
      <w:r w:rsidR="00BE7712" w:rsidRPr="009E43C3">
        <w:rPr>
          <w:color w:val="000000" w:themeColor="text1"/>
          <w:sz w:val="28"/>
          <w:szCs w:val="28"/>
        </w:rPr>
        <w:t xml:space="preserve"> </w:t>
      </w:r>
      <w:r w:rsidRPr="009E43C3">
        <w:rPr>
          <w:color w:val="000000" w:themeColor="text1"/>
          <w:sz w:val="28"/>
          <w:szCs w:val="28"/>
        </w:rPr>
        <w:t>с целью перевода объекта из текущего состояния в желаемое состояние.</w:t>
      </w:r>
    </w:p>
    <w:p w14:paraId="39794620" w14:textId="770024DA"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На практике в зависимости </w:t>
      </w:r>
      <w:r w:rsidR="00BC01B6" w:rsidRPr="009E43C3">
        <w:rPr>
          <w:color w:val="000000" w:themeColor="text1"/>
          <w:sz w:val="28"/>
          <w:szCs w:val="28"/>
          <w:lang w:val="kk-KZ"/>
        </w:rPr>
        <w:t xml:space="preserve">от </w:t>
      </w:r>
      <w:r w:rsidRPr="009E43C3">
        <w:rPr>
          <w:color w:val="000000" w:themeColor="text1"/>
          <w:sz w:val="28"/>
          <w:szCs w:val="28"/>
        </w:rPr>
        <w:t>сложности объектов можно примен</w:t>
      </w:r>
      <w:r w:rsidR="006B536F" w:rsidRPr="009E43C3">
        <w:rPr>
          <w:color w:val="000000" w:themeColor="text1"/>
          <w:sz w:val="28"/>
          <w:szCs w:val="28"/>
        </w:rPr>
        <w:t>ить следующих основных методов:</w:t>
      </w:r>
    </w:p>
    <w:p w14:paraId="7C8412DC"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метод целостного выбора. В этом методе ЛПР оперирует непосредственно с альтернативами, </w:t>
      </w:r>
      <w:r w:rsidR="00870E5D" w:rsidRPr="009E43C3">
        <w:rPr>
          <w:color w:val="000000" w:themeColor="text1"/>
          <w:sz w:val="28"/>
          <w:szCs w:val="28"/>
        </w:rPr>
        <w:t>используемый</w:t>
      </w:r>
      <w:r w:rsidRPr="009E43C3">
        <w:rPr>
          <w:color w:val="000000" w:themeColor="text1"/>
          <w:sz w:val="28"/>
          <w:szCs w:val="28"/>
        </w:rPr>
        <w:t xml:space="preserve"> для простых (несложных) объектов:</w:t>
      </w:r>
    </w:p>
    <w:p w14:paraId="71D48EEF"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метод критериально-экспертного выбора. В этом методе с помощью ЛПР формируется множество критериев и ограничений, ЛПР определяет правило выбора, а критерии оцениваются на основе моделирования, либо на основе взаимодействия с системой. В этом методе все или часть альтернатив оценивается на основе методов экспертной оценки. </w:t>
      </w:r>
    </w:p>
    <w:p w14:paraId="027C6156" w14:textId="5FAFAD40" w:rsidR="00E8232F" w:rsidRPr="009E43C3" w:rsidRDefault="00E8232F" w:rsidP="005A40AF">
      <w:pPr>
        <w:ind w:firstLine="709"/>
        <w:jc w:val="both"/>
        <w:rPr>
          <w:color w:val="000000" w:themeColor="text1"/>
          <w:sz w:val="28"/>
          <w:szCs w:val="28"/>
        </w:rPr>
      </w:pPr>
      <w:r w:rsidRPr="009E43C3">
        <w:rPr>
          <w:color w:val="000000" w:themeColor="text1"/>
          <w:sz w:val="28"/>
          <w:szCs w:val="28"/>
        </w:rPr>
        <w:t>Многомерность, качественные различия критериев, возможная неопределенность модели производственных систем в сочетании с нечеткостью служат серьезным препятствиями при получении оценки качества объекта</w:t>
      </w:r>
      <w:r w:rsidR="00A66DC6" w:rsidRPr="009E43C3">
        <w:rPr>
          <w:color w:val="000000" w:themeColor="text1"/>
          <w:sz w:val="28"/>
          <w:szCs w:val="28"/>
        </w:rPr>
        <w:t>,</w:t>
      </w:r>
      <w:r w:rsidRPr="009E43C3">
        <w:rPr>
          <w:color w:val="000000" w:themeColor="text1"/>
          <w:sz w:val="28"/>
          <w:szCs w:val="28"/>
        </w:rPr>
        <w:t xml:space="preserve"> и вызывает необходимость рассмотрения более общих подходов к понятию оптимальности, т.е. развития и разработки новых методов в теории принятия решений для многокритериальных нечетких задач. Интенсивному развитию этой теории способствовало широкое и эффективное применение компьютерной технологии, позволяющая проводить анализ и обработку больших массивов данных. </w:t>
      </w:r>
    </w:p>
    <w:p w14:paraId="65E60C8D" w14:textId="3A79D82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Так как принятия решений осуществляется по вектору критериев, среди которых имеются противоречивые критерии, выбор наилучшего решения </w:t>
      </w:r>
      <w:r w:rsidR="00870E5D" w:rsidRPr="009E43C3">
        <w:rPr>
          <w:color w:val="000000" w:themeColor="text1"/>
          <w:sz w:val="28"/>
          <w:szCs w:val="28"/>
        </w:rPr>
        <w:t>осуществляется</w:t>
      </w:r>
      <w:r w:rsidRPr="009E43C3">
        <w:rPr>
          <w:color w:val="000000" w:themeColor="text1"/>
          <w:sz w:val="28"/>
          <w:szCs w:val="28"/>
        </w:rPr>
        <w:t xml:space="preserve"> на основе компромиссной схемы, учитывающей взаимные уступки между </w:t>
      </w:r>
      <w:r w:rsidR="00E14A27" w:rsidRPr="009E43C3">
        <w:rPr>
          <w:color w:val="000000" w:themeColor="text1"/>
          <w:sz w:val="28"/>
          <w:szCs w:val="28"/>
        </w:rPr>
        <w:t>оценками различных критериев [107</w:t>
      </w:r>
      <w:r w:rsidR="00501CC5" w:rsidRPr="009E43C3">
        <w:rPr>
          <w:color w:val="000000" w:themeColor="text1"/>
          <w:sz w:val="28"/>
          <w:szCs w:val="28"/>
          <w:lang w:val="kk-KZ"/>
        </w:rPr>
        <w:t>,</w:t>
      </w:r>
      <w:r w:rsidRPr="009E43C3">
        <w:rPr>
          <w:color w:val="000000" w:themeColor="text1"/>
          <w:sz w:val="28"/>
          <w:szCs w:val="28"/>
        </w:rPr>
        <w:t xml:space="preserve"> с. </w:t>
      </w:r>
      <w:r w:rsidR="00A66DC6" w:rsidRPr="009E43C3">
        <w:rPr>
          <w:color w:val="000000" w:themeColor="text1"/>
          <w:sz w:val="28"/>
          <w:szCs w:val="28"/>
        </w:rPr>
        <w:t>55-</w:t>
      </w:r>
      <w:r w:rsidR="00C13E5E" w:rsidRPr="009E43C3">
        <w:rPr>
          <w:color w:val="000000" w:themeColor="text1"/>
          <w:sz w:val="28"/>
          <w:szCs w:val="28"/>
        </w:rPr>
        <w:t>57</w:t>
      </w:r>
      <w:r w:rsidRPr="009E43C3">
        <w:rPr>
          <w:color w:val="000000" w:themeColor="text1"/>
          <w:sz w:val="28"/>
          <w:szCs w:val="28"/>
        </w:rPr>
        <w:t>]. Таким образом</w:t>
      </w:r>
      <w:r w:rsidR="007B60F7" w:rsidRPr="009E43C3">
        <w:rPr>
          <w:color w:val="000000" w:themeColor="text1"/>
          <w:sz w:val="28"/>
          <w:szCs w:val="28"/>
        </w:rPr>
        <w:t>,</w:t>
      </w:r>
      <w:r w:rsidRPr="009E43C3">
        <w:rPr>
          <w:color w:val="000000" w:themeColor="text1"/>
          <w:sz w:val="28"/>
          <w:szCs w:val="28"/>
        </w:rPr>
        <w:t xml:space="preserve"> задачи принятия решений возникают в </w:t>
      </w:r>
      <w:r w:rsidR="00BD54F8" w:rsidRPr="009E43C3">
        <w:rPr>
          <w:color w:val="000000" w:themeColor="text1"/>
          <w:sz w:val="28"/>
          <w:szCs w:val="28"/>
        </w:rPr>
        <w:t>условиях,</w:t>
      </w:r>
      <w:r w:rsidRPr="009E43C3">
        <w:rPr>
          <w:color w:val="000000" w:themeColor="text1"/>
          <w:sz w:val="28"/>
          <w:szCs w:val="28"/>
        </w:rPr>
        <w:t xml:space="preserve"> когда требуется выбрать наилучшее решение лучшее по вектору критериев, которые еще являются противоречивыми. Например, при решении задач принятия решений по управлению технологическим объектом требуется выбрать решение, </w:t>
      </w:r>
      <w:r w:rsidR="00BD54F8" w:rsidRPr="009E43C3">
        <w:rPr>
          <w:color w:val="000000" w:themeColor="text1"/>
          <w:sz w:val="28"/>
          <w:szCs w:val="28"/>
        </w:rPr>
        <w:t>которое максимизирует</w:t>
      </w:r>
      <w:r w:rsidRPr="009E43C3">
        <w:rPr>
          <w:color w:val="000000" w:themeColor="text1"/>
          <w:sz w:val="28"/>
          <w:szCs w:val="28"/>
        </w:rPr>
        <w:t xml:space="preserve"> выход целевых продуктов с наилучшими показателями качества, при ограниченных затратах, минимизировать производственные издержки и затраты, а также вредные выбросы, т.е</w:t>
      </w:r>
      <w:r w:rsidR="007B60F7" w:rsidRPr="009E43C3">
        <w:rPr>
          <w:color w:val="000000" w:themeColor="text1"/>
          <w:sz w:val="28"/>
          <w:szCs w:val="28"/>
        </w:rPr>
        <w:t>.</w:t>
      </w:r>
      <w:r w:rsidRPr="009E43C3">
        <w:rPr>
          <w:color w:val="000000" w:themeColor="text1"/>
          <w:sz w:val="28"/>
          <w:szCs w:val="28"/>
        </w:rPr>
        <w:t xml:space="preserve"> улучшать экологическое состояние </w:t>
      </w:r>
      <w:r w:rsidR="00BD54F8" w:rsidRPr="009E43C3">
        <w:rPr>
          <w:color w:val="000000" w:themeColor="text1"/>
          <w:sz w:val="28"/>
          <w:szCs w:val="28"/>
        </w:rPr>
        <w:t>производства</w:t>
      </w:r>
      <w:r w:rsidRPr="009E43C3">
        <w:rPr>
          <w:color w:val="000000" w:themeColor="text1"/>
          <w:sz w:val="28"/>
          <w:szCs w:val="28"/>
        </w:rPr>
        <w:t xml:space="preserve">. Решение, одновременно являющееся оптимальным по </w:t>
      </w:r>
      <w:r w:rsidR="00BD54F8" w:rsidRPr="009E43C3">
        <w:rPr>
          <w:color w:val="000000" w:themeColor="text1"/>
          <w:sz w:val="28"/>
          <w:szCs w:val="28"/>
        </w:rPr>
        <w:t>всем этим противоречивым критериям,</w:t>
      </w:r>
      <w:r w:rsidRPr="009E43C3">
        <w:rPr>
          <w:color w:val="000000" w:themeColor="text1"/>
          <w:sz w:val="28"/>
          <w:szCs w:val="28"/>
        </w:rPr>
        <w:t xml:space="preserve"> обычно не бывает. Поэтому необходимо выбрать разумное компромиссное решение. На практике при решении таких принятия решений ЛПР, как правило, знает какие из показателей производства, т.е. критерии являются более важны</w:t>
      </w:r>
      <w:r w:rsidR="007B60F7" w:rsidRPr="009E43C3">
        <w:rPr>
          <w:color w:val="000000" w:themeColor="text1"/>
          <w:sz w:val="28"/>
          <w:szCs w:val="28"/>
        </w:rPr>
        <w:t>ми</w:t>
      </w:r>
      <w:r w:rsidRPr="009E43C3">
        <w:rPr>
          <w:color w:val="000000" w:themeColor="text1"/>
          <w:sz w:val="28"/>
          <w:szCs w:val="28"/>
        </w:rPr>
        <w:t xml:space="preserve"> в </w:t>
      </w:r>
      <w:r w:rsidR="00BD54F8" w:rsidRPr="009E43C3">
        <w:rPr>
          <w:color w:val="000000" w:themeColor="text1"/>
          <w:sz w:val="28"/>
          <w:szCs w:val="28"/>
        </w:rPr>
        <w:t>сложившейся</w:t>
      </w:r>
      <w:r w:rsidRPr="009E43C3">
        <w:rPr>
          <w:color w:val="000000" w:themeColor="text1"/>
          <w:sz w:val="28"/>
          <w:szCs w:val="28"/>
        </w:rPr>
        <w:t xml:space="preserve"> ситуации. Поэтому решение задач многокритериального выбора должно основываться на </w:t>
      </w:r>
      <w:r w:rsidR="00BD54F8" w:rsidRPr="009E43C3">
        <w:rPr>
          <w:color w:val="000000" w:themeColor="text1"/>
          <w:sz w:val="28"/>
          <w:szCs w:val="28"/>
        </w:rPr>
        <w:t>информацию</w:t>
      </w:r>
      <w:r w:rsidRPr="009E43C3">
        <w:rPr>
          <w:color w:val="000000" w:themeColor="text1"/>
          <w:sz w:val="28"/>
          <w:szCs w:val="28"/>
        </w:rPr>
        <w:t xml:space="preserve"> </w:t>
      </w:r>
      <w:r w:rsidR="00BD54F8" w:rsidRPr="009E43C3">
        <w:rPr>
          <w:color w:val="000000" w:themeColor="text1"/>
          <w:sz w:val="28"/>
          <w:szCs w:val="28"/>
        </w:rPr>
        <w:t>о предпочтениях</w:t>
      </w:r>
      <w:r w:rsidRPr="009E43C3">
        <w:rPr>
          <w:color w:val="000000" w:themeColor="text1"/>
          <w:sz w:val="28"/>
          <w:szCs w:val="28"/>
        </w:rPr>
        <w:t xml:space="preserve"> ЛПР.</w:t>
      </w:r>
    </w:p>
    <w:p w14:paraId="457C684C" w14:textId="678C89CE" w:rsidR="00E8232F" w:rsidRPr="009E43C3" w:rsidRDefault="00E8232F" w:rsidP="005A40AF">
      <w:pPr>
        <w:ind w:firstLine="709"/>
        <w:jc w:val="both"/>
        <w:rPr>
          <w:color w:val="000000" w:themeColor="text1"/>
          <w:sz w:val="28"/>
          <w:szCs w:val="28"/>
        </w:rPr>
      </w:pPr>
      <w:r w:rsidRPr="009E43C3">
        <w:rPr>
          <w:color w:val="000000" w:themeColor="text1"/>
          <w:sz w:val="28"/>
          <w:szCs w:val="28"/>
        </w:rPr>
        <w:t>Задачи многокритериального выбора эффективных режимов работы технологических объектов характериз</w:t>
      </w:r>
      <w:r w:rsidR="007B60F7" w:rsidRPr="009E43C3">
        <w:rPr>
          <w:color w:val="000000" w:themeColor="text1"/>
          <w:sz w:val="28"/>
          <w:szCs w:val="28"/>
        </w:rPr>
        <w:t>уются следующими особенностями:</w:t>
      </w:r>
    </w:p>
    <w:p w14:paraId="50B9F4BD"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задача принятия решений по выбору </w:t>
      </w:r>
      <w:r w:rsidR="00BD54F8" w:rsidRPr="009E43C3">
        <w:rPr>
          <w:color w:val="000000" w:themeColor="text1"/>
          <w:sz w:val="28"/>
          <w:szCs w:val="28"/>
        </w:rPr>
        <w:t>эффективного</w:t>
      </w:r>
      <w:r w:rsidRPr="009E43C3">
        <w:rPr>
          <w:color w:val="000000" w:themeColor="text1"/>
          <w:sz w:val="28"/>
          <w:szCs w:val="28"/>
        </w:rPr>
        <w:t xml:space="preserve"> режима работы объекта относится уникальной задаче, так как отсутствует статистические данные, которые позволяют обосновать соотношения между различными </w:t>
      </w:r>
      <w:r w:rsidR="00BD54F8" w:rsidRPr="009E43C3">
        <w:rPr>
          <w:color w:val="000000" w:themeColor="text1"/>
          <w:sz w:val="28"/>
          <w:szCs w:val="28"/>
        </w:rPr>
        <w:t>локальными критериями</w:t>
      </w:r>
      <w:r w:rsidRPr="009E43C3">
        <w:rPr>
          <w:color w:val="000000" w:themeColor="text1"/>
          <w:sz w:val="28"/>
          <w:szCs w:val="28"/>
        </w:rPr>
        <w:t>;</w:t>
      </w:r>
    </w:p>
    <w:p w14:paraId="08EEDB4B" w14:textId="26C3D376" w:rsidR="00E8232F" w:rsidRPr="009E43C3" w:rsidRDefault="00E8232F" w:rsidP="005A40AF">
      <w:pPr>
        <w:ind w:firstLine="709"/>
        <w:jc w:val="both"/>
        <w:rPr>
          <w:color w:val="000000" w:themeColor="text1"/>
          <w:sz w:val="28"/>
          <w:szCs w:val="28"/>
        </w:rPr>
      </w:pPr>
      <w:r w:rsidRPr="009E43C3">
        <w:rPr>
          <w:color w:val="000000" w:themeColor="text1"/>
          <w:sz w:val="28"/>
          <w:szCs w:val="28"/>
        </w:rPr>
        <w:t>– при решении задачи принятия решения нет</w:t>
      </w:r>
      <w:r w:rsidR="00B96492" w:rsidRPr="009E43C3">
        <w:rPr>
          <w:color w:val="000000" w:themeColor="text1"/>
          <w:sz w:val="28"/>
          <w:szCs w:val="28"/>
        </w:rPr>
        <w:t xml:space="preserve"> информаци</w:t>
      </w:r>
      <w:r w:rsidR="00B96492" w:rsidRPr="009E43C3">
        <w:rPr>
          <w:color w:val="000000" w:themeColor="text1"/>
          <w:sz w:val="28"/>
          <w:szCs w:val="28"/>
          <w:lang w:val="kk-KZ"/>
        </w:rPr>
        <w:t>и</w:t>
      </w:r>
      <w:r w:rsidRPr="009E43C3">
        <w:rPr>
          <w:color w:val="000000" w:themeColor="text1"/>
          <w:sz w:val="28"/>
          <w:szCs w:val="28"/>
        </w:rPr>
        <w:t xml:space="preserve">, которая позволяет объективно оценить последствия выбора той или другой альтернативы. Так как необходимо принимать решения в этих условиях </w:t>
      </w:r>
      <w:r w:rsidR="00BD54F8" w:rsidRPr="009E43C3">
        <w:rPr>
          <w:color w:val="000000" w:themeColor="text1"/>
          <w:sz w:val="28"/>
          <w:szCs w:val="28"/>
        </w:rPr>
        <w:t>неопределенности</w:t>
      </w:r>
      <w:r w:rsidRPr="009E43C3">
        <w:rPr>
          <w:color w:val="000000" w:themeColor="text1"/>
          <w:sz w:val="28"/>
          <w:szCs w:val="28"/>
        </w:rPr>
        <w:t xml:space="preserve"> и дефицита необходимой информации, недостаток информации придется восполнить. Восполнение информации можно </w:t>
      </w:r>
      <w:r w:rsidR="00BD54F8" w:rsidRPr="009E43C3">
        <w:rPr>
          <w:color w:val="000000" w:themeColor="text1"/>
          <w:sz w:val="28"/>
          <w:szCs w:val="28"/>
        </w:rPr>
        <w:t>осуществлять на</w:t>
      </w:r>
      <w:r w:rsidRPr="009E43C3">
        <w:rPr>
          <w:color w:val="000000" w:themeColor="text1"/>
          <w:sz w:val="28"/>
          <w:szCs w:val="28"/>
        </w:rPr>
        <w:t xml:space="preserve"> основе знания, опыта и интуиции людей, ЛПР, </w:t>
      </w:r>
      <w:r w:rsidR="00BD54F8" w:rsidRPr="009E43C3">
        <w:rPr>
          <w:color w:val="000000" w:themeColor="text1"/>
          <w:sz w:val="28"/>
          <w:szCs w:val="28"/>
        </w:rPr>
        <w:t>экспертов</w:t>
      </w:r>
      <w:r w:rsidRPr="009E43C3">
        <w:rPr>
          <w:color w:val="000000" w:themeColor="text1"/>
          <w:sz w:val="28"/>
          <w:szCs w:val="28"/>
        </w:rPr>
        <w:t>, которые обычно выражаются нечетко.</w:t>
      </w:r>
    </w:p>
    <w:p w14:paraId="4E5F7D8C" w14:textId="3DA0A899"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Проблемы многокритериального выбора в нечеткой среде активно исследуются учеными и </w:t>
      </w:r>
      <w:r w:rsidR="00BD54F8" w:rsidRPr="009E43C3">
        <w:rPr>
          <w:color w:val="000000" w:themeColor="text1"/>
          <w:sz w:val="28"/>
          <w:szCs w:val="28"/>
        </w:rPr>
        <w:t>специалистами</w:t>
      </w:r>
      <w:r w:rsidRPr="009E43C3">
        <w:rPr>
          <w:color w:val="000000" w:themeColor="text1"/>
          <w:sz w:val="28"/>
          <w:szCs w:val="28"/>
        </w:rPr>
        <w:t xml:space="preserve">. В качестве более известных разработок </w:t>
      </w:r>
      <w:r w:rsidR="007B60F7" w:rsidRPr="009E43C3">
        <w:rPr>
          <w:color w:val="000000" w:themeColor="text1"/>
          <w:sz w:val="28"/>
          <w:szCs w:val="28"/>
        </w:rPr>
        <w:t xml:space="preserve">в </w:t>
      </w:r>
      <w:r w:rsidRPr="009E43C3">
        <w:rPr>
          <w:color w:val="000000" w:themeColor="text1"/>
          <w:sz w:val="28"/>
          <w:szCs w:val="28"/>
        </w:rPr>
        <w:t xml:space="preserve">этом направлении можно отметить труды </w:t>
      </w:r>
      <w:r w:rsidR="00501CC5" w:rsidRPr="009E43C3">
        <w:rPr>
          <w:color w:val="000000" w:themeColor="text1"/>
          <w:sz w:val="28"/>
          <w:szCs w:val="28"/>
        </w:rPr>
        <w:t>Семенов</w:t>
      </w:r>
      <w:r w:rsidR="00501CC5" w:rsidRPr="009E43C3">
        <w:rPr>
          <w:color w:val="000000" w:themeColor="text1"/>
          <w:sz w:val="28"/>
          <w:szCs w:val="28"/>
          <w:lang w:val="kk-KZ"/>
        </w:rPr>
        <w:t>а</w:t>
      </w:r>
      <w:r w:rsidR="00501CC5" w:rsidRPr="009E43C3">
        <w:rPr>
          <w:color w:val="000000" w:themeColor="text1"/>
          <w:sz w:val="28"/>
          <w:szCs w:val="28"/>
        </w:rPr>
        <w:t xml:space="preserve"> С.С., Воронов</w:t>
      </w:r>
      <w:r w:rsidR="00501CC5" w:rsidRPr="009E43C3">
        <w:rPr>
          <w:color w:val="000000" w:themeColor="text1"/>
          <w:sz w:val="28"/>
          <w:szCs w:val="28"/>
          <w:lang w:val="kk-KZ"/>
        </w:rPr>
        <w:t>а</w:t>
      </w:r>
      <w:r w:rsidR="00501CC5" w:rsidRPr="009E43C3">
        <w:rPr>
          <w:color w:val="000000" w:themeColor="text1"/>
          <w:sz w:val="28"/>
          <w:szCs w:val="28"/>
        </w:rPr>
        <w:t xml:space="preserve"> Е.М., Полтавск</w:t>
      </w:r>
      <w:r w:rsidR="00501CC5" w:rsidRPr="009E43C3">
        <w:rPr>
          <w:color w:val="000000" w:themeColor="text1"/>
          <w:sz w:val="28"/>
          <w:szCs w:val="28"/>
          <w:lang w:val="kk-KZ"/>
        </w:rPr>
        <w:t>ого</w:t>
      </w:r>
      <w:r w:rsidR="00501CC5" w:rsidRPr="009E43C3">
        <w:rPr>
          <w:color w:val="000000" w:themeColor="text1"/>
          <w:sz w:val="28"/>
          <w:szCs w:val="28"/>
        </w:rPr>
        <w:t xml:space="preserve"> А.В. и др.</w:t>
      </w:r>
      <w:r w:rsidR="00501CC5" w:rsidRPr="009E43C3">
        <w:rPr>
          <w:color w:val="000000" w:themeColor="text1"/>
          <w:sz w:val="28"/>
          <w:szCs w:val="28"/>
          <w:lang w:val="kk-KZ"/>
        </w:rPr>
        <w:t xml:space="preserve">, </w:t>
      </w:r>
      <w:r w:rsidRPr="009E43C3">
        <w:rPr>
          <w:color w:val="000000" w:themeColor="text1"/>
          <w:sz w:val="28"/>
          <w:szCs w:val="28"/>
        </w:rPr>
        <w:t>Черноруцкого И.Г. и др.</w:t>
      </w:r>
      <w:r w:rsidR="004E67C1" w:rsidRPr="009E43C3">
        <w:rPr>
          <w:color w:val="000000" w:themeColor="text1"/>
          <w:sz w:val="28"/>
          <w:szCs w:val="28"/>
        </w:rPr>
        <w:t xml:space="preserve"> </w:t>
      </w:r>
      <w:r w:rsidRPr="009E43C3">
        <w:rPr>
          <w:color w:val="000000" w:themeColor="text1"/>
          <w:sz w:val="28"/>
          <w:szCs w:val="28"/>
        </w:rPr>
        <w:t>[</w:t>
      </w:r>
      <w:r w:rsidR="0073177D" w:rsidRPr="009E43C3">
        <w:rPr>
          <w:color w:val="000000" w:themeColor="text1"/>
          <w:sz w:val="28"/>
          <w:szCs w:val="28"/>
        </w:rPr>
        <w:t>1</w:t>
      </w:r>
      <w:r w:rsidR="007D0C0B" w:rsidRPr="009E43C3">
        <w:rPr>
          <w:color w:val="000000" w:themeColor="text1"/>
          <w:sz w:val="28"/>
          <w:szCs w:val="28"/>
        </w:rPr>
        <w:t>29</w:t>
      </w:r>
      <w:r w:rsidR="007B60F7" w:rsidRPr="009E43C3">
        <w:rPr>
          <w:color w:val="000000" w:themeColor="text1"/>
          <w:sz w:val="28"/>
          <w:szCs w:val="28"/>
        </w:rPr>
        <w:t xml:space="preserve">]. </w:t>
      </w:r>
      <w:r w:rsidRPr="009E43C3">
        <w:rPr>
          <w:color w:val="000000" w:themeColor="text1"/>
          <w:sz w:val="28"/>
          <w:szCs w:val="28"/>
        </w:rPr>
        <w:t xml:space="preserve">К основной проблеме при применении предложенных методов и алгоритмов решения многокритериальных задач выбора и принятия решений в нечеткой среде относится вопросы свертывание (в основном линейное) </w:t>
      </w:r>
      <w:r w:rsidR="00BD54F8" w:rsidRPr="009E43C3">
        <w:rPr>
          <w:color w:val="000000" w:themeColor="text1"/>
          <w:sz w:val="28"/>
          <w:szCs w:val="28"/>
        </w:rPr>
        <w:t>множества</w:t>
      </w:r>
      <w:r w:rsidRPr="009E43C3">
        <w:rPr>
          <w:color w:val="000000" w:themeColor="text1"/>
          <w:sz w:val="28"/>
          <w:szCs w:val="28"/>
        </w:rPr>
        <w:t xml:space="preserve"> критериев к интегрированному критерию и определения нечетких отношений предпочтений. В качестве </w:t>
      </w:r>
      <w:r w:rsidR="00BD54F8" w:rsidRPr="009E43C3">
        <w:rPr>
          <w:color w:val="000000" w:themeColor="text1"/>
          <w:sz w:val="28"/>
          <w:szCs w:val="28"/>
        </w:rPr>
        <w:t>других недостатков</w:t>
      </w:r>
      <w:r w:rsidRPr="009E43C3">
        <w:rPr>
          <w:color w:val="000000" w:themeColor="text1"/>
          <w:sz w:val="28"/>
          <w:szCs w:val="28"/>
        </w:rPr>
        <w:t xml:space="preserve"> разработанных подходов, которые затрудняют их применения для решения задач управления технологическим</w:t>
      </w:r>
      <w:r w:rsidR="007B60F7" w:rsidRPr="009E43C3">
        <w:rPr>
          <w:color w:val="000000" w:themeColor="text1"/>
          <w:sz w:val="28"/>
          <w:szCs w:val="28"/>
        </w:rPr>
        <w:t>и</w:t>
      </w:r>
      <w:r w:rsidRPr="009E43C3">
        <w:rPr>
          <w:color w:val="000000" w:themeColor="text1"/>
          <w:sz w:val="28"/>
          <w:szCs w:val="28"/>
        </w:rPr>
        <w:t xml:space="preserve"> </w:t>
      </w:r>
      <w:r w:rsidR="00C13E5E" w:rsidRPr="009E43C3">
        <w:rPr>
          <w:color w:val="000000" w:themeColor="text1"/>
          <w:sz w:val="28"/>
          <w:szCs w:val="28"/>
        </w:rPr>
        <w:t>объектами,</w:t>
      </w:r>
      <w:r w:rsidRPr="009E43C3">
        <w:rPr>
          <w:color w:val="000000" w:themeColor="text1"/>
          <w:sz w:val="28"/>
          <w:szCs w:val="28"/>
        </w:rPr>
        <w:t xml:space="preserve"> можно выделить:</w:t>
      </w:r>
    </w:p>
    <w:p w14:paraId="406051A1" w14:textId="335E30F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понятие «нечеткости» в основном применяется для отношения предпочтения, </w:t>
      </w:r>
      <w:r w:rsidR="005A40AF" w:rsidRPr="009E43C3">
        <w:rPr>
          <w:color w:val="000000" w:themeColor="text1"/>
          <w:sz w:val="28"/>
          <w:szCs w:val="28"/>
        </w:rPr>
        <w:t>т.</w:t>
      </w:r>
      <w:r w:rsidR="00C13E5E" w:rsidRPr="009E43C3">
        <w:rPr>
          <w:color w:val="000000" w:themeColor="text1"/>
          <w:sz w:val="28"/>
          <w:szCs w:val="28"/>
        </w:rPr>
        <w:t>е.</w:t>
      </w:r>
      <w:r w:rsidR="007B60F7" w:rsidRPr="009E43C3">
        <w:rPr>
          <w:color w:val="000000" w:themeColor="text1"/>
          <w:sz w:val="28"/>
          <w:szCs w:val="28"/>
        </w:rPr>
        <w:t xml:space="preserve"> </w:t>
      </w:r>
      <w:r w:rsidRPr="009E43C3">
        <w:rPr>
          <w:color w:val="000000" w:themeColor="text1"/>
          <w:sz w:val="28"/>
          <w:szCs w:val="28"/>
        </w:rPr>
        <w:t>когда речь идет о превосходства одного решения над другим) решением;</w:t>
      </w:r>
    </w:p>
    <w:p w14:paraId="4A286B4C"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вычисление нечеткого отношения предпочтения пытается произвести без учета предпочтения, т.е. мнения ЛПР;</w:t>
      </w:r>
    </w:p>
    <w:p w14:paraId="0BA92C56" w14:textId="16EE3BBA"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BD54F8" w:rsidRPr="009E43C3">
        <w:rPr>
          <w:color w:val="000000" w:themeColor="text1"/>
          <w:sz w:val="28"/>
          <w:szCs w:val="28"/>
        </w:rPr>
        <w:t>недостаточный</w:t>
      </w:r>
      <w:r w:rsidRPr="009E43C3">
        <w:rPr>
          <w:color w:val="000000" w:themeColor="text1"/>
          <w:sz w:val="28"/>
          <w:szCs w:val="28"/>
        </w:rPr>
        <w:t xml:space="preserve"> уровень решение вопросов диалога, обмена информацией между челов</w:t>
      </w:r>
      <w:r w:rsidR="00BD54F8" w:rsidRPr="009E43C3">
        <w:rPr>
          <w:color w:val="000000" w:themeColor="text1"/>
          <w:sz w:val="28"/>
          <w:szCs w:val="28"/>
        </w:rPr>
        <w:t>ек</w:t>
      </w:r>
      <w:r w:rsidRPr="009E43C3">
        <w:rPr>
          <w:color w:val="000000" w:themeColor="text1"/>
          <w:sz w:val="28"/>
          <w:szCs w:val="28"/>
        </w:rPr>
        <w:t xml:space="preserve">ом и компьютером в процессе формализации и решении задач принятия решений, т.е. еще низкий уровень интеллектуализации интерфейса пользователя и математического обеспечения человеко-машинных систем, </w:t>
      </w:r>
      <w:r w:rsidR="00BD54F8" w:rsidRPr="009E43C3">
        <w:rPr>
          <w:color w:val="000000" w:themeColor="text1"/>
          <w:sz w:val="28"/>
          <w:szCs w:val="28"/>
        </w:rPr>
        <w:t>предназначенных для</w:t>
      </w:r>
      <w:r w:rsidRPr="009E43C3">
        <w:rPr>
          <w:color w:val="000000" w:themeColor="text1"/>
          <w:sz w:val="28"/>
          <w:szCs w:val="28"/>
        </w:rPr>
        <w:t xml:space="preserve"> р</w:t>
      </w:r>
      <w:r w:rsidR="007B60F7" w:rsidRPr="009E43C3">
        <w:rPr>
          <w:color w:val="000000" w:themeColor="text1"/>
          <w:sz w:val="28"/>
          <w:szCs w:val="28"/>
        </w:rPr>
        <w:t>ешения таких задач.</w:t>
      </w:r>
    </w:p>
    <w:p w14:paraId="74169E07" w14:textId="10AF821E"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Также существуют проблемы, связанные со </w:t>
      </w:r>
      <w:r w:rsidR="00BD54F8" w:rsidRPr="009E43C3">
        <w:rPr>
          <w:color w:val="000000" w:themeColor="text1"/>
          <w:sz w:val="28"/>
          <w:szCs w:val="28"/>
        </w:rPr>
        <w:t>слабо структурированностью</w:t>
      </w:r>
      <w:r w:rsidRPr="009E43C3">
        <w:rPr>
          <w:color w:val="000000" w:themeColor="text1"/>
          <w:sz w:val="28"/>
          <w:szCs w:val="28"/>
        </w:rPr>
        <w:t xml:space="preserve"> и </w:t>
      </w:r>
      <w:r w:rsidR="00BD54F8" w:rsidRPr="009E43C3">
        <w:rPr>
          <w:color w:val="000000" w:themeColor="text1"/>
          <w:sz w:val="28"/>
          <w:szCs w:val="28"/>
        </w:rPr>
        <w:t>не структурированностью</w:t>
      </w:r>
      <w:r w:rsidRPr="009E43C3">
        <w:rPr>
          <w:color w:val="000000" w:themeColor="text1"/>
          <w:sz w:val="28"/>
          <w:szCs w:val="28"/>
        </w:rPr>
        <w:t xml:space="preserve"> задач принятия решений в наличии вектора противоре</w:t>
      </w:r>
      <w:r w:rsidR="00783599" w:rsidRPr="009E43C3">
        <w:rPr>
          <w:color w:val="000000" w:themeColor="text1"/>
          <w:sz w:val="28"/>
          <w:szCs w:val="28"/>
        </w:rPr>
        <w:t>чивых и еще нечетких критериях.</w:t>
      </w:r>
    </w:p>
    <w:p w14:paraId="22B97AFD" w14:textId="1778F81F"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Задачи принятия решений в</w:t>
      </w:r>
      <w:r w:rsidR="00B96492" w:rsidRPr="009E43C3">
        <w:rPr>
          <w:b w:val="0"/>
          <w:color w:val="000000" w:themeColor="text1"/>
          <w:sz w:val="28"/>
          <w:szCs w:val="28"/>
        </w:rPr>
        <w:t xml:space="preserve"> зависимости от известности</w:t>
      </w:r>
      <w:r w:rsidR="00B96492" w:rsidRPr="009E43C3">
        <w:rPr>
          <w:b w:val="0"/>
          <w:color w:val="000000" w:themeColor="text1"/>
          <w:sz w:val="28"/>
          <w:szCs w:val="28"/>
          <w:lang w:val="kk-KZ"/>
        </w:rPr>
        <w:t xml:space="preserve"> </w:t>
      </w:r>
      <w:r w:rsidR="003D667B" w:rsidRPr="009E43C3">
        <w:rPr>
          <w:b w:val="0"/>
          <w:color w:val="000000" w:themeColor="text1"/>
          <w:position w:val="-4"/>
          <w:sz w:val="28"/>
          <w:szCs w:val="28"/>
          <w:lang w:val="kk-KZ"/>
        </w:rPr>
        <w:object w:dxaOrig="260" w:dyaOrig="260" w14:anchorId="16D371A4">
          <v:shape id="_x0000_i1115" type="#_x0000_t75" style="width:12.75pt;height:12.75pt" o:ole="">
            <v:imagedata r:id="rId184" o:title=""/>
          </v:shape>
          <o:OLEObject Type="Embed" ProgID="Equation.3" ShapeID="_x0000_i1115" DrawAspect="Content" ObjectID="_1762168144" r:id="rId185"/>
        </w:object>
      </w:r>
      <w:r w:rsidRPr="009E43C3">
        <w:rPr>
          <w:color w:val="000000" w:themeColor="text1"/>
          <w:sz w:val="28"/>
          <w:szCs w:val="28"/>
        </w:rPr>
        <w:t xml:space="preserve">– </w:t>
      </w:r>
      <w:r w:rsidRPr="009E43C3">
        <w:rPr>
          <w:b w:val="0"/>
          <w:color w:val="000000" w:themeColor="text1"/>
          <w:sz w:val="28"/>
          <w:szCs w:val="28"/>
        </w:rPr>
        <w:t xml:space="preserve">исходного множества альтернатив и </w:t>
      </w:r>
      <w:r w:rsidR="00E12288" w:rsidRPr="009E43C3">
        <w:rPr>
          <w:b w:val="0"/>
          <w:color w:val="000000" w:themeColor="text1"/>
          <w:position w:val="-26"/>
          <w:sz w:val="28"/>
          <w:szCs w:val="28"/>
        </w:rPr>
        <w:object w:dxaOrig="440" w:dyaOrig="520" w14:anchorId="45AA846F">
          <v:shape id="_x0000_i1116" type="#_x0000_t75" style="width:23.25pt;height:26.25pt" o:ole="">
            <v:imagedata r:id="rId186" o:title=""/>
          </v:shape>
          <o:OLEObject Type="Embed" ProgID="Equation.3" ShapeID="_x0000_i1116" DrawAspect="Content" ObjectID="_1762168145" r:id="rId187"/>
        </w:object>
      </w:r>
      <w:r w:rsidRPr="009E43C3">
        <w:rPr>
          <w:b w:val="0"/>
          <w:color w:val="000000" w:themeColor="text1"/>
          <w:sz w:val="28"/>
          <w:szCs w:val="28"/>
        </w:rPr>
        <w:t xml:space="preserve"> – используемого при оптимизации принципа оптимальности, классифицируются на следующие виды: общая задача принятия </w:t>
      </w:r>
      <w:r w:rsidR="00BD54F8" w:rsidRPr="009E43C3">
        <w:rPr>
          <w:b w:val="0"/>
          <w:color w:val="000000" w:themeColor="text1"/>
          <w:sz w:val="28"/>
          <w:szCs w:val="28"/>
        </w:rPr>
        <w:t>решений</w:t>
      </w:r>
      <w:r w:rsidRPr="009E43C3">
        <w:rPr>
          <w:b w:val="0"/>
          <w:color w:val="000000" w:themeColor="text1"/>
          <w:sz w:val="28"/>
          <w:szCs w:val="28"/>
        </w:rPr>
        <w:t>; задача выбора и общая задача оптимизации.</w:t>
      </w:r>
    </w:p>
    <w:p w14:paraId="40B00CE8" w14:textId="3B71027E"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При этом если и</w:t>
      </w:r>
      <w:r w:rsidRPr="009E43C3">
        <w:rPr>
          <w:color w:val="000000" w:themeColor="text1"/>
          <w:sz w:val="28"/>
          <w:szCs w:val="28"/>
        </w:rPr>
        <w:t xml:space="preserve"> </w:t>
      </w:r>
      <w:r w:rsidRPr="009E43C3">
        <w:rPr>
          <w:b w:val="0"/>
          <w:color w:val="000000" w:themeColor="text1"/>
          <w:sz w:val="28"/>
          <w:szCs w:val="28"/>
        </w:rPr>
        <w:t xml:space="preserve">Ω, </w:t>
      </w:r>
      <w:r w:rsidR="00E12288" w:rsidRPr="009E43C3">
        <w:rPr>
          <w:b w:val="0"/>
          <w:color w:val="000000" w:themeColor="text1"/>
          <w:position w:val="-26"/>
          <w:sz w:val="28"/>
          <w:szCs w:val="28"/>
        </w:rPr>
        <w:object w:dxaOrig="440" w:dyaOrig="520" w14:anchorId="39A76466">
          <v:shape id="_x0000_i1117" type="#_x0000_t75" style="width:23.25pt;height:26.25pt" o:ole="">
            <v:imagedata r:id="rId188" o:title=""/>
          </v:shape>
          <o:OLEObject Type="Embed" ProgID="Equation.3" ShapeID="_x0000_i1117" DrawAspect="Content" ObjectID="_1762168146" r:id="rId189"/>
        </w:object>
      </w:r>
      <w:r w:rsidRPr="009E43C3">
        <w:rPr>
          <w:b w:val="0"/>
          <w:color w:val="000000" w:themeColor="text1"/>
          <w:sz w:val="28"/>
          <w:szCs w:val="28"/>
        </w:rPr>
        <w:t xml:space="preserve"> являются неизвестны</w:t>
      </w:r>
      <w:r w:rsidR="00BD54F8" w:rsidRPr="009E43C3">
        <w:rPr>
          <w:b w:val="0"/>
          <w:color w:val="000000" w:themeColor="text1"/>
          <w:sz w:val="28"/>
          <w:szCs w:val="28"/>
        </w:rPr>
        <w:t>ми, то имеет место о</w:t>
      </w:r>
      <w:r w:rsidRPr="009E43C3">
        <w:rPr>
          <w:b w:val="0"/>
          <w:color w:val="000000" w:themeColor="text1"/>
          <w:sz w:val="28"/>
          <w:szCs w:val="28"/>
        </w:rPr>
        <w:t xml:space="preserve">бщая задача принятия решений; если Ω известно, а </w:t>
      </w:r>
      <w:r w:rsidR="00E12288" w:rsidRPr="009E43C3">
        <w:rPr>
          <w:b w:val="0"/>
          <w:color w:val="000000" w:themeColor="text1"/>
          <w:position w:val="-26"/>
          <w:sz w:val="28"/>
          <w:szCs w:val="28"/>
        </w:rPr>
        <w:object w:dxaOrig="440" w:dyaOrig="520" w14:anchorId="65C3813B">
          <v:shape id="_x0000_i1118" type="#_x0000_t75" style="width:23.25pt;height:26.25pt" o:ole="">
            <v:imagedata r:id="rId190" o:title=""/>
          </v:shape>
          <o:OLEObject Type="Embed" ProgID="Equation.3" ShapeID="_x0000_i1118" DrawAspect="Content" ObjectID="_1762168147" r:id="rId191"/>
        </w:object>
      </w:r>
      <w:r w:rsidRPr="009E43C3">
        <w:rPr>
          <w:b w:val="0"/>
          <w:i/>
          <w:color w:val="000000" w:themeColor="text1"/>
          <w:sz w:val="28"/>
          <w:szCs w:val="28"/>
        </w:rPr>
        <w:t xml:space="preserve"> </w:t>
      </w:r>
      <w:r w:rsidR="00A55923" w:rsidRPr="009E43C3">
        <w:rPr>
          <w:b w:val="0"/>
          <w:color w:val="000000" w:themeColor="text1"/>
          <w:sz w:val="28"/>
          <w:szCs w:val="28"/>
        </w:rPr>
        <w:t>неизвест</w:t>
      </w:r>
      <w:r w:rsidRPr="009E43C3">
        <w:rPr>
          <w:b w:val="0"/>
          <w:color w:val="000000" w:themeColor="text1"/>
          <w:sz w:val="28"/>
          <w:szCs w:val="28"/>
        </w:rPr>
        <w:t>н</w:t>
      </w:r>
      <w:r w:rsidR="00A55923" w:rsidRPr="009E43C3">
        <w:rPr>
          <w:b w:val="0"/>
          <w:color w:val="000000" w:themeColor="text1"/>
          <w:sz w:val="28"/>
          <w:szCs w:val="28"/>
        </w:rPr>
        <w:t>о</w:t>
      </w:r>
      <w:r w:rsidRPr="009E43C3">
        <w:rPr>
          <w:b w:val="0"/>
          <w:color w:val="000000" w:themeColor="text1"/>
          <w:sz w:val="28"/>
          <w:szCs w:val="28"/>
        </w:rPr>
        <w:t xml:space="preserve">, то </w:t>
      </w:r>
      <w:r w:rsidRPr="009E43C3">
        <w:rPr>
          <w:color w:val="000000" w:themeColor="text1"/>
          <w:sz w:val="28"/>
          <w:szCs w:val="28"/>
        </w:rPr>
        <w:t xml:space="preserve">– </w:t>
      </w:r>
      <w:r w:rsidRPr="009E43C3">
        <w:rPr>
          <w:b w:val="0"/>
          <w:color w:val="000000" w:themeColor="text1"/>
          <w:sz w:val="28"/>
          <w:szCs w:val="28"/>
        </w:rPr>
        <w:t xml:space="preserve">задача выбора. В случае, </w:t>
      </w:r>
      <w:r w:rsidR="00C13E5E" w:rsidRPr="009E43C3">
        <w:rPr>
          <w:b w:val="0"/>
          <w:color w:val="000000" w:themeColor="text1"/>
          <w:sz w:val="28"/>
          <w:szCs w:val="28"/>
        </w:rPr>
        <w:t>когда Ω</w:t>
      </w:r>
      <w:r w:rsidRPr="009E43C3">
        <w:rPr>
          <w:b w:val="0"/>
          <w:color w:val="000000" w:themeColor="text1"/>
          <w:sz w:val="28"/>
          <w:szCs w:val="28"/>
        </w:rPr>
        <w:t xml:space="preserve"> и </w:t>
      </w:r>
      <w:r w:rsidR="008155B5" w:rsidRPr="009E43C3">
        <w:rPr>
          <w:b w:val="0"/>
          <w:color w:val="000000" w:themeColor="text1"/>
          <w:position w:val="-26"/>
          <w:sz w:val="28"/>
          <w:szCs w:val="28"/>
        </w:rPr>
        <w:object w:dxaOrig="440" w:dyaOrig="520" w14:anchorId="1841AF05">
          <v:shape id="_x0000_i1119" type="#_x0000_t75" style="width:23.25pt;height:26.25pt" o:ole="">
            <v:imagedata r:id="rId192" o:title=""/>
          </v:shape>
          <o:OLEObject Type="Embed" ProgID="Equation.3" ShapeID="_x0000_i1119" DrawAspect="Content" ObjectID="_1762168148" r:id="rId193"/>
        </w:object>
      </w:r>
      <w:r w:rsidRPr="009E43C3">
        <w:rPr>
          <w:b w:val="0"/>
          <w:i/>
          <w:color w:val="000000" w:themeColor="text1"/>
          <w:sz w:val="28"/>
          <w:szCs w:val="28"/>
        </w:rPr>
        <w:t xml:space="preserve"> </w:t>
      </w:r>
      <w:r w:rsidRPr="009E43C3">
        <w:rPr>
          <w:b w:val="0"/>
          <w:color w:val="000000" w:themeColor="text1"/>
          <w:sz w:val="28"/>
          <w:szCs w:val="28"/>
        </w:rPr>
        <w:t>являются известными, задача называется общей задачей оптимизации.</w:t>
      </w:r>
    </w:p>
    <w:p w14:paraId="3CEC07AF" w14:textId="77777777"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 xml:space="preserve">В зависимости от того, как соотносятся между собой ситуации, альтернативы и исходы принимаемых решений задачи принятия </w:t>
      </w:r>
      <w:r w:rsidR="00BD54F8" w:rsidRPr="009E43C3">
        <w:rPr>
          <w:b w:val="0"/>
          <w:color w:val="000000" w:themeColor="text1"/>
          <w:sz w:val="28"/>
          <w:szCs w:val="28"/>
        </w:rPr>
        <w:t>решений разделяются</w:t>
      </w:r>
      <w:r w:rsidRPr="009E43C3">
        <w:rPr>
          <w:b w:val="0"/>
          <w:color w:val="000000" w:themeColor="text1"/>
          <w:sz w:val="28"/>
          <w:szCs w:val="28"/>
        </w:rPr>
        <w:t xml:space="preserve"> на </w:t>
      </w:r>
      <w:r w:rsidR="00BD54F8" w:rsidRPr="009E43C3">
        <w:rPr>
          <w:b w:val="0"/>
          <w:color w:val="000000" w:themeColor="text1"/>
          <w:sz w:val="28"/>
          <w:szCs w:val="28"/>
        </w:rPr>
        <w:t>следующие</w:t>
      </w:r>
      <w:r w:rsidRPr="009E43C3">
        <w:rPr>
          <w:b w:val="0"/>
          <w:color w:val="000000" w:themeColor="text1"/>
          <w:sz w:val="28"/>
          <w:szCs w:val="28"/>
        </w:rPr>
        <w:t xml:space="preserve"> виды: </w:t>
      </w:r>
    </w:p>
    <w:p w14:paraId="45EF9187" w14:textId="19495B87"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 xml:space="preserve">– </w:t>
      </w:r>
      <w:r w:rsidRPr="009E43C3">
        <w:rPr>
          <w:b w:val="0"/>
          <w:i/>
          <w:color w:val="000000" w:themeColor="text1"/>
          <w:sz w:val="28"/>
          <w:szCs w:val="28"/>
        </w:rPr>
        <w:t>Детерминированные задачи принятия решений</w:t>
      </w:r>
      <w:r w:rsidRPr="009E43C3">
        <w:rPr>
          <w:b w:val="0"/>
          <w:color w:val="000000" w:themeColor="text1"/>
          <w:sz w:val="28"/>
          <w:szCs w:val="28"/>
        </w:rPr>
        <w:t xml:space="preserve">. Такие задачи имеют однозначно </w:t>
      </w:r>
      <w:r w:rsidR="00BD54F8" w:rsidRPr="009E43C3">
        <w:rPr>
          <w:b w:val="0"/>
          <w:color w:val="000000" w:themeColor="text1"/>
          <w:sz w:val="28"/>
          <w:szCs w:val="28"/>
        </w:rPr>
        <w:t>определенные</w:t>
      </w:r>
      <w:r w:rsidRPr="009E43C3">
        <w:rPr>
          <w:b w:val="0"/>
          <w:color w:val="000000" w:themeColor="text1"/>
          <w:sz w:val="28"/>
          <w:szCs w:val="28"/>
        </w:rPr>
        <w:t xml:space="preserve"> связи между решениями</w:t>
      </w:r>
      <w:r w:rsidR="003D667B" w:rsidRPr="009E43C3">
        <w:rPr>
          <w:b w:val="0"/>
          <w:color w:val="000000" w:themeColor="text1"/>
          <w:sz w:val="28"/>
          <w:szCs w:val="28"/>
          <w:lang w:val="kk-KZ"/>
        </w:rPr>
        <w:t xml:space="preserve"> </w:t>
      </w:r>
      <w:r w:rsidR="008155B5" w:rsidRPr="009E43C3">
        <w:rPr>
          <w:color w:val="000000" w:themeColor="text1"/>
          <w:position w:val="-12"/>
          <w:sz w:val="28"/>
          <w:szCs w:val="28"/>
          <w:lang w:eastAsia="ko-KR"/>
        </w:rPr>
        <w:object w:dxaOrig="260" w:dyaOrig="380" w14:anchorId="6FBA7FC2">
          <v:shape id="_x0000_i1120" type="#_x0000_t75" style="width:12.75pt;height:20.25pt" o:ole="">
            <v:imagedata r:id="rId194" o:title=""/>
          </v:shape>
          <o:OLEObject Type="Embed" ProgID="Equation.3" ShapeID="_x0000_i1120" DrawAspect="Content" ObjectID="_1762168149" r:id="rId195"/>
        </w:object>
      </w:r>
      <w:r w:rsidR="00375C25" w:rsidRPr="009E43C3">
        <w:rPr>
          <w:color w:val="000000" w:themeColor="text1"/>
          <w:sz w:val="28"/>
          <w:szCs w:val="28"/>
          <w:lang w:eastAsia="ko-KR"/>
        </w:rPr>
        <w:t xml:space="preserve"> </w:t>
      </w:r>
      <w:r w:rsidR="00FE0AD0" w:rsidRPr="009E43C3">
        <w:rPr>
          <w:b w:val="0"/>
          <w:color w:val="000000" w:themeColor="text1"/>
          <w:sz w:val="28"/>
          <w:szCs w:val="28"/>
        </w:rPr>
        <w:t xml:space="preserve">и </w:t>
      </w:r>
      <w:r w:rsidRPr="009E43C3">
        <w:rPr>
          <w:b w:val="0"/>
          <w:color w:val="000000" w:themeColor="text1"/>
          <w:sz w:val="28"/>
          <w:szCs w:val="28"/>
        </w:rPr>
        <w:t>исходом этого решения</w:t>
      </w:r>
      <w:r w:rsidR="00375C25" w:rsidRPr="009E43C3">
        <w:rPr>
          <w:b w:val="0"/>
          <w:color w:val="000000" w:themeColor="text1"/>
          <w:sz w:val="28"/>
          <w:szCs w:val="28"/>
          <w:lang w:val="kk-KZ"/>
        </w:rPr>
        <w:t xml:space="preserve"> </w:t>
      </w:r>
      <w:r w:rsidR="008155B5" w:rsidRPr="009E43C3">
        <w:rPr>
          <w:b w:val="0"/>
          <w:color w:val="000000" w:themeColor="text1"/>
          <w:position w:val="-6"/>
          <w:sz w:val="28"/>
          <w:szCs w:val="28"/>
          <w:lang w:val="kk-KZ"/>
        </w:rPr>
        <w:object w:dxaOrig="240" w:dyaOrig="300" w14:anchorId="7D53156C">
          <v:shape id="_x0000_i1121" type="#_x0000_t75" style="width:12.75pt;height:15.75pt" o:ole="">
            <v:imagedata r:id="rId196" o:title=""/>
          </v:shape>
          <o:OLEObject Type="Embed" ProgID="Equation.3" ShapeID="_x0000_i1121" DrawAspect="Content" ObjectID="_1762168150" r:id="rId197"/>
        </w:object>
      </w:r>
      <w:r w:rsidR="00375C25" w:rsidRPr="009E43C3">
        <w:rPr>
          <w:b w:val="0"/>
          <w:color w:val="000000" w:themeColor="text1"/>
          <w:sz w:val="28"/>
          <w:szCs w:val="28"/>
        </w:rPr>
        <w:t xml:space="preserve">. </w:t>
      </w:r>
      <w:r w:rsidRPr="009E43C3">
        <w:rPr>
          <w:b w:val="0"/>
          <w:color w:val="000000" w:themeColor="text1"/>
          <w:sz w:val="28"/>
          <w:szCs w:val="28"/>
        </w:rPr>
        <w:t>В задачах предполагается известными являются исходное множество альтернатив</w:t>
      </w:r>
      <w:r w:rsidR="006C23F5" w:rsidRPr="009E43C3">
        <w:rPr>
          <w:b w:val="0"/>
          <w:color w:val="000000" w:themeColor="text1"/>
          <w:sz w:val="28"/>
          <w:szCs w:val="28"/>
        </w:rPr>
        <w:t xml:space="preserve"> </w:t>
      </w:r>
      <w:r w:rsidR="00222959" w:rsidRPr="009E43C3">
        <w:rPr>
          <w:b w:val="0"/>
          <w:color w:val="000000" w:themeColor="text1"/>
          <w:position w:val="-12"/>
          <w:sz w:val="28"/>
          <w:szCs w:val="28"/>
        </w:rPr>
        <w:object w:dxaOrig="980" w:dyaOrig="380" w14:anchorId="630122FC">
          <v:shape id="_x0000_i1122" type="#_x0000_t75" style="width:48.75pt;height:20.25pt" o:ole="">
            <v:imagedata r:id="rId198" o:title=""/>
          </v:shape>
          <o:OLEObject Type="Embed" ProgID="Equation.3" ShapeID="_x0000_i1122" DrawAspect="Content" ObjectID="_1762168151" r:id="rId199"/>
        </w:object>
      </w:r>
      <w:r w:rsidR="006C23F5" w:rsidRPr="009E43C3">
        <w:rPr>
          <w:b w:val="0"/>
          <w:color w:val="000000" w:themeColor="text1"/>
          <w:sz w:val="28"/>
          <w:szCs w:val="28"/>
        </w:rPr>
        <w:t>,</w:t>
      </w:r>
      <w:r w:rsidRPr="009E43C3">
        <w:rPr>
          <w:b w:val="0"/>
          <w:color w:val="000000" w:themeColor="text1"/>
          <w:sz w:val="28"/>
          <w:szCs w:val="28"/>
        </w:rPr>
        <w:t xml:space="preserve"> однозначно определенные исходы </w:t>
      </w:r>
      <w:r w:rsidR="00AA51D1" w:rsidRPr="009E43C3">
        <w:rPr>
          <w:b w:val="0"/>
          <w:color w:val="000000" w:themeColor="text1"/>
          <w:position w:val="-6"/>
          <w:sz w:val="28"/>
          <w:szCs w:val="28"/>
          <w:lang w:val="kk-KZ"/>
        </w:rPr>
        <w:object w:dxaOrig="220" w:dyaOrig="279" w14:anchorId="6A9212DB">
          <v:shape id="_x0000_i1123" type="#_x0000_t75" style="width:11.25pt;height:15pt" o:ole="">
            <v:imagedata r:id="rId200" o:title=""/>
          </v:shape>
          <o:OLEObject Type="Embed" ProgID="Equation.3" ShapeID="_x0000_i1123" DrawAspect="Content" ObjectID="_1762168152" r:id="rId201"/>
        </w:object>
      </w:r>
      <w:r w:rsidR="00AA51D1" w:rsidRPr="009E43C3">
        <w:rPr>
          <w:b w:val="0"/>
          <w:color w:val="000000" w:themeColor="text1"/>
          <w:sz w:val="28"/>
          <w:szCs w:val="28"/>
        </w:rPr>
        <w:t xml:space="preserve"> </w:t>
      </w:r>
      <w:r w:rsidRPr="009E43C3">
        <w:rPr>
          <w:b w:val="0"/>
          <w:color w:val="000000" w:themeColor="text1"/>
          <w:sz w:val="28"/>
          <w:szCs w:val="28"/>
        </w:rPr>
        <w:t xml:space="preserve">в виде свойств варианта решения </w:t>
      </w:r>
      <w:r w:rsidR="008155B5" w:rsidRPr="009E43C3">
        <w:rPr>
          <w:color w:val="000000" w:themeColor="text1"/>
          <w:position w:val="-12"/>
          <w:sz w:val="28"/>
          <w:szCs w:val="28"/>
          <w:lang w:eastAsia="ko-KR"/>
        </w:rPr>
        <w:object w:dxaOrig="260" w:dyaOrig="380" w14:anchorId="784286CB">
          <v:shape id="_x0000_i1124" type="#_x0000_t75" style="width:12.75pt;height:20.25pt" o:ole="">
            <v:imagedata r:id="rId202" o:title=""/>
          </v:shape>
          <o:OLEObject Type="Embed" ProgID="Equation.3" ShapeID="_x0000_i1124" DrawAspect="Content" ObjectID="_1762168153" r:id="rId203"/>
        </w:object>
      </w:r>
      <w:r w:rsidR="00AA51D1" w:rsidRPr="009E43C3">
        <w:rPr>
          <w:color w:val="000000" w:themeColor="text1"/>
          <w:sz w:val="28"/>
          <w:szCs w:val="28"/>
          <w:lang w:eastAsia="ko-KR"/>
        </w:rPr>
        <w:t xml:space="preserve">, </w:t>
      </w:r>
      <w:r w:rsidR="00CC154C" w:rsidRPr="009E43C3">
        <w:rPr>
          <w:b w:val="0"/>
          <w:color w:val="000000" w:themeColor="text1"/>
          <w:sz w:val="28"/>
          <w:szCs w:val="28"/>
        </w:rPr>
        <w:t>описываемые вектором критериев</w:t>
      </w:r>
      <w:r w:rsidR="00AA51D1" w:rsidRPr="009E43C3">
        <w:rPr>
          <w:b w:val="0"/>
          <w:color w:val="000000" w:themeColor="text1"/>
          <w:sz w:val="28"/>
          <w:szCs w:val="28"/>
        </w:rPr>
        <w:t xml:space="preserve"> </w:t>
      </w:r>
      <w:r w:rsidR="008155B5" w:rsidRPr="009E43C3">
        <w:rPr>
          <w:b w:val="0"/>
          <w:color w:val="000000" w:themeColor="text1"/>
          <w:position w:val="-12"/>
          <w:sz w:val="28"/>
          <w:szCs w:val="28"/>
        </w:rPr>
        <w:object w:dxaOrig="2480" w:dyaOrig="380" w14:anchorId="09060C25">
          <v:shape id="_x0000_i1125" type="#_x0000_t75" style="width:123.75pt;height:20.25pt" o:ole="">
            <v:imagedata r:id="rId204" o:title=""/>
          </v:shape>
          <o:OLEObject Type="Embed" ProgID="Equation.3" ShapeID="_x0000_i1125" DrawAspect="Content" ObjectID="_1762168154" r:id="rId205"/>
        </w:object>
      </w:r>
      <w:r w:rsidR="00CC154C" w:rsidRPr="009E43C3">
        <w:rPr>
          <w:b w:val="0"/>
          <w:color w:val="000000" w:themeColor="text1"/>
          <w:sz w:val="28"/>
          <w:szCs w:val="28"/>
        </w:rPr>
        <w:t xml:space="preserve">. </w:t>
      </w:r>
      <w:r w:rsidRPr="009E43C3">
        <w:rPr>
          <w:b w:val="0"/>
          <w:color w:val="000000" w:themeColor="text1"/>
          <w:sz w:val="28"/>
          <w:szCs w:val="28"/>
        </w:rPr>
        <w:t>Детерминированную задачу принятия решений можно сформулировать в виде задачи в</w:t>
      </w:r>
      <w:r w:rsidR="00BD54F8" w:rsidRPr="009E43C3">
        <w:rPr>
          <w:b w:val="0"/>
          <w:color w:val="000000" w:themeColor="text1"/>
          <w:sz w:val="28"/>
          <w:szCs w:val="28"/>
        </w:rPr>
        <w:t>ыбора, т.е. как задачу векторно</w:t>
      </w:r>
      <w:r w:rsidRPr="009E43C3">
        <w:rPr>
          <w:b w:val="0"/>
          <w:color w:val="000000" w:themeColor="text1"/>
          <w:sz w:val="28"/>
          <w:szCs w:val="28"/>
        </w:rPr>
        <w:t>й оптимизации:</w:t>
      </w:r>
    </w:p>
    <w:p w14:paraId="12AEB06D" w14:textId="77777777" w:rsidR="00E8232F" w:rsidRPr="009E43C3" w:rsidRDefault="00E8232F" w:rsidP="005A40AF">
      <w:pPr>
        <w:pStyle w:val="a3"/>
        <w:ind w:firstLine="567"/>
        <w:jc w:val="both"/>
        <w:rPr>
          <w:b w:val="0"/>
          <w:color w:val="000000" w:themeColor="text1"/>
          <w:sz w:val="28"/>
          <w:szCs w:val="28"/>
        </w:rPr>
      </w:pPr>
    </w:p>
    <w:p w14:paraId="52B30AE8" w14:textId="1A628E03" w:rsidR="00E8232F" w:rsidRPr="009E43C3" w:rsidRDefault="00E8232F" w:rsidP="005A40AF">
      <w:pPr>
        <w:pStyle w:val="a3"/>
        <w:ind w:firstLine="540"/>
        <w:jc w:val="right"/>
        <w:rPr>
          <w:color w:val="000000" w:themeColor="text1"/>
        </w:rPr>
      </w:pPr>
      <w:r w:rsidRPr="009E43C3">
        <w:rPr>
          <w:b w:val="0"/>
          <w:color w:val="000000" w:themeColor="text1"/>
          <w:sz w:val="28"/>
          <w:szCs w:val="28"/>
        </w:rPr>
        <w:t xml:space="preserve"> </w:t>
      </w:r>
      <w:r w:rsidR="00471811" w:rsidRPr="009E43C3">
        <w:rPr>
          <w:b w:val="0"/>
          <w:color w:val="000000" w:themeColor="text1"/>
          <w:position w:val="-20"/>
          <w:sz w:val="28"/>
          <w:szCs w:val="28"/>
          <w:lang w:val="en-US"/>
        </w:rPr>
        <w:object w:dxaOrig="2040" w:dyaOrig="499" w14:anchorId="0B148FAE">
          <v:shape id="_x0000_i1126" type="#_x0000_t75" style="width:102pt;height:24.75pt" o:ole="">
            <v:imagedata r:id="rId206" o:title=""/>
          </v:shape>
          <o:OLEObject Type="Embed" ProgID="Equation.3" ShapeID="_x0000_i1126" DrawAspect="Content" ObjectID="_1762168155" r:id="rId207"/>
        </w:object>
      </w:r>
      <w:r w:rsidR="005A1774" w:rsidRPr="009E43C3">
        <w:rPr>
          <w:b w:val="0"/>
          <w:color w:val="000000" w:themeColor="text1"/>
          <w:sz w:val="28"/>
          <w:szCs w:val="28"/>
        </w:rPr>
        <w:t xml:space="preserve">,    </w:t>
      </w:r>
      <w:r w:rsidR="008155B5" w:rsidRPr="009E43C3">
        <w:rPr>
          <w:b w:val="0"/>
          <w:color w:val="000000" w:themeColor="text1"/>
          <w:position w:val="-12"/>
          <w:sz w:val="28"/>
          <w:szCs w:val="28"/>
          <w:lang w:val="en-US"/>
        </w:rPr>
        <w:object w:dxaOrig="1820" w:dyaOrig="380" w14:anchorId="4D4DAD78">
          <v:shape id="_x0000_i1127" type="#_x0000_t75" style="width:92.25pt;height:20.25pt" o:ole="">
            <v:imagedata r:id="rId208" o:title=""/>
          </v:shape>
          <o:OLEObject Type="Embed" ProgID="Equation.3" ShapeID="_x0000_i1127" DrawAspect="Content" ObjectID="_1762168156" r:id="rId209"/>
        </w:object>
      </w:r>
      <w:r w:rsidR="00CC154C" w:rsidRPr="009E43C3">
        <w:rPr>
          <w:b w:val="0"/>
          <w:color w:val="000000" w:themeColor="text1"/>
          <w:sz w:val="28"/>
          <w:szCs w:val="28"/>
        </w:rPr>
        <w:t xml:space="preserve">  </w:t>
      </w:r>
      <w:r w:rsidRPr="009E43C3">
        <w:rPr>
          <w:b w:val="0"/>
          <w:color w:val="000000" w:themeColor="text1"/>
          <w:sz w:val="28"/>
          <w:szCs w:val="28"/>
        </w:rPr>
        <w:t xml:space="preserve">                             (1.5)</w:t>
      </w:r>
    </w:p>
    <w:p w14:paraId="39B640CC" w14:textId="77777777" w:rsidR="00E8232F" w:rsidRPr="009E43C3" w:rsidRDefault="00E8232F" w:rsidP="005A40AF">
      <w:pPr>
        <w:jc w:val="both"/>
        <w:rPr>
          <w:color w:val="000000" w:themeColor="text1"/>
          <w:sz w:val="28"/>
          <w:szCs w:val="28"/>
        </w:rPr>
      </w:pPr>
      <w:r w:rsidRPr="009E43C3">
        <w:rPr>
          <w:color w:val="000000" w:themeColor="text1"/>
          <w:sz w:val="28"/>
          <w:szCs w:val="28"/>
        </w:rPr>
        <w:t xml:space="preserve">   </w:t>
      </w:r>
      <w:r w:rsidRPr="009E43C3">
        <w:rPr>
          <w:color w:val="000000" w:themeColor="text1"/>
          <w:sz w:val="28"/>
          <w:szCs w:val="28"/>
        </w:rPr>
        <w:tab/>
      </w:r>
    </w:p>
    <w:p w14:paraId="1FE095C6" w14:textId="04FBCC1E"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приведенной постановке задача (1.5) является не корректной, так </w:t>
      </w:r>
      <w:r w:rsidR="00BD54F8" w:rsidRPr="009E43C3">
        <w:rPr>
          <w:color w:val="000000" w:themeColor="text1"/>
          <w:sz w:val="28"/>
          <w:szCs w:val="28"/>
        </w:rPr>
        <w:t>как отражает</w:t>
      </w:r>
      <w:r w:rsidRPr="009E43C3">
        <w:rPr>
          <w:color w:val="000000" w:themeColor="text1"/>
          <w:sz w:val="28"/>
          <w:szCs w:val="28"/>
        </w:rPr>
        <w:t xml:space="preserve"> лишь стремление обеспечить максимальных значений локальных критериев, а понятие оптимальности не </w:t>
      </w:r>
      <w:r w:rsidR="00BD54F8" w:rsidRPr="009E43C3">
        <w:rPr>
          <w:color w:val="000000" w:themeColor="text1"/>
          <w:sz w:val="28"/>
          <w:szCs w:val="28"/>
        </w:rPr>
        <w:t>уточнено</w:t>
      </w:r>
      <w:r w:rsidRPr="009E43C3">
        <w:rPr>
          <w:color w:val="000000" w:themeColor="text1"/>
          <w:sz w:val="28"/>
          <w:szCs w:val="28"/>
        </w:rPr>
        <w:t xml:space="preserve">. Поэтому в данной </w:t>
      </w:r>
      <w:r w:rsidR="00BD54F8" w:rsidRPr="009E43C3">
        <w:rPr>
          <w:color w:val="000000" w:themeColor="text1"/>
          <w:sz w:val="28"/>
          <w:szCs w:val="28"/>
        </w:rPr>
        <w:t>задаче</w:t>
      </w:r>
      <w:r w:rsidRPr="009E43C3">
        <w:rPr>
          <w:color w:val="000000" w:themeColor="text1"/>
          <w:sz w:val="28"/>
          <w:szCs w:val="28"/>
        </w:rPr>
        <w:t xml:space="preserve"> (1.5) необходимо уточн</w:t>
      </w:r>
      <w:r w:rsidR="00222959" w:rsidRPr="009E43C3">
        <w:rPr>
          <w:color w:val="000000" w:themeColor="text1"/>
          <w:sz w:val="28"/>
          <w:szCs w:val="28"/>
        </w:rPr>
        <w:t>я</w:t>
      </w:r>
      <w:r w:rsidRPr="009E43C3">
        <w:rPr>
          <w:color w:val="000000" w:themeColor="text1"/>
          <w:sz w:val="28"/>
          <w:szCs w:val="28"/>
        </w:rPr>
        <w:t>ть</w:t>
      </w:r>
      <w:r w:rsidR="00222959" w:rsidRPr="009E43C3">
        <w:rPr>
          <w:color w:val="000000" w:themeColor="text1"/>
          <w:sz w:val="28"/>
          <w:szCs w:val="28"/>
        </w:rPr>
        <w:t>,</w:t>
      </w:r>
      <w:r w:rsidRPr="009E43C3">
        <w:rPr>
          <w:color w:val="000000" w:themeColor="text1"/>
          <w:sz w:val="28"/>
          <w:szCs w:val="28"/>
        </w:rPr>
        <w:t xml:space="preserve"> как оптимизируется вектор критериев, т.е. понятие оптимальности. Причем понятие оптимальности должно быть:</w:t>
      </w:r>
    </w:p>
    <w:p w14:paraId="05DE813C"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BD54F8" w:rsidRPr="009E43C3">
        <w:rPr>
          <w:color w:val="000000" w:themeColor="text1"/>
          <w:sz w:val="28"/>
          <w:szCs w:val="28"/>
        </w:rPr>
        <w:t>во-первых, близким</w:t>
      </w:r>
      <w:r w:rsidRPr="009E43C3">
        <w:rPr>
          <w:color w:val="000000" w:themeColor="text1"/>
          <w:sz w:val="28"/>
          <w:szCs w:val="28"/>
        </w:rPr>
        <w:t xml:space="preserve"> к представлению об оптимальности лица, принимающего решения;</w:t>
      </w:r>
    </w:p>
    <w:p w14:paraId="44108608"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BD54F8" w:rsidRPr="009E43C3">
        <w:rPr>
          <w:color w:val="000000" w:themeColor="text1"/>
          <w:sz w:val="28"/>
          <w:szCs w:val="28"/>
        </w:rPr>
        <w:t>во-вторых</w:t>
      </w:r>
      <w:r w:rsidRPr="009E43C3">
        <w:rPr>
          <w:color w:val="000000" w:themeColor="text1"/>
          <w:sz w:val="28"/>
          <w:szCs w:val="28"/>
        </w:rPr>
        <w:t xml:space="preserve">, понятие </w:t>
      </w:r>
      <w:r w:rsidR="00BD54F8" w:rsidRPr="009E43C3">
        <w:rPr>
          <w:color w:val="000000" w:themeColor="text1"/>
          <w:sz w:val="28"/>
          <w:szCs w:val="28"/>
        </w:rPr>
        <w:t>оптимальности</w:t>
      </w:r>
      <w:r w:rsidRPr="009E43C3">
        <w:rPr>
          <w:color w:val="000000" w:themeColor="text1"/>
          <w:sz w:val="28"/>
          <w:szCs w:val="28"/>
        </w:rPr>
        <w:t xml:space="preserve"> должно быть достаточно формализуемым, что обеспечивает работу с ним алгоритмически, а не интуитивно.</w:t>
      </w:r>
    </w:p>
    <w:p w14:paraId="48F2B354" w14:textId="3734FEEB" w:rsidR="00E8232F" w:rsidRPr="009E43C3" w:rsidRDefault="00E8232F" w:rsidP="005A40AF">
      <w:pPr>
        <w:pStyle w:val="a3"/>
        <w:ind w:firstLine="709"/>
        <w:jc w:val="both"/>
        <w:rPr>
          <w:b w:val="0"/>
          <w:color w:val="000000" w:themeColor="text1"/>
          <w:sz w:val="28"/>
          <w:szCs w:val="28"/>
        </w:rPr>
      </w:pPr>
      <w:r w:rsidRPr="009E43C3">
        <w:rPr>
          <w:b w:val="0"/>
          <w:i/>
          <w:color w:val="000000" w:themeColor="text1"/>
          <w:sz w:val="28"/>
          <w:szCs w:val="28"/>
        </w:rPr>
        <w:t>Задачи принятия решений при риске</w:t>
      </w:r>
      <w:r w:rsidRPr="009E43C3">
        <w:rPr>
          <w:color w:val="000000" w:themeColor="text1"/>
          <w:sz w:val="28"/>
          <w:szCs w:val="28"/>
        </w:rPr>
        <w:t xml:space="preserve">. </w:t>
      </w:r>
      <w:r w:rsidRPr="009E43C3">
        <w:rPr>
          <w:b w:val="0"/>
          <w:color w:val="000000" w:themeColor="text1"/>
          <w:sz w:val="28"/>
          <w:szCs w:val="28"/>
        </w:rPr>
        <w:t xml:space="preserve">Такие задачи, называемые </w:t>
      </w:r>
      <w:r w:rsidR="00BD54F8" w:rsidRPr="009E43C3">
        <w:rPr>
          <w:b w:val="0"/>
          <w:color w:val="000000" w:themeColor="text1"/>
          <w:sz w:val="28"/>
          <w:szCs w:val="28"/>
        </w:rPr>
        <w:t>также с</w:t>
      </w:r>
      <w:r w:rsidR="00BD54F8" w:rsidRPr="009E43C3">
        <w:rPr>
          <w:b w:val="0"/>
          <w:i/>
          <w:color w:val="000000" w:themeColor="text1"/>
          <w:sz w:val="28"/>
          <w:szCs w:val="28"/>
        </w:rPr>
        <w:t>тохастическими задачами принятия решений,</w:t>
      </w:r>
      <w:r w:rsidRPr="009E43C3">
        <w:rPr>
          <w:i/>
          <w:color w:val="000000" w:themeColor="text1"/>
          <w:sz w:val="28"/>
          <w:szCs w:val="28"/>
        </w:rPr>
        <w:t xml:space="preserve"> </w:t>
      </w:r>
      <w:r w:rsidRPr="009E43C3">
        <w:rPr>
          <w:b w:val="0"/>
          <w:color w:val="000000" w:themeColor="text1"/>
          <w:sz w:val="28"/>
          <w:szCs w:val="28"/>
        </w:rPr>
        <w:t xml:space="preserve">не имеют </w:t>
      </w:r>
      <w:r w:rsidR="00BD54F8" w:rsidRPr="009E43C3">
        <w:rPr>
          <w:b w:val="0"/>
          <w:color w:val="000000" w:themeColor="text1"/>
          <w:sz w:val="28"/>
          <w:szCs w:val="28"/>
        </w:rPr>
        <w:t>однозначную</w:t>
      </w:r>
      <w:r w:rsidRPr="009E43C3">
        <w:rPr>
          <w:b w:val="0"/>
          <w:color w:val="000000" w:themeColor="text1"/>
          <w:sz w:val="28"/>
          <w:szCs w:val="28"/>
        </w:rPr>
        <w:t xml:space="preserve"> связь между вариантами решений (альтернативами) и исходом. Задачи принятия решений при риске </w:t>
      </w:r>
      <w:r w:rsidR="00BD54F8" w:rsidRPr="009E43C3">
        <w:rPr>
          <w:b w:val="0"/>
          <w:color w:val="000000" w:themeColor="text1"/>
          <w:sz w:val="28"/>
          <w:szCs w:val="28"/>
        </w:rPr>
        <w:t>возникают</w:t>
      </w:r>
      <w:r w:rsidRPr="009E43C3">
        <w:rPr>
          <w:b w:val="0"/>
          <w:color w:val="000000" w:themeColor="text1"/>
          <w:sz w:val="28"/>
          <w:szCs w:val="28"/>
        </w:rPr>
        <w:t xml:space="preserve"> в том случае, если каждое принимаем</w:t>
      </w:r>
      <w:r w:rsidR="00E974D9" w:rsidRPr="009E43C3">
        <w:rPr>
          <w:b w:val="0"/>
          <w:color w:val="000000" w:themeColor="text1"/>
          <w:sz w:val="28"/>
          <w:szCs w:val="28"/>
        </w:rPr>
        <w:t>о</w:t>
      </w:r>
      <w:r w:rsidR="00960286" w:rsidRPr="009E43C3">
        <w:rPr>
          <w:b w:val="0"/>
          <w:color w:val="000000" w:themeColor="text1"/>
          <w:sz w:val="28"/>
          <w:szCs w:val="28"/>
        </w:rPr>
        <w:t>е</w:t>
      </w:r>
      <w:r w:rsidR="00E974D9" w:rsidRPr="009E43C3">
        <w:rPr>
          <w:b w:val="0"/>
          <w:color w:val="000000" w:themeColor="text1"/>
          <w:sz w:val="28"/>
          <w:szCs w:val="28"/>
        </w:rPr>
        <w:t xml:space="preserve"> решение</w:t>
      </w:r>
      <w:r w:rsidR="008155B5" w:rsidRPr="009E43C3">
        <w:rPr>
          <w:b w:val="0"/>
          <w:color w:val="000000" w:themeColor="text1"/>
          <w:position w:val="-12"/>
          <w:sz w:val="28"/>
          <w:szCs w:val="28"/>
        </w:rPr>
        <w:object w:dxaOrig="760" w:dyaOrig="380" w14:anchorId="79DDBAE8">
          <v:shape id="_x0000_i1128" type="#_x0000_t75" style="width:38.25pt;height:20.25pt" o:ole="">
            <v:imagedata r:id="rId8" o:title=""/>
          </v:shape>
          <o:OLEObject Type="Embed" ProgID="Equation.3" ShapeID="_x0000_i1128" DrawAspect="Content" ObjectID="_1762168157" r:id="rId210"/>
        </w:object>
      </w:r>
      <w:r w:rsidR="00E974D9" w:rsidRPr="009E43C3">
        <w:rPr>
          <w:b w:val="0"/>
          <w:color w:val="000000" w:themeColor="text1"/>
          <w:sz w:val="28"/>
          <w:szCs w:val="28"/>
        </w:rPr>
        <w:t xml:space="preserve"> </w:t>
      </w:r>
      <w:r w:rsidR="00781E6D" w:rsidRPr="009E43C3">
        <w:rPr>
          <w:b w:val="0"/>
          <w:color w:val="000000" w:themeColor="text1"/>
          <w:sz w:val="28"/>
          <w:szCs w:val="28"/>
        </w:rPr>
        <w:t>име</w:t>
      </w:r>
      <w:r w:rsidR="00E974D9" w:rsidRPr="009E43C3">
        <w:rPr>
          <w:b w:val="0"/>
          <w:color w:val="000000" w:themeColor="text1"/>
          <w:sz w:val="28"/>
          <w:szCs w:val="28"/>
        </w:rPr>
        <w:t>ю</w:t>
      </w:r>
      <w:r w:rsidRPr="009E43C3">
        <w:rPr>
          <w:b w:val="0"/>
          <w:color w:val="000000" w:themeColor="text1"/>
          <w:sz w:val="28"/>
          <w:szCs w:val="28"/>
        </w:rPr>
        <w:t>т связь с множеством ис</w:t>
      </w:r>
      <w:r w:rsidR="00A34271" w:rsidRPr="009E43C3">
        <w:rPr>
          <w:b w:val="0"/>
          <w:color w:val="000000" w:themeColor="text1"/>
          <w:sz w:val="28"/>
          <w:szCs w:val="28"/>
        </w:rPr>
        <w:t xml:space="preserve">ходов с возможными результатами </w:t>
      </w:r>
      <w:r w:rsidR="008155B5" w:rsidRPr="009E43C3">
        <w:rPr>
          <w:b w:val="0"/>
          <w:color w:val="000000" w:themeColor="text1"/>
          <w:position w:val="-12"/>
          <w:sz w:val="28"/>
          <w:szCs w:val="28"/>
        </w:rPr>
        <w:object w:dxaOrig="940" w:dyaOrig="380" w14:anchorId="3007DB46">
          <v:shape id="_x0000_i1129" type="#_x0000_t75" style="width:48pt;height:20.25pt" o:ole="">
            <v:imagedata r:id="rId10" o:title=""/>
          </v:shape>
          <o:OLEObject Type="Embed" ProgID="Equation.3" ShapeID="_x0000_i1129" DrawAspect="Content" ObjectID="_1762168158" r:id="rId211"/>
        </w:object>
      </w:r>
      <w:r w:rsidR="00A34271" w:rsidRPr="009E43C3">
        <w:rPr>
          <w:b w:val="0"/>
          <w:color w:val="000000" w:themeColor="text1"/>
          <w:sz w:val="28"/>
          <w:szCs w:val="28"/>
        </w:rPr>
        <w:t xml:space="preserve"> </w:t>
      </w:r>
      <w:r w:rsidRPr="009E43C3">
        <w:rPr>
          <w:b w:val="0"/>
          <w:color w:val="000000" w:themeColor="text1"/>
          <w:sz w:val="28"/>
          <w:szCs w:val="28"/>
        </w:rPr>
        <w:t>с известными условными вероятностями</w:t>
      </w:r>
      <w:r w:rsidR="005F4F1A" w:rsidRPr="009E43C3">
        <w:rPr>
          <w:b w:val="0"/>
          <w:color w:val="000000" w:themeColor="text1"/>
          <w:sz w:val="28"/>
          <w:szCs w:val="28"/>
        </w:rPr>
        <w:t xml:space="preserve"> </w:t>
      </w:r>
      <w:r w:rsidR="008155B5" w:rsidRPr="009E43C3">
        <w:rPr>
          <w:b w:val="0"/>
          <w:color w:val="000000" w:themeColor="text1"/>
          <w:position w:val="-16"/>
          <w:sz w:val="28"/>
          <w:szCs w:val="28"/>
        </w:rPr>
        <w:object w:dxaOrig="2760" w:dyaOrig="460" w14:anchorId="58B4F942">
          <v:shape id="_x0000_i1130" type="#_x0000_t75" style="width:138pt;height:22.5pt" o:ole="">
            <v:imagedata r:id="rId12" o:title=""/>
          </v:shape>
          <o:OLEObject Type="Embed" ProgID="Equation.3" ShapeID="_x0000_i1130" DrawAspect="Content" ObjectID="_1762168159" r:id="rId212"/>
        </w:object>
      </w:r>
      <w:r w:rsidR="005F4F1A" w:rsidRPr="009E43C3">
        <w:rPr>
          <w:b w:val="0"/>
          <w:color w:val="000000" w:themeColor="text1"/>
          <w:sz w:val="28"/>
          <w:szCs w:val="28"/>
        </w:rPr>
        <w:t xml:space="preserve">. </w:t>
      </w:r>
      <w:r w:rsidRPr="009E43C3">
        <w:rPr>
          <w:b w:val="0"/>
          <w:color w:val="000000" w:themeColor="text1"/>
          <w:sz w:val="28"/>
          <w:szCs w:val="28"/>
        </w:rPr>
        <w:t xml:space="preserve">В случае   </w:t>
      </w:r>
      <w:r w:rsidR="008155B5" w:rsidRPr="009E43C3">
        <w:rPr>
          <w:b w:val="0"/>
          <w:color w:val="000000" w:themeColor="text1"/>
          <w:position w:val="-14"/>
          <w:sz w:val="28"/>
          <w:szCs w:val="28"/>
        </w:rPr>
        <w:object w:dxaOrig="1300" w:dyaOrig="420" w14:anchorId="1700396F">
          <v:shape id="_x0000_i1131" type="#_x0000_t75" style="width:66pt;height:21pt" o:ole="">
            <v:imagedata r:id="rId213" o:title=""/>
          </v:shape>
          <o:OLEObject Type="Embed" ProgID="Equation.3" ShapeID="_x0000_i1131" DrawAspect="Content" ObjectID="_1762168160" r:id="rId214"/>
        </w:object>
      </w:r>
      <w:r w:rsidR="005F4F1A" w:rsidRPr="009E43C3">
        <w:rPr>
          <w:b w:val="0"/>
          <w:color w:val="000000" w:themeColor="text1"/>
          <w:sz w:val="28"/>
          <w:szCs w:val="28"/>
        </w:rPr>
        <w:t xml:space="preserve">, </w:t>
      </w:r>
      <w:r w:rsidRPr="009E43C3">
        <w:rPr>
          <w:b w:val="0"/>
          <w:color w:val="000000" w:themeColor="text1"/>
          <w:sz w:val="28"/>
          <w:szCs w:val="28"/>
        </w:rPr>
        <w:t>задачи принятия решений при риске совпадает с рассмотренной выше детерминированной задачей принятия решений.</w:t>
      </w:r>
      <w:r w:rsidR="00A34271" w:rsidRPr="009E43C3">
        <w:rPr>
          <w:b w:val="0"/>
          <w:color w:val="000000" w:themeColor="text1"/>
          <w:sz w:val="28"/>
          <w:szCs w:val="28"/>
        </w:rPr>
        <w:t xml:space="preserve"> </w:t>
      </w:r>
    </w:p>
    <w:p w14:paraId="21D66FDD" w14:textId="7F730F6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Задачи принятия решений при риске могут быть решены с </w:t>
      </w:r>
      <w:r w:rsidR="00BD54F8" w:rsidRPr="009E43C3">
        <w:rPr>
          <w:color w:val="000000" w:themeColor="text1"/>
          <w:sz w:val="28"/>
          <w:szCs w:val="28"/>
        </w:rPr>
        <w:t>применением</w:t>
      </w:r>
      <w:r w:rsidRPr="009E43C3">
        <w:rPr>
          <w:color w:val="000000" w:themeColor="text1"/>
          <w:sz w:val="28"/>
          <w:szCs w:val="28"/>
        </w:rPr>
        <w:t xml:space="preserve"> методов теории стохастического программирования и массового обслуживания, а также других вероятностных методов. Допустим</w:t>
      </w:r>
      <w:r w:rsidR="00DA3D05" w:rsidRPr="009E43C3">
        <w:rPr>
          <w:color w:val="000000" w:themeColor="text1"/>
          <w:sz w:val="28"/>
          <w:szCs w:val="28"/>
        </w:rPr>
        <w:t>,</w:t>
      </w:r>
      <w:r w:rsidRPr="009E43C3">
        <w:rPr>
          <w:color w:val="000000" w:themeColor="text1"/>
          <w:sz w:val="28"/>
          <w:szCs w:val="28"/>
        </w:rPr>
        <w:t xml:space="preserve"> определены функции полезности  исхода</w:t>
      </w:r>
      <w:r w:rsidR="00EB148B" w:rsidRPr="009E43C3">
        <w:rPr>
          <w:color w:val="000000" w:themeColor="text1"/>
          <w:sz w:val="28"/>
          <w:szCs w:val="28"/>
        </w:rPr>
        <w:t xml:space="preserve"> </w:t>
      </w:r>
      <w:r w:rsidR="008155B5" w:rsidRPr="009E43C3">
        <w:rPr>
          <w:color w:val="000000" w:themeColor="text1"/>
          <w:position w:val="-16"/>
          <w:sz w:val="28"/>
          <w:szCs w:val="28"/>
          <w:lang w:val="en-US"/>
        </w:rPr>
        <w:object w:dxaOrig="300" w:dyaOrig="420" w14:anchorId="773D0154">
          <v:shape id="_x0000_i1132" type="#_x0000_t75" style="width:15.75pt;height:21pt" o:ole="">
            <v:imagedata r:id="rId215" o:title=""/>
          </v:shape>
          <o:OLEObject Type="Embed" ProgID="Equation.3" ShapeID="_x0000_i1132" DrawAspect="Content" ObjectID="_1762168161" r:id="rId216"/>
        </w:object>
      </w:r>
      <w:r w:rsidR="00EB148B" w:rsidRPr="009E43C3">
        <w:rPr>
          <w:color w:val="000000" w:themeColor="text1"/>
          <w:sz w:val="28"/>
          <w:szCs w:val="28"/>
        </w:rPr>
        <w:t xml:space="preserve"> </w:t>
      </w:r>
      <w:r w:rsidRPr="009E43C3">
        <w:rPr>
          <w:color w:val="000000" w:themeColor="text1"/>
          <w:sz w:val="28"/>
          <w:szCs w:val="28"/>
        </w:rPr>
        <w:t>выбранного решения</w:t>
      </w:r>
      <w:r w:rsidR="00EB148B" w:rsidRPr="009E43C3">
        <w:rPr>
          <w:color w:val="000000" w:themeColor="text1"/>
          <w:sz w:val="28"/>
          <w:szCs w:val="28"/>
        </w:rPr>
        <w:t xml:space="preserve"> </w:t>
      </w:r>
      <w:r w:rsidR="00471811" w:rsidRPr="009E43C3">
        <w:rPr>
          <w:color w:val="000000" w:themeColor="text1"/>
          <w:position w:val="-16"/>
          <w:sz w:val="28"/>
          <w:szCs w:val="28"/>
          <w:lang w:eastAsia="ko-KR"/>
        </w:rPr>
        <w:object w:dxaOrig="1820" w:dyaOrig="440" w14:anchorId="4A3B35C0">
          <v:shape id="_x0000_i1133" type="#_x0000_t75" style="width:92.25pt;height:21pt" o:ole="">
            <v:imagedata r:id="rId217" o:title=""/>
          </v:shape>
          <o:OLEObject Type="Embed" ProgID="Equation.3" ShapeID="_x0000_i1133" DrawAspect="Content" ObjectID="_1762168162" r:id="rId218"/>
        </w:object>
      </w:r>
      <w:r w:rsidR="00EB148B" w:rsidRPr="009E43C3">
        <w:rPr>
          <w:color w:val="000000" w:themeColor="text1"/>
          <w:sz w:val="28"/>
          <w:szCs w:val="28"/>
        </w:rPr>
        <w:t xml:space="preserve"> </w:t>
      </w:r>
      <w:r w:rsidRPr="009E43C3">
        <w:rPr>
          <w:color w:val="000000" w:themeColor="text1"/>
          <w:sz w:val="28"/>
          <w:szCs w:val="28"/>
        </w:rPr>
        <w:t>и условные вероятности</w:t>
      </w:r>
      <w:r w:rsidR="00DA3D05" w:rsidRPr="009E43C3">
        <w:rPr>
          <w:color w:val="000000" w:themeColor="text1"/>
          <w:sz w:val="28"/>
          <w:szCs w:val="28"/>
        </w:rPr>
        <w:t xml:space="preserve"> – </w:t>
      </w:r>
      <w:r w:rsidR="008155B5" w:rsidRPr="009E43C3">
        <w:rPr>
          <w:color w:val="000000" w:themeColor="text1"/>
          <w:position w:val="-14"/>
          <w:sz w:val="28"/>
          <w:szCs w:val="28"/>
          <w:lang w:eastAsia="ko-KR"/>
        </w:rPr>
        <w:object w:dxaOrig="920" w:dyaOrig="420" w14:anchorId="78ED8B63">
          <v:shape id="_x0000_i1134" type="#_x0000_t75" style="width:45.75pt;height:21pt" o:ole="">
            <v:imagedata r:id="rId219" o:title=""/>
          </v:shape>
          <o:OLEObject Type="Embed" ProgID="Equation.3" ShapeID="_x0000_i1134" DrawAspect="Content" ObjectID="_1762168163" r:id="rId220"/>
        </w:object>
      </w:r>
      <m:oMath>
        <m:r>
          <w:rPr>
            <w:rFonts w:ascii="Cambria Math" w:hAnsi="Cambria Math"/>
            <w:color w:val="000000" w:themeColor="text1"/>
            <w:sz w:val="28"/>
            <w:szCs w:val="28"/>
          </w:rPr>
          <m:t>,</m:t>
        </m:r>
        <m:r>
          <m:rPr>
            <m:sty m:val="bi"/>
          </m:rPr>
          <w:rPr>
            <w:rFonts w:ascii="Cambria Math" w:hAnsi="Cambria Math"/>
            <w:color w:val="000000" w:themeColor="text1"/>
            <w:sz w:val="28"/>
            <w:szCs w:val="28"/>
          </w:rPr>
          <m:t xml:space="preserve"> </m:t>
        </m:r>
      </m:oMath>
      <w:r w:rsidR="00960286" w:rsidRPr="009E43C3">
        <w:rPr>
          <w:color w:val="000000" w:themeColor="text1"/>
          <w:sz w:val="28"/>
          <w:szCs w:val="28"/>
        </w:rPr>
        <w:t xml:space="preserve"> которые </w:t>
      </w:r>
      <w:r w:rsidRPr="009E43C3">
        <w:rPr>
          <w:color w:val="000000" w:themeColor="text1"/>
          <w:sz w:val="28"/>
          <w:szCs w:val="28"/>
        </w:rPr>
        <w:t>характеризуют переход объекта в состояние</w:t>
      </w:r>
      <w:r w:rsidR="00DA3D05" w:rsidRPr="009E43C3">
        <w:rPr>
          <w:color w:val="000000" w:themeColor="text1"/>
          <w:sz w:val="28"/>
          <w:szCs w:val="28"/>
        </w:rPr>
        <w:t xml:space="preserve"> </w:t>
      </w:r>
      <w:r w:rsidR="008155B5" w:rsidRPr="009E43C3">
        <w:rPr>
          <w:color w:val="000000" w:themeColor="text1"/>
          <w:position w:val="-16"/>
          <w:sz w:val="28"/>
          <w:szCs w:val="28"/>
          <w:lang w:val="en-US"/>
        </w:rPr>
        <w:object w:dxaOrig="300" w:dyaOrig="420" w14:anchorId="3AEB9238">
          <v:shape id="_x0000_i1135" type="#_x0000_t75" style="width:15.75pt;height:21pt" o:ole="">
            <v:imagedata r:id="rId221" o:title=""/>
          </v:shape>
          <o:OLEObject Type="Embed" ProgID="Equation.3" ShapeID="_x0000_i1135" DrawAspect="Content" ObjectID="_1762168164" r:id="rId222"/>
        </w:object>
      </w:r>
      <w:r w:rsidRPr="009E43C3">
        <w:rPr>
          <w:color w:val="000000" w:themeColor="text1"/>
          <w:sz w:val="28"/>
          <w:szCs w:val="28"/>
        </w:rPr>
        <w:t xml:space="preserve"> в случае использование стратегии </w:t>
      </w:r>
      <w:r w:rsidR="008155B5" w:rsidRPr="009E43C3">
        <w:rPr>
          <w:color w:val="000000" w:themeColor="text1"/>
          <w:position w:val="-12"/>
          <w:sz w:val="28"/>
          <w:szCs w:val="28"/>
          <w:lang w:eastAsia="ko-KR"/>
        </w:rPr>
        <w:object w:dxaOrig="260" w:dyaOrig="380" w14:anchorId="1AC559D9">
          <v:shape id="_x0000_i1136" type="#_x0000_t75" style="width:12.75pt;height:20.25pt" o:ole="">
            <v:imagedata r:id="rId223" o:title=""/>
          </v:shape>
          <o:OLEObject Type="Embed" ProgID="Equation.3" ShapeID="_x0000_i1136" DrawAspect="Content" ObjectID="_1762168165" r:id="rId224"/>
        </w:object>
      </w:r>
      <w:r w:rsidR="00DA3D05" w:rsidRPr="009E43C3">
        <w:rPr>
          <w:color w:val="000000" w:themeColor="text1"/>
          <w:sz w:val="28"/>
          <w:szCs w:val="28"/>
          <w:lang w:eastAsia="ko-KR"/>
        </w:rPr>
        <w:t>.</w:t>
      </w:r>
      <w:r w:rsidRPr="009E43C3">
        <w:rPr>
          <w:color w:val="000000" w:themeColor="text1"/>
          <w:sz w:val="28"/>
          <w:szCs w:val="28"/>
        </w:rPr>
        <w:t xml:space="preserve"> Тогда значению полезности каждого выбранного решения</w:t>
      </w:r>
      <w:r w:rsidR="00DA3D05" w:rsidRPr="009E43C3">
        <w:rPr>
          <w:color w:val="000000" w:themeColor="text1"/>
          <w:sz w:val="28"/>
          <w:szCs w:val="28"/>
        </w:rPr>
        <w:t xml:space="preserve"> </w:t>
      </w:r>
      <w:r w:rsidR="008155B5" w:rsidRPr="009E43C3">
        <w:rPr>
          <w:color w:val="000000" w:themeColor="text1"/>
          <w:position w:val="-12"/>
          <w:sz w:val="28"/>
          <w:szCs w:val="28"/>
          <w:lang w:eastAsia="ko-KR"/>
        </w:rPr>
        <w:object w:dxaOrig="260" w:dyaOrig="380" w14:anchorId="5ED537EB">
          <v:shape id="_x0000_i1137" type="#_x0000_t75" style="width:12.75pt;height:20.25pt" o:ole="">
            <v:imagedata r:id="rId225" o:title=""/>
          </v:shape>
          <o:OLEObject Type="Embed" ProgID="Equation.3" ShapeID="_x0000_i1137" DrawAspect="Content" ObjectID="_1762168166" r:id="rId226"/>
        </w:object>
      </w:r>
      <w:r w:rsidRPr="009E43C3">
        <w:rPr>
          <w:color w:val="000000" w:themeColor="text1"/>
          <w:sz w:val="28"/>
          <w:szCs w:val="28"/>
        </w:rPr>
        <w:t xml:space="preserve"> можно определить по формуле:</w:t>
      </w:r>
    </w:p>
    <w:p w14:paraId="07244741" w14:textId="77777777" w:rsidR="004859AE" w:rsidRPr="009E43C3" w:rsidRDefault="004859AE" w:rsidP="005A40AF">
      <w:pPr>
        <w:ind w:firstLine="567"/>
        <w:jc w:val="both"/>
        <w:rPr>
          <w:color w:val="000000" w:themeColor="text1"/>
          <w:sz w:val="28"/>
          <w:szCs w:val="28"/>
        </w:rPr>
      </w:pPr>
    </w:p>
    <w:p w14:paraId="02CFD5FC" w14:textId="77777777" w:rsidR="00CA3E9B" w:rsidRPr="009E43C3" w:rsidRDefault="008155B5" w:rsidP="005A40AF">
      <w:pPr>
        <w:jc w:val="center"/>
        <w:rPr>
          <w:color w:val="000000" w:themeColor="text1"/>
          <w:sz w:val="16"/>
          <w:szCs w:val="16"/>
          <w:lang w:val="en-US"/>
        </w:rPr>
      </w:pPr>
      <w:r w:rsidRPr="009E43C3">
        <w:rPr>
          <w:color w:val="000000" w:themeColor="text1"/>
          <w:position w:val="-28"/>
          <w:sz w:val="16"/>
          <w:szCs w:val="16"/>
          <w:lang w:val="en-US"/>
        </w:rPr>
        <w:object w:dxaOrig="3980" w:dyaOrig="700" w14:anchorId="7A50D7F2">
          <v:shape id="_x0000_i1138" type="#_x0000_t75" style="width:198pt;height:35.25pt" o:ole="">
            <v:imagedata r:id="rId227" o:title=""/>
          </v:shape>
          <o:OLEObject Type="Embed" ProgID="Equation.3" ShapeID="_x0000_i1138" DrawAspect="Content" ObjectID="_1762168167" r:id="rId228"/>
        </w:object>
      </w:r>
    </w:p>
    <w:p w14:paraId="66CE5419" w14:textId="77777777" w:rsidR="00E8232F" w:rsidRPr="009E43C3" w:rsidRDefault="00E8232F" w:rsidP="005A40AF">
      <w:pPr>
        <w:ind w:left="2126"/>
        <w:rPr>
          <w:color w:val="000000" w:themeColor="text1"/>
          <w:sz w:val="10"/>
          <w:szCs w:val="10"/>
          <w:lang w:val="en-US"/>
        </w:rPr>
      </w:pPr>
    </w:p>
    <w:p w14:paraId="69AAAEEC" w14:textId="77777777" w:rsidR="004859AE" w:rsidRPr="009E43C3" w:rsidRDefault="004859AE" w:rsidP="005A40AF">
      <w:pPr>
        <w:ind w:firstLine="709"/>
        <w:jc w:val="both"/>
        <w:rPr>
          <w:color w:val="000000" w:themeColor="text1"/>
          <w:sz w:val="28"/>
          <w:szCs w:val="28"/>
        </w:rPr>
      </w:pPr>
    </w:p>
    <w:p w14:paraId="147D3C18"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таком случае </w:t>
      </w:r>
      <w:r w:rsidR="00BD54F8" w:rsidRPr="009E43C3">
        <w:rPr>
          <w:color w:val="000000" w:themeColor="text1"/>
          <w:sz w:val="28"/>
          <w:szCs w:val="28"/>
        </w:rPr>
        <w:t>наилучшее</w:t>
      </w:r>
      <w:r w:rsidRPr="009E43C3">
        <w:rPr>
          <w:color w:val="000000" w:themeColor="text1"/>
          <w:sz w:val="28"/>
          <w:szCs w:val="28"/>
        </w:rPr>
        <w:t xml:space="preserve"> решение выбирается по правилу, которое обеспечивает достижение максимального значения ожидаемой полезности, по выражению:</w:t>
      </w:r>
    </w:p>
    <w:p w14:paraId="54058B9E" w14:textId="77777777" w:rsidR="004859AE" w:rsidRPr="009E43C3" w:rsidRDefault="004859AE" w:rsidP="005A40AF">
      <w:pPr>
        <w:ind w:firstLine="567"/>
        <w:jc w:val="both"/>
        <w:rPr>
          <w:color w:val="000000" w:themeColor="text1"/>
          <w:sz w:val="28"/>
          <w:szCs w:val="28"/>
        </w:rPr>
      </w:pPr>
    </w:p>
    <w:p w14:paraId="62347443" w14:textId="77777777" w:rsidR="009251E9" w:rsidRPr="009E43C3" w:rsidRDefault="008155B5" w:rsidP="005A40AF">
      <w:pPr>
        <w:jc w:val="center"/>
        <w:rPr>
          <w:color w:val="000000" w:themeColor="text1"/>
          <w:sz w:val="28"/>
          <w:szCs w:val="28"/>
          <w:lang w:val="en-US"/>
        </w:rPr>
      </w:pPr>
      <w:r w:rsidRPr="009E43C3">
        <w:rPr>
          <w:color w:val="000000" w:themeColor="text1"/>
          <w:position w:val="-24"/>
          <w:sz w:val="28"/>
          <w:szCs w:val="28"/>
          <w:lang w:val="en-US"/>
        </w:rPr>
        <w:object w:dxaOrig="2160" w:dyaOrig="520" w14:anchorId="115D0DF4">
          <v:shape id="_x0000_i1139" type="#_x0000_t75" style="width:108pt;height:26.25pt" o:ole="">
            <v:imagedata r:id="rId229" o:title=""/>
          </v:shape>
          <o:OLEObject Type="Embed" ProgID="Equation.3" ShapeID="_x0000_i1139" DrawAspect="Content" ObjectID="_1762168168" r:id="rId230"/>
        </w:object>
      </w:r>
    </w:p>
    <w:p w14:paraId="29F9D8E0" w14:textId="1695D8C9" w:rsidR="00E8232F" w:rsidRPr="009E43C3" w:rsidRDefault="00E8232F" w:rsidP="005A40AF">
      <w:pPr>
        <w:ind w:firstLine="709"/>
        <w:jc w:val="both"/>
        <w:rPr>
          <w:color w:val="000000" w:themeColor="text1"/>
          <w:sz w:val="28"/>
          <w:szCs w:val="28"/>
        </w:rPr>
      </w:pPr>
      <w:r w:rsidRPr="009E43C3">
        <w:rPr>
          <w:i/>
          <w:color w:val="000000" w:themeColor="text1"/>
          <w:sz w:val="28"/>
          <w:szCs w:val="28"/>
        </w:rPr>
        <w:t>Задачи принятия решений в нечеткой среде</w:t>
      </w:r>
      <w:r w:rsidR="000951B3" w:rsidRPr="009E43C3">
        <w:rPr>
          <w:color w:val="000000" w:themeColor="text1"/>
          <w:sz w:val="28"/>
          <w:szCs w:val="28"/>
        </w:rPr>
        <w:t xml:space="preserve"> возникаю</w:t>
      </w:r>
      <w:r w:rsidRPr="009E43C3">
        <w:rPr>
          <w:color w:val="000000" w:themeColor="text1"/>
          <w:sz w:val="28"/>
          <w:szCs w:val="28"/>
        </w:rPr>
        <w:t xml:space="preserve">т в случаях, когда все элементы задачи принятия решений (критерии, альтернативы, ограничения, предпочтения) или хотя бы один из них описывается нечетко. В </w:t>
      </w:r>
      <w:r w:rsidR="00BD54F8" w:rsidRPr="009E43C3">
        <w:rPr>
          <w:color w:val="000000" w:themeColor="text1"/>
          <w:sz w:val="28"/>
          <w:szCs w:val="28"/>
        </w:rPr>
        <w:t>предлагаемой диссертационной</w:t>
      </w:r>
      <w:r w:rsidRPr="009E43C3">
        <w:rPr>
          <w:color w:val="000000" w:themeColor="text1"/>
          <w:sz w:val="28"/>
          <w:szCs w:val="28"/>
        </w:rPr>
        <w:t xml:space="preserve"> работе исследуются именно такие нечеткие задач</w:t>
      </w:r>
      <w:r w:rsidR="00960286" w:rsidRPr="009E43C3">
        <w:rPr>
          <w:color w:val="000000" w:themeColor="text1"/>
          <w:sz w:val="28"/>
          <w:szCs w:val="28"/>
        </w:rPr>
        <w:t>и принятия решений.</w:t>
      </w:r>
    </w:p>
    <w:p w14:paraId="7101C491"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Для решения задач принятия решений в нечеткой среде </w:t>
      </w:r>
      <w:r w:rsidR="00BD54F8" w:rsidRPr="009E43C3">
        <w:rPr>
          <w:color w:val="000000" w:themeColor="text1"/>
          <w:sz w:val="28"/>
          <w:szCs w:val="28"/>
        </w:rPr>
        <w:t>можно</w:t>
      </w:r>
      <w:r w:rsidRPr="009E43C3">
        <w:rPr>
          <w:color w:val="000000" w:themeColor="text1"/>
          <w:sz w:val="28"/>
          <w:szCs w:val="28"/>
        </w:rPr>
        <w:t xml:space="preserve"> применить следующие подходы:</w:t>
      </w:r>
    </w:p>
    <w:p w14:paraId="6BDEDB8B" w14:textId="69E2CC21" w:rsidR="00E8232F" w:rsidRPr="009E43C3" w:rsidRDefault="00E8232F" w:rsidP="005A40AF">
      <w:pPr>
        <w:pStyle w:val="ae"/>
        <w:numPr>
          <w:ilvl w:val="0"/>
          <w:numId w:val="14"/>
        </w:numPr>
        <w:tabs>
          <w:tab w:val="left" w:pos="990"/>
        </w:tabs>
        <w:ind w:left="0" w:firstLine="709"/>
        <w:jc w:val="both"/>
        <w:rPr>
          <w:color w:val="000000" w:themeColor="text1"/>
          <w:sz w:val="28"/>
          <w:szCs w:val="28"/>
        </w:rPr>
      </w:pPr>
      <w:r w:rsidRPr="009E43C3">
        <w:rPr>
          <w:color w:val="000000" w:themeColor="text1"/>
          <w:sz w:val="28"/>
          <w:szCs w:val="28"/>
        </w:rPr>
        <w:t xml:space="preserve">Подход, основанный на преобразование исходной нечеткой задачи к </w:t>
      </w:r>
      <w:r w:rsidR="00BD54F8" w:rsidRPr="009E43C3">
        <w:rPr>
          <w:color w:val="000000" w:themeColor="text1"/>
          <w:sz w:val="28"/>
          <w:szCs w:val="28"/>
        </w:rPr>
        <w:t>набору</w:t>
      </w:r>
      <w:r w:rsidRPr="009E43C3">
        <w:rPr>
          <w:color w:val="000000" w:themeColor="text1"/>
          <w:sz w:val="28"/>
          <w:szCs w:val="28"/>
        </w:rPr>
        <w:t xml:space="preserve"> эквивалентных четких задач на основе множества уровня </w:t>
      </w:r>
      <w:r w:rsidRPr="009E43C3">
        <w:rPr>
          <w:i/>
          <w:color w:val="000000" w:themeColor="text1"/>
          <w:sz w:val="28"/>
          <w:szCs w:val="28"/>
        </w:rPr>
        <w:t>α</w:t>
      </w:r>
      <w:r w:rsidR="004859AE" w:rsidRPr="009E43C3">
        <w:rPr>
          <w:color w:val="000000" w:themeColor="text1"/>
          <w:sz w:val="28"/>
          <w:szCs w:val="28"/>
        </w:rPr>
        <w:t>.</w:t>
      </w:r>
    </w:p>
    <w:p w14:paraId="5F9960D9" w14:textId="11C2D155" w:rsidR="00E8232F" w:rsidRPr="009E43C3" w:rsidRDefault="00E8232F" w:rsidP="005A40AF">
      <w:pPr>
        <w:pStyle w:val="ae"/>
        <w:numPr>
          <w:ilvl w:val="0"/>
          <w:numId w:val="14"/>
        </w:numPr>
        <w:tabs>
          <w:tab w:val="left" w:pos="990"/>
        </w:tabs>
        <w:ind w:left="0" w:firstLine="709"/>
        <w:jc w:val="both"/>
        <w:rPr>
          <w:color w:val="000000" w:themeColor="text1"/>
          <w:sz w:val="28"/>
          <w:szCs w:val="28"/>
        </w:rPr>
      </w:pPr>
      <w:r w:rsidRPr="009E43C3">
        <w:rPr>
          <w:color w:val="000000" w:themeColor="text1"/>
          <w:sz w:val="28"/>
          <w:szCs w:val="28"/>
        </w:rPr>
        <w:t>Нечеткий подход, основанный на сохранение и использование исходную нечеткую информацию в виде их функции принадлежности, в т.ч. предпочтения ЛПР в п</w:t>
      </w:r>
      <w:r w:rsidR="00BD54F8" w:rsidRPr="009E43C3">
        <w:rPr>
          <w:color w:val="000000" w:themeColor="text1"/>
          <w:sz w:val="28"/>
          <w:szCs w:val="28"/>
        </w:rPr>
        <w:t>роцессе выбора.</w:t>
      </w:r>
    </w:p>
    <w:p w14:paraId="1F4A954B" w14:textId="77777777" w:rsidR="00960286" w:rsidRPr="009E43C3" w:rsidRDefault="00960286" w:rsidP="005A40AF">
      <w:pPr>
        <w:ind w:firstLine="709"/>
        <w:jc w:val="both"/>
        <w:rPr>
          <w:b/>
          <w:color w:val="000000" w:themeColor="text1"/>
          <w:sz w:val="28"/>
          <w:szCs w:val="28"/>
        </w:rPr>
      </w:pPr>
    </w:p>
    <w:p w14:paraId="26FB2372" w14:textId="1DD213B4" w:rsidR="00E8232F" w:rsidRPr="009E43C3" w:rsidRDefault="00E8232F" w:rsidP="005A40AF">
      <w:pPr>
        <w:ind w:firstLine="709"/>
        <w:jc w:val="both"/>
        <w:rPr>
          <w:b/>
          <w:color w:val="000000" w:themeColor="text1"/>
          <w:sz w:val="28"/>
          <w:szCs w:val="28"/>
        </w:rPr>
      </w:pPr>
      <w:r w:rsidRPr="009E43C3">
        <w:rPr>
          <w:b/>
          <w:color w:val="000000" w:themeColor="text1"/>
          <w:sz w:val="28"/>
          <w:szCs w:val="28"/>
        </w:rPr>
        <w:t xml:space="preserve">1.4 Проблемы, возникающие при решении задач исследования </w:t>
      </w:r>
      <w:r w:rsidRPr="009E43C3">
        <w:rPr>
          <w:b/>
          <w:color w:val="000000" w:themeColor="text1"/>
          <w:sz w:val="28"/>
          <w:szCs w:val="28"/>
          <w:lang w:val="kk-KZ"/>
        </w:rPr>
        <w:t xml:space="preserve">и </w:t>
      </w:r>
      <w:r w:rsidRPr="009E43C3">
        <w:rPr>
          <w:b/>
          <w:color w:val="000000" w:themeColor="text1"/>
          <w:sz w:val="28"/>
          <w:szCs w:val="28"/>
        </w:rPr>
        <w:t>подходы к их решению</w:t>
      </w:r>
    </w:p>
    <w:p w14:paraId="02F81105" w14:textId="2F201BDC" w:rsidR="00E8232F" w:rsidRPr="009E43C3" w:rsidRDefault="00E8232F" w:rsidP="005A40AF">
      <w:pPr>
        <w:ind w:firstLine="709"/>
        <w:jc w:val="both"/>
        <w:rPr>
          <w:color w:val="000000" w:themeColor="text1"/>
          <w:sz w:val="28"/>
          <w:szCs w:val="28"/>
        </w:rPr>
      </w:pPr>
      <w:r w:rsidRPr="009E43C3">
        <w:rPr>
          <w:color w:val="000000" w:themeColor="text1"/>
          <w:sz w:val="28"/>
          <w:szCs w:val="28"/>
        </w:rPr>
        <w:t>Задачи оптимизации режимов работы технологических объектов нефтепереработки</w:t>
      </w:r>
      <w:r w:rsidR="00960286" w:rsidRPr="009E43C3">
        <w:rPr>
          <w:color w:val="000000" w:themeColor="text1"/>
          <w:sz w:val="28"/>
          <w:szCs w:val="28"/>
        </w:rPr>
        <w:t>,</w:t>
      </w:r>
      <w:r w:rsidRPr="009E43C3">
        <w:rPr>
          <w:color w:val="000000" w:themeColor="text1"/>
          <w:sz w:val="28"/>
          <w:szCs w:val="28"/>
        </w:rPr>
        <w:t xml:space="preserve"> т.е. выбор оптимального режима их работы являются многокритериальными. При этом к основным критериям выбора и принятия решения по управлению объектами </w:t>
      </w:r>
      <w:r w:rsidR="00BD54F8" w:rsidRPr="009E43C3">
        <w:rPr>
          <w:color w:val="000000" w:themeColor="text1"/>
          <w:sz w:val="28"/>
          <w:szCs w:val="28"/>
        </w:rPr>
        <w:t>относятся</w:t>
      </w:r>
      <w:r w:rsidRPr="009E43C3">
        <w:rPr>
          <w:color w:val="000000" w:themeColor="text1"/>
          <w:sz w:val="28"/>
          <w:szCs w:val="28"/>
        </w:rPr>
        <w:t>:</w:t>
      </w:r>
    </w:p>
    <w:p w14:paraId="01B19EA6"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повышение производительности производства;</w:t>
      </w:r>
    </w:p>
    <w:p w14:paraId="161FF1C5"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улучшение качественных показателей производимых продуктов;</w:t>
      </w:r>
    </w:p>
    <w:p w14:paraId="628AC42A"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снижение себестоимости продуктов;</w:t>
      </w:r>
    </w:p>
    <w:p w14:paraId="00945AEB"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экономия материалов и ресурсов;</w:t>
      </w:r>
    </w:p>
    <w:p w14:paraId="56709A99" w14:textId="4651472D" w:rsidR="00E8232F" w:rsidRPr="009E43C3" w:rsidRDefault="00E8232F" w:rsidP="005A40AF">
      <w:pPr>
        <w:ind w:firstLine="709"/>
        <w:jc w:val="both"/>
        <w:rPr>
          <w:color w:val="000000" w:themeColor="text1"/>
          <w:sz w:val="28"/>
          <w:szCs w:val="28"/>
        </w:rPr>
      </w:pPr>
      <w:r w:rsidRPr="009E43C3">
        <w:rPr>
          <w:color w:val="000000" w:themeColor="text1"/>
          <w:sz w:val="28"/>
          <w:szCs w:val="28"/>
        </w:rPr>
        <w:t>–</w:t>
      </w:r>
      <w:r w:rsidR="004859AE" w:rsidRPr="009E43C3">
        <w:rPr>
          <w:color w:val="000000" w:themeColor="text1"/>
          <w:sz w:val="28"/>
          <w:szCs w:val="28"/>
        </w:rPr>
        <w:t> </w:t>
      </w:r>
      <w:r w:rsidRPr="009E43C3">
        <w:rPr>
          <w:color w:val="000000" w:themeColor="text1"/>
          <w:sz w:val="28"/>
          <w:szCs w:val="28"/>
        </w:rPr>
        <w:t xml:space="preserve">улучшение экологического состояния производства, охрана окружающей среды и здоровья персонала и </w:t>
      </w:r>
      <w:r w:rsidR="00C13E5E" w:rsidRPr="009E43C3">
        <w:rPr>
          <w:color w:val="000000" w:themeColor="text1"/>
          <w:sz w:val="28"/>
          <w:szCs w:val="28"/>
        </w:rPr>
        <w:t>т.д.</w:t>
      </w:r>
    </w:p>
    <w:p w14:paraId="38E7C663" w14:textId="0CD5E1D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Как известно, некоторые из этих критериев являются противоречивыми, </w:t>
      </w:r>
      <w:r w:rsidR="00BD54F8" w:rsidRPr="009E43C3">
        <w:rPr>
          <w:color w:val="000000" w:themeColor="text1"/>
          <w:sz w:val="28"/>
          <w:szCs w:val="28"/>
        </w:rPr>
        <w:t>например,</w:t>
      </w:r>
      <w:r w:rsidRPr="009E43C3">
        <w:rPr>
          <w:color w:val="000000" w:themeColor="text1"/>
          <w:sz w:val="28"/>
          <w:szCs w:val="28"/>
        </w:rPr>
        <w:t xml:space="preserve"> повышение производительности и улучшение экологии производства и др. Эти критерий имеют экономические, </w:t>
      </w:r>
      <w:r w:rsidR="008258F7" w:rsidRPr="009E43C3">
        <w:rPr>
          <w:color w:val="000000" w:themeColor="text1"/>
          <w:sz w:val="28"/>
          <w:szCs w:val="28"/>
        </w:rPr>
        <w:t>например,</w:t>
      </w:r>
      <w:r w:rsidRPr="009E43C3">
        <w:rPr>
          <w:color w:val="000000" w:themeColor="text1"/>
          <w:sz w:val="28"/>
          <w:szCs w:val="28"/>
        </w:rPr>
        <w:t xml:space="preserve"> прибыль, себестоимость, издержки </w:t>
      </w:r>
      <w:r w:rsidR="00BD54F8" w:rsidRPr="009E43C3">
        <w:rPr>
          <w:color w:val="000000" w:themeColor="text1"/>
          <w:sz w:val="28"/>
          <w:szCs w:val="28"/>
        </w:rPr>
        <w:t>производства, производственные</w:t>
      </w:r>
      <w:r w:rsidRPr="009E43C3">
        <w:rPr>
          <w:color w:val="000000" w:themeColor="text1"/>
          <w:sz w:val="28"/>
          <w:szCs w:val="28"/>
        </w:rPr>
        <w:t xml:space="preserve">, </w:t>
      </w:r>
      <w:r w:rsidR="008258F7" w:rsidRPr="009E43C3">
        <w:rPr>
          <w:color w:val="000000" w:themeColor="text1"/>
          <w:sz w:val="28"/>
          <w:szCs w:val="28"/>
        </w:rPr>
        <w:t>например,</w:t>
      </w:r>
      <w:r w:rsidRPr="009E43C3">
        <w:rPr>
          <w:color w:val="000000" w:themeColor="text1"/>
          <w:sz w:val="28"/>
          <w:szCs w:val="28"/>
        </w:rPr>
        <w:t xml:space="preserve"> </w:t>
      </w:r>
      <w:r w:rsidR="00BD54F8" w:rsidRPr="009E43C3">
        <w:rPr>
          <w:color w:val="000000" w:themeColor="text1"/>
          <w:sz w:val="28"/>
          <w:szCs w:val="28"/>
        </w:rPr>
        <w:t>планы, график</w:t>
      </w:r>
      <w:r w:rsidRPr="009E43C3">
        <w:rPr>
          <w:color w:val="000000" w:themeColor="text1"/>
          <w:sz w:val="28"/>
          <w:szCs w:val="28"/>
        </w:rPr>
        <w:t xml:space="preserve"> ремонта агрегатов, технологические, </w:t>
      </w:r>
      <w:r w:rsidR="008258F7" w:rsidRPr="009E43C3">
        <w:rPr>
          <w:color w:val="000000" w:themeColor="text1"/>
          <w:sz w:val="28"/>
          <w:szCs w:val="28"/>
        </w:rPr>
        <w:t>например,</w:t>
      </w:r>
      <w:r w:rsidRPr="009E43C3">
        <w:rPr>
          <w:color w:val="000000" w:themeColor="text1"/>
          <w:sz w:val="28"/>
          <w:szCs w:val="28"/>
        </w:rPr>
        <w:t xml:space="preserve"> регламент работы, режимные параметры и экологические, </w:t>
      </w:r>
      <w:r w:rsidR="008258F7" w:rsidRPr="009E43C3">
        <w:rPr>
          <w:color w:val="000000" w:themeColor="text1"/>
          <w:sz w:val="28"/>
          <w:szCs w:val="28"/>
        </w:rPr>
        <w:t>например,</w:t>
      </w:r>
      <w:r w:rsidRPr="009E43C3">
        <w:rPr>
          <w:color w:val="000000" w:themeColor="text1"/>
          <w:sz w:val="28"/>
          <w:szCs w:val="28"/>
        </w:rPr>
        <w:t xml:space="preserve"> экологичность производства охраны окружающей среды характеры. На производстве, в зависимости от сложившейся ситуации, спроса на рынке и других факторов, перечисленные критерии имеют разные важности, которые могут ме</w:t>
      </w:r>
      <w:r w:rsidR="00960286" w:rsidRPr="009E43C3">
        <w:rPr>
          <w:color w:val="000000" w:themeColor="text1"/>
          <w:sz w:val="28"/>
          <w:szCs w:val="28"/>
        </w:rPr>
        <w:t xml:space="preserve">няться при изменении факторов. </w:t>
      </w:r>
      <w:r w:rsidRPr="009E43C3">
        <w:rPr>
          <w:color w:val="000000" w:themeColor="text1"/>
          <w:sz w:val="28"/>
          <w:szCs w:val="28"/>
        </w:rPr>
        <w:t xml:space="preserve">В этих </w:t>
      </w:r>
      <w:r w:rsidR="00BD54F8" w:rsidRPr="009E43C3">
        <w:rPr>
          <w:color w:val="000000" w:themeColor="text1"/>
          <w:sz w:val="28"/>
          <w:szCs w:val="28"/>
        </w:rPr>
        <w:t>условиях задачи</w:t>
      </w:r>
      <w:r w:rsidRPr="009E43C3">
        <w:rPr>
          <w:color w:val="000000" w:themeColor="text1"/>
          <w:sz w:val="28"/>
          <w:szCs w:val="28"/>
        </w:rPr>
        <w:t xml:space="preserve"> принятия решений по выбору оптимального режима </w:t>
      </w:r>
      <w:r w:rsidR="00BD54F8" w:rsidRPr="009E43C3">
        <w:rPr>
          <w:color w:val="000000" w:themeColor="text1"/>
          <w:sz w:val="28"/>
          <w:szCs w:val="28"/>
        </w:rPr>
        <w:t>работы технологических</w:t>
      </w:r>
      <w:r w:rsidRPr="009E43C3">
        <w:rPr>
          <w:color w:val="000000" w:themeColor="text1"/>
          <w:sz w:val="28"/>
          <w:szCs w:val="28"/>
        </w:rPr>
        <w:t xml:space="preserve"> объектов </w:t>
      </w:r>
      <w:r w:rsidR="00BD54F8" w:rsidRPr="009E43C3">
        <w:rPr>
          <w:color w:val="000000" w:themeColor="text1"/>
          <w:sz w:val="28"/>
          <w:szCs w:val="28"/>
        </w:rPr>
        <w:t>решается методами</w:t>
      </w:r>
      <w:r w:rsidRPr="009E43C3">
        <w:rPr>
          <w:color w:val="000000" w:themeColor="text1"/>
          <w:sz w:val="28"/>
          <w:szCs w:val="28"/>
        </w:rPr>
        <w:t xml:space="preserve"> векторной оптимизации </w:t>
      </w:r>
      <w:r w:rsidR="00BD54F8" w:rsidRPr="009E43C3">
        <w:rPr>
          <w:color w:val="000000" w:themeColor="text1"/>
          <w:sz w:val="28"/>
          <w:szCs w:val="28"/>
        </w:rPr>
        <w:t>на основе</w:t>
      </w:r>
      <w:r w:rsidRPr="009E43C3">
        <w:rPr>
          <w:color w:val="000000" w:themeColor="text1"/>
          <w:sz w:val="28"/>
          <w:szCs w:val="28"/>
        </w:rPr>
        <w:t xml:space="preserve"> различных компромиссных схем, позволяющие определить область эффективных решений (</w:t>
      </w:r>
      <w:r w:rsidR="00BD54F8" w:rsidRPr="009E43C3">
        <w:rPr>
          <w:color w:val="000000" w:themeColor="text1"/>
          <w:sz w:val="28"/>
          <w:szCs w:val="28"/>
        </w:rPr>
        <w:t>множество</w:t>
      </w:r>
      <w:r w:rsidRPr="009E43C3">
        <w:rPr>
          <w:color w:val="000000" w:themeColor="text1"/>
          <w:sz w:val="28"/>
          <w:szCs w:val="28"/>
        </w:rPr>
        <w:t xml:space="preserve"> Парето)</w:t>
      </w:r>
      <w:r w:rsidR="00651DFA" w:rsidRPr="009E43C3">
        <w:rPr>
          <w:color w:val="000000" w:themeColor="text1"/>
          <w:sz w:val="28"/>
          <w:szCs w:val="28"/>
        </w:rPr>
        <w:t xml:space="preserve"> [130]</w:t>
      </w:r>
      <w:r w:rsidRPr="009E43C3">
        <w:rPr>
          <w:color w:val="000000" w:themeColor="text1"/>
          <w:sz w:val="28"/>
          <w:szCs w:val="28"/>
        </w:rPr>
        <w:t xml:space="preserve">. Затем принятия решений по выбору окончательного решения </w:t>
      </w:r>
      <w:r w:rsidR="00BD54F8" w:rsidRPr="009E43C3">
        <w:rPr>
          <w:color w:val="000000" w:themeColor="text1"/>
          <w:sz w:val="28"/>
          <w:szCs w:val="28"/>
        </w:rPr>
        <w:t>обычно</w:t>
      </w:r>
      <w:r w:rsidRPr="009E43C3">
        <w:rPr>
          <w:color w:val="000000" w:themeColor="text1"/>
          <w:sz w:val="28"/>
          <w:szCs w:val="28"/>
        </w:rPr>
        <w:t xml:space="preserve"> произво</w:t>
      </w:r>
      <w:r w:rsidR="00BD54F8" w:rsidRPr="009E43C3">
        <w:rPr>
          <w:color w:val="000000" w:themeColor="text1"/>
          <w:sz w:val="28"/>
          <w:szCs w:val="28"/>
        </w:rPr>
        <w:t xml:space="preserve">дится ЛПР на основе его опыта, </w:t>
      </w:r>
      <w:r w:rsidRPr="009E43C3">
        <w:rPr>
          <w:color w:val="000000" w:themeColor="text1"/>
          <w:sz w:val="28"/>
          <w:szCs w:val="28"/>
        </w:rPr>
        <w:t xml:space="preserve">интуиции и предпочтения, а также в </w:t>
      </w:r>
      <w:r w:rsidR="00BD54F8" w:rsidRPr="009E43C3">
        <w:rPr>
          <w:color w:val="000000" w:themeColor="text1"/>
          <w:sz w:val="28"/>
          <w:szCs w:val="28"/>
        </w:rPr>
        <w:t>зависимости сложившейся</w:t>
      </w:r>
      <w:r w:rsidRPr="009E43C3">
        <w:rPr>
          <w:color w:val="000000" w:themeColor="text1"/>
          <w:sz w:val="28"/>
          <w:szCs w:val="28"/>
        </w:rPr>
        <w:t xml:space="preserve"> ситуации на производстве и рынке. Для оперативного и эффективного решения задач принятия решений создаются </w:t>
      </w:r>
      <w:r w:rsidR="00BD54F8" w:rsidRPr="009E43C3">
        <w:rPr>
          <w:color w:val="000000" w:themeColor="text1"/>
          <w:sz w:val="28"/>
          <w:szCs w:val="28"/>
        </w:rPr>
        <w:t>итеративные</w:t>
      </w:r>
      <w:r w:rsidRPr="009E43C3">
        <w:rPr>
          <w:color w:val="000000" w:themeColor="text1"/>
          <w:sz w:val="28"/>
          <w:szCs w:val="28"/>
        </w:rPr>
        <w:t xml:space="preserve"> системы поддержки принятия решений, объединяющие методов теории принятия решений, эвристику человека и возможности компьютерной техники. </w:t>
      </w:r>
    </w:p>
    <w:p w14:paraId="2EB28B00" w14:textId="24480A46"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На основе проведенных исследований процедуру формализации и </w:t>
      </w:r>
      <w:r w:rsidR="00BD54F8" w:rsidRPr="009E43C3">
        <w:rPr>
          <w:color w:val="000000" w:themeColor="text1"/>
          <w:sz w:val="28"/>
          <w:szCs w:val="28"/>
        </w:rPr>
        <w:t>решения задачи</w:t>
      </w:r>
      <w:r w:rsidRPr="009E43C3">
        <w:rPr>
          <w:color w:val="000000" w:themeColor="text1"/>
          <w:sz w:val="28"/>
          <w:szCs w:val="28"/>
        </w:rPr>
        <w:t xml:space="preserve"> принятия решений по выбору эффективного режима работы технологической системы, состоящей из множества взаимосвязанных элементов, </w:t>
      </w:r>
      <w:r w:rsidR="00501CC5" w:rsidRPr="009E43C3">
        <w:rPr>
          <w:color w:val="000000" w:themeColor="text1"/>
          <w:sz w:val="28"/>
          <w:szCs w:val="28"/>
        </w:rPr>
        <w:t>т.</w:t>
      </w:r>
      <w:r w:rsidR="00C13E5E" w:rsidRPr="009E43C3">
        <w:rPr>
          <w:color w:val="000000" w:themeColor="text1"/>
          <w:sz w:val="28"/>
          <w:szCs w:val="28"/>
        </w:rPr>
        <w:t>е.</w:t>
      </w:r>
      <w:r w:rsidRPr="009E43C3">
        <w:rPr>
          <w:color w:val="000000" w:themeColor="text1"/>
          <w:sz w:val="28"/>
          <w:szCs w:val="28"/>
        </w:rPr>
        <w:t xml:space="preserve"> агрегатов (как блок гидроочистки) на основе моделей можно представить в виде следующих последовательностей:</w:t>
      </w:r>
    </w:p>
    <w:p w14:paraId="128B39F9" w14:textId="55AD7FA4" w:rsidR="00E8232F" w:rsidRPr="009E43C3" w:rsidRDefault="00E8232F" w:rsidP="005A40AF">
      <w:pPr>
        <w:ind w:firstLine="709"/>
        <w:jc w:val="both"/>
        <w:rPr>
          <w:color w:val="000000" w:themeColor="text1"/>
          <w:sz w:val="28"/>
          <w:szCs w:val="28"/>
        </w:rPr>
      </w:pPr>
      <w:r w:rsidRPr="009E43C3">
        <w:rPr>
          <w:color w:val="000000" w:themeColor="text1"/>
          <w:sz w:val="28"/>
          <w:szCs w:val="28"/>
        </w:rPr>
        <w:t>1</w:t>
      </w:r>
      <w:r w:rsidR="004859AE" w:rsidRPr="009E43C3">
        <w:rPr>
          <w:color w:val="000000" w:themeColor="text1"/>
          <w:sz w:val="28"/>
          <w:szCs w:val="28"/>
        </w:rPr>
        <w:t>.</w:t>
      </w:r>
      <w:r w:rsidRPr="009E43C3">
        <w:rPr>
          <w:color w:val="000000" w:themeColor="text1"/>
          <w:sz w:val="28"/>
          <w:szCs w:val="28"/>
        </w:rPr>
        <w:t xml:space="preserve"> Исследование свойств и режимов работы технологической системы и ее элементов, а также связи между ними</w:t>
      </w:r>
      <w:r w:rsidR="004859AE" w:rsidRPr="009E43C3">
        <w:rPr>
          <w:color w:val="000000" w:themeColor="text1"/>
          <w:sz w:val="28"/>
          <w:szCs w:val="28"/>
        </w:rPr>
        <w:t>.</w:t>
      </w:r>
    </w:p>
    <w:p w14:paraId="023BB710" w14:textId="2599AB1E" w:rsidR="00E8232F" w:rsidRPr="009E43C3" w:rsidRDefault="00E8232F" w:rsidP="005A40AF">
      <w:pPr>
        <w:ind w:firstLine="709"/>
        <w:jc w:val="both"/>
        <w:rPr>
          <w:color w:val="000000" w:themeColor="text1"/>
          <w:sz w:val="28"/>
          <w:szCs w:val="28"/>
        </w:rPr>
      </w:pPr>
      <w:r w:rsidRPr="009E43C3">
        <w:rPr>
          <w:color w:val="000000" w:themeColor="text1"/>
          <w:sz w:val="28"/>
          <w:szCs w:val="28"/>
        </w:rPr>
        <w:t>2</w:t>
      </w:r>
      <w:r w:rsidR="004859AE" w:rsidRPr="009E43C3">
        <w:rPr>
          <w:color w:val="000000" w:themeColor="text1"/>
          <w:sz w:val="28"/>
          <w:szCs w:val="28"/>
        </w:rPr>
        <w:t>.</w:t>
      </w:r>
      <w:r w:rsidRPr="009E43C3">
        <w:rPr>
          <w:color w:val="000000" w:themeColor="text1"/>
          <w:sz w:val="28"/>
          <w:szCs w:val="28"/>
        </w:rPr>
        <w:t xml:space="preserve"> Определение и выбор локальных критериев принятия решений (оптимизации), которые оценивают качества режимов работы технологической системы и ее элементов</w:t>
      </w:r>
      <w:r w:rsidR="004859AE" w:rsidRPr="009E43C3">
        <w:rPr>
          <w:color w:val="000000" w:themeColor="text1"/>
          <w:sz w:val="28"/>
          <w:szCs w:val="28"/>
        </w:rPr>
        <w:t>.</w:t>
      </w:r>
    </w:p>
    <w:p w14:paraId="47EA9DBB" w14:textId="10C5A6D6" w:rsidR="00E8232F" w:rsidRPr="009E43C3" w:rsidRDefault="00E8232F" w:rsidP="005A40AF">
      <w:pPr>
        <w:ind w:firstLine="709"/>
        <w:jc w:val="both"/>
        <w:rPr>
          <w:color w:val="000000" w:themeColor="text1"/>
          <w:sz w:val="28"/>
          <w:szCs w:val="28"/>
        </w:rPr>
      </w:pPr>
      <w:r w:rsidRPr="009E43C3">
        <w:rPr>
          <w:color w:val="000000" w:themeColor="text1"/>
          <w:sz w:val="28"/>
          <w:szCs w:val="28"/>
        </w:rPr>
        <w:t>3</w:t>
      </w:r>
      <w:r w:rsidR="004859AE" w:rsidRPr="009E43C3">
        <w:rPr>
          <w:color w:val="000000" w:themeColor="text1"/>
          <w:sz w:val="28"/>
          <w:szCs w:val="28"/>
        </w:rPr>
        <w:t>.</w:t>
      </w:r>
      <w:r w:rsidRPr="009E43C3">
        <w:rPr>
          <w:color w:val="000000" w:themeColor="text1"/>
          <w:sz w:val="28"/>
          <w:szCs w:val="28"/>
        </w:rPr>
        <w:t xml:space="preserve"> Выбор режимных, </w:t>
      </w:r>
      <w:r w:rsidR="00960286" w:rsidRPr="009E43C3">
        <w:rPr>
          <w:color w:val="000000" w:themeColor="text1"/>
          <w:sz w:val="28"/>
          <w:szCs w:val="28"/>
        </w:rPr>
        <w:t>управляющих параметров, влияющих</w:t>
      </w:r>
      <w:r w:rsidRPr="009E43C3">
        <w:rPr>
          <w:color w:val="000000" w:themeColor="text1"/>
          <w:sz w:val="28"/>
          <w:szCs w:val="28"/>
        </w:rPr>
        <w:t xml:space="preserve"> на </w:t>
      </w:r>
      <w:r w:rsidR="00BD54F8" w:rsidRPr="009E43C3">
        <w:rPr>
          <w:color w:val="000000" w:themeColor="text1"/>
          <w:sz w:val="28"/>
          <w:szCs w:val="28"/>
        </w:rPr>
        <w:t>процесс</w:t>
      </w:r>
      <w:r w:rsidRPr="009E43C3">
        <w:rPr>
          <w:color w:val="000000" w:themeColor="text1"/>
          <w:sz w:val="28"/>
          <w:szCs w:val="28"/>
        </w:rPr>
        <w:t xml:space="preserve"> </w:t>
      </w:r>
      <w:r w:rsidR="00C13E5E" w:rsidRPr="009E43C3">
        <w:rPr>
          <w:color w:val="000000" w:themeColor="text1"/>
          <w:sz w:val="28"/>
          <w:szCs w:val="28"/>
        </w:rPr>
        <w:t>и,</w:t>
      </w:r>
      <w:r w:rsidRPr="009E43C3">
        <w:rPr>
          <w:color w:val="000000" w:themeColor="text1"/>
          <w:sz w:val="28"/>
          <w:szCs w:val="28"/>
        </w:rPr>
        <w:t xml:space="preserve"> изменяя которых можно оптимизировать выбранных на пункте 2 критериев</w:t>
      </w:r>
      <w:r w:rsidR="004859AE" w:rsidRPr="009E43C3">
        <w:rPr>
          <w:color w:val="000000" w:themeColor="text1"/>
          <w:sz w:val="28"/>
          <w:szCs w:val="28"/>
        </w:rPr>
        <w:t>.</w:t>
      </w:r>
    </w:p>
    <w:p w14:paraId="0EB1DC44" w14:textId="11960E89" w:rsidR="00E8232F" w:rsidRPr="009E43C3" w:rsidRDefault="00E8232F" w:rsidP="005A40AF">
      <w:pPr>
        <w:ind w:firstLine="709"/>
        <w:jc w:val="both"/>
        <w:rPr>
          <w:color w:val="000000" w:themeColor="text1"/>
          <w:sz w:val="28"/>
          <w:szCs w:val="28"/>
        </w:rPr>
      </w:pPr>
      <w:r w:rsidRPr="009E43C3">
        <w:rPr>
          <w:color w:val="000000" w:themeColor="text1"/>
          <w:sz w:val="28"/>
          <w:szCs w:val="28"/>
        </w:rPr>
        <w:t>4</w:t>
      </w:r>
      <w:r w:rsidR="004859AE" w:rsidRPr="009E43C3">
        <w:rPr>
          <w:color w:val="000000" w:themeColor="text1"/>
          <w:sz w:val="28"/>
          <w:szCs w:val="28"/>
        </w:rPr>
        <w:t>.</w:t>
      </w:r>
      <w:r w:rsidRPr="009E43C3">
        <w:rPr>
          <w:color w:val="000000" w:themeColor="text1"/>
          <w:sz w:val="28"/>
          <w:szCs w:val="28"/>
        </w:rPr>
        <w:t xml:space="preserve"> Формализация и математическая постановка задач принятия решений для </w:t>
      </w:r>
      <w:r w:rsidR="00BD54F8" w:rsidRPr="009E43C3">
        <w:rPr>
          <w:color w:val="000000" w:themeColor="text1"/>
          <w:sz w:val="28"/>
          <w:szCs w:val="28"/>
        </w:rPr>
        <w:t>определения</w:t>
      </w:r>
      <w:r w:rsidRPr="009E43C3">
        <w:rPr>
          <w:color w:val="000000" w:themeColor="text1"/>
          <w:sz w:val="28"/>
          <w:szCs w:val="28"/>
        </w:rPr>
        <w:t xml:space="preserve"> выбора эффективного </w:t>
      </w:r>
      <w:r w:rsidR="00BD54F8" w:rsidRPr="009E43C3">
        <w:rPr>
          <w:color w:val="000000" w:themeColor="text1"/>
          <w:sz w:val="28"/>
          <w:szCs w:val="28"/>
        </w:rPr>
        <w:t>режима</w:t>
      </w:r>
      <w:r w:rsidRPr="009E43C3">
        <w:rPr>
          <w:color w:val="000000" w:themeColor="text1"/>
          <w:sz w:val="28"/>
          <w:szCs w:val="28"/>
        </w:rPr>
        <w:t xml:space="preserve"> работы агрегатов технологической системы</w:t>
      </w:r>
      <w:r w:rsidR="004859AE" w:rsidRPr="009E43C3">
        <w:rPr>
          <w:color w:val="000000" w:themeColor="text1"/>
          <w:sz w:val="28"/>
          <w:szCs w:val="28"/>
        </w:rPr>
        <w:t>.</w:t>
      </w:r>
    </w:p>
    <w:p w14:paraId="585BD233" w14:textId="44F81A47" w:rsidR="00E8232F" w:rsidRPr="009E43C3" w:rsidRDefault="00E8232F" w:rsidP="005A40AF">
      <w:pPr>
        <w:ind w:firstLine="709"/>
        <w:jc w:val="both"/>
        <w:rPr>
          <w:color w:val="000000" w:themeColor="text1"/>
          <w:sz w:val="28"/>
          <w:szCs w:val="28"/>
        </w:rPr>
      </w:pPr>
      <w:r w:rsidRPr="009E43C3">
        <w:rPr>
          <w:color w:val="000000" w:themeColor="text1"/>
          <w:sz w:val="28"/>
          <w:szCs w:val="28"/>
        </w:rPr>
        <w:t>5</w:t>
      </w:r>
      <w:r w:rsidR="004859AE" w:rsidRPr="009E43C3">
        <w:rPr>
          <w:color w:val="000000" w:themeColor="text1"/>
          <w:sz w:val="28"/>
          <w:szCs w:val="28"/>
        </w:rPr>
        <w:t>.</w:t>
      </w:r>
      <w:r w:rsidRPr="009E43C3">
        <w:rPr>
          <w:color w:val="000000" w:themeColor="text1"/>
          <w:sz w:val="28"/>
          <w:szCs w:val="28"/>
        </w:rPr>
        <w:t xml:space="preserve"> Построение пакет</w:t>
      </w:r>
      <w:r w:rsidR="00960286" w:rsidRPr="009E43C3">
        <w:rPr>
          <w:color w:val="000000" w:themeColor="text1"/>
          <w:sz w:val="28"/>
          <w:szCs w:val="28"/>
        </w:rPr>
        <w:t>а</w:t>
      </w:r>
      <w:r w:rsidRPr="009E43C3">
        <w:rPr>
          <w:color w:val="000000" w:themeColor="text1"/>
          <w:sz w:val="28"/>
          <w:szCs w:val="28"/>
        </w:rPr>
        <w:t xml:space="preserve"> взаимосвязанных математических моделей технологических объектов системы, которые описывают влияние выбранных на пункте 3 режимных, управляющих параметров </w:t>
      </w:r>
      <w:r w:rsidR="00BD54F8" w:rsidRPr="009E43C3">
        <w:rPr>
          <w:color w:val="000000" w:themeColor="text1"/>
          <w:sz w:val="28"/>
          <w:szCs w:val="28"/>
        </w:rPr>
        <w:t>на критерии</w:t>
      </w:r>
      <w:r w:rsidRPr="009E43C3">
        <w:rPr>
          <w:color w:val="000000" w:themeColor="text1"/>
          <w:sz w:val="28"/>
          <w:szCs w:val="28"/>
        </w:rPr>
        <w:t xml:space="preserve"> оптимизации</w:t>
      </w:r>
      <w:r w:rsidR="007B4F9D" w:rsidRPr="009E43C3">
        <w:rPr>
          <w:color w:val="000000" w:themeColor="text1"/>
          <w:sz w:val="28"/>
          <w:szCs w:val="28"/>
        </w:rPr>
        <w:t>:</w:t>
      </w:r>
    </w:p>
    <w:p w14:paraId="559BE2E4" w14:textId="27E94F1A" w:rsidR="00E8232F" w:rsidRPr="009E43C3" w:rsidRDefault="00E8232F" w:rsidP="005A40AF">
      <w:pPr>
        <w:ind w:firstLine="851"/>
        <w:jc w:val="both"/>
        <w:rPr>
          <w:color w:val="000000" w:themeColor="text1"/>
          <w:sz w:val="28"/>
          <w:szCs w:val="28"/>
        </w:rPr>
      </w:pPr>
      <w:r w:rsidRPr="009E43C3">
        <w:rPr>
          <w:color w:val="000000" w:themeColor="text1"/>
          <w:sz w:val="28"/>
          <w:szCs w:val="28"/>
        </w:rPr>
        <w:t>5.1</w:t>
      </w:r>
      <w:r w:rsidR="004859AE" w:rsidRPr="009E43C3">
        <w:rPr>
          <w:color w:val="000000" w:themeColor="text1"/>
          <w:sz w:val="28"/>
          <w:szCs w:val="28"/>
        </w:rPr>
        <w:t>.</w:t>
      </w:r>
      <w:r w:rsidRPr="009E43C3">
        <w:rPr>
          <w:color w:val="000000" w:themeColor="text1"/>
          <w:sz w:val="28"/>
          <w:szCs w:val="28"/>
        </w:rPr>
        <w:t xml:space="preserve"> Сбор и обработка доступной исходной информации: теоретических сведений; экспериментально-статистических данных; экспертную и нечеткую информацию</w:t>
      </w:r>
      <w:r w:rsidR="007B4F9D" w:rsidRPr="009E43C3">
        <w:rPr>
          <w:color w:val="000000" w:themeColor="text1"/>
          <w:sz w:val="28"/>
          <w:szCs w:val="28"/>
        </w:rPr>
        <w:t>.</w:t>
      </w:r>
    </w:p>
    <w:p w14:paraId="585C220A" w14:textId="6E96DF67" w:rsidR="00E8232F" w:rsidRPr="009E43C3" w:rsidRDefault="00E8232F" w:rsidP="005A40AF">
      <w:pPr>
        <w:ind w:firstLine="851"/>
        <w:jc w:val="both"/>
        <w:rPr>
          <w:color w:val="000000" w:themeColor="text1"/>
          <w:sz w:val="28"/>
          <w:szCs w:val="28"/>
        </w:rPr>
      </w:pPr>
      <w:r w:rsidRPr="009E43C3">
        <w:rPr>
          <w:color w:val="000000" w:themeColor="text1"/>
          <w:sz w:val="28"/>
          <w:szCs w:val="28"/>
        </w:rPr>
        <w:t>5.2</w:t>
      </w:r>
      <w:r w:rsidR="004859AE" w:rsidRPr="009E43C3">
        <w:rPr>
          <w:color w:val="000000" w:themeColor="text1"/>
          <w:sz w:val="28"/>
          <w:szCs w:val="28"/>
        </w:rPr>
        <w:t>.</w:t>
      </w:r>
      <w:r w:rsidRPr="009E43C3">
        <w:rPr>
          <w:color w:val="000000" w:themeColor="text1"/>
          <w:sz w:val="28"/>
          <w:szCs w:val="28"/>
        </w:rPr>
        <w:t xml:space="preserve"> На основе информации, полученной на предыдущем пункте, определить типы моделей, которые могут быть разработаны для </w:t>
      </w:r>
      <w:r w:rsidR="00BD54F8" w:rsidRPr="009E43C3">
        <w:rPr>
          <w:color w:val="000000" w:themeColor="text1"/>
          <w:sz w:val="28"/>
          <w:szCs w:val="28"/>
        </w:rPr>
        <w:t>каждого</w:t>
      </w:r>
      <w:r w:rsidRPr="009E43C3">
        <w:rPr>
          <w:color w:val="000000" w:themeColor="text1"/>
          <w:sz w:val="28"/>
          <w:szCs w:val="28"/>
        </w:rPr>
        <w:t xml:space="preserve"> элемента технологической системы</w:t>
      </w:r>
      <w:r w:rsidR="007B4F9D" w:rsidRPr="009E43C3">
        <w:rPr>
          <w:color w:val="000000" w:themeColor="text1"/>
          <w:sz w:val="28"/>
          <w:szCs w:val="28"/>
        </w:rPr>
        <w:t>.</w:t>
      </w:r>
    </w:p>
    <w:p w14:paraId="6192B1F9" w14:textId="42536ECE" w:rsidR="00E8232F" w:rsidRPr="009E43C3" w:rsidRDefault="00E8232F" w:rsidP="005A40AF">
      <w:pPr>
        <w:ind w:firstLine="851"/>
        <w:jc w:val="both"/>
        <w:rPr>
          <w:color w:val="000000" w:themeColor="text1"/>
          <w:sz w:val="28"/>
          <w:szCs w:val="28"/>
        </w:rPr>
      </w:pPr>
      <w:r w:rsidRPr="009E43C3">
        <w:rPr>
          <w:color w:val="000000" w:themeColor="text1"/>
          <w:sz w:val="28"/>
          <w:szCs w:val="28"/>
        </w:rPr>
        <w:t>5.3</w:t>
      </w:r>
      <w:r w:rsidR="004859AE" w:rsidRPr="009E43C3">
        <w:rPr>
          <w:color w:val="000000" w:themeColor="text1"/>
          <w:sz w:val="28"/>
          <w:szCs w:val="28"/>
        </w:rPr>
        <w:t>.</w:t>
      </w:r>
      <w:r w:rsidRPr="009E43C3">
        <w:rPr>
          <w:color w:val="000000" w:themeColor="text1"/>
          <w:sz w:val="28"/>
          <w:szCs w:val="28"/>
        </w:rPr>
        <w:t xml:space="preserve"> Проведение системного анализа и экспертной оценки на основе выбранных критериев оценки для выбора наиболее эффективного типа модели для каждого элемента технологической системы</w:t>
      </w:r>
      <w:r w:rsidR="007B4F9D" w:rsidRPr="009E43C3">
        <w:rPr>
          <w:color w:val="000000" w:themeColor="text1"/>
          <w:sz w:val="28"/>
          <w:szCs w:val="28"/>
        </w:rPr>
        <w:t>.</w:t>
      </w:r>
    </w:p>
    <w:p w14:paraId="53C27D37" w14:textId="36044987" w:rsidR="00E8232F" w:rsidRPr="009E43C3" w:rsidRDefault="00E8232F" w:rsidP="005A40AF">
      <w:pPr>
        <w:ind w:firstLine="851"/>
        <w:jc w:val="both"/>
        <w:rPr>
          <w:color w:val="000000" w:themeColor="text1"/>
          <w:sz w:val="28"/>
          <w:szCs w:val="28"/>
        </w:rPr>
      </w:pPr>
      <w:r w:rsidRPr="009E43C3">
        <w:rPr>
          <w:color w:val="000000" w:themeColor="text1"/>
          <w:sz w:val="28"/>
          <w:szCs w:val="28"/>
        </w:rPr>
        <w:t>5.4</w:t>
      </w:r>
      <w:r w:rsidR="004859AE" w:rsidRPr="009E43C3">
        <w:rPr>
          <w:color w:val="000000" w:themeColor="text1"/>
          <w:sz w:val="28"/>
          <w:szCs w:val="28"/>
        </w:rPr>
        <w:t>.</w:t>
      </w:r>
      <w:r w:rsidRPr="009E43C3">
        <w:rPr>
          <w:color w:val="000000" w:themeColor="text1"/>
          <w:sz w:val="28"/>
          <w:szCs w:val="28"/>
        </w:rPr>
        <w:t xml:space="preserve"> Построение выбранного на предыдущем пункте типа модели отдельных агрегатов технологической системы и </w:t>
      </w:r>
      <w:r w:rsidR="00BD54F8" w:rsidRPr="009E43C3">
        <w:rPr>
          <w:color w:val="000000" w:themeColor="text1"/>
          <w:sz w:val="28"/>
          <w:szCs w:val="28"/>
        </w:rPr>
        <w:t>объединение</w:t>
      </w:r>
      <w:r w:rsidRPr="009E43C3">
        <w:rPr>
          <w:color w:val="000000" w:themeColor="text1"/>
          <w:sz w:val="28"/>
          <w:szCs w:val="28"/>
        </w:rPr>
        <w:t xml:space="preserve"> их в единый пакет взаимосвязанных моделей</w:t>
      </w:r>
      <w:r w:rsidR="007B4F9D" w:rsidRPr="009E43C3">
        <w:rPr>
          <w:color w:val="000000" w:themeColor="text1"/>
          <w:sz w:val="28"/>
          <w:szCs w:val="28"/>
        </w:rPr>
        <w:t>.</w:t>
      </w:r>
    </w:p>
    <w:p w14:paraId="674A8610" w14:textId="4BBD0522" w:rsidR="00E8232F" w:rsidRPr="009E43C3" w:rsidRDefault="00E8232F" w:rsidP="005A40AF">
      <w:pPr>
        <w:ind w:firstLine="709"/>
        <w:jc w:val="both"/>
        <w:rPr>
          <w:color w:val="000000" w:themeColor="text1"/>
          <w:sz w:val="28"/>
          <w:szCs w:val="28"/>
        </w:rPr>
      </w:pPr>
      <w:r w:rsidRPr="009E43C3">
        <w:rPr>
          <w:color w:val="000000" w:themeColor="text1"/>
          <w:sz w:val="28"/>
          <w:szCs w:val="28"/>
        </w:rPr>
        <w:t>6</w:t>
      </w:r>
      <w:r w:rsidR="004859AE" w:rsidRPr="009E43C3">
        <w:rPr>
          <w:color w:val="000000" w:themeColor="text1"/>
          <w:sz w:val="28"/>
          <w:szCs w:val="28"/>
        </w:rPr>
        <w:t>.</w:t>
      </w:r>
      <w:r w:rsidRPr="009E43C3">
        <w:rPr>
          <w:color w:val="000000" w:themeColor="text1"/>
          <w:sz w:val="28"/>
          <w:szCs w:val="28"/>
        </w:rPr>
        <w:t xml:space="preserve"> При необходимости провести </w:t>
      </w:r>
      <w:r w:rsidR="00C13E5E" w:rsidRPr="009E43C3">
        <w:rPr>
          <w:color w:val="000000" w:themeColor="text1"/>
          <w:sz w:val="28"/>
          <w:szCs w:val="28"/>
        </w:rPr>
        <w:t>корректировку задачи принятия решений,</w:t>
      </w:r>
      <w:r w:rsidRPr="009E43C3">
        <w:rPr>
          <w:color w:val="000000" w:themeColor="text1"/>
          <w:sz w:val="28"/>
          <w:szCs w:val="28"/>
        </w:rPr>
        <w:t xml:space="preserve"> сформулированной в пункте 4.</w:t>
      </w:r>
    </w:p>
    <w:p w14:paraId="310600E9" w14:textId="593A64FF" w:rsidR="00E8232F" w:rsidRPr="009E43C3" w:rsidRDefault="00E8232F" w:rsidP="005A40AF">
      <w:pPr>
        <w:ind w:firstLine="709"/>
        <w:jc w:val="both"/>
        <w:rPr>
          <w:color w:val="000000" w:themeColor="text1"/>
          <w:sz w:val="28"/>
          <w:szCs w:val="28"/>
        </w:rPr>
      </w:pPr>
      <w:r w:rsidRPr="009E43C3">
        <w:rPr>
          <w:color w:val="000000" w:themeColor="text1"/>
          <w:sz w:val="28"/>
          <w:szCs w:val="28"/>
        </w:rPr>
        <w:t>7</w:t>
      </w:r>
      <w:r w:rsidR="004859AE" w:rsidRPr="009E43C3">
        <w:rPr>
          <w:color w:val="000000" w:themeColor="text1"/>
          <w:sz w:val="28"/>
          <w:szCs w:val="28"/>
        </w:rPr>
        <w:t>.</w:t>
      </w:r>
      <w:r w:rsidRPr="009E43C3">
        <w:rPr>
          <w:color w:val="000000" w:themeColor="text1"/>
          <w:sz w:val="28"/>
          <w:szCs w:val="28"/>
        </w:rPr>
        <w:t xml:space="preserve"> Для решения задачи принятия решений произвести выбор, модификацию алгоритма ее решения или разработка нового алгоритма;</w:t>
      </w:r>
    </w:p>
    <w:p w14:paraId="4E5DB01A" w14:textId="5C055C75" w:rsidR="00E8232F" w:rsidRPr="009E43C3" w:rsidRDefault="00960286" w:rsidP="005A40AF">
      <w:pPr>
        <w:ind w:firstLine="709"/>
        <w:jc w:val="both"/>
        <w:rPr>
          <w:color w:val="000000" w:themeColor="text1"/>
          <w:sz w:val="28"/>
          <w:szCs w:val="28"/>
        </w:rPr>
      </w:pPr>
      <w:r w:rsidRPr="009E43C3">
        <w:rPr>
          <w:color w:val="000000" w:themeColor="text1"/>
          <w:sz w:val="28"/>
          <w:szCs w:val="28"/>
        </w:rPr>
        <w:t>8</w:t>
      </w:r>
      <w:r w:rsidR="004859AE" w:rsidRPr="009E43C3">
        <w:rPr>
          <w:color w:val="000000" w:themeColor="text1"/>
          <w:sz w:val="28"/>
          <w:szCs w:val="28"/>
        </w:rPr>
        <w:t>.</w:t>
      </w:r>
      <w:r w:rsidRPr="009E43C3">
        <w:rPr>
          <w:color w:val="000000" w:themeColor="text1"/>
          <w:sz w:val="28"/>
          <w:szCs w:val="28"/>
        </w:rPr>
        <w:t xml:space="preserve"> Программная</w:t>
      </w:r>
      <w:r w:rsidR="00E8232F" w:rsidRPr="009E43C3">
        <w:rPr>
          <w:color w:val="000000" w:themeColor="text1"/>
          <w:sz w:val="28"/>
          <w:szCs w:val="28"/>
        </w:rPr>
        <w:t xml:space="preserve"> </w:t>
      </w:r>
      <w:r w:rsidR="00C13E5E" w:rsidRPr="009E43C3">
        <w:rPr>
          <w:color w:val="000000" w:themeColor="text1"/>
          <w:sz w:val="28"/>
          <w:szCs w:val="28"/>
        </w:rPr>
        <w:t>реализация разработанных моделей и алгоритмов решения задачи принятия решений,</w:t>
      </w:r>
      <w:r w:rsidR="00BD54F8" w:rsidRPr="009E43C3">
        <w:rPr>
          <w:color w:val="000000" w:themeColor="text1"/>
          <w:sz w:val="28"/>
          <w:szCs w:val="28"/>
        </w:rPr>
        <w:t xml:space="preserve"> на</w:t>
      </w:r>
      <w:r w:rsidR="00E8232F" w:rsidRPr="009E43C3">
        <w:rPr>
          <w:color w:val="000000" w:themeColor="text1"/>
          <w:sz w:val="28"/>
          <w:szCs w:val="28"/>
        </w:rPr>
        <w:t xml:space="preserve"> основе которой создается система поддержки принятия решений.</w:t>
      </w:r>
    </w:p>
    <w:p w14:paraId="7B39BDE4" w14:textId="732BAE1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приведенной процедуре формализации и </w:t>
      </w:r>
      <w:r w:rsidR="00BD54F8" w:rsidRPr="009E43C3">
        <w:rPr>
          <w:color w:val="000000" w:themeColor="text1"/>
          <w:sz w:val="28"/>
          <w:szCs w:val="28"/>
        </w:rPr>
        <w:t>решения задачи</w:t>
      </w:r>
      <w:r w:rsidRPr="009E43C3">
        <w:rPr>
          <w:color w:val="000000" w:themeColor="text1"/>
          <w:sz w:val="28"/>
          <w:szCs w:val="28"/>
        </w:rPr>
        <w:t xml:space="preserve"> принятия решений по выбору эффективного режима работы технол</w:t>
      </w:r>
      <w:r w:rsidR="00960286" w:rsidRPr="009E43C3">
        <w:rPr>
          <w:color w:val="000000" w:themeColor="text1"/>
          <w:sz w:val="28"/>
          <w:szCs w:val="28"/>
        </w:rPr>
        <w:t>огической системы пункты 5.1-</w:t>
      </w:r>
      <w:r w:rsidRPr="009E43C3">
        <w:rPr>
          <w:color w:val="000000" w:themeColor="text1"/>
          <w:sz w:val="28"/>
          <w:szCs w:val="28"/>
        </w:rPr>
        <w:t xml:space="preserve">5.4, этапа 5 – построения пакета взаимосвязанных математических моделей технологических объектов, отражают сущность предлагаемой </w:t>
      </w:r>
      <w:r w:rsidR="00BD54F8" w:rsidRPr="009E43C3">
        <w:rPr>
          <w:color w:val="000000" w:themeColor="text1"/>
          <w:sz w:val="28"/>
          <w:szCs w:val="28"/>
        </w:rPr>
        <w:t xml:space="preserve">в разделе 2 данной </w:t>
      </w:r>
      <w:r w:rsidRPr="009E43C3">
        <w:rPr>
          <w:color w:val="000000" w:themeColor="text1"/>
          <w:sz w:val="28"/>
          <w:szCs w:val="28"/>
        </w:rPr>
        <w:t>диссертации метода построения пакета математических моделей взаимосвязанных агрегатов технологической системы.</w:t>
      </w:r>
    </w:p>
    <w:p w14:paraId="6B39BBF0" w14:textId="689B6E36" w:rsidR="00DA5921" w:rsidRPr="009E43C3" w:rsidRDefault="00E8232F" w:rsidP="005A40AF">
      <w:pPr>
        <w:ind w:firstLine="709"/>
        <w:jc w:val="both"/>
        <w:rPr>
          <w:color w:val="000000" w:themeColor="text1"/>
          <w:sz w:val="28"/>
          <w:szCs w:val="28"/>
          <w:lang w:val="kk-KZ"/>
        </w:rPr>
      </w:pPr>
      <w:r w:rsidRPr="009E43C3">
        <w:rPr>
          <w:color w:val="000000" w:themeColor="text1"/>
          <w:sz w:val="28"/>
          <w:szCs w:val="28"/>
        </w:rPr>
        <w:t>В общем виде приведем формальную постановку задачи принятия решений по оптимизацию режимов работы агрегатов технологической системы. Допустим</w:t>
      </w:r>
      <w:r w:rsidR="000951B3" w:rsidRPr="009E43C3">
        <w:rPr>
          <w:color w:val="000000" w:themeColor="text1"/>
          <w:sz w:val="28"/>
          <w:szCs w:val="28"/>
        </w:rPr>
        <w:t>,</w:t>
      </w:r>
      <w:r w:rsidRPr="009E43C3">
        <w:rPr>
          <w:color w:val="000000" w:themeColor="text1"/>
          <w:sz w:val="28"/>
          <w:szCs w:val="28"/>
        </w:rPr>
        <w:t xml:space="preserve"> построены математические модели взаимосвязанных агрегатов технологической системы, </w:t>
      </w:r>
      <w:r w:rsidR="00C13E5E" w:rsidRPr="009E43C3">
        <w:rPr>
          <w:color w:val="000000" w:themeColor="text1"/>
          <w:sz w:val="28"/>
          <w:szCs w:val="28"/>
        </w:rPr>
        <w:t>т.е.</w:t>
      </w:r>
      <w:r w:rsidRPr="009E43C3">
        <w:rPr>
          <w:color w:val="000000" w:themeColor="text1"/>
          <w:sz w:val="28"/>
          <w:szCs w:val="28"/>
        </w:rPr>
        <w:t xml:space="preserve"> известен оператор, который приводит в соответствие векторам режимных </w:t>
      </w:r>
      <w:r w:rsidR="00BD54F8" w:rsidRPr="009E43C3">
        <w:rPr>
          <w:color w:val="000000" w:themeColor="text1"/>
          <w:sz w:val="28"/>
          <w:szCs w:val="28"/>
        </w:rPr>
        <w:t>параметров</w:t>
      </w:r>
      <w:r w:rsidR="000951B3" w:rsidRPr="009E43C3">
        <w:rPr>
          <w:color w:val="000000" w:themeColor="text1"/>
          <w:sz w:val="28"/>
          <w:szCs w:val="28"/>
        </w:rPr>
        <w:t xml:space="preserve"> </w:t>
      </w:r>
      <w:r w:rsidR="00096EE9" w:rsidRPr="009E43C3">
        <w:rPr>
          <w:color w:val="000000" w:themeColor="text1"/>
          <w:position w:val="-12"/>
          <w:sz w:val="28"/>
          <w:szCs w:val="28"/>
        </w:rPr>
        <w:object w:dxaOrig="1560" w:dyaOrig="380" w14:anchorId="0A25AD0D">
          <v:shape id="_x0000_i1140" type="#_x0000_t75" style="width:78pt;height:18pt" o:ole="">
            <v:imagedata r:id="rId231" o:title=""/>
          </v:shape>
          <o:OLEObject Type="Embed" ProgID="Equation.3" ShapeID="_x0000_i1140" DrawAspect="Content" ObjectID="_1762168169" r:id="rId232"/>
        </w:object>
      </w:r>
      <w:r w:rsidRPr="009E43C3">
        <w:rPr>
          <w:color w:val="000000" w:themeColor="text1"/>
          <w:sz w:val="28"/>
          <w:szCs w:val="28"/>
        </w:rPr>
        <w:t>, используемых для оптимизации и управления процессом, вектор выходных параметров объекта</w:t>
      </w:r>
      <w:r w:rsidR="000951B3" w:rsidRPr="009E43C3">
        <w:rPr>
          <w:color w:val="000000" w:themeColor="text1"/>
          <w:sz w:val="28"/>
          <w:szCs w:val="28"/>
        </w:rPr>
        <w:t xml:space="preserve"> </w:t>
      </w:r>
      <w:r w:rsidR="00685235" w:rsidRPr="009E43C3">
        <w:rPr>
          <w:color w:val="000000" w:themeColor="text1"/>
          <w:position w:val="-12"/>
          <w:sz w:val="28"/>
          <w:szCs w:val="28"/>
          <w:lang w:val="kk-KZ"/>
        </w:rPr>
        <w:object w:dxaOrig="1700" w:dyaOrig="380" w14:anchorId="6C38D2B0">
          <v:shape id="_x0000_i1141" type="#_x0000_t75" style="width:87pt;height:18pt" o:ole="">
            <v:imagedata r:id="rId233" o:title=""/>
          </v:shape>
          <o:OLEObject Type="Embed" ProgID="Equation.3" ShapeID="_x0000_i1141" DrawAspect="Content" ObjectID="_1762168170" r:id="rId234"/>
        </w:object>
      </w:r>
      <w:r w:rsidR="000951B3" w:rsidRPr="009E43C3">
        <w:rPr>
          <w:color w:val="000000" w:themeColor="text1"/>
          <w:sz w:val="28"/>
          <w:szCs w:val="28"/>
        </w:rPr>
        <w:t xml:space="preserve">, </w:t>
      </w:r>
      <w:r w:rsidRPr="009E43C3">
        <w:rPr>
          <w:color w:val="000000" w:themeColor="text1"/>
          <w:sz w:val="28"/>
          <w:szCs w:val="28"/>
        </w:rPr>
        <w:t>описывающие критерии:</w:t>
      </w:r>
      <w:r w:rsidR="00DA5921" w:rsidRPr="009E43C3">
        <w:rPr>
          <w:color w:val="000000" w:themeColor="text1"/>
          <w:sz w:val="28"/>
          <w:szCs w:val="28"/>
          <w:lang w:val="kk-KZ"/>
        </w:rPr>
        <w:t xml:space="preserve"> </w:t>
      </w:r>
    </w:p>
    <w:p w14:paraId="5D859469" w14:textId="77777777" w:rsidR="007B4F9D" w:rsidRPr="009E43C3" w:rsidRDefault="007B4F9D" w:rsidP="005A40AF">
      <w:pPr>
        <w:ind w:firstLine="709"/>
        <w:jc w:val="both"/>
        <w:rPr>
          <w:color w:val="000000" w:themeColor="text1"/>
          <w:sz w:val="28"/>
          <w:szCs w:val="28"/>
        </w:rPr>
      </w:pPr>
    </w:p>
    <w:p w14:paraId="378DA783" w14:textId="3782183D" w:rsidR="00E8232F" w:rsidRPr="009E43C3" w:rsidRDefault="008155B5" w:rsidP="005A40AF">
      <w:pPr>
        <w:ind w:firstLine="567"/>
        <w:jc w:val="right"/>
        <w:rPr>
          <w:color w:val="000000" w:themeColor="text1"/>
          <w:sz w:val="28"/>
          <w:szCs w:val="28"/>
        </w:rPr>
      </w:pPr>
      <w:r w:rsidRPr="009E43C3">
        <w:rPr>
          <w:color w:val="000000" w:themeColor="text1"/>
          <w:position w:val="-12"/>
          <w:sz w:val="28"/>
          <w:szCs w:val="28"/>
          <w:lang w:val="kk-KZ"/>
        </w:rPr>
        <w:object w:dxaOrig="2020" w:dyaOrig="420" w14:anchorId="036430B2">
          <v:shape id="_x0000_i1142" type="#_x0000_t75" style="width:102pt;height:21pt" o:ole="">
            <v:imagedata r:id="rId235" o:title=""/>
          </v:shape>
          <o:OLEObject Type="Embed" ProgID="Equation.3" ShapeID="_x0000_i1142" DrawAspect="Content" ObjectID="_1762168171" r:id="rId236"/>
        </w:object>
      </w:r>
      <w:r w:rsidR="00456CE5" w:rsidRPr="009E43C3">
        <w:rPr>
          <w:color w:val="000000" w:themeColor="text1"/>
          <w:sz w:val="28"/>
          <w:szCs w:val="28"/>
        </w:rPr>
        <w:t xml:space="preserve">         </w:t>
      </w:r>
      <w:r w:rsidR="00960286" w:rsidRPr="009E43C3">
        <w:rPr>
          <w:color w:val="000000" w:themeColor="text1"/>
          <w:sz w:val="28"/>
          <w:szCs w:val="28"/>
        </w:rPr>
        <w:t xml:space="preserve">          </w:t>
      </w:r>
      <w:r w:rsidR="00456CE5" w:rsidRPr="009E43C3">
        <w:rPr>
          <w:color w:val="000000" w:themeColor="text1"/>
          <w:sz w:val="28"/>
          <w:szCs w:val="28"/>
        </w:rPr>
        <w:t xml:space="preserve">                             </w:t>
      </w:r>
      <w:r w:rsidR="00E8232F" w:rsidRPr="009E43C3">
        <w:rPr>
          <w:color w:val="000000" w:themeColor="text1"/>
          <w:sz w:val="28"/>
          <w:szCs w:val="28"/>
        </w:rPr>
        <w:t>(1.6)</w:t>
      </w:r>
    </w:p>
    <w:p w14:paraId="14E8BE78" w14:textId="77777777" w:rsidR="007B4F9D" w:rsidRPr="009E43C3" w:rsidRDefault="007B4F9D" w:rsidP="005A40AF">
      <w:pPr>
        <w:ind w:firstLine="567"/>
        <w:jc w:val="right"/>
        <w:rPr>
          <w:color w:val="000000" w:themeColor="text1"/>
          <w:sz w:val="28"/>
          <w:szCs w:val="28"/>
          <w:lang w:val="kk-KZ"/>
        </w:rPr>
      </w:pPr>
    </w:p>
    <w:p w14:paraId="12928870" w14:textId="022F3C73" w:rsidR="00E8232F" w:rsidRPr="009E43C3" w:rsidRDefault="00C13E5E" w:rsidP="005A40AF">
      <w:pPr>
        <w:ind w:firstLine="709"/>
        <w:jc w:val="both"/>
        <w:rPr>
          <w:color w:val="000000" w:themeColor="text1"/>
          <w:sz w:val="28"/>
          <w:szCs w:val="28"/>
        </w:rPr>
      </w:pPr>
      <w:r w:rsidRPr="009E43C3">
        <w:rPr>
          <w:color w:val="000000" w:themeColor="text1"/>
          <w:sz w:val="28"/>
          <w:szCs w:val="28"/>
        </w:rPr>
        <w:t xml:space="preserve">В зависимости </w:t>
      </w:r>
      <w:r w:rsidR="00685235" w:rsidRPr="009E43C3">
        <w:rPr>
          <w:color w:val="000000" w:themeColor="text1"/>
          <w:sz w:val="28"/>
          <w:szCs w:val="28"/>
        </w:rPr>
        <w:t xml:space="preserve">от </w:t>
      </w:r>
      <w:r w:rsidRPr="009E43C3">
        <w:rPr>
          <w:color w:val="000000" w:themeColor="text1"/>
          <w:sz w:val="28"/>
          <w:szCs w:val="28"/>
        </w:rPr>
        <w:t>цели моделирования и характера доступной информации модели вида (1.6)</w:t>
      </w:r>
      <w:r w:rsidR="00E8232F" w:rsidRPr="009E43C3">
        <w:rPr>
          <w:color w:val="000000" w:themeColor="text1"/>
          <w:sz w:val="28"/>
          <w:szCs w:val="28"/>
        </w:rPr>
        <w:t xml:space="preserve"> строятся с помощью различных методов, описанных выше в </w:t>
      </w:r>
      <w:r w:rsidR="00BD54F8" w:rsidRPr="009E43C3">
        <w:rPr>
          <w:color w:val="000000" w:themeColor="text1"/>
          <w:sz w:val="28"/>
          <w:szCs w:val="28"/>
        </w:rPr>
        <w:t>параграфе</w:t>
      </w:r>
      <w:r w:rsidR="00E8232F" w:rsidRPr="009E43C3">
        <w:rPr>
          <w:color w:val="000000" w:themeColor="text1"/>
          <w:sz w:val="28"/>
          <w:szCs w:val="28"/>
        </w:rPr>
        <w:t xml:space="preserve"> 1.3. При разработке моделей различных агрегатов </w:t>
      </w:r>
      <w:r w:rsidR="00BD54F8" w:rsidRPr="009E43C3">
        <w:rPr>
          <w:color w:val="000000" w:themeColor="text1"/>
          <w:sz w:val="28"/>
          <w:szCs w:val="28"/>
        </w:rPr>
        <w:t>необходимо учесть</w:t>
      </w:r>
      <w:r w:rsidR="00E8232F" w:rsidRPr="009E43C3">
        <w:rPr>
          <w:color w:val="000000" w:themeColor="text1"/>
          <w:sz w:val="28"/>
          <w:szCs w:val="28"/>
        </w:rPr>
        <w:t xml:space="preserve"> возможности объединения разрабатываемых моделей в единый пакет моделей. </w:t>
      </w:r>
    </w:p>
    <w:p w14:paraId="1A88FC11" w14:textId="0A0A79A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Тогда в общем виде локальных критериев, </w:t>
      </w:r>
      <w:r w:rsidR="00C13E5E" w:rsidRPr="009E43C3">
        <w:rPr>
          <w:color w:val="000000" w:themeColor="text1"/>
          <w:sz w:val="28"/>
          <w:szCs w:val="28"/>
        </w:rPr>
        <w:t>т.е.</w:t>
      </w:r>
      <w:r w:rsidRPr="009E43C3">
        <w:rPr>
          <w:color w:val="000000" w:themeColor="text1"/>
          <w:sz w:val="28"/>
          <w:szCs w:val="28"/>
        </w:rPr>
        <w:t xml:space="preserve"> критериев </w:t>
      </w:r>
      <w:r w:rsidR="00BD54F8" w:rsidRPr="009E43C3">
        <w:rPr>
          <w:color w:val="000000" w:themeColor="text1"/>
          <w:sz w:val="28"/>
          <w:szCs w:val="28"/>
        </w:rPr>
        <w:t>оптимизации можно</w:t>
      </w:r>
      <w:r w:rsidRPr="009E43C3">
        <w:rPr>
          <w:color w:val="000000" w:themeColor="text1"/>
          <w:sz w:val="28"/>
          <w:szCs w:val="28"/>
        </w:rPr>
        <w:t xml:space="preserve"> записать как: </w:t>
      </w:r>
    </w:p>
    <w:p w14:paraId="3FDFC10F" w14:textId="77777777" w:rsidR="007B4F9D" w:rsidRPr="009E43C3" w:rsidRDefault="007B4F9D" w:rsidP="005A40AF">
      <w:pPr>
        <w:ind w:firstLine="567"/>
        <w:jc w:val="both"/>
        <w:rPr>
          <w:color w:val="000000" w:themeColor="text1"/>
          <w:sz w:val="28"/>
          <w:szCs w:val="28"/>
        </w:rPr>
      </w:pPr>
    </w:p>
    <w:p w14:paraId="32D6A6F9" w14:textId="66A3B07D" w:rsidR="00E8232F" w:rsidRPr="009E43C3" w:rsidRDefault="008155B5" w:rsidP="005A40AF">
      <w:pPr>
        <w:ind w:firstLine="567"/>
        <w:jc w:val="right"/>
        <w:rPr>
          <w:color w:val="000000" w:themeColor="text1"/>
          <w:sz w:val="28"/>
          <w:szCs w:val="28"/>
        </w:rPr>
      </w:pPr>
      <w:r w:rsidRPr="009E43C3">
        <w:rPr>
          <w:color w:val="000000" w:themeColor="text1"/>
          <w:position w:val="-12"/>
          <w:sz w:val="28"/>
          <w:szCs w:val="28"/>
          <w:lang w:val="en-US"/>
        </w:rPr>
        <w:object w:dxaOrig="2220" w:dyaOrig="420" w14:anchorId="2AE51C04">
          <v:shape id="_x0000_i1143" type="#_x0000_t75" style="width:111pt;height:21pt" o:ole="">
            <v:imagedata r:id="rId237" o:title=""/>
          </v:shape>
          <o:OLEObject Type="Embed" ProgID="Equation.3" ShapeID="_x0000_i1143" DrawAspect="Content" ObjectID="_1762168172" r:id="rId238"/>
        </w:object>
      </w:r>
      <w:r w:rsidR="00F7742E" w:rsidRPr="009E43C3">
        <w:rPr>
          <w:color w:val="000000" w:themeColor="text1"/>
          <w:sz w:val="28"/>
          <w:szCs w:val="28"/>
        </w:rPr>
        <w:t xml:space="preserve">            </w:t>
      </w:r>
      <w:r w:rsidR="00E176C7" w:rsidRPr="009E43C3">
        <w:rPr>
          <w:color w:val="000000" w:themeColor="text1"/>
          <w:sz w:val="28"/>
          <w:szCs w:val="28"/>
        </w:rPr>
        <w:t xml:space="preserve">    </w:t>
      </w:r>
      <w:r w:rsidR="00685235" w:rsidRPr="009E43C3">
        <w:rPr>
          <w:color w:val="000000" w:themeColor="text1"/>
          <w:sz w:val="28"/>
          <w:szCs w:val="28"/>
        </w:rPr>
        <w:t xml:space="preserve"> </w:t>
      </w:r>
      <w:r w:rsidR="00F7742E" w:rsidRPr="009E43C3">
        <w:rPr>
          <w:color w:val="000000" w:themeColor="text1"/>
          <w:sz w:val="28"/>
          <w:szCs w:val="28"/>
        </w:rPr>
        <w:t xml:space="preserve">                                     </w:t>
      </w:r>
      <w:r w:rsidR="00E8232F" w:rsidRPr="009E43C3">
        <w:rPr>
          <w:color w:val="000000" w:themeColor="text1"/>
          <w:sz w:val="28"/>
          <w:szCs w:val="28"/>
        </w:rPr>
        <w:t xml:space="preserve"> (1.7)</w:t>
      </w:r>
    </w:p>
    <w:p w14:paraId="05FE3086" w14:textId="77777777" w:rsidR="007B4F9D" w:rsidRPr="009E43C3" w:rsidRDefault="007B4F9D" w:rsidP="005A40AF">
      <w:pPr>
        <w:ind w:firstLine="540"/>
        <w:jc w:val="both"/>
        <w:rPr>
          <w:color w:val="000000" w:themeColor="text1"/>
          <w:sz w:val="28"/>
          <w:szCs w:val="28"/>
        </w:rPr>
      </w:pPr>
    </w:p>
    <w:p w14:paraId="2A8FD9B3" w14:textId="78CD5308"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Критерии (1.7) объединяются в векторную </w:t>
      </w:r>
      <w:r w:rsidR="00C13E5E" w:rsidRPr="009E43C3">
        <w:rPr>
          <w:color w:val="000000" w:themeColor="text1"/>
          <w:sz w:val="28"/>
          <w:szCs w:val="28"/>
        </w:rPr>
        <w:t>функцию векторных</w:t>
      </w:r>
      <w:r w:rsidRPr="009E43C3">
        <w:rPr>
          <w:color w:val="000000" w:themeColor="text1"/>
          <w:sz w:val="28"/>
          <w:szCs w:val="28"/>
        </w:rPr>
        <w:t xml:space="preserve"> аргументов</w:t>
      </w:r>
      <w:r w:rsidR="00F006CB" w:rsidRPr="009E43C3">
        <w:rPr>
          <w:color w:val="000000" w:themeColor="text1"/>
          <w:sz w:val="28"/>
          <w:szCs w:val="28"/>
        </w:rPr>
        <w:t xml:space="preserve"> </w:t>
      </w:r>
      <w:r w:rsidR="001772E7" w:rsidRPr="009E43C3">
        <w:rPr>
          <w:color w:val="000000" w:themeColor="text1"/>
          <w:position w:val="-12"/>
          <w:sz w:val="28"/>
          <w:szCs w:val="28"/>
          <w:lang w:val="en-US"/>
        </w:rPr>
        <w:object w:dxaOrig="460" w:dyaOrig="300" w14:anchorId="75C431E3">
          <v:shape id="_x0000_i1144" type="#_x0000_t75" style="width:23.25pt;height:15.75pt" o:ole="">
            <v:imagedata r:id="rId239" o:title=""/>
          </v:shape>
          <o:OLEObject Type="Embed" ProgID="Equation.3" ShapeID="_x0000_i1144" DrawAspect="Content" ObjectID="_1762168173" r:id="rId240"/>
        </w:object>
      </w:r>
      <w:r w:rsidR="00F006CB" w:rsidRPr="009E43C3">
        <w:rPr>
          <w:color w:val="000000" w:themeColor="text1"/>
          <w:sz w:val="28"/>
          <w:szCs w:val="28"/>
        </w:rPr>
        <w:t xml:space="preserve">. </w:t>
      </w:r>
      <w:r w:rsidR="00096EE9" w:rsidRPr="009E43C3">
        <w:rPr>
          <w:color w:val="000000" w:themeColor="text1"/>
          <w:position w:val="-12"/>
          <w:sz w:val="28"/>
          <w:szCs w:val="28"/>
        </w:rPr>
        <w:object w:dxaOrig="840" w:dyaOrig="380" w14:anchorId="35A29383">
          <v:shape id="_x0000_i1145" type="#_x0000_t75" style="width:42pt;height:18pt" o:ole="">
            <v:imagedata r:id="rId241" o:title=""/>
          </v:shape>
          <o:OLEObject Type="Embed" ProgID="Equation.3" ShapeID="_x0000_i1145" DrawAspect="Content" ObjectID="_1762168174" r:id="rId242"/>
        </w:object>
      </w:r>
      <w:r w:rsidR="00F006CB" w:rsidRPr="009E43C3">
        <w:rPr>
          <w:color w:val="000000" w:themeColor="text1"/>
          <w:sz w:val="28"/>
          <w:szCs w:val="28"/>
        </w:rPr>
        <w:t xml:space="preserve"> </w:t>
      </w:r>
      <w:r w:rsidRPr="009E43C3">
        <w:rPr>
          <w:color w:val="000000" w:themeColor="text1"/>
          <w:sz w:val="28"/>
          <w:szCs w:val="28"/>
        </w:rPr>
        <w:t>выражает заинтересованность человека-оператора ЛПР в том или ином режиме работы управляемого объекта, который может меняться в зависимости от сложив</w:t>
      </w:r>
      <w:r w:rsidR="00C2146D" w:rsidRPr="009E43C3">
        <w:rPr>
          <w:color w:val="000000" w:themeColor="text1"/>
          <w:sz w:val="28"/>
          <w:szCs w:val="28"/>
        </w:rPr>
        <w:t>шейся ситуации на производстве.</w:t>
      </w:r>
    </w:p>
    <w:p w14:paraId="6B9F6731" w14:textId="3469BAAB" w:rsidR="00E8232F" w:rsidRPr="009E43C3" w:rsidRDefault="00E8232F" w:rsidP="005A40AF">
      <w:pPr>
        <w:ind w:firstLine="709"/>
        <w:jc w:val="both"/>
        <w:rPr>
          <w:color w:val="000000" w:themeColor="text1"/>
          <w:sz w:val="28"/>
          <w:szCs w:val="28"/>
        </w:rPr>
      </w:pPr>
      <w:r w:rsidRPr="009E43C3">
        <w:rPr>
          <w:color w:val="000000" w:themeColor="text1"/>
          <w:sz w:val="28"/>
          <w:szCs w:val="28"/>
        </w:rPr>
        <w:t>С целью решения проблем многокритериальности на производстве при управлении технологическими системами, вырабатывающие несколько продуктов, задача многокритериальной оптимизации может быть поставлена как однокритериальная задача. Для этого оптимизация производится по одному критерию (</w:t>
      </w:r>
      <w:r w:rsidR="00BD54F8" w:rsidRPr="009E43C3">
        <w:rPr>
          <w:color w:val="000000" w:themeColor="text1"/>
          <w:sz w:val="28"/>
          <w:szCs w:val="28"/>
        </w:rPr>
        <w:t>например,</w:t>
      </w:r>
      <w:r w:rsidRPr="009E43C3">
        <w:rPr>
          <w:color w:val="000000" w:themeColor="text1"/>
          <w:sz w:val="28"/>
          <w:szCs w:val="28"/>
        </w:rPr>
        <w:t xml:space="preserve"> максимизация самого важного продукта) обеспечивая значения остальных критериев на заданных уровнях, </w:t>
      </w:r>
      <w:r w:rsidR="00501CC5" w:rsidRPr="009E43C3">
        <w:rPr>
          <w:color w:val="000000" w:themeColor="text1"/>
          <w:sz w:val="28"/>
          <w:szCs w:val="28"/>
        </w:rPr>
        <w:t>т.</w:t>
      </w:r>
      <w:r w:rsidR="00C13E5E" w:rsidRPr="009E43C3">
        <w:rPr>
          <w:color w:val="000000" w:themeColor="text1"/>
          <w:sz w:val="28"/>
          <w:szCs w:val="28"/>
        </w:rPr>
        <w:t>е.</w:t>
      </w:r>
      <w:r w:rsidRPr="009E43C3">
        <w:rPr>
          <w:color w:val="000000" w:themeColor="text1"/>
          <w:sz w:val="28"/>
          <w:szCs w:val="28"/>
        </w:rPr>
        <w:t xml:space="preserve"> учитывая их как ограничения.</w:t>
      </w:r>
    </w:p>
    <w:p w14:paraId="5D46A15C" w14:textId="32C1D7AE"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Если значения </w:t>
      </w:r>
      <w:r w:rsidR="00BD54F8" w:rsidRPr="009E43C3">
        <w:rPr>
          <w:color w:val="000000" w:themeColor="text1"/>
          <w:sz w:val="28"/>
          <w:szCs w:val="28"/>
        </w:rPr>
        <w:t>аргументов</w:t>
      </w:r>
      <w:r w:rsidR="00F51B2E" w:rsidRPr="009E43C3">
        <w:rPr>
          <w:color w:val="000000" w:themeColor="text1"/>
          <w:sz w:val="28"/>
          <w:szCs w:val="28"/>
        </w:rPr>
        <w:t xml:space="preserve"> </w:t>
      </w:r>
      <w:r w:rsidR="00096EE9" w:rsidRPr="009E43C3">
        <w:rPr>
          <w:color w:val="000000" w:themeColor="text1"/>
          <w:position w:val="-12"/>
          <w:sz w:val="28"/>
          <w:szCs w:val="28"/>
        </w:rPr>
        <w:object w:dxaOrig="480" w:dyaOrig="300" w14:anchorId="058549F7">
          <v:shape id="_x0000_i1146" type="#_x0000_t75" style="width:23.25pt;height:15.75pt" o:ole="">
            <v:imagedata r:id="rId243" o:title=""/>
          </v:shape>
          <o:OLEObject Type="Embed" ProgID="Equation.3" ShapeID="_x0000_i1146" DrawAspect="Content" ObjectID="_1762168175" r:id="rId244"/>
        </w:object>
      </w:r>
      <w:r w:rsidR="00F51B2E" w:rsidRPr="009E43C3">
        <w:rPr>
          <w:color w:val="000000" w:themeColor="text1"/>
          <w:sz w:val="28"/>
          <w:szCs w:val="28"/>
        </w:rPr>
        <w:t xml:space="preserve"> </w:t>
      </w:r>
      <w:r w:rsidRPr="009E43C3">
        <w:rPr>
          <w:color w:val="000000" w:themeColor="text1"/>
          <w:sz w:val="28"/>
          <w:szCs w:val="28"/>
        </w:rPr>
        <w:t>заданы, то векторная функция</w:t>
      </w:r>
      <w:r w:rsidR="00F51B2E" w:rsidRPr="009E43C3">
        <w:rPr>
          <w:color w:val="000000" w:themeColor="text1"/>
          <w:sz w:val="28"/>
          <w:szCs w:val="28"/>
        </w:rPr>
        <w:t xml:space="preserve"> </w:t>
      </w:r>
      <w:r w:rsidR="00096EE9" w:rsidRPr="009E43C3">
        <w:rPr>
          <w:color w:val="000000" w:themeColor="text1"/>
          <w:position w:val="-12"/>
          <w:sz w:val="28"/>
          <w:szCs w:val="28"/>
        </w:rPr>
        <w:object w:dxaOrig="1740" w:dyaOrig="420" w14:anchorId="4A615E05">
          <v:shape id="_x0000_i1147" type="#_x0000_t75" style="width:87.75pt;height:21pt" o:ole="">
            <v:imagedata r:id="rId245" o:title=""/>
          </v:shape>
          <o:OLEObject Type="Embed" ProgID="Equation.3" ShapeID="_x0000_i1147" DrawAspect="Content" ObjectID="_1762168176" r:id="rId246"/>
        </w:object>
      </w:r>
      <w:r w:rsidR="00DE5842" w:rsidRPr="009E43C3">
        <w:rPr>
          <w:color w:val="000000" w:themeColor="text1"/>
          <w:sz w:val="28"/>
          <w:szCs w:val="28"/>
        </w:rPr>
        <w:t xml:space="preserve"> </w:t>
      </w:r>
      <w:r w:rsidRPr="009E43C3">
        <w:rPr>
          <w:color w:val="000000" w:themeColor="text1"/>
          <w:sz w:val="28"/>
          <w:szCs w:val="28"/>
        </w:rPr>
        <w:t>будет принимать определенные значения. На практике часто возникает задача по выбору таких</w:t>
      </w:r>
      <w:r w:rsidR="00F51B2E" w:rsidRPr="009E43C3">
        <w:rPr>
          <w:color w:val="000000" w:themeColor="text1"/>
          <w:sz w:val="28"/>
          <w:szCs w:val="28"/>
        </w:rPr>
        <w:t xml:space="preserve"> </w:t>
      </w:r>
      <w:r w:rsidR="00DE5842" w:rsidRPr="009E43C3">
        <w:rPr>
          <w:color w:val="000000" w:themeColor="text1"/>
          <w:position w:val="-12"/>
          <w:sz w:val="28"/>
          <w:szCs w:val="28"/>
        </w:rPr>
        <w:object w:dxaOrig="480" w:dyaOrig="300" w14:anchorId="522A1D48">
          <v:shape id="_x0000_i1148" type="#_x0000_t75" style="width:23.25pt;height:15.75pt" o:ole="">
            <v:imagedata r:id="rId247" o:title=""/>
          </v:shape>
          <o:OLEObject Type="Embed" ProgID="Equation.3" ShapeID="_x0000_i1148" DrawAspect="Content" ObjectID="_1762168177" r:id="rId248"/>
        </w:object>
      </w:r>
      <w:r w:rsidR="00F51B2E" w:rsidRPr="009E43C3">
        <w:rPr>
          <w:color w:val="000000" w:themeColor="text1"/>
          <w:sz w:val="28"/>
          <w:szCs w:val="28"/>
        </w:rPr>
        <w:t xml:space="preserve">, </w:t>
      </w:r>
      <w:r w:rsidRPr="009E43C3">
        <w:rPr>
          <w:color w:val="000000" w:themeColor="text1"/>
          <w:sz w:val="28"/>
          <w:szCs w:val="28"/>
        </w:rPr>
        <w:t xml:space="preserve">которые определяют область эффективных решений, т.е. Парето-множество. Как известно, в области эффективных </w:t>
      </w:r>
      <w:r w:rsidR="00C13E5E" w:rsidRPr="009E43C3">
        <w:rPr>
          <w:color w:val="000000" w:themeColor="text1"/>
          <w:sz w:val="28"/>
          <w:szCs w:val="28"/>
        </w:rPr>
        <w:t>решений при</w:t>
      </w:r>
      <w:r w:rsidRPr="009E43C3">
        <w:rPr>
          <w:color w:val="000000" w:themeColor="text1"/>
          <w:sz w:val="28"/>
          <w:szCs w:val="28"/>
        </w:rPr>
        <w:t xml:space="preserve"> улучшении любого из вектора критериев</w:t>
      </w:r>
      <w:r w:rsidR="00C45C18" w:rsidRPr="009E43C3">
        <w:rPr>
          <w:color w:val="000000" w:themeColor="text1"/>
          <w:sz w:val="28"/>
          <w:szCs w:val="28"/>
        </w:rPr>
        <w:t xml:space="preserve"> </w:t>
      </w:r>
      <w:r w:rsidR="003069D3" w:rsidRPr="009E43C3">
        <w:rPr>
          <w:color w:val="000000" w:themeColor="text1"/>
          <w:position w:val="-16"/>
          <w:sz w:val="28"/>
          <w:szCs w:val="28"/>
        </w:rPr>
        <w:object w:dxaOrig="2500" w:dyaOrig="420" w14:anchorId="6C61190E">
          <v:shape id="_x0000_i1149" type="#_x0000_t75" style="width:123.75pt;height:21pt" o:ole="">
            <v:imagedata r:id="rId249" o:title=""/>
          </v:shape>
          <o:OLEObject Type="Embed" ProgID="Equation.3" ShapeID="_x0000_i1149" DrawAspect="Content" ObjectID="_1762168178" r:id="rId250"/>
        </w:object>
      </w:r>
      <w:r w:rsidR="00C547C8" w:rsidRPr="009E43C3">
        <w:rPr>
          <w:color w:val="000000" w:themeColor="text1"/>
          <w:sz w:val="28"/>
          <w:szCs w:val="28"/>
        </w:rPr>
        <w:t xml:space="preserve"> </w:t>
      </w:r>
      <w:r w:rsidRPr="009E43C3">
        <w:rPr>
          <w:color w:val="000000" w:themeColor="text1"/>
          <w:sz w:val="28"/>
          <w:szCs w:val="28"/>
        </w:rPr>
        <w:t>ухудшаются другие критерии</w:t>
      </w:r>
      <w:r w:rsidR="00C547C8" w:rsidRPr="009E43C3">
        <w:rPr>
          <w:color w:val="000000" w:themeColor="text1"/>
          <w:sz w:val="28"/>
          <w:szCs w:val="28"/>
        </w:rPr>
        <w:t xml:space="preserve"> </w:t>
      </w:r>
      <w:r w:rsidR="00CD0BD9" w:rsidRPr="009E43C3">
        <w:rPr>
          <w:color w:val="000000" w:themeColor="text1"/>
          <w:position w:val="-12"/>
          <w:sz w:val="28"/>
          <w:szCs w:val="28"/>
        </w:rPr>
        <w:object w:dxaOrig="3100" w:dyaOrig="380" w14:anchorId="1A35E1FB">
          <v:shape id="_x0000_i1150" type="#_x0000_t75" style="width:156pt;height:18pt" o:ole="">
            <v:imagedata r:id="rId251" o:title=""/>
          </v:shape>
          <o:OLEObject Type="Embed" ProgID="Equation.3" ShapeID="_x0000_i1150" DrawAspect="Content" ObjectID="_1762168179" r:id="rId252"/>
        </w:object>
      </w:r>
      <w:r w:rsidR="00C547C8" w:rsidRPr="009E43C3">
        <w:rPr>
          <w:color w:val="000000" w:themeColor="text1"/>
          <w:sz w:val="28"/>
          <w:szCs w:val="28"/>
        </w:rPr>
        <w:t xml:space="preserve"> </w:t>
      </w:r>
      <w:r w:rsidRPr="009E43C3">
        <w:rPr>
          <w:color w:val="000000" w:themeColor="text1"/>
          <w:sz w:val="28"/>
          <w:szCs w:val="28"/>
        </w:rPr>
        <w:t>где</w:t>
      </w:r>
      <w:r w:rsidR="00C547C8" w:rsidRPr="009E43C3">
        <w:rPr>
          <w:color w:val="000000" w:themeColor="text1"/>
          <w:sz w:val="28"/>
          <w:szCs w:val="28"/>
        </w:rPr>
        <w:t xml:space="preserve"> </w:t>
      </w:r>
      <w:r w:rsidR="00DE5842" w:rsidRPr="009E43C3">
        <w:rPr>
          <w:color w:val="000000" w:themeColor="text1"/>
          <w:position w:val="-4"/>
          <w:sz w:val="28"/>
          <w:szCs w:val="28"/>
        </w:rPr>
        <w:object w:dxaOrig="300" w:dyaOrig="279" w14:anchorId="30EF4E12">
          <v:shape id="_x0000_i1151" type="#_x0000_t75" style="width:15.75pt;height:15pt" o:ole="">
            <v:imagedata r:id="rId253" o:title=""/>
          </v:shape>
          <o:OLEObject Type="Embed" ProgID="Equation.3" ShapeID="_x0000_i1151" DrawAspect="Content" ObjectID="_1762168180" r:id="rId254"/>
        </w:object>
      </w:r>
      <m:oMath>
        <m:r>
          <w:rPr>
            <w:rFonts w:ascii="Cambria Math" w:hAnsi="Cambria Math"/>
            <w:color w:val="000000" w:themeColor="text1"/>
            <w:sz w:val="28"/>
            <w:szCs w:val="28"/>
          </w:rPr>
          <m:t>-</m:t>
        </m:r>
      </m:oMath>
      <w:r w:rsidRPr="009E43C3">
        <w:rPr>
          <w:color w:val="000000" w:themeColor="text1"/>
          <w:sz w:val="28"/>
          <w:szCs w:val="28"/>
        </w:rPr>
        <w:t xml:space="preserve"> множество индексов.</w:t>
      </w:r>
      <w:r w:rsidR="007C5E35" w:rsidRPr="009E43C3">
        <w:rPr>
          <w:color w:val="000000" w:themeColor="text1"/>
          <w:sz w:val="28"/>
          <w:szCs w:val="28"/>
        </w:rPr>
        <w:t xml:space="preserve"> </w:t>
      </w:r>
    </w:p>
    <w:p w14:paraId="79A92940" w14:textId="1C8797D5" w:rsidR="00E8232F" w:rsidRPr="009E43C3" w:rsidRDefault="00E8232F" w:rsidP="005A40AF">
      <w:pPr>
        <w:ind w:firstLine="709"/>
        <w:jc w:val="both"/>
        <w:rPr>
          <w:color w:val="000000" w:themeColor="text1"/>
          <w:sz w:val="28"/>
          <w:szCs w:val="28"/>
        </w:rPr>
      </w:pPr>
      <w:r w:rsidRPr="009E43C3">
        <w:rPr>
          <w:color w:val="000000" w:themeColor="text1"/>
          <w:sz w:val="28"/>
          <w:szCs w:val="28"/>
        </w:rPr>
        <w:t>По модели (1.6) заметно, что вектор</w:t>
      </w:r>
      <w:r w:rsidR="009A543F" w:rsidRPr="009E43C3">
        <w:rPr>
          <w:color w:val="000000" w:themeColor="text1"/>
          <w:sz w:val="28"/>
          <w:szCs w:val="28"/>
        </w:rPr>
        <w:t xml:space="preserve"> </w:t>
      </w:r>
      <w:r w:rsidR="001772E7" w:rsidRPr="009E43C3">
        <w:rPr>
          <w:color w:val="000000" w:themeColor="text1"/>
          <w:position w:val="-12"/>
          <w:sz w:val="28"/>
          <w:szCs w:val="28"/>
        </w:rPr>
        <w:object w:dxaOrig="220" w:dyaOrig="300" w14:anchorId="68B53BC7">
          <v:shape id="_x0000_i1152" type="#_x0000_t75" style="width:11.25pt;height:15.75pt" o:ole="">
            <v:imagedata r:id="rId255" o:title=""/>
          </v:shape>
          <o:OLEObject Type="Embed" ProgID="Equation.3" ShapeID="_x0000_i1152" DrawAspect="Content" ObjectID="_1762168181" r:id="rId256"/>
        </w:object>
      </w:r>
      <w:r w:rsidR="009A543F" w:rsidRPr="009E43C3">
        <w:rPr>
          <w:color w:val="000000" w:themeColor="text1"/>
          <w:sz w:val="28"/>
          <w:szCs w:val="28"/>
        </w:rPr>
        <w:t xml:space="preserve"> </w:t>
      </w:r>
      <w:r w:rsidRPr="009E43C3">
        <w:rPr>
          <w:color w:val="000000" w:themeColor="text1"/>
          <w:sz w:val="28"/>
          <w:szCs w:val="28"/>
        </w:rPr>
        <w:t xml:space="preserve">определяется в зависимости </w:t>
      </w:r>
      <w:r w:rsidR="00C13E5E" w:rsidRPr="009E43C3">
        <w:rPr>
          <w:color w:val="000000" w:themeColor="text1"/>
          <w:sz w:val="28"/>
          <w:szCs w:val="28"/>
        </w:rPr>
        <w:t>от вектора</w:t>
      </w:r>
      <w:r w:rsidR="009A543F" w:rsidRPr="009E43C3">
        <w:rPr>
          <w:color w:val="000000" w:themeColor="text1"/>
          <w:sz w:val="28"/>
          <w:szCs w:val="28"/>
        </w:rPr>
        <w:t xml:space="preserve"> </w:t>
      </w:r>
      <w:r w:rsidR="00DE5842" w:rsidRPr="009E43C3">
        <w:rPr>
          <w:color w:val="000000" w:themeColor="text1"/>
          <w:position w:val="-4"/>
          <w:sz w:val="28"/>
          <w:szCs w:val="28"/>
        </w:rPr>
        <w:object w:dxaOrig="220" w:dyaOrig="220" w14:anchorId="045712C0">
          <v:shape id="_x0000_i1153" type="#_x0000_t75" style="width:11.25pt;height:11.25pt" o:ole="">
            <v:imagedata r:id="rId257" o:title=""/>
          </v:shape>
          <o:OLEObject Type="Embed" ProgID="Equation.3" ShapeID="_x0000_i1153" DrawAspect="Content" ObjectID="_1762168182" r:id="rId258"/>
        </w:object>
      </w:r>
      <m:oMath>
        <m:r>
          <w:rPr>
            <w:rFonts w:ascii="Cambria Math" w:hAnsi="Cambria Math"/>
            <w:color w:val="000000" w:themeColor="text1"/>
            <w:sz w:val="28"/>
            <w:szCs w:val="28"/>
          </w:rPr>
          <m:t xml:space="preserve">. </m:t>
        </m:r>
      </m:oMath>
      <w:r w:rsidRPr="009E43C3">
        <w:rPr>
          <w:color w:val="000000" w:themeColor="text1"/>
          <w:sz w:val="28"/>
          <w:szCs w:val="28"/>
        </w:rPr>
        <w:t xml:space="preserve"> Поэтому можем </w:t>
      </w:r>
      <w:r w:rsidR="00BD54F8" w:rsidRPr="009E43C3">
        <w:rPr>
          <w:color w:val="000000" w:themeColor="text1"/>
          <w:sz w:val="28"/>
          <w:szCs w:val="28"/>
        </w:rPr>
        <w:t>принимать</w:t>
      </w:r>
      <w:r w:rsidRPr="009E43C3">
        <w:rPr>
          <w:color w:val="000000" w:themeColor="text1"/>
          <w:sz w:val="28"/>
          <w:szCs w:val="28"/>
        </w:rPr>
        <w:t>, что целевые функции, т.е. критерии, как функции, зависящие только от режимных параметров, используемые для оптимизации и управления</w:t>
      </w:r>
      <w:r w:rsidR="00F61B43" w:rsidRPr="009E43C3">
        <w:rPr>
          <w:color w:val="000000" w:themeColor="text1"/>
          <w:sz w:val="28"/>
          <w:szCs w:val="28"/>
        </w:rPr>
        <w:t xml:space="preserve"> </w:t>
      </w:r>
      <w:r w:rsidR="00802604" w:rsidRPr="009E43C3">
        <w:rPr>
          <w:color w:val="000000" w:themeColor="text1"/>
          <w:position w:val="-12"/>
          <w:sz w:val="28"/>
          <w:szCs w:val="28"/>
        </w:rPr>
        <w:object w:dxaOrig="600" w:dyaOrig="380" w14:anchorId="10EBF1F0">
          <v:shape id="_x0000_i1154" type="#_x0000_t75" style="width:30pt;height:18pt" o:ole="">
            <v:imagedata r:id="rId259" o:title=""/>
          </v:shape>
          <o:OLEObject Type="Embed" ProgID="Equation.3" ShapeID="_x0000_i1154" DrawAspect="Content" ObjectID="_1762168183" r:id="rId260"/>
        </w:object>
      </w:r>
      <w:r w:rsidR="00F61B43" w:rsidRPr="009E43C3">
        <w:rPr>
          <w:color w:val="000000" w:themeColor="text1"/>
          <w:sz w:val="28"/>
          <w:szCs w:val="28"/>
        </w:rPr>
        <w:t>.</w:t>
      </w:r>
      <w:r w:rsidRPr="009E43C3">
        <w:rPr>
          <w:color w:val="000000" w:themeColor="text1"/>
          <w:sz w:val="28"/>
          <w:szCs w:val="28"/>
        </w:rPr>
        <w:t xml:space="preserve"> Таким образом</w:t>
      </w:r>
      <w:r w:rsidR="00C2146D" w:rsidRPr="009E43C3">
        <w:rPr>
          <w:color w:val="000000" w:themeColor="text1"/>
          <w:sz w:val="28"/>
          <w:szCs w:val="28"/>
        </w:rPr>
        <w:t>,</w:t>
      </w:r>
      <w:r w:rsidRPr="009E43C3">
        <w:rPr>
          <w:color w:val="000000" w:themeColor="text1"/>
          <w:sz w:val="28"/>
          <w:szCs w:val="28"/>
        </w:rPr>
        <w:t xml:space="preserve"> задачу принятия решений при выборе эффективного режима работы технологического объекта можем </w:t>
      </w:r>
      <w:r w:rsidR="00BD54F8" w:rsidRPr="009E43C3">
        <w:rPr>
          <w:color w:val="000000" w:themeColor="text1"/>
          <w:sz w:val="28"/>
          <w:szCs w:val="28"/>
        </w:rPr>
        <w:t>ставить как</w:t>
      </w:r>
      <w:r w:rsidRPr="009E43C3">
        <w:rPr>
          <w:color w:val="000000" w:themeColor="text1"/>
          <w:sz w:val="28"/>
          <w:szCs w:val="28"/>
        </w:rPr>
        <w:t xml:space="preserve"> задачу многокритериальной оптимизации режимов работы объекта со следующей формализацией</w:t>
      </w:r>
      <w:r w:rsidR="00CD0BD9" w:rsidRPr="009E43C3">
        <w:rPr>
          <w:color w:val="000000" w:themeColor="text1"/>
          <w:sz w:val="28"/>
          <w:szCs w:val="28"/>
        </w:rPr>
        <w:t>.</w:t>
      </w:r>
    </w:p>
    <w:p w14:paraId="69A06C7E" w14:textId="3933646B"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Определить вектор режимных параметров</w:t>
      </w:r>
      <w:r w:rsidR="006B7BE2" w:rsidRPr="009E43C3">
        <w:rPr>
          <w:color w:val="000000" w:themeColor="text1"/>
          <w:sz w:val="28"/>
          <w:szCs w:val="28"/>
        </w:rPr>
        <w:t xml:space="preserve"> </w:t>
      </w:r>
      <w:r w:rsidR="000E04AC" w:rsidRPr="009E43C3">
        <w:rPr>
          <w:color w:val="000000" w:themeColor="text1"/>
          <w:position w:val="-12"/>
          <w:sz w:val="28"/>
          <w:szCs w:val="28"/>
          <w:lang w:val="en-US"/>
        </w:rPr>
        <w:object w:dxaOrig="1680" w:dyaOrig="400" w14:anchorId="2957A2A4">
          <v:shape id="_x0000_i1155" type="#_x0000_t75" style="width:84.75pt;height:20.25pt" o:ole="">
            <v:imagedata r:id="rId261" o:title=""/>
          </v:shape>
          <o:OLEObject Type="Embed" ProgID="Equation.3" ShapeID="_x0000_i1155" DrawAspect="Content" ObjectID="_1762168184" r:id="rId262"/>
        </w:object>
      </w:r>
      <w:r w:rsidRPr="009E43C3">
        <w:rPr>
          <w:color w:val="000000" w:themeColor="text1"/>
          <w:sz w:val="28"/>
          <w:szCs w:val="28"/>
        </w:rPr>
        <w:t>, который обеспечивает наилучшего приближения к оптимальным значениям локальных критериев</w:t>
      </w:r>
      <w:r w:rsidR="00802604" w:rsidRPr="009E43C3">
        <w:rPr>
          <w:color w:val="000000" w:themeColor="text1"/>
          <w:sz w:val="28"/>
          <w:szCs w:val="28"/>
        </w:rPr>
        <w:t xml:space="preserve"> </w:t>
      </w:r>
      <w:r w:rsidR="00802604" w:rsidRPr="009E43C3">
        <w:rPr>
          <w:color w:val="000000" w:themeColor="text1"/>
          <w:position w:val="-12"/>
          <w:sz w:val="28"/>
          <w:szCs w:val="28"/>
        </w:rPr>
        <w:object w:dxaOrig="1500" w:dyaOrig="420" w14:anchorId="5D714616">
          <v:shape id="_x0000_i1156" type="#_x0000_t75" style="width:74.25pt;height:21pt" o:ole="">
            <v:imagedata r:id="rId263" o:title=""/>
          </v:shape>
          <o:OLEObject Type="Embed" ProgID="Equation.3" ShapeID="_x0000_i1156" DrawAspect="Content" ObjectID="_1762168185" r:id="rId264"/>
        </w:object>
      </w:r>
      <w:r w:rsidR="00802604" w:rsidRPr="009E43C3">
        <w:rPr>
          <w:color w:val="000000" w:themeColor="text1"/>
          <w:sz w:val="28"/>
          <w:szCs w:val="28"/>
        </w:rPr>
        <w:t>.</w:t>
      </w:r>
      <w:r w:rsidR="007B25EC" w:rsidRPr="009E43C3">
        <w:rPr>
          <w:color w:val="000000" w:themeColor="text1"/>
          <w:sz w:val="28"/>
          <w:szCs w:val="28"/>
        </w:rPr>
        <w:t xml:space="preserve"> </w:t>
      </w:r>
      <w:r w:rsidR="00C13E5E" w:rsidRPr="009E43C3">
        <w:rPr>
          <w:color w:val="000000" w:themeColor="text1"/>
          <w:sz w:val="28"/>
          <w:szCs w:val="28"/>
        </w:rPr>
        <w:t>При этом,</w:t>
      </w:r>
      <w:r w:rsidRPr="009E43C3">
        <w:rPr>
          <w:color w:val="000000" w:themeColor="text1"/>
          <w:sz w:val="28"/>
          <w:szCs w:val="28"/>
        </w:rPr>
        <w:t xml:space="preserve"> все наложенные ограничения должны быть соблюдены.</w:t>
      </w:r>
      <w:r w:rsidR="00501CC5" w:rsidRPr="009E43C3">
        <w:rPr>
          <w:color w:val="000000" w:themeColor="text1"/>
          <w:sz w:val="28"/>
          <w:szCs w:val="28"/>
          <w:lang w:val="kk-KZ"/>
        </w:rPr>
        <w:t xml:space="preserve"> </w:t>
      </w:r>
    </w:p>
    <w:p w14:paraId="4A6EFB82" w14:textId="7A916775"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Методы решения задач </w:t>
      </w:r>
      <w:r w:rsidR="00BD54F8" w:rsidRPr="009E43C3">
        <w:rPr>
          <w:color w:val="000000" w:themeColor="text1"/>
          <w:sz w:val="28"/>
          <w:szCs w:val="28"/>
        </w:rPr>
        <w:t>пр</w:t>
      </w:r>
      <w:r w:rsidRPr="009E43C3">
        <w:rPr>
          <w:color w:val="000000" w:themeColor="text1"/>
          <w:sz w:val="28"/>
          <w:szCs w:val="28"/>
        </w:rPr>
        <w:t xml:space="preserve">инятия решений и многокритериального выбора с учетом </w:t>
      </w:r>
      <w:r w:rsidR="00BD54F8" w:rsidRPr="009E43C3">
        <w:rPr>
          <w:color w:val="000000" w:themeColor="text1"/>
          <w:sz w:val="28"/>
          <w:szCs w:val="28"/>
        </w:rPr>
        <w:t>предпочтений</w:t>
      </w:r>
      <w:r w:rsidRPr="009E43C3">
        <w:rPr>
          <w:color w:val="000000" w:themeColor="text1"/>
          <w:sz w:val="28"/>
          <w:szCs w:val="28"/>
        </w:rPr>
        <w:t xml:space="preserve"> ЛПР изложены во многих работах, </w:t>
      </w:r>
      <w:r w:rsidR="00BD54F8" w:rsidRPr="009E43C3">
        <w:rPr>
          <w:color w:val="000000" w:themeColor="text1"/>
          <w:sz w:val="28"/>
          <w:szCs w:val="28"/>
        </w:rPr>
        <w:t>например,</w:t>
      </w:r>
      <w:r w:rsidR="004E67C1" w:rsidRPr="009E43C3">
        <w:rPr>
          <w:color w:val="000000" w:themeColor="text1"/>
          <w:sz w:val="28"/>
          <w:szCs w:val="28"/>
        </w:rPr>
        <w:t xml:space="preserve"> </w:t>
      </w:r>
      <w:r w:rsidRPr="009E43C3">
        <w:rPr>
          <w:color w:val="000000" w:themeColor="text1"/>
          <w:sz w:val="28"/>
          <w:szCs w:val="28"/>
        </w:rPr>
        <w:t>[</w:t>
      </w:r>
      <w:r w:rsidR="00463FF5" w:rsidRPr="009E43C3">
        <w:rPr>
          <w:color w:val="000000" w:themeColor="text1"/>
          <w:sz w:val="28"/>
          <w:szCs w:val="28"/>
        </w:rPr>
        <w:t>131</w:t>
      </w:r>
      <w:r w:rsidR="00C2146D" w:rsidRPr="009E43C3">
        <w:rPr>
          <w:color w:val="000000" w:themeColor="text1"/>
          <w:sz w:val="28"/>
          <w:szCs w:val="28"/>
        </w:rPr>
        <w:t>-</w:t>
      </w:r>
      <w:r w:rsidR="00463FF5" w:rsidRPr="009E43C3">
        <w:rPr>
          <w:color w:val="000000" w:themeColor="text1"/>
          <w:sz w:val="28"/>
          <w:szCs w:val="28"/>
        </w:rPr>
        <w:t>133</w:t>
      </w:r>
      <w:r w:rsidRPr="009E43C3">
        <w:rPr>
          <w:color w:val="000000" w:themeColor="text1"/>
          <w:sz w:val="28"/>
          <w:szCs w:val="28"/>
        </w:rPr>
        <w:t xml:space="preserve">]. Центральное место в проблемах решения задач многокритериального выбора и принятия </w:t>
      </w:r>
      <w:r w:rsidR="00BD54F8" w:rsidRPr="009E43C3">
        <w:rPr>
          <w:color w:val="000000" w:themeColor="text1"/>
          <w:sz w:val="28"/>
          <w:szCs w:val="28"/>
        </w:rPr>
        <w:t>решений занимает</w:t>
      </w:r>
      <w:r w:rsidRPr="009E43C3">
        <w:rPr>
          <w:color w:val="000000" w:themeColor="text1"/>
          <w:sz w:val="28"/>
          <w:szCs w:val="28"/>
        </w:rPr>
        <w:t xml:space="preserve"> проблема задания принципа оптимальности. В задачах принятия решений по выбору оптимального решения используются различные компромиссные схемы, принципов оптимальности (главного критерия, равенства, Парето </w:t>
      </w:r>
      <w:r w:rsidR="00BD54F8" w:rsidRPr="009E43C3">
        <w:rPr>
          <w:color w:val="000000" w:themeColor="text1"/>
          <w:sz w:val="28"/>
          <w:szCs w:val="28"/>
        </w:rPr>
        <w:t>оптимальности</w:t>
      </w:r>
      <w:r w:rsidRPr="009E43C3">
        <w:rPr>
          <w:color w:val="000000" w:themeColor="text1"/>
          <w:sz w:val="28"/>
          <w:szCs w:val="28"/>
        </w:rPr>
        <w:t>, абсолютной и относительной уступки, идеальной точки, ле</w:t>
      </w:r>
      <w:r w:rsidR="00BD1106" w:rsidRPr="009E43C3">
        <w:rPr>
          <w:color w:val="000000" w:themeColor="text1"/>
          <w:sz w:val="28"/>
          <w:szCs w:val="28"/>
        </w:rPr>
        <w:t xml:space="preserve">ксикографический принцип и др.) </w:t>
      </w:r>
      <w:r w:rsidRPr="009E43C3">
        <w:rPr>
          <w:color w:val="000000" w:themeColor="text1"/>
          <w:sz w:val="28"/>
          <w:szCs w:val="28"/>
        </w:rPr>
        <w:t>[</w:t>
      </w:r>
      <w:r w:rsidR="00463FF5" w:rsidRPr="009E43C3">
        <w:rPr>
          <w:color w:val="000000" w:themeColor="text1"/>
          <w:sz w:val="28"/>
          <w:szCs w:val="28"/>
        </w:rPr>
        <w:t>134</w:t>
      </w:r>
      <w:r w:rsidR="00C2146D" w:rsidRPr="009E43C3">
        <w:rPr>
          <w:color w:val="000000" w:themeColor="text1"/>
          <w:sz w:val="28"/>
          <w:szCs w:val="28"/>
        </w:rPr>
        <w:t xml:space="preserve">]. </w:t>
      </w:r>
      <w:r w:rsidRPr="009E43C3">
        <w:rPr>
          <w:color w:val="000000" w:themeColor="text1"/>
          <w:sz w:val="28"/>
          <w:szCs w:val="28"/>
        </w:rPr>
        <w:t>Каждый из этих принципов оптимальности приводит к получению различных решений, что предъявляет серьезные требования к их выбору принципа. Выбранный принцип оптимальности должен</w:t>
      </w:r>
      <w:r w:rsidR="009D5F1D" w:rsidRPr="009E43C3">
        <w:rPr>
          <w:color w:val="000000" w:themeColor="text1"/>
          <w:sz w:val="28"/>
          <w:szCs w:val="28"/>
        </w:rPr>
        <w:t>,</w:t>
      </w:r>
      <w:r w:rsidRPr="009E43C3">
        <w:rPr>
          <w:color w:val="000000" w:themeColor="text1"/>
          <w:sz w:val="28"/>
          <w:szCs w:val="28"/>
        </w:rPr>
        <w:t xml:space="preserve"> объяснить в каком смысле выбираемое решение, является оптимальным, </w:t>
      </w:r>
      <w:r w:rsidR="00BD54F8" w:rsidRPr="009E43C3">
        <w:rPr>
          <w:color w:val="000000" w:themeColor="text1"/>
          <w:sz w:val="28"/>
          <w:szCs w:val="28"/>
        </w:rPr>
        <w:t>лучше,</w:t>
      </w:r>
      <w:r w:rsidRPr="009E43C3">
        <w:rPr>
          <w:color w:val="000000" w:themeColor="text1"/>
          <w:sz w:val="28"/>
          <w:szCs w:val="28"/>
        </w:rPr>
        <w:t xml:space="preserve"> чем другие решения.</w:t>
      </w:r>
    </w:p>
    <w:p w14:paraId="1EB38CFC"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По результатам анализа можно выделить следующих основных проблем, возникающие при решении задач принятия решений и многокритериального выбора режимов работы технологических объектов:</w:t>
      </w:r>
    </w:p>
    <w:p w14:paraId="69346275" w14:textId="4C91D11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5A40AF" w:rsidRPr="009E43C3">
        <w:rPr>
          <w:color w:val="000000" w:themeColor="text1"/>
          <w:sz w:val="28"/>
          <w:szCs w:val="28"/>
        </w:rPr>
        <w:t>п</w:t>
      </w:r>
      <w:r w:rsidRPr="009E43C3">
        <w:rPr>
          <w:color w:val="000000" w:themeColor="text1"/>
          <w:sz w:val="28"/>
          <w:szCs w:val="28"/>
        </w:rPr>
        <w:t>роблемы определения области компромисса. В задачах принятия решений и многокритериального выбора некоторые критерии являются противоречивыми. Поэтому область допустимых решений</w:t>
      </w:r>
      <w:r w:rsidR="00BF41E5" w:rsidRPr="009E43C3">
        <w:rPr>
          <w:color w:val="000000" w:themeColor="text1"/>
          <w:sz w:val="28"/>
          <w:szCs w:val="28"/>
        </w:rPr>
        <w:t xml:space="preserve"> </w:t>
      </w:r>
      <w:r w:rsidR="00360769" w:rsidRPr="009E43C3">
        <w:rPr>
          <w:color w:val="000000" w:themeColor="text1"/>
          <w:position w:val="-12"/>
          <w:sz w:val="28"/>
          <w:szCs w:val="28"/>
          <w:lang w:val="en-US"/>
        </w:rPr>
        <w:object w:dxaOrig="400" w:dyaOrig="380" w14:anchorId="07A11897">
          <v:shape id="_x0000_i1157" type="#_x0000_t75" style="width:20.25pt;height:18pt" o:ole="">
            <v:imagedata r:id="rId265" o:title=""/>
          </v:shape>
          <o:OLEObject Type="Embed" ProgID="Equation.3" ShapeID="_x0000_i1157" DrawAspect="Content" ObjectID="_1762168186" r:id="rId266"/>
        </w:object>
      </w:r>
      <w:r w:rsidRPr="009E43C3">
        <w:rPr>
          <w:color w:val="000000" w:themeColor="text1"/>
          <w:sz w:val="28"/>
          <w:szCs w:val="28"/>
        </w:rPr>
        <w:t xml:space="preserve"> разде</w:t>
      </w:r>
      <w:r w:rsidR="00BF41E5" w:rsidRPr="009E43C3">
        <w:rPr>
          <w:color w:val="000000" w:themeColor="text1"/>
          <w:sz w:val="28"/>
          <w:szCs w:val="28"/>
        </w:rPr>
        <w:t>ляется на 2 непересекающиеся части</w:t>
      </w:r>
      <w:r w:rsidRPr="009E43C3">
        <w:rPr>
          <w:color w:val="000000" w:themeColor="text1"/>
          <w:sz w:val="28"/>
          <w:szCs w:val="28"/>
        </w:rPr>
        <w:t>: область согласия</w:t>
      </w:r>
      <w:r w:rsidR="00BF41E5" w:rsidRPr="009E43C3">
        <w:rPr>
          <w:color w:val="000000" w:themeColor="text1"/>
          <w:sz w:val="28"/>
          <w:szCs w:val="28"/>
        </w:rPr>
        <w:t xml:space="preserve"> </w:t>
      </w:r>
      <w:r w:rsidR="00360769" w:rsidRPr="009E43C3">
        <w:rPr>
          <w:color w:val="000000" w:themeColor="text1"/>
          <w:position w:val="-12"/>
          <w:sz w:val="28"/>
          <w:szCs w:val="28"/>
        </w:rPr>
        <w:object w:dxaOrig="400" w:dyaOrig="400" w14:anchorId="0662C722">
          <v:shape id="_x0000_i1158" type="#_x0000_t75" style="width:20.25pt;height:20.25pt" o:ole="">
            <v:imagedata r:id="rId267" o:title=""/>
          </v:shape>
          <o:OLEObject Type="Embed" ProgID="Equation.3" ShapeID="_x0000_i1158" DrawAspect="Content" ObjectID="_1762168187" r:id="rId268"/>
        </w:object>
      </w:r>
      <w:r w:rsidR="00BF41E5" w:rsidRPr="009E43C3">
        <w:rPr>
          <w:color w:val="000000" w:themeColor="text1"/>
          <w:sz w:val="28"/>
          <w:szCs w:val="28"/>
        </w:rPr>
        <w:t xml:space="preserve"> </w:t>
      </w:r>
      <w:r w:rsidRPr="009E43C3">
        <w:rPr>
          <w:color w:val="000000" w:themeColor="text1"/>
          <w:sz w:val="28"/>
          <w:szCs w:val="28"/>
        </w:rPr>
        <w:t>и область компромиссов</w:t>
      </w:r>
      <w:r w:rsidR="00BF41E5" w:rsidRPr="009E43C3">
        <w:rPr>
          <w:color w:val="000000" w:themeColor="text1"/>
          <w:sz w:val="28"/>
          <w:szCs w:val="28"/>
        </w:rPr>
        <w:t xml:space="preserve"> </w:t>
      </w:r>
      <w:r w:rsidR="00BF41E5" w:rsidRPr="009E43C3">
        <w:rPr>
          <w:color w:val="000000" w:themeColor="text1"/>
          <w:position w:val="-12"/>
          <w:sz w:val="28"/>
          <w:szCs w:val="28"/>
        </w:rPr>
        <w:object w:dxaOrig="420" w:dyaOrig="400" w14:anchorId="34AB2611">
          <v:shape id="_x0000_i1159" type="#_x0000_t75" style="width:21pt;height:20.25pt" o:ole="">
            <v:imagedata r:id="rId269" o:title=""/>
          </v:shape>
          <o:OLEObject Type="Embed" ProgID="Equation.3" ShapeID="_x0000_i1159" DrawAspect="Content" ObjectID="_1762168188" r:id="rId270"/>
        </w:object>
      </w:r>
      <w:r w:rsidRPr="009E43C3">
        <w:rPr>
          <w:color w:val="000000" w:themeColor="text1"/>
          <w:sz w:val="28"/>
          <w:szCs w:val="28"/>
        </w:rPr>
        <w:t>. При этом в области</w:t>
      </w:r>
      <w:r w:rsidR="00BF41E5" w:rsidRPr="009E43C3">
        <w:rPr>
          <w:color w:val="000000" w:themeColor="text1"/>
          <w:sz w:val="28"/>
          <w:szCs w:val="28"/>
        </w:rPr>
        <w:t xml:space="preserve"> </w:t>
      </w:r>
      <w:r w:rsidR="00BF41E5" w:rsidRPr="009E43C3">
        <w:rPr>
          <w:color w:val="000000" w:themeColor="text1"/>
          <w:position w:val="-12"/>
          <w:sz w:val="28"/>
          <w:szCs w:val="28"/>
        </w:rPr>
        <w:object w:dxaOrig="400" w:dyaOrig="400" w14:anchorId="6686B3CC">
          <v:shape id="_x0000_i1160" type="#_x0000_t75" style="width:20.25pt;height:20.25pt" o:ole="">
            <v:imagedata r:id="rId271" o:title=""/>
          </v:shape>
          <o:OLEObject Type="Embed" ProgID="Equation.3" ShapeID="_x0000_i1160" DrawAspect="Content" ObjectID="_1762168189" r:id="rId272"/>
        </w:object>
      </w:r>
      <w:r w:rsidRPr="009E43C3">
        <w:rPr>
          <w:color w:val="000000" w:themeColor="text1"/>
          <w:sz w:val="28"/>
          <w:szCs w:val="28"/>
        </w:rPr>
        <w:t xml:space="preserve"> критерии не являются противоречивыми, а в области</w:t>
      </w:r>
      <w:r w:rsidR="00BF41E5" w:rsidRPr="009E43C3">
        <w:rPr>
          <w:color w:val="000000" w:themeColor="text1"/>
          <w:sz w:val="28"/>
          <w:szCs w:val="28"/>
        </w:rPr>
        <w:t xml:space="preserve"> </w:t>
      </w:r>
      <w:r w:rsidR="00BF41E5" w:rsidRPr="009E43C3">
        <w:rPr>
          <w:color w:val="000000" w:themeColor="text1"/>
          <w:position w:val="-12"/>
          <w:sz w:val="28"/>
          <w:szCs w:val="28"/>
        </w:rPr>
        <w:object w:dxaOrig="420" w:dyaOrig="400" w14:anchorId="0D55B2C2">
          <v:shape id="_x0000_i1161" type="#_x0000_t75" style="width:21pt;height:20.25pt" o:ole="">
            <v:imagedata r:id="rId273" o:title=""/>
          </v:shape>
          <o:OLEObject Type="Embed" ProgID="Equation.3" ShapeID="_x0000_i1161" DrawAspect="Content" ObjectID="_1762168190" r:id="rId274"/>
        </w:object>
      </w:r>
      <w:r w:rsidR="00BF41E5" w:rsidRPr="009E43C3">
        <w:rPr>
          <w:color w:val="000000" w:themeColor="text1"/>
          <w:sz w:val="28"/>
          <w:szCs w:val="28"/>
        </w:rPr>
        <w:t xml:space="preserve"> </w:t>
      </w:r>
      <w:r w:rsidRPr="009E43C3">
        <w:rPr>
          <w:color w:val="000000" w:themeColor="text1"/>
          <w:sz w:val="28"/>
          <w:szCs w:val="28"/>
        </w:rPr>
        <w:t xml:space="preserve">между критериями имеются </w:t>
      </w:r>
      <w:r w:rsidR="00C13E5E" w:rsidRPr="009E43C3">
        <w:rPr>
          <w:color w:val="000000" w:themeColor="text1"/>
          <w:sz w:val="28"/>
          <w:szCs w:val="28"/>
        </w:rPr>
        <w:t>противоречия,</w:t>
      </w:r>
      <w:r w:rsidRPr="009E43C3">
        <w:rPr>
          <w:color w:val="000000" w:themeColor="text1"/>
          <w:sz w:val="28"/>
          <w:szCs w:val="28"/>
        </w:rPr>
        <w:t xml:space="preserve"> и данная область совпадает с множеством Парето, </w:t>
      </w:r>
      <w:r w:rsidR="00C13E5E" w:rsidRPr="009E43C3">
        <w:rPr>
          <w:color w:val="000000" w:themeColor="text1"/>
          <w:sz w:val="28"/>
          <w:szCs w:val="28"/>
        </w:rPr>
        <w:t>т.е.</w:t>
      </w:r>
      <w:r w:rsidRPr="009E43C3">
        <w:rPr>
          <w:color w:val="000000" w:themeColor="text1"/>
          <w:sz w:val="28"/>
          <w:szCs w:val="28"/>
        </w:rPr>
        <w:t xml:space="preserve"> эффективных решений, где улучшение значения одного критерия приводит к ухудшению качества решения по другим критериям. В этом случае компромиссного, </w:t>
      </w:r>
      <w:r w:rsidR="00C13E5E" w:rsidRPr="009E43C3">
        <w:rPr>
          <w:color w:val="000000" w:themeColor="text1"/>
          <w:sz w:val="28"/>
          <w:szCs w:val="28"/>
        </w:rPr>
        <w:t>т. е.</w:t>
      </w:r>
      <w:r w:rsidRPr="009E43C3">
        <w:rPr>
          <w:color w:val="000000" w:themeColor="text1"/>
          <w:sz w:val="28"/>
          <w:szCs w:val="28"/>
        </w:rPr>
        <w:t xml:space="preserve"> оптимального с точки зрения ЛПР решения следует искать только в области компромиссов, </w:t>
      </w:r>
      <w:r w:rsidR="00C13E5E" w:rsidRPr="009E43C3">
        <w:rPr>
          <w:color w:val="000000" w:themeColor="text1"/>
          <w:sz w:val="28"/>
          <w:szCs w:val="28"/>
        </w:rPr>
        <w:t>т. е.</w:t>
      </w:r>
      <w:r w:rsidR="00BF41E5" w:rsidRPr="009E43C3">
        <w:rPr>
          <w:color w:val="000000" w:themeColor="text1"/>
          <w:sz w:val="28"/>
          <w:szCs w:val="28"/>
        </w:rPr>
        <w:t xml:space="preserve"> </w:t>
      </w:r>
      <w:r w:rsidR="00682260" w:rsidRPr="009E43C3">
        <w:rPr>
          <w:color w:val="000000" w:themeColor="text1"/>
          <w:position w:val="-12"/>
          <w:sz w:val="28"/>
          <w:szCs w:val="28"/>
        </w:rPr>
        <w:object w:dxaOrig="840" w:dyaOrig="400" w14:anchorId="33CCB9D9">
          <v:shape id="_x0000_i1162" type="#_x0000_t75" style="width:42pt;height:20.25pt" o:ole="">
            <v:imagedata r:id="rId275" o:title=""/>
          </v:shape>
          <o:OLEObject Type="Embed" ProgID="Equation.3" ShapeID="_x0000_i1162" DrawAspect="Content" ObjectID="_1762168191" r:id="rId276"/>
        </w:object>
      </w:r>
      <w:r w:rsidRPr="009E43C3">
        <w:rPr>
          <w:color w:val="000000" w:themeColor="text1"/>
          <w:sz w:val="28"/>
          <w:szCs w:val="28"/>
        </w:rPr>
        <w:t>, потому что в области</w:t>
      </w:r>
      <w:r w:rsidR="00BF41E5" w:rsidRPr="009E43C3">
        <w:rPr>
          <w:color w:val="000000" w:themeColor="text1"/>
          <w:sz w:val="28"/>
          <w:szCs w:val="28"/>
        </w:rPr>
        <w:t xml:space="preserve"> </w:t>
      </w:r>
      <w:r w:rsidR="007C5E35" w:rsidRPr="009E43C3">
        <w:rPr>
          <w:color w:val="000000" w:themeColor="text1"/>
          <w:position w:val="-12"/>
          <w:sz w:val="28"/>
          <w:szCs w:val="28"/>
        </w:rPr>
        <w:object w:dxaOrig="400" w:dyaOrig="400" w14:anchorId="4573CCC7">
          <v:shape id="_x0000_i1163" type="#_x0000_t75" style="width:20.25pt;height:20.25pt" o:ole="">
            <v:imagedata r:id="rId277" o:title=""/>
          </v:shape>
          <o:OLEObject Type="Embed" ProgID="Equation.3" ShapeID="_x0000_i1163" DrawAspect="Content" ObjectID="_1762168192" r:id="rId278"/>
        </w:object>
      </w:r>
      <w:r w:rsidR="00BF41E5" w:rsidRPr="009E43C3">
        <w:rPr>
          <w:color w:val="000000" w:themeColor="text1"/>
          <w:sz w:val="28"/>
          <w:szCs w:val="28"/>
        </w:rPr>
        <w:t xml:space="preserve"> решение</w:t>
      </w:r>
      <w:r w:rsidRPr="009E43C3">
        <w:rPr>
          <w:color w:val="000000" w:themeColor="text1"/>
          <w:sz w:val="28"/>
          <w:szCs w:val="28"/>
        </w:rPr>
        <w:t xml:space="preserve"> можно улучшить сразу по нескольким </w:t>
      </w:r>
      <w:r w:rsidR="00C13E5E" w:rsidRPr="009E43C3">
        <w:rPr>
          <w:color w:val="000000" w:themeColor="text1"/>
          <w:sz w:val="28"/>
          <w:szCs w:val="28"/>
        </w:rPr>
        <w:t>критериям,</w:t>
      </w:r>
      <w:r w:rsidRPr="009E43C3">
        <w:rPr>
          <w:color w:val="000000" w:themeColor="text1"/>
          <w:sz w:val="28"/>
          <w:szCs w:val="28"/>
        </w:rPr>
        <w:t xml:space="preserve"> не ухудшая качества решения по остальным критериям. Таким образом, первым, </w:t>
      </w:r>
      <w:r w:rsidR="00BD54F8" w:rsidRPr="009E43C3">
        <w:rPr>
          <w:color w:val="000000" w:themeColor="text1"/>
          <w:sz w:val="28"/>
          <w:szCs w:val="28"/>
        </w:rPr>
        <w:t>иногда</w:t>
      </w:r>
      <w:r w:rsidRPr="009E43C3">
        <w:rPr>
          <w:color w:val="000000" w:themeColor="text1"/>
          <w:sz w:val="28"/>
          <w:szCs w:val="28"/>
        </w:rPr>
        <w:t xml:space="preserve"> </w:t>
      </w:r>
      <w:r w:rsidR="00BD54F8" w:rsidRPr="009E43C3">
        <w:rPr>
          <w:color w:val="000000" w:themeColor="text1"/>
          <w:sz w:val="28"/>
          <w:szCs w:val="28"/>
        </w:rPr>
        <w:t>окончательным</w:t>
      </w:r>
      <w:r w:rsidRPr="009E43C3">
        <w:rPr>
          <w:color w:val="000000" w:themeColor="text1"/>
          <w:sz w:val="28"/>
          <w:szCs w:val="28"/>
        </w:rPr>
        <w:t xml:space="preserve">, </w:t>
      </w:r>
      <w:r w:rsidR="00682260" w:rsidRPr="009E43C3">
        <w:rPr>
          <w:color w:val="000000" w:themeColor="text1"/>
          <w:sz w:val="28"/>
          <w:szCs w:val="28"/>
        </w:rPr>
        <w:t xml:space="preserve">этапом </w:t>
      </w:r>
      <w:r w:rsidRPr="009E43C3">
        <w:rPr>
          <w:color w:val="000000" w:themeColor="text1"/>
          <w:sz w:val="28"/>
          <w:szCs w:val="28"/>
        </w:rPr>
        <w:t xml:space="preserve">решения задачи принятия решений </w:t>
      </w:r>
      <w:r w:rsidR="00682260" w:rsidRPr="009E43C3">
        <w:rPr>
          <w:color w:val="000000" w:themeColor="text1"/>
          <w:sz w:val="28"/>
          <w:szCs w:val="28"/>
        </w:rPr>
        <w:t xml:space="preserve">является </w:t>
      </w:r>
      <w:r w:rsidRPr="009E43C3">
        <w:rPr>
          <w:color w:val="000000" w:themeColor="text1"/>
          <w:sz w:val="28"/>
          <w:szCs w:val="28"/>
        </w:rPr>
        <w:t>нахождение множества эффективных решений путем сужения области возможных решений</w:t>
      </w:r>
      <w:r w:rsidR="00651DFA" w:rsidRPr="009E43C3">
        <w:rPr>
          <w:color w:val="000000" w:themeColor="text1"/>
          <w:sz w:val="28"/>
          <w:szCs w:val="28"/>
        </w:rPr>
        <w:t xml:space="preserve"> [135]</w:t>
      </w:r>
      <w:r w:rsidR="00F40B03" w:rsidRPr="009E43C3">
        <w:rPr>
          <w:color w:val="000000" w:themeColor="text1"/>
          <w:sz w:val="28"/>
          <w:szCs w:val="28"/>
        </w:rPr>
        <w:t>;</w:t>
      </w:r>
      <w:r w:rsidRPr="009E43C3">
        <w:rPr>
          <w:color w:val="000000" w:themeColor="text1"/>
          <w:sz w:val="28"/>
          <w:szCs w:val="28"/>
        </w:rPr>
        <w:t xml:space="preserve"> </w:t>
      </w:r>
    </w:p>
    <w:p w14:paraId="19B20437" w14:textId="7F62850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5A40AF" w:rsidRPr="009E43C3">
        <w:rPr>
          <w:color w:val="000000" w:themeColor="text1"/>
          <w:sz w:val="28"/>
          <w:szCs w:val="28"/>
        </w:rPr>
        <w:t>п</w:t>
      </w:r>
      <w:r w:rsidRPr="009E43C3">
        <w:rPr>
          <w:color w:val="000000" w:themeColor="text1"/>
          <w:sz w:val="28"/>
          <w:szCs w:val="28"/>
        </w:rPr>
        <w:t>роблемы, связанные с выбором схемы компромисса. Выбранная схема компромисса должна обеспечить свертку локальных критериев в один интегрированный критерий. Определение и выбор эффективных режимов работы объекта в области</w:t>
      </w:r>
      <w:r w:rsidR="006A758B" w:rsidRPr="009E43C3">
        <w:rPr>
          <w:color w:val="000000" w:themeColor="text1"/>
          <w:sz w:val="28"/>
          <w:szCs w:val="28"/>
        </w:rPr>
        <w:t xml:space="preserve"> </w:t>
      </w:r>
      <w:r w:rsidR="006A758B" w:rsidRPr="009E43C3">
        <w:rPr>
          <w:color w:val="000000" w:themeColor="text1"/>
          <w:position w:val="-12"/>
          <w:sz w:val="28"/>
          <w:szCs w:val="28"/>
        </w:rPr>
        <w:object w:dxaOrig="420" w:dyaOrig="400" w14:anchorId="4A71F97D">
          <v:shape id="_x0000_i1164" type="#_x0000_t75" style="width:21pt;height:20.25pt" o:ole="">
            <v:imagedata r:id="rId269" o:title=""/>
          </v:shape>
          <o:OLEObject Type="Embed" ProgID="Equation.3" ShapeID="_x0000_i1164" DrawAspect="Content" ObjectID="_1762168193" r:id="rId279"/>
        </w:object>
      </w:r>
      <w:r w:rsidRPr="009E43C3">
        <w:rPr>
          <w:color w:val="000000" w:themeColor="text1"/>
          <w:sz w:val="28"/>
          <w:szCs w:val="28"/>
        </w:rPr>
        <w:t xml:space="preserve"> возможен только с помощью некоторой схемы компромисса. Количество возможных схем компромисса достаточно много, поэтому выбор конкретной, наиболее </w:t>
      </w:r>
      <w:r w:rsidR="00BD54F8" w:rsidRPr="009E43C3">
        <w:rPr>
          <w:color w:val="000000" w:themeColor="text1"/>
          <w:sz w:val="28"/>
          <w:szCs w:val="28"/>
        </w:rPr>
        <w:t>подходящей</w:t>
      </w:r>
      <w:r w:rsidRPr="009E43C3">
        <w:rPr>
          <w:color w:val="000000" w:themeColor="text1"/>
          <w:sz w:val="28"/>
          <w:szCs w:val="28"/>
        </w:rPr>
        <w:t xml:space="preserve"> и эффективной схемы часто является сложной задачей, которую придется решать с учетом </w:t>
      </w:r>
      <w:r w:rsidR="00A50865" w:rsidRPr="009E43C3">
        <w:rPr>
          <w:color w:val="000000" w:themeColor="text1"/>
          <w:sz w:val="28"/>
          <w:szCs w:val="28"/>
        </w:rPr>
        <w:t>предпочтения ЛПР</w:t>
      </w:r>
      <w:r w:rsidRPr="009E43C3">
        <w:rPr>
          <w:color w:val="000000" w:themeColor="text1"/>
          <w:sz w:val="28"/>
          <w:szCs w:val="28"/>
        </w:rPr>
        <w:t xml:space="preserve">. В процессе выбора схемы компромисса должен раскрываться смысл оператора </w:t>
      </w:r>
      <w:r w:rsidRPr="009E43C3">
        <w:rPr>
          <w:i/>
          <w:color w:val="000000" w:themeColor="text1"/>
          <w:sz w:val="28"/>
          <w:szCs w:val="28"/>
        </w:rPr>
        <w:t>opt</w:t>
      </w:r>
      <w:r w:rsidRPr="009E43C3">
        <w:rPr>
          <w:color w:val="000000" w:themeColor="text1"/>
          <w:sz w:val="28"/>
          <w:szCs w:val="28"/>
        </w:rPr>
        <w:t xml:space="preserve">, </w:t>
      </w:r>
      <w:r w:rsidR="00F40B03" w:rsidRPr="009E43C3">
        <w:rPr>
          <w:color w:val="000000" w:themeColor="text1"/>
          <w:sz w:val="28"/>
          <w:szCs w:val="28"/>
        </w:rPr>
        <w:t>т.</w:t>
      </w:r>
      <w:r w:rsidR="00C13E5E" w:rsidRPr="009E43C3">
        <w:rPr>
          <w:color w:val="000000" w:themeColor="text1"/>
          <w:sz w:val="28"/>
          <w:szCs w:val="28"/>
        </w:rPr>
        <w:t>е.</w:t>
      </w:r>
      <w:r w:rsidRPr="009E43C3">
        <w:rPr>
          <w:color w:val="000000" w:themeColor="text1"/>
          <w:sz w:val="28"/>
          <w:szCs w:val="28"/>
        </w:rPr>
        <w:t xml:space="preserve"> оператора оптимизации в следующем выражение:</w:t>
      </w:r>
    </w:p>
    <w:p w14:paraId="0F4BFCED" w14:textId="77777777" w:rsidR="007B4F9D" w:rsidRPr="009E43C3" w:rsidRDefault="007B4F9D" w:rsidP="005A40AF">
      <w:pPr>
        <w:ind w:firstLine="709"/>
        <w:jc w:val="both"/>
        <w:rPr>
          <w:color w:val="000000" w:themeColor="text1"/>
          <w:sz w:val="28"/>
          <w:szCs w:val="28"/>
        </w:rPr>
      </w:pPr>
    </w:p>
    <w:p w14:paraId="226A147D" w14:textId="0BF34934" w:rsidR="00E8232F" w:rsidRPr="009E43C3" w:rsidRDefault="00360769" w:rsidP="005A40AF">
      <w:pPr>
        <w:ind w:firstLine="567"/>
        <w:jc w:val="right"/>
        <w:rPr>
          <w:color w:val="000000" w:themeColor="text1"/>
          <w:sz w:val="28"/>
          <w:szCs w:val="28"/>
        </w:rPr>
      </w:pPr>
      <w:r w:rsidRPr="009E43C3">
        <w:rPr>
          <w:color w:val="000000" w:themeColor="text1"/>
          <w:position w:val="-12"/>
          <w:sz w:val="28"/>
          <w:szCs w:val="28"/>
        </w:rPr>
        <w:object w:dxaOrig="5560" w:dyaOrig="400" w14:anchorId="3AAC0303">
          <v:shape id="_x0000_i1165" type="#_x0000_t75" style="width:278.25pt;height:20.25pt" o:ole="">
            <v:imagedata r:id="rId280" o:title=""/>
          </v:shape>
          <o:OLEObject Type="Embed" ProgID="Equation.3" ShapeID="_x0000_i1165" DrawAspect="Content" ObjectID="_1762168194" r:id="rId281"/>
        </w:object>
      </w:r>
      <w:r w:rsidR="000C0126" w:rsidRPr="009E43C3">
        <w:rPr>
          <w:color w:val="000000" w:themeColor="text1"/>
          <w:sz w:val="28"/>
          <w:szCs w:val="28"/>
        </w:rPr>
        <w:t xml:space="preserve">                           </w:t>
      </w:r>
      <w:r w:rsidR="00E8232F" w:rsidRPr="009E43C3">
        <w:rPr>
          <w:color w:val="000000" w:themeColor="text1"/>
          <w:sz w:val="28"/>
          <w:szCs w:val="28"/>
        </w:rPr>
        <w:t xml:space="preserve"> (1.8)</w:t>
      </w:r>
    </w:p>
    <w:p w14:paraId="0195B59C" w14:textId="77777777" w:rsidR="00F40B03" w:rsidRPr="009E43C3" w:rsidRDefault="00F40B03" w:rsidP="005A40AF">
      <w:pPr>
        <w:ind w:firstLine="709"/>
        <w:jc w:val="both"/>
        <w:rPr>
          <w:color w:val="000000" w:themeColor="text1"/>
          <w:sz w:val="28"/>
          <w:szCs w:val="28"/>
        </w:rPr>
      </w:pPr>
    </w:p>
    <w:p w14:paraId="66231049" w14:textId="458C05A7" w:rsidR="00E8232F" w:rsidRPr="009E43C3" w:rsidRDefault="00360769" w:rsidP="005A40AF">
      <w:pPr>
        <w:ind w:firstLine="709"/>
        <w:jc w:val="both"/>
        <w:rPr>
          <w:color w:val="000000" w:themeColor="text1"/>
          <w:sz w:val="28"/>
          <w:szCs w:val="28"/>
        </w:rPr>
      </w:pPr>
      <w:r w:rsidRPr="009E43C3">
        <w:rPr>
          <w:color w:val="000000" w:themeColor="text1"/>
          <w:sz w:val="28"/>
          <w:szCs w:val="28"/>
        </w:rPr>
        <w:t>В выражении</w:t>
      </w:r>
      <w:r w:rsidR="00E8232F" w:rsidRPr="009E43C3">
        <w:rPr>
          <w:color w:val="000000" w:themeColor="text1"/>
          <w:sz w:val="28"/>
          <w:szCs w:val="28"/>
        </w:rPr>
        <w:t xml:space="preserve"> (1.8) введены следующие обозначения:</w:t>
      </w:r>
    </w:p>
    <w:p w14:paraId="67CA0346" w14:textId="77777777" w:rsidR="00763D4A" w:rsidRPr="009E43C3" w:rsidRDefault="00E876C2" w:rsidP="005A40AF">
      <w:pPr>
        <w:ind w:firstLine="709"/>
        <w:jc w:val="both"/>
        <w:rPr>
          <w:color w:val="000000" w:themeColor="text1"/>
          <w:sz w:val="28"/>
          <w:szCs w:val="28"/>
        </w:rPr>
      </w:pPr>
      <w:r w:rsidRPr="009E43C3">
        <w:rPr>
          <w:color w:val="000000" w:themeColor="text1"/>
          <w:lang w:val="en-US"/>
        </w:rPr>
        <w:t>A</w:t>
      </w:r>
      <w:r w:rsidRPr="009E43C3">
        <w:rPr>
          <w:color w:val="000000" w:themeColor="text1"/>
        </w:rPr>
        <w:t xml:space="preserve"> </w:t>
      </w:r>
      <w:r w:rsidRPr="009E43C3">
        <w:rPr>
          <w:color w:val="000000" w:themeColor="text1"/>
          <w:sz w:val="28"/>
          <w:szCs w:val="28"/>
        </w:rPr>
        <w:t xml:space="preserve">и </w:t>
      </w:r>
      <w:r w:rsidRPr="009E43C3">
        <w:rPr>
          <w:color w:val="000000" w:themeColor="text1"/>
          <w:position w:val="-10"/>
        </w:rPr>
        <w:object w:dxaOrig="580" w:dyaOrig="360" w14:anchorId="03F18DDE">
          <v:shape id="_x0000_i1166" type="#_x0000_t75" style="width:30pt;height:18pt" o:ole="">
            <v:imagedata r:id="rId282" o:title=""/>
          </v:shape>
          <o:OLEObject Type="Embed" ProgID="Equation.3" ShapeID="_x0000_i1166" DrawAspect="Content" ObjectID="_1762168195" r:id="rId283"/>
        </w:object>
      </w:r>
      <w:r w:rsidR="00360769" w:rsidRPr="009E43C3">
        <w:rPr>
          <w:color w:val="000000" w:themeColor="text1"/>
          <w:position w:val="-10"/>
        </w:rPr>
        <w:t xml:space="preserve"> </w:t>
      </w:r>
      <w:r w:rsidR="00E8232F" w:rsidRPr="009E43C3">
        <w:rPr>
          <w:color w:val="000000" w:themeColor="text1"/>
          <w:sz w:val="28"/>
          <w:szCs w:val="28"/>
        </w:rPr>
        <w:t>альтернатива и соответствующее альтернативе</w:t>
      </w:r>
      <w:r w:rsidR="00064E21" w:rsidRPr="009E43C3">
        <w:rPr>
          <w:color w:val="000000" w:themeColor="text1"/>
          <w:sz w:val="28"/>
          <w:szCs w:val="28"/>
        </w:rPr>
        <w:t xml:space="preserve"> А</w:t>
      </w:r>
      <w:r w:rsidR="00E8232F" w:rsidRPr="009E43C3">
        <w:rPr>
          <w:color w:val="000000" w:themeColor="text1"/>
          <w:sz w:val="28"/>
          <w:szCs w:val="28"/>
        </w:rPr>
        <w:t xml:space="preserve"> значение вектора критериев;</w:t>
      </w:r>
      <w:r w:rsidR="00982CA6" w:rsidRPr="009E43C3">
        <w:rPr>
          <w:color w:val="000000" w:themeColor="text1"/>
          <w:sz w:val="28"/>
          <w:szCs w:val="28"/>
        </w:rPr>
        <w:t xml:space="preserve"> </w:t>
      </w:r>
    </w:p>
    <w:p w14:paraId="0076FD10" w14:textId="1FF87A62" w:rsidR="00E8232F" w:rsidRPr="009E43C3" w:rsidRDefault="00BD53EF" w:rsidP="005A40AF">
      <w:pPr>
        <w:ind w:firstLine="709"/>
        <w:jc w:val="both"/>
        <w:rPr>
          <w:color w:val="000000" w:themeColor="text1"/>
          <w:sz w:val="28"/>
          <w:szCs w:val="28"/>
          <w:highlight w:val="yellow"/>
        </w:rPr>
      </w:pPr>
      <w:r w:rsidRPr="009E43C3">
        <w:rPr>
          <w:color w:val="000000" w:themeColor="text1"/>
          <w:position w:val="-12"/>
          <w:sz w:val="28"/>
          <w:szCs w:val="28"/>
        </w:rPr>
        <w:object w:dxaOrig="999" w:dyaOrig="380" w14:anchorId="65BFB41B">
          <v:shape id="_x0000_i1167" type="#_x0000_t75" style="width:49.5pt;height:20.25pt" o:ole="">
            <v:imagedata r:id="rId284" o:title=""/>
          </v:shape>
          <o:OLEObject Type="Embed" ProgID="Equation.3" ShapeID="_x0000_i1167" DrawAspect="Content" ObjectID="_1762168196" r:id="rId285"/>
        </w:object>
      </w:r>
      <w:r w:rsidR="00763D4A" w:rsidRPr="009E43C3">
        <w:rPr>
          <w:color w:val="000000" w:themeColor="text1"/>
          <w:position w:val="-10"/>
          <w:sz w:val="28"/>
          <w:szCs w:val="28"/>
        </w:rPr>
        <w:t xml:space="preserve"> </w:t>
      </w:r>
      <w:r w:rsidR="00763D4A" w:rsidRPr="009E43C3">
        <w:rPr>
          <w:color w:val="000000" w:themeColor="text1"/>
          <w:sz w:val="28"/>
          <w:szCs w:val="28"/>
        </w:rPr>
        <w:t xml:space="preserve">– </w:t>
      </w:r>
      <w:r w:rsidR="00E8232F" w:rsidRPr="009E43C3">
        <w:rPr>
          <w:color w:val="000000" w:themeColor="text1"/>
          <w:sz w:val="28"/>
          <w:szCs w:val="28"/>
        </w:rPr>
        <w:t>некоторая скалярная функция от вектора критериев</w:t>
      </w:r>
      <w:r w:rsidRPr="009E43C3">
        <w:rPr>
          <w:color w:val="000000" w:themeColor="text1"/>
          <w:sz w:val="28"/>
          <w:szCs w:val="28"/>
        </w:rPr>
        <w:t xml:space="preserve"> </w:t>
      </w:r>
      <w:r w:rsidR="00CC7D19" w:rsidRPr="009E43C3">
        <w:rPr>
          <w:color w:val="000000" w:themeColor="text1"/>
          <w:position w:val="-12"/>
          <w:sz w:val="28"/>
          <w:szCs w:val="28"/>
        </w:rPr>
        <w:object w:dxaOrig="620" w:dyaOrig="380" w14:anchorId="4AF5D027">
          <v:shape id="_x0000_i1168" type="#_x0000_t75" style="width:30pt;height:18pt" o:ole="">
            <v:imagedata r:id="rId286" o:title=""/>
          </v:shape>
          <o:OLEObject Type="Embed" ProgID="Equation.3" ShapeID="_x0000_i1168" DrawAspect="Content" ObjectID="_1762168197" r:id="rId287"/>
        </w:object>
      </w:r>
      <m:oMath>
        <m:r>
          <w:rPr>
            <w:rFonts w:ascii="Cambria Math" w:hAnsi="Cambria Math"/>
            <w:color w:val="000000" w:themeColor="text1"/>
            <w:sz w:val="28"/>
            <w:szCs w:val="28"/>
          </w:rPr>
          <m:t>,</m:t>
        </m:r>
      </m:oMath>
      <w:r w:rsidR="00E8232F" w:rsidRPr="009E43C3">
        <w:rPr>
          <w:color w:val="000000" w:themeColor="text1"/>
          <w:sz w:val="28"/>
          <w:szCs w:val="28"/>
        </w:rPr>
        <w:t xml:space="preserve"> т.е. функция свертки локальных критериев.</w:t>
      </w:r>
    </w:p>
    <w:p w14:paraId="6FD6F58C" w14:textId="008D0A95" w:rsidR="00E8232F" w:rsidRPr="009E43C3" w:rsidRDefault="00BD54F8" w:rsidP="005A40AF">
      <w:pPr>
        <w:ind w:firstLine="709"/>
        <w:jc w:val="both"/>
        <w:rPr>
          <w:color w:val="000000" w:themeColor="text1"/>
          <w:sz w:val="28"/>
          <w:szCs w:val="28"/>
        </w:rPr>
      </w:pPr>
      <w:r w:rsidRPr="009E43C3">
        <w:rPr>
          <w:color w:val="000000" w:themeColor="text1"/>
          <w:sz w:val="28"/>
          <w:szCs w:val="28"/>
        </w:rPr>
        <w:t>Таким образом,</w:t>
      </w:r>
      <w:r w:rsidR="00E8232F" w:rsidRPr="009E43C3">
        <w:rPr>
          <w:color w:val="000000" w:themeColor="text1"/>
          <w:sz w:val="28"/>
          <w:szCs w:val="28"/>
        </w:rPr>
        <w:t xml:space="preserve"> как видно, чтобы свести многокритериальную задачу к </w:t>
      </w:r>
      <w:r w:rsidRPr="009E43C3">
        <w:rPr>
          <w:color w:val="000000" w:themeColor="text1"/>
          <w:sz w:val="28"/>
          <w:szCs w:val="28"/>
        </w:rPr>
        <w:t>эквивалентной</w:t>
      </w:r>
      <w:r w:rsidR="00E8232F" w:rsidRPr="009E43C3">
        <w:rPr>
          <w:color w:val="000000" w:themeColor="text1"/>
          <w:sz w:val="28"/>
          <w:szCs w:val="28"/>
        </w:rPr>
        <w:t xml:space="preserve"> к ней скалярной, т.е. однокритериальной задаче необходимо выбрать </w:t>
      </w:r>
      <w:r w:rsidRPr="009E43C3">
        <w:rPr>
          <w:color w:val="000000" w:themeColor="text1"/>
          <w:sz w:val="28"/>
          <w:szCs w:val="28"/>
        </w:rPr>
        <w:t>наиболее</w:t>
      </w:r>
      <w:r w:rsidR="00E8232F" w:rsidRPr="009E43C3">
        <w:rPr>
          <w:color w:val="000000" w:themeColor="text1"/>
          <w:sz w:val="28"/>
          <w:szCs w:val="28"/>
        </w:rPr>
        <w:t xml:space="preserve"> </w:t>
      </w:r>
      <w:r w:rsidRPr="009E43C3">
        <w:rPr>
          <w:color w:val="000000" w:themeColor="text1"/>
          <w:sz w:val="28"/>
          <w:szCs w:val="28"/>
        </w:rPr>
        <w:t>подходящий принцип</w:t>
      </w:r>
      <w:r w:rsidR="00E8232F" w:rsidRPr="009E43C3">
        <w:rPr>
          <w:color w:val="000000" w:themeColor="text1"/>
          <w:sz w:val="28"/>
          <w:szCs w:val="28"/>
        </w:rPr>
        <w:t xml:space="preserve"> оптимальности</w:t>
      </w:r>
      <w:r w:rsidR="005A40AF" w:rsidRPr="009E43C3">
        <w:rPr>
          <w:color w:val="000000" w:themeColor="text1"/>
          <w:sz w:val="28"/>
          <w:szCs w:val="28"/>
        </w:rPr>
        <w:t>;</w:t>
      </w:r>
      <w:r w:rsidR="00E8232F" w:rsidRPr="009E43C3">
        <w:rPr>
          <w:color w:val="000000" w:themeColor="text1"/>
          <w:sz w:val="28"/>
          <w:szCs w:val="28"/>
        </w:rPr>
        <w:t xml:space="preserve"> </w:t>
      </w:r>
    </w:p>
    <w:p w14:paraId="1928834A" w14:textId="77777777" w:rsidR="00F40B03" w:rsidRPr="009E43C3" w:rsidRDefault="00E8232F" w:rsidP="005A40AF">
      <w:pPr>
        <w:ind w:firstLine="709"/>
        <w:jc w:val="both"/>
        <w:rPr>
          <w:color w:val="000000" w:themeColor="text1"/>
          <w:sz w:val="28"/>
          <w:szCs w:val="28"/>
          <w:lang w:val="kk-KZ"/>
        </w:rPr>
      </w:pPr>
      <w:r w:rsidRPr="009E43C3">
        <w:rPr>
          <w:color w:val="000000" w:themeColor="text1"/>
          <w:sz w:val="28"/>
          <w:szCs w:val="28"/>
        </w:rPr>
        <w:t xml:space="preserve">– </w:t>
      </w:r>
      <w:r w:rsidR="005A40AF" w:rsidRPr="009E43C3">
        <w:rPr>
          <w:color w:val="000000" w:themeColor="text1"/>
          <w:sz w:val="28"/>
          <w:szCs w:val="28"/>
        </w:rPr>
        <w:t>п</w:t>
      </w:r>
      <w:r w:rsidRPr="009E43C3">
        <w:rPr>
          <w:color w:val="000000" w:themeColor="text1"/>
          <w:sz w:val="28"/>
          <w:szCs w:val="28"/>
        </w:rPr>
        <w:t xml:space="preserve">роблемы нормализации критериев возникают тогда, когда локальные критерии измеряются различными единицами измерения. В этом случае необходимо нормализовать критериев. Суть процесса нормализации заключается в приведение критериев к одинаковым единицам измерения или приведение их к безразмерному масштабу. В настоящее время известно </w:t>
      </w:r>
      <w:r w:rsidR="00BD54F8" w:rsidRPr="009E43C3">
        <w:rPr>
          <w:color w:val="000000" w:themeColor="text1"/>
          <w:sz w:val="28"/>
          <w:szCs w:val="28"/>
        </w:rPr>
        <w:t>разные схемы</w:t>
      </w:r>
      <w:r w:rsidRPr="009E43C3">
        <w:rPr>
          <w:color w:val="000000" w:themeColor="text1"/>
          <w:sz w:val="28"/>
          <w:szCs w:val="28"/>
        </w:rPr>
        <w:t xml:space="preserve"> нормализации, наиболее известным из них является способ нормализации критериев путем преобразования их так, чтобы их значения находились в интервале [0, 1] [</w:t>
      </w:r>
      <w:r w:rsidR="00981AAB" w:rsidRPr="009E43C3">
        <w:rPr>
          <w:color w:val="000000" w:themeColor="text1"/>
          <w:sz w:val="28"/>
          <w:szCs w:val="28"/>
        </w:rPr>
        <w:t>136</w:t>
      </w:r>
      <w:r w:rsidRPr="009E43C3">
        <w:rPr>
          <w:color w:val="000000" w:themeColor="text1"/>
          <w:sz w:val="28"/>
          <w:szCs w:val="28"/>
        </w:rPr>
        <w:t>]</w:t>
      </w:r>
      <w:r w:rsidR="005A40AF" w:rsidRPr="009E43C3">
        <w:rPr>
          <w:color w:val="000000" w:themeColor="text1"/>
          <w:sz w:val="28"/>
          <w:szCs w:val="28"/>
        </w:rPr>
        <w:t>;</w:t>
      </w:r>
      <w:r w:rsidR="00501CC5" w:rsidRPr="009E43C3">
        <w:rPr>
          <w:color w:val="000000" w:themeColor="text1"/>
          <w:sz w:val="28"/>
          <w:szCs w:val="28"/>
          <w:lang w:val="kk-KZ"/>
        </w:rPr>
        <w:t xml:space="preserve"> </w:t>
      </w:r>
    </w:p>
    <w:p w14:paraId="4EC9B51A" w14:textId="424176D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w:t>
      </w:r>
      <w:r w:rsidR="005A40AF" w:rsidRPr="009E43C3">
        <w:rPr>
          <w:color w:val="000000" w:themeColor="text1"/>
          <w:sz w:val="28"/>
          <w:szCs w:val="28"/>
        </w:rPr>
        <w:t>п</w:t>
      </w:r>
      <w:r w:rsidRPr="009E43C3">
        <w:rPr>
          <w:color w:val="000000" w:themeColor="text1"/>
          <w:sz w:val="28"/>
          <w:szCs w:val="28"/>
        </w:rPr>
        <w:t xml:space="preserve">роблемы учета приоритета локальных критериев. Для учета приоритетов локальных критериев в основном используются </w:t>
      </w:r>
      <w:r w:rsidR="00C2146D" w:rsidRPr="009E43C3">
        <w:rPr>
          <w:color w:val="000000" w:themeColor="text1"/>
          <w:sz w:val="28"/>
          <w:szCs w:val="28"/>
        </w:rPr>
        <w:t xml:space="preserve">методы свертывания, основанные </w:t>
      </w:r>
      <w:r w:rsidRPr="009E43C3">
        <w:rPr>
          <w:color w:val="000000" w:themeColor="text1"/>
          <w:sz w:val="28"/>
          <w:szCs w:val="28"/>
        </w:rPr>
        <w:t>на задания весов</w:t>
      </w:r>
      <w:r w:rsidR="00C2146D" w:rsidRPr="009E43C3">
        <w:rPr>
          <w:color w:val="000000" w:themeColor="text1"/>
          <w:sz w:val="28"/>
          <w:szCs w:val="28"/>
        </w:rPr>
        <w:t xml:space="preserve">ых коэффициентов важности этих </w:t>
      </w:r>
      <w:r w:rsidRPr="009E43C3">
        <w:rPr>
          <w:color w:val="000000" w:themeColor="text1"/>
          <w:sz w:val="28"/>
          <w:szCs w:val="28"/>
        </w:rPr>
        <w:t>критериев</w:t>
      </w:r>
      <w:r w:rsidR="00403488" w:rsidRPr="009E43C3">
        <w:rPr>
          <w:color w:val="000000" w:themeColor="text1"/>
          <w:sz w:val="28"/>
          <w:szCs w:val="28"/>
        </w:rPr>
        <w:t xml:space="preserve"> </w:t>
      </w:r>
      <w:r w:rsidR="000E27FE" w:rsidRPr="009E43C3">
        <w:rPr>
          <w:color w:val="000000" w:themeColor="text1"/>
          <w:position w:val="-12"/>
          <w:sz w:val="28"/>
          <w:szCs w:val="28"/>
        </w:rPr>
        <w:object w:dxaOrig="1359" w:dyaOrig="380" w14:anchorId="0E53912F">
          <v:shape id="_x0000_i1169" type="#_x0000_t75" style="width:69pt;height:18pt" o:ole="">
            <v:imagedata r:id="rId288" o:title=""/>
          </v:shape>
          <o:OLEObject Type="Embed" ProgID="Equation.3" ShapeID="_x0000_i1169" DrawAspect="Content" ObjectID="_1762168198" r:id="rId289"/>
        </w:object>
      </w:r>
      <w:r w:rsidR="00403488" w:rsidRPr="009E43C3">
        <w:rPr>
          <w:color w:val="000000" w:themeColor="text1"/>
          <w:sz w:val="28"/>
          <w:szCs w:val="28"/>
        </w:rPr>
        <w:t xml:space="preserve">, </w:t>
      </w:r>
      <w:r w:rsidRPr="009E43C3">
        <w:rPr>
          <w:color w:val="000000" w:themeColor="text1"/>
          <w:sz w:val="28"/>
          <w:szCs w:val="28"/>
        </w:rPr>
        <w:t>где</w:t>
      </w:r>
      <w:r w:rsidR="00403488" w:rsidRPr="009E43C3">
        <w:rPr>
          <w:color w:val="000000" w:themeColor="text1"/>
          <w:sz w:val="28"/>
          <w:szCs w:val="28"/>
        </w:rPr>
        <w:t xml:space="preserve"> </w:t>
      </w:r>
      <w:r w:rsidR="00403488" w:rsidRPr="009E43C3">
        <w:rPr>
          <w:color w:val="000000" w:themeColor="text1"/>
          <w:position w:val="-12"/>
        </w:rPr>
        <w:object w:dxaOrig="279" w:dyaOrig="380" w14:anchorId="3A24D8E9">
          <v:shape id="_x0000_i1170" type="#_x0000_t75" style="width:15pt;height:18pt" o:ole="">
            <v:imagedata r:id="rId290" o:title=""/>
          </v:shape>
          <o:OLEObject Type="Embed" ProgID="Equation.3" ShapeID="_x0000_i1170" DrawAspect="Content" ObjectID="_1762168199" r:id="rId291"/>
        </w:object>
      </w:r>
      <w:r w:rsidR="00403488" w:rsidRPr="009E43C3">
        <w:rPr>
          <w:color w:val="000000" w:themeColor="text1"/>
        </w:rPr>
        <w:t xml:space="preserve"> </w:t>
      </w:r>
      <w:r w:rsidRPr="009E43C3">
        <w:rPr>
          <w:color w:val="000000" w:themeColor="text1"/>
          <w:sz w:val="28"/>
          <w:szCs w:val="28"/>
        </w:rPr>
        <w:t>– вес критерия</w:t>
      </w:r>
      <w:r w:rsidR="00403488" w:rsidRPr="009E43C3">
        <w:rPr>
          <w:color w:val="000000" w:themeColor="text1"/>
          <w:sz w:val="28"/>
          <w:szCs w:val="28"/>
        </w:rPr>
        <w:t xml:space="preserve"> </w:t>
      </w:r>
      <w:r w:rsidR="000E27FE" w:rsidRPr="009E43C3">
        <w:rPr>
          <w:color w:val="000000" w:themeColor="text1"/>
          <w:position w:val="-12"/>
          <w:sz w:val="28"/>
          <w:szCs w:val="28"/>
        </w:rPr>
        <w:object w:dxaOrig="1140" w:dyaOrig="420" w14:anchorId="56F8189D">
          <v:shape id="_x0000_i1171" type="#_x0000_t75" style="width:57pt;height:21pt" o:ole="">
            <v:imagedata r:id="rId292" o:title=""/>
          </v:shape>
          <o:OLEObject Type="Embed" ProgID="Equation.3" ShapeID="_x0000_i1171" DrawAspect="Content" ObjectID="_1762168200" r:id="rId293"/>
        </w:object>
      </w:r>
      <w:r w:rsidR="00403488" w:rsidRPr="009E43C3">
        <w:rPr>
          <w:color w:val="000000" w:themeColor="text1"/>
          <w:sz w:val="28"/>
          <w:szCs w:val="28"/>
        </w:rPr>
        <w:t xml:space="preserve">. </w:t>
      </w:r>
      <w:r w:rsidRPr="009E43C3">
        <w:rPr>
          <w:color w:val="000000" w:themeColor="text1"/>
          <w:sz w:val="28"/>
          <w:szCs w:val="28"/>
        </w:rPr>
        <w:t xml:space="preserve">Нормализации и учет приоритетов локальных критериев позволяет заменить исходную </w:t>
      </w:r>
      <w:r w:rsidR="00C13E5E" w:rsidRPr="009E43C3">
        <w:rPr>
          <w:color w:val="000000" w:themeColor="text1"/>
          <w:sz w:val="28"/>
          <w:szCs w:val="28"/>
        </w:rPr>
        <w:t>задачу векторной</w:t>
      </w:r>
      <w:r w:rsidRPr="009E43C3">
        <w:rPr>
          <w:color w:val="000000" w:themeColor="text1"/>
          <w:sz w:val="28"/>
          <w:szCs w:val="28"/>
        </w:rPr>
        <w:t xml:space="preserve"> оценки</w:t>
      </w:r>
      <w:r w:rsidR="000F29C7" w:rsidRPr="009E43C3">
        <w:rPr>
          <w:color w:val="000000" w:themeColor="text1"/>
          <w:sz w:val="28"/>
          <w:szCs w:val="28"/>
        </w:rPr>
        <w:t xml:space="preserve"> </w:t>
      </w:r>
      <w:r w:rsidR="000F29C7" w:rsidRPr="009E43C3">
        <w:rPr>
          <w:color w:val="000000" w:themeColor="text1"/>
          <w:position w:val="-10"/>
        </w:rPr>
        <w:object w:dxaOrig="580" w:dyaOrig="360" w14:anchorId="102A8010">
          <v:shape id="_x0000_i1172" type="#_x0000_t75" style="width:30pt;height:18pt" o:ole="">
            <v:imagedata r:id="rId282" o:title=""/>
          </v:shape>
          <o:OLEObject Type="Embed" ProgID="Equation.3" ShapeID="_x0000_i1172" DrawAspect="Content" ObjectID="_1762168201" r:id="rId294"/>
        </w:object>
      </w:r>
      <w:r w:rsidR="000F29C7" w:rsidRPr="009E43C3">
        <w:rPr>
          <w:color w:val="000000" w:themeColor="text1"/>
          <w:position w:val="-10"/>
        </w:rPr>
        <w:t xml:space="preserve"> </w:t>
      </w:r>
      <w:r w:rsidRPr="009E43C3">
        <w:rPr>
          <w:color w:val="000000" w:themeColor="text1"/>
          <w:sz w:val="28"/>
          <w:szCs w:val="28"/>
        </w:rPr>
        <w:t xml:space="preserve">альтернативы </w:t>
      </w:r>
      <m:oMath>
        <m:r>
          <w:rPr>
            <w:rFonts w:ascii="Cambria Math" w:hAnsi="Cambria Math"/>
            <w:color w:val="000000" w:themeColor="text1"/>
            <w:sz w:val="28"/>
            <w:szCs w:val="28"/>
            <w:lang w:val="en-US"/>
          </w:rPr>
          <m:t>A</m:t>
        </m:r>
      </m:oMath>
      <w:r w:rsidRPr="009E43C3">
        <w:rPr>
          <w:color w:val="000000" w:themeColor="text1"/>
          <w:sz w:val="28"/>
          <w:szCs w:val="28"/>
        </w:rPr>
        <w:t xml:space="preserve"> заменить следующей задачей:</w:t>
      </w:r>
      <w:r w:rsidR="000E27FE" w:rsidRPr="009E43C3">
        <w:rPr>
          <w:color w:val="000000" w:themeColor="text1"/>
          <w:sz w:val="28"/>
          <w:szCs w:val="28"/>
        </w:rPr>
        <w:t xml:space="preserve"> </w:t>
      </w:r>
    </w:p>
    <w:p w14:paraId="06EE7DEE" w14:textId="77777777" w:rsidR="007B4F9D" w:rsidRPr="009E43C3" w:rsidRDefault="007B4F9D" w:rsidP="005A40AF">
      <w:pPr>
        <w:ind w:firstLine="709"/>
        <w:jc w:val="both"/>
        <w:rPr>
          <w:color w:val="000000" w:themeColor="text1"/>
          <w:sz w:val="28"/>
          <w:szCs w:val="28"/>
        </w:rPr>
      </w:pPr>
    </w:p>
    <w:p w14:paraId="3E95A18C" w14:textId="6432AB9C" w:rsidR="00E8232F" w:rsidRPr="009E43C3" w:rsidRDefault="00A77392" w:rsidP="005A40AF">
      <w:pPr>
        <w:ind w:firstLine="567"/>
        <w:jc w:val="right"/>
        <w:rPr>
          <w:color w:val="000000" w:themeColor="text1"/>
          <w:sz w:val="28"/>
          <w:szCs w:val="28"/>
        </w:rPr>
      </w:pPr>
      <w:r w:rsidRPr="009E43C3">
        <w:rPr>
          <w:color w:val="000000" w:themeColor="text1"/>
          <w:position w:val="-12"/>
          <w:sz w:val="28"/>
          <w:szCs w:val="28"/>
        </w:rPr>
        <w:object w:dxaOrig="4540" w:dyaOrig="380" w14:anchorId="357D099A">
          <v:shape id="_x0000_i1173" type="#_x0000_t75" style="width:225.75pt;height:20.25pt" o:ole="">
            <v:imagedata r:id="rId295" o:title=""/>
          </v:shape>
          <o:OLEObject Type="Embed" ProgID="Equation.3" ShapeID="_x0000_i1173" DrawAspect="Content" ObjectID="_1762168202" r:id="rId296"/>
        </w:object>
      </w:r>
      <w:r w:rsidR="00E8232F" w:rsidRPr="009E43C3">
        <w:rPr>
          <w:color w:val="000000" w:themeColor="text1"/>
          <w:sz w:val="28"/>
          <w:szCs w:val="28"/>
        </w:rPr>
        <w:t xml:space="preserve">    </w:t>
      </w:r>
      <w:r w:rsidR="000E27FE" w:rsidRPr="009E43C3">
        <w:rPr>
          <w:color w:val="000000" w:themeColor="text1"/>
          <w:sz w:val="28"/>
          <w:szCs w:val="28"/>
        </w:rPr>
        <w:t xml:space="preserve">                               </w:t>
      </w:r>
      <w:r w:rsidR="00E8232F" w:rsidRPr="009E43C3">
        <w:rPr>
          <w:color w:val="000000" w:themeColor="text1"/>
          <w:sz w:val="28"/>
          <w:szCs w:val="28"/>
        </w:rPr>
        <w:t xml:space="preserve"> (1.9)</w:t>
      </w:r>
    </w:p>
    <w:p w14:paraId="6479D2FA" w14:textId="77777777" w:rsidR="00F40B03" w:rsidRPr="009E43C3" w:rsidRDefault="00F40B03" w:rsidP="005A40AF">
      <w:pPr>
        <w:ind w:firstLine="709"/>
        <w:jc w:val="both"/>
        <w:rPr>
          <w:color w:val="000000" w:themeColor="text1"/>
          <w:sz w:val="28"/>
          <w:szCs w:val="28"/>
        </w:rPr>
      </w:pPr>
    </w:p>
    <w:p w14:paraId="331A560A" w14:textId="34B8607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полученной задаче (1.9) </w:t>
      </w:r>
      <w:r w:rsidR="00075353" w:rsidRPr="009E43C3">
        <w:rPr>
          <w:color w:val="000000" w:themeColor="text1"/>
          <w:position w:val="-12"/>
          <w:sz w:val="28"/>
          <w:szCs w:val="28"/>
        </w:rPr>
        <w:object w:dxaOrig="1540" w:dyaOrig="420" w14:anchorId="3E7E5FBC">
          <v:shape id="_x0000_i1174" type="#_x0000_t75" style="width:75pt;height:21pt" o:ole="">
            <v:imagedata r:id="rId297" o:title=""/>
          </v:shape>
          <o:OLEObject Type="Embed" ProgID="Equation.3" ShapeID="_x0000_i1174" DrawAspect="Content" ObjectID="_1762168203" r:id="rId298"/>
        </w:object>
      </w:r>
      <w:r w:rsidR="0084011D" w:rsidRPr="009E43C3">
        <w:rPr>
          <w:color w:val="000000" w:themeColor="text1"/>
          <w:position w:val="-10"/>
          <w:sz w:val="28"/>
          <w:szCs w:val="28"/>
        </w:rPr>
        <w:t xml:space="preserve"> </w:t>
      </w:r>
      <w:r w:rsidR="00075353" w:rsidRPr="009E43C3">
        <w:rPr>
          <w:color w:val="000000" w:themeColor="text1"/>
          <w:position w:val="-12"/>
          <w:sz w:val="28"/>
          <w:szCs w:val="28"/>
        </w:rPr>
        <w:object w:dxaOrig="660" w:dyaOrig="380" w14:anchorId="5BF3D828">
          <v:shape id="_x0000_i1175" type="#_x0000_t75" style="width:33.75pt;height:20.25pt" o:ole="">
            <v:imagedata r:id="rId299" o:title=""/>
          </v:shape>
          <o:OLEObject Type="Embed" ProgID="Equation.3" ShapeID="_x0000_i1175" DrawAspect="Content" ObjectID="_1762168204" r:id="rId300"/>
        </w:object>
      </w:r>
      <w:r w:rsidRPr="009E43C3">
        <w:rPr>
          <w:color w:val="000000" w:themeColor="text1"/>
          <w:sz w:val="28"/>
          <w:szCs w:val="28"/>
        </w:rPr>
        <w:t xml:space="preserve">  </w:t>
      </w:r>
      <m:oMath>
        <m:r>
          <w:rPr>
            <w:rFonts w:ascii="Cambria Math" w:hAnsi="Cambria Math"/>
            <w:color w:val="000000" w:themeColor="text1"/>
            <w:sz w:val="28"/>
            <w:szCs w:val="28"/>
          </w:rPr>
          <m:t>-</m:t>
        </m:r>
      </m:oMath>
      <w:r w:rsidRPr="009E43C3">
        <w:rPr>
          <w:color w:val="000000" w:themeColor="text1"/>
          <w:sz w:val="28"/>
          <w:szCs w:val="28"/>
        </w:rPr>
        <w:t xml:space="preserve"> нормированные значения локальных критериев.</w:t>
      </w:r>
    </w:p>
    <w:p w14:paraId="14639E25" w14:textId="01A60069"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Для решения рассмотренных и других проблем, которые могут </w:t>
      </w:r>
      <w:r w:rsidR="00893D0A" w:rsidRPr="009E43C3">
        <w:rPr>
          <w:color w:val="000000" w:themeColor="text1"/>
          <w:sz w:val="28"/>
          <w:szCs w:val="28"/>
        </w:rPr>
        <w:t>возникнуть</w:t>
      </w:r>
      <w:r w:rsidRPr="009E43C3">
        <w:rPr>
          <w:color w:val="000000" w:themeColor="text1"/>
          <w:sz w:val="28"/>
          <w:szCs w:val="28"/>
        </w:rPr>
        <w:t xml:space="preserve"> в процессе решения задач принятия решений и многокритериального выбора и создании систем управления промышленными объектами, характеризующиеся многокритериальностью и нечеткость</w:t>
      </w:r>
      <w:r w:rsidR="00C2146D" w:rsidRPr="009E43C3">
        <w:rPr>
          <w:color w:val="000000" w:themeColor="text1"/>
          <w:sz w:val="28"/>
          <w:szCs w:val="28"/>
        </w:rPr>
        <w:t>ю</w:t>
      </w:r>
      <w:r w:rsidRPr="009E43C3">
        <w:rPr>
          <w:color w:val="000000" w:themeColor="text1"/>
          <w:sz w:val="28"/>
          <w:szCs w:val="28"/>
        </w:rPr>
        <w:t xml:space="preserve"> приходиться </w:t>
      </w:r>
      <w:r w:rsidR="00893D0A" w:rsidRPr="009E43C3">
        <w:rPr>
          <w:color w:val="000000" w:themeColor="text1"/>
          <w:sz w:val="28"/>
          <w:szCs w:val="28"/>
        </w:rPr>
        <w:t>применить</w:t>
      </w:r>
      <w:r w:rsidRPr="009E43C3">
        <w:rPr>
          <w:color w:val="000000" w:themeColor="text1"/>
          <w:sz w:val="28"/>
          <w:szCs w:val="28"/>
        </w:rPr>
        <w:t xml:space="preserve"> </w:t>
      </w:r>
      <w:r w:rsidR="00893D0A" w:rsidRPr="009E43C3">
        <w:rPr>
          <w:color w:val="000000" w:themeColor="text1"/>
          <w:sz w:val="28"/>
          <w:szCs w:val="28"/>
        </w:rPr>
        <w:t>различные эвристические</w:t>
      </w:r>
      <w:r w:rsidRPr="009E43C3">
        <w:rPr>
          <w:color w:val="000000" w:themeColor="text1"/>
          <w:sz w:val="28"/>
          <w:szCs w:val="28"/>
        </w:rPr>
        <w:t xml:space="preserve"> процедуры и методы. В эвристических методах, </w:t>
      </w:r>
      <w:r w:rsidR="00893D0A" w:rsidRPr="009E43C3">
        <w:rPr>
          <w:color w:val="000000" w:themeColor="text1"/>
          <w:sz w:val="28"/>
          <w:szCs w:val="28"/>
        </w:rPr>
        <w:t>являющиеся</w:t>
      </w:r>
      <w:r w:rsidRPr="009E43C3">
        <w:rPr>
          <w:color w:val="000000" w:themeColor="text1"/>
          <w:sz w:val="28"/>
          <w:szCs w:val="28"/>
        </w:rPr>
        <w:t xml:space="preserve"> совокупностью приемов решения задач, основанных на использовании творческого мышления </w:t>
      </w:r>
      <w:r w:rsidR="00893D0A" w:rsidRPr="009E43C3">
        <w:rPr>
          <w:color w:val="000000" w:themeColor="text1"/>
          <w:sz w:val="28"/>
          <w:szCs w:val="28"/>
        </w:rPr>
        <w:t>человека</w:t>
      </w:r>
      <w:r w:rsidRPr="009E43C3">
        <w:rPr>
          <w:color w:val="000000" w:themeColor="text1"/>
          <w:sz w:val="28"/>
          <w:szCs w:val="28"/>
        </w:rPr>
        <w:t xml:space="preserve">, основная роль принадлежит ЛПР, специалистам-экспертам, учитываются и используются их предпочтения, знания, опыт и </w:t>
      </w:r>
      <w:r w:rsidR="00893D0A" w:rsidRPr="009E43C3">
        <w:rPr>
          <w:color w:val="000000" w:themeColor="text1"/>
          <w:sz w:val="28"/>
          <w:szCs w:val="28"/>
        </w:rPr>
        <w:t>интуиции</w:t>
      </w:r>
      <w:r w:rsidRPr="009E43C3">
        <w:rPr>
          <w:color w:val="000000" w:themeColor="text1"/>
          <w:sz w:val="28"/>
          <w:szCs w:val="28"/>
        </w:rPr>
        <w:t xml:space="preserve">. </w:t>
      </w:r>
    </w:p>
    <w:p w14:paraId="4CB6A31E" w14:textId="178C7016"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 данной диссертации будет предложен нечеткий подход к решению многокритериальных нечетких задач. В отличие от известных подходов к решению нечетких задач путем преобразования нечетких задач к четким, </w:t>
      </w:r>
      <w:r w:rsidR="00075353" w:rsidRPr="009E43C3">
        <w:rPr>
          <w:color w:val="000000" w:themeColor="text1"/>
          <w:sz w:val="28"/>
          <w:szCs w:val="28"/>
        </w:rPr>
        <w:t>пред</w:t>
      </w:r>
      <w:r w:rsidR="00893D0A" w:rsidRPr="009E43C3">
        <w:rPr>
          <w:color w:val="000000" w:themeColor="text1"/>
          <w:sz w:val="28"/>
          <w:szCs w:val="28"/>
        </w:rPr>
        <w:t>ложенный</w:t>
      </w:r>
      <w:r w:rsidRPr="009E43C3">
        <w:rPr>
          <w:color w:val="000000" w:themeColor="text1"/>
          <w:sz w:val="28"/>
          <w:szCs w:val="28"/>
        </w:rPr>
        <w:t xml:space="preserve"> подход будет позволять сформулировать и решать исходную нечеткую многокритериальную задачу без преобразования ее </w:t>
      </w:r>
      <w:r w:rsidR="00893D0A" w:rsidRPr="009E43C3">
        <w:rPr>
          <w:color w:val="000000" w:themeColor="text1"/>
          <w:sz w:val="28"/>
          <w:szCs w:val="28"/>
        </w:rPr>
        <w:t>к системе</w:t>
      </w:r>
      <w:r w:rsidRPr="009E43C3">
        <w:rPr>
          <w:color w:val="000000" w:themeColor="text1"/>
          <w:sz w:val="28"/>
          <w:szCs w:val="28"/>
        </w:rPr>
        <w:t xml:space="preserve"> четких задач, а сохраняя и максимально используя нечеткость, а </w:t>
      </w:r>
      <w:r w:rsidR="00893D0A" w:rsidRPr="009E43C3">
        <w:rPr>
          <w:color w:val="000000" w:themeColor="text1"/>
          <w:sz w:val="28"/>
          <w:szCs w:val="28"/>
        </w:rPr>
        <w:t>проблемы многокритериальности</w:t>
      </w:r>
      <w:r w:rsidRPr="009E43C3">
        <w:rPr>
          <w:color w:val="000000" w:themeColor="text1"/>
          <w:sz w:val="28"/>
          <w:szCs w:val="28"/>
        </w:rPr>
        <w:t xml:space="preserve"> решается путем модификации различных компромиссных схем принятия решений для </w:t>
      </w:r>
      <w:r w:rsidR="00893D0A" w:rsidRPr="009E43C3">
        <w:rPr>
          <w:color w:val="000000" w:themeColor="text1"/>
          <w:sz w:val="28"/>
          <w:szCs w:val="28"/>
        </w:rPr>
        <w:t>работы</w:t>
      </w:r>
      <w:r w:rsidRPr="009E43C3">
        <w:rPr>
          <w:color w:val="000000" w:themeColor="text1"/>
          <w:sz w:val="28"/>
          <w:szCs w:val="28"/>
        </w:rPr>
        <w:t xml:space="preserve"> в нечеткой среде. </w:t>
      </w:r>
    </w:p>
    <w:p w14:paraId="61FE7093" w14:textId="77777777" w:rsidR="004B3BD2"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Таким</w:t>
      </w:r>
      <w:r w:rsidR="00A35C4F" w:rsidRPr="009E43C3">
        <w:rPr>
          <w:color w:val="000000" w:themeColor="text1"/>
          <w:sz w:val="28"/>
          <w:szCs w:val="28"/>
        </w:rPr>
        <w:t xml:space="preserve"> образом,</w:t>
      </w:r>
      <w:r w:rsidRPr="009E43C3">
        <w:rPr>
          <w:color w:val="000000" w:themeColor="text1"/>
          <w:sz w:val="28"/>
          <w:szCs w:val="28"/>
        </w:rPr>
        <w:t xml:space="preserve"> рассмотрим общую идею к формализации и решению многокритериальных нечетких задач принятия решений по выбору оптимального режима работы технологических объектов нефтеперерабатывающего производства по вектору эколого-экономи</w:t>
      </w:r>
      <w:r w:rsidR="00A35C4F" w:rsidRPr="009E43C3">
        <w:rPr>
          <w:color w:val="000000" w:themeColor="text1"/>
          <w:sz w:val="28"/>
          <w:szCs w:val="28"/>
        </w:rPr>
        <w:t>ческих</w:t>
      </w:r>
      <w:r w:rsidRPr="009E43C3">
        <w:rPr>
          <w:color w:val="000000" w:themeColor="text1"/>
          <w:sz w:val="28"/>
          <w:szCs w:val="28"/>
        </w:rPr>
        <w:t xml:space="preserve"> критериев в нечеткой среде. Для этого введем следующие обозначения:</w:t>
      </w:r>
      <w:r w:rsidR="00A35C4F" w:rsidRPr="009E43C3">
        <w:rPr>
          <w:color w:val="000000" w:themeColor="text1"/>
          <w:sz w:val="28"/>
          <w:szCs w:val="28"/>
        </w:rPr>
        <w:t xml:space="preserve"> </w:t>
      </w:r>
    </w:p>
    <w:p w14:paraId="34B89B03" w14:textId="2C687ACB" w:rsidR="00E8232F" w:rsidRPr="009E43C3" w:rsidRDefault="001A6157" w:rsidP="005A40AF">
      <w:pPr>
        <w:pStyle w:val="af1"/>
        <w:spacing w:after="0"/>
        <w:ind w:left="0" w:firstLine="709"/>
        <w:jc w:val="both"/>
        <w:rPr>
          <w:color w:val="000000" w:themeColor="text1"/>
          <w:sz w:val="28"/>
          <w:szCs w:val="28"/>
        </w:rPr>
      </w:pPr>
      <w:r w:rsidRPr="009E43C3">
        <w:rPr>
          <w:color w:val="000000" w:themeColor="text1"/>
          <w:position w:val="-12"/>
          <w:sz w:val="28"/>
          <w:szCs w:val="28"/>
        </w:rPr>
        <w:object w:dxaOrig="2320" w:dyaOrig="380" w14:anchorId="707CEEB4">
          <v:shape id="_x0000_i1176" type="#_x0000_t75" style="width:116.25pt;height:18pt" o:ole="">
            <v:imagedata r:id="rId301" o:title=""/>
          </v:shape>
          <o:OLEObject Type="Embed" ProgID="Equation.3" ShapeID="_x0000_i1176" DrawAspect="Content" ObjectID="_1762168205" r:id="rId302"/>
        </w:object>
      </w:r>
      <w:r w:rsidR="004B3BD2" w:rsidRPr="009E43C3">
        <w:rPr>
          <w:color w:val="000000" w:themeColor="text1"/>
          <w:sz w:val="28"/>
          <w:szCs w:val="28"/>
        </w:rPr>
        <w:t xml:space="preserve"> </w:t>
      </w:r>
      <w:r w:rsidR="00E8232F" w:rsidRPr="009E43C3">
        <w:rPr>
          <w:color w:val="000000" w:themeColor="text1"/>
          <w:sz w:val="28"/>
          <w:szCs w:val="28"/>
        </w:rPr>
        <w:t>– локальные кри</w:t>
      </w:r>
      <w:r w:rsidR="00E51D1A" w:rsidRPr="009E43C3">
        <w:rPr>
          <w:color w:val="000000" w:themeColor="text1"/>
          <w:sz w:val="28"/>
          <w:szCs w:val="28"/>
        </w:rPr>
        <w:t>терии, оценивающие экономические и экологические показатели</w:t>
      </w:r>
      <w:r w:rsidR="00E8232F" w:rsidRPr="009E43C3">
        <w:rPr>
          <w:color w:val="000000" w:themeColor="text1"/>
          <w:sz w:val="28"/>
          <w:szCs w:val="28"/>
        </w:rPr>
        <w:t xml:space="preserve"> производства, используемые при </w:t>
      </w:r>
      <w:r w:rsidR="00893D0A" w:rsidRPr="009E43C3">
        <w:rPr>
          <w:color w:val="000000" w:themeColor="text1"/>
          <w:sz w:val="28"/>
          <w:szCs w:val="28"/>
        </w:rPr>
        <w:t>вы</w:t>
      </w:r>
      <w:r w:rsidR="009E3742" w:rsidRPr="009E43C3">
        <w:rPr>
          <w:color w:val="000000" w:themeColor="text1"/>
          <w:sz w:val="28"/>
          <w:szCs w:val="28"/>
        </w:rPr>
        <w:t>б</w:t>
      </w:r>
      <w:r w:rsidR="00893D0A" w:rsidRPr="009E43C3">
        <w:rPr>
          <w:color w:val="000000" w:themeColor="text1"/>
          <w:sz w:val="28"/>
          <w:szCs w:val="28"/>
        </w:rPr>
        <w:t>оре оптимального</w:t>
      </w:r>
      <w:r w:rsidR="00E8232F" w:rsidRPr="009E43C3">
        <w:rPr>
          <w:color w:val="000000" w:themeColor="text1"/>
          <w:sz w:val="28"/>
          <w:szCs w:val="28"/>
        </w:rPr>
        <w:t xml:space="preserve"> режима работы исследуемого объекта (в данной работе блок гидроочистки установки </w:t>
      </w:r>
      <w:r w:rsidR="009E3742" w:rsidRPr="009E43C3">
        <w:rPr>
          <w:color w:val="000000" w:themeColor="text1"/>
          <w:sz w:val="28"/>
          <w:szCs w:val="28"/>
        </w:rPr>
        <w:t>каталитического</w:t>
      </w:r>
      <w:r w:rsidR="00E8232F" w:rsidRPr="009E43C3">
        <w:rPr>
          <w:color w:val="000000" w:themeColor="text1"/>
          <w:sz w:val="28"/>
          <w:szCs w:val="28"/>
        </w:rPr>
        <w:t xml:space="preserve"> риформинга). Как уже отмечено выше каждый из этих локальных критериев зависит режимных параметров, влияющие на процесс</w:t>
      </w:r>
      <w:r w:rsidRPr="009E43C3">
        <w:rPr>
          <w:color w:val="000000" w:themeColor="text1"/>
          <w:sz w:val="28"/>
          <w:szCs w:val="28"/>
        </w:rPr>
        <w:t xml:space="preserve"> </w:t>
      </w:r>
      <w:r w:rsidR="00A63A33" w:rsidRPr="009E43C3">
        <w:rPr>
          <w:color w:val="000000" w:themeColor="text1"/>
          <w:position w:val="-12"/>
          <w:sz w:val="28"/>
          <w:szCs w:val="28"/>
        </w:rPr>
        <w:object w:dxaOrig="900" w:dyaOrig="380" w14:anchorId="64E245CC">
          <v:shape id="_x0000_i1177" type="#_x0000_t75" style="width:45.75pt;height:18pt" o:ole="">
            <v:imagedata r:id="rId303" o:title=""/>
          </v:shape>
          <o:OLEObject Type="Embed" ProgID="Equation.3" ShapeID="_x0000_i1177" DrawAspect="Content" ObjectID="_1762168206" r:id="rId304"/>
        </w:object>
      </w:r>
      <w:r w:rsidR="00E8232F" w:rsidRPr="009E43C3">
        <w:rPr>
          <w:color w:val="000000" w:themeColor="text1"/>
          <w:sz w:val="28"/>
          <w:szCs w:val="28"/>
        </w:rPr>
        <w:t xml:space="preserve">, которые являются компонентами вектора </w:t>
      </w:r>
      <w:r w:rsidR="00A63A33" w:rsidRPr="009E43C3">
        <w:rPr>
          <w:color w:val="000000" w:themeColor="text1"/>
          <w:position w:val="-12"/>
          <w:sz w:val="28"/>
          <w:szCs w:val="28"/>
        </w:rPr>
        <w:object w:dxaOrig="1480" w:dyaOrig="380" w14:anchorId="46F72E0C">
          <v:shape id="_x0000_i1178" type="#_x0000_t75" style="width:72.75pt;height:18pt" o:ole="">
            <v:imagedata r:id="rId305" o:title=""/>
          </v:shape>
          <o:OLEObject Type="Embed" ProgID="Equation.3" ShapeID="_x0000_i1178" DrawAspect="Content" ObjectID="_1762168207" r:id="rId306"/>
        </w:object>
      </w:r>
      <m:oMath>
        <m:r>
          <w:rPr>
            <w:rFonts w:ascii="Cambria Math" w:hAnsi="Cambria Math"/>
            <w:color w:val="000000" w:themeColor="text1"/>
            <w:sz w:val="28"/>
            <w:szCs w:val="28"/>
          </w:rPr>
          <m:t>.</m:t>
        </m:r>
      </m:oMath>
      <w:r w:rsidR="00E8232F" w:rsidRPr="009E43C3">
        <w:rPr>
          <w:color w:val="000000" w:themeColor="text1"/>
          <w:sz w:val="28"/>
          <w:szCs w:val="28"/>
        </w:rPr>
        <w:t xml:space="preserve"> Кроме того каждый из локальных критериев могут характеризоваться </w:t>
      </w:r>
      <w:r w:rsidR="00E8232F" w:rsidRPr="009E43C3">
        <w:rPr>
          <w:color w:val="000000" w:themeColor="text1"/>
          <w:sz w:val="28"/>
          <w:szCs w:val="28"/>
          <w:lang w:eastAsia="ko-KR"/>
        </w:rPr>
        <w:t xml:space="preserve"> своими весовыми коэффициентами </w:t>
      </w:r>
      <w:r w:rsidR="00E8232F" w:rsidRPr="009E43C3">
        <w:rPr>
          <w:color w:val="000000" w:themeColor="text1"/>
          <w:sz w:val="28"/>
          <w:szCs w:val="28"/>
        </w:rPr>
        <w:t>процесс</w:t>
      </w:r>
      <w:r w:rsidR="00A63A33" w:rsidRPr="009E43C3">
        <w:rPr>
          <w:color w:val="000000" w:themeColor="text1"/>
          <w:sz w:val="28"/>
          <w:szCs w:val="28"/>
        </w:rPr>
        <w:t xml:space="preserve"> </w:t>
      </w:r>
      <w:r w:rsidR="00F418A4" w:rsidRPr="009E43C3">
        <w:rPr>
          <w:color w:val="000000" w:themeColor="text1"/>
          <w:position w:val="-12"/>
          <w:sz w:val="28"/>
          <w:szCs w:val="28"/>
        </w:rPr>
        <w:object w:dxaOrig="880" w:dyaOrig="380" w14:anchorId="5860A9AC">
          <v:shape id="_x0000_i1179" type="#_x0000_t75" style="width:45.75pt;height:18pt" o:ole="">
            <v:imagedata r:id="rId307" o:title=""/>
          </v:shape>
          <o:OLEObject Type="Embed" ProgID="Equation.3" ShapeID="_x0000_i1179" DrawAspect="Content" ObjectID="_1762168208" r:id="rId308"/>
        </w:object>
      </w:r>
      <w:r w:rsidR="00E8232F" w:rsidRPr="009E43C3">
        <w:rPr>
          <w:color w:val="000000" w:themeColor="text1"/>
          <w:sz w:val="28"/>
          <w:szCs w:val="28"/>
        </w:rPr>
        <w:t xml:space="preserve">, </w:t>
      </w:r>
      <w:r w:rsidR="00E8232F" w:rsidRPr="009E43C3">
        <w:rPr>
          <w:color w:val="000000" w:themeColor="text1"/>
          <w:sz w:val="28"/>
          <w:szCs w:val="28"/>
          <w:lang w:eastAsia="ko-KR"/>
        </w:rPr>
        <w:t xml:space="preserve">используемых для определения их относительной важности. Зависимость локальных критериев от вектора режимных параметров может быть определена с помощью математических моделей </w:t>
      </w:r>
      <w:r w:rsidR="009E3742" w:rsidRPr="009E43C3">
        <w:rPr>
          <w:color w:val="000000" w:themeColor="text1"/>
          <w:sz w:val="28"/>
          <w:szCs w:val="28"/>
          <w:lang w:eastAsia="ko-KR"/>
        </w:rPr>
        <w:t>исследуемого</w:t>
      </w:r>
      <w:r w:rsidR="00E8232F" w:rsidRPr="009E43C3">
        <w:rPr>
          <w:color w:val="000000" w:themeColor="text1"/>
          <w:sz w:val="28"/>
          <w:szCs w:val="28"/>
          <w:lang w:eastAsia="ko-KR"/>
        </w:rPr>
        <w:t xml:space="preserve"> объекта.</w:t>
      </w:r>
    </w:p>
    <w:p w14:paraId="291F8753" w14:textId="77777777"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Тогда в общем виде </w:t>
      </w:r>
      <w:r w:rsidR="009E3742" w:rsidRPr="009E43C3">
        <w:rPr>
          <w:color w:val="000000" w:themeColor="text1"/>
          <w:sz w:val="28"/>
          <w:szCs w:val="28"/>
        </w:rPr>
        <w:t>задачу</w:t>
      </w:r>
      <w:r w:rsidRPr="009E43C3">
        <w:rPr>
          <w:color w:val="000000" w:themeColor="text1"/>
          <w:sz w:val="28"/>
          <w:szCs w:val="28"/>
        </w:rPr>
        <w:t xml:space="preserve"> принятия решений для многокритериального выбора оптимального режима работы объекта в нечеткой среде можно сформулировать как задачу нечеткого математического программирования (НМП) в следующем виде:</w:t>
      </w:r>
    </w:p>
    <w:p w14:paraId="39974EB3" w14:textId="4A26BBDD"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rPr>
        <w:t>Допустим</w:t>
      </w:r>
      <w:r w:rsidR="00F418A4" w:rsidRPr="009E43C3">
        <w:rPr>
          <w:color w:val="000000" w:themeColor="text1"/>
          <w:sz w:val="28"/>
          <w:szCs w:val="28"/>
        </w:rPr>
        <w:t xml:space="preserve"> </w:t>
      </w:r>
      <w:r w:rsidR="00E51D1A" w:rsidRPr="009E43C3">
        <w:rPr>
          <w:color w:val="000000" w:themeColor="text1"/>
          <w:position w:val="-16"/>
          <w:sz w:val="28"/>
          <w:szCs w:val="28"/>
          <w:lang w:val="en-US"/>
        </w:rPr>
        <w:object w:dxaOrig="2920" w:dyaOrig="440" w14:anchorId="34E92823">
          <v:shape id="_x0000_i1180" type="#_x0000_t75" style="width:146.25pt;height:21pt" o:ole="">
            <v:imagedata r:id="rId309" o:title=""/>
          </v:shape>
          <o:OLEObject Type="Embed" ProgID="Equation.3" ShapeID="_x0000_i1180" DrawAspect="Content" ObjectID="_1762168209" r:id="rId310"/>
        </w:object>
      </w:r>
      <w:r w:rsidR="00F418A4" w:rsidRPr="009E43C3">
        <w:rPr>
          <w:color w:val="000000" w:themeColor="text1"/>
          <w:sz w:val="28"/>
          <w:szCs w:val="28"/>
        </w:rPr>
        <w:t xml:space="preserve"> </w:t>
      </w:r>
      <w:r w:rsidRPr="009E43C3">
        <w:rPr>
          <w:color w:val="000000" w:themeColor="text1"/>
          <w:sz w:val="28"/>
          <w:szCs w:val="28"/>
          <w:lang w:eastAsia="ko-KR"/>
        </w:rPr>
        <w:t xml:space="preserve">– нормализованный вектор критериев, т.е. </w:t>
      </w:r>
      <w:r w:rsidR="00D46F94" w:rsidRPr="009E43C3">
        <w:rPr>
          <w:color w:val="000000" w:themeColor="text1"/>
          <w:position w:val="-12"/>
          <w:sz w:val="28"/>
          <w:szCs w:val="28"/>
          <w:lang w:val="en-US"/>
        </w:rPr>
        <w:object w:dxaOrig="1780" w:dyaOrig="380" w14:anchorId="5A98B4CF">
          <v:shape id="_x0000_i1181" type="#_x0000_t75" style="width:87.75pt;height:18pt" o:ole="">
            <v:imagedata r:id="rId311" o:title=""/>
          </v:shape>
          <o:OLEObject Type="Embed" ProgID="Equation.3" ShapeID="_x0000_i1181" DrawAspect="Content" ObjectID="_1762168210" r:id="rId312"/>
        </w:object>
      </w:r>
      <m:oMath>
        <m:r>
          <w:rPr>
            <w:rFonts w:ascii="Cambria Math" w:hAnsi="Cambria Math"/>
            <w:color w:val="000000" w:themeColor="text1"/>
            <w:sz w:val="28"/>
            <w:szCs w:val="28"/>
          </w:rPr>
          <m:t xml:space="preserve">, </m:t>
        </m:r>
      </m:oMath>
      <w:r w:rsidRPr="009E43C3">
        <w:rPr>
          <w:color w:val="000000" w:themeColor="text1"/>
          <w:sz w:val="28"/>
          <w:szCs w:val="28"/>
          <w:lang w:eastAsia="ko-KR"/>
        </w:rPr>
        <w:t xml:space="preserve">который оценивает режим работы объекта на </w:t>
      </w:r>
      <w:r w:rsidR="00C13E5E" w:rsidRPr="009E43C3">
        <w:rPr>
          <w:color w:val="000000" w:themeColor="text1"/>
          <w:sz w:val="28"/>
          <w:szCs w:val="28"/>
          <w:lang w:eastAsia="ko-KR"/>
        </w:rPr>
        <w:t>основе экономических</w:t>
      </w:r>
      <w:r w:rsidRPr="009E43C3">
        <w:rPr>
          <w:color w:val="000000" w:themeColor="text1"/>
          <w:sz w:val="28"/>
          <w:szCs w:val="28"/>
          <w:lang w:eastAsia="ko-KR"/>
        </w:rPr>
        <w:t xml:space="preserve"> и экологических критериев. Также предполагается, что функции принадлежности </w:t>
      </w:r>
      <w:r w:rsidR="00A77392" w:rsidRPr="009E43C3">
        <w:rPr>
          <w:color w:val="000000" w:themeColor="text1"/>
          <w:position w:val="-16"/>
          <w:sz w:val="28"/>
          <w:szCs w:val="28"/>
          <w:lang w:val="en-US"/>
        </w:rPr>
        <w:object w:dxaOrig="1600" w:dyaOrig="460" w14:anchorId="61977023">
          <v:shape id="_x0000_i1182" type="#_x0000_t75" style="width:81.75pt;height:23.25pt" o:ole="">
            <v:imagedata r:id="rId313" o:title=""/>
          </v:shape>
          <o:OLEObject Type="Embed" ProgID="Equation.3" ShapeID="_x0000_i1182" DrawAspect="Content" ObjectID="_1762168211" r:id="rId314"/>
        </w:object>
      </w:r>
      <w:r w:rsidRPr="009E43C3">
        <w:rPr>
          <w:color w:val="000000" w:themeColor="text1"/>
          <w:sz w:val="28"/>
          <w:szCs w:val="28"/>
          <w:lang w:eastAsia="ko-KR"/>
        </w:rPr>
        <w:t>, оценивающие степени выполнения ограничений каждого нечеткого ограничения</w:t>
      </w:r>
      <w:r w:rsidR="00BE4120" w:rsidRPr="009E43C3">
        <w:rPr>
          <w:color w:val="000000" w:themeColor="text1"/>
          <w:sz w:val="28"/>
          <w:szCs w:val="28"/>
          <w:lang w:eastAsia="ko-KR"/>
        </w:rPr>
        <w:t xml:space="preserve"> </w:t>
      </w:r>
      <w:r w:rsidR="00814395" w:rsidRPr="009E43C3">
        <w:rPr>
          <w:color w:val="000000" w:themeColor="text1"/>
          <w:position w:val="-16"/>
          <w:sz w:val="28"/>
          <w:szCs w:val="28"/>
          <w:lang w:eastAsia="ko-KR"/>
        </w:rPr>
        <w:object w:dxaOrig="2079" w:dyaOrig="560" w14:anchorId="570D0CB6">
          <v:shape id="_x0000_i1183" type="#_x0000_t75" style="width:103.5pt;height:26.25pt" o:ole="">
            <v:imagedata r:id="rId315" o:title=""/>
          </v:shape>
          <o:OLEObject Type="Embed" ProgID="Equation.3" ShapeID="_x0000_i1183" DrawAspect="Content" ObjectID="_1762168212" r:id="rId316"/>
        </w:object>
      </w:r>
      <w:r w:rsidR="00BE4120" w:rsidRPr="009E43C3">
        <w:rPr>
          <w:color w:val="000000" w:themeColor="text1"/>
          <w:sz w:val="28"/>
          <w:szCs w:val="28"/>
          <w:lang w:eastAsia="ko-KR"/>
        </w:rPr>
        <w:t xml:space="preserve"> </w:t>
      </w:r>
      <w:r w:rsidRPr="009E43C3">
        <w:rPr>
          <w:color w:val="000000" w:themeColor="text1"/>
          <w:sz w:val="28"/>
          <w:szCs w:val="28"/>
          <w:lang w:eastAsia="ko-KR"/>
        </w:rPr>
        <w:t xml:space="preserve">известны или могут быть </w:t>
      </w:r>
      <w:r w:rsidR="001068CB" w:rsidRPr="009E43C3">
        <w:rPr>
          <w:color w:val="000000" w:themeColor="text1"/>
          <w:sz w:val="28"/>
          <w:szCs w:val="28"/>
          <w:lang w:eastAsia="ko-KR"/>
        </w:rPr>
        <w:t>построены с</w:t>
      </w:r>
      <w:r w:rsidRPr="009E43C3">
        <w:rPr>
          <w:color w:val="000000" w:themeColor="text1"/>
          <w:sz w:val="28"/>
          <w:szCs w:val="28"/>
          <w:lang w:eastAsia="ko-KR"/>
        </w:rPr>
        <w:t xml:space="preserve"> помощью ЛПР, экспертов. </w:t>
      </w:r>
    </w:p>
    <w:p w14:paraId="7CB2F0CE" w14:textId="77777777"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В этих условиях нечеткую задачу принятия решений по </w:t>
      </w:r>
      <w:r w:rsidR="009E3742" w:rsidRPr="009E43C3">
        <w:rPr>
          <w:color w:val="000000" w:themeColor="text1"/>
          <w:sz w:val="28"/>
          <w:szCs w:val="28"/>
          <w:lang w:eastAsia="ko-KR"/>
        </w:rPr>
        <w:t>многокритериальному выбору</w:t>
      </w:r>
      <w:r w:rsidRPr="009E43C3">
        <w:rPr>
          <w:color w:val="000000" w:themeColor="text1"/>
          <w:sz w:val="28"/>
          <w:szCs w:val="28"/>
          <w:lang w:eastAsia="ko-KR"/>
        </w:rPr>
        <w:t xml:space="preserve"> в общем виде можно записать в виде следующей задачи НМП:</w:t>
      </w:r>
    </w:p>
    <w:p w14:paraId="77CD0F7C" w14:textId="77777777" w:rsidR="00E8232F" w:rsidRPr="009E43C3" w:rsidRDefault="00E8232F" w:rsidP="005A40AF">
      <w:pPr>
        <w:ind w:firstLine="709"/>
        <w:jc w:val="both"/>
        <w:rPr>
          <w:color w:val="000000" w:themeColor="text1"/>
          <w:sz w:val="28"/>
          <w:szCs w:val="28"/>
        </w:rPr>
      </w:pPr>
    </w:p>
    <w:p w14:paraId="10D8039B" w14:textId="06B22C7B" w:rsidR="00E8232F" w:rsidRPr="009E43C3" w:rsidRDefault="00F200F8" w:rsidP="005A40AF">
      <w:pPr>
        <w:ind w:firstLine="567"/>
        <w:jc w:val="right"/>
        <w:rPr>
          <w:color w:val="000000" w:themeColor="text1"/>
          <w:sz w:val="28"/>
          <w:szCs w:val="28"/>
        </w:rPr>
      </w:pPr>
      <w:r w:rsidRPr="009E43C3">
        <w:rPr>
          <w:b/>
          <w:color w:val="000000" w:themeColor="text1"/>
          <w:position w:val="-20"/>
          <w:sz w:val="28"/>
          <w:szCs w:val="28"/>
          <w:lang w:val="en-US"/>
        </w:rPr>
        <w:object w:dxaOrig="2160" w:dyaOrig="499" w14:anchorId="7FA75D6F">
          <v:shape id="_x0000_i1184" type="#_x0000_t75" style="width:107.25pt;height:24.75pt" o:ole="">
            <v:imagedata r:id="rId317" o:title=""/>
          </v:shape>
          <o:OLEObject Type="Embed" ProgID="Equation.3" ShapeID="_x0000_i1184" DrawAspect="Content" ObjectID="_1762168213" r:id="rId318"/>
        </w:object>
      </w:r>
      <w:r w:rsidR="00F97324" w:rsidRPr="009E43C3">
        <w:rPr>
          <w:b/>
          <w:color w:val="000000" w:themeColor="text1"/>
          <w:position w:val="-20"/>
          <w:sz w:val="28"/>
          <w:szCs w:val="28"/>
        </w:rPr>
        <w:t xml:space="preserve">    </w:t>
      </w:r>
      <w:r w:rsidR="00E8232F" w:rsidRPr="009E43C3">
        <w:rPr>
          <w:i/>
          <w:color w:val="000000" w:themeColor="text1"/>
          <w:sz w:val="28"/>
          <w:szCs w:val="28"/>
        </w:rPr>
        <w:t xml:space="preserve"> </w:t>
      </w:r>
      <w:r w:rsidR="00E8232F" w:rsidRPr="009E43C3">
        <w:rPr>
          <w:color w:val="000000" w:themeColor="text1"/>
          <w:sz w:val="28"/>
          <w:szCs w:val="28"/>
        </w:rPr>
        <w:t xml:space="preserve">                                     </w:t>
      </w:r>
      <w:r w:rsidR="00F97324" w:rsidRPr="009E43C3">
        <w:rPr>
          <w:color w:val="000000" w:themeColor="text1"/>
          <w:sz w:val="28"/>
          <w:szCs w:val="28"/>
        </w:rPr>
        <w:t xml:space="preserve">      </w:t>
      </w:r>
      <w:r w:rsidR="003C563D" w:rsidRPr="009E43C3">
        <w:rPr>
          <w:color w:val="000000" w:themeColor="text1"/>
          <w:sz w:val="28"/>
          <w:szCs w:val="28"/>
        </w:rPr>
        <w:t xml:space="preserve"> </w:t>
      </w:r>
      <w:r w:rsidR="00F97324" w:rsidRPr="009E43C3">
        <w:rPr>
          <w:color w:val="000000" w:themeColor="text1"/>
          <w:sz w:val="28"/>
          <w:szCs w:val="28"/>
        </w:rPr>
        <w:t xml:space="preserve">  </w:t>
      </w:r>
      <w:r w:rsidR="00E8232F" w:rsidRPr="009E43C3">
        <w:rPr>
          <w:color w:val="000000" w:themeColor="text1"/>
          <w:sz w:val="28"/>
          <w:szCs w:val="28"/>
        </w:rPr>
        <w:t>(1.10)</w:t>
      </w:r>
    </w:p>
    <w:p w14:paraId="403F81C6" w14:textId="67AF91CF" w:rsidR="00E8232F" w:rsidRPr="009E43C3" w:rsidRDefault="00E73E18" w:rsidP="005A40AF">
      <w:pPr>
        <w:pStyle w:val="af1"/>
        <w:spacing w:after="0"/>
        <w:ind w:left="0" w:firstLine="540"/>
        <w:jc w:val="right"/>
        <w:rPr>
          <w:color w:val="000000" w:themeColor="text1"/>
          <w:sz w:val="28"/>
          <w:szCs w:val="28"/>
          <w:lang w:eastAsia="ko-KR"/>
        </w:rPr>
      </w:pPr>
      <w:r w:rsidRPr="009E43C3">
        <w:rPr>
          <w:color w:val="000000" w:themeColor="text1"/>
          <w:position w:val="-22"/>
          <w:sz w:val="28"/>
          <w:szCs w:val="28"/>
          <w:lang w:val="en-US"/>
        </w:rPr>
        <w:object w:dxaOrig="3500" w:dyaOrig="520" w14:anchorId="022DCAD5">
          <v:shape id="_x0000_i1185" type="#_x0000_t75" style="width:175.5pt;height:26.25pt" o:ole="">
            <v:imagedata r:id="rId319" o:title=""/>
          </v:shape>
          <o:OLEObject Type="Embed" ProgID="Equation.3" ShapeID="_x0000_i1185" DrawAspect="Content" ObjectID="_1762168214" r:id="rId320"/>
        </w:object>
      </w:r>
      <w:r w:rsidR="00F200F8" w:rsidRPr="009E43C3">
        <w:rPr>
          <w:color w:val="000000" w:themeColor="text1"/>
          <w:sz w:val="28"/>
          <w:szCs w:val="28"/>
        </w:rPr>
        <w:t xml:space="preserve">   </w:t>
      </w:r>
      <w:r w:rsidR="00E8232F" w:rsidRPr="009E43C3">
        <w:rPr>
          <w:color w:val="000000" w:themeColor="text1"/>
          <w:sz w:val="28"/>
          <w:szCs w:val="28"/>
        </w:rPr>
        <w:t xml:space="preserve">                              </w:t>
      </w:r>
      <w:r w:rsidR="00E8232F" w:rsidRPr="009E43C3">
        <w:rPr>
          <w:color w:val="000000" w:themeColor="text1"/>
          <w:sz w:val="28"/>
          <w:szCs w:val="28"/>
        </w:rPr>
        <w:tab/>
        <w:t xml:space="preserve">   </w:t>
      </w:r>
      <w:r w:rsidR="00E8232F" w:rsidRPr="009E43C3">
        <w:rPr>
          <w:color w:val="000000" w:themeColor="text1"/>
          <w:sz w:val="28"/>
          <w:szCs w:val="28"/>
          <w:lang w:eastAsia="ko-KR"/>
        </w:rPr>
        <w:t>(1.11)</w:t>
      </w:r>
    </w:p>
    <w:p w14:paraId="5579B147" w14:textId="77777777" w:rsidR="007B4F9D" w:rsidRPr="009E43C3" w:rsidRDefault="007B4F9D" w:rsidP="005A40AF">
      <w:pPr>
        <w:pStyle w:val="af1"/>
        <w:spacing w:after="0"/>
        <w:ind w:left="0" w:firstLine="540"/>
        <w:jc w:val="both"/>
        <w:rPr>
          <w:color w:val="000000" w:themeColor="text1"/>
          <w:sz w:val="28"/>
          <w:szCs w:val="28"/>
          <w:lang w:eastAsia="ko-KR"/>
        </w:rPr>
      </w:pPr>
    </w:p>
    <w:p w14:paraId="5C5CF245" w14:textId="72E76787"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Используя различные</w:t>
      </w:r>
      <w:r w:rsidR="0044005E" w:rsidRPr="009E43C3">
        <w:rPr>
          <w:color w:val="000000" w:themeColor="text1"/>
          <w:sz w:val="28"/>
          <w:szCs w:val="28"/>
          <w:lang w:eastAsia="ko-KR"/>
        </w:rPr>
        <w:t xml:space="preserve"> схемы компромиссов при принятии</w:t>
      </w:r>
      <w:r w:rsidRPr="009E43C3">
        <w:rPr>
          <w:color w:val="000000" w:themeColor="text1"/>
          <w:sz w:val="28"/>
          <w:szCs w:val="28"/>
          <w:lang w:eastAsia="ko-KR"/>
        </w:rPr>
        <w:t xml:space="preserve"> решении</w:t>
      </w:r>
      <w:r w:rsidRPr="009E43C3">
        <w:rPr>
          <w:color w:val="000000" w:themeColor="text1"/>
          <w:sz w:val="28"/>
          <w:szCs w:val="28"/>
          <w:lang w:val="kk-KZ" w:eastAsia="ko-KR"/>
        </w:rPr>
        <w:t xml:space="preserve">, </w:t>
      </w:r>
      <w:r w:rsidRPr="009E43C3">
        <w:rPr>
          <w:color w:val="000000" w:themeColor="text1"/>
          <w:sz w:val="28"/>
          <w:szCs w:val="28"/>
          <w:lang w:eastAsia="ko-KR"/>
        </w:rPr>
        <w:t xml:space="preserve">принципов оптимальности можно сформулировать различные постановки многокритериальных задач НМП и разработать методы их решения. Математические постановки конкретных многокритериальных задач НМП в зависимости от производственной ситуации и доступной информации и </w:t>
      </w:r>
      <w:r w:rsidR="009E3742" w:rsidRPr="009E43C3">
        <w:rPr>
          <w:color w:val="000000" w:themeColor="text1"/>
          <w:sz w:val="28"/>
          <w:szCs w:val="28"/>
          <w:lang w:eastAsia="ko-KR"/>
        </w:rPr>
        <w:t>предложенные</w:t>
      </w:r>
      <w:r w:rsidRPr="009E43C3">
        <w:rPr>
          <w:color w:val="000000" w:themeColor="text1"/>
          <w:sz w:val="28"/>
          <w:szCs w:val="28"/>
          <w:lang w:eastAsia="ko-KR"/>
        </w:rPr>
        <w:t xml:space="preserve"> методы их решения будут </w:t>
      </w:r>
      <w:r w:rsidR="009E3742" w:rsidRPr="009E43C3">
        <w:rPr>
          <w:color w:val="000000" w:themeColor="text1"/>
          <w:sz w:val="28"/>
          <w:szCs w:val="28"/>
          <w:lang w:eastAsia="ko-KR"/>
        </w:rPr>
        <w:t>изложены в</w:t>
      </w:r>
      <w:r w:rsidRPr="009E43C3">
        <w:rPr>
          <w:color w:val="000000" w:themeColor="text1"/>
          <w:sz w:val="28"/>
          <w:szCs w:val="28"/>
          <w:lang w:eastAsia="ko-KR"/>
        </w:rPr>
        <w:t xml:space="preserve"> разделе 3 данной диссертационной работы.</w:t>
      </w:r>
    </w:p>
    <w:p w14:paraId="74C73B6C" w14:textId="77777777" w:rsidR="00E8232F" w:rsidRPr="009E43C3" w:rsidRDefault="00E8232F" w:rsidP="005A40AF">
      <w:pPr>
        <w:ind w:firstLine="709"/>
        <w:jc w:val="both"/>
        <w:rPr>
          <w:color w:val="000000" w:themeColor="text1"/>
          <w:sz w:val="28"/>
          <w:szCs w:val="28"/>
        </w:rPr>
      </w:pPr>
    </w:p>
    <w:p w14:paraId="1A3F8FD4" w14:textId="2469C754" w:rsidR="00E8232F" w:rsidRPr="009E43C3" w:rsidRDefault="00E8232F" w:rsidP="005A40AF">
      <w:pPr>
        <w:ind w:firstLine="709"/>
        <w:rPr>
          <w:b/>
          <w:color w:val="000000" w:themeColor="text1"/>
          <w:sz w:val="28"/>
          <w:szCs w:val="28"/>
        </w:rPr>
      </w:pPr>
      <w:r w:rsidRPr="009E43C3">
        <w:rPr>
          <w:b/>
          <w:color w:val="000000" w:themeColor="text1"/>
          <w:sz w:val="28"/>
          <w:szCs w:val="28"/>
        </w:rPr>
        <w:t>Выводы по разделу 1</w:t>
      </w:r>
    </w:p>
    <w:p w14:paraId="4FADFA22" w14:textId="309FA0BB"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1. Проанализировано современное состояние проблем математического моделирования и оптимизации технологических объектов блока </w:t>
      </w:r>
      <w:r w:rsidR="009E3742" w:rsidRPr="009E43C3">
        <w:rPr>
          <w:color w:val="000000" w:themeColor="text1"/>
          <w:sz w:val="28"/>
          <w:szCs w:val="28"/>
        </w:rPr>
        <w:t>гидроочистки нефтеперерабатывающего</w:t>
      </w:r>
      <w:r w:rsidRPr="009E43C3">
        <w:rPr>
          <w:color w:val="000000" w:themeColor="text1"/>
          <w:sz w:val="28"/>
          <w:szCs w:val="28"/>
        </w:rPr>
        <w:t xml:space="preserve"> производства и подходы к их решению. На </w:t>
      </w:r>
      <w:r w:rsidR="009E3742" w:rsidRPr="009E43C3">
        <w:rPr>
          <w:color w:val="000000" w:themeColor="text1"/>
          <w:sz w:val="28"/>
          <w:szCs w:val="28"/>
        </w:rPr>
        <w:t>основе результатов</w:t>
      </w:r>
      <w:r w:rsidRPr="009E43C3">
        <w:rPr>
          <w:color w:val="000000" w:themeColor="text1"/>
          <w:sz w:val="28"/>
          <w:szCs w:val="28"/>
        </w:rPr>
        <w:t xml:space="preserve"> исследования характеристики и работы т</w:t>
      </w:r>
      <w:r w:rsidR="00E73E18" w:rsidRPr="009E43C3">
        <w:rPr>
          <w:color w:val="000000" w:themeColor="text1"/>
          <w:sz w:val="28"/>
        </w:rPr>
        <w:t>ехнологических</w:t>
      </w:r>
      <w:r w:rsidRPr="009E43C3">
        <w:rPr>
          <w:color w:val="000000" w:themeColor="text1"/>
          <w:sz w:val="28"/>
        </w:rPr>
        <w:t xml:space="preserve"> объектов нефтепереработки, в </w:t>
      </w:r>
      <w:r w:rsidR="00C13E5E" w:rsidRPr="009E43C3">
        <w:rPr>
          <w:color w:val="000000" w:themeColor="text1"/>
          <w:sz w:val="28"/>
        </w:rPr>
        <w:t>т. ч.</w:t>
      </w:r>
      <w:r w:rsidRPr="009E43C3">
        <w:rPr>
          <w:color w:val="000000" w:themeColor="text1"/>
          <w:sz w:val="28"/>
        </w:rPr>
        <w:t xml:space="preserve">  гидроочистки в нефтеперерабатывающих заводах, </w:t>
      </w:r>
      <w:r w:rsidRPr="009E43C3">
        <w:rPr>
          <w:color w:val="000000" w:themeColor="text1"/>
          <w:sz w:val="28"/>
          <w:szCs w:val="28"/>
        </w:rPr>
        <w:t xml:space="preserve">обосновано </w:t>
      </w:r>
      <w:r w:rsidR="00C13E5E" w:rsidRPr="009E43C3">
        <w:rPr>
          <w:color w:val="000000" w:themeColor="text1"/>
          <w:sz w:val="28"/>
          <w:szCs w:val="28"/>
        </w:rPr>
        <w:t>необходимость разработки их математических моделей,</w:t>
      </w:r>
      <w:r w:rsidRPr="009E43C3">
        <w:rPr>
          <w:color w:val="000000" w:themeColor="text1"/>
          <w:sz w:val="28"/>
          <w:szCs w:val="28"/>
        </w:rPr>
        <w:t xml:space="preserve"> на основе которых принимаются решения </w:t>
      </w:r>
      <w:r w:rsidRPr="009E43C3">
        <w:rPr>
          <w:color w:val="000000" w:themeColor="text1"/>
          <w:sz w:val="28"/>
          <w:szCs w:val="28"/>
          <w:lang w:val="kk-KZ"/>
        </w:rPr>
        <w:t>по эффективному управлению режимами их работы. Для повышения эффективности и оперативности процесса принятия решений целесообразно р</w:t>
      </w:r>
      <w:r w:rsidR="00E73E18" w:rsidRPr="009E43C3">
        <w:rPr>
          <w:color w:val="000000" w:themeColor="text1"/>
          <w:sz w:val="28"/>
          <w:szCs w:val="28"/>
          <w:lang w:val="kk-KZ"/>
        </w:rPr>
        <w:t>азрабатываемых моделей и алгори</w:t>
      </w:r>
      <w:r w:rsidRPr="009E43C3">
        <w:rPr>
          <w:color w:val="000000" w:themeColor="text1"/>
          <w:sz w:val="28"/>
          <w:szCs w:val="28"/>
          <w:lang w:val="kk-KZ"/>
        </w:rPr>
        <w:t>тмов принятия р</w:t>
      </w:r>
      <w:r w:rsidR="00E73E18" w:rsidRPr="009E43C3">
        <w:rPr>
          <w:color w:val="000000" w:themeColor="text1"/>
          <w:sz w:val="28"/>
          <w:szCs w:val="28"/>
          <w:lang w:val="kk-KZ"/>
        </w:rPr>
        <w:t>ешений реализовать в виде пакет</w:t>
      </w:r>
      <w:r w:rsidRPr="009E43C3">
        <w:rPr>
          <w:color w:val="000000" w:themeColor="text1"/>
          <w:sz w:val="28"/>
          <w:szCs w:val="28"/>
          <w:lang w:val="kk-KZ"/>
        </w:rPr>
        <w:t>а программ, т.е. создать ком</w:t>
      </w:r>
      <w:r w:rsidR="0044005E" w:rsidRPr="009E43C3">
        <w:rPr>
          <w:color w:val="000000" w:themeColor="text1"/>
          <w:sz w:val="28"/>
          <w:szCs w:val="28"/>
          <w:lang w:val="kk-KZ"/>
        </w:rPr>
        <w:t>пьютерную сис</w:t>
      </w:r>
      <w:r w:rsidRPr="009E43C3">
        <w:rPr>
          <w:color w:val="000000" w:themeColor="text1"/>
          <w:sz w:val="28"/>
          <w:szCs w:val="28"/>
          <w:lang w:val="kk-KZ"/>
        </w:rPr>
        <w:t>тему поддержки принятия решений.</w:t>
      </w:r>
    </w:p>
    <w:p w14:paraId="6061BC3F" w14:textId="245FB6A3" w:rsidR="00E8232F" w:rsidRPr="009E43C3" w:rsidRDefault="00F40B03" w:rsidP="005A40AF">
      <w:pPr>
        <w:ind w:firstLine="709"/>
        <w:jc w:val="both"/>
        <w:rPr>
          <w:color w:val="000000" w:themeColor="text1"/>
          <w:sz w:val="28"/>
          <w:szCs w:val="28"/>
          <w:lang w:val="kk-KZ"/>
        </w:rPr>
      </w:pPr>
      <w:r w:rsidRPr="009E43C3">
        <w:rPr>
          <w:color w:val="000000" w:themeColor="text1"/>
          <w:sz w:val="28"/>
          <w:szCs w:val="28"/>
        </w:rPr>
        <w:t>2</w:t>
      </w:r>
      <w:r w:rsidR="00E8232F" w:rsidRPr="009E43C3">
        <w:rPr>
          <w:color w:val="000000" w:themeColor="text1"/>
          <w:sz w:val="28"/>
          <w:szCs w:val="28"/>
        </w:rPr>
        <w:t xml:space="preserve">. </w:t>
      </w:r>
      <w:r w:rsidR="00E8232F" w:rsidRPr="009E43C3">
        <w:rPr>
          <w:color w:val="000000" w:themeColor="text1"/>
          <w:sz w:val="28"/>
          <w:lang w:val="kk-KZ"/>
        </w:rPr>
        <w:t xml:space="preserve">Исследованы научно-технические основы технологии и процесса гидроочистки бензиновых фракций, описан </w:t>
      </w:r>
      <w:r w:rsidR="00E8232F" w:rsidRPr="009E43C3">
        <w:rPr>
          <w:color w:val="000000" w:themeColor="text1"/>
          <w:sz w:val="28"/>
          <w:szCs w:val="28"/>
        </w:rPr>
        <w:t xml:space="preserve">химизм и механизм протекания процесса гидроочистки в блоке гидроочистки установки каталитического риформинга. Установлено, что к основным параметрам, влияющие на количество и качество гидрогенизата, который является целевой продукцией процесса гидроочистки бензинов, относятся: температура процесса гидроочистки; давление системы; объемная скорость подачи сырья гидроочистки; кратность циркуляции ВСГ и свойства катализаторов. </w:t>
      </w:r>
    </w:p>
    <w:p w14:paraId="207FAB2F" w14:textId="7EB6A926" w:rsidR="00E8232F" w:rsidRPr="009E43C3" w:rsidRDefault="00F40B03" w:rsidP="005A40AF">
      <w:pPr>
        <w:ind w:firstLine="709"/>
        <w:jc w:val="both"/>
        <w:rPr>
          <w:color w:val="000000" w:themeColor="text1"/>
          <w:sz w:val="28"/>
          <w:szCs w:val="28"/>
        </w:rPr>
      </w:pPr>
      <w:r w:rsidRPr="009E43C3">
        <w:rPr>
          <w:color w:val="000000" w:themeColor="text1"/>
          <w:sz w:val="28"/>
          <w:szCs w:val="28"/>
          <w:lang w:val="kk-KZ"/>
        </w:rPr>
        <w:t>3</w:t>
      </w:r>
      <w:r w:rsidR="009E3742" w:rsidRPr="009E43C3">
        <w:rPr>
          <w:color w:val="000000" w:themeColor="text1"/>
          <w:sz w:val="28"/>
          <w:szCs w:val="28"/>
          <w:lang w:val="kk-KZ"/>
        </w:rPr>
        <w:t xml:space="preserve">. Исследованы </w:t>
      </w:r>
      <w:r w:rsidR="009E3742" w:rsidRPr="009E43C3">
        <w:rPr>
          <w:color w:val="000000" w:themeColor="text1"/>
          <w:sz w:val="28"/>
        </w:rPr>
        <w:t>методы</w:t>
      </w:r>
      <w:r w:rsidR="00E8232F" w:rsidRPr="009E43C3">
        <w:rPr>
          <w:color w:val="000000" w:themeColor="text1"/>
          <w:sz w:val="28"/>
        </w:rPr>
        <w:t xml:space="preserve"> математического моделирования и принятия решений по управлению режимами работы технологических объектов нефтепереработки по вектору критериев. В научных исследованиях </w:t>
      </w:r>
      <w:r w:rsidR="00E8232F" w:rsidRPr="009E43C3">
        <w:rPr>
          <w:color w:val="000000" w:themeColor="text1"/>
          <w:sz w:val="28"/>
          <w:szCs w:val="28"/>
        </w:rPr>
        <w:t>вопросы разработки пак</w:t>
      </w:r>
      <w:r w:rsidR="009E3742" w:rsidRPr="009E43C3">
        <w:rPr>
          <w:color w:val="000000" w:themeColor="text1"/>
          <w:sz w:val="28"/>
          <w:szCs w:val="28"/>
        </w:rPr>
        <w:t>е</w:t>
      </w:r>
      <w:r w:rsidR="00E8232F" w:rsidRPr="009E43C3">
        <w:rPr>
          <w:color w:val="000000" w:themeColor="text1"/>
          <w:sz w:val="28"/>
          <w:szCs w:val="28"/>
        </w:rPr>
        <w:t xml:space="preserve">та математических моделей взаимосвязанных объектов технологической системы еще недостаточно решены. Для построения моделей таких технологических систем </w:t>
      </w:r>
      <w:r w:rsidR="009E3742" w:rsidRPr="009E43C3">
        <w:rPr>
          <w:color w:val="000000" w:themeColor="text1"/>
          <w:sz w:val="28"/>
          <w:szCs w:val="28"/>
        </w:rPr>
        <w:t>целесообразно</w:t>
      </w:r>
      <w:r w:rsidR="00E8232F" w:rsidRPr="009E43C3">
        <w:rPr>
          <w:color w:val="000000" w:themeColor="text1"/>
          <w:sz w:val="28"/>
          <w:szCs w:val="28"/>
        </w:rPr>
        <w:t xml:space="preserve"> использовать доступную информацию различного </w:t>
      </w:r>
      <w:r w:rsidR="009E3742" w:rsidRPr="009E43C3">
        <w:rPr>
          <w:color w:val="000000" w:themeColor="text1"/>
          <w:sz w:val="28"/>
          <w:szCs w:val="28"/>
        </w:rPr>
        <w:t>характера, например,</w:t>
      </w:r>
      <w:r w:rsidR="00E8232F" w:rsidRPr="009E43C3">
        <w:rPr>
          <w:color w:val="000000" w:themeColor="text1"/>
          <w:sz w:val="28"/>
          <w:szCs w:val="28"/>
        </w:rPr>
        <w:t xml:space="preserve"> теоретически</w:t>
      </w:r>
      <w:r w:rsidR="0018567E" w:rsidRPr="009E43C3">
        <w:rPr>
          <w:color w:val="000000" w:themeColor="text1"/>
          <w:sz w:val="28"/>
          <w:szCs w:val="28"/>
        </w:rPr>
        <w:t>е сведения</w:t>
      </w:r>
      <w:r w:rsidR="00E8232F" w:rsidRPr="009E43C3">
        <w:rPr>
          <w:color w:val="000000" w:themeColor="text1"/>
          <w:sz w:val="28"/>
          <w:szCs w:val="28"/>
        </w:rPr>
        <w:t>, экспериментально-статистически</w:t>
      </w:r>
      <w:r w:rsidR="0018567E" w:rsidRPr="009E43C3">
        <w:rPr>
          <w:color w:val="000000" w:themeColor="text1"/>
          <w:sz w:val="28"/>
          <w:szCs w:val="28"/>
        </w:rPr>
        <w:t>е данные</w:t>
      </w:r>
      <w:r w:rsidR="00E8232F" w:rsidRPr="009E43C3">
        <w:rPr>
          <w:color w:val="000000" w:themeColor="text1"/>
          <w:sz w:val="28"/>
          <w:szCs w:val="28"/>
        </w:rPr>
        <w:t xml:space="preserve">, экспертную и нечеткую информацию. В таком подходе к разработке моделей, в зависимости от доступной и используемой </w:t>
      </w:r>
      <w:r w:rsidR="009E3742" w:rsidRPr="009E43C3">
        <w:rPr>
          <w:color w:val="000000" w:themeColor="text1"/>
          <w:sz w:val="28"/>
          <w:szCs w:val="28"/>
        </w:rPr>
        <w:t>информации могут</w:t>
      </w:r>
      <w:r w:rsidR="00E8232F" w:rsidRPr="009E43C3">
        <w:rPr>
          <w:color w:val="000000" w:themeColor="text1"/>
          <w:sz w:val="28"/>
          <w:szCs w:val="28"/>
        </w:rPr>
        <w:t xml:space="preserve"> быть построен пакет моделей объектов, объединяющих статистических, нечетких и других видов моделей. </w:t>
      </w:r>
    </w:p>
    <w:p w14:paraId="5CD6EBEF" w14:textId="53940ECE" w:rsidR="00E8232F" w:rsidRPr="009E43C3" w:rsidRDefault="00E8232F" w:rsidP="005A40AF">
      <w:pPr>
        <w:ind w:firstLine="709"/>
        <w:jc w:val="both"/>
        <w:rPr>
          <w:color w:val="000000" w:themeColor="text1"/>
          <w:sz w:val="28"/>
          <w:szCs w:val="28"/>
        </w:rPr>
      </w:pPr>
      <w:r w:rsidRPr="009E43C3">
        <w:rPr>
          <w:color w:val="000000" w:themeColor="text1"/>
          <w:sz w:val="28"/>
          <w:szCs w:val="28"/>
        </w:rPr>
        <w:t>4</w:t>
      </w:r>
      <w:r w:rsidR="00F40B03" w:rsidRPr="009E43C3">
        <w:rPr>
          <w:color w:val="000000" w:themeColor="text1"/>
          <w:sz w:val="28"/>
          <w:szCs w:val="28"/>
        </w:rPr>
        <w:t>.</w:t>
      </w:r>
      <w:r w:rsidRPr="009E43C3">
        <w:rPr>
          <w:color w:val="000000" w:themeColor="text1"/>
          <w:sz w:val="28"/>
          <w:szCs w:val="28"/>
        </w:rPr>
        <w:t xml:space="preserve"> Исследованы проблемы, которые могут возникнуть при решении задач принятия решений по управлению режимами работы технологических объектов и рассмотрены подходы к их решению. Задачи принятия решений при выборе эффективных режимов работы объектов являются многокритериальными </w:t>
      </w:r>
      <w:r w:rsidR="009E3742" w:rsidRPr="009E43C3">
        <w:rPr>
          <w:color w:val="000000" w:themeColor="text1"/>
          <w:sz w:val="28"/>
          <w:szCs w:val="28"/>
        </w:rPr>
        <w:t>и часто</w:t>
      </w:r>
      <w:r w:rsidRPr="009E43C3">
        <w:rPr>
          <w:color w:val="000000" w:themeColor="text1"/>
          <w:sz w:val="28"/>
          <w:szCs w:val="28"/>
        </w:rPr>
        <w:t xml:space="preserve"> характеризуются нечеткостью. Для решения таких задач целесообразно создать систему </w:t>
      </w:r>
      <w:r w:rsidR="0018567E" w:rsidRPr="009E43C3">
        <w:rPr>
          <w:color w:val="000000" w:themeColor="text1"/>
          <w:sz w:val="28"/>
          <w:szCs w:val="28"/>
        </w:rPr>
        <w:t>поддержки</w:t>
      </w:r>
      <w:r w:rsidRPr="009E43C3">
        <w:rPr>
          <w:color w:val="000000" w:themeColor="text1"/>
          <w:sz w:val="28"/>
          <w:szCs w:val="28"/>
        </w:rPr>
        <w:t xml:space="preserve"> принятия решений, которая на основе математических моделей </w:t>
      </w:r>
      <w:r w:rsidR="009E3742" w:rsidRPr="009E43C3">
        <w:rPr>
          <w:color w:val="000000" w:themeColor="text1"/>
          <w:sz w:val="28"/>
          <w:szCs w:val="28"/>
        </w:rPr>
        <w:t>объектов</w:t>
      </w:r>
      <w:r w:rsidRPr="009E43C3">
        <w:rPr>
          <w:color w:val="000000" w:themeColor="text1"/>
          <w:sz w:val="28"/>
          <w:szCs w:val="28"/>
        </w:rPr>
        <w:t xml:space="preserve"> и алгоритмов </w:t>
      </w:r>
      <w:r w:rsidR="009E3742" w:rsidRPr="009E43C3">
        <w:rPr>
          <w:color w:val="000000" w:themeColor="text1"/>
          <w:sz w:val="28"/>
          <w:szCs w:val="28"/>
        </w:rPr>
        <w:t>принятия</w:t>
      </w:r>
      <w:r w:rsidRPr="009E43C3">
        <w:rPr>
          <w:color w:val="000000" w:themeColor="text1"/>
          <w:sz w:val="28"/>
          <w:szCs w:val="28"/>
        </w:rPr>
        <w:t xml:space="preserve"> решений в диалого</w:t>
      </w:r>
      <w:r w:rsidR="006642CE" w:rsidRPr="009E43C3">
        <w:rPr>
          <w:color w:val="000000" w:themeColor="text1"/>
          <w:sz w:val="28"/>
          <w:szCs w:val="28"/>
        </w:rPr>
        <w:t>вом</w:t>
      </w:r>
      <w:r w:rsidRPr="009E43C3">
        <w:rPr>
          <w:color w:val="000000" w:themeColor="text1"/>
          <w:sz w:val="28"/>
          <w:szCs w:val="28"/>
        </w:rPr>
        <w:t xml:space="preserve"> режиме (ЛПР-компьютер) </w:t>
      </w:r>
      <w:r w:rsidR="009E3742" w:rsidRPr="009E43C3">
        <w:rPr>
          <w:color w:val="000000" w:themeColor="text1"/>
          <w:sz w:val="28"/>
          <w:szCs w:val="28"/>
        </w:rPr>
        <w:t>позволяет оперативно</w:t>
      </w:r>
      <w:r w:rsidRPr="009E43C3">
        <w:rPr>
          <w:color w:val="000000" w:themeColor="text1"/>
          <w:sz w:val="28"/>
          <w:szCs w:val="28"/>
        </w:rPr>
        <w:t xml:space="preserve"> </w:t>
      </w:r>
      <w:r w:rsidR="009E3742" w:rsidRPr="009E43C3">
        <w:rPr>
          <w:color w:val="000000" w:themeColor="text1"/>
          <w:sz w:val="28"/>
          <w:szCs w:val="28"/>
        </w:rPr>
        <w:t>принимать</w:t>
      </w:r>
      <w:r w:rsidRPr="009E43C3">
        <w:rPr>
          <w:color w:val="000000" w:themeColor="text1"/>
          <w:sz w:val="28"/>
          <w:szCs w:val="28"/>
        </w:rPr>
        <w:t xml:space="preserve"> эффективные решения. При этом в процессе принятия решения учиты</w:t>
      </w:r>
      <w:r w:rsidR="009D4758" w:rsidRPr="009E43C3">
        <w:rPr>
          <w:color w:val="000000" w:themeColor="text1"/>
          <w:sz w:val="28"/>
          <w:szCs w:val="28"/>
        </w:rPr>
        <w:t>вается предпочтения ЛПР, которые</w:t>
      </w:r>
      <w:r w:rsidRPr="009E43C3">
        <w:rPr>
          <w:color w:val="000000" w:themeColor="text1"/>
          <w:sz w:val="28"/>
          <w:szCs w:val="28"/>
        </w:rPr>
        <w:t xml:space="preserve"> в зависимости от </w:t>
      </w:r>
      <w:r w:rsidR="009E3742" w:rsidRPr="009E43C3">
        <w:rPr>
          <w:color w:val="000000" w:themeColor="text1"/>
          <w:sz w:val="28"/>
          <w:szCs w:val="28"/>
        </w:rPr>
        <w:t>производственной</w:t>
      </w:r>
      <w:r w:rsidRPr="009E43C3">
        <w:rPr>
          <w:color w:val="000000" w:themeColor="text1"/>
          <w:sz w:val="28"/>
          <w:szCs w:val="28"/>
        </w:rPr>
        <w:t xml:space="preserve"> ситуации и исходной информации могут выбрать различные алгоритмы </w:t>
      </w:r>
      <w:r w:rsidR="009E3742" w:rsidRPr="009E43C3">
        <w:rPr>
          <w:color w:val="000000" w:themeColor="text1"/>
          <w:sz w:val="28"/>
          <w:szCs w:val="28"/>
        </w:rPr>
        <w:t>решения</w:t>
      </w:r>
      <w:r w:rsidRPr="009E43C3">
        <w:rPr>
          <w:color w:val="000000" w:themeColor="text1"/>
          <w:sz w:val="28"/>
          <w:szCs w:val="28"/>
        </w:rPr>
        <w:t xml:space="preserve"> задачи, в т.ч. </w:t>
      </w:r>
      <w:r w:rsidR="009E3742" w:rsidRPr="009E43C3">
        <w:rPr>
          <w:color w:val="000000" w:themeColor="text1"/>
          <w:sz w:val="28"/>
          <w:szCs w:val="28"/>
        </w:rPr>
        <w:t>эвристических</w:t>
      </w:r>
      <w:r w:rsidRPr="009E43C3">
        <w:rPr>
          <w:color w:val="000000" w:themeColor="text1"/>
          <w:sz w:val="28"/>
          <w:szCs w:val="28"/>
        </w:rPr>
        <w:t xml:space="preserve"> алгоритмов решения задач принятия решений.</w:t>
      </w:r>
    </w:p>
    <w:p w14:paraId="3C262311" w14:textId="5BBB0F44" w:rsidR="00E8232F" w:rsidRPr="009E43C3" w:rsidRDefault="00E8232F" w:rsidP="005A40AF">
      <w:pPr>
        <w:ind w:firstLine="709"/>
        <w:jc w:val="both"/>
        <w:rPr>
          <w:color w:val="000000" w:themeColor="text1"/>
          <w:sz w:val="28"/>
          <w:szCs w:val="28"/>
        </w:rPr>
      </w:pPr>
      <w:r w:rsidRPr="009E43C3">
        <w:rPr>
          <w:color w:val="000000" w:themeColor="text1"/>
          <w:sz w:val="28"/>
          <w:szCs w:val="28"/>
        </w:rPr>
        <w:t>5</w:t>
      </w:r>
      <w:r w:rsidR="00F40B03" w:rsidRPr="009E43C3">
        <w:rPr>
          <w:color w:val="000000" w:themeColor="text1"/>
          <w:sz w:val="28"/>
          <w:szCs w:val="28"/>
        </w:rPr>
        <w:t>.</w:t>
      </w:r>
      <w:r w:rsidRPr="009E43C3">
        <w:rPr>
          <w:color w:val="000000" w:themeColor="text1"/>
          <w:sz w:val="28"/>
          <w:szCs w:val="28"/>
        </w:rPr>
        <w:t xml:space="preserve"> Сформулирована общая постановка задачи принятия решений в нечеткой среде по выбору эффективных режимов работы технологических объектов по комплексу экономико-экологических критериев в виде задачи нечеткого математического программирования. Проанализированы </w:t>
      </w:r>
      <w:r w:rsidR="009E3742" w:rsidRPr="009E43C3">
        <w:rPr>
          <w:color w:val="000000" w:themeColor="text1"/>
          <w:sz w:val="28"/>
          <w:szCs w:val="28"/>
        </w:rPr>
        <w:t>основные</w:t>
      </w:r>
      <w:r w:rsidRPr="009E43C3">
        <w:rPr>
          <w:color w:val="000000" w:themeColor="text1"/>
          <w:sz w:val="28"/>
          <w:szCs w:val="28"/>
        </w:rPr>
        <w:t xml:space="preserve"> проблемы, возникающие при </w:t>
      </w:r>
      <w:r w:rsidR="009E3742" w:rsidRPr="009E43C3">
        <w:rPr>
          <w:color w:val="000000" w:themeColor="text1"/>
          <w:sz w:val="28"/>
          <w:szCs w:val="28"/>
        </w:rPr>
        <w:t>решении</w:t>
      </w:r>
      <w:r w:rsidRPr="009E43C3">
        <w:rPr>
          <w:color w:val="000000" w:themeColor="text1"/>
          <w:sz w:val="28"/>
          <w:szCs w:val="28"/>
        </w:rPr>
        <w:t xml:space="preserve"> задачи исследования и </w:t>
      </w:r>
      <w:r w:rsidR="009E3742" w:rsidRPr="009E43C3">
        <w:rPr>
          <w:color w:val="000000" w:themeColor="text1"/>
          <w:sz w:val="28"/>
          <w:szCs w:val="28"/>
        </w:rPr>
        <w:t>описаны подходы</w:t>
      </w:r>
      <w:r w:rsidRPr="009E43C3">
        <w:rPr>
          <w:color w:val="000000" w:themeColor="text1"/>
          <w:sz w:val="28"/>
          <w:szCs w:val="28"/>
        </w:rPr>
        <w:t xml:space="preserve"> к их решению.</w:t>
      </w:r>
    </w:p>
    <w:p w14:paraId="1E1C0497" w14:textId="77777777" w:rsidR="00E8232F" w:rsidRPr="009E43C3" w:rsidRDefault="00E8232F" w:rsidP="005A40AF">
      <w:pPr>
        <w:ind w:firstLine="709"/>
        <w:jc w:val="both"/>
        <w:rPr>
          <w:color w:val="000000" w:themeColor="text1"/>
          <w:sz w:val="28"/>
          <w:szCs w:val="28"/>
        </w:rPr>
      </w:pPr>
    </w:p>
    <w:p w14:paraId="33E8DE49" w14:textId="77777777" w:rsidR="00E8232F" w:rsidRPr="009E43C3" w:rsidRDefault="00E8232F" w:rsidP="005A40AF">
      <w:pPr>
        <w:ind w:firstLine="567"/>
        <w:jc w:val="both"/>
        <w:rPr>
          <w:color w:val="000000" w:themeColor="text1"/>
          <w:sz w:val="28"/>
          <w:szCs w:val="28"/>
          <w:lang w:val="kk-KZ"/>
        </w:rPr>
      </w:pPr>
    </w:p>
    <w:p w14:paraId="72E1466C" w14:textId="77777777" w:rsidR="00E8232F" w:rsidRPr="009E43C3" w:rsidRDefault="00E8232F" w:rsidP="005A40AF">
      <w:pPr>
        <w:ind w:firstLine="567"/>
        <w:jc w:val="both"/>
        <w:rPr>
          <w:color w:val="000000" w:themeColor="text1"/>
          <w:sz w:val="16"/>
          <w:szCs w:val="16"/>
          <w:lang w:val="kk-KZ"/>
        </w:rPr>
      </w:pPr>
    </w:p>
    <w:p w14:paraId="2D06F499" w14:textId="77777777" w:rsidR="00DD779B" w:rsidRPr="009E43C3" w:rsidRDefault="00DD779B" w:rsidP="005A40AF">
      <w:pPr>
        <w:rPr>
          <w:color w:val="000000" w:themeColor="text1"/>
          <w:sz w:val="16"/>
          <w:szCs w:val="16"/>
          <w:lang w:val="kk-KZ"/>
        </w:rPr>
      </w:pPr>
      <w:r w:rsidRPr="009E43C3">
        <w:rPr>
          <w:color w:val="000000" w:themeColor="text1"/>
          <w:sz w:val="16"/>
          <w:szCs w:val="16"/>
          <w:lang w:val="kk-KZ"/>
        </w:rPr>
        <w:br w:type="page"/>
      </w:r>
    </w:p>
    <w:p w14:paraId="04F81D9E" w14:textId="75D49682" w:rsidR="00E8232F" w:rsidRPr="009E43C3" w:rsidRDefault="009E3742" w:rsidP="005A40AF">
      <w:pPr>
        <w:pStyle w:val="a3"/>
        <w:ind w:firstLine="709"/>
        <w:jc w:val="both"/>
        <w:rPr>
          <w:b w:val="0"/>
          <w:color w:val="000000" w:themeColor="text1"/>
          <w:sz w:val="28"/>
        </w:rPr>
      </w:pPr>
      <w:r w:rsidRPr="009E43C3">
        <w:rPr>
          <w:color w:val="000000" w:themeColor="text1"/>
          <w:sz w:val="28"/>
        </w:rPr>
        <w:t>2 ИССЛЕДОВАНИЕ</w:t>
      </w:r>
      <w:r w:rsidR="00E8232F" w:rsidRPr="009E43C3">
        <w:rPr>
          <w:color w:val="000000" w:themeColor="text1"/>
          <w:sz w:val="28"/>
        </w:rPr>
        <w:t xml:space="preserve"> И ПОСТРОЕНИЕ </w:t>
      </w:r>
      <w:r w:rsidR="00E8232F" w:rsidRPr="009E43C3">
        <w:rPr>
          <w:color w:val="000000" w:themeColor="text1"/>
          <w:sz w:val="28"/>
          <w:lang w:val="kk-KZ"/>
        </w:rPr>
        <w:t xml:space="preserve">МАТЕМАТИЧЕСКИХ МОДЕЛЕЙ ОСНОВНЫХ </w:t>
      </w:r>
      <w:r w:rsidR="00E8232F" w:rsidRPr="009E43C3">
        <w:rPr>
          <w:color w:val="000000" w:themeColor="text1"/>
          <w:sz w:val="28"/>
        </w:rPr>
        <w:t>ТЕХНОЛОГИЧЕСКИХ АГРЕГАТОВ БЛОКА ГИДРООЧИСТКИ УСТАНОВКИ КАТАЛИТИЧЕСКОГО РИФОРМИНГА</w:t>
      </w:r>
    </w:p>
    <w:p w14:paraId="3D94E202" w14:textId="77777777" w:rsidR="00E8232F" w:rsidRPr="009E43C3" w:rsidRDefault="00E8232F" w:rsidP="005A40AF">
      <w:pPr>
        <w:pStyle w:val="a3"/>
        <w:ind w:firstLine="709"/>
        <w:rPr>
          <w:b w:val="0"/>
          <w:color w:val="000000" w:themeColor="text1"/>
          <w:sz w:val="28"/>
        </w:rPr>
      </w:pPr>
    </w:p>
    <w:p w14:paraId="13AF35A1" w14:textId="77777777" w:rsidR="00E8232F" w:rsidRPr="009E43C3" w:rsidRDefault="00E8232F" w:rsidP="005A40AF">
      <w:pPr>
        <w:pStyle w:val="a3"/>
        <w:ind w:firstLine="709"/>
        <w:jc w:val="both"/>
        <w:rPr>
          <w:color w:val="000000" w:themeColor="text1"/>
          <w:sz w:val="28"/>
        </w:rPr>
      </w:pPr>
      <w:r w:rsidRPr="009E43C3">
        <w:rPr>
          <w:color w:val="000000" w:themeColor="text1"/>
          <w:sz w:val="28"/>
        </w:rPr>
        <w:t xml:space="preserve">2.1 Изучение и описание объекта исследования – блока гидроочистки установки каталитического риформинга </w:t>
      </w:r>
      <w:r w:rsidRPr="009E43C3">
        <w:rPr>
          <w:color w:val="000000" w:themeColor="text1"/>
          <w:sz w:val="28"/>
          <w:szCs w:val="28"/>
        </w:rPr>
        <w:t xml:space="preserve">ЛГ-35-11/300-95 </w:t>
      </w:r>
      <w:r w:rsidRPr="009E43C3">
        <w:rPr>
          <w:color w:val="000000" w:themeColor="text1"/>
          <w:sz w:val="28"/>
        </w:rPr>
        <w:t>Атырауского НПЗ</w:t>
      </w:r>
    </w:p>
    <w:p w14:paraId="4A1FE7AF" w14:textId="3283A83D" w:rsidR="00E8232F" w:rsidRPr="009E43C3" w:rsidRDefault="00E8232F" w:rsidP="005A40AF">
      <w:pPr>
        <w:pStyle w:val="a3"/>
        <w:ind w:firstLine="709"/>
        <w:jc w:val="both"/>
        <w:rPr>
          <w:b w:val="0"/>
          <w:color w:val="000000" w:themeColor="text1"/>
          <w:sz w:val="28"/>
        </w:rPr>
      </w:pPr>
      <w:r w:rsidRPr="009E43C3">
        <w:rPr>
          <w:b w:val="0"/>
          <w:color w:val="000000" w:themeColor="text1"/>
          <w:sz w:val="28"/>
          <w:szCs w:val="28"/>
        </w:rPr>
        <w:t xml:space="preserve">В данном параграфе приведем описание блока гидроочистки </w:t>
      </w:r>
      <w:r w:rsidRPr="009E43C3">
        <w:rPr>
          <w:b w:val="0"/>
          <w:color w:val="000000" w:themeColor="text1"/>
          <w:sz w:val="28"/>
        </w:rPr>
        <w:t xml:space="preserve">установки каталитического риформинга </w:t>
      </w:r>
      <w:r w:rsidR="00427AA9" w:rsidRPr="009E43C3">
        <w:rPr>
          <w:b w:val="0"/>
          <w:color w:val="000000" w:themeColor="text1"/>
          <w:sz w:val="28"/>
          <w:szCs w:val="28"/>
        </w:rPr>
        <w:t>ЛГ-35-11/300-95</w:t>
      </w:r>
      <w:r w:rsidR="00427AA9" w:rsidRPr="009E43C3">
        <w:rPr>
          <w:color w:val="000000" w:themeColor="text1"/>
          <w:sz w:val="28"/>
          <w:szCs w:val="28"/>
        </w:rPr>
        <w:t xml:space="preserve"> </w:t>
      </w:r>
      <w:r w:rsidR="00427AA9" w:rsidRPr="009E43C3">
        <w:rPr>
          <w:b w:val="0"/>
          <w:color w:val="000000" w:themeColor="text1"/>
          <w:sz w:val="28"/>
          <w:szCs w:val="28"/>
        </w:rPr>
        <w:t>Атырауского</w:t>
      </w:r>
      <w:r w:rsidRPr="009E43C3">
        <w:rPr>
          <w:b w:val="0"/>
          <w:color w:val="000000" w:themeColor="text1"/>
          <w:sz w:val="28"/>
        </w:rPr>
        <w:t xml:space="preserve"> НПЗ, изучаемый в качестве </w:t>
      </w:r>
      <w:r w:rsidR="006B769A" w:rsidRPr="009E43C3">
        <w:rPr>
          <w:b w:val="0"/>
          <w:color w:val="000000" w:themeColor="text1"/>
          <w:sz w:val="28"/>
        </w:rPr>
        <w:t>объекта исследования для которого</w:t>
      </w:r>
      <w:r w:rsidRPr="009E43C3">
        <w:rPr>
          <w:b w:val="0"/>
          <w:color w:val="000000" w:themeColor="text1"/>
          <w:sz w:val="28"/>
        </w:rPr>
        <w:t xml:space="preserve"> в дальнейшем разрабатываются математические модели и методы принятия решений по управлению режимами его работы. </w:t>
      </w:r>
    </w:p>
    <w:p w14:paraId="450808D4"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Блок </w:t>
      </w:r>
      <w:r w:rsidR="00160A1D" w:rsidRPr="009E43C3">
        <w:rPr>
          <w:color w:val="000000" w:themeColor="text1"/>
          <w:sz w:val="28"/>
          <w:szCs w:val="28"/>
        </w:rPr>
        <w:t>гидроочистки</w:t>
      </w:r>
      <w:r w:rsidRPr="009E43C3">
        <w:rPr>
          <w:color w:val="000000" w:themeColor="text1"/>
          <w:sz w:val="28"/>
          <w:szCs w:val="28"/>
        </w:rPr>
        <w:t xml:space="preserve"> является одним из основных </w:t>
      </w:r>
      <w:r w:rsidR="00160A1D" w:rsidRPr="009E43C3">
        <w:rPr>
          <w:color w:val="000000" w:themeColor="text1"/>
          <w:sz w:val="28"/>
          <w:szCs w:val="28"/>
        </w:rPr>
        <w:t>блоков</w:t>
      </w:r>
      <w:r w:rsidRPr="009E43C3">
        <w:rPr>
          <w:color w:val="000000" w:themeColor="text1"/>
          <w:sz w:val="28"/>
          <w:szCs w:val="28"/>
        </w:rPr>
        <w:t xml:space="preserve"> </w:t>
      </w:r>
      <w:r w:rsidR="00160A1D" w:rsidRPr="009E43C3">
        <w:rPr>
          <w:color w:val="000000" w:themeColor="text1"/>
          <w:sz w:val="28"/>
          <w:szCs w:val="28"/>
        </w:rPr>
        <w:t>установки каталитического</w:t>
      </w:r>
      <w:r w:rsidRPr="009E43C3">
        <w:rPr>
          <w:color w:val="000000" w:themeColor="text1"/>
          <w:sz w:val="28"/>
          <w:szCs w:val="28"/>
        </w:rPr>
        <w:t xml:space="preserve"> риформинга ЛГ, изготовленный по технологии Германии в Ленинграде. Известно, что каталитический риформинг бензинов относится </w:t>
      </w:r>
      <w:r w:rsidR="00160A1D" w:rsidRPr="009E43C3">
        <w:rPr>
          <w:color w:val="000000" w:themeColor="text1"/>
          <w:sz w:val="28"/>
          <w:szCs w:val="28"/>
        </w:rPr>
        <w:t>к важнейшему</w:t>
      </w:r>
      <w:r w:rsidRPr="009E43C3">
        <w:rPr>
          <w:color w:val="000000" w:themeColor="text1"/>
          <w:sz w:val="28"/>
          <w:szCs w:val="28"/>
        </w:rPr>
        <w:t xml:space="preserve"> процессу современного </w:t>
      </w:r>
      <w:r w:rsidR="00160A1D" w:rsidRPr="009E43C3">
        <w:rPr>
          <w:color w:val="000000" w:themeColor="text1"/>
          <w:sz w:val="28"/>
          <w:szCs w:val="28"/>
        </w:rPr>
        <w:t>нефтеперерабатывающего</w:t>
      </w:r>
      <w:r w:rsidRPr="009E43C3">
        <w:rPr>
          <w:color w:val="000000" w:themeColor="text1"/>
          <w:sz w:val="28"/>
          <w:szCs w:val="28"/>
        </w:rPr>
        <w:t xml:space="preserve"> </w:t>
      </w:r>
      <w:r w:rsidR="00160A1D" w:rsidRPr="009E43C3">
        <w:rPr>
          <w:color w:val="000000" w:themeColor="text1"/>
          <w:sz w:val="28"/>
          <w:szCs w:val="28"/>
        </w:rPr>
        <w:t>и нефтехимического</w:t>
      </w:r>
      <w:r w:rsidRPr="009E43C3">
        <w:rPr>
          <w:color w:val="000000" w:themeColor="text1"/>
          <w:sz w:val="28"/>
          <w:szCs w:val="28"/>
        </w:rPr>
        <w:t xml:space="preserve"> производства. Данный процесс предназначен для одновременного производства:</w:t>
      </w:r>
    </w:p>
    <w:p w14:paraId="60478834" w14:textId="0910B6A3" w:rsidR="00E8232F" w:rsidRPr="009E43C3" w:rsidRDefault="00E8232F" w:rsidP="005A40AF">
      <w:pPr>
        <w:ind w:firstLine="709"/>
        <w:jc w:val="both"/>
        <w:rPr>
          <w:color w:val="000000" w:themeColor="text1"/>
          <w:sz w:val="28"/>
          <w:szCs w:val="28"/>
        </w:rPr>
      </w:pPr>
      <w:r w:rsidRPr="009E43C3">
        <w:rPr>
          <w:color w:val="000000" w:themeColor="text1"/>
          <w:sz w:val="28"/>
          <w:szCs w:val="28"/>
        </w:rPr>
        <w:t>– качественного автомобильного бензина с высоким октановым числом;</w:t>
      </w:r>
    </w:p>
    <w:p w14:paraId="33410EE7" w14:textId="6CCF95C6" w:rsidR="00E8232F" w:rsidRPr="009E43C3" w:rsidRDefault="00E8232F" w:rsidP="005A40AF">
      <w:pPr>
        <w:ind w:firstLine="709"/>
        <w:jc w:val="both"/>
        <w:rPr>
          <w:color w:val="000000" w:themeColor="text1"/>
          <w:sz w:val="28"/>
          <w:szCs w:val="28"/>
        </w:rPr>
      </w:pPr>
      <w:r w:rsidRPr="009E43C3">
        <w:rPr>
          <w:color w:val="000000" w:themeColor="text1"/>
          <w:sz w:val="28"/>
          <w:szCs w:val="28"/>
        </w:rPr>
        <w:t>–</w:t>
      </w:r>
      <w:r w:rsidR="003F4575" w:rsidRPr="009E43C3">
        <w:rPr>
          <w:color w:val="000000" w:themeColor="text1"/>
          <w:sz w:val="28"/>
          <w:szCs w:val="28"/>
        </w:rPr>
        <w:t> </w:t>
      </w:r>
      <w:r w:rsidRPr="009E43C3">
        <w:rPr>
          <w:color w:val="000000" w:themeColor="text1"/>
          <w:sz w:val="28"/>
          <w:szCs w:val="28"/>
        </w:rPr>
        <w:t>арома</w:t>
      </w:r>
      <w:r w:rsidR="00492518" w:rsidRPr="009E43C3">
        <w:rPr>
          <w:color w:val="000000" w:themeColor="text1"/>
          <w:sz w:val="28"/>
          <w:szCs w:val="28"/>
        </w:rPr>
        <w:t>тических углеводородов, являющих</w:t>
      </w:r>
      <w:r w:rsidRPr="009E43C3">
        <w:rPr>
          <w:color w:val="000000" w:themeColor="text1"/>
          <w:sz w:val="28"/>
          <w:szCs w:val="28"/>
        </w:rPr>
        <w:t xml:space="preserve">ся </w:t>
      </w:r>
      <w:r w:rsidR="00160A1D" w:rsidRPr="009E43C3">
        <w:rPr>
          <w:color w:val="000000" w:themeColor="text1"/>
          <w:sz w:val="28"/>
          <w:szCs w:val="28"/>
        </w:rPr>
        <w:t>основным</w:t>
      </w:r>
      <w:r w:rsidRPr="009E43C3">
        <w:rPr>
          <w:color w:val="000000" w:themeColor="text1"/>
          <w:sz w:val="28"/>
          <w:szCs w:val="28"/>
        </w:rPr>
        <w:t xml:space="preserve"> сырьем нефтехимического синтеза;</w:t>
      </w:r>
    </w:p>
    <w:p w14:paraId="61E58FDA"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 ВСГ, т.е. технического водорода, который используется во всех гидрогенизационных процессах нефтепереработки. </w:t>
      </w:r>
    </w:p>
    <w:p w14:paraId="3ECC9987" w14:textId="72B1C350"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настоящее время </w:t>
      </w:r>
      <w:r w:rsidRPr="009E43C3">
        <w:rPr>
          <w:color w:val="000000" w:themeColor="text1"/>
          <w:sz w:val="28"/>
        </w:rPr>
        <w:t xml:space="preserve">установки каталитического риформинга </w:t>
      </w:r>
      <w:r w:rsidRPr="009E43C3">
        <w:rPr>
          <w:color w:val="000000" w:themeColor="text1"/>
          <w:sz w:val="28"/>
          <w:szCs w:val="28"/>
        </w:rPr>
        <w:t xml:space="preserve">ЛГ </w:t>
      </w:r>
      <w:r w:rsidR="00160A1D" w:rsidRPr="009E43C3">
        <w:rPr>
          <w:color w:val="000000" w:themeColor="text1"/>
          <w:sz w:val="28"/>
          <w:szCs w:val="28"/>
        </w:rPr>
        <w:t>различной</w:t>
      </w:r>
      <w:r w:rsidRPr="009E43C3">
        <w:rPr>
          <w:color w:val="000000" w:themeColor="text1"/>
          <w:sz w:val="28"/>
          <w:szCs w:val="28"/>
        </w:rPr>
        <w:t xml:space="preserve"> </w:t>
      </w:r>
      <w:r w:rsidR="00160A1D" w:rsidRPr="009E43C3">
        <w:rPr>
          <w:color w:val="000000" w:themeColor="text1"/>
          <w:sz w:val="28"/>
          <w:szCs w:val="28"/>
        </w:rPr>
        <w:t>модели</w:t>
      </w:r>
      <w:r w:rsidRPr="009E43C3">
        <w:rPr>
          <w:color w:val="000000" w:themeColor="text1"/>
          <w:sz w:val="28"/>
          <w:szCs w:val="28"/>
        </w:rPr>
        <w:t xml:space="preserve"> и производительностью успешно эксплуатируются практически на всех нефтеперерабатывающих заводах мира, в </w:t>
      </w:r>
      <w:r w:rsidR="007F5DF8" w:rsidRPr="009E43C3">
        <w:rPr>
          <w:color w:val="000000" w:themeColor="text1"/>
          <w:sz w:val="28"/>
          <w:szCs w:val="28"/>
        </w:rPr>
        <w:t>т.ч.</w:t>
      </w:r>
      <w:r w:rsidR="00A32346" w:rsidRPr="009E43C3">
        <w:rPr>
          <w:color w:val="000000" w:themeColor="text1"/>
          <w:sz w:val="28"/>
          <w:szCs w:val="28"/>
        </w:rPr>
        <w:t xml:space="preserve"> и в</w:t>
      </w:r>
      <w:r w:rsidRPr="009E43C3">
        <w:rPr>
          <w:color w:val="000000" w:themeColor="text1"/>
          <w:sz w:val="28"/>
          <w:szCs w:val="28"/>
        </w:rPr>
        <w:t xml:space="preserve"> казахстанских НПЗ. На Атырауском НПЗ установка риформинга модели ЛГ-35-11/300-95, </w:t>
      </w:r>
      <w:r w:rsidR="007F5DF8" w:rsidRPr="009E43C3">
        <w:rPr>
          <w:color w:val="000000" w:themeColor="text1"/>
          <w:sz w:val="28"/>
          <w:szCs w:val="28"/>
        </w:rPr>
        <w:t>имеющая производительность</w:t>
      </w:r>
      <w:r w:rsidRPr="009E43C3">
        <w:rPr>
          <w:color w:val="000000" w:themeColor="text1"/>
          <w:sz w:val="28"/>
          <w:szCs w:val="28"/>
        </w:rPr>
        <w:t xml:space="preserve"> по сырью</w:t>
      </w:r>
      <w:r w:rsidR="00A32346" w:rsidRPr="009E43C3">
        <w:rPr>
          <w:color w:val="000000" w:themeColor="text1"/>
          <w:sz w:val="28"/>
          <w:szCs w:val="28"/>
        </w:rPr>
        <w:t xml:space="preserve"> 300,0 тыс.т/г</w:t>
      </w:r>
      <w:r w:rsidRPr="009E43C3">
        <w:rPr>
          <w:color w:val="000000" w:themeColor="text1"/>
          <w:sz w:val="28"/>
          <w:szCs w:val="28"/>
        </w:rPr>
        <w:t xml:space="preserve"> с начала 70 годов прошлого века. </w:t>
      </w:r>
      <w:r w:rsidR="007F5DF8" w:rsidRPr="009E43C3">
        <w:rPr>
          <w:color w:val="000000" w:themeColor="text1"/>
          <w:sz w:val="28"/>
          <w:szCs w:val="28"/>
        </w:rPr>
        <w:t>Целевой продукцией,</w:t>
      </w:r>
      <w:r w:rsidR="00A32346" w:rsidRPr="009E43C3">
        <w:rPr>
          <w:color w:val="000000" w:themeColor="text1"/>
          <w:sz w:val="28"/>
          <w:szCs w:val="28"/>
        </w:rPr>
        <w:t xml:space="preserve"> данной установки</w:t>
      </w:r>
      <w:r w:rsidRPr="009E43C3">
        <w:rPr>
          <w:color w:val="000000" w:themeColor="text1"/>
          <w:sz w:val="28"/>
          <w:szCs w:val="28"/>
        </w:rPr>
        <w:t xml:space="preserve"> </w:t>
      </w:r>
      <w:r w:rsidR="00160A1D" w:rsidRPr="009E43C3">
        <w:rPr>
          <w:color w:val="000000" w:themeColor="text1"/>
          <w:sz w:val="28"/>
          <w:szCs w:val="28"/>
        </w:rPr>
        <w:t>является</w:t>
      </w:r>
      <w:r w:rsidR="00A32346" w:rsidRPr="009E43C3">
        <w:rPr>
          <w:color w:val="000000" w:themeColor="text1"/>
          <w:sz w:val="28"/>
          <w:szCs w:val="28"/>
        </w:rPr>
        <w:t>,</w:t>
      </w:r>
      <w:r w:rsidR="00160A1D" w:rsidRPr="009E43C3">
        <w:rPr>
          <w:color w:val="000000" w:themeColor="text1"/>
          <w:sz w:val="28"/>
          <w:szCs w:val="28"/>
        </w:rPr>
        <w:t xml:space="preserve"> высокооктановый</w:t>
      </w:r>
      <w:r w:rsidRPr="009E43C3">
        <w:rPr>
          <w:color w:val="000000" w:themeColor="text1"/>
          <w:sz w:val="28"/>
          <w:szCs w:val="28"/>
        </w:rPr>
        <w:t xml:space="preserve"> бензин с октановым числом до 95 пунктов, </w:t>
      </w:r>
      <w:r w:rsidR="00160A1D" w:rsidRPr="009E43C3">
        <w:rPr>
          <w:color w:val="000000" w:themeColor="text1"/>
          <w:sz w:val="28"/>
          <w:szCs w:val="28"/>
        </w:rPr>
        <w:t>определяемый по</w:t>
      </w:r>
      <w:r w:rsidRPr="009E43C3">
        <w:rPr>
          <w:color w:val="000000" w:themeColor="text1"/>
          <w:sz w:val="28"/>
          <w:szCs w:val="28"/>
        </w:rPr>
        <w:t xml:space="preserve"> исследовательскому методу, а также сжиженный бытовой газ.</w:t>
      </w:r>
    </w:p>
    <w:p w14:paraId="4A2AA922" w14:textId="703686F7" w:rsidR="00E8232F" w:rsidRPr="009E43C3" w:rsidRDefault="00E8232F" w:rsidP="005A40AF">
      <w:pPr>
        <w:ind w:firstLine="709"/>
        <w:jc w:val="both"/>
        <w:rPr>
          <w:color w:val="000000" w:themeColor="text1"/>
          <w:sz w:val="28"/>
          <w:szCs w:val="28"/>
        </w:rPr>
      </w:pPr>
      <w:r w:rsidRPr="009E43C3">
        <w:rPr>
          <w:color w:val="000000" w:themeColor="text1"/>
          <w:sz w:val="28"/>
          <w:szCs w:val="28"/>
        </w:rPr>
        <w:t>В установке</w:t>
      </w:r>
      <w:r w:rsidR="00333536" w:rsidRPr="009E43C3">
        <w:rPr>
          <w:color w:val="000000" w:themeColor="text1"/>
          <w:sz w:val="28"/>
          <w:szCs w:val="28"/>
        </w:rPr>
        <w:t xml:space="preserve"> ЛГ-35-11/300-95 </w:t>
      </w:r>
      <w:r w:rsidRPr="009E43C3">
        <w:rPr>
          <w:color w:val="000000" w:themeColor="text1"/>
          <w:sz w:val="28"/>
        </w:rPr>
        <w:t>Атырауского НПЗ</w:t>
      </w:r>
      <w:r w:rsidRPr="009E43C3">
        <w:rPr>
          <w:color w:val="000000" w:themeColor="text1"/>
          <w:sz w:val="28"/>
          <w:szCs w:val="28"/>
        </w:rPr>
        <w:t xml:space="preserve"> </w:t>
      </w:r>
      <w:r w:rsidR="007F5DF8" w:rsidRPr="009E43C3">
        <w:rPr>
          <w:color w:val="000000" w:themeColor="text1"/>
          <w:sz w:val="28"/>
          <w:szCs w:val="28"/>
        </w:rPr>
        <w:t>используются катализаторы</w:t>
      </w:r>
      <w:r w:rsidR="00333536" w:rsidRPr="009E43C3">
        <w:rPr>
          <w:color w:val="000000" w:themeColor="text1"/>
          <w:sz w:val="28"/>
          <w:szCs w:val="28"/>
        </w:rPr>
        <w:t xml:space="preserve"> </w:t>
      </w:r>
      <w:r w:rsidR="00333536" w:rsidRPr="009E43C3">
        <w:rPr>
          <w:color w:val="000000" w:themeColor="text1"/>
          <w:sz w:val="28"/>
          <w:szCs w:val="28"/>
          <w:lang w:val="en-US"/>
        </w:rPr>
        <w:t>UOP</w:t>
      </w:r>
      <w:r w:rsidR="00333536" w:rsidRPr="009E43C3">
        <w:rPr>
          <w:color w:val="000000" w:themeColor="text1"/>
          <w:sz w:val="28"/>
          <w:szCs w:val="28"/>
        </w:rPr>
        <w:t>-</w:t>
      </w:r>
      <w:r w:rsidR="00333536" w:rsidRPr="009E43C3">
        <w:rPr>
          <w:color w:val="000000" w:themeColor="text1"/>
          <w:sz w:val="28"/>
          <w:szCs w:val="28"/>
          <w:lang w:val="en-US"/>
        </w:rPr>
        <w:t>S</w:t>
      </w:r>
      <w:r w:rsidR="00333536" w:rsidRPr="009E43C3">
        <w:rPr>
          <w:color w:val="000000" w:themeColor="text1"/>
          <w:sz w:val="28"/>
          <w:szCs w:val="28"/>
        </w:rPr>
        <w:t>-12</w:t>
      </w:r>
      <w:r w:rsidR="00333536" w:rsidRPr="009E43C3">
        <w:rPr>
          <w:color w:val="000000" w:themeColor="text1"/>
          <w:sz w:val="28"/>
          <w:szCs w:val="28"/>
          <w:lang w:val="en-US"/>
        </w:rPr>
        <w:t>T</w:t>
      </w:r>
      <w:r w:rsidR="00333536" w:rsidRPr="009E43C3">
        <w:rPr>
          <w:color w:val="000000" w:themeColor="text1"/>
          <w:sz w:val="28"/>
          <w:szCs w:val="28"/>
        </w:rPr>
        <w:t xml:space="preserve"> </w:t>
      </w:r>
      <w:r w:rsidRPr="009E43C3">
        <w:rPr>
          <w:color w:val="000000" w:themeColor="text1"/>
          <w:sz w:val="28"/>
          <w:szCs w:val="28"/>
        </w:rPr>
        <w:t xml:space="preserve">(в блоке </w:t>
      </w:r>
      <w:r w:rsidR="007F5DF8" w:rsidRPr="009E43C3">
        <w:rPr>
          <w:color w:val="000000" w:themeColor="text1"/>
          <w:sz w:val="28"/>
          <w:szCs w:val="28"/>
        </w:rPr>
        <w:t xml:space="preserve">гидроочистки) </w:t>
      </w:r>
      <w:r w:rsidRPr="009E43C3">
        <w:rPr>
          <w:color w:val="000000" w:themeColor="text1"/>
          <w:sz w:val="28"/>
          <w:szCs w:val="28"/>
        </w:rPr>
        <w:t>и</w:t>
      </w:r>
      <w:r w:rsidR="004C320F" w:rsidRPr="009E43C3">
        <w:rPr>
          <w:color w:val="000000" w:themeColor="text1"/>
          <w:sz w:val="28"/>
          <w:szCs w:val="28"/>
        </w:rPr>
        <w:t xml:space="preserve"> </w:t>
      </w:r>
      <w:r w:rsidR="004C320F" w:rsidRPr="009E43C3">
        <w:rPr>
          <w:color w:val="000000" w:themeColor="text1"/>
          <w:sz w:val="28"/>
          <w:szCs w:val="28"/>
          <w:lang w:val="en-US"/>
        </w:rPr>
        <w:t>UOP</w:t>
      </w:r>
      <w:r w:rsidR="004C320F" w:rsidRPr="009E43C3">
        <w:rPr>
          <w:color w:val="000000" w:themeColor="text1"/>
          <w:sz w:val="28"/>
          <w:szCs w:val="28"/>
        </w:rPr>
        <w:t>-</w:t>
      </w:r>
      <w:r w:rsidR="004C320F" w:rsidRPr="009E43C3">
        <w:rPr>
          <w:color w:val="000000" w:themeColor="text1"/>
          <w:sz w:val="28"/>
          <w:szCs w:val="28"/>
          <w:lang w:val="en-US"/>
        </w:rPr>
        <w:t>R</w:t>
      </w:r>
      <w:r w:rsidR="004C320F" w:rsidRPr="009E43C3">
        <w:rPr>
          <w:color w:val="000000" w:themeColor="text1"/>
          <w:sz w:val="28"/>
          <w:szCs w:val="28"/>
        </w:rPr>
        <w:t xml:space="preserve">-56 </w:t>
      </w:r>
      <w:r w:rsidRPr="009E43C3">
        <w:rPr>
          <w:color w:val="000000" w:themeColor="text1"/>
          <w:sz w:val="28"/>
          <w:szCs w:val="28"/>
        </w:rPr>
        <w:t>(блок риформинга</w:t>
      </w:r>
      <w:r w:rsidR="00BD1106" w:rsidRPr="009E43C3">
        <w:rPr>
          <w:color w:val="000000" w:themeColor="text1"/>
          <w:sz w:val="28"/>
          <w:szCs w:val="28"/>
        </w:rPr>
        <w:t xml:space="preserve">. </w:t>
      </w:r>
      <w:r w:rsidRPr="009E43C3">
        <w:rPr>
          <w:color w:val="000000" w:themeColor="text1"/>
          <w:sz w:val="28"/>
          <w:szCs w:val="28"/>
        </w:rPr>
        <w:t xml:space="preserve">Установка состоит из блоков: блок гидроочистки; блок риформинга, </w:t>
      </w:r>
      <w:r w:rsidR="007F5DF8" w:rsidRPr="009E43C3">
        <w:rPr>
          <w:color w:val="000000" w:themeColor="text1"/>
          <w:sz w:val="28"/>
          <w:szCs w:val="28"/>
        </w:rPr>
        <w:t>т.е.</w:t>
      </w:r>
      <w:r w:rsidRPr="009E43C3">
        <w:rPr>
          <w:color w:val="000000" w:themeColor="text1"/>
          <w:sz w:val="28"/>
          <w:szCs w:val="28"/>
        </w:rPr>
        <w:t xml:space="preserve"> платформинга гидроочищенного в предыдущем блоке бензина и блок деэтанизации и стабилизации катализата. На Атырауском НПЗ </w:t>
      </w:r>
      <w:r w:rsidR="00160A1D" w:rsidRPr="009E43C3">
        <w:rPr>
          <w:color w:val="000000" w:themeColor="text1"/>
          <w:sz w:val="28"/>
          <w:szCs w:val="28"/>
        </w:rPr>
        <w:t>блок очистки</w:t>
      </w:r>
      <w:r w:rsidRPr="009E43C3">
        <w:rPr>
          <w:color w:val="000000" w:themeColor="text1"/>
          <w:sz w:val="28"/>
          <w:szCs w:val="28"/>
        </w:rPr>
        <w:t xml:space="preserve"> циркулирующего и </w:t>
      </w:r>
      <w:r w:rsidR="00160A1D" w:rsidRPr="009E43C3">
        <w:rPr>
          <w:color w:val="000000" w:themeColor="text1"/>
          <w:sz w:val="28"/>
          <w:szCs w:val="28"/>
        </w:rPr>
        <w:t>углеводородсодержащего</w:t>
      </w:r>
      <w:r w:rsidRPr="009E43C3">
        <w:rPr>
          <w:color w:val="000000" w:themeColor="text1"/>
          <w:sz w:val="28"/>
          <w:szCs w:val="28"/>
        </w:rPr>
        <w:t xml:space="preserve"> газов, </w:t>
      </w:r>
      <w:r w:rsidR="00160A1D" w:rsidRPr="009E43C3">
        <w:rPr>
          <w:color w:val="000000" w:themeColor="text1"/>
          <w:sz w:val="28"/>
          <w:szCs w:val="28"/>
        </w:rPr>
        <w:t>который</w:t>
      </w:r>
      <w:r w:rsidRPr="009E43C3">
        <w:rPr>
          <w:color w:val="000000" w:themeColor="text1"/>
          <w:sz w:val="28"/>
          <w:szCs w:val="28"/>
        </w:rPr>
        <w:t xml:space="preserve"> также входит в </w:t>
      </w:r>
      <w:r w:rsidR="00160A1D" w:rsidRPr="009E43C3">
        <w:rPr>
          <w:color w:val="000000" w:themeColor="text1"/>
          <w:sz w:val="28"/>
          <w:szCs w:val="28"/>
        </w:rPr>
        <w:t>состав</w:t>
      </w:r>
      <w:r w:rsidRPr="009E43C3">
        <w:rPr>
          <w:color w:val="000000" w:themeColor="text1"/>
          <w:sz w:val="28"/>
          <w:szCs w:val="28"/>
        </w:rPr>
        <w:t xml:space="preserve"> </w:t>
      </w:r>
      <w:r w:rsidR="00160A1D" w:rsidRPr="009E43C3">
        <w:rPr>
          <w:color w:val="000000" w:themeColor="text1"/>
          <w:sz w:val="28"/>
          <w:szCs w:val="28"/>
        </w:rPr>
        <w:t>установки ЛГ</w:t>
      </w:r>
      <w:r w:rsidRPr="009E43C3">
        <w:rPr>
          <w:color w:val="000000" w:themeColor="text1"/>
          <w:sz w:val="28"/>
          <w:szCs w:val="28"/>
        </w:rPr>
        <w:t>-35-11/300-95, находится на консервации.</w:t>
      </w:r>
    </w:p>
    <w:p w14:paraId="61A75611"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Приведем описание технологической схемы блока гидроочистки установки каталитического риформинга Атырауского (НПЗ), которая выделена из общей схемы установки риформинга и приведена на рисунке 2.1, а также </w:t>
      </w:r>
      <w:r w:rsidR="00160A1D" w:rsidRPr="009E43C3">
        <w:rPr>
          <w:color w:val="000000" w:themeColor="text1"/>
          <w:sz w:val="28"/>
          <w:szCs w:val="28"/>
        </w:rPr>
        <w:t>рассмотрим протекающего</w:t>
      </w:r>
      <w:r w:rsidRPr="009E43C3">
        <w:rPr>
          <w:color w:val="000000" w:themeColor="text1"/>
          <w:sz w:val="28"/>
          <w:szCs w:val="28"/>
        </w:rPr>
        <w:t xml:space="preserve"> в нем процесса гидроочистки. </w:t>
      </w:r>
    </w:p>
    <w:p w14:paraId="6B9DA669" w14:textId="77777777" w:rsidR="00E8232F" w:rsidRPr="009E43C3" w:rsidRDefault="00E8232F" w:rsidP="005A40AF">
      <w:pPr>
        <w:ind w:firstLine="709"/>
        <w:jc w:val="both"/>
        <w:rPr>
          <w:color w:val="000000" w:themeColor="text1"/>
        </w:rPr>
      </w:pPr>
    </w:p>
    <w:p w14:paraId="1A05FAFD" w14:textId="77777777" w:rsidR="00E8232F" w:rsidRPr="009E43C3" w:rsidRDefault="00E8232F" w:rsidP="005A40AF">
      <w:pPr>
        <w:jc w:val="center"/>
        <w:rPr>
          <w:b/>
          <w:noProof/>
          <w:color w:val="000000" w:themeColor="text1"/>
          <w:sz w:val="28"/>
          <w:szCs w:val="28"/>
        </w:rPr>
      </w:pPr>
      <w:r w:rsidRPr="009E43C3">
        <w:rPr>
          <w:b/>
          <w:noProof/>
          <w:color w:val="000000" w:themeColor="text1"/>
          <w:sz w:val="28"/>
          <w:szCs w:val="28"/>
        </w:rPr>
        <w:drawing>
          <wp:inline distT="0" distB="0" distL="0" distR="0" wp14:anchorId="33929B94" wp14:editId="1A67441A">
            <wp:extent cx="6067425" cy="355477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092075" cy="3569212"/>
                    </a:xfrm>
                    <a:prstGeom prst="rect">
                      <a:avLst/>
                    </a:prstGeom>
                    <a:noFill/>
                    <a:ln>
                      <a:noFill/>
                    </a:ln>
                  </pic:spPr>
                </pic:pic>
              </a:graphicData>
            </a:graphic>
          </wp:inline>
        </w:drawing>
      </w:r>
    </w:p>
    <w:p w14:paraId="727A84AA" w14:textId="77777777" w:rsidR="00E8232F" w:rsidRPr="009E43C3" w:rsidRDefault="00E8232F" w:rsidP="005A40AF">
      <w:pPr>
        <w:jc w:val="both"/>
        <w:rPr>
          <w:b/>
          <w:noProof/>
          <w:color w:val="000000" w:themeColor="text1"/>
          <w:sz w:val="10"/>
          <w:szCs w:val="10"/>
        </w:rPr>
      </w:pPr>
    </w:p>
    <w:p w14:paraId="614055E8" w14:textId="77777777" w:rsidR="00E8232F" w:rsidRPr="009E43C3" w:rsidRDefault="00E8232F" w:rsidP="005A40AF">
      <w:pPr>
        <w:jc w:val="center"/>
        <w:rPr>
          <w:color w:val="000000" w:themeColor="text1"/>
          <w:sz w:val="28"/>
          <w:szCs w:val="28"/>
          <w:lang w:val="kk-KZ"/>
        </w:rPr>
      </w:pPr>
      <w:r w:rsidRPr="009E43C3">
        <w:rPr>
          <w:color w:val="000000" w:themeColor="text1"/>
          <w:sz w:val="28"/>
          <w:szCs w:val="28"/>
        </w:rPr>
        <w:t>Рисунок 2.</w:t>
      </w:r>
      <w:r w:rsidRPr="009E43C3">
        <w:rPr>
          <w:color w:val="000000" w:themeColor="text1"/>
          <w:sz w:val="28"/>
          <w:szCs w:val="28"/>
          <w:lang w:val="kk-KZ"/>
        </w:rPr>
        <w:t xml:space="preserve">1 </w:t>
      </w:r>
      <w:r w:rsidRPr="009E43C3">
        <w:rPr>
          <w:color w:val="000000" w:themeColor="text1"/>
          <w:sz w:val="28"/>
          <w:szCs w:val="28"/>
          <w:lang w:val="kk-KZ"/>
        </w:rPr>
        <w:sym w:font="Symbol" w:char="F02D"/>
      </w:r>
      <w:r w:rsidRPr="009E43C3">
        <w:rPr>
          <w:color w:val="000000" w:themeColor="text1"/>
          <w:sz w:val="28"/>
          <w:szCs w:val="28"/>
          <w:lang w:val="kk-KZ"/>
        </w:rPr>
        <w:t xml:space="preserve"> Технологическая схема блока гидроочистки установки каталитического риформинга </w:t>
      </w:r>
      <w:r w:rsidRPr="009E43C3">
        <w:rPr>
          <w:color w:val="000000" w:themeColor="text1"/>
          <w:sz w:val="28"/>
          <w:szCs w:val="28"/>
        </w:rPr>
        <w:t xml:space="preserve">ЛГ-35-11/300-95 </w:t>
      </w:r>
      <w:r w:rsidRPr="009E43C3">
        <w:rPr>
          <w:color w:val="000000" w:themeColor="text1"/>
          <w:sz w:val="28"/>
          <w:szCs w:val="28"/>
          <w:lang w:val="kk-KZ"/>
        </w:rPr>
        <w:t>Атырауского НПЗ</w:t>
      </w:r>
    </w:p>
    <w:p w14:paraId="3ADAC736" w14:textId="77777777" w:rsidR="007B4F9D" w:rsidRPr="009E43C3" w:rsidRDefault="007B4F9D" w:rsidP="005A40AF">
      <w:pPr>
        <w:ind w:firstLine="709"/>
        <w:jc w:val="both"/>
        <w:rPr>
          <w:color w:val="000000" w:themeColor="text1"/>
          <w:sz w:val="28"/>
          <w:szCs w:val="28"/>
          <w:lang w:val="kk-KZ"/>
        </w:rPr>
      </w:pPr>
    </w:p>
    <w:p w14:paraId="54DE79DC" w14:textId="7777777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t>Сырьем блока гидроочистки установки каталитического риформинга ЛГ Атырауского НПЗ является прямогонный бензин получемый на установке первичной переработки нефти ЭЛОУ АВТ-3 ЭТ. Процесс гидроочистки протекает в среде водородосодержащего газа и относится к каталитическим процессам, предназначенного для очистки и удаления из сырья, т.е. из состава прямогонного бензина органических соединений серы, кислорода и азота, которые являются ядом для катализатора.</w:t>
      </w:r>
    </w:p>
    <w:p w14:paraId="75F5D43F" w14:textId="26526357"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t>Прямогонный бензин в качестве сырья из резервуаров насосом А16 для смешивания подается вместе с водородосодержащим газом. Полученная смесь сырья и ВСГ подается на последовательно соединенные теплообменникам Т-1</w:t>
      </w:r>
      <w:r w:rsidR="00450B59" w:rsidRPr="009E43C3">
        <w:rPr>
          <w:color w:val="000000" w:themeColor="text1"/>
          <w:sz w:val="28"/>
          <w:szCs w:val="28"/>
          <w:lang w:val="kk-KZ"/>
        </w:rPr>
        <w:t xml:space="preserve">/1-3. В данных теплообменниках </w:t>
      </w:r>
      <w:r w:rsidRPr="009E43C3">
        <w:rPr>
          <w:color w:val="000000" w:themeColor="text1"/>
          <w:sz w:val="28"/>
          <w:szCs w:val="28"/>
          <w:lang w:val="kk-KZ"/>
        </w:rPr>
        <w:t>за счет противотока газированно</w:t>
      </w:r>
      <w:r w:rsidR="00714F63" w:rsidRPr="009E43C3">
        <w:rPr>
          <w:color w:val="000000" w:themeColor="text1"/>
          <w:sz w:val="28"/>
          <w:szCs w:val="28"/>
          <w:lang w:val="kk-KZ"/>
        </w:rPr>
        <w:t>го сырья из реактора гидроочиск</w:t>
      </w:r>
      <w:r w:rsidR="00714F63" w:rsidRPr="009E43C3">
        <w:rPr>
          <w:color w:val="000000" w:themeColor="text1"/>
          <w:sz w:val="28"/>
          <w:szCs w:val="28"/>
        </w:rPr>
        <w:t>и</w:t>
      </w:r>
      <w:r w:rsidRPr="009E43C3">
        <w:rPr>
          <w:color w:val="000000" w:themeColor="text1"/>
          <w:sz w:val="28"/>
          <w:szCs w:val="28"/>
          <w:lang w:val="kk-KZ"/>
        </w:rPr>
        <w:t xml:space="preserve"> Р-1 и рибойлера Т-3 подогревается до необходимой, т.е.</w:t>
      </w:r>
      <w:r w:rsidR="00714F63" w:rsidRPr="009E43C3">
        <w:rPr>
          <w:color w:val="000000" w:themeColor="text1"/>
          <w:sz w:val="28"/>
          <w:szCs w:val="28"/>
          <w:lang w:val="kk-KZ"/>
        </w:rPr>
        <w:t xml:space="preserve"> 210</w:t>
      </w:r>
      <w:r w:rsidR="00501CC5" w:rsidRPr="009E43C3">
        <w:rPr>
          <w:color w:val="000000" w:themeColor="text1"/>
          <w:sz w:val="28"/>
          <w:szCs w:val="28"/>
          <w:lang w:val="kk-KZ"/>
        </w:rPr>
        <w:t>°</w:t>
      </w:r>
      <w:r w:rsidR="00714F63" w:rsidRPr="009E43C3">
        <w:rPr>
          <w:color w:val="000000" w:themeColor="text1"/>
          <w:sz w:val="28"/>
          <w:szCs w:val="28"/>
          <w:lang w:val="kk-KZ"/>
        </w:rPr>
        <w:t>С температуры</w:t>
      </w:r>
      <w:r w:rsidRPr="009E43C3">
        <w:rPr>
          <w:color w:val="000000" w:themeColor="text1"/>
          <w:sz w:val="28"/>
          <w:szCs w:val="28"/>
          <w:lang w:val="kk-KZ"/>
        </w:rPr>
        <w:t xml:space="preserve"> и после этого подается на печь гидроочитстки П-101. Из печи гидроочистки П-101 подогретая смесь сырья и ВСГ с температурой</w:t>
      </w:r>
      <w:r w:rsidR="0061578E" w:rsidRPr="009E43C3">
        <w:rPr>
          <w:color w:val="000000" w:themeColor="text1"/>
          <w:sz w:val="28"/>
          <w:szCs w:val="28"/>
          <w:lang w:val="kk-KZ"/>
        </w:rPr>
        <w:t xml:space="preserve"> 300-343</w:t>
      </w:r>
      <w:r w:rsidR="00501CC5" w:rsidRPr="009E43C3">
        <w:rPr>
          <w:color w:val="000000" w:themeColor="text1"/>
          <w:sz w:val="28"/>
          <w:szCs w:val="28"/>
          <w:lang w:val="kk-KZ"/>
        </w:rPr>
        <w:t>°</w:t>
      </w:r>
      <w:r w:rsidR="0061578E" w:rsidRPr="009E43C3">
        <w:rPr>
          <w:color w:val="000000" w:themeColor="text1"/>
          <w:sz w:val="28"/>
          <w:szCs w:val="28"/>
          <w:lang w:val="kk-KZ"/>
        </w:rPr>
        <w:t>С</w:t>
      </w:r>
      <w:r w:rsidRPr="009E43C3">
        <w:rPr>
          <w:color w:val="000000" w:themeColor="text1"/>
          <w:sz w:val="28"/>
          <w:szCs w:val="28"/>
          <w:lang w:val="kk-KZ"/>
        </w:rPr>
        <w:t xml:space="preserve"> подается в реактор Р-1. В этом реакторе</w:t>
      </w:r>
      <w:r w:rsidR="00450B59" w:rsidRPr="009E43C3">
        <w:rPr>
          <w:color w:val="000000" w:themeColor="text1"/>
          <w:sz w:val="28"/>
          <w:szCs w:val="28"/>
          <w:lang w:val="kk-KZ"/>
        </w:rPr>
        <w:t xml:space="preserve"> гидроочистки с использованием </w:t>
      </w:r>
      <w:r w:rsidRPr="009E43C3">
        <w:rPr>
          <w:color w:val="000000" w:themeColor="text1"/>
          <w:sz w:val="28"/>
          <w:szCs w:val="28"/>
          <w:lang w:val="kk-KZ"/>
        </w:rPr>
        <w:t>катализатора</w:t>
      </w:r>
      <w:r w:rsidR="0061578E" w:rsidRPr="009E43C3">
        <w:rPr>
          <w:color w:val="000000" w:themeColor="text1"/>
          <w:sz w:val="28"/>
          <w:szCs w:val="28"/>
          <w:lang w:val="kk-KZ"/>
        </w:rPr>
        <w:t xml:space="preserve"> </w:t>
      </w:r>
      <w:r w:rsidR="0061578E" w:rsidRPr="009E43C3">
        <w:rPr>
          <w:color w:val="000000" w:themeColor="text1"/>
          <w:sz w:val="28"/>
          <w:szCs w:val="28"/>
          <w:lang w:val="en-US"/>
        </w:rPr>
        <w:t>S</w:t>
      </w:r>
      <w:r w:rsidR="0061578E" w:rsidRPr="009E43C3">
        <w:rPr>
          <w:color w:val="000000" w:themeColor="text1"/>
          <w:sz w:val="28"/>
          <w:szCs w:val="28"/>
        </w:rPr>
        <w:t xml:space="preserve">-12 </w:t>
      </w:r>
      <w:r w:rsidRPr="009E43C3">
        <w:rPr>
          <w:color w:val="000000" w:themeColor="text1"/>
          <w:sz w:val="28"/>
          <w:szCs w:val="28"/>
          <w:lang w:val="kk-KZ"/>
        </w:rPr>
        <w:t>протекает реакция гидроочистки сырья, т.е. прямогонный бензин предварительно гидроочищае</w:t>
      </w:r>
      <w:r w:rsidR="0061578E" w:rsidRPr="009E43C3">
        <w:rPr>
          <w:color w:val="000000" w:themeColor="text1"/>
          <w:sz w:val="28"/>
          <w:szCs w:val="28"/>
          <w:lang w:val="kk-KZ"/>
        </w:rPr>
        <w:t>тся от вредных сернистых, азото</w:t>
      </w:r>
      <w:r w:rsidRPr="009E43C3">
        <w:rPr>
          <w:color w:val="000000" w:themeColor="text1"/>
          <w:sz w:val="28"/>
          <w:szCs w:val="28"/>
          <w:lang w:val="kk-KZ"/>
        </w:rPr>
        <w:t xml:space="preserve"> и кислородо содержащих соединений, являющимися я</w:t>
      </w:r>
      <w:r w:rsidR="0061578E" w:rsidRPr="009E43C3">
        <w:rPr>
          <w:color w:val="000000" w:themeColor="text1"/>
          <w:sz w:val="28"/>
          <w:szCs w:val="28"/>
          <w:lang w:val="kk-KZ"/>
        </w:rPr>
        <w:t>дами для катализатора. Гидроочи</w:t>
      </w:r>
      <w:r w:rsidRPr="009E43C3">
        <w:rPr>
          <w:color w:val="000000" w:themeColor="text1"/>
          <w:sz w:val="28"/>
          <w:szCs w:val="28"/>
          <w:lang w:val="kk-KZ"/>
        </w:rPr>
        <w:t>щенный прямогонный бензин называется гидрогенизатом. Тепло смеси нестабильного гидрогенизата, циркулирующего газа с выхода реактора и тепло реакции газов с температурой</w:t>
      </w:r>
      <w:r w:rsidR="0061578E" w:rsidRPr="009E43C3">
        <w:rPr>
          <w:color w:val="000000" w:themeColor="text1"/>
          <w:sz w:val="28"/>
          <w:szCs w:val="28"/>
        </w:rPr>
        <w:t xml:space="preserve"> 340-420</w:t>
      </w:r>
      <w:r w:rsidR="00501CC5" w:rsidRPr="009E43C3">
        <w:rPr>
          <w:color w:val="000000" w:themeColor="text1"/>
          <w:sz w:val="28"/>
          <w:szCs w:val="28"/>
        </w:rPr>
        <w:t>°</w:t>
      </w:r>
      <w:r w:rsidR="0061578E" w:rsidRPr="009E43C3">
        <w:rPr>
          <w:color w:val="000000" w:themeColor="text1"/>
          <w:sz w:val="28"/>
          <w:szCs w:val="28"/>
          <w:lang w:val="en-US"/>
        </w:rPr>
        <w:t>C</w:t>
      </w:r>
      <w:r w:rsidR="0061578E" w:rsidRPr="009E43C3">
        <w:rPr>
          <w:color w:val="000000" w:themeColor="text1"/>
          <w:sz w:val="28"/>
          <w:szCs w:val="28"/>
        </w:rPr>
        <w:t xml:space="preserve"> </w:t>
      </w:r>
      <w:r w:rsidRPr="009E43C3">
        <w:rPr>
          <w:color w:val="000000" w:themeColor="text1"/>
          <w:sz w:val="28"/>
          <w:szCs w:val="28"/>
          <w:lang w:val="kk-KZ"/>
        </w:rPr>
        <w:t>применяется при подогреве смеси сырья и газа сначала в теплообменике Т-3 колонны отпаривания К-1, п</w:t>
      </w:r>
      <w:r w:rsidR="00BD1106" w:rsidRPr="009E43C3">
        <w:rPr>
          <w:color w:val="000000" w:themeColor="text1"/>
          <w:sz w:val="28"/>
          <w:szCs w:val="28"/>
          <w:lang w:val="kk-KZ"/>
        </w:rPr>
        <w:t>отом в темплообменниках Т-1/1-3.</w:t>
      </w:r>
    </w:p>
    <w:p w14:paraId="72DC613B" w14:textId="326F66DC" w:rsidR="00E8232F" w:rsidRPr="009E43C3" w:rsidRDefault="000D76C5" w:rsidP="005A40AF">
      <w:pPr>
        <w:ind w:firstLine="709"/>
        <w:jc w:val="both"/>
        <w:rPr>
          <w:color w:val="000000" w:themeColor="text1"/>
          <w:sz w:val="28"/>
          <w:szCs w:val="28"/>
        </w:rPr>
      </w:pPr>
      <w:r w:rsidRPr="009E43C3">
        <w:rPr>
          <w:color w:val="000000" w:themeColor="text1"/>
          <w:sz w:val="28"/>
          <w:szCs w:val="28"/>
        </w:rPr>
        <w:t xml:space="preserve">Продукция, </w:t>
      </w:r>
      <w:r w:rsidR="0048213A" w:rsidRPr="009E43C3">
        <w:rPr>
          <w:color w:val="000000" w:themeColor="text1"/>
          <w:sz w:val="28"/>
          <w:szCs w:val="28"/>
        </w:rPr>
        <w:t>т.е.</w:t>
      </w:r>
      <w:r w:rsidRPr="009E43C3">
        <w:rPr>
          <w:color w:val="000000" w:themeColor="text1"/>
          <w:sz w:val="28"/>
          <w:szCs w:val="28"/>
        </w:rPr>
        <w:t xml:space="preserve"> гидрог</w:t>
      </w:r>
      <w:r w:rsidR="00E8232F" w:rsidRPr="009E43C3">
        <w:rPr>
          <w:color w:val="000000" w:themeColor="text1"/>
          <w:sz w:val="28"/>
          <w:szCs w:val="28"/>
        </w:rPr>
        <w:t>енизат в газообразном состоянии после охлаждения до температуры</w:t>
      </w:r>
      <w:r w:rsidR="0009362B" w:rsidRPr="009E43C3">
        <w:rPr>
          <w:color w:val="000000" w:themeColor="text1"/>
          <w:sz w:val="28"/>
          <w:szCs w:val="28"/>
        </w:rPr>
        <w:t xml:space="preserve"> 35</w:t>
      </w:r>
      <w:r w:rsidR="00501CC5" w:rsidRPr="009E43C3">
        <w:rPr>
          <w:color w:val="000000" w:themeColor="text1"/>
          <w:sz w:val="28"/>
          <w:szCs w:val="28"/>
        </w:rPr>
        <w:t>°</w:t>
      </w:r>
      <w:r w:rsidR="0009362B" w:rsidRPr="009E43C3">
        <w:rPr>
          <w:color w:val="000000" w:themeColor="text1"/>
          <w:sz w:val="28"/>
          <w:szCs w:val="28"/>
          <w:lang w:val="en-US"/>
        </w:rPr>
        <w:t>C</w:t>
      </w:r>
      <w:r w:rsidR="0009362B" w:rsidRPr="009E43C3">
        <w:rPr>
          <w:color w:val="000000" w:themeColor="text1"/>
          <w:sz w:val="28"/>
          <w:szCs w:val="28"/>
        </w:rPr>
        <w:t xml:space="preserve"> </w:t>
      </w:r>
      <w:r w:rsidR="00E8232F" w:rsidRPr="009E43C3">
        <w:rPr>
          <w:color w:val="000000" w:themeColor="text1"/>
          <w:sz w:val="28"/>
          <w:szCs w:val="28"/>
        </w:rPr>
        <w:t>в холодильниках ХВ-101 и Х-1, поступает в сепаратор С-1. В данном сепараторе ВСГ отделяется от жидкости и для очистки от</w:t>
      </w:r>
      <w:r w:rsidR="0009362B" w:rsidRPr="009E43C3">
        <w:rPr>
          <w:color w:val="000000" w:themeColor="text1"/>
          <w:sz w:val="28"/>
          <w:szCs w:val="28"/>
        </w:rPr>
        <w:t xml:space="preserve"> </w:t>
      </w:r>
      <w:r w:rsidR="0009362B" w:rsidRPr="009E43C3">
        <w:rPr>
          <w:color w:val="000000" w:themeColor="text1"/>
          <w:sz w:val="28"/>
          <w:szCs w:val="28"/>
          <w:lang w:val="en-US"/>
        </w:rPr>
        <w:t>H</w:t>
      </w:r>
      <w:r w:rsidR="0009362B" w:rsidRPr="009E43C3">
        <w:rPr>
          <w:color w:val="000000" w:themeColor="text1"/>
          <w:sz w:val="28"/>
          <w:szCs w:val="28"/>
          <w:vertAlign w:val="subscript"/>
        </w:rPr>
        <w:t>2</w:t>
      </w:r>
      <m:oMath>
        <m:r>
          <w:rPr>
            <w:rFonts w:ascii="Cambria Math" w:hAnsi="Cambria Math"/>
            <w:color w:val="000000" w:themeColor="text1"/>
            <w:sz w:val="28"/>
            <w:szCs w:val="28"/>
          </w:rPr>
          <m:t>,</m:t>
        </m:r>
      </m:oMath>
      <w:r w:rsidR="00E8232F" w:rsidRPr="009E43C3">
        <w:rPr>
          <w:color w:val="000000" w:themeColor="text1"/>
          <w:sz w:val="28"/>
          <w:szCs w:val="28"/>
        </w:rPr>
        <w:t xml:space="preserve"> т.е. водорода подается в абсорбер К-2. Газ с выхода данного абсорбера </w:t>
      </w:r>
      <w:r w:rsidR="0048213A" w:rsidRPr="009E43C3">
        <w:rPr>
          <w:color w:val="000000" w:themeColor="text1"/>
          <w:sz w:val="28"/>
          <w:szCs w:val="28"/>
        </w:rPr>
        <w:t>проходя и</w:t>
      </w:r>
      <w:r w:rsidR="00E8232F" w:rsidRPr="009E43C3">
        <w:rPr>
          <w:color w:val="000000" w:themeColor="text1"/>
          <w:sz w:val="28"/>
          <w:szCs w:val="28"/>
        </w:rPr>
        <w:t xml:space="preserve"> через сепаратор С-4 разделяется на следующие 2 потока: </w:t>
      </w:r>
    </w:p>
    <w:p w14:paraId="0B8B0774" w14:textId="0B8B139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1) </w:t>
      </w:r>
      <w:r w:rsidR="003F4575" w:rsidRPr="009E43C3">
        <w:rPr>
          <w:color w:val="000000" w:themeColor="text1"/>
          <w:sz w:val="28"/>
          <w:szCs w:val="28"/>
        </w:rPr>
        <w:t xml:space="preserve">циркулирующий </w:t>
      </w:r>
      <w:r w:rsidRPr="009E43C3">
        <w:rPr>
          <w:color w:val="000000" w:themeColor="text1"/>
          <w:sz w:val="28"/>
          <w:szCs w:val="28"/>
        </w:rPr>
        <w:t>газ, после сжатия в компрессорах обратно подается в систему гидроочистки сырья;</w:t>
      </w:r>
    </w:p>
    <w:p w14:paraId="6FA999B8" w14:textId="2F4EE4E9"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 xml:space="preserve">2) </w:t>
      </w:r>
      <w:r w:rsidR="003F4575" w:rsidRPr="009E43C3">
        <w:rPr>
          <w:color w:val="000000" w:themeColor="text1"/>
          <w:sz w:val="28"/>
          <w:szCs w:val="28"/>
        </w:rPr>
        <w:t>и</w:t>
      </w:r>
      <w:r w:rsidRPr="009E43C3">
        <w:rPr>
          <w:color w:val="000000" w:themeColor="text1"/>
          <w:sz w:val="28"/>
          <w:szCs w:val="28"/>
        </w:rPr>
        <w:t>збыточный ВСГ с выхода блока, жидкая фаза сепаратора С-1 проходит через теплообменник Т-2, где подогревается до температуры</w:t>
      </w:r>
      <w:r w:rsidR="0009362B" w:rsidRPr="009E43C3">
        <w:rPr>
          <w:color w:val="000000" w:themeColor="text1"/>
          <w:sz w:val="28"/>
          <w:szCs w:val="28"/>
        </w:rPr>
        <w:t xml:space="preserve"> 150</w:t>
      </w:r>
      <w:r w:rsidR="00501CC5" w:rsidRPr="009E43C3">
        <w:rPr>
          <w:color w:val="000000" w:themeColor="text1"/>
          <w:sz w:val="28"/>
          <w:szCs w:val="28"/>
        </w:rPr>
        <w:t>°</w:t>
      </w:r>
      <w:r w:rsidR="0009362B" w:rsidRPr="009E43C3">
        <w:rPr>
          <w:color w:val="000000" w:themeColor="text1"/>
          <w:sz w:val="28"/>
          <w:szCs w:val="28"/>
          <w:lang w:val="en-US"/>
        </w:rPr>
        <w:t>C</w:t>
      </w:r>
      <w:r w:rsidR="0009362B" w:rsidRPr="009E43C3">
        <w:rPr>
          <w:color w:val="000000" w:themeColor="text1"/>
          <w:sz w:val="28"/>
          <w:szCs w:val="28"/>
        </w:rPr>
        <w:t xml:space="preserve"> </w:t>
      </w:r>
      <w:r w:rsidRPr="009E43C3">
        <w:rPr>
          <w:color w:val="000000" w:themeColor="text1"/>
          <w:sz w:val="28"/>
          <w:szCs w:val="28"/>
          <w:lang w:val="kk-KZ"/>
        </w:rPr>
        <w:t xml:space="preserve">и подается на 7, 9 и 23 тарелки отпарной колонны К-1. </w:t>
      </w:r>
      <w:r w:rsidRPr="009E43C3">
        <w:rPr>
          <w:color w:val="000000" w:themeColor="text1"/>
          <w:sz w:val="28"/>
          <w:szCs w:val="28"/>
        </w:rPr>
        <w:t>С данной отпарной колонны, которая имеет 30 тарелок, при температуре до 270</w:t>
      </w:r>
      <w:r w:rsidRPr="009E43C3">
        <w:rPr>
          <w:color w:val="000000" w:themeColor="text1"/>
          <w:sz w:val="28"/>
          <w:szCs w:val="28"/>
          <w:vertAlign w:val="superscript"/>
          <w:lang w:val="kk-KZ"/>
        </w:rPr>
        <w:t>о</w:t>
      </w:r>
      <w:r w:rsidRPr="009E43C3">
        <w:rPr>
          <w:color w:val="000000" w:themeColor="text1"/>
          <w:sz w:val="28"/>
          <w:szCs w:val="28"/>
          <w:lang w:val="kk-KZ"/>
        </w:rPr>
        <w:t xml:space="preserve">С и давлении до 15 атм </w:t>
      </w:r>
      <w:r w:rsidRPr="009E43C3">
        <w:rPr>
          <w:color w:val="000000" w:themeColor="text1"/>
          <w:sz w:val="28"/>
          <w:szCs w:val="28"/>
        </w:rPr>
        <w:t xml:space="preserve">с </w:t>
      </w:r>
      <w:r w:rsidRPr="009E43C3">
        <w:rPr>
          <w:color w:val="000000" w:themeColor="text1"/>
          <w:sz w:val="28"/>
          <w:szCs w:val="28"/>
          <w:lang w:val="kk-KZ"/>
        </w:rPr>
        <w:t>гидрогенизата</w:t>
      </w:r>
      <w:r w:rsidRPr="009E43C3">
        <w:rPr>
          <w:color w:val="000000" w:themeColor="text1"/>
          <w:sz w:val="28"/>
          <w:szCs w:val="28"/>
        </w:rPr>
        <w:t xml:space="preserve"> </w:t>
      </w:r>
      <w:r w:rsidRPr="009E43C3">
        <w:rPr>
          <w:color w:val="000000" w:themeColor="text1"/>
          <w:sz w:val="28"/>
          <w:szCs w:val="28"/>
          <w:lang w:val="kk-KZ"/>
        </w:rPr>
        <w:t>отпаривается серный водород и вода. Кроме того с верха колонны К-1 отводятся легкие углеводороды.</w:t>
      </w:r>
    </w:p>
    <w:p w14:paraId="587B2AF8" w14:textId="525CAA37"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t xml:space="preserve">После отпарной колонны К-1 общий состав сернистых соединений в гидрогенизате по требованиям </w:t>
      </w:r>
      <w:r w:rsidRPr="009E43C3">
        <w:rPr>
          <w:color w:val="000000" w:themeColor="text1"/>
          <w:sz w:val="28"/>
          <w:szCs w:val="28"/>
        </w:rPr>
        <w:t xml:space="preserve">ГОСТ 13380-81 </w:t>
      </w:r>
      <w:r w:rsidRPr="009E43C3">
        <w:rPr>
          <w:color w:val="000000" w:themeColor="text1"/>
          <w:sz w:val="28"/>
          <w:szCs w:val="28"/>
          <w:lang w:val="kk-KZ"/>
        </w:rPr>
        <w:t>не должен превышать 0,0005% масс. Газы в состояние пары с верха отпароной колонны К-1 выходят с температурой</w:t>
      </w:r>
      <w:r w:rsidR="006E3497" w:rsidRPr="009E43C3">
        <w:rPr>
          <w:color w:val="000000" w:themeColor="text1"/>
          <w:sz w:val="28"/>
          <w:szCs w:val="28"/>
        </w:rPr>
        <w:t xml:space="preserve"> 135</w:t>
      </w:r>
      <w:r w:rsidR="00501CC5" w:rsidRPr="009E43C3">
        <w:rPr>
          <w:color w:val="000000" w:themeColor="text1"/>
          <w:sz w:val="28"/>
          <w:szCs w:val="28"/>
        </w:rPr>
        <w:t>°</w:t>
      </w:r>
      <w:r w:rsidR="006E3497" w:rsidRPr="009E43C3">
        <w:rPr>
          <w:color w:val="000000" w:themeColor="text1"/>
          <w:sz w:val="28"/>
          <w:szCs w:val="28"/>
          <w:lang w:val="en-US"/>
        </w:rPr>
        <w:t>C</w:t>
      </w:r>
      <w:r w:rsidRPr="009E43C3">
        <w:rPr>
          <w:color w:val="000000" w:themeColor="text1"/>
          <w:sz w:val="28"/>
          <w:szCs w:val="28"/>
          <w:lang w:val="kk-KZ"/>
        </w:rPr>
        <w:t>, проходят через ходолильники-конденсаторы ХВ-101 и ХК-1, затем с температурой</w:t>
      </w:r>
      <w:r w:rsidR="006E3497" w:rsidRPr="009E43C3">
        <w:rPr>
          <w:color w:val="000000" w:themeColor="text1"/>
          <w:sz w:val="28"/>
          <w:szCs w:val="28"/>
        </w:rPr>
        <w:t xml:space="preserve"> 35-40</w:t>
      </w:r>
      <w:r w:rsidR="00F40B03" w:rsidRPr="009E43C3">
        <w:rPr>
          <w:color w:val="000000" w:themeColor="text1"/>
          <w:sz w:val="28"/>
          <w:szCs w:val="28"/>
        </w:rPr>
        <w:t>°</w:t>
      </w:r>
      <w:r w:rsidR="006E3497" w:rsidRPr="009E43C3">
        <w:rPr>
          <w:color w:val="000000" w:themeColor="text1"/>
          <w:sz w:val="28"/>
          <w:szCs w:val="28"/>
          <w:lang w:val="en-US"/>
        </w:rPr>
        <w:t>C</w:t>
      </w:r>
      <w:r w:rsidR="006E3497" w:rsidRPr="009E43C3">
        <w:rPr>
          <w:color w:val="000000" w:themeColor="text1"/>
          <w:sz w:val="28"/>
          <w:szCs w:val="28"/>
        </w:rPr>
        <w:t xml:space="preserve"> </w:t>
      </w:r>
      <w:r w:rsidRPr="009E43C3">
        <w:rPr>
          <w:color w:val="000000" w:themeColor="text1"/>
          <w:sz w:val="28"/>
          <w:szCs w:val="28"/>
          <w:lang w:val="kk-KZ"/>
        </w:rPr>
        <w:t>подается в сепаратор С-2. С данного сепаратора жидкая фаза возвращается в отпарную колонну К-1. Вода, которая освобождена в сепараторе С-2 выбрасывается в заводскую канализацию. Улеводородный газ с сепаратора С-2 для очистки от сероводорода подается в абсорбер К-3. Углеводородный газ с верха абсорбера К-3 поступает в фракционирующий абсорбер К-6 или топливный сеть завода.</w:t>
      </w:r>
    </w:p>
    <w:p w14:paraId="082C4124" w14:textId="0C9F8495"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Таким образом, в процесс</w:t>
      </w:r>
      <w:r w:rsidR="00C927FE" w:rsidRPr="009E43C3">
        <w:rPr>
          <w:color w:val="000000" w:themeColor="text1"/>
          <w:sz w:val="28"/>
          <w:szCs w:val="28"/>
        </w:rPr>
        <w:t>е</w:t>
      </w:r>
      <w:r w:rsidRPr="009E43C3">
        <w:rPr>
          <w:color w:val="000000" w:themeColor="text1"/>
          <w:sz w:val="28"/>
          <w:szCs w:val="28"/>
        </w:rPr>
        <w:t xml:space="preserve"> гидроочистки происходит химическое преобразование вещества под воздействием водородного газа с высоким давлением и высокой температуры </w:t>
      </w:r>
      <w:r w:rsidRPr="009E43C3">
        <w:rPr>
          <w:color w:val="000000" w:themeColor="text1"/>
          <w:sz w:val="28"/>
          <w:szCs w:val="28"/>
          <w:lang w:val="kk-KZ"/>
        </w:rPr>
        <w:t>[18</w:t>
      </w:r>
      <w:r w:rsidR="007A0283" w:rsidRPr="009E43C3">
        <w:rPr>
          <w:color w:val="000000" w:themeColor="text1"/>
          <w:sz w:val="28"/>
          <w:szCs w:val="28"/>
          <w:lang w:val="kk-KZ"/>
        </w:rPr>
        <w:t>,</w:t>
      </w:r>
      <w:r w:rsidRPr="009E43C3">
        <w:rPr>
          <w:color w:val="000000" w:themeColor="text1"/>
          <w:sz w:val="28"/>
          <w:szCs w:val="28"/>
          <w:lang w:val="kk-KZ"/>
        </w:rPr>
        <w:t xml:space="preserve"> с. </w:t>
      </w:r>
      <w:r w:rsidR="00450B59" w:rsidRPr="009E43C3">
        <w:rPr>
          <w:color w:val="000000" w:themeColor="text1"/>
          <w:sz w:val="28"/>
          <w:szCs w:val="28"/>
          <w:lang w:val="kk-KZ"/>
        </w:rPr>
        <w:t>16-</w:t>
      </w:r>
      <w:r w:rsidR="0048213A" w:rsidRPr="009E43C3">
        <w:rPr>
          <w:color w:val="000000" w:themeColor="text1"/>
          <w:sz w:val="28"/>
          <w:szCs w:val="28"/>
          <w:lang w:val="kk-KZ"/>
        </w:rPr>
        <w:t>1</w:t>
      </w:r>
      <w:r w:rsidR="007A0283" w:rsidRPr="009E43C3">
        <w:rPr>
          <w:color w:val="000000" w:themeColor="text1"/>
          <w:sz w:val="28"/>
          <w:szCs w:val="28"/>
          <w:lang w:val="kk-KZ"/>
        </w:rPr>
        <w:t>8</w:t>
      </w:r>
      <w:r w:rsidRPr="009E43C3">
        <w:rPr>
          <w:color w:val="000000" w:themeColor="text1"/>
          <w:sz w:val="28"/>
          <w:szCs w:val="28"/>
          <w:lang w:val="kk-KZ"/>
        </w:rPr>
        <w:t>]. В процессе гидроочистки</w:t>
      </w:r>
      <w:r w:rsidRPr="009E43C3">
        <w:rPr>
          <w:color w:val="000000" w:themeColor="text1"/>
          <w:sz w:val="28"/>
          <w:szCs w:val="28"/>
        </w:rPr>
        <w:t xml:space="preserve"> в составе нефтепродуктов, топлив </w:t>
      </w:r>
      <w:r w:rsidRPr="009E43C3">
        <w:rPr>
          <w:color w:val="000000" w:themeColor="text1"/>
          <w:sz w:val="28"/>
          <w:szCs w:val="28"/>
          <w:lang w:val="kk-KZ"/>
        </w:rPr>
        <w:t>снижается сернистые соединения, происходит насыщение дополнительных ненасыщенных углеводородов, уменьшение состава смолы, кислородсодержащиеся соединения, а также гидрокрекинг молекул углеводородов.</w:t>
      </w:r>
    </w:p>
    <w:p w14:paraId="24CBBBC6" w14:textId="51E5F53C" w:rsidR="00E8232F" w:rsidRPr="009E43C3" w:rsidRDefault="00E8232F" w:rsidP="005A40AF">
      <w:pPr>
        <w:autoSpaceDE w:val="0"/>
        <w:autoSpaceDN w:val="0"/>
        <w:adjustRightInd w:val="0"/>
        <w:ind w:firstLine="709"/>
        <w:jc w:val="both"/>
        <w:rPr>
          <w:color w:val="000000" w:themeColor="text1"/>
          <w:sz w:val="28"/>
          <w:szCs w:val="28"/>
          <w:lang w:val="kk-KZ"/>
        </w:rPr>
      </w:pPr>
      <w:r w:rsidRPr="009E43C3">
        <w:rPr>
          <w:color w:val="000000" w:themeColor="text1"/>
          <w:sz w:val="28"/>
          <w:szCs w:val="28"/>
          <w:lang w:val="kk-KZ"/>
        </w:rPr>
        <w:t>Ведение и совершенствование процессов гидроочистки в нефтеперерабатывающем производстве с применением методов математического моделирования и оптимизации позволяет [25</w:t>
      </w:r>
      <w:r w:rsidR="007A0283" w:rsidRPr="009E43C3">
        <w:rPr>
          <w:color w:val="000000" w:themeColor="text1"/>
          <w:sz w:val="28"/>
          <w:szCs w:val="28"/>
          <w:lang w:val="kk-KZ"/>
        </w:rPr>
        <w:t>,</w:t>
      </w:r>
      <w:r w:rsidRPr="009E43C3">
        <w:rPr>
          <w:color w:val="000000" w:themeColor="text1"/>
          <w:sz w:val="28"/>
          <w:szCs w:val="28"/>
          <w:lang w:val="kk-KZ"/>
        </w:rPr>
        <w:t xml:space="preserve"> с. </w:t>
      </w:r>
      <w:r w:rsidR="00450B59" w:rsidRPr="009E43C3">
        <w:rPr>
          <w:iCs/>
          <w:color w:val="000000" w:themeColor="text1"/>
          <w:sz w:val="28"/>
          <w:szCs w:val="28"/>
          <w:lang w:val="kk-KZ"/>
        </w:rPr>
        <w:t>261-</w:t>
      </w:r>
      <w:r w:rsidRPr="009E43C3">
        <w:rPr>
          <w:iCs/>
          <w:color w:val="000000" w:themeColor="text1"/>
          <w:sz w:val="28"/>
          <w:szCs w:val="28"/>
          <w:lang w:val="kk-KZ"/>
        </w:rPr>
        <w:t>26</w:t>
      </w:r>
      <w:r w:rsidR="007A0283" w:rsidRPr="009E43C3">
        <w:rPr>
          <w:iCs/>
          <w:color w:val="000000" w:themeColor="text1"/>
          <w:sz w:val="28"/>
          <w:szCs w:val="28"/>
          <w:lang w:val="kk-KZ"/>
        </w:rPr>
        <w:t>8</w:t>
      </w:r>
      <w:r w:rsidRPr="009E43C3">
        <w:rPr>
          <w:iCs/>
          <w:color w:val="000000" w:themeColor="text1"/>
          <w:sz w:val="28"/>
          <w:szCs w:val="28"/>
          <w:lang w:val="kk-KZ"/>
        </w:rPr>
        <w:t xml:space="preserve">, </w:t>
      </w:r>
      <w:r w:rsidR="00981AAB" w:rsidRPr="009E43C3">
        <w:rPr>
          <w:color w:val="000000" w:themeColor="text1"/>
          <w:sz w:val="28"/>
          <w:szCs w:val="28"/>
          <w:lang w:val="kk-KZ"/>
        </w:rPr>
        <w:t>32</w:t>
      </w:r>
      <w:r w:rsidRPr="009E43C3">
        <w:rPr>
          <w:color w:val="000000" w:themeColor="text1"/>
          <w:sz w:val="28"/>
          <w:szCs w:val="28"/>
          <w:lang w:val="kk-KZ"/>
        </w:rPr>
        <w:t xml:space="preserve"> с.</w:t>
      </w:r>
      <w:r w:rsidR="007A0283" w:rsidRPr="009E43C3">
        <w:rPr>
          <w:color w:val="000000" w:themeColor="text1"/>
          <w:sz w:val="28"/>
          <w:szCs w:val="28"/>
          <w:lang w:val="kk-KZ"/>
        </w:rPr>
        <w:t> </w:t>
      </w:r>
      <w:r w:rsidRPr="009E43C3">
        <w:rPr>
          <w:color w:val="000000" w:themeColor="text1"/>
          <w:sz w:val="28"/>
          <w:szCs w:val="28"/>
          <w:lang w:val="kk-KZ"/>
        </w:rPr>
        <w:t>8-</w:t>
      </w:r>
      <w:r w:rsidR="007A0283" w:rsidRPr="009E43C3">
        <w:rPr>
          <w:color w:val="000000" w:themeColor="text1"/>
          <w:sz w:val="28"/>
          <w:szCs w:val="28"/>
          <w:lang w:val="kk-KZ"/>
        </w:rPr>
        <w:t>9</w:t>
      </w:r>
      <w:r w:rsidRPr="009E43C3">
        <w:rPr>
          <w:color w:val="000000" w:themeColor="text1"/>
          <w:sz w:val="28"/>
          <w:szCs w:val="28"/>
          <w:lang w:val="kk-KZ"/>
        </w:rPr>
        <w:t>]:</w:t>
      </w:r>
    </w:p>
    <w:p w14:paraId="36EF6F86" w14:textId="3A5DD3EF" w:rsidR="00E8232F" w:rsidRPr="009E43C3" w:rsidRDefault="00E8232F" w:rsidP="005A40AF">
      <w:pPr>
        <w:pStyle w:val="ae"/>
        <w:numPr>
          <w:ilvl w:val="0"/>
          <w:numId w:val="3"/>
        </w:numPr>
        <w:tabs>
          <w:tab w:val="left" w:pos="993"/>
        </w:tabs>
        <w:autoSpaceDE w:val="0"/>
        <w:autoSpaceDN w:val="0"/>
        <w:adjustRightInd w:val="0"/>
        <w:ind w:left="0" w:firstLine="709"/>
        <w:jc w:val="both"/>
        <w:rPr>
          <w:color w:val="000000" w:themeColor="text1"/>
          <w:sz w:val="28"/>
          <w:szCs w:val="28"/>
        </w:rPr>
      </w:pPr>
      <w:r w:rsidRPr="009E43C3">
        <w:rPr>
          <w:color w:val="000000" w:themeColor="text1"/>
          <w:sz w:val="28"/>
          <w:szCs w:val="28"/>
        </w:rPr>
        <w:t>п</w:t>
      </w:r>
      <w:r w:rsidRPr="009E43C3">
        <w:rPr>
          <w:color w:val="000000" w:themeColor="text1"/>
          <w:sz w:val="28"/>
          <w:szCs w:val="28"/>
          <w:lang w:val="kk-KZ"/>
        </w:rPr>
        <w:t>рогнозирование и оптимизации результатов процесса гидроочистки при различных условиях, определение и выбор оптимальных режимов работы блока гидроочистки</w:t>
      </w:r>
      <w:r w:rsidRPr="009E43C3">
        <w:rPr>
          <w:color w:val="000000" w:themeColor="text1"/>
          <w:sz w:val="28"/>
          <w:szCs w:val="28"/>
        </w:rPr>
        <w:t>;</w:t>
      </w:r>
    </w:p>
    <w:p w14:paraId="1A96444B" w14:textId="5BAB98E3" w:rsidR="00E8232F" w:rsidRPr="009E43C3" w:rsidRDefault="00E8232F" w:rsidP="005A40AF">
      <w:pPr>
        <w:pStyle w:val="33"/>
        <w:numPr>
          <w:ilvl w:val="0"/>
          <w:numId w:val="3"/>
        </w:numPr>
        <w:tabs>
          <w:tab w:val="left" w:pos="993"/>
        </w:tabs>
        <w:spacing w:after="0"/>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lang w:val="kk-KZ"/>
        </w:rPr>
        <w:t>улучшение качественных показаталей продукции гидроочистки</w:t>
      </w:r>
      <w:r w:rsidRPr="009E43C3">
        <w:rPr>
          <w:rFonts w:ascii="Times New Roman" w:hAnsi="Times New Roman"/>
          <w:color w:val="000000" w:themeColor="text1"/>
          <w:sz w:val="28"/>
          <w:szCs w:val="28"/>
        </w:rPr>
        <w:t>.</w:t>
      </w:r>
    </w:p>
    <w:p w14:paraId="11C6B835" w14:textId="34EFCBE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данной </w:t>
      </w:r>
      <w:r w:rsidR="000D76C5" w:rsidRPr="009E43C3">
        <w:rPr>
          <w:color w:val="000000" w:themeColor="text1"/>
          <w:sz w:val="28"/>
          <w:szCs w:val="28"/>
        </w:rPr>
        <w:t>диссертации первое</w:t>
      </w:r>
      <w:r w:rsidR="006268EF" w:rsidRPr="009E43C3">
        <w:rPr>
          <w:color w:val="000000" w:themeColor="text1"/>
          <w:sz w:val="28"/>
          <w:szCs w:val="28"/>
        </w:rPr>
        <w:t xml:space="preserve"> направление совершенствования</w:t>
      </w:r>
      <w:r w:rsidRPr="009E43C3">
        <w:rPr>
          <w:color w:val="000000" w:themeColor="text1"/>
          <w:sz w:val="28"/>
          <w:szCs w:val="28"/>
        </w:rPr>
        <w:t xml:space="preserve"> процессов гидророчистки, на примере блока гидроочистки установки каталитического риформинга Атырауского НПЗ. Известны </w:t>
      </w:r>
      <w:r w:rsidR="000D76C5" w:rsidRPr="009E43C3">
        <w:rPr>
          <w:color w:val="000000" w:themeColor="text1"/>
          <w:sz w:val="28"/>
          <w:szCs w:val="28"/>
        </w:rPr>
        <w:t>исследовательские работы</w:t>
      </w:r>
      <w:r w:rsidRPr="009E43C3">
        <w:rPr>
          <w:color w:val="000000" w:themeColor="text1"/>
          <w:sz w:val="28"/>
          <w:szCs w:val="28"/>
        </w:rPr>
        <w:t xml:space="preserve"> по методам математического моделирования и оптимизации технологических объектов и процессов нефтепереработки, в </w:t>
      </w:r>
      <w:r w:rsidR="00063A47" w:rsidRPr="009E43C3">
        <w:rPr>
          <w:color w:val="000000" w:themeColor="text1"/>
          <w:sz w:val="28"/>
          <w:szCs w:val="28"/>
        </w:rPr>
        <w:t>т.</w:t>
      </w:r>
      <w:r w:rsidR="0048213A" w:rsidRPr="009E43C3">
        <w:rPr>
          <w:color w:val="000000" w:themeColor="text1"/>
          <w:sz w:val="28"/>
          <w:szCs w:val="28"/>
        </w:rPr>
        <w:t>ч.</w:t>
      </w:r>
      <w:r w:rsidRPr="009E43C3">
        <w:rPr>
          <w:color w:val="000000" w:themeColor="text1"/>
          <w:sz w:val="28"/>
          <w:szCs w:val="28"/>
        </w:rPr>
        <w:t xml:space="preserve"> процесса гидроочистки, </w:t>
      </w:r>
      <w:r w:rsidR="000D76C5" w:rsidRPr="009E43C3">
        <w:rPr>
          <w:color w:val="000000" w:themeColor="text1"/>
          <w:sz w:val="28"/>
          <w:szCs w:val="28"/>
        </w:rPr>
        <w:t>например,</w:t>
      </w:r>
      <w:r w:rsidRPr="009E43C3">
        <w:rPr>
          <w:color w:val="000000" w:themeColor="text1"/>
          <w:sz w:val="28"/>
          <w:szCs w:val="28"/>
        </w:rPr>
        <w:t xml:space="preserve"> [15</w:t>
      </w:r>
      <w:r w:rsidR="007A0283" w:rsidRPr="009E43C3">
        <w:rPr>
          <w:color w:val="000000" w:themeColor="text1"/>
          <w:sz w:val="28"/>
          <w:szCs w:val="28"/>
          <w:lang w:val="kk-KZ"/>
        </w:rPr>
        <w:t>,</w:t>
      </w:r>
      <w:r w:rsidRPr="009E43C3">
        <w:rPr>
          <w:color w:val="000000" w:themeColor="text1"/>
          <w:sz w:val="28"/>
          <w:szCs w:val="28"/>
        </w:rPr>
        <w:t xml:space="preserve"> с. </w:t>
      </w:r>
      <w:r w:rsidR="00981AAB" w:rsidRPr="009E43C3">
        <w:rPr>
          <w:rStyle w:val="pagination"/>
          <w:color w:val="000000" w:themeColor="text1"/>
          <w:sz w:val="28"/>
          <w:szCs w:val="28"/>
        </w:rPr>
        <w:t>4</w:t>
      </w:r>
      <w:r w:rsidR="00F40B03" w:rsidRPr="009E43C3">
        <w:rPr>
          <w:rStyle w:val="pagination"/>
          <w:color w:val="000000" w:themeColor="text1"/>
          <w:sz w:val="28"/>
          <w:szCs w:val="28"/>
        </w:rPr>
        <w:t>3</w:t>
      </w:r>
      <w:r w:rsidR="007A0283" w:rsidRPr="009E43C3">
        <w:rPr>
          <w:rStyle w:val="pagination"/>
          <w:color w:val="000000" w:themeColor="text1"/>
          <w:sz w:val="28"/>
          <w:szCs w:val="28"/>
          <w:lang w:val="kk-KZ"/>
        </w:rPr>
        <w:t>;</w:t>
      </w:r>
      <w:r w:rsidR="004219AF" w:rsidRPr="009E43C3">
        <w:rPr>
          <w:rStyle w:val="pagination"/>
          <w:color w:val="000000" w:themeColor="text1"/>
          <w:sz w:val="28"/>
          <w:szCs w:val="28"/>
        </w:rPr>
        <w:t xml:space="preserve"> </w:t>
      </w:r>
      <w:r w:rsidR="00981AAB" w:rsidRPr="009E43C3">
        <w:rPr>
          <w:rStyle w:val="pagination"/>
          <w:color w:val="000000" w:themeColor="text1"/>
          <w:sz w:val="28"/>
          <w:szCs w:val="28"/>
        </w:rPr>
        <w:t>137</w:t>
      </w:r>
      <w:r w:rsidRPr="009E43C3">
        <w:rPr>
          <w:color w:val="000000" w:themeColor="text1"/>
          <w:sz w:val="28"/>
          <w:szCs w:val="28"/>
        </w:rPr>
        <w:t xml:space="preserve">]. Однако, на практике часто могут возникнуть </w:t>
      </w:r>
      <w:r w:rsidR="000D76C5" w:rsidRPr="009E43C3">
        <w:rPr>
          <w:color w:val="000000" w:themeColor="text1"/>
          <w:sz w:val="28"/>
          <w:szCs w:val="28"/>
        </w:rPr>
        <w:t>производственные ситуации,</w:t>
      </w:r>
      <w:r w:rsidRPr="009E43C3">
        <w:rPr>
          <w:color w:val="000000" w:themeColor="text1"/>
          <w:sz w:val="28"/>
          <w:szCs w:val="28"/>
        </w:rPr>
        <w:t xml:space="preserve"> связанные с дефицитом и нечеткостью исходной информации, задачи моделирования и оптимизации режимов их работы, постановка и решения которых с помощью традиционных методов не обеспечивает адекватных решений. К та</w:t>
      </w:r>
      <w:r w:rsidR="006268EF" w:rsidRPr="009E43C3">
        <w:rPr>
          <w:color w:val="000000" w:themeColor="text1"/>
          <w:sz w:val="28"/>
          <w:szCs w:val="28"/>
        </w:rPr>
        <w:t>ким объектам можно отнести блок</w:t>
      </w:r>
      <w:r w:rsidRPr="009E43C3">
        <w:rPr>
          <w:color w:val="000000" w:themeColor="text1"/>
          <w:sz w:val="28"/>
          <w:szCs w:val="28"/>
        </w:rPr>
        <w:t xml:space="preserve"> гидроочистки установки ЛГ Атырауского НПЗ, основные агрегаты которых функционируют в условиях неопределенности, связанной со случайностью и с нечеткостью исходной информации.</w:t>
      </w:r>
    </w:p>
    <w:p w14:paraId="0F957D42" w14:textId="3B6A6942" w:rsidR="00E8232F" w:rsidRPr="009E43C3" w:rsidRDefault="00E8232F" w:rsidP="005A40AF">
      <w:pPr>
        <w:ind w:firstLine="709"/>
        <w:jc w:val="both"/>
        <w:rPr>
          <w:color w:val="000000" w:themeColor="text1"/>
          <w:sz w:val="28"/>
          <w:szCs w:val="28"/>
        </w:rPr>
      </w:pPr>
      <w:r w:rsidRPr="009E43C3">
        <w:rPr>
          <w:color w:val="000000" w:themeColor="text1"/>
          <w:sz w:val="28"/>
          <w:szCs w:val="28"/>
        </w:rPr>
        <w:t>Далее приводятся результаты ис</w:t>
      </w:r>
      <w:r w:rsidR="006268EF" w:rsidRPr="009E43C3">
        <w:rPr>
          <w:color w:val="000000" w:themeColor="text1"/>
          <w:sz w:val="28"/>
          <w:szCs w:val="28"/>
        </w:rPr>
        <w:t>следования по разработке системы</w:t>
      </w:r>
      <w:r w:rsidRPr="009E43C3">
        <w:rPr>
          <w:color w:val="000000" w:themeColor="text1"/>
          <w:sz w:val="28"/>
          <w:szCs w:val="28"/>
        </w:rPr>
        <w:t xml:space="preserve"> математических моделей основных агрегатов блока гидроочистки </w:t>
      </w:r>
      <w:r w:rsidR="000D76C5" w:rsidRPr="009E43C3">
        <w:rPr>
          <w:color w:val="000000" w:themeColor="text1"/>
          <w:sz w:val="28"/>
          <w:szCs w:val="28"/>
        </w:rPr>
        <w:t>установки каталитического</w:t>
      </w:r>
      <w:r w:rsidRPr="009E43C3">
        <w:rPr>
          <w:color w:val="000000" w:themeColor="text1"/>
          <w:sz w:val="28"/>
          <w:szCs w:val="28"/>
        </w:rPr>
        <w:t xml:space="preserve"> риформинга Атырауского НПЗ на основе доступной информации различного характера, которая используются при оптимизации параметров процесса и управлении режимами работы блока гидроочистки.</w:t>
      </w:r>
    </w:p>
    <w:p w14:paraId="74F302B2" w14:textId="77777777" w:rsidR="00E8232F" w:rsidRPr="009E43C3" w:rsidRDefault="00E8232F" w:rsidP="005A40AF">
      <w:pPr>
        <w:ind w:firstLine="709"/>
        <w:jc w:val="both"/>
        <w:rPr>
          <w:color w:val="000000" w:themeColor="text1"/>
          <w:sz w:val="28"/>
        </w:rPr>
      </w:pPr>
    </w:p>
    <w:p w14:paraId="29BB6FEF" w14:textId="77777777" w:rsidR="00E8232F" w:rsidRPr="009E43C3" w:rsidRDefault="00E8232F" w:rsidP="005A40AF">
      <w:pPr>
        <w:ind w:firstLine="709"/>
        <w:jc w:val="both"/>
        <w:rPr>
          <w:b/>
          <w:color w:val="000000" w:themeColor="text1"/>
          <w:sz w:val="28"/>
          <w:szCs w:val="28"/>
        </w:rPr>
      </w:pPr>
      <w:r w:rsidRPr="009E43C3">
        <w:rPr>
          <w:b/>
          <w:color w:val="000000" w:themeColor="text1"/>
          <w:sz w:val="28"/>
          <w:szCs w:val="28"/>
        </w:rPr>
        <w:t xml:space="preserve">2.2 </w:t>
      </w:r>
      <w:r w:rsidR="00652A0E" w:rsidRPr="009E43C3">
        <w:rPr>
          <w:b/>
          <w:color w:val="000000" w:themeColor="text1"/>
          <w:sz w:val="28"/>
          <w:szCs w:val="28"/>
        </w:rPr>
        <w:t>Концепция построения пакета моделей для системного моделирования ХТС на примере блока гидроочистки</w:t>
      </w:r>
    </w:p>
    <w:p w14:paraId="29D443F3"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 результатам обзора работ, посвященных к методам построения математических моделей сложных технологических объектов можно отметить, что в них недостаточно рассмотрены вопросы решения проблем системного моделирования технологической системы, которая состоит из взаимосвязанных технологических агрегатов в условиях неопределенности и нечеткости исходной информации. Блок гидроочистки, состоящий из взаимосвязанных печи, реактора, колонн и других технологических агрегатов относятся именно к таким </w:t>
      </w:r>
      <w:r w:rsidR="000D76C5" w:rsidRPr="009E43C3">
        <w:rPr>
          <w:color w:val="000000" w:themeColor="text1"/>
          <w:sz w:val="28"/>
          <w:szCs w:val="28"/>
        </w:rPr>
        <w:t>системам</w:t>
      </w:r>
      <w:r w:rsidRPr="009E43C3">
        <w:rPr>
          <w:color w:val="000000" w:themeColor="text1"/>
          <w:sz w:val="28"/>
          <w:szCs w:val="28"/>
        </w:rPr>
        <w:t xml:space="preserve">. </w:t>
      </w:r>
    </w:p>
    <w:p w14:paraId="4F3F9678" w14:textId="00ADA3F8"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Если неопределенность вызвана </w:t>
      </w:r>
      <w:r w:rsidR="000D76C5" w:rsidRPr="009E43C3">
        <w:rPr>
          <w:color w:val="000000" w:themeColor="text1"/>
          <w:sz w:val="28"/>
          <w:szCs w:val="28"/>
        </w:rPr>
        <w:t>из-за случайности</w:t>
      </w:r>
      <w:r w:rsidRPr="009E43C3">
        <w:rPr>
          <w:color w:val="000000" w:themeColor="text1"/>
          <w:sz w:val="28"/>
          <w:szCs w:val="28"/>
        </w:rPr>
        <w:t xml:space="preserve"> </w:t>
      </w:r>
      <w:r w:rsidR="000D76C5" w:rsidRPr="009E43C3">
        <w:rPr>
          <w:color w:val="000000" w:themeColor="text1"/>
          <w:sz w:val="28"/>
          <w:szCs w:val="28"/>
        </w:rPr>
        <w:t>значения</w:t>
      </w:r>
      <w:r w:rsidRPr="009E43C3">
        <w:rPr>
          <w:color w:val="000000" w:themeColor="text1"/>
          <w:sz w:val="28"/>
          <w:szCs w:val="28"/>
        </w:rPr>
        <w:t xml:space="preserve"> измеряемой информации, то можно решить эти проблемы с помощью вероятностных методов моделирования или методов имитационного моделирования [</w:t>
      </w:r>
      <w:r w:rsidR="00981AAB" w:rsidRPr="009E43C3">
        <w:rPr>
          <w:color w:val="000000" w:themeColor="text1"/>
          <w:sz w:val="28"/>
          <w:szCs w:val="28"/>
        </w:rPr>
        <w:t>138</w:t>
      </w:r>
      <w:r w:rsidR="003D1B12" w:rsidRPr="009E43C3">
        <w:rPr>
          <w:color w:val="000000" w:themeColor="text1"/>
          <w:sz w:val="28"/>
          <w:szCs w:val="28"/>
        </w:rPr>
        <w:t xml:space="preserve">, </w:t>
      </w:r>
      <w:r w:rsidR="00981AAB" w:rsidRPr="009E43C3">
        <w:rPr>
          <w:color w:val="000000" w:themeColor="text1"/>
          <w:sz w:val="28"/>
          <w:szCs w:val="28"/>
        </w:rPr>
        <w:t>139</w:t>
      </w:r>
      <w:r w:rsidRPr="009E43C3">
        <w:rPr>
          <w:color w:val="000000" w:themeColor="text1"/>
          <w:sz w:val="28"/>
          <w:szCs w:val="28"/>
        </w:rPr>
        <w:t>].</w:t>
      </w:r>
      <w:r w:rsidR="003E46F8" w:rsidRPr="009E43C3">
        <w:rPr>
          <w:color w:val="000000" w:themeColor="text1"/>
          <w:sz w:val="28"/>
          <w:szCs w:val="28"/>
        </w:rPr>
        <w:t xml:space="preserve"> </w:t>
      </w:r>
      <w:r w:rsidRPr="009E43C3">
        <w:rPr>
          <w:color w:val="000000" w:themeColor="text1"/>
          <w:sz w:val="28"/>
          <w:szCs w:val="28"/>
        </w:rPr>
        <w:t xml:space="preserve">Но использование таких методов </w:t>
      </w:r>
      <w:r w:rsidR="000D76C5" w:rsidRPr="009E43C3">
        <w:rPr>
          <w:color w:val="000000" w:themeColor="text1"/>
          <w:sz w:val="28"/>
          <w:szCs w:val="28"/>
        </w:rPr>
        <w:t>неоправданно</w:t>
      </w:r>
      <w:r w:rsidRPr="009E43C3">
        <w:rPr>
          <w:color w:val="000000" w:themeColor="text1"/>
          <w:sz w:val="28"/>
          <w:szCs w:val="28"/>
        </w:rPr>
        <w:t xml:space="preserve"> и недопустимо в сл</w:t>
      </w:r>
      <w:r w:rsidR="00B575FB" w:rsidRPr="009E43C3">
        <w:rPr>
          <w:color w:val="000000" w:themeColor="text1"/>
          <w:sz w:val="28"/>
          <w:szCs w:val="28"/>
        </w:rPr>
        <w:t>учае неопределенности, связанные</w:t>
      </w:r>
      <w:r w:rsidRPr="009E43C3">
        <w:rPr>
          <w:color w:val="000000" w:themeColor="text1"/>
          <w:sz w:val="28"/>
          <w:szCs w:val="28"/>
        </w:rPr>
        <w:t xml:space="preserve"> с нечеткостью исходной информации, часто имеющиеся место на многих производствах. Причинами недопустимости использование в этих случаях проблем неопределенности вероятностными методами являются </w:t>
      </w:r>
      <w:r w:rsidR="000D76C5" w:rsidRPr="009E43C3">
        <w:rPr>
          <w:color w:val="000000" w:themeColor="text1"/>
          <w:sz w:val="28"/>
          <w:szCs w:val="28"/>
        </w:rPr>
        <w:t>недостаточность</w:t>
      </w:r>
      <w:r w:rsidRPr="009E43C3">
        <w:rPr>
          <w:color w:val="000000" w:themeColor="text1"/>
          <w:sz w:val="28"/>
          <w:szCs w:val="28"/>
        </w:rPr>
        <w:t xml:space="preserve"> или отсутствия количественной, статисти</w:t>
      </w:r>
      <w:r w:rsidR="00B575FB" w:rsidRPr="009E43C3">
        <w:rPr>
          <w:color w:val="000000" w:themeColor="text1"/>
          <w:sz w:val="28"/>
          <w:szCs w:val="28"/>
        </w:rPr>
        <w:t>ческой информации, невыполнение</w:t>
      </w:r>
      <w:r w:rsidRPr="009E43C3">
        <w:rPr>
          <w:color w:val="000000" w:themeColor="text1"/>
          <w:sz w:val="28"/>
          <w:szCs w:val="28"/>
        </w:rPr>
        <w:t xml:space="preserve"> основных аксиом теории вероятности, таких как статистическая устойчивость исследуемого объекта, возможность повторения экспериментов в одинаковых условиях. В этой связи в настоящие время более актуальными стали вопросы решения проблем неопределенности вызванной нечеткостью исходной информации, </w:t>
      </w:r>
      <w:r w:rsidR="000D76C5" w:rsidRPr="009E43C3">
        <w:rPr>
          <w:color w:val="000000" w:themeColor="text1"/>
          <w:sz w:val="28"/>
          <w:szCs w:val="28"/>
        </w:rPr>
        <w:t>например,</w:t>
      </w:r>
      <w:r w:rsidRPr="009E43C3">
        <w:rPr>
          <w:color w:val="000000" w:themeColor="text1"/>
          <w:sz w:val="28"/>
          <w:szCs w:val="28"/>
        </w:rPr>
        <w:t xml:space="preserve"> на основе методов теорий нечетких </w:t>
      </w:r>
      <w:r w:rsidR="000D76C5" w:rsidRPr="009E43C3">
        <w:rPr>
          <w:color w:val="000000" w:themeColor="text1"/>
          <w:sz w:val="28"/>
          <w:szCs w:val="28"/>
        </w:rPr>
        <w:t>множеств [</w:t>
      </w:r>
      <w:r w:rsidR="001370B3" w:rsidRPr="009E43C3">
        <w:rPr>
          <w:color w:val="000000" w:themeColor="text1"/>
          <w:sz w:val="28"/>
          <w:szCs w:val="28"/>
        </w:rPr>
        <w:t>1</w:t>
      </w:r>
      <w:r w:rsidR="00981AAB" w:rsidRPr="009E43C3">
        <w:rPr>
          <w:color w:val="000000" w:themeColor="text1"/>
          <w:sz w:val="28"/>
          <w:szCs w:val="28"/>
        </w:rPr>
        <w:t>40</w:t>
      </w:r>
      <w:r w:rsidRPr="009E43C3">
        <w:rPr>
          <w:color w:val="000000" w:themeColor="text1"/>
          <w:sz w:val="28"/>
          <w:szCs w:val="28"/>
        </w:rPr>
        <w:t>]</w:t>
      </w:r>
      <w:r w:rsidR="003E46F8" w:rsidRPr="009E43C3">
        <w:rPr>
          <w:color w:val="000000" w:themeColor="text1"/>
          <w:sz w:val="28"/>
          <w:szCs w:val="28"/>
        </w:rPr>
        <w:t xml:space="preserve"> </w:t>
      </w:r>
      <w:r w:rsidRPr="009E43C3">
        <w:rPr>
          <w:color w:val="000000" w:themeColor="text1"/>
          <w:sz w:val="28"/>
          <w:szCs w:val="28"/>
        </w:rPr>
        <w:t>или вербального анализа [</w:t>
      </w:r>
      <w:r w:rsidR="00981AAB" w:rsidRPr="009E43C3">
        <w:rPr>
          <w:color w:val="000000" w:themeColor="text1"/>
          <w:sz w:val="28"/>
          <w:szCs w:val="28"/>
        </w:rPr>
        <w:t>141, 142</w:t>
      </w:r>
      <w:r w:rsidR="001370B3" w:rsidRPr="009E43C3">
        <w:rPr>
          <w:color w:val="000000" w:themeColor="text1"/>
          <w:sz w:val="28"/>
          <w:szCs w:val="28"/>
        </w:rPr>
        <w:t xml:space="preserve">]. </w:t>
      </w:r>
    </w:p>
    <w:p w14:paraId="557C6796" w14:textId="2FC75EA5" w:rsidR="00E8232F" w:rsidRPr="009E43C3" w:rsidRDefault="00E8232F" w:rsidP="005A40AF">
      <w:pPr>
        <w:ind w:firstLine="709"/>
        <w:jc w:val="both"/>
        <w:rPr>
          <w:color w:val="000000" w:themeColor="text1"/>
          <w:sz w:val="28"/>
          <w:szCs w:val="28"/>
        </w:rPr>
      </w:pPr>
      <w:r w:rsidRPr="009E43C3">
        <w:rPr>
          <w:color w:val="000000" w:themeColor="text1"/>
          <w:sz w:val="28"/>
          <w:szCs w:val="28"/>
        </w:rPr>
        <w:t>На практике иногда доступной исходной информацией об исследуемом производственном объекте является только нечеткая информация в виде предложения, суждения, умозаключение специалистов-экспертов предметной области. Таким образом</w:t>
      </w:r>
      <w:r w:rsidR="00B575FB" w:rsidRPr="009E43C3">
        <w:rPr>
          <w:color w:val="000000" w:themeColor="text1"/>
          <w:sz w:val="28"/>
          <w:szCs w:val="28"/>
        </w:rPr>
        <w:t>,</w:t>
      </w:r>
      <w:r w:rsidRPr="009E43C3">
        <w:rPr>
          <w:color w:val="000000" w:themeColor="text1"/>
          <w:sz w:val="28"/>
          <w:szCs w:val="28"/>
        </w:rPr>
        <w:t xml:space="preserve"> источником нечеткой информации является </w:t>
      </w:r>
      <w:r w:rsidR="000D76C5" w:rsidRPr="009E43C3">
        <w:rPr>
          <w:color w:val="000000" w:themeColor="text1"/>
          <w:sz w:val="28"/>
          <w:szCs w:val="28"/>
        </w:rPr>
        <w:t>человек</w:t>
      </w:r>
      <w:r w:rsidRPr="009E43C3">
        <w:rPr>
          <w:color w:val="000000" w:themeColor="text1"/>
          <w:sz w:val="28"/>
          <w:szCs w:val="28"/>
        </w:rPr>
        <w:t xml:space="preserve">, ЛПР, эксперт, а такая информация представляет собой выраженная на естественном языке их знания, опыт и интуиция. </w:t>
      </w:r>
    </w:p>
    <w:p w14:paraId="209ED836" w14:textId="13A95916" w:rsidR="00E8232F" w:rsidRPr="009E43C3" w:rsidRDefault="00C623BA" w:rsidP="005A40AF">
      <w:pPr>
        <w:ind w:firstLine="709"/>
        <w:jc w:val="both"/>
        <w:rPr>
          <w:color w:val="000000" w:themeColor="text1"/>
          <w:sz w:val="28"/>
          <w:szCs w:val="28"/>
        </w:rPr>
      </w:pPr>
      <w:r w:rsidRPr="009E43C3">
        <w:rPr>
          <w:color w:val="000000" w:themeColor="text1"/>
          <w:sz w:val="28"/>
          <w:szCs w:val="28"/>
        </w:rPr>
        <w:t>Если эти источники</w:t>
      </w:r>
      <w:r w:rsidR="00E8232F" w:rsidRPr="009E43C3">
        <w:rPr>
          <w:color w:val="000000" w:themeColor="text1"/>
          <w:sz w:val="28"/>
          <w:szCs w:val="28"/>
        </w:rPr>
        <w:t xml:space="preserve"> информации являются компетентными по своим предметным областям, а это предполагается, то формализация и использование нечеткой информации на основе методов теорий нечетких множеств позволяет разработать </w:t>
      </w:r>
      <w:r w:rsidR="000D76C5" w:rsidRPr="009E43C3">
        <w:rPr>
          <w:color w:val="000000" w:themeColor="text1"/>
          <w:sz w:val="28"/>
          <w:szCs w:val="28"/>
        </w:rPr>
        <w:t>нечеткие</w:t>
      </w:r>
      <w:r w:rsidR="00E8232F" w:rsidRPr="009E43C3">
        <w:rPr>
          <w:color w:val="000000" w:themeColor="text1"/>
          <w:sz w:val="28"/>
          <w:szCs w:val="28"/>
        </w:rPr>
        <w:t xml:space="preserve"> модели объекта, учитывающие сложные </w:t>
      </w:r>
      <w:r w:rsidR="000D76C5" w:rsidRPr="009E43C3">
        <w:rPr>
          <w:color w:val="000000" w:themeColor="text1"/>
          <w:sz w:val="28"/>
          <w:szCs w:val="28"/>
        </w:rPr>
        <w:t>не формализуемые</w:t>
      </w:r>
      <w:r w:rsidR="00E8232F" w:rsidRPr="009E43C3">
        <w:rPr>
          <w:color w:val="000000" w:themeColor="text1"/>
          <w:sz w:val="28"/>
          <w:szCs w:val="28"/>
        </w:rPr>
        <w:t xml:space="preserve"> связи между различными параметрами и переменных производственного объекта. При этом построенные модели могут часто </w:t>
      </w:r>
      <w:r w:rsidRPr="009E43C3">
        <w:rPr>
          <w:color w:val="000000" w:themeColor="text1"/>
          <w:sz w:val="28"/>
          <w:szCs w:val="28"/>
        </w:rPr>
        <w:t>являться</w:t>
      </w:r>
      <w:r w:rsidR="000D76C5" w:rsidRPr="009E43C3">
        <w:rPr>
          <w:color w:val="000000" w:themeColor="text1"/>
          <w:sz w:val="28"/>
          <w:szCs w:val="28"/>
        </w:rPr>
        <w:t xml:space="preserve"> более</w:t>
      </w:r>
      <w:r w:rsidR="00E8232F" w:rsidRPr="009E43C3">
        <w:rPr>
          <w:color w:val="000000" w:themeColor="text1"/>
          <w:sz w:val="28"/>
          <w:szCs w:val="28"/>
        </w:rPr>
        <w:t xml:space="preserve"> содержательными по </w:t>
      </w:r>
      <w:r w:rsidR="000D76C5" w:rsidRPr="009E43C3">
        <w:rPr>
          <w:color w:val="000000" w:themeColor="text1"/>
          <w:sz w:val="28"/>
          <w:szCs w:val="28"/>
        </w:rPr>
        <w:t>сравнению</w:t>
      </w:r>
      <w:r w:rsidR="00E8232F" w:rsidRPr="009E43C3">
        <w:rPr>
          <w:color w:val="000000" w:themeColor="text1"/>
          <w:sz w:val="28"/>
          <w:szCs w:val="28"/>
        </w:rPr>
        <w:t xml:space="preserve"> с моделями, разрабатываемые традиционными математическими методами. </w:t>
      </w:r>
      <w:r w:rsidR="000D76C5" w:rsidRPr="009E43C3">
        <w:rPr>
          <w:color w:val="000000" w:themeColor="text1"/>
          <w:sz w:val="28"/>
          <w:szCs w:val="28"/>
        </w:rPr>
        <w:t>Кроме того,</w:t>
      </w:r>
      <w:r w:rsidR="00E8232F" w:rsidRPr="009E43C3">
        <w:rPr>
          <w:color w:val="000000" w:themeColor="text1"/>
          <w:sz w:val="28"/>
          <w:szCs w:val="28"/>
        </w:rPr>
        <w:t xml:space="preserve"> такие нечеткие модели более адекватно описывают реальные производственные объекты и задачи в нечеткой среде и </w:t>
      </w:r>
      <w:r w:rsidR="000D76C5" w:rsidRPr="009E43C3">
        <w:rPr>
          <w:color w:val="000000" w:themeColor="text1"/>
          <w:sz w:val="28"/>
          <w:szCs w:val="28"/>
        </w:rPr>
        <w:t>являются</w:t>
      </w:r>
      <w:r w:rsidR="00E8232F" w:rsidRPr="009E43C3">
        <w:rPr>
          <w:color w:val="000000" w:themeColor="text1"/>
          <w:sz w:val="28"/>
          <w:szCs w:val="28"/>
        </w:rPr>
        <w:t xml:space="preserve"> менее расходными.</w:t>
      </w:r>
    </w:p>
    <w:p w14:paraId="08D9469E" w14:textId="03200316" w:rsidR="00E8232F" w:rsidRPr="009E43C3" w:rsidRDefault="00E8232F" w:rsidP="005A40AF">
      <w:pPr>
        <w:ind w:firstLine="709"/>
        <w:jc w:val="both"/>
        <w:rPr>
          <w:color w:val="000000" w:themeColor="text1"/>
          <w:sz w:val="28"/>
          <w:szCs w:val="28"/>
        </w:rPr>
      </w:pPr>
      <w:r w:rsidRPr="009E43C3">
        <w:rPr>
          <w:color w:val="000000" w:themeColor="text1"/>
          <w:sz w:val="28"/>
          <w:szCs w:val="28"/>
        </w:rPr>
        <w:t>Как видно из рисунка 2.1 блок гидроочистки является сложной химико-технологической системой (ХТС), которая состоит из различных взаимосвязанных между собой технологических агрегатов. Основными элементами, т.е. технологическими агрегатами данной ХТС являются ре</w:t>
      </w:r>
      <w:r w:rsidR="003D1B12" w:rsidRPr="009E43C3">
        <w:rPr>
          <w:color w:val="000000" w:themeColor="text1"/>
          <w:sz w:val="28"/>
          <w:szCs w:val="28"/>
        </w:rPr>
        <w:t>а</w:t>
      </w:r>
      <w:r w:rsidRPr="009E43C3">
        <w:rPr>
          <w:color w:val="000000" w:themeColor="text1"/>
          <w:sz w:val="28"/>
          <w:szCs w:val="28"/>
        </w:rPr>
        <w:t xml:space="preserve">ктор </w:t>
      </w:r>
      <w:r w:rsidR="000D76C5" w:rsidRPr="009E43C3">
        <w:rPr>
          <w:color w:val="000000" w:themeColor="text1"/>
          <w:sz w:val="28"/>
          <w:szCs w:val="28"/>
        </w:rPr>
        <w:t>гидроочистки</w:t>
      </w:r>
      <w:r w:rsidRPr="009E43C3">
        <w:rPr>
          <w:color w:val="000000" w:themeColor="text1"/>
          <w:sz w:val="28"/>
          <w:szCs w:val="28"/>
        </w:rPr>
        <w:t xml:space="preserve"> Р-1, печь гидроочистки П-101, отпарная колонна К-1 и абсорберы К-2, К-3. А также в данном блоке для подогрева потока и сепарации используются различные теплообменники и сепараторы. К этим агрегатам блока гидроочистки одновременно воздействует различные режимные параметры, которые влияют на протекание процесса гидроочистки, на количество и качество продукции. Поэтому с целью оптимизации и управления режимами работы этих агрегатов и процессом гидроочистки следует </w:t>
      </w:r>
      <w:r w:rsidR="000D76C5" w:rsidRPr="009E43C3">
        <w:rPr>
          <w:color w:val="000000" w:themeColor="text1"/>
          <w:sz w:val="28"/>
          <w:szCs w:val="28"/>
        </w:rPr>
        <w:t>построить</w:t>
      </w:r>
      <w:r w:rsidRPr="009E43C3">
        <w:rPr>
          <w:color w:val="000000" w:themeColor="text1"/>
          <w:sz w:val="28"/>
          <w:szCs w:val="28"/>
        </w:rPr>
        <w:t xml:space="preserve"> пакет связанных математических моделей основных агрегатов блока, учитывающие влияния входных, режимных параметров на каждый агрегат, на промежуточную и конечную продукцию блока. Для создания такого пакета моделей необходимо применить системный </w:t>
      </w:r>
      <w:r w:rsidR="000D76C5" w:rsidRPr="009E43C3">
        <w:rPr>
          <w:color w:val="000000" w:themeColor="text1"/>
          <w:sz w:val="28"/>
          <w:szCs w:val="28"/>
        </w:rPr>
        <w:t>подход [</w:t>
      </w:r>
      <w:r w:rsidRPr="009E43C3">
        <w:rPr>
          <w:color w:val="000000" w:themeColor="text1"/>
          <w:sz w:val="28"/>
          <w:szCs w:val="28"/>
        </w:rPr>
        <w:t>25</w:t>
      </w:r>
      <w:r w:rsidR="007A0283" w:rsidRPr="009E43C3">
        <w:rPr>
          <w:color w:val="000000" w:themeColor="text1"/>
          <w:sz w:val="28"/>
          <w:szCs w:val="28"/>
          <w:lang w:val="kk-KZ"/>
        </w:rPr>
        <w:t>,</w:t>
      </w:r>
      <w:r w:rsidRPr="009E43C3">
        <w:rPr>
          <w:color w:val="000000" w:themeColor="text1"/>
          <w:sz w:val="28"/>
          <w:szCs w:val="28"/>
        </w:rPr>
        <w:t xml:space="preserve"> с. </w:t>
      </w:r>
      <w:r w:rsidR="003D1B12" w:rsidRPr="009E43C3">
        <w:rPr>
          <w:iCs/>
          <w:color w:val="000000" w:themeColor="text1"/>
          <w:sz w:val="28"/>
          <w:szCs w:val="28"/>
          <w:lang w:val="kk-KZ"/>
        </w:rPr>
        <w:t>261-</w:t>
      </w:r>
      <w:r w:rsidRPr="009E43C3">
        <w:rPr>
          <w:iCs/>
          <w:color w:val="000000" w:themeColor="text1"/>
          <w:sz w:val="28"/>
          <w:szCs w:val="28"/>
          <w:lang w:val="kk-KZ"/>
        </w:rPr>
        <w:t>26</w:t>
      </w:r>
      <w:r w:rsidR="00F40B03" w:rsidRPr="009E43C3">
        <w:rPr>
          <w:iCs/>
          <w:color w:val="000000" w:themeColor="text1"/>
          <w:sz w:val="28"/>
          <w:szCs w:val="28"/>
          <w:lang w:val="kk-KZ"/>
        </w:rPr>
        <w:t>8</w:t>
      </w:r>
      <w:r w:rsidR="007A0283" w:rsidRPr="009E43C3">
        <w:rPr>
          <w:iCs/>
          <w:color w:val="000000" w:themeColor="text1"/>
          <w:sz w:val="28"/>
          <w:szCs w:val="28"/>
          <w:lang w:val="kk-KZ"/>
        </w:rPr>
        <w:t>;</w:t>
      </w:r>
      <w:r w:rsidR="00981AAB" w:rsidRPr="009E43C3">
        <w:rPr>
          <w:iCs/>
          <w:color w:val="000000" w:themeColor="text1"/>
          <w:sz w:val="28"/>
          <w:szCs w:val="28"/>
          <w:lang w:val="kk-KZ"/>
        </w:rPr>
        <w:t xml:space="preserve"> 34</w:t>
      </w:r>
      <w:r w:rsidR="007A0283" w:rsidRPr="009E43C3">
        <w:rPr>
          <w:iCs/>
          <w:color w:val="000000" w:themeColor="text1"/>
          <w:sz w:val="28"/>
          <w:szCs w:val="28"/>
          <w:lang w:val="kk-KZ"/>
        </w:rPr>
        <w:t>,</w:t>
      </w:r>
      <w:r w:rsidRPr="009E43C3">
        <w:rPr>
          <w:iCs/>
          <w:color w:val="000000" w:themeColor="text1"/>
          <w:sz w:val="28"/>
          <w:szCs w:val="28"/>
          <w:lang w:val="kk-KZ"/>
        </w:rPr>
        <w:t xml:space="preserve"> с.</w:t>
      </w:r>
      <w:r w:rsidRPr="009E43C3">
        <w:rPr>
          <w:color w:val="000000" w:themeColor="text1"/>
          <w:sz w:val="28"/>
          <w:szCs w:val="28"/>
        </w:rPr>
        <w:t xml:space="preserve"> 138-147</w:t>
      </w:r>
      <w:r w:rsidR="007A0283" w:rsidRPr="009E43C3">
        <w:rPr>
          <w:color w:val="000000" w:themeColor="text1"/>
          <w:sz w:val="28"/>
          <w:szCs w:val="28"/>
          <w:lang w:val="kk-KZ"/>
        </w:rPr>
        <w:t>;</w:t>
      </w:r>
      <w:r w:rsidRPr="009E43C3">
        <w:rPr>
          <w:color w:val="000000" w:themeColor="text1"/>
          <w:sz w:val="28"/>
          <w:szCs w:val="28"/>
        </w:rPr>
        <w:t xml:space="preserve"> </w:t>
      </w:r>
      <w:r w:rsidR="00981AAB" w:rsidRPr="009E43C3">
        <w:rPr>
          <w:color w:val="000000" w:themeColor="text1"/>
          <w:sz w:val="28"/>
          <w:szCs w:val="28"/>
        </w:rPr>
        <w:t>83</w:t>
      </w:r>
      <w:r w:rsidR="007A0283" w:rsidRPr="009E43C3">
        <w:rPr>
          <w:color w:val="000000" w:themeColor="text1"/>
          <w:sz w:val="28"/>
          <w:szCs w:val="28"/>
          <w:lang w:val="kk-KZ"/>
        </w:rPr>
        <w:t>,</w:t>
      </w:r>
      <w:r w:rsidR="003E46F8" w:rsidRPr="009E43C3">
        <w:rPr>
          <w:color w:val="000000" w:themeColor="text1"/>
          <w:sz w:val="28"/>
          <w:szCs w:val="28"/>
        </w:rPr>
        <w:t xml:space="preserve"> с. 45-47</w:t>
      </w:r>
      <w:r w:rsidR="007A0283" w:rsidRPr="009E43C3">
        <w:rPr>
          <w:color w:val="000000" w:themeColor="text1"/>
          <w:sz w:val="28"/>
          <w:szCs w:val="28"/>
          <w:lang w:val="kk-KZ"/>
        </w:rPr>
        <w:t>;</w:t>
      </w:r>
      <w:r w:rsidR="00981AAB" w:rsidRPr="009E43C3">
        <w:rPr>
          <w:color w:val="000000" w:themeColor="text1"/>
          <w:sz w:val="28"/>
          <w:szCs w:val="28"/>
        </w:rPr>
        <w:t xml:space="preserve"> 143</w:t>
      </w:r>
      <w:r w:rsidRPr="009E43C3">
        <w:rPr>
          <w:color w:val="000000" w:themeColor="text1"/>
          <w:sz w:val="28"/>
          <w:szCs w:val="28"/>
        </w:rPr>
        <w:t xml:space="preserve">]. </w:t>
      </w:r>
    </w:p>
    <w:p w14:paraId="1276DB51" w14:textId="6B3078F5" w:rsidR="00E8232F" w:rsidRPr="009E43C3" w:rsidRDefault="00E8232F" w:rsidP="005A40AF">
      <w:pPr>
        <w:ind w:firstLine="709"/>
        <w:jc w:val="both"/>
        <w:rPr>
          <w:color w:val="000000" w:themeColor="text1"/>
          <w:sz w:val="28"/>
          <w:szCs w:val="28"/>
        </w:rPr>
      </w:pPr>
      <w:r w:rsidRPr="009E43C3">
        <w:rPr>
          <w:color w:val="000000" w:themeColor="text1"/>
          <w:sz w:val="28"/>
          <w:szCs w:val="28"/>
        </w:rPr>
        <w:t>Рассмо</w:t>
      </w:r>
      <w:r w:rsidR="0050464A" w:rsidRPr="009E43C3">
        <w:rPr>
          <w:color w:val="000000" w:themeColor="text1"/>
          <w:sz w:val="28"/>
          <w:szCs w:val="28"/>
        </w:rPr>
        <w:t>трим суть предлагаемой концепции</w:t>
      </w:r>
      <w:r w:rsidRPr="009E43C3">
        <w:rPr>
          <w:color w:val="000000" w:themeColor="text1"/>
          <w:sz w:val="28"/>
          <w:szCs w:val="28"/>
        </w:rPr>
        <w:t xml:space="preserve"> построения пакета моделей для системного моделирования ХТС на примере</w:t>
      </w:r>
      <w:r w:rsidR="0050464A" w:rsidRPr="009E43C3">
        <w:rPr>
          <w:color w:val="000000" w:themeColor="text1"/>
          <w:sz w:val="28"/>
          <w:szCs w:val="28"/>
        </w:rPr>
        <w:t xml:space="preserve"> блока гидроочистки установки </w:t>
      </w:r>
      <w:r w:rsidRPr="009E43C3">
        <w:rPr>
          <w:color w:val="000000" w:themeColor="text1"/>
          <w:sz w:val="28"/>
          <w:szCs w:val="28"/>
        </w:rPr>
        <w:t xml:space="preserve">ЛГ-35-11/300-95 Атырауского НПЗ. </w:t>
      </w:r>
    </w:p>
    <w:p w14:paraId="74C86393" w14:textId="3D9D449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w:t>
      </w:r>
      <w:r w:rsidR="000D76C5" w:rsidRPr="009E43C3">
        <w:rPr>
          <w:color w:val="000000" w:themeColor="text1"/>
          <w:sz w:val="28"/>
          <w:szCs w:val="28"/>
        </w:rPr>
        <w:t>значимости</w:t>
      </w:r>
      <w:r w:rsidRPr="009E43C3">
        <w:rPr>
          <w:color w:val="000000" w:themeColor="text1"/>
          <w:sz w:val="28"/>
          <w:szCs w:val="28"/>
        </w:rPr>
        <w:t xml:space="preserve"> о</w:t>
      </w:r>
      <w:r w:rsidR="000D76C5" w:rsidRPr="009E43C3">
        <w:rPr>
          <w:color w:val="000000" w:themeColor="text1"/>
          <w:sz w:val="28"/>
          <w:szCs w:val="28"/>
        </w:rPr>
        <w:t>т</w:t>
      </w:r>
      <w:r w:rsidRPr="009E43C3">
        <w:rPr>
          <w:color w:val="000000" w:themeColor="text1"/>
          <w:sz w:val="28"/>
          <w:szCs w:val="28"/>
        </w:rPr>
        <w:t xml:space="preserve"> характера доступной исходной информации модели отдельных элементов ХТС могут быть построены на основе различных методов построения моделей, которые рассмотрены в разделе 1. Таким образом</w:t>
      </w:r>
      <w:r w:rsidR="00323136" w:rsidRPr="009E43C3">
        <w:rPr>
          <w:color w:val="000000" w:themeColor="text1"/>
          <w:sz w:val="28"/>
          <w:szCs w:val="28"/>
        </w:rPr>
        <w:t>,</w:t>
      </w:r>
      <w:r w:rsidRPr="009E43C3">
        <w:rPr>
          <w:color w:val="000000" w:themeColor="text1"/>
          <w:sz w:val="28"/>
          <w:szCs w:val="28"/>
        </w:rPr>
        <w:t xml:space="preserve"> возможно</w:t>
      </w:r>
      <w:r w:rsidR="0050464A" w:rsidRPr="009E43C3">
        <w:rPr>
          <w:color w:val="000000" w:themeColor="text1"/>
          <w:sz w:val="28"/>
          <w:szCs w:val="28"/>
        </w:rPr>
        <w:t>,</w:t>
      </w:r>
      <w:r w:rsidR="00323136" w:rsidRPr="009E43C3">
        <w:rPr>
          <w:color w:val="000000" w:themeColor="text1"/>
          <w:sz w:val="28"/>
          <w:szCs w:val="28"/>
        </w:rPr>
        <w:t xml:space="preserve"> будут построены различные,</w:t>
      </w:r>
      <w:r w:rsidRPr="009E43C3">
        <w:rPr>
          <w:color w:val="000000" w:themeColor="text1"/>
          <w:sz w:val="28"/>
          <w:szCs w:val="28"/>
        </w:rPr>
        <w:t xml:space="preserve"> </w:t>
      </w:r>
      <w:r w:rsidR="000D76C5" w:rsidRPr="009E43C3">
        <w:rPr>
          <w:color w:val="000000" w:themeColor="text1"/>
          <w:sz w:val="28"/>
          <w:szCs w:val="28"/>
        </w:rPr>
        <w:t>например,</w:t>
      </w:r>
      <w:r w:rsidRPr="009E43C3">
        <w:rPr>
          <w:color w:val="000000" w:themeColor="text1"/>
          <w:sz w:val="28"/>
          <w:szCs w:val="28"/>
        </w:rPr>
        <w:t xml:space="preserve"> детерминированные, статистические, нечеткие или комбинированные модели отдельных агрегатов ХТС. Для создания пакета моделей, </w:t>
      </w:r>
      <w:r w:rsidR="000D76C5" w:rsidRPr="009E43C3">
        <w:rPr>
          <w:color w:val="000000" w:themeColor="text1"/>
          <w:sz w:val="28"/>
          <w:szCs w:val="28"/>
        </w:rPr>
        <w:t>объединяющего</w:t>
      </w:r>
      <w:r w:rsidRPr="009E43C3">
        <w:rPr>
          <w:color w:val="000000" w:themeColor="text1"/>
          <w:sz w:val="28"/>
          <w:szCs w:val="28"/>
        </w:rPr>
        <w:t xml:space="preserve"> этих моделей в единую систему и позволяющего системное моделирование и </w:t>
      </w:r>
      <w:r w:rsidR="00323136" w:rsidRPr="009E43C3">
        <w:rPr>
          <w:color w:val="000000" w:themeColor="text1"/>
          <w:sz w:val="28"/>
          <w:szCs w:val="28"/>
        </w:rPr>
        <w:t>оптимизацию</w:t>
      </w:r>
      <w:r w:rsidRPr="009E43C3">
        <w:rPr>
          <w:color w:val="000000" w:themeColor="text1"/>
          <w:sz w:val="28"/>
          <w:szCs w:val="28"/>
        </w:rPr>
        <w:t xml:space="preserve"> режимов работы ХТС необходимо проанализировать </w:t>
      </w:r>
      <w:r w:rsidR="000D76C5" w:rsidRPr="009E43C3">
        <w:rPr>
          <w:color w:val="000000" w:themeColor="text1"/>
          <w:sz w:val="28"/>
          <w:szCs w:val="28"/>
        </w:rPr>
        <w:t>преимущества</w:t>
      </w:r>
      <w:r w:rsidRPr="009E43C3">
        <w:rPr>
          <w:color w:val="000000" w:themeColor="text1"/>
          <w:sz w:val="28"/>
          <w:szCs w:val="28"/>
        </w:rPr>
        <w:t xml:space="preserve"> и недостатки каждого типа разрабатываемой модели, выработать критерии выбора их для создания пакета моделей</w:t>
      </w:r>
      <w:r w:rsidR="001E1C32" w:rsidRPr="009E43C3">
        <w:rPr>
          <w:color w:val="000000" w:themeColor="text1"/>
          <w:sz w:val="28"/>
          <w:szCs w:val="28"/>
        </w:rPr>
        <w:t xml:space="preserve"> с учетом </w:t>
      </w:r>
      <w:r w:rsidRPr="009E43C3">
        <w:rPr>
          <w:color w:val="000000" w:themeColor="text1"/>
          <w:sz w:val="28"/>
          <w:szCs w:val="28"/>
        </w:rPr>
        <w:t>затрат на раз</w:t>
      </w:r>
      <w:r w:rsidR="000D76C5" w:rsidRPr="009E43C3">
        <w:rPr>
          <w:color w:val="000000" w:themeColor="text1"/>
          <w:sz w:val="28"/>
          <w:szCs w:val="28"/>
        </w:rPr>
        <w:t>работку</w:t>
      </w:r>
      <w:r w:rsidR="001E1C32" w:rsidRPr="009E43C3">
        <w:rPr>
          <w:color w:val="000000" w:themeColor="text1"/>
          <w:sz w:val="28"/>
          <w:szCs w:val="28"/>
        </w:rPr>
        <w:t xml:space="preserve"> моделей</w:t>
      </w:r>
      <w:r w:rsidR="000D76C5" w:rsidRPr="009E43C3">
        <w:rPr>
          <w:color w:val="000000" w:themeColor="text1"/>
          <w:sz w:val="28"/>
          <w:szCs w:val="28"/>
        </w:rPr>
        <w:t xml:space="preserve">, </w:t>
      </w:r>
      <w:r w:rsidR="001E1C32" w:rsidRPr="009E43C3">
        <w:rPr>
          <w:color w:val="000000" w:themeColor="text1"/>
          <w:sz w:val="28"/>
          <w:szCs w:val="28"/>
        </w:rPr>
        <w:t>их адекватности</w:t>
      </w:r>
      <w:r w:rsidR="000D76C5" w:rsidRPr="009E43C3">
        <w:rPr>
          <w:color w:val="000000" w:themeColor="text1"/>
          <w:sz w:val="28"/>
          <w:szCs w:val="28"/>
        </w:rPr>
        <w:t xml:space="preserve"> и т.д</w:t>
      </w:r>
      <w:r w:rsidRPr="009E43C3">
        <w:rPr>
          <w:color w:val="000000" w:themeColor="text1"/>
          <w:sz w:val="28"/>
          <w:szCs w:val="28"/>
        </w:rPr>
        <w:t xml:space="preserve">. </w:t>
      </w:r>
      <w:r w:rsidR="000D76C5" w:rsidRPr="009E43C3">
        <w:rPr>
          <w:color w:val="000000" w:themeColor="text1"/>
          <w:sz w:val="28"/>
          <w:szCs w:val="28"/>
        </w:rPr>
        <w:t>Кроме того,</w:t>
      </w:r>
      <w:r w:rsidRPr="009E43C3">
        <w:rPr>
          <w:color w:val="000000" w:themeColor="text1"/>
          <w:sz w:val="28"/>
          <w:szCs w:val="28"/>
        </w:rPr>
        <w:t xml:space="preserve"> </w:t>
      </w:r>
      <w:r w:rsidR="000D76C5" w:rsidRPr="009E43C3">
        <w:rPr>
          <w:color w:val="000000" w:themeColor="text1"/>
          <w:sz w:val="28"/>
          <w:szCs w:val="28"/>
        </w:rPr>
        <w:t>требуется</w:t>
      </w:r>
      <w:r w:rsidRPr="009E43C3">
        <w:rPr>
          <w:color w:val="000000" w:themeColor="text1"/>
          <w:sz w:val="28"/>
          <w:szCs w:val="28"/>
        </w:rPr>
        <w:t xml:space="preserve"> определить принципы объединения моделей агрегатов в единый пакет.</w:t>
      </w:r>
    </w:p>
    <w:p w14:paraId="46A10499" w14:textId="6728C64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Нами проанализированы различные возможные типы моделей основных агрегатов блока гидроочистки установки ЛГ-35-11/300-95, которые могут быть построены. В результате проведенных исследований особенности процесса и агрегатов блока </w:t>
      </w:r>
      <w:r w:rsidR="001E1C32" w:rsidRPr="009E43C3">
        <w:rPr>
          <w:color w:val="000000" w:themeColor="text1"/>
          <w:sz w:val="28"/>
          <w:szCs w:val="28"/>
        </w:rPr>
        <w:t>гидроочистки [</w:t>
      </w:r>
      <w:r w:rsidRPr="009E43C3">
        <w:rPr>
          <w:color w:val="000000" w:themeColor="text1"/>
          <w:sz w:val="28"/>
          <w:szCs w:val="28"/>
        </w:rPr>
        <w:t>13</w:t>
      </w:r>
      <w:r w:rsidR="007A0283" w:rsidRPr="009E43C3">
        <w:rPr>
          <w:color w:val="000000" w:themeColor="text1"/>
          <w:sz w:val="28"/>
          <w:szCs w:val="28"/>
          <w:lang w:val="kk-KZ"/>
        </w:rPr>
        <w:t>,</w:t>
      </w:r>
      <w:r w:rsidRPr="009E43C3">
        <w:rPr>
          <w:color w:val="000000" w:themeColor="text1"/>
          <w:sz w:val="28"/>
          <w:szCs w:val="28"/>
        </w:rPr>
        <w:t xml:space="preserve"> с. 16-1</w:t>
      </w:r>
      <w:r w:rsidR="007A0283" w:rsidRPr="009E43C3">
        <w:rPr>
          <w:color w:val="000000" w:themeColor="text1"/>
          <w:sz w:val="28"/>
          <w:szCs w:val="28"/>
          <w:lang w:val="kk-KZ"/>
        </w:rPr>
        <w:t xml:space="preserve">8; </w:t>
      </w:r>
      <w:r w:rsidRPr="009E43C3">
        <w:rPr>
          <w:color w:val="000000" w:themeColor="text1"/>
          <w:sz w:val="28"/>
          <w:szCs w:val="28"/>
        </w:rPr>
        <w:t>25</w:t>
      </w:r>
      <w:r w:rsidR="007A0283" w:rsidRPr="009E43C3">
        <w:rPr>
          <w:color w:val="000000" w:themeColor="text1"/>
          <w:sz w:val="28"/>
          <w:szCs w:val="28"/>
          <w:lang w:val="kk-KZ"/>
        </w:rPr>
        <w:t>,</w:t>
      </w:r>
      <w:r w:rsidRPr="009E43C3">
        <w:rPr>
          <w:color w:val="000000" w:themeColor="text1"/>
          <w:sz w:val="28"/>
          <w:szCs w:val="28"/>
        </w:rPr>
        <w:t xml:space="preserve"> с. </w:t>
      </w:r>
      <w:r w:rsidRPr="009E43C3">
        <w:rPr>
          <w:iCs/>
          <w:color w:val="000000" w:themeColor="text1"/>
          <w:sz w:val="28"/>
          <w:szCs w:val="28"/>
          <w:lang w:val="kk-KZ"/>
        </w:rPr>
        <w:t>261</w:t>
      </w:r>
      <w:r w:rsidR="007A0283" w:rsidRPr="009E43C3">
        <w:rPr>
          <w:iCs/>
          <w:color w:val="000000" w:themeColor="text1"/>
          <w:sz w:val="28"/>
          <w:szCs w:val="28"/>
          <w:lang w:val="kk-KZ"/>
        </w:rPr>
        <w:t>-</w:t>
      </w:r>
      <w:r w:rsidRPr="009E43C3">
        <w:rPr>
          <w:iCs/>
          <w:color w:val="000000" w:themeColor="text1"/>
          <w:sz w:val="28"/>
          <w:szCs w:val="28"/>
          <w:lang w:val="kk-KZ"/>
        </w:rPr>
        <w:t>26</w:t>
      </w:r>
      <w:r w:rsidR="007A0283" w:rsidRPr="009E43C3">
        <w:rPr>
          <w:iCs/>
          <w:color w:val="000000" w:themeColor="text1"/>
          <w:sz w:val="28"/>
          <w:szCs w:val="28"/>
          <w:lang w:val="kk-KZ"/>
        </w:rPr>
        <w:t>8;</w:t>
      </w:r>
      <w:r w:rsidR="00981AAB" w:rsidRPr="009E43C3">
        <w:rPr>
          <w:iCs/>
          <w:color w:val="000000" w:themeColor="text1"/>
          <w:sz w:val="28"/>
          <w:szCs w:val="28"/>
          <w:lang w:val="kk-KZ"/>
        </w:rPr>
        <w:t xml:space="preserve"> 44</w:t>
      </w:r>
      <w:r w:rsidR="007A0283" w:rsidRPr="009E43C3">
        <w:rPr>
          <w:iCs/>
          <w:color w:val="000000" w:themeColor="text1"/>
          <w:sz w:val="28"/>
          <w:szCs w:val="28"/>
          <w:lang w:val="kk-KZ"/>
        </w:rPr>
        <w:t>,</w:t>
      </w:r>
      <w:r w:rsidRPr="009E43C3">
        <w:rPr>
          <w:iCs/>
          <w:color w:val="000000" w:themeColor="text1"/>
          <w:sz w:val="28"/>
          <w:szCs w:val="28"/>
          <w:lang w:val="kk-KZ"/>
        </w:rPr>
        <w:t xml:space="preserve"> с.</w:t>
      </w:r>
      <w:r w:rsidRPr="009E43C3">
        <w:rPr>
          <w:color w:val="000000" w:themeColor="text1"/>
          <w:sz w:val="28"/>
          <w:szCs w:val="28"/>
        </w:rPr>
        <w:t xml:space="preserve"> 132-137</w:t>
      </w:r>
      <w:r w:rsidR="007A0283" w:rsidRPr="009E43C3">
        <w:rPr>
          <w:color w:val="000000" w:themeColor="text1"/>
          <w:sz w:val="28"/>
          <w:szCs w:val="28"/>
          <w:lang w:val="kk-KZ"/>
        </w:rPr>
        <w:t>;</w:t>
      </w:r>
      <w:r w:rsidR="00981AAB" w:rsidRPr="009E43C3">
        <w:rPr>
          <w:color w:val="000000" w:themeColor="text1"/>
          <w:sz w:val="28"/>
          <w:szCs w:val="28"/>
        </w:rPr>
        <w:t xml:space="preserve"> 144</w:t>
      </w:r>
      <w:r w:rsidRPr="009E43C3">
        <w:rPr>
          <w:color w:val="000000" w:themeColor="text1"/>
          <w:sz w:val="28"/>
          <w:szCs w:val="28"/>
        </w:rPr>
        <w:t>]</w:t>
      </w:r>
      <w:r w:rsidR="004219AF" w:rsidRPr="009E43C3">
        <w:rPr>
          <w:color w:val="000000" w:themeColor="text1"/>
          <w:sz w:val="28"/>
          <w:szCs w:val="28"/>
        </w:rPr>
        <w:t xml:space="preserve"> </w:t>
      </w:r>
      <w:r w:rsidR="001E1C32" w:rsidRPr="009E43C3">
        <w:rPr>
          <w:color w:val="000000" w:themeColor="text1"/>
          <w:sz w:val="28"/>
          <w:szCs w:val="28"/>
        </w:rPr>
        <w:t>системного</w:t>
      </w:r>
      <w:r w:rsidRPr="009E43C3">
        <w:rPr>
          <w:color w:val="000000" w:themeColor="text1"/>
          <w:sz w:val="28"/>
          <w:szCs w:val="28"/>
        </w:rPr>
        <w:t xml:space="preserve"> анализа</w:t>
      </w:r>
      <w:r w:rsidR="00902C9E" w:rsidRPr="009E43C3">
        <w:rPr>
          <w:color w:val="000000" w:themeColor="text1"/>
          <w:sz w:val="28"/>
          <w:szCs w:val="28"/>
        </w:rPr>
        <w:t>,</w:t>
      </w:r>
      <w:r w:rsidRPr="009E43C3">
        <w:rPr>
          <w:color w:val="000000" w:themeColor="text1"/>
          <w:sz w:val="28"/>
          <w:szCs w:val="28"/>
        </w:rPr>
        <w:t xml:space="preserve"> экспериментальных данных и экспертных оценок, а также изучения методов моделирования таких и аналогичных объектов нами произведена оценка типов моделей, которые могут быть построены для основных агрегатов блока гидроочистки и выбраны критерий их выбора. Результаты </w:t>
      </w:r>
      <w:r w:rsidR="001E1C32" w:rsidRPr="009E43C3">
        <w:rPr>
          <w:color w:val="000000" w:themeColor="text1"/>
          <w:sz w:val="28"/>
          <w:szCs w:val="28"/>
        </w:rPr>
        <w:t>проведенного системного анализа</w:t>
      </w:r>
      <w:r w:rsidRPr="009E43C3">
        <w:rPr>
          <w:color w:val="000000" w:themeColor="text1"/>
          <w:sz w:val="28"/>
          <w:szCs w:val="28"/>
        </w:rPr>
        <w:t xml:space="preserve"> и экспертной оценки по выбору типа модели агрегатов блока гидроочистки представлены в таблице 2.1. </w:t>
      </w:r>
      <w:r w:rsidR="0048213A" w:rsidRPr="009E43C3">
        <w:rPr>
          <w:color w:val="000000" w:themeColor="text1"/>
          <w:sz w:val="28"/>
          <w:szCs w:val="28"/>
        </w:rPr>
        <w:t>При экспертной оценке</w:t>
      </w:r>
      <w:r w:rsidRPr="009E43C3">
        <w:rPr>
          <w:color w:val="000000" w:themeColor="text1"/>
          <w:sz w:val="28"/>
          <w:szCs w:val="28"/>
        </w:rPr>
        <w:t xml:space="preserve"> для ранжирования типов моделей применена балльная система. </w:t>
      </w:r>
    </w:p>
    <w:p w14:paraId="2A3A47B6"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С целью сравнения и оценки типов моделей, которые могут быть </w:t>
      </w:r>
      <w:r w:rsidR="001E1C32" w:rsidRPr="009E43C3">
        <w:rPr>
          <w:color w:val="000000" w:themeColor="text1"/>
          <w:sz w:val="28"/>
          <w:szCs w:val="28"/>
        </w:rPr>
        <w:t>построены для</w:t>
      </w:r>
      <w:r w:rsidRPr="009E43C3">
        <w:rPr>
          <w:color w:val="000000" w:themeColor="text1"/>
          <w:sz w:val="28"/>
          <w:szCs w:val="28"/>
        </w:rPr>
        <w:t xml:space="preserve"> отдельных агрегатов ХТС гидроочистки, выбраны:</w:t>
      </w:r>
    </w:p>
    <w:p w14:paraId="18DDDAB3" w14:textId="3FA1CA2A"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sym w:font="Symbol" w:char="F02D"/>
      </w:r>
      <w:r w:rsidR="007A0283" w:rsidRPr="009E43C3">
        <w:rPr>
          <w:color w:val="000000" w:themeColor="text1"/>
          <w:sz w:val="28"/>
          <w:szCs w:val="28"/>
          <w:lang w:val="kk-KZ"/>
        </w:rPr>
        <w:t xml:space="preserve"> </w:t>
      </w:r>
      <w:r w:rsidRPr="009E43C3">
        <w:rPr>
          <w:color w:val="000000" w:themeColor="text1"/>
          <w:sz w:val="28"/>
          <w:szCs w:val="28"/>
        </w:rPr>
        <w:t xml:space="preserve">наличие или доступность информации, которая необходима для </w:t>
      </w:r>
      <w:r w:rsidR="001E1C32" w:rsidRPr="009E43C3">
        <w:rPr>
          <w:color w:val="000000" w:themeColor="text1"/>
          <w:sz w:val="28"/>
          <w:szCs w:val="28"/>
        </w:rPr>
        <w:t>разработки модели</w:t>
      </w:r>
      <w:r w:rsidRPr="009E43C3">
        <w:rPr>
          <w:color w:val="000000" w:themeColor="text1"/>
          <w:sz w:val="28"/>
          <w:szCs w:val="28"/>
        </w:rPr>
        <w:t>;</w:t>
      </w:r>
    </w:p>
    <w:p w14:paraId="121BC6BE" w14:textId="7777777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sym w:font="Symbol" w:char="F02D"/>
      </w:r>
      <w:r w:rsidRPr="009E43C3">
        <w:rPr>
          <w:color w:val="000000" w:themeColor="text1"/>
          <w:sz w:val="28"/>
          <w:szCs w:val="28"/>
          <w:lang w:val="kk-KZ"/>
        </w:rPr>
        <w:t xml:space="preserve"> трудоемкость построения модели;</w:t>
      </w:r>
    </w:p>
    <w:p w14:paraId="4EA425F6" w14:textId="7777777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sym w:font="Symbol" w:char="F02D"/>
      </w:r>
      <w:r w:rsidRPr="009E43C3">
        <w:rPr>
          <w:color w:val="000000" w:themeColor="text1"/>
          <w:sz w:val="28"/>
          <w:szCs w:val="28"/>
          <w:lang w:val="kk-KZ"/>
        </w:rPr>
        <w:t xml:space="preserve"> адекватность разрабатываемой модели;</w:t>
      </w:r>
    </w:p>
    <w:p w14:paraId="0A513E63" w14:textId="77777777"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lang w:val="kk-KZ"/>
        </w:rPr>
        <w:sym w:font="Symbol" w:char="F02D"/>
      </w:r>
      <w:r w:rsidRPr="009E43C3">
        <w:rPr>
          <w:color w:val="000000" w:themeColor="text1"/>
          <w:sz w:val="28"/>
          <w:szCs w:val="28"/>
          <w:lang w:val="kk-KZ"/>
        </w:rPr>
        <w:t xml:space="preserve"> возможность эффективного применения разрабатываемой модели при принятия решений по управлению режимами работы объекта управления;</w:t>
      </w:r>
    </w:p>
    <w:p w14:paraId="69D324A5"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sym w:font="Symbol" w:char="F02D"/>
      </w:r>
      <w:r w:rsidRPr="009E43C3">
        <w:rPr>
          <w:color w:val="000000" w:themeColor="text1"/>
          <w:sz w:val="28"/>
          <w:szCs w:val="28"/>
          <w:lang w:val="kk-KZ"/>
        </w:rPr>
        <w:t xml:space="preserve"> возможность объединения разрабатываемой модели в единый пакет моделей.</w:t>
      </w:r>
    </w:p>
    <w:p w14:paraId="6431AF1F" w14:textId="1CE73D95" w:rsidR="00E8232F" w:rsidRPr="009E43C3" w:rsidRDefault="00E8232F" w:rsidP="005A40AF">
      <w:pPr>
        <w:ind w:firstLine="709"/>
        <w:jc w:val="both"/>
        <w:rPr>
          <w:color w:val="000000" w:themeColor="text1"/>
          <w:sz w:val="28"/>
          <w:szCs w:val="28"/>
        </w:rPr>
      </w:pPr>
      <w:r w:rsidRPr="009E43C3">
        <w:rPr>
          <w:color w:val="000000" w:themeColor="text1"/>
          <w:sz w:val="28"/>
          <w:szCs w:val="28"/>
        </w:rPr>
        <w:t>В таблица 2.1 приведены результаты анализа и экспертной оценки типов моделей, которые могут быть построены для основных агрегатов блока гидроочистки установки ЛГ Атырауского</w:t>
      </w:r>
      <w:r w:rsidR="00902C9E" w:rsidRPr="009E43C3">
        <w:rPr>
          <w:color w:val="000000" w:themeColor="text1"/>
          <w:sz w:val="28"/>
          <w:szCs w:val="28"/>
        </w:rPr>
        <w:t xml:space="preserve"> НПЗ. Так как критерий оценены по</w:t>
      </w:r>
      <w:r w:rsidRPr="009E43C3">
        <w:rPr>
          <w:color w:val="000000" w:themeColor="text1"/>
          <w:sz w:val="28"/>
          <w:szCs w:val="28"/>
        </w:rPr>
        <w:t xml:space="preserve"> балльной систем</w:t>
      </w:r>
      <w:r w:rsidR="001E1C32" w:rsidRPr="009E43C3">
        <w:rPr>
          <w:color w:val="000000" w:themeColor="text1"/>
          <w:sz w:val="28"/>
          <w:szCs w:val="28"/>
        </w:rPr>
        <w:t>е</w:t>
      </w:r>
      <w:r w:rsidRPr="009E43C3">
        <w:rPr>
          <w:color w:val="000000" w:themeColor="text1"/>
          <w:sz w:val="28"/>
          <w:szCs w:val="28"/>
        </w:rPr>
        <w:t xml:space="preserve"> путем суммирования их получаем интегрированный критерий для выбора более подходящего и эффективного типа модели для каждого агрегата, для которы</w:t>
      </w:r>
      <w:r w:rsidR="001E1C32" w:rsidRPr="009E43C3">
        <w:rPr>
          <w:color w:val="000000" w:themeColor="text1"/>
          <w:sz w:val="28"/>
          <w:szCs w:val="28"/>
        </w:rPr>
        <w:t>х строятся модели. Затем в зависим</w:t>
      </w:r>
      <w:r w:rsidRPr="009E43C3">
        <w:rPr>
          <w:color w:val="000000" w:themeColor="text1"/>
          <w:sz w:val="28"/>
          <w:szCs w:val="28"/>
        </w:rPr>
        <w:t xml:space="preserve">ости от значения интегрированных критериев выбирается конкретный тип разрабатываемой модели, который является </w:t>
      </w:r>
      <w:r w:rsidR="001E1C32" w:rsidRPr="009E43C3">
        <w:rPr>
          <w:color w:val="000000" w:themeColor="text1"/>
          <w:sz w:val="28"/>
          <w:szCs w:val="28"/>
        </w:rPr>
        <w:t>наиболее</w:t>
      </w:r>
      <w:r w:rsidRPr="009E43C3">
        <w:rPr>
          <w:color w:val="000000" w:themeColor="text1"/>
          <w:sz w:val="28"/>
          <w:szCs w:val="28"/>
        </w:rPr>
        <w:t xml:space="preserve"> подходящим и эффективным. </w:t>
      </w:r>
    </w:p>
    <w:p w14:paraId="611828A7" w14:textId="28325016"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Как видно из результатов экспертной оценки по выбранным </w:t>
      </w:r>
      <w:r w:rsidR="001E1C32" w:rsidRPr="009E43C3">
        <w:rPr>
          <w:color w:val="000000" w:themeColor="text1"/>
          <w:sz w:val="28"/>
          <w:szCs w:val="28"/>
        </w:rPr>
        <w:t>критериям</w:t>
      </w:r>
      <w:r w:rsidRPr="009E43C3">
        <w:rPr>
          <w:color w:val="000000" w:themeColor="text1"/>
          <w:sz w:val="28"/>
          <w:szCs w:val="28"/>
        </w:rPr>
        <w:t xml:space="preserve"> для реактора гидроочистки Р-1, отпарной колонны К-1 и абсорберов К-2, К-3 рекомендуется выбрать комбинированный тип модели, состоящий из различных моделей, построенные на основе информации различного характера, </w:t>
      </w:r>
      <w:r w:rsidR="001E1C32" w:rsidRPr="009E43C3">
        <w:rPr>
          <w:color w:val="000000" w:themeColor="text1"/>
          <w:sz w:val="28"/>
          <w:szCs w:val="28"/>
        </w:rPr>
        <w:t>например,</w:t>
      </w:r>
      <w:r w:rsidRPr="009E43C3">
        <w:rPr>
          <w:color w:val="000000" w:themeColor="text1"/>
          <w:sz w:val="28"/>
          <w:szCs w:val="28"/>
        </w:rPr>
        <w:t xml:space="preserve"> статистической и нечеткой (для оценки качества продукции). Это можно </w:t>
      </w:r>
      <w:r w:rsidR="001E1C32" w:rsidRPr="009E43C3">
        <w:rPr>
          <w:color w:val="000000" w:themeColor="text1"/>
          <w:sz w:val="28"/>
          <w:szCs w:val="28"/>
        </w:rPr>
        <w:t>объяснить</w:t>
      </w:r>
      <w:r w:rsidRPr="009E43C3">
        <w:rPr>
          <w:color w:val="000000" w:themeColor="text1"/>
          <w:sz w:val="28"/>
          <w:szCs w:val="28"/>
        </w:rPr>
        <w:t xml:space="preserve"> тем, что эти агрегаты </w:t>
      </w:r>
      <w:r w:rsidR="001E1C32" w:rsidRPr="009E43C3">
        <w:rPr>
          <w:color w:val="000000" w:themeColor="text1"/>
          <w:sz w:val="28"/>
          <w:szCs w:val="28"/>
        </w:rPr>
        <w:t>являются достаточно</w:t>
      </w:r>
      <w:r w:rsidRPr="009E43C3">
        <w:rPr>
          <w:color w:val="000000" w:themeColor="text1"/>
          <w:sz w:val="28"/>
          <w:szCs w:val="28"/>
        </w:rPr>
        <w:t xml:space="preserve"> сложными, в которых протекают </w:t>
      </w:r>
      <w:r w:rsidR="001E1C32" w:rsidRPr="009E43C3">
        <w:rPr>
          <w:color w:val="000000" w:themeColor="text1"/>
          <w:sz w:val="28"/>
          <w:szCs w:val="28"/>
        </w:rPr>
        <w:t>различные реакции и процессы,</w:t>
      </w:r>
      <w:r w:rsidR="005708EC" w:rsidRPr="009E43C3">
        <w:rPr>
          <w:color w:val="000000" w:themeColor="text1"/>
          <w:sz w:val="28"/>
          <w:szCs w:val="28"/>
        </w:rPr>
        <w:t xml:space="preserve"> по которым нет необходимой</w:t>
      </w:r>
      <w:r w:rsidRPr="009E43C3">
        <w:rPr>
          <w:color w:val="000000" w:themeColor="text1"/>
          <w:sz w:val="28"/>
          <w:szCs w:val="28"/>
        </w:rPr>
        <w:t xml:space="preserve"> </w:t>
      </w:r>
      <w:r w:rsidR="005708EC" w:rsidRPr="009E43C3">
        <w:rPr>
          <w:color w:val="000000" w:themeColor="text1"/>
          <w:sz w:val="28"/>
          <w:szCs w:val="28"/>
        </w:rPr>
        <w:t>теоретической информации</w:t>
      </w:r>
      <w:r w:rsidRPr="009E43C3">
        <w:rPr>
          <w:color w:val="000000" w:themeColor="text1"/>
          <w:sz w:val="28"/>
          <w:szCs w:val="28"/>
        </w:rPr>
        <w:t xml:space="preserve"> для построения детерминированных моделей реактора. В то же время наличие статис</w:t>
      </w:r>
      <w:r w:rsidR="005708EC" w:rsidRPr="009E43C3">
        <w:rPr>
          <w:color w:val="000000" w:themeColor="text1"/>
          <w:sz w:val="28"/>
          <w:szCs w:val="28"/>
        </w:rPr>
        <w:t>тической и нечеткой информации, характеризующие</w:t>
      </w:r>
      <w:r w:rsidRPr="009E43C3">
        <w:rPr>
          <w:color w:val="000000" w:themeColor="text1"/>
          <w:sz w:val="28"/>
          <w:szCs w:val="28"/>
        </w:rPr>
        <w:t xml:space="preserve"> качественных показателей продукции этих агрегатов недостаточно, а сбор недостающей части затруднено и экономически нецелесообразен.</w:t>
      </w:r>
    </w:p>
    <w:p w14:paraId="76DC7A30"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Параметры, </w:t>
      </w:r>
      <w:r w:rsidR="001E1C32" w:rsidRPr="009E43C3">
        <w:rPr>
          <w:color w:val="000000" w:themeColor="text1"/>
          <w:sz w:val="28"/>
          <w:szCs w:val="28"/>
        </w:rPr>
        <w:t>характеризующие</w:t>
      </w:r>
      <w:r w:rsidRPr="009E43C3">
        <w:rPr>
          <w:color w:val="000000" w:themeColor="text1"/>
          <w:sz w:val="28"/>
          <w:szCs w:val="28"/>
        </w:rPr>
        <w:t xml:space="preserve"> температурный режим печи П-101 и теплообменников, значения температуры, давления и др. измеряются, т.е. статистические данные, описывающие состояние и работы необходимые для построения статистических моделей этих агрегатов имеется или доступны. </w:t>
      </w:r>
    </w:p>
    <w:p w14:paraId="0DF2334B" w14:textId="5C5B003F" w:rsidR="00E8232F" w:rsidRPr="009E43C3" w:rsidRDefault="00E8232F" w:rsidP="005A40AF">
      <w:pPr>
        <w:jc w:val="both"/>
        <w:rPr>
          <w:color w:val="000000" w:themeColor="text1"/>
          <w:sz w:val="28"/>
          <w:szCs w:val="28"/>
        </w:rPr>
      </w:pPr>
      <w:r w:rsidRPr="009E43C3">
        <w:rPr>
          <w:color w:val="000000" w:themeColor="text1"/>
          <w:sz w:val="28"/>
          <w:szCs w:val="28"/>
        </w:rPr>
        <w:t>Таблица 2.1</w:t>
      </w:r>
      <w:r w:rsidRPr="009E43C3">
        <w:rPr>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Результаты анализа и экспертной о</w:t>
      </w:r>
      <w:r w:rsidR="00703EFE" w:rsidRPr="009E43C3">
        <w:rPr>
          <w:color w:val="000000" w:themeColor="text1"/>
          <w:sz w:val="28"/>
          <w:szCs w:val="28"/>
          <w:lang w:val="kk-KZ"/>
        </w:rPr>
        <w:t>ц</w:t>
      </w:r>
      <w:r w:rsidRPr="009E43C3">
        <w:rPr>
          <w:color w:val="000000" w:themeColor="text1"/>
          <w:sz w:val="28"/>
          <w:szCs w:val="28"/>
          <w:lang w:val="kk-KZ"/>
        </w:rPr>
        <w:t xml:space="preserve">енки </w:t>
      </w:r>
      <w:r w:rsidRPr="009E43C3">
        <w:rPr>
          <w:color w:val="000000" w:themeColor="text1"/>
          <w:sz w:val="28"/>
          <w:szCs w:val="28"/>
        </w:rPr>
        <w:t>типов моделей основных агрегатов блока гидроочистки установки ЛГ-35-11/300-95</w:t>
      </w:r>
    </w:p>
    <w:p w14:paraId="1FA685BD" w14:textId="77777777" w:rsidR="00E8232F" w:rsidRPr="009E43C3" w:rsidRDefault="00E8232F" w:rsidP="005A40AF">
      <w:pPr>
        <w:jc w:val="right"/>
        <w:rPr>
          <w:color w:val="000000" w:themeColor="text1"/>
          <w:sz w:val="16"/>
          <w:szCs w:val="16"/>
        </w:rPr>
      </w:pPr>
    </w:p>
    <w:tbl>
      <w:tblPr>
        <w:tblW w:w="96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5564"/>
        <w:gridCol w:w="616"/>
        <w:gridCol w:w="714"/>
        <w:gridCol w:w="504"/>
        <w:gridCol w:w="588"/>
      </w:tblGrid>
      <w:tr w:rsidR="009E43C3" w:rsidRPr="009E43C3" w14:paraId="18B7CD11" w14:textId="77777777" w:rsidTr="003F4575">
        <w:tc>
          <w:tcPr>
            <w:tcW w:w="1631" w:type="dxa"/>
            <w:vMerge w:val="restart"/>
            <w:shd w:val="clear" w:color="auto" w:fill="auto"/>
            <w:vAlign w:val="center"/>
          </w:tcPr>
          <w:p w14:paraId="526564B2" w14:textId="77777777" w:rsidR="00E8232F" w:rsidRPr="009E43C3" w:rsidRDefault="00E8232F" w:rsidP="005A40AF">
            <w:pPr>
              <w:jc w:val="center"/>
              <w:rPr>
                <w:color w:val="000000" w:themeColor="text1"/>
              </w:rPr>
            </w:pPr>
            <w:r w:rsidRPr="009E43C3">
              <w:rPr>
                <w:color w:val="000000" w:themeColor="text1"/>
              </w:rPr>
              <w:t>Основные агрегаты</w:t>
            </w:r>
          </w:p>
          <w:p w14:paraId="16D4F3FB" w14:textId="77777777" w:rsidR="00E8232F" w:rsidRPr="009E43C3" w:rsidRDefault="00E8232F" w:rsidP="005A40AF">
            <w:pPr>
              <w:jc w:val="center"/>
              <w:rPr>
                <w:color w:val="000000" w:themeColor="text1"/>
              </w:rPr>
            </w:pPr>
            <w:r w:rsidRPr="009E43C3">
              <w:rPr>
                <w:color w:val="000000" w:themeColor="text1"/>
              </w:rPr>
              <w:t>блока гидроочистки</w:t>
            </w:r>
          </w:p>
        </w:tc>
        <w:tc>
          <w:tcPr>
            <w:tcW w:w="5564" w:type="dxa"/>
            <w:vMerge w:val="restart"/>
            <w:shd w:val="clear" w:color="auto" w:fill="auto"/>
            <w:vAlign w:val="center"/>
          </w:tcPr>
          <w:p w14:paraId="02A0AC92" w14:textId="77777777" w:rsidR="00E8232F" w:rsidRPr="009E43C3" w:rsidRDefault="00E8232F" w:rsidP="005A40AF">
            <w:pPr>
              <w:jc w:val="center"/>
              <w:rPr>
                <w:color w:val="000000" w:themeColor="text1"/>
              </w:rPr>
            </w:pPr>
            <w:r w:rsidRPr="009E43C3">
              <w:rPr>
                <w:color w:val="000000" w:themeColor="text1"/>
              </w:rPr>
              <w:t>Критерий</w:t>
            </w:r>
          </w:p>
        </w:tc>
        <w:tc>
          <w:tcPr>
            <w:tcW w:w="2422" w:type="dxa"/>
            <w:gridSpan w:val="4"/>
            <w:shd w:val="clear" w:color="auto" w:fill="auto"/>
          </w:tcPr>
          <w:p w14:paraId="6908FBFB" w14:textId="160F6107" w:rsidR="00E8232F" w:rsidRPr="009E43C3" w:rsidRDefault="00902C9E" w:rsidP="005A40AF">
            <w:pPr>
              <w:jc w:val="center"/>
              <w:rPr>
                <w:color w:val="000000" w:themeColor="text1"/>
              </w:rPr>
            </w:pPr>
            <w:r w:rsidRPr="009E43C3">
              <w:rPr>
                <w:color w:val="000000" w:themeColor="text1"/>
              </w:rPr>
              <w:t xml:space="preserve">Типы </w:t>
            </w:r>
            <w:r w:rsidR="00E8232F" w:rsidRPr="009E43C3">
              <w:rPr>
                <w:color w:val="000000" w:themeColor="text1"/>
              </w:rPr>
              <w:t>моделей</w:t>
            </w:r>
          </w:p>
        </w:tc>
      </w:tr>
      <w:tr w:rsidR="009E43C3" w:rsidRPr="009E43C3" w14:paraId="7F734DA1" w14:textId="77777777" w:rsidTr="003F4575">
        <w:trPr>
          <w:cantSplit/>
          <w:trHeight w:val="1306"/>
        </w:trPr>
        <w:tc>
          <w:tcPr>
            <w:tcW w:w="1631" w:type="dxa"/>
            <w:vMerge/>
            <w:shd w:val="clear" w:color="auto" w:fill="auto"/>
          </w:tcPr>
          <w:p w14:paraId="5E42B979" w14:textId="77777777" w:rsidR="00E8232F" w:rsidRPr="009E43C3" w:rsidRDefault="00E8232F" w:rsidP="005A40AF">
            <w:pPr>
              <w:jc w:val="center"/>
              <w:rPr>
                <w:color w:val="000000" w:themeColor="text1"/>
              </w:rPr>
            </w:pPr>
          </w:p>
        </w:tc>
        <w:tc>
          <w:tcPr>
            <w:tcW w:w="5564" w:type="dxa"/>
            <w:vMerge/>
            <w:shd w:val="clear" w:color="auto" w:fill="auto"/>
          </w:tcPr>
          <w:p w14:paraId="40D24EEB" w14:textId="77777777" w:rsidR="00E8232F" w:rsidRPr="009E43C3" w:rsidRDefault="00E8232F" w:rsidP="005A40AF">
            <w:pPr>
              <w:jc w:val="both"/>
              <w:rPr>
                <w:color w:val="000000" w:themeColor="text1"/>
              </w:rPr>
            </w:pPr>
          </w:p>
        </w:tc>
        <w:tc>
          <w:tcPr>
            <w:tcW w:w="616" w:type="dxa"/>
            <w:shd w:val="clear" w:color="auto" w:fill="auto"/>
            <w:textDirection w:val="btLr"/>
            <w:vAlign w:val="center"/>
          </w:tcPr>
          <w:p w14:paraId="5F2A5FCA" w14:textId="6DBBA221" w:rsidR="00E8232F" w:rsidRPr="009E43C3" w:rsidRDefault="003F4575" w:rsidP="005A40AF">
            <w:pPr>
              <w:ind w:left="113" w:right="113"/>
              <w:jc w:val="center"/>
              <w:rPr>
                <w:color w:val="000000" w:themeColor="text1"/>
              </w:rPr>
            </w:pPr>
            <w:r w:rsidRPr="009E43C3">
              <w:rPr>
                <w:color w:val="000000" w:themeColor="text1"/>
              </w:rPr>
              <w:t>детермированные</w:t>
            </w:r>
          </w:p>
        </w:tc>
        <w:tc>
          <w:tcPr>
            <w:tcW w:w="714" w:type="dxa"/>
            <w:shd w:val="clear" w:color="auto" w:fill="auto"/>
            <w:textDirection w:val="btLr"/>
            <w:vAlign w:val="center"/>
          </w:tcPr>
          <w:p w14:paraId="77A9C117" w14:textId="0571F5BA" w:rsidR="00E8232F" w:rsidRPr="009E43C3" w:rsidRDefault="003F4575" w:rsidP="005A40AF">
            <w:pPr>
              <w:ind w:left="113" w:right="113"/>
              <w:jc w:val="center"/>
              <w:rPr>
                <w:color w:val="000000" w:themeColor="text1"/>
              </w:rPr>
            </w:pPr>
            <w:r w:rsidRPr="009E43C3">
              <w:rPr>
                <w:color w:val="000000" w:themeColor="text1"/>
              </w:rPr>
              <w:t>статисти</w:t>
            </w:r>
          </w:p>
          <w:p w14:paraId="46618119" w14:textId="5EE70498" w:rsidR="00E8232F" w:rsidRPr="009E43C3" w:rsidRDefault="003F4575" w:rsidP="005A40AF">
            <w:pPr>
              <w:ind w:left="113" w:right="113"/>
              <w:jc w:val="center"/>
              <w:rPr>
                <w:color w:val="000000" w:themeColor="text1"/>
              </w:rPr>
            </w:pPr>
            <w:r w:rsidRPr="009E43C3">
              <w:rPr>
                <w:color w:val="000000" w:themeColor="text1"/>
              </w:rPr>
              <w:t>чесские</w:t>
            </w:r>
          </w:p>
        </w:tc>
        <w:tc>
          <w:tcPr>
            <w:tcW w:w="504" w:type="dxa"/>
            <w:shd w:val="clear" w:color="auto" w:fill="auto"/>
            <w:textDirection w:val="btLr"/>
            <w:vAlign w:val="center"/>
          </w:tcPr>
          <w:p w14:paraId="25A26BBC" w14:textId="4E848EE3" w:rsidR="00E8232F" w:rsidRPr="009E43C3" w:rsidRDefault="003F4575" w:rsidP="005A40AF">
            <w:pPr>
              <w:ind w:left="113" w:right="113"/>
              <w:jc w:val="center"/>
              <w:rPr>
                <w:color w:val="000000" w:themeColor="text1"/>
              </w:rPr>
            </w:pPr>
            <w:r w:rsidRPr="009E43C3">
              <w:rPr>
                <w:color w:val="000000" w:themeColor="text1"/>
              </w:rPr>
              <w:t>нечеткие</w:t>
            </w:r>
          </w:p>
        </w:tc>
        <w:tc>
          <w:tcPr>
            <w:tcW w:w="588" w:type="dxa"/>
            <w:shd w:val="clear" w:color="auto" w:fill="auto"/>
            <w:textDirection w:val="btLr"/>
            <w:vAlign w:val="center"/>
          </w:tcPr>
          <w:p w14:paraId="630BC1FE" w14:textId="0C0DB8A9" w:rsidR="00E8232F" w:rsidRPr="009E43C3" w:rsidRDefault="003F4575" w:rsidP="005A40AF">
            <w:pPr>
              <w:ind w:left="113" w:right="113"/>
              <w:jc w:val="center"/>
              <w:rPr>
                <w:color w:val="000000" w:themeColor="text1"/>
              </w:rPr>
            </w:pPr>
            <w:r w:rsidRPr="009E43C3">
              <w:rPr>
                <w:color w:val="000000" w:themeColor="text1"/>
              </w:rPr>
              <w:t>комбини</w:t>
            </w:r>
          </w:p>
          <w:p w14:paraId="551E1E0A" w14:textId="0C9D008E" w:rsidR="00E8232F" w:rsidRPr="009E43C3" w:rsidRDefault="003F4575" w:rsidP="005A40AF">
            <w:pPr>
              <w:ind w:left="113" w:right="113"/>
              <w:jc w:val="center"/>
              <w:rPr>
                <w:color w:val="000000" w:themeColor="text1"/>
              </w:rPr>
            </w:pPr>
            <w:r w:rsidRPr="009E43C3">
              <w:rPr>
                <w:color w:val="000000" w:themeColor="text1"/>
              </w:rPr>
              <w:t>ронные</w:t>
            </w:r>
          </w:p>
        </w:tc>
      </w:tr>
      <w:tr w:rsidR="009E43C3" w:rsidRPr="009E43C3" w14:paraId="02CF2F78" w14:textId="77777777" w:rsidTr="003F4575">
        <w:tc>
          <w:tcPr>
            <w:tcW w:w="1631" w:type="dxa"/>
            <w:vMerge w:val="restart"/>
            <w:shd w:val="clear" w:color="auto" w:fill="auto"/>
            <w:vAlign w:val="center"/>
          </w:tcPr>
          <w:p w14:paraId="05761E31" w14:textId="77777777" w:rsidR="00E8232F" w:rsidRPr="009E43C3" w:rsidRDefault="00E8232F" w:rsidP="005A40AF">
            <w:pPr>
              <w:jc w:val="center"/>
              <w:rPr>
                <w:color w:val="000000" w:themeColor="text1"/>
              </w:rPr>
            </w:pPr>
            <w:r w:rsidRPr="009E43C3">
              <w:rPr>
                <w:color w:val="000000" w:themeColor="text1"/>
              </w:rPr>
              <w:t>Реактор гидроочистки</w:t>
            </w:r>
          </w:p>
          <w:p w14:paraId="1F70E54A" w14:textId="77777777" w:rsidR="00E8232F" w:rsidRPr="009E43C3" w:rsidRDefault="00E8232F" w:rsidP="005A40AF">
            <w:pPr>
              <w:jc w:val="center"/>
              <w:rPr>
                <w:color w:val="000000" w:themeColor="text1"/>
              </w:rPr>
            </w:pPr>
            <w:r w:rsidRPr="009E43C3">
              <w:rPr>
                <w:color w:val="000000" w:themeColor="text1"/>
              </w:rPr>
              <w:t>Р-1</w:t>
            </w:r>
          </w:p>
        </w:tc>
        <w:tc>
          <w:tcPr>
            <w:tcW w:w="5564" w:type="dxa"/>
            <w:shd w:val="clear" w:color="auto" w:fill="auto"/>
          </w:tcPr>
          <w:p w14:paraId="49191728" w14:textId="77777777" w:rsidR="00E8232F" w:rsidRPr="009E43C3" w:rsidRDefault="00E8232F" w:rsidP="005A40AF">
            <w:pPr>
              <w:jc w:val="both"/>
              <w:rPr>
                <w:color w:val="000000" w:themeColor="text1"/>
              </w:rPr>
            </w:pPr>
            <w:r w:rsidRPr="009E43C3">
              <w:rPr>
                <w:color w:val="000000" w:themeColor="text1"/>
              </w:rPr>
              <w:t>Наличие, доступность необходимой для построения модели информации</w:t>
            </w:r>
          </w:p>
        </w:tc>
        <w:tc>
          <w:tcPr>
            <w:tcW w:w="616" w:type="dxa"/>
            <w:shd w:val="clear" w:color="auto" w:fill="auto"/>
            <w:vAlign w:val="center"/>
          </w:tcPr>
          <w:p w14:paraId="629A3A1D" w14:textId="77777777" w:rsidR="00E8232F" w:rsidRPr="009E43C3" w:rsidRDefault="00E8232F" w:rsidP="005A40AF">
            <w:pPr>
              <w:jc w:val="center"/>
              <w:rPr>
                <w:color w:val="000000" w:themeColor="text1"/>
                <w:lang w:val="kk-KZ"/>
              </w:rPr>
            </w:pPr>
            <w:r w:rsidRPr="009E43C3">
              <w:rPr>
                <w:color w:val="000000" w:themeColor="text1"/>
                <w:lang w:val="kk-KZ"/>
              </w:rPr>
              <w:t>2</w:t>
            </w:r>
          </w:p>
        </w:tc>
        <w:tc>
          <w:tcPr>
            <w:tcW w:w="714" w:type="dxa"/>
            <w:shd w:val="clear" w:color="auto" w:fill="auto"/>
            <w:vAlign w:val="center"/>
          </w:tcPr>
          <w:p w14:paraId="51B4498B"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0C763FA0" w14:textId="77777777" w:rsidR="00E8232F" w:rsidRPr="009E43C3" w:rsidRDefault="00E8232F" w:rsidP="005A40AF">
            <w:pPr>
              <w:jc w:val="center"/>
              <w:rPr>
                <w:color w:val="000000" w:themeColor="text1"/>
              </w:rPr>
            </w:pPr>
            <w:r w:rsidRPr="009E43C3">
              <w:rPr>
                <w:color w:val="000000" w:themeColor="text1"/>
              </w:rPr>
              <w:t>3</w:t>
            </w:r>
          </w:p>
        </w:tc>
        <w:tc>
          <w:tcPr>
            <w:tcW w:w="588" w:type="dxa"/>
            <w:shd w:val="clear" w:color="auto" w:fill="auto"/>
            <w:vAlign w:val="center"/>
          </w:tcPr>
          <w:p w14:paraId="2F73A6B5"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393699CA" w14:textId="77777777" w:rsidTr="003F4575">
        <w:tc>
          <w:tcPr>
            <w:tcW w:w="1631" w:type="dxa"/>
            <w:vMerge/>
            <w:shd w:val="clear" w:color="auto" w:fill="auto"/>
          </w:tcPr>
          <w:p w14:paraId="615CCD88" w14:textId="77777777" w:rsidR="00E8232F" w:rsidRPr="009E43C3" w:rsidRDefault="00E8232F" w:rsidP="005A40AF">
            <w:pPr>
              <w:jc w:val="center"/>
              <w:rPr>
                <w:color w:val="000000" w:themeColor="text1"/>
              </w:rPr>
            </w:pPr>
          </w:p>
        </w:tc>
        <w:tc>
          <w:tcPr>
            <w:tcW w:w="5564" w:type="dxa"/>
            <w:shd w:val="clear" w:color="auto" w:fill="auto"/>
          </w:tcPr>
          <w:p w14:paraId="4045CA6D" w14:textId="77777777" w:rsidR="00E8232F" w:rsidRPr="009E43C3" w:rsidRDefault="00E8232F" w:rsidP="005A40AF">
            <w:pPr>
              <w:jc w:val="both"/>
              <w:rPr>
                <w:color w:val="000000" w:themeColor="text1"/>
              </w:rPr>
            </w:pPr>
            <w:r w:rsidRPr="009E43C3">
              <w:rPr>
                <w:color w:val="000000" w:themeColor="text1"/>
                <w:lang w:val="kk-KZ"/>
              </w:rPr>
              <w:t>Трудоемкость построения модели</w:t>
            </w:r>
          </w:p>
        </w:tc>
        <w:tc>
          <w:tcPr>
            <w:tcW w:w="616" w:type="dxa"/>
            <w:shd w:val="clear" w:color="auto" w:fill="auto"/>
            <w:vAlign w:val="center"/>
          </w:tcPr>
          <w:p w14:paraId="50739748" w14:textId="77777777" w:rsidR="00E8232F" w:rsidRPr="009E43C3" w:rsidRDefault="00E8232F" w:rsidP="005A40AF">
            <w:pPr>
              <w:jc w:val="center"/>
              <w:rPr>
                <w:color w:val="000000" w:themeColor="text1"/>
                <w:lang w:val="kk-KZ"/>
              </w:rPr>
            </w:pPr>
            <w:r w:rsidRPr="009E43C3">
              <w:rPr>
                <w:color w:val="000000" w:themeColor="text1"/>
                <w:lang w:val="kk-KZ"/>
              </w:rPr>
              <w:t>2</w:t>
            </w:r>
          </w:p>
        </w:tc>
        <w:tc>
          <w:tcPr>
            <w:tcW w:w="714" w:type="dxa"/>
            <w:shd w:val="clear" w:color="auto" w:fill="auto"/>
            <w:vAlign w:val="center"/>
          </w:tcPr>
          <w:p w14:paraId="7D7F7D45" w14:textId="77777777" w:rsidR="00E8232F" w:rsidRPr="009E43C3" w:rsidRDefault="00E8232F" w:rsidP="005A40AF">
            <w:pPr>
              <w:jc w:val="center"/>
              <w:rPr>
                <w:color w:val="000000" w:themeColor="text1"/>
                <w:lang w:val="kk-KZ"/>
              </w:rPr>
            </w:pPr>
            <w:r w:rsidRPr="009E43C3">
              <w:rPr>
                <w:color w:val="000000" w:themeColor="text1"/>
              </w:rPr>
              <w:t>4</w:t>
            </w:r>
          </w:p>
        </w:tc>
        <w:tc>
          <w:tcPr>
            <w:tcW w:w="504" w:type="dxa"/>
            <w:shd w:val="clear" w:color="auto" w:fill="auto"/>
            <w:vAlign w:val="center"/>
          </w:tcPr>
          <w:p w14:paraId="1EF5B149"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529F02AD" w14:textId="77777777" w:rsidR="00E8232F" w:rsidRPr="009E43C3" w:rsidRDefault="00E8232F" w:rsidP="005A40AF">
            <w:pPr>
              <w:jc w:val="center"/>
              <w:rPr>
                <w:color w:val="000000" w:themeColor="text1"/>
              </w:rPr>
            </w:pPr>
            <w:r w:rsidRPr="009E43C3">
              <w:rPr>
                <w:color w:val="000000" w:themeColor="text1"/>
              </w:rPr>
              <w:t>2</w:t>
            </w:r>
          </w:p>
        </w:tc>
      </w:tr>
      <w:tr w:rsidR="009E43C3" w:rsidRPr="009E43C3" w14:paraId="1EA25516" w14:textId="77777777" w:rsidTr="003F4575">
        <w:tc>
          <w:tcPr>
            <w:tcW w:w="1631" w:type="dxa"/>
            <w:vMerge/>
            <w:shd w:val="clear" w:color="auto" w:fill="auto"/>
          </w:tcPr>
          <w:p w14:paraId="7EB6A648" w14:textId="77777777" w:rsidR="00E8232F" w:rsidRPr="009E43C3" w:rsidRDefault="00E8232F" w:rsidP="005A40AF">
            <w:pPr>
              <w:jc w:val="center"/>
              <w:rPr>
                <w:color w:val="000000" w:themeColor="text1"/>
              </w:rPr>
            </w:pPr>
          </w:p>
        </w:tc>
        <w:tc>
          <w:tcPr>
            <w:tcW w:w="5564" w:type="dxa"/>
            <w:shd w:val="clear" w:color="auto" w:fill="auto"/>
          </w:tcPr>
          <w:p w14:paraId="4016186F" w14:textId="77777777" w:rsidR="00E8232F" w:rsidRPr="009E43C3" w:rsidRDefault="00E8232F" w:rsidP="005A40AF">
            <w:pPr>
              <w:jc w:val="both"/>
              <w:rPr>
                <w:color w:val="000000" w:themeColor="text1"/>
              </w:rPr>
            </w:pPr>
            <w:r w:rsidRPr="009E43C3">
              <w:rPr>
                <w:color w:val="000000" w:themeColor="text1"/>
                <w:lang w:val="kk-KZ"/>
              </w:rPr>
              <w:t>Адекватность разрабатываемой модели</w:t>
            </w:r>
          </w:p>
        </w:tc>
        <w:tc>
          <w:tcPr>
            <w:tcW w:w="616" w:type="dxa"/>
            <w:shd w:val="clear" w:color="auto" w:fill="auto"/>
            <w:vAlign w:val="center"/>
          </w:tcPr>
          <w:p w14:paraId="2AB432F7" w14:textId="77777777" w:rsidR="00E8232F" w:rsidRPr="009E43C3" w:rsidRDefault="00E8232F" w:rsidP="005A40AF">
            <w:pPr>
              <w:jc w:val="center"/>
              <w:rPr>
                <w:color w:val="000000" w:themeColor="text1"/>
              </w:rPr>
            </w:pPr>
            <w:r w:rsidRPr="009E43C3">
              <w:rPr>
                <w:color w:val="000000" w:themeColor="text1"/>
              </w:rPr>
              <w:t>4</w:t>
            </w:r>
          </w:p>
        </w:tc>
        <w:tc>
          <w:tcPr>
            <w:tcW w:w="714" w:type="dxa"/>
            <w:shd w:val="clear" w:color="auto" w:fill="auto"/>
            <w:vAlign w:val="center"/>
          </w:tcPr>
          <w:p w14:paraId="5E1402FF" w14:textId="77777777" w:rsidR="00E8232F" w:rsidRPr="009E43C3" w:rsidRDefault="00E8232F" w:rsidP="005A40AF">
            <w:pPr>
              <w:jc w:val="center"/>
              <w:rPr>
                <w:color w:val="000000" w:themeColor="text1"/>
              </w:rPr>
            </w:pPr>
            <w:r w:rsidRPr="009E43C3">
              <w:rPr>
                <w:color w:val="000000" w:themeColor="text1"/>
              </w:rPr>
              <w:t>3</w:t>
            </w:r>
          </w:p>
        </w:tc>
        <w:tc>
          <w:tcPr>
            <w:tcW w:w="504" w:type="dxa"/>
            <w:shd w:val="clear" w:color="auto" w:fill="auto"/>
            <w:vAlign w:val="center"/>
          </w:tcPr>
          <w:p w14:paraId="40C3E59A" w14:textId="77777777" w:rsidR="00E8232F" w:rsidRPr="009E43C3" w:rsidRDefault="00E8232F" w:rsidP="005A40AF">
            <w:pPr>
              <w:jc w:val="center"/>
              <w:rPr>
                <w:color w:val="000000" w:themeColor="text1"/>
              </w:rPr>
            </w:pPr>
            <w:r w:rsidRPr="009E43C3">
              <w:rPr>
                <w:color w:val="000000" w:themeColor="text1"/>
                <w:lang w:val="kk-KZ"/>
              </w:rPr>
              <w:t>4</w:t>
            </w:r>
          </w:p>
        </w:tc>
        <w:tc>
          <w:tcPr>
            <w:tcW w:w="588" w:type="dxa"/>
            <w:shd w:val="clear" w:color="auto" w:fill="auto"/>
            <w:vAlign w:val="center"/>
          </w:tcPr>
          <w:p w14:paraId="364C0D2D" w14:textId="77777777" w:rsidR="00E8232F" w:rsidRPr="009E43C3" w:rsidRDefault="00E8232F" w:rsidP="005A40AF">
            <w:pPr>
              <w:jc w:val="center"/>
              <w:rPr>
                <w:color w:val="000000" w:themeColor="text1"/>
              </w:rPr>
            </w:pPr>
            <w:r w:rsidRPr="009E43C3">
              <w:rPr>
                <w:color w:val="000000" w:themeColor="text1"/>
              </w:rPr>
              <w:t>4</w:t>
            </w:r>
          </w:p>
        </w:tc>
      </w:tr>
      <w:tr w:rsidR="009E43C3" w:rsidRPr="009E43C3" w14:paraId="7B7DC658" w14:textId="77777777" w:rsidTr="003F4575">
        <w:tc>
          <w:tcPr>
            <w:tcW w:w="1631" w:type="dxa"/>
            <w:vMerge/>
            <w:shd w:val="clear" w:color="auto" w:fill="auto"/>
          </w:tcPr>
          <w:p w14:paraId="54A6E962" w14:textId="77777777" w:rsidR="00E8232F" w:rsidRPr="009E43C3" w:rsidRDefault="00E8232F" w:rsidP="005A40AF">
            <w:pPr>
              <w:jc w:val="center"/>
              <w:rPr>
                <w:color w:val="000000" w:themeColor="text1"/>
              </w:rPr>
            </w:pPr>
          </w:p>
        </w:tc>
        <w:tc>
          <w:tcPr>
            <w:tcW w:w="5564" w:type="dxa"/>
            <w:shd w:val="clear" w:color="auto" w:fill="auto"/>
          </w:tcPr>
          <w:p w14:paraId="22543DE1" w14:textId="77777777" w:rsidR="00E8232F" w:rsidRPr="009E43C3" w:rsidRDefault="00E8232F" w:rsidP="005A40AF">
            <w:pPr>
              <w:jc w:val="both"/>
              <w:rPr>
                <w:color w:val="000000" w:themeColor="text1"/>
              </w:rPr>
            </w:pPr>
            <w:r w:rsidRPr="009E43C3">
              <w:rPr>
                <w:color w:val="000000" w:themeColor="text1"/>
              </w:rPr>
              <w:t xml:space="preserve">Возможность </w:t>
            </w:r>
            <w:r w:rsidR="001E1C32" w:rsidRPr="009E43C3">
              <w:rPr>
                <w:color w:val="000000" w:themeColor="text1"/>
              </w:rPr>
              <w:t>применения</w:t>
            </w:r>
            <w:r w:rsidRPr="009E43C3">
              <w:rPr>
                <w:color w:val="000000" w:themeColor="text1"/>
              </w:rPr>
              <w:t xml:space="preserve"> по назначению</w:t>
            </w:r>
          </w:p>
        </w:tc>
        <w:tc>
          <w:tcPr>
            <w:tcW w:w="616" w:type="dxa"/>
            <w:shd w:val="clear" w:color="auto" w:fill="auto"/>
            <w:vAlign w:val="center"/>
          </w:tcPr>
          <w:p w14:paraId="14D69C16" w14:textId="77777777" w:rsidR="00E8232F" w:rsidRPr="009E43C3" w:rsidRDefault="00E8232F" w:rsidP="005A40AF">
            <w:pPr>
              <w:jc w:val="center"/>
              <w:rPr>
                <w:color w:val="000000" w:themeColor="text1"/>
              </w:rPr>
            </w:pPr>
            <w:r w:rsidRPr="009E43C3">
              <w:rPr>
                <w:color w:val="000000" w:themeColor="text1"/>
              </w:rPr>
              <w:t>2</w:t>
            </w:r>
          </w:p>
        </w:tc>
        <w:tc>
          <w:tcPr>
            <w:tcW w:w="714" w:type="dxa"/>
            <w:shd w:val="clear" w:color="auto" w:fill="auto"/>
            <w:vAlign w:val="center"/>
          </w:tcPr>
          <w:p w14:paraId="082EA614" w14:textId="77777777" w:rsidR="00E8232F" w:rsidRPr="009E43C3" w:rsidRDefault="00E8232F" w:rsidP="005A40AF">
            <w:pPr>
              <w:jc w:val="center"/>
              <w:rPr>
                <w:color w:val="000000" w:themeColor="text1"/>
              </w:rPr>
            </w:pPr>
            <w:r w:rsidRPr="009E43C3">
              <w:rPr>
                <w:color w:val="000000" w:themeColor="text1"/>
              </w:rPr>
              <w:t>3</w:t>
            </w:r>
          </w:p>
        </w:tc>
        <w:tc>
          <w:tcPr>
            <w:tcW w:w="504" w:type="dxa"/>
            <w:shd w:val="clear" w:color="auto" w:fill="auto"/>
            <w:vAlign w:val="center"/>
          </w:tcPr>
          <w:p w14:paraId="00A5F595"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79CAFDF6"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683B594E" w14:textId="77777777" w:rsidTr="003F4575">
        <w:tc>
          <w:tcPr>
            <w:tcW w:w="1631" w:type="dxa"/>
            <w:vMerge/>
            <w:shd w:val="clear" w:color="auto" w:fill="auto"/>
          </w:tcPr>
          <w:p w14:paraId="232F0CA4" w14:textId="77777777" w:rsidR="00E8232F" w:rsidRPr="009E43C3" w:rsidRDefault="00E8232F" w:rsidP="005A40AF">
            <w:pPr>
              <w:jc w:val="center"/>
              <w:rPr>
                <w:color w:val="000000" w:themeColor="text1"/>
              </w:rPr>
            </w:pPr>
          </w:p>
        </w:tc>
        <w:tc>
          <w:tcPr>
            <w:tcW w:w="5564" w:type="dxa"/>
            <w:shd w:val="clear" w:color="auto" w:fill="auto"/>
          </w:tcPr>
          <w:p w14:paraId="5F04ADFE" w14:textId="77777777" w:rsidR="00E8232F" w:rsidRPr="009E43C3" w:rsidRDefault="00E8232F" w:rsidP="005A40AF">
            <w:pPr>
              <w:jc w:val="both"/>
              <w:rPr>
                <w:color w:val="000000" w:themeColor="text1"/>
              </w:rPr>
            </w:pPr>
            <w:r w:rsidRPr="009E43C3">
              <w:rPr>
                <w:color w:val="000000" w:themeColor="text1"/>
              </w:rPr>
              <w:t>Возможность объединения в единый пакет</w:t>
            </w:r>
          </w:p>
        </w:tc>
        <w:tc>
          <w:tcPr>
            <w:tcW w:w="616" w:type="dxa"/>
            <w:shd w:val="clear" w:color="auto" w:fill="auto"/>
            <w:vAlign w:val="center"/>
          </w:tcPr>
          <w:p w14:paraId="5193CEE0" w14:textId="77777777" w:rsidR="00E8232F" w:rsidRPr="009E43C3" w:rsidRDefault="00E8232F" w:rsidP="005A40AF">
            <w:pPr>
              <w:jc w:val="center"/>
              <w:rPr>
                <w:color w:val="000000" w:themeColor="text1"/>
              </w:rPr>
            </w:pPr>
            <w:r w:rsidRPr="009E43C3">
              <w:rPr>
                <w:color w:val="000000" w:themeColor="text1"/>
              </w:rPr>
              <w:t>4</w:t>
            </w:r>
          </w:p>
        </w:tc>
        <w:tc>
          <w:tcPr>
            <w:tcW w:w="714" w:type="dxa"/>
            <w:shd w:val="clear" w:color="auto" w:fill="auto"/>
            <w:vAlign w:val="center"/>
          </w:tcPr>
          <w:p w14:paraId="2E744CE7"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3EB7187A" w14:textId="77777777" w:rsidR="00E8232F" w:rsidRPr="009E43C3" w:rsidRDefault="00E8232F" w:rsidP="005A40AF">
            <w:pPr>
              <w:jc w:val="center"/>
              <w:rPr>
                <w:color w:val="000000" w:themeColor="text1"/>
              </w:rPr>
            </w:pPr>
            <w:r w:rsidRPr="009E43C3">
              <w:rPr>
                <w:color w:val="000000" w:themeColor="text1"/>
              </w:rPr>
              <w:t>3</w:t>
            </w:r>
          </w:p>
        </w:tc>
        <w:tc>
          <w:tcPr>
            <w:tcW w:w="588" w:type="dxa"/>
            <w:shd w:val="clear" w:color="auto" w:fill="auto"/>
            <w:vAlign w:val="center"/>
          </w:tcPr>
          <w:p w14:paraId="1132E301"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312B7C5B" w14:textId="77777777" w:rsidTr="003F4575">
        <w:tc>
          <w:tcPr>
            <w:tcW w:w="1631" w:type="dxa"/>
            <w:vMerge/>
            <w:shd w:val="clear" w:color="auto" w:fill="auto"/>
          </w:tcPr>
          <w:p w14:paraId="47DDEB2A" w14:textId="77777777" w:rsidR="00E8232F" w:rsidRPr="009E43C3" w:rsidRDefault="00E8232F" w:rsidP="005A40AF">
            <w:pPr>
              <w:jc w:val="center"/>
              <w:rPr>
                <w:color w:val="000000" w:themeColor="text1"/>
              </w:rPr>
            </w:pPr>
          </w:p>
        </w:tc>
        <w:tc>
          <w:tcPr>
            <w:tcW w:w="5564" w:type="dxa"/>
            <w:shd w:val="clear" w:color="auto" w:fill="auto"/>
          </w:tcPr>
          <w:p w14:paraId="27937E54" w14:textId="77777777" w:rsidR="00E8232F" w:rsidRPr="009E43C3" w:rsidRDefault="00E8232F" w:rsidP="005A40AF">
            <w:pPr>
              <w:jc w:val="both"/>
              <w:rPr>
                <w:i/>
                <w:color w:val="000000" w:themeColor="text1"/>
              </w:rPr>
            </w:pPr>
            <w:r w:rsidRPr="009E43C3">
              <w:rPr>
                <w:i/>
                <w:color w:val="000000" w:themeColor="text1"/>
              </w:rPr>
              <w:t>Интегрированный критерий для реактора</w:t>
            </w:r>
          </w:p>
        </w:tc>
        <w:tc>
          <w:tcPr>
            <w:tcW w:w="616" w:type="dxa"/>
            <w:shd w:val="clear" w:color="auto" w:fill="auto"/>
            <w:vAlign w:val="center"/>
          </w:tcPr>
          <w:p w14:paraId="60622EB6" w14:textId="77777777" w:rsidR="00E8232F" w:rsidRPr="009E43C3" w:rsidRDefault="00E8232F" w:rsidP="005A40AF">
            <w:pPr>
              <w:jc w:val="center"/>
              <w:rPr>
                <w:i/>
                <w:color w:val="000000" w:themeColor="text1"/>
                <w:lang w:val="kk-KZ"/>
              </w:rPr>
            </w:pPr>
            <w:r w:rsidRPr="009E43C3">
              <w:rPr>
                <w:i/>
                <w:color w:val="000000" w:themeColor="text1"/>
                <w:lang w:val="kk-KZ"/>
              </w:rPr>
              <w:t>14</w:t>
            </w:r>
          </w:p>
        </w:tc>
        <w:tc>
          <w:tcPr>
            <w:tcW w:w="714" w:type="dxa"/>
            <w:shd w:val="clear" w:color="auto" w:fill="auto"/>
            <w:vAlign w:val="center"/>
          </w:tcPr>
          <w:p w14:paraId="31A6DFEC" w14:textId="77777777" w:rsidR="00E8232F" w:rsidRPr="009E43C3" w:rsidRDefault="00E8232F" w:rsidP="005A40AF">
            <w:pPr>
              <w:jc w:val="center"/>
              <w:rPr>
                <w:i/>
                <w:color w:val="000000" w:themeColor="text1"/>
                <w:lang w:val="kk-KZ"/>
              </w:rPr>
            </w:pPr>
            <w:r w:rsidRPr="009E43C3">
              <w:rPr>
                <w:i/>
                <w:color w:val="000000" w:themeColor="text1"/>
                <w:lang w:val="kk-KZ"/>
              </w:rPr>
              <w:t>18</w:t>
            </w:r>
          </w:p>
        </w:tc>
        <w:tc>
          <w:tcPr>
            <w:tcW w:w="504" w:type="dxa"/>
            <w:shd w:val="clear" w:color="auto" w:fill="auto"/>
            <w:vAlign w:val="center"/>
          </w:tcPr>
          <w:p w14:paraId="69E93879" w14:textId="77777777" w:rsidR="00E8232F" w:rsidRPr="009E43C3" w:rsidRDefault="00E8232F" w:rsidP="005A40AF">
            <w:pPr>
              <w:jc w:val="center"/>
              <w:rPr>
                <w:i/>
                <w:color w:val="000000" w:themeColor="text1"/>
                <w:lang w:val="kk-KZ"/>
              </w:rPr>
            </w:pPr>
            <w:r w:rsidRPr="009E43C3">
              <w:rPr>
                <w:i/>
                <w:color w:val="000000" w:themeColor="text1"/>
                <w:lang w:val="kk-KZ"/>
              </w:rPr>
              <w:t>18</w:t>
            </w:r>
          </w:p>
        </w:tc>
        <w:tc>
          <w:tcPr>
            <w:tcW w:w="588" w:type="dxa"/>
            <w:shd w:val="clear" w:color="auto" w:fill="auto"/>
            <w:vAlign w:val="center"/>
          </w:tcPr>
          <w:p w14:paraId="33286EB2" w14:textId="77777777" w:rsidR="00E8232F" w:rsidRPr="009E43C3" w:rsidRDefault="00E8232F" w:rsidP="005A40AF">
            <w:pPr>
              <w:jc w:val="center"/>
              <w:rPr>
                <w:i/>
                <w:color w:val="000000" w:themeColor="text1"/>
                <w:lang w:val="kk-KZ"/>
              </w:rPr>
            </w:pPr>
            <w:r w:rsidRPr="009E43C3">
              <w:rPr>
                <w:i/>
                <w:color w:val="000000" w:themeColor="text1"/>
                <w:lang w:val="kk-KZ"/>
              </w:rPr>
              <w:t>20</w:t>
            </w:r>
          </w:p>
        </w:tc>
      </w:tr>
      <w:tr w:rsidR="009E43C3" w:rsidRPr="009E43C3" w14:paraId="6EE8C9A8" w14:textId="77777777" w:rsidTr="003F4575">
        <w:tc>
          <w:tcPr>
            <w:tcW w:w="1631" w:type="dxa"/>
            <w:vMerge w:val="restart"/>
            <w:shd w:val="clear" w:color="auto" w:fill="auto"/>
            <w:vAlign w:val="center"/>
          </w:tcPr>
          <w:p w14:paraId="6C4E72CB" w14:textId="77777777" w:rsidR="00E8232F" w:rsidRPr="009E43C3" w:rsidRDefault="00E8232F" w:rsidP="005A40AF">
            <w:pPr>
              <w:jc w:val="center"/>
              <w:rPr>
                <w:color w:val="000000" w:themeColor="text1"/>
              </w:rPr>
            </w:pPr>
            <w:r w:rsidRPr="009E43C3">
              <w:rPr>
                <w:color w:val="000000" w:themeColor="text1"/>
              </w:rPr>
              <w:t>Печь</w:t>
            </w:r>
          </w:p>
          <w:p w14:paraId="1896B761" w14:textId="77777777" w:rsidR="00E8232F" w:rsidRPr="009E43C3" w:rsidRDefault="00E8232F" w:rsidP="005A40AF">
            <w:pPr>
              <w:jc w:val="center"/>
              <w:rPr>
                <w:color w:val="000000" w:themeColor="text1"/>
              </w:rPr>
            </w:pPr>
            <w:r w:rsidRPr="009E43C3">
              <w:rPr>
                <w:color w:val="000000" w:themeColor="text1"/>
              </w:rPr>
              <w:t xml:space="preserve">гидроочистки  </w:t>
            </w:r>
          </w:p>
          <w:p w14:paraId="6905D1C9" w14:textId="77777777" w:rsidR="00E8232F" w:rsidRPr="009E43C3" w:rsidRDefault="00E8232F" w:rsidP="005A40AF">
            <w:pPr>
              <w:jc w:val="center"/>
              <w:rPr>
                <w:color w:val="000000" w:themeColor="text1"/>
              </w:rPr>
            </w:pPr>
            <w:r w:rsidRPr="009E43C3">
              <w:rPr>
                <w:color w:val="000000" w:themeColor="text1"/>
              </w:rPr>
              <w:t>П-101</w:t>
            </w:r>
          </w:p>
          <w:p w14:paraId="1F4E0C26" w14:textId="77777777" w:rsidR="00E8232F" w:rsidRPr="009E43C3" w:rsidRDefault="00E8232F" w:rsidP="005A40AF">
            <w:pPr>
              <w:jc w:val="center"/>
              <w:rPr>
                <w:color w:val="000000" w:themeColor="text1"/>
              </w:rPr>
            </w:pPr>
          </w:p>
        </w:tc>
        <w:tc>
          <w:tcPr>
            <w:tcW w:w="5564" w:type="dxa"/>
            <w:shd w:val="clear" w:color="auto" w:fill="auto"/>
          </w:tcPr>
          <w:p w14:paraId="1034D883" w14:textId="77777777" w:rsidR="00E8232F" w:rsidRPr="009E43C3" w:rsidRDefault="00E8232F" w:rsidP="005A40AF">
            <w:pPr>
              <w:jc w:val="both"/>
              <w:rPr>
                <w:color w:val="000000" w:themeColor="text1"/>
              </w:rPr>
            </w:pPr>
            <w:r w:rsidRPr="009E43C3">
              <w:rPr>
                <w:color w:val="000000" w:themeColor="text1"/>
              </w:rPr>
              <w:t>Наличие, доступность необходимой для построения модели информации</w:t>
            </w:r>
          </w:p>
        </w:tc>
        <w:tc>
          <w:tcPr>
            <w:tcW w:w="616" w:type="dxa"/>
            <w:shd w:val="clear" w:color="auto" w:fill="auto"/>
            <w:vAlign w:val="center"/>
          </w:tcPr>
          <w:p w14:paraId="5662D0BC" w14:textId="77777777" w:rsidR="00E8232F" w:rsidRPr="009E43C3" w:rsidRDefault="00E8232F" w:rsidP="005A40AF">
            <w:pPr>
              <w:jc w:val="center"/>
              <w:rPr>
                <w:color w:val="000000" w:themeColor="text1"/>
              </w:rPr>
            </w:pPr>
            <w:r w:rsidRPr="009E43C3">
              <w:rPr>
                <w:color w:val="000000" w:themeColor="text1"/>
              </w:rPr>
              <w:t>3</w:t>
            </w:r>
          </w:p>
        </w:tc>
        <w:tc>
          <w:tcPr>
            <w:tcW w:w="714" w:type="dxa"/>
            <w:shd w:val="clear" w:color="auto" w:fill="auto"/>
            <w:vAlign w:val="center"/>
          </w:tcPr>
          <w:p w14:paraId="27EEB083" w14:textId="77777777" w:rsidR="00E8232F" w:rsidRPr="009E43C3" w:rsidRDefault="00E8232F" w:rsidP="005A40AF">
            <w:pPr>
              <w:jc w:val="center"/>
              <w:rPr>
                <w:color w:val="000000" w:themeColor="text1"/>
              </w:rPr>
            </w:pPr>
            <w:r w:rsidRPr="009E43C3">
              <w:rPr>
                <w:color w:val="000000" w:themeColor="text1"/>
              </w:rPr>
              <w:t>5</w:t>
            </w:r>
          </w:p>
        </w:tc>
        <w:tc>
          <w:tcPr>
            <w:tcW w:w="504" w:type="dxa"/>
            <w:shd w:val="clear" w:color="auto" w:fill="auto"/>
            <w:vAlign w:val="center"/>
          </w:tcPr>
          <w:p w14:paraId="0AF660DE" w14:textId="77777777" w:rsidR="00E8232F" w:rsidRPr="009E43C3" w:rsidRDefault="00E8232F" w:rsidP="005A40AF">
            <w:pPr>
              <w:jc w:val="center"/>
              <w:rPr>
                <w:color w:val="000000" w:themeColor="text1"/>
              </w:rPr>
            </w:pPr>
            <w:r w:rsidRPr="009E43C3">
              <w:rPr>
                <w:color w:val="000000" w:themeColor="text1"/>
              </w:rPr>
              <w:t>3</w:t>
            </w:r>
          </w:p>
        </w:tc>
        <w:tc>
          <w:tcPr>
            <w:tcW w:w="588" w:type="dxa"/>
            <w:shd w:val="clear" w:color="auto" w:fill="auto"/>
            <w:vAlign w:val="center"/>
          </w:tcPr>
          <w:p w14:paraId="28EEDEDF"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156B94A2" w14:textId="77777777" w:rsidTr="003F4575">
        <w:tc>
          <w:tcPr>
            <w:tcW w:w="1631" w:type="dxa"/>
            <w:vMerge/>
            <w:shd w:val="clear" w:color="auto" w:fill="auto"/>
          </w:tcPr>
          <w:p w14:paraId="738D1828" w14:textId="77777777" w:rsidR="00E8232F" w:rsidRPr="009E43C3" w:rsidRDefault="00E8232F" w:rsidP="005A40AF">
            <w:pPr>
              <w:jc w:val="both"/>
              <w:rPr>
                <w:color w:val="000000" w:themeColor="text1"/>
              </w:rPr>
            </w:pPr>
          </w:p>
        </w:tc>
        <w:tc>
          <w:tcPr>
            <w:tcW w:w="5564" w:type="dxa"/>
            <w:shd w:val="clear" w:color="auto" w:fill="auto"/>
          </w:tcPr>
          <w:p w14:paraId="06E4A68E" w14:textId="77777777" w:rsidR="00E8232F" w:rsidRPr="009E43C3" w:rsidRDefault="00E8232F" w:rsidP="005A40AF">
            <w:pPr>
              <w:jc w:val="both"/>
              <w:rPr>
                <w:color w:val="000000" w:themeColor="text1"/>
              </w:rPr>
            </w:pPr>
            <w:r w:rsidRPr="009E43C3">
              <w:rPr>
                <w:color w:val="000000" w:themeColor="text1"/>
                <w:lang w:val="kk-KZ"/>
              </w:rPr>
              <w:t>Трудоемкость построения модели</w:t>
            </w:r>
          </w:p>
        </w:tc>
        <w:tc>
          <w:tcPr>
            <w:tcW w:w="616" w:type="dxa"/>
            <w:shd w:val="clear" w:color="auto" w:fill="auto"/>
            <w:vAlign w:val="center"/>
          </w:tcPr>
          <w:p w14:paraId="0CD637FB" w14:textId="77777777" w:rsidR="00E8232F" w:rsidRPr="009E43C3" w:rsidRDefault="00E8232F" w:rsidP="005A40AF">
            <w:pPr>
              <w:jc w:val="center"/>
              <w:rPr>
                <w:color w:val="000000" w:themeColor="text1"/>
                <w:lang w:val="kk-KZ"/>
              </w:rPr>
            </w:pPr>
            <w:r w:rsidRPr="009E43C3">
              <w:rPr>
                <w:color w:val="000000" w:themeColor="text1"/>
                <w:lang w:val="kk-KZ"/>
              </w:rPr>
              <w:t>2</w:t>
            </w:r>
          </w:p>
        </w:tc>
        <w:tc>
          <w:tcPr>
            <w:tcW w:w="714" w:type="dxa"/>
            <w:shd w:val="clear" w:color="auto" w:fill="auto"/>
            <w:vAlign w:val="center"/>
          </w:tcPr>
          <w:p w14:paraId="112E59F9"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3A3E6B5E"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07A9BAB0" w14:textId="77777777" w:rsidR="00E8232F" w:rsidRPr="009E43C3" w:rsidRDefault="00E8232F" w:rsidP="005A40AF">
            <w:pPr>
              <w:jc w:val="center"/>
              <w:rPr>
                <w:color w:val="000000" w:themeColor="text1"/>
                <w:lang w:val="kk-KZ"/>
              </w:rPr>
            </w:pPr>
            <w:r w:rsidRPr="009E43C3">
              <w:rPr>
                <w:color w:val="000000" w:themeColor="text1"/>
                <w:lang w:val="kk-KZ"/>
              </w:rPr>
              <w:t>3</w:t>
            </w:r>
          </w:p>
        </w:tc>
      </w:tr>
      <w:tr w:rsidR="009E43C3" w:rsidRPr="009E43C3" w14:paraId="551EE611" w14:textId="77777777" w:rsidTr="003F4575">
        <w:tc>
          <w:tcPr>
            <w:tcW w:w="1631" w:type="dxa"/>
            <w:vMerge/>
            <w:shd w:val="clear" w:color="auto" w:fill="auto"/>
          </w:tcPr>
          <w:p w14:paraId="5B31C226" w14:textId="77777777" w:rsidR="00E8232F" w:rsidRPr="009E43C3" w:rsidRDefault="00E8232F" w:rsidP="005A40AF">
            <w:pPr>
              <w:jc w:val="both"/>
              <w:rPr>
                <w:color w:val="000000" w:themeColor="text1"/>
              </w:rPr>
            </w:pPr>
          </w:p>
        </w:tc>
        <w:tc>
          <w:tcPr>
            <w:tcW w:w="5564" w:type="dxa"/>
            <w:shd w:val="clear" w:color="auto" w:fill="auto"/>
          </w:tcPr>
          <w:p w14:paraId="1EF20798" w14:textId="77777777" w:rsidR="00E8232F" w:rsidRPr="009E43C3" w:rsidRDefault="00E8232F" w:rsidP="005A40AF">
            <w:pPr>
              <w:jc w:val="both"/>
              <w:rPr>
                <w:color w:val="000000" w:themeColor="text1"/>
              </w:rPr>
            </w:pPr>
            <w:r w:rsidRPr="009E43C3">
              <w:rPr>
                <w:color w:val="000000" w:themeColor="text1"/>
                <w:lang w:val="kk-KZ"/>
              </w:rPr>
              <w:t>Адекватность разрабатываемой модели;</w:t>
            </w:r>
          </w:p>
        </w:tc>
        <w:tc>
          <w:tcPr>
            <w:tcW w:w="616" w:type="dxa"/>
            <w:shd w:val="clear" w:color="auto" w:fill="auto"/>
            <w:vAlign w:val="center"/>
          </w:tcPr>
          <w:p w14:paraId="461A1940" w14:textId="77777777" w:rsidR="00E8232F" w:rsidRPr="009E43C3" w:rsidRDefault="00E8232F" w:rsidP="005A40AF">
            <w:pPr>
              <w:jc w:val="center"/>
              <w:rPr>
                <w:color w:val="000000" w:themeColor="text1"/>
                <w:lang w:val="kk-KZ"/>
              </w:rPr>
            </w:pPr>
            <w:r w:rsidRPr="009E43C3">
              <w:rPr>
                <w:color w:val="000000" w:themeColor="text1"/>
                <w:lang w:val="kk-KZ"/>
              </w:rPr>
              <w:t>5</w:t>
            </w:r>
          </w:p>
        </w:tc>
        <w:tc>
          <w:tcPr>
            <w:tcW w:w="714" w:type="dxa"/>
            <w:shd w:val="clear" w:color="auto" w:fill="auto"/>
            <w:vAlign w:val="center"/>
          </w:tcPr>
          <w:p w14:paraId="72478D94"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3E0F6518"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6FA62D25"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1770C9C1" w14:textId="77777777" w:rsidTr="003F4575">
        <w:tc>
          <w:tcPr>
            <w:tcW w:w="1631" w:type="dxa"/>
            <w:vMerge/>
            <w:shd w:val="clear" w:color="auto" w:fill="auto"/>
          </w:tcPr>
          <w:p w14:paraId="1D6CFD4F" w14:textId="77777777" w:rsidR="00E8232F" w:rsidRPr="009E43C3" w:rsidRDefault="00E8232F" w:rsidP="005A40AF">
            <w:pPr>
              <w:jc w:val="both"/>
              <w:rPr>
                <w:color w:val="000000" w:themeColor="text1"/>
              </w:rPr>
            </w:pPr>
          </w:p>
        </w:tc>
        <w:tc>
          <w:tcPr>
            <w:tcW w:w="5564" w:type="dxa"/>
            <w:shd w:val="clear" w:color="auto" w:fill="auto"/>
          </w:tcPr>
          <w:p w14:paraId="793E7F16" w14:textId="77777777" w:rsidR="00E8232F" w:rsidRPr="009E43C3" w:rsidRDefault="00E8232F" w:rsidP="005A40AF">
            <w:pPr>
              <w:jc w:val="both"/>
              <w:rPr>
                <w:color w:val="000000" w:themeColor="text1"/>
              </w:rPr>
            </w:pPr>
            <w:r w:rsidRPr="009E43C3">
              <w:rPr>
                <w:color w:val="000000" w:themeColor="text1"/>
              </w:rPr>
              <w:t xml:space="preserve">Возможность </w:t>
            </w:r>
            <w:r w:rsidR="001E1C32" w:rsidRPr="009E43C3">
              <w:rPr>
                <w:color w:val="000000" w:themeColor="text1"/>
              </w:rPr>
              <w:t>применения</w:t>
            </w:r>
            <w:r w:rsidRPr="009E43C3">
              <w:rPr>
                <w:color w:val="000000" w:themeColor="text1"/>
              </w:rPr>
              <w:t xml:space="preserve"> по назначению</w:t>
            </w:r>
          </w:p>
        </w:tc>
        <w:tc>
          <w:tcPr>
            <w:tcW w:w="616" w:type="dxa"/>
            <w:shd w:val="clear" w:color="auto" w:fill="auto"/>
            <w:vAlign w:val="center"/>
          </w:tcPr>
          <w:p w14:paraId="6D9E6274"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7033F8E5"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14E053AB"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7CF67EF0"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27BC06EC" w14:textId="77777777" w:rsidTr="003F4575">
        <w:tc>
          <w:tcPr>
            <w:tcW w:w="1631" w:type="dxa"/>
            <w:vMerge/>
            <w:shd w:val="clear" w:color="auto" w:fill="auto"/>
          </w:tcPr>
          <w:p w14:paraId="5CF8C1A9" w14:textId="77777777" w:rsidR="00E8232F" w:rsidRPr="009E43C3" w:rsidRDefault="00E8232F" w:rsidP="005A40AF">
            <w:pPr>
              <w:jc w:val="both"/>
              <w:rPr>
                <w:color w:val="000000" w:themeColor="text1"/>
              </w:rPr>
            </w:pPr>
          </w:p>
        </w:tc>
        <w:tc>
          <w:tcPr>
            <w:tcW w:w="5564" w:type="dxa"/>
            <w:shd w:val="clear" w:color="auto" w:fill="auto"/>
          </w:tcPr>
          <w:p w14:paraId="4E2A5459" w14:textId="77777777" w:rsidR="00E8232F" w:rsidRPr="009E43C3" w:rsidRDefault="00E8232F" w:rsidP="005A40AF">
            <w:pPr>
              <w:jc w:val="both"/>
              <w:rPr>
                <w:color w:val="000000" w:themeColor="text1"/>
              </w:rPr>
            </w:pPr>
            <w:r w:rsidRPr="009E43C3">
              <w:rPr>
                <w:color w:val="000000" w:themeColor="text1"/>
              </w:rPr>
              <w:t>Возможность объединения в единый пакет</w:t>
            </w:r>
          </w:p>
        </w:tc>
        <w:tc>
          <w:tcPr>
            <w:tcW w:w="616" w:type="dxa"/>
            <w:shd w:val="clear" w:color="auto" w:fill="auto"/>
            <w:vAlign w:val="center"/>
          </w:tcPr>
          <w:p w14:paraId="48F2C002"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23BCF93A"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23B1DA26"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790AA07E"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7D17D1FD" w14:textId="77777777" w:rsidTr="003F4575">
        <w:tc>
          <w:tcPr>
            <w:tcW w:w="1631" w:type="dxa"/>
            <w:vMerge/>
            <w:shd w:val="clear" w:color="auto" w:fill="auto"/>
          </w:tcPr>
          <w:p w14:paraId="73625D07" w14:textId="77777777" w:rsidR="00E8232F" w:rsidRPr="009E43C3" w:rsidRDefault="00E8232F" w:rsidP="005A40AF">
            <w:pPr>
              <w:jc w:val="both"/>
              <w:rPr>
                <w:color w:val="000000" w:themeColor="text1"/>
              </w:rPr>
            </w:pPr>
          </w:p>
        </w:tc>
        <w:tc>
          <w:tcPr>
            <w:tcW w:w="5564" w:type="dxa"/>
            <w:shd w:val="clear" w:color="auto" w:fill="auto"/>
          </w:tcPr>
          <w:p w14:paraId="1F97D8D2" w14:textId="77777777" w:rsidR="00E8232F" w:rsidRPr="009E43C3" w:rsidRDefault="00E8232F" w:rsidP="005A40AF">
            <w:pPr>
              <w:jc w:val="both"/>
              <w:rPr>
                <w:i/>
                <w:color w:val="000000" w:themeColor="text1"/>
              </w:rPr>
            </w:pPr>
            <w:r w:rsidRPr="009E43C3">
              <w:rPr>
                <w:i/>
                <w:color w:val="000000" w:themeColor="text1"/>
              </w:rPr>
              <w:t>Интегрированный критерий для печи</w:t>
            </w:r>
          </w:p>
        </w:tc>
        <w:tc>
          <w:tcPr>
            <w:tcW w:w="616" w:type="dxa"/>
            <w:shd w:val="clear" w:color="auto" w:fill="auto"/>
            <w:vAlign w:val="center"/>
          </w:tcPr>
          <w:p w14:paraId="1F65ACC2" w14:textId="77777777" w:rsidR="00E8232F" w:rsidRPr="009E43C3" w:rsidRDefault="00E8232F" w:rsidP="005A40AF">
            <w:pPr>
              <w:jc w:val="center"/>
              <w:rPr>
                <w:i/>
                <w:color w:val="000000" w:themeColor="text1"/>
                <w:lang w:val="kk-KZ"/>
              </w:rPr>
            </w:pPr>
            <w:r w:rsidRPr="009E43C3">
              <w:rPr>
                <w:i/>
                <w:color w:val="000000" w:themeColor="text1"/>
                <w:lang w:val="kk-KZ"/>
              </w:rPr>
              <w:t>18</w:t>
            </w:r>
          </w:p>
        </w:tc>
        <w:tc>
          <w:tcPr>
            <w:tcW w:w="714" w:type="dxa"/>
            <w:shd w:val="clear" w:color="auto" w:fill="auto"/>
            <w:vAlign w:val="center"/>
          </w:tcPr>
          <w:p w14:paraId="1AA1585C" w14:textId="77777777" w:rsidR="00E8232F" w:rsidRPr="009E43C3" w:rsidRDefault="00E8232F" w:rsidP="005A40AF">
            <w:pPr>
              <w:jc w:val="center"/>
              <w:rPr>
                <w:i/>
                <w:color w:val="000000" w:themeColor="text1"/>
                <w:lang w:val="kk-KZ"/>
              </w:rPr>
            </w:pPr>
            <w:r w:rsidRPr="009E43C3">
              <w:rPr>
                <w:i/>
                <w:color w:val="000000" w:themeColor="text1"/>
                <w:lang w:val="kk-KZ"/>
              </w:rPr>
              <w:t>21</w:t>
            </w:r>
          </w:p>
        </w:tc>
        <w:tc>
          <w:tcPr>
            <w:tcW w:w="504" w:type="dxa"/>
            <w:shd w:val="clear" w:color="auto" w:fill="auto"/>
            <w:vAlign w:val="center"/>
          </w:tcPr>
          <w:p w14:paraId="3AC778A5" w14:textId="77777777" w:rsidR="00E8232F" w:rsidRPr="009E43C3" w:rsidRDefault="00E8232F" w:rsidP="005A40AF">
            <w:pPr>
              <w:jc w:val="center"/>
              <w:rPr>
                <w:i/>
                <w:color w:val="000000" w:themeColor="text1"/>
                <w:lang w:val="kk-KZ"/>
              </w:rPr>
            </w:pPr>
            <w:r w:rsidRPr="009E43C3">
              <w:rPr>
                <w:i/>
                <w:color w:val="000000" w:themeColor="text1"/>
                <w:lang w:val="kk-KZ"/>
              </w:rPr>
              <w:t>19</w:t>
            </w:r>
          </w:p>
        </w:tc>
        <w:tc>
          <w:tcPr>
            <w:tcW w:w="588" w:type="dxa"/>
            <w:shd w:val="clear" w:color="auto" w:fill="auto"/>
            <w:vAlign w:val="center"/>
          </w:tcPr>
          <w:p w14:paraId="116C26C3" w14:textId="77777777" w:rsidR="00E8232F" w:rsidRPr="009E43C3" w:rsidRDefault="00E8232F" w:rsidP="005A40AF">
            <w:pPr>
              <w:jc w:val="center"/>
              <w:rPr>
                <w:i/>
                <w:color w:val="000000" w:themeColor="text1"/>
                <w:lang w:val="kk-KZ"/>
              </w:rPr>
            </w:pPr>
            <w:r w:rsidRPr="009E43C3">
              <w:rPr>
                <w:i/>
                <w:color w:val="000000" w:themeColor="text1"/>
                <w:lang w:val="kk-KZ"/>
              </w:rPr>
              <w:t>20</w:t>
            </w:r>
          </w:p>
        </w:tc>
      </w:tr>
      <w:tr w:rsidR="009E43C3" w:rsidRPr="009E43C3" w14:paraId="3D2971F0" w14:textId="77777777" w:rsidTr="003F4575">
        <w:tc>
          <w:tcPr>
            <w:tcW w:w="1631" w:type="dxa"/>
            <w:vMerge w:val="restart"/>
            <w:shd w:val="clear" w:color="auto" w:fill="auto"/>
            <w:vAlign w:val="center"/>
          </w:tcPr>
          <w:p w14:paraId="15DFDE3C" w14:textId="77777777" w:rsidR="00E8232F" w:rsidRPr="009E43C3" w:rsidRDefault="00E8232F" w:rsidP="005A40AF">
            <w:pPr>
              <w:jc w:val="center"/>
              <w:rPr>
                <w:color w:val="000000" w:themeColor="text1"/>
              </w:rPr>
            </w:pPr>
            <w:r w:rsidRPr="009E43C3">
              <w:rPr>
                <w:color w:val="000000" w:themeColor="text1"/>
              </w:rPr>
              <w:t>Колонны</w:t>
            </w:r>
          </w:p>
          <w:p w14:paraId="485D5912" w14:textId="77777777" w:rsidR="00E8232F" w:rsidRPr="009E43C3" w:rsidRDefault="00E8232F" w:rsidP="005A40AF">
            <w:pPr>
              <w:jc w:val="center"/>
              <w:rPr>
                <w:color w:val="000000" w:themeColor="text1"/>
              </w:rPr>
            </w:pPr>
            <w:r w:rsidRPr="009E43C3">
              <w:rPr>
                <w:color w:val="000000" w:themeColor="text1"/>
              </w:rPr>
              <w:t>К-1, К-2, К-3</w:t>
            </w:r>
          </w:p>
        </w:tc>
        <w:tc>
          <w:tcPr>
            <w:tcW w:w="5564" w:type="dxa"/>
            <w:shd w:val="clear" w:color="auto" w:fill="auto"/>
          </w:tcPr>
          <w:p w14:paraId="402EE6FF" w14:textId="77777777" w:rsidR="00E8232F" w:rsidRPr="009E43C3" w:rsidRDefault="00E8232F" w:rsidP="005A40AF">
            <w:pPr>
              <w:jc w:val="both"/>
              <w:rPr>
                <w:color w:val="000000" w:themeColor="text1"/>
              </w:rPr>
            </w:pPr>
            <w:r w:rsidRPr="009E43C3">
              <w:rPr>
                <w:color w:val="000000" w:themeColor="text1"/>
              </w:rPr>
              <w:t>Наличие, доступность необходимой для построения модели информации</w:t>
            </w:r>
          </w:p>
        </w:tc>
        <w:tc>
          <w:tcPr>
            <w:tcW w:w="616" w:type="dxa"/>
            <w:shd w:val="clear" w:color="auto" w:fill="auto"/>
            <w:vAlign w:val="center"/>
          </w:tcPr>
          <w:p w14:paraId="6260AE35" w14:textId="77777777" w:rsidR="00E8232F" w:rsidRPr="009E43C3" w:rsidRDefault="00E8232F" w:rsidP="005A40AF">
            <w:pPr>
              <w:jc w:val="center"/>
              <w:rPr>
                <w:color w:val="000000" w:themeColor="text1"/>
              </w:rPr>
            </w:pPr>
            <w:r w:rsidRPr="009E43C3">
              <w:rPr>
                <w:color w:val="000000" w:themeColor="text1"/>
              </w:rPr>
              <w:t>3</w:t>
            </w:r>
          </w:p>
        </w:tc>
        <w:tc>
          <w:tcPr>
            <w:tcW w:w="714" w:type="dxa"/>
            <w:shd w:val="clear" w:color="auto" w:fill="auto"/>
            <w:vAlign w:val="center"/>
          </w:tcPr>
          <w:p w14:paraId="320824D6" w14:textId="77777777" w:rsidR="00E8232F" w:rsidRPr="009E43C3" w:rsidRDefault="00E8232F" w:rsidP="005A40AF">
            <w:pPr>
              <w:jc w:val="center"/>
              <w:rPr>
                <w:color w:val="000000" w:themeColor="text1"/>
              </w:rPr>
            </w:pPr>
            <w:r w:rsidRPr="009E43C3">
              <w:rPr>
                <w:color w:val="000000" w:themeColor="text1"/>
              </w:rPr>
              <w:t>5</w:t>
            </w:r>
          </w:p>
        </w:tc>
        <w:tc>
          <w:tcPr>
            <w:tcW w:w="504" w:type="dxa"/>
            <w:shd w:val="clear" w:color="auto" w:fill="auto"/>
            <w:vAlign w:val="center"/>
          </w:tcPr>
          <w:p w14:paraId="7D79E9B3"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49076E90"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70A28ED3" w14:textId="77777777" w:rsidTr="003F4575">
        <w:tc>
          <w:tcPr>
            <w:tcW w:w="1631" w:type="dxa"/>
            <w:vMerge/>
            <w:shd w:val="clear" w:color="auto" w:fill="auto"/>
          </w:tcPr>
          <w:p w14:paraId="7A04E60A" w14:textId="77777777" w:rsidR="00E8232F" w:rsidRPr="009E43C3" w:rsidRDefault="00E8232F" w:rsidP="005A40AF">
            <w:pPr>
              <w:jc w:val="both"/>
              <w:rPr>
                <w:color w:val="000000" w:themeColor="text1"/>
              </w:rPr>
            </w:pPr>
          </w:p>
        </w:tc>
        <w:tc>
          <w:tcPr>
            <w:tcW w:w="5564" w:type="dxa"/>
            <w:shd w:val="clear" w:color="auto" w:fill="auto"/>
          </w:tcPr>
          <w:p w14:paraId="28FA1661" w14:textId="77777777" w:rsidR="00E8232F" w:rsidRPr="009E43C3" w:rsidRDefault="00E8232F" w:rsidP="005A40AF">
            <w:pPr>
              <w:jc w:val="both"/>
              <w:rPr>
                <w:color w:val="000000" w:themeColor="text1"/>
              </w:rPr>
            </w:pPr>
            <w:r w:rsidRPr="009E43C3">
              <w:rPr>
                <w:color w:val="000000" w:themeColor="text1"/>
                <w:lang w:val="kk-KZ"/>
              </w:rPr>
              <w:t>Трудоемкость построения модели</w:t>
            </w:r>
          </w:p>
        </w:tc>
        <w:tc>
          <w:tcPr>
            <w:tcW w:w="616" w:type="dxa"/>
            <w:shd w:val="clear" w:color="auto" w:fill="auto"/>
            <w:vAlign w:val="center"/>
          </w:tcPr>
          <w:p w14:paraId="1D394DC0" w14:textId="77777777" w:rsidR="00E8232F" w:rsidRPr="009E43C3" w:rsidRDefault="00E8232F" w:rsidP="005A40AF">
            <w:pPr>
              <w:jc w:val="center"/>
              <w:rPr>
                <w:color w:val="000000" w:themeColor="text1"/>
                <w:lang w:val="kk-KZ"/>
              </w:rPr>
            </w:pPr>
            <w:r w:rsidRPr="009E43C3">
              <w:rPr>
                <w:color w:val="000000" w:themeColor="text1"/>
                <w:lang w:val="kk-KZ"/>
              </w:rPr>
              <w:t>3</w:t>
            </w:r>
          </w:p>
        </w:tc>
        <w:tc>
          <w:tcPr>
            <w:tcW w:w="714" w:type="dxa"/>
            <w:shd w:val="clear" w:color="auto" w:fill="auto"/>
            <w:vAlign w:val="center"/>
          </w:tcPr>
          <w:p w14:paraId="3A686F4E" w14:textId="77777777" w:rsidR="00E8232F" w:rsidRPr="009E43C3" w:rsidRDefault="00E8232F" w:rsidP="005A40AF">
            <w:pPr>
              <w:jc w:val="center"/>
              <w:rPr>
                <w:color w:val="000000" w:themeColor="text1"/>
                <w:lang w:val="kk-KZ"/>
              </w:rPr>
            </w:pPr>
            <w:r w:rsidRPr="009E43C3">
              <w:rPr>
                <w:color w:val="000000" w:themeColor="text1"/>
                <w:lang w:val="kk-KZ"/>
              </w:rPr>
              <w:t>3</w:t>
            </w:r>
          </w:p>
        </w:tc>
        <w:tc>
          <w:tcPr>
            <w:tcW w:w="504" w:type="dxa"/>
            <w:shd w:val="clear" w:color="auto" w:fill="auto"/>
            <w:vAlign w:val="center"/>
          </w:tcPr>
          <w:p w14:paraId="5382D1C9"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5CB6ECAD"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4C1D43CB" w14:textId="77777777" w:rsidTr="003F4575">
        <w:tc>
          <w:tcPr>
            <w:tcW w:w="1631" w:type="dxa"/>
            <w:vMerge/>
            <w:shd w:val="clear" w:color="auto" w:fill="auto"/>
          </w:tcPr>
          <w:p w14:paraId="274E16A9" w14:textId="77777777" w:rsidR="00E8232F" w:rsidRPr="009E43C3" w:rsidRDefault="00E8232F" w:rsidP="005A40AF">
            <w:pPr>
              <w:jc w:val="both"/>
              <w:rPr>
                <w:color w:val="000000" w:themeColor="text1"/>
              </w:rPr>
            </w:pPr>
          </w:p>
        </w:tc>
        <w:tc>
          <w:tcPr>
            <w:tcW w:w="5564" w:type="dxa"/>
            <w:shd w:val="clear" w:color="auto" w:fill="auto"/>
          </w:tcPr>
          <w:p w14:paraId="79C81B58" w14:textId="77777777" w:rsidR="00E8232F" w:rsidRPr="009E43C3" w:rsidRDefault="00E8232F" w:rsidP="005A40AF">
            <w:pPr>
              <w:jc w:val="both"/>
              <w:rPr>
                <w:color w:val="000000" w:themeColor="text1"/>
              </w:rPr>
            </w:pPr>
            <w:r w:rsidRPr="009E43C3">
              <w:rPr>
                <w:color w:val="000000" w:themeColor="text1"/>
                <w:lang w:val="kk-KZ"/>
              </w:rPr>
              <w:t>Адекватность разрабатываемой модели</w:t>
            </w:r>
          </w:p>
        </w:tc>
        <w:tc>
          <w:tcPr>
            <w:tcW w:w="616" w:type="dxa"/>
            <w:shd w:val="clear" w:color="auto" w:fill="auto"/>
            <w:vAlign w:val="center"/>
          </w:tcPr>
          <w:p w14:paraId="0CCE09E4" w14:textId="77777777" w:rsidR="00E8232F" w:rsidRPr="009E43C3" w:rsidRDefault="00E8232F" w:rsidP="005A40AF">
            <w:pPr>
              <w:jc w:val="center"/>
              <w:rPr>
                <w:color w:val="000000" w:themeColor="text1"/>
                <w:lang w:val="kk-KZ"/>
              </w:rPr>
            </w:pPr>
            <w:r w:rsidRPr="009E43C3">
              <w:rPr>
                <w:color w:val="000000" w:themeColor="text1"/>
                <w:lang w:val="kk-KZ"/>
              </w:rPr>
              <w:t>5</w:t>
            </w:r>
          </w:p>
        </w:tc>
        <w:tc>
          <w:tcPr>
            <w:tcW w:w="714" w:type="dxa"/>
            <w:shd w:val="clear" w:color="auto" w:fill="auto"/>
            <w:vAlign w:val="center"/>
          </w:tcPr>
          <w:p w14:paraId="575E1A50"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50244887"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1AFF383D"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66011717" w14:textId="77777777" w:rsidTr="003F4575">
        <w:tc>
          <w:tcPr>
            <w:tcW w:w="1631" w:type="dxa"/>
            <w:vMerge/>
            <w:shd w:val="clear" w:color="auto" w:fill="auto"/>
          </w:tcPr>
          <w:p w14:paraId="19BE8F1A" w14:textId="77777777" w:rsidR="00E8232F" w:rsidRPr="009E43C3" w:rsidRDefault="00E8232F" w:rsidP="005A40AF">
            <w:pPr>
              <w:jc w:val="both"/>
              <w:rPr>
                <w:color w:val="000000" w:themeColor="text1"/>
              </w:rPr>
            </w:pPr>
          </w:p>
        </w:tc>
        <w:tc>
          <w:tcPr>
            <w:tcW w:w="5564" w:type="dxa"/>
            <w:shd w:val="clear" w:color="auto" w:fill="auto"/>
          </w:tcPr>
          <w:p w14:paraId="3E848F71" w14:textId="77777777" w:rsidR="00E8232F" w:rsidRPr="009E43C3" w:rsidRDefault="00E8232F" w:rsidP="005A40AF">
            <w:pPr>
              <w:jc w:val="both"/>
              <w:rPr>
                <w:color w:val="000000" w:themeColor="text1"/>
              </w:rPr>
            </w:pPr>
            <w:r w:rsidRPr="009E43C3">
              <w:rPr>
                <w:color w:val="000000" w:themeColor="text1"/>
              </w:rPr>
              <w:t xml:space="preserve">Возможность </w:t>
            </w:r>
            <w:r w:rsidR="001E1C32" w:rsidRPr="009E43C3">
              <w:rPr>
                <w:color w:val="000000" w:themeColor="text1"/>
              </w:rPr>
              <w:t>применения</w:t>
            </w:r>
            <w:r w:rsidRPr="009E43C3">
              <w:rPr>
                <w:color w:val="000000" w:themeColor="text1"/>
              </w:rPr>
              <w:t xml:space="preserve"> по назначению</w:t>
            </w:r>
          </w:p>
        </w:tc>
        <w:tc>
          <w:tcPr>
            <w:tcW w:w="616" w:type="dxa"/>
            <w:shd w:val="clear" w:color="auto" w:fill="auto"/>
            <w:vAlign w:val="center"/>
          </w:tcPr>
          <w:p w14:paraId="7E7FC853"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07351609"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1A9B10BE"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49DE08B6" w14:textId="77777777" w:rsidR="00E8232F" w:rsidRPr="009E43C3" w:rsidRDefault="00E8232F" w:rsidP="005A40AF">
            <w:pPr>
              <w:jc w:val="center"/>
              <w:rPr>
                <w:color w:val="000000" w:themeColor="text1"/>
                <w:lang w:val="kk-KZ"/>
              </w:rPr>
            </w:pPr>
            <w:r w:rsidRPr="009E43C3">
              <w:rPr>
                <w:color w:val="000000" w:themeColor="text1"/>
                <w:lang w:val="kk-KZ"/>
              </w:rPr>
              <w:t>5</w:t>
            </w:r>
          </w:p>
        </w:tc>
      </w:tr>
      <w:tr w:rsidR="009E43C3" w:rsidRPr="009E43C3" w14:paraId="01F7421F" w14:textId="77777777" w:rsidTr="003F4575">
        <w:tc>
          <w:tcPr>
            <w:tcW w:w="1631" w:type="dxa"/>
            <w:vMerge/>
            <w:shd w:val="clear" w:color="auto" w:fill="auto"/>
          </w:tcPr>
          <w:p w14:paraId="52DFB98D" w14:textId="77777777" w:rsidR="00E8232F" w:rsidRPr="009E43C3" w:rsidRDefault="00E8232F" w:rsidP="005A40AF">
            <w:pPr>
              <w:jc w:val="both"/>
              <w:rPr>
                <w:color w:val="000000" w:themeColor="text1"/>
              </w:rPr>
            </w:pPr>
          </w:p>
        </w:tc>
        <w:tc>
          <w:tcPr>
            <w:tcW w:w="5564" w:type="dxa"/>
            <w:shd w:val="clear" w:color="auto" w:fill="auto"/>
          </w:tcPr>
          <w:p w14:paraId="6BDE3B26" w14:textId="77777777" w:rsidR="00E8232F" w:rsidRPr="009E43C3" w:rsidRDefault="00E8232F" w:rsidP="005A40AF">
            <w:pPr>
              <w:jc w:val="both"/>
              <w:rPr>
                <w:color w:val="000000" w:themeColor="text1"/>
              </w:rPr>
            </w:pPr>
            <w:r w:rsidRPr="009E43C3">
              <w:rPr>
                <w:color w:val="000000" w:themeColor="text1"/>
              </w:rPr>
              <w:t>Возможность объединения в единый пакет</w:t>
            </w:r>
          </w:p>
        </w:tc>
        <w:tc>
          <w:tcPr>
            <w:tcW w:w="616" w:type="dxa"/>
            <w:shd w:val="clear" w:color="auto" w:fill="auto"/>
            <w:vAlign w:val="center"/>
          </w:tcPr>
          <w:p w14:paraId="47901458"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7D695167"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4C64C9AA"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5199524D" w14:textId="77777777" w:rsidR="00E8232F" w:rsidRPr="009E43C3" w:rsidRDefault="00E8232F" w:rsidP="005A40AF">
            <w:pPr>
              <w:jc w:val="center"/>
              <w:rPr>
                <w:color w:val="000000" w:themeColor="text1"/>
                <w:lang w:val="kk-KZ"/>
              </w:rPr>
            </w:pPr>
            <w:r w:rsidRPr="009E43C3">
              <w:rPr>
                <w:color w:val="000000" w:themeColor="text1"/>
                <w:lang w:val="kk-KZ"/>
              </w:rPr>
              <w:t>4</w:t>
            </w:r>
          </w:p>
        </w:tc>
      </w:tr>
      <w:tr w:rsidR="009E43C3" w:rsidRPr="009E43C3" w14:paraId="070A24CF" w14:textId="77777777" w:rsidTr="003F4575">
        <w:tc>
          <w:tcPr>
            <w:tcW w:w="1631" w:type="dxa"/>
            <w:vMerge/>
            <w:shd w:val="clear" w:color="auto" w:fill="auto"/>
          </w:tcPr>
          <w:p w14:paraId="05B05331" w14:textId="77777777" w:rsidR="00E8232F" w:rsidRPr="009E43C3" w:rsidRDefault="00E8232F" w:rsidP="005A40AF">
            <w:pPr>
              <w:jc w:val="both"/>
              <w:rPr>
                <w:color w:val="000000" w:themeColor="text1"/>
              </w:rPr>
            </w:pPr>
          </w:p>
        </w:tc>
        <w:tc>
          <w:tcPr>
            <w:tcW w:w="5564" w:type="dxa"/>
            <w:shd w:val="clear" w:color="auto" w:fill="auto"/>
          </w:tcPr>
          <w:p w14:paraId="58742D8F" w14:textId="77777777" w:rsidR="00E8232F" w:rsidRPr="009E43C3" w:rsidRDefault="00E8232F" w:rsidP="005A40AF">
            <w:pPr>
              <w:jc w:val="both"/>
              <w:rPr>
                <w:i/>
                <w:color w:val="000000" w:themeColor="text1"/>
              </w:rPr>
            </w:pPr>
            <w:r w:rsidRPr="009E43C3">
              <w:rPr>
                <w:i/>
                <w:color w:val="000000" w:themeColor="text1"/>
              </w:rPr>
              <w:t>Интегрированный критерий для колонн</w:t>
            </w:r>
          </w:p>
        </w:tc>
        <w:tc>
          <w:tcPr>
            <w:tcW w:w="616" w:type="dxa"/>
            <w:shd w:val="clear" w:color="auto" w:fill="auto"/>
            <w:vAlign w:val="center"/>
          </w:tcPr>
          <w:p w14:paraId="7C049E9A" w14:textId="77777777" w:rsidR="00E8232F" w:rsidRPr="009E43C3" w:rsidRDefault="00E8232F" w:rsidP="005A40AF">
            <w:pPr>
              <w:jc w:val="center"/>
              <w:rPr>
                <w:i/>
                <w:color w:val="000000" w:themeColor="text1"/>
                <w:lang w:val="kk-KZ"/>
              </w:rPr>
            </w:pPr>
            <w:r w:rsidRPr="009E43C3">
              <w:rPr>
                <w:i/>
                <w:color w:val="000000" w:themeColor="text1"/>
                <w:lang w:val="kk-KZ"/>
              </w:rPr>
              <w:t>19</w:t>
            </w:r>
          </w:p>
        </w:tc>
        <w:tc>
          <w:tcPr>
            <w:tcW w:w="714" w:type="dxa"/>
            <w:shd w:val="clear" w:color="auto" w:fill="auto"/>
            <w:vAlign w:val="center"/>
          </w:tcPr>
          <w:p w14:paraId="58457ECB" w14:textId="77777777" w:rsidR="00E8232F" w:rsidRPr="009E43C3" w:rsidRDefault="00E8232F" w:rsidP="005A40AF">
            <w:pPr>
              <w:jc w:val="center"/>
              <w:rPr>
                <w:i/>
                <w:color w:val="000000" w:themeColor="text1"/>
                <w:lang w:val="kk-KZ"/>
              </w:rPr>
            </w:pPr>
            <w:r w:rsidRPr="009E43C3">
              <w:rPr>
                <w:i/>
                <w:color w:val="000000" w:themeColor="text1"/>
                <w:lang w:val="kk-KZ"/>
              </w:rPr>
              <w:t>20</w:t>
            </w:r>
          </w:p>
        </w:tc>
        <w:tc>
          <w:tcPr>
            <w:tcW w:w="504" w:type="dxa"/>
            <w:shd w:val="clear" w:color="auto" w:fill="auto"/>
            <w:vAlign w:val="center"/>
          </w:tcPr>
          <w:p w14:paraId="7D1E0D88" w14:textId="77777777" w:rsidR="00E8232F" w:rsidRPr="009E43C3" w:rsidRDefault="00E8232F" w:rsidP="005A40AF">
            <w:pPr>
              <w:jc w:val="center"/>
              <w:rPr>
                <w:i/>
                <w:color w:val="000000" w:themeColor="text1"/>
                <w:lang w:val="kk-KZ"/>
              </w:rPr>
            </w:pPr>
            <w:r w:rsidRPr="009E43C3">
              <w:rPr>
                <w:i/>
                <w:color w:val="000000" w:themeColor="text1"/>
                <w:lang w:val="kk-KZ"/>
              </w:rPr>
              <w:t>20</w:t>
            </w:r>
          </w:p>
        </w:tc>
        <w:tc>
          <w:tcPr>
            <w:tcW w:w="588" w:type="dxa"/>
            <w:shd w:val="clear" w:color="auto" w:fill="auto"/>
            <w:vAlign w:val="center"/>
          </w:tcPr>
          <w:p w14:paraId="04FA07CE" w14:textId="77777777" w:rsidR="00E8232F" w:rsidRPr="009E43C3" w:rsidRDefault="00E8232F" w:rsidP="005A40AF">
            <w:pPr>
              <w:jc w:val="center"/>
              <w:rPr>
                <w:i/>
                <w:color w:val="000000" w:themeColor="text1"/>
                <w:lang w:val="kk-KZ"/>
              </w:rPr>
            </w:pPr>
            <w:r w:rsidRPr="009E43C3">
              <w:rPr>
                <w:i/>
                <w:color w:val="000000" w:themeColor="text1"/>
                <w:lang w:val="kk-KZ"/>
              </w:rPr>
              <w:t>22</w:t>
            </w:r>
          </w:p>
        </w:tc>
      </w:tr>
      <w:tr w:rsidR="009E43C3" w:rsidRPr="009E43C3" w14:paraId="2FC20448" w14:textId="77777777" w:rsidTr="003F4575">
        <w:tc>
          <w:tcPr>
            <w:tcW w:w="1631" w:type="dxa"/>
            <w:vMerge w:val="restart"/>
            <w:shd w:val="clear" w:color="auto" w:fill="auto"/>
            <w:vAlign w:val="center"/>
          </w:tcPr>
          <w:p w14:paraId="2B32CACE" w14:textId="77777777" w:rsidR="00E8232F" w:rsidRPr="009E43C3" w:rsidRDefault="00E8232F" w:rsidP="005A40AF">
            <w:pPr>
              <w:jc w:val="center"/>
              <w:rPr>
                <w:color w:val="000000" w:themeColor="text1"/>
              </w:rPr>
            </w:pPr>
            <w:r w:rsidRPr="009E43C3">
              <w:rPr>
                <w:color w:val="000000" w:themeColor="text1"/>
              </w:rPr>
              <w:t>Тепло-</w:t>
            </w:r>
          </w:p>
          <w:p w14:paraId="1305A271" w14:textId="5CB44D7E" w:rsidR="00E8232F" w:rsidRPr="009E43C3" w:rsidRDefault="00E8232F" w:rsidP="005A40AF">
            <w:pPr>
              <w:jc w:val="center"/>
              <w:rPr>
                <w:color w:val="000000" w:themeColor="text1"/>
              </w:rPr>
            </w:pPr>
            <w:r w:rsidRPr="009E43C3">
              <w:rPr>
                <w:color w:val="000000" w:themeColor="text1"/>
              </w:rPr>
              <w:t>обменники</w:t>
            </w:r>
          </w:p>
        </w:tc>
        <w:tc>
          <w:tcPr>
            <w:tcW w:w="5564" w:type="dxa"/>
            <w:shd w:val="clear" w:color="auto" w:fill="auto"/>
          </w:tcPr>
          <w:p w14:paraId="5A358DE9" w14:textId="77777777" w:rsidR="00E8232F" w:rsidRPr="009E43C3" w:rsidRDefault="00E8232F" w:rsidP="005A40AF">
            <w:pPr>
              <w:jc w:val="both"/>
              <w:rPr>
                <w:color w:val="000000" w:themeColor="text1"/>
              </w:rPr>
            </w:pPr>
            <w:r w:rsidRPr="009E43C3">
              <w:rPr>
                <w:color w:val="000000" w:themeColor="text1"/>
              </w:rPr>
              <w:t>Наличие, доступность необходимой для построения модели информации</w:t>
            </w:r>
          </w:p>
        </w:tc>
        <w:tc>
          <w:tcPr>
            <w:tcW w:w="616" w:type="dxa"/>
            <w:shd w:val="clear" w:color="auto" w:fill="auto"/>
            <w:vAlign w:val="center"/>
          </w:tcPr>
          <w:p w14:paraId="5391FAB6" w14:textId="77777777" w:rsidR="00E8232F" w:rsidRPr="009E43C3" w:rsidRDefault="00E8232F" w:rsidP="005A40AF">
            <w:pPr>
              <w:jc w:val="center"/>
              <w:rPr>
                <w:color w:val="000000" w:themeColor="text1"/>
              </w:rPr>
            </w:pPr>
            <w:r w:rsidRPr="009E43C3">
              <w:rPr>
                <w:color w:val="000000" w:themeColor="text1"/>
              </w:rPr>
              <w:t>3</w:t>
            </w:r>
          </w:p>
        </w:tc>
        <w:tc>
          <w:tcPr>
            <w:tcW w:w="714" w:type="dxa"/>
            <w:shd w:val="clear" w:color="auto" w:fill="auto"/>
            <w:vAlign w:val="center"/>
          </w:tcPr>
          <w:p w14:paraId="224BF482" w14:textId="77777777" w:rsidR="00E8232F" w:rsidRPr="009E43C3" w:rsidRDefault="00E8232F" w:rsidP="005A40AF">
            <w:pPr>
              <w:jc w:val="center"/>
              <w:rPr>
                <w:color w:val="000000" w:themeColor="text1"/>
              </w:rPr>
            </w:pPr>
            <w:r w:rsidRPr="009E43C3">
              <w:rPr>
                <w:color w:val="000000" w:themeColor="text1"/>
              </w:rPr>
              <w:t>5</w:t>
            </w:r>
          </w:p>
        </w:tc>
        <w:tc>
          <w:tcPr>
            <w:tcW w:w="504" w:type="dxa"/>
            <w:shd w:val="clear" w:color="auto" w:fill="auto"/>
            <w:vAlign w:val="center"/>
          </w:tcPr>
          <w:p w14:paraId="56EFD147"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493C7785"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093161D6" w14:textId="77777777" w:rsidTr="003F4575">
        <w:tc>
          <w:tcPr>
            <w:tcW w:w="1631" w:type="dxa"/>
            <w:vMerge/>
            <w:shd w:val="clear" w:color="auto" w:fill="auto"/>
          </w:tcPr>
          <w:p w14:paraId="412B0543" w14:textId="77777777" w:rsidR="00E8232F" w:rsidRPr="009E43C3" w:rsidRDefault="00E8232F" w:rsidP="005A40AF">
            <w:pPr>
              <w:jc w:val="both"/>
              <w:rPr>
                <w:color w:val="000000" w:themeColor="text1"/>
              </w:rPr>
            </w:pPr>
          </w:p>
        </w:tc>
        <w:tc>
          <w:tcPr>
            <w:tcW w:w="5564" w:type="dxa"/>
            <w:shd w:val="clear" w:color="auto" w:fill="auto"/>
          </w:tcPr>
          <w:p w14:paraId="2A75C3A4" w14:textId="77777777" w:rsidR="00E8232F" w:rsidRPr="009E43C3" w:rsidRDefault="00E8232F" w:rsidP="005A40AF">
            <w:pPr>
              <w:jc w:val="both"/>
              <w:rPr>
                <w:color w:val="000000" w:themeColor="text1"/>
              </w:rPr>
            </w:pPr>
            <w:r w:rsidRPr="009E43C3">
              <w:rPr>
                <w:color w:val="000000" w:themeColor="text1"/>
                <w:lang w:val="kk-KZ"/>
              </w:rPr>
              <w:t>Трудоемкость построения модели</w:t>
            </w:r>
          </w:p>
        </w:tc>
        <w:tc>
          <w:tcPr>
            <w:tcW w:w="616" w:type="dxa"/>
            <w:shd w:val="clear" w:color="auto" w:fill="auto"/>
            <w:vAlign w:val="center"/>
          </w:tcPr>
          <w:p w14:paraId="02DF3E6D" w14:textId="77777777" w:rsidR="00E8232F" w:rsidRPr="009E43C3" w:rsidRDefault="00E8232F" w:rsidP="005A40AF">
            <w:pPr>
              <w:jc w:val="center"/>
              <w:rPr>
                <w:color w:val="000000" w:themeColor="text1"/>
              </w:rPr>
            </w:pPr>
            <w:r w:rsidRPr="009E43C3">
              <w:rPr>
                <w:color w:val="000000" w:themeColor="text1"/>
              </w:rPr>
              <w:t>3</w:t>
            </w:r>
          </w:p>
        </w:tc>
        <w:tc>
          <w:tcPr>
            <w:tcW w:w="714" w:type="dxa"/>
            <w:shd w:val="clear" w:color="auto" w:fill="auto"/>
            <w:vAlign w:val="center"/>
          </w:tcPr>
          <w:p w14:paraId="496A98E4" w14:textId="77777777" w:rsidR="00E8232F" w:rsidRPr="009E43C3" w:rsidRDefault="00E8232F" w:rsidP="005A40AF">
            <w:pPr>
              <w:jc w:val="center"/>
              <w:rPr>
                <w:color w:val="000000" w:themeColor="text1"/>
              </w:rPr>
            </w:pPr>
            <w:r w:rsidRPr="009E43C3">
              <w:rPr>
                <w:color w:val="000000" w:themeColor="text1"/>
              </w:rPr>
              <w:t>5</w:t>
            </w:r>
          </w:p>
        </w:tc>
        <w:tc>
          <w:tcPr>
            <w:tcW w:w="504" w:type="dxa"/>
            <w:shd w:val="clear" w:color="auto" w:fill="auto"/>
            <w:vAlign w:val="center"/>
          </w:tcPr>
          <w:p w14:paraId="19782CA3" w14:textId="77777777" w:rsidR="00E8232F" w:rsidRPr="009E43C3" w:rsidRDefault="00E8232F" w:rsidP="005A40AF">
            <w:pPr>
              <w:jc w:val="center"/>
              <w:rPr>
                <w:color w:val="000000" w:themeColor="text1"/>
                <w:lang w:val="kk-KZ"/>
              </w:rPr>
            </w:pPr>
            <w:r w:rsidRPr="009E43C3">
              <w:rPr>
                <w:color w:val="000000" w:themeColor="text1"/>
              </w:rPr>
              <w:t>4</w:t>
            </w:r>
          </w:p>
        </w:tc>
        <w:tc>
          <w:tcPr>
            <w:tcW w:w="588" w:type="dxa"/>
            <w:shd w:val="clear" w:color="auto" w:fill="auto"/>
            <w:vAlign w:val="center"/>
          </w:tcPr>
          <w:p w14:paraId="32553079" w14:textId="77777777" w:rsidR="00E8232F" w:rsidRPr="009E43C3" w:rsidRDefault="00E8232F" w:rsidP="005A40AF">
            <w:pPr>
              <w:jc w:val="center"/>
              <w:rPr>
                <w:color w:val="000000" w:themeColor="text1"/>
                <w:lang w:val="kk-KZ"/>
              </w:rPr>
            </w:pPr>
            <w:r w:rsidRPr="009E43C3">
              <w:rPr>
                <w:color w:val="000000" w:themeColor="text1"/>
              </w:rPr>
              <w:t>3</w:t>
            </w:r>
          </w:p>
        </w:tc>
      </w:tr>
      <w:tr w:rsidR="009E43C3" w:rsidRPr="009E43C3" w14:paraId="6E1D225D" w14:textId="77777777" w:rsidTr="003F4575">
        <w:tc>
          <w:tcPr>
            <w:tcW w:w="1631" w:type="dxa"/>
            <w:vMerge/>
            <w:shd w:val="clear" w:color="auto" w:fill="auto"/>
          </w:tcPr>
          <w:p w14:paraId="4682F3FB" w14:textId="77777777" w:rsidR="00E8232F" w:rsidRPr="009E43C3" w:rsidRDefault="00E8232F" w:rsidP="005A40AF">
            <w:pPr>
              <w:jc w:val="both"/>
              <w:rPr>
                <w:color w:val="000000" w:themeColor="text1"/>
              </w:rPr>
            </w:pPr>
          </w:p>
        </w:tc>
        <w:tc>
          <w:tcPr>
            <w:tcW w:w="5564" w:type="dxa"/>
            <w:shd w:val="clear" w:color="auto" w:fill="auto"/>
          </w:tcPr>
          <w:p w14:paraId="28D6C897" w14:textId="77777777" w:rsidR="00E8232F" w:rsidRPr="009E43C3" w:rsidRDefault="00E8232F" w:rsidP="005A40AF">
            <w:pPr>
              <w:jc w:val="both"/>
              <w:rPr>
                <w:color w:val="000000" w:themeColor="text1"/>
              </w:rPr>
            </w:pPr>
            <w:r w:rsidRPr="009E43C3">
              <w:rPr>
                <w:color w:val="000000" w:themeColor="text1"/>
                <w:lang w:val="kk-KZ"/>
              </w:rPr>
              <w:t>Адекватность разрабатываемой модели</w:t>
            </w:r>
          </w:p>
        </w:tc>
        <w:tc>
          <w:tcPr>
            <w:tcW w:w="616" w:type="dxa"/>
            <w:shd w:val="clear" w:color="auto" w:fill="auto"/>
            <w:vAlign w:val="center"/>
          </w:tcPr>
          <w:p w14:paraId="52DA0B9E" w14:textId="77777777" w:rsidR="00E8232F" w:rsidRPr="009E43C3" w:rsidRDefault="00E8232F" w:rsidP="005A40AF">
            <w:pPr>
              <w:jc w:val="center"/>
              <w:rPr>
                <w:color w:val="000000" w:themeColor="text1"/>
              </w:rPr>
            </w:pPr>
            <w:r w:rsidRPr="009E43C3">
              <w:rPr>
                <w:color w:val="000000" w:themeColor="text1"/>
              </w:rPr>
              <w:t>5</w:t>
            </w:r>
          </w:p>
        </w:tc>
        <w:tc>
          <w:tcPr>
            <w:tcW w:w="714" w:type="dxa"/>
            <w:shd w:val="clear" w:color="auto" w:fill="auto"/>
            <w:vAlign w:val="center"/>
          </w:tcPr>
          <w:p w14:paraId="11FC802C"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1ECDCE4F"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58707AA0" w14:textId="77777777" w:rsidR="00E8232F" w:rsidRPr="009E43C3" w:rsidRDefault="00E8232F" w:rsidP="005A40AF">
            <w:pPr>
              <w:jc w:val="center"/>
              <w:rPr>
                <w:color w:val="000000" w:themeColor="text1"/>
              </w:rPr>
            </w:pPr>
            <w:r w:rsidRPr="009E43C3">
              <w:rPr>
                <w:color w:val="000000" w:themeColor="text1"/>
              </w:rPr>
              <w:t>4</w:t>
            </w:r>
          </w:p>
        </w:tc>
      </w:tr>
      <w:tr w:rsidR="009E43C3" w:rsidRPr="009E43C3" w14:paraId="737AECD6" w14:textId="77777777" w:rsidTr="003F4575">
        <w:tc>
          <w:tcPr>
            <w:tcW w:w="1631" w:type="dxa"/>
            <w:vMerge/>
            <w:shd w:val="clear" w:color="auto" w:fill="auto"/>
          </w:tcPr>
          <w:p w14:paraId="6EBC4C9C" w14:textId="77777777" w:rsidR="00E8232F" w:rsidRPr="009E43C3" w:rsidRDefault="00E8232F" w:rsidP="005A40AF">
            <w:pPr>
              <w:jc w:val="both"/>
              <w:rPr>
                <w:color w:val="000000" w:themeColor="text1"/>
              </w:rPr>
            </w:pPr>
          </w:p>
        </w:tc>
        <w:tc>
          <w:tcPr>
            <w:tcW w:w="5564" w:type="dxa"/>
            <w:shd w:val="clear" w:color="auto" w:fill="auto"/>
          </w:tcPr>
          <w:p w14:paraId="48D3DC35" w14:textId="77777777" w:rsidR="00E8232F" w:rsidRPr="009E43C3" w:rsidRDefault="00E8232F" w:rsidP="005A40AF">
            <w:pPr>
              <w:jc w:val="both"/>
              <w:rPr>
                <w:color w:val="000000" w:themeColor="text1"/>
              </w:rPr>
            </w:pPr>
            <w:r w:rsidRPr="009E43C3">
              <w:rPr>
                <w:color w:val="000000" w:themeColor="text1"/>
              </w:rPr>
              <w:t xml:space="preserve">Возможность </w:t>
            </w:r>
            <w:r w:rsidR="001E1C32" w:rsidRPr="009E43C3">
              <w:rPr>
                <w:color w:val="000000" w:themeColor="text1"/>
              </w:rPr>
              <w:t>применения</w:t>
            </w:r>
            <w:r w:rsidRPr="009E43C3">
              <w:rPr>
                <w:color w:val="000000" w:themeColor="text1"/>
              </w:rPr>
              <w:t xml:space="preserve"> по назначению</w:t>
            </w:r>
          </w:p>
        </w:tc>
        <w:tc>
          <w:tcPr>
            <w:tcW w:w="616" w:type="dxa"/>
            <w:shd w:val="clear" w:color="auto" w:fill="auto"/>
            <w:vAlign w:val="center"/>
          </w:tcPr>
          <w:p w14:paraId="02B3A783" w14:textId="77777777" w:rsidR="00E8232F" w:rsidRPr="009E43C3" w:rsidRDefault="00E8232F" w:rsidP="005A40AF">
            <w:pPr>
              <w:jc w:val="center"/>
              <w:rPr>
                <w:color w:val="000000" w:themeColor="text1"/>
              </w:rPr>
            </w:pPr>
            <w:r w:rsidRPr="009E43C3">
              <w:rPr>
                <w:color w:val="000000" w:themeColor="text1"/>
              </w:rPr>
              <w:t>4</w:t>
            </w:r>
          </w:p>
        </w:tc>
        <w:tc>
          <w:tcPr>
            <w:tcW w:w="714" w:type="dxa"/>
            <w:shd w:val="clear" w:color="auto" w:fill="auto"/>
            <w:vAlign w:val="center"/>
          </w:tcPr>
          <w:p w14:paraId="412E004A"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1CCDFD77" w14:textId="77777777" w:rsidR="00E8232F" w:rsidRPr="009E43C3" w:rsidRDefault="00E8232F" w:rsidP="005A40AF">
            <w:pPr>
              <w:jc w:val="center"/>
              <w:rPr>
                <w:color w:val="000000" w:themeColor="text1"/>
                <w:lang w:val="kk-KZ"/>
              </w:rPr>
            </w:pPr>
            <w:r w:rsidRPr="009E43C3">
              <w:rPr>
                <w:color w:val="000000" w:themeColor="text1"/>
                <w:lang w:val="kk-KZ"/>
              </w:rPr>
              <w:t>5</w:t>
            </w:r>
          </w:p>
        </w:tc>
        <w:tc>
          <w:tcPr>
            <w:tcW w:w="588" w:type="dxa"/>
            <w:shd w:val="clear" w:color="auto" w:fill="auto"/>
            <w:vAlign w:val="center"/>
          </w:tcPr>
          <w:p w14:paraId="25817BE6"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691156AA" w14:textId="77777777" w:rsidTr="003F4575">
        <w:tc>
          <w:tcPr>
            <w:tcW w:w="1631" w:type="dxa"/>
            <w:vMerge/>
            <w:shd w:val="clear" w:color="auto" w:fill="auto"/>
          </w:tcPr>
          <w:p w14:paraId="4DDCB61E" w14:textId="77777777" w:rsidR="00E8232F" w:rsidRPr="009E43C3" w:rsidRDefault="00E8232F" w:rsidP="005A40AF">
            <w:pPr>
              <w:jc w:val="both"/>
              <w:rPr>
                <w:color w:val="000000" w:themeColor="text1"/>
              </w:rPr>
            </w:pPr>
          </w:p>
        </w:tc>
        <w:tc>
          <w:tcPr>
            <w:tcW w:w="5564" w:type="dxa"/>
            <w:shd w:val="clear" w:color="auto" w:fill="auto"/>
          </w:tcPr>
          <w:p w14:paraId="274377CA" w14:textId="77777777" w:rsidR="00E8232F" w:rsidRPr="009E43C3" w:rsidRDefault="00E8232F" w:rsidP="005A40AF">
            <w:pPr>
              <w:jc w:val="both"/>
              <w:rPr>
                <w:color w:val="000000" w:themeColor="text1"/>
              </w:rPr>
            </w:pPr>
            <w:r w:rsidRPr="009E43C3">
              <w:rPr>
                <w:color w:val="000000" w:themeColor="text1"/>
              </w:rPr>
              <w:t>Возможность объединения в единый пакет</w:t>
            </w:r>
          </w:p>
        </w:tc>
        <w:tc>
          <w:tcPr>
            <w:tcW w:w="616" w:type="dxa"/>
            <w:shd w:val="clear" w:color="auto" w:fill="auto"/>
            <w:vAlign w:val="center"/>
          </w:tcPr>
          <w:p w14:paraId="62574085" w14:textId="77777777" w:rsidR="00E8232F" w:rsidRPr="009E43C3" w:rsidRDefault="00E8232F" w:rsidP="005A40AF">
            <w:pPr>
              <w:jc w:val="center"/>
              <w:rPr>
                <w:color w:val="000000" w:themeColor="text1"/>
              </w:rPr>
            </w:pPr>
            <w:r w:rsidRPr="009E43C3">
              <w:rPr>
                <w:color w:val="000000" w:themeColor="text1"/>
              </w:rPr>
              <w:t>4</w:t>
            </w:r>
          </w:p>
        </w:tc>
        <w:tc>
          <w:tcPr>
            <w:tcW w:w="714" w:type="dxa"/>
            <w:shd w:val="clear" w:color="auto" w:fill="auto"/>
            <w:vAlign w:val="center"/>
          </w:tcPr>
          <w:p w14:paraId="48531ABD"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37359822"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1E1A112B" w14:textId="77777777" w:rsidR="00E8232F" w:rsidRPr="009E43C3" w:rsidRDefault="00E8232F" w:rsidP="005A40AF">
            <w:pPr>
              <w:jc w:val="center"/>
              <w:rPr>
                <w:color w:val="000000" w:themeColor="text1"/>
              </w:rPr>
            </w:pPr>
            <w:r w:rsidRPr="009E43C3">
              <w:rPr>
                <w:color w:val="000000" w:themeColor="text1"/>
              </w:rPr>
              <w:t>4</w:t>
            </w:r>
          </w:p>
        </w:tc>
      </w:tr>
      <w:tr w:rsidR="009E43C3" w:rsidRPr="009E43C3" w14:paraId="40EDD4C4" w14:textId="77777777" w:rsidTr="003F4575">
        <w:tc>
          <w:tcPr>
            <w:tcW w:w="1631" w:type="dxa"/>
            <w:vMerge/>
            <w:shd w:val="clear" w:color="auto" w:fill="auto"/>
          </w:tcPr>
          <w:p w14:paraId="5936B2DD" w14:textId="77777777" w:rsidR="00E8232F" w:rsidRPr="009E43C3" w:rsidRDefault="00E8232F" w:rsidP="005A40AF">
            <w:pPr>
              <w:jc w:val="both"/>
              <w:rPr>
                <w:color w:val="000000" w:themeColor="text1"/>
              </w:rPr>
            </w:pPr>
          </w:p>
        </w:tc>
        <w:tc>
          <w:tcPr>
            <w:tcW w:w="5564" w:type="dxa"/>
            <w:shd w:val="clear" w:color="auto" w:fill="auto"/>
            <w:vAlign w:val="center"/>
          </w:tcPr>
          <w:p w14:paraId="2278B2D6" w14:textId="77777777" w:rsidR="00E8232F" w:rsidRPr="009E43C3" w:rsidRDefault="00E8232F" w:rsidP="005A40AF">
            <w:pPr>
              <w:jc w:val="both"/>
              <w:rPr>
                <w:i/>
                <w:color w:val="000000" w:themeColor="text1"/>
              </w:rPr>
            </w:pPr>
            <w:r w:rsidRPr="009E43C3">
              <w:rPr>
                <w:i/>
                <w:color w:val="000000" w:themeColor="text1"/>
              </w:rPr>
              <w:t>Интегрированный критерий для теплообменников</w:t>
            </w:r>
          </w:p>
        </w:tc>
        <w:tc>
          <w:tcPr>
            <w:tcW w:w="616" w:type="dxa"/>
            <w:shd w:val="clear" w:color="auto" w:fill="auto"/>
            <w:vAlign w:val="center"/>
          </w:tcPr>
          <w:p w14:paraId="0B717A76" w14:textId="77777777" w:rsidR="00E8232F" w:rsidRPr="009E43C3" w:rsidRDefault="00E8232F" w:rsidP="005A40AF">
            <w:pPr>
              <w:jc w:val="center"/>
              <w:rPr>
                <w:i/>
                <w:color w:val="000000" w:themeColor="text1"/>
                <w:lang w:val="kk-KZ"/>
              </w:rPr>
            </w:pPr>
            <w:r w:rsidRPr="009E43C3">
              <w:rPr>
                <w:i/>
                <w:color w:val="000000" w:themeColor="text1"/>
                <w:lang w:val="kk-KZ"/>
              </w:rPr>
              <w:t>19</w:t>
            </w:r>
          </w:p>
        </w:tc>
        <w:tc>
          <w:tcPr>
            <w:tcW w:w="714" w:type="dxa"/>
            <w:shd w:val="clear" w:color="auto" w:fill="auto"/>
            <w:vAlign w:val="center"/>
          </w:tcPr>
          <w:p w14:paraId="1B73B59F" w14:textId="77777777" w:rsidR="00E8232F" w:rsidRPr="009E43C3" w:rsidRDefault="00E8232F" w:rsidP="005A40AF">
            <w:pPr>
              <w:jc w:val="center"/>
              <w:rPr>
                <w:i/>
                <w:color w:val="000000" w:themeColor="text1"/>
                <w:lang w:val="kk-KZ"/>
              </w:rPr>
            </w:pPr>
            <w:r w:rsidRPr="009E43C3">
              <w:rPr>
                <w:i/>
                <w:color w:val="000000" w:themeColor="text1"/>
                <w:lang w:val="kk-KZ"/>
              </w:rPr>
              <w:t>22</w:t>
            </w:r>
          </w:p>
        </w:tc>
        <w:tc>
          <w:tcPr>
            <w:tcW w:w="504" w:type="dxa"/>
            <w:shd w:val="clear" w:color="auto" w:fill="auto"/>
            <w:vAlign w:val="center"/>
          </w:tcPr>
          <w:p w14:paraId="410B4371" w14:textId="77777777" w:rsidR="00E8232F" w:rsidRPr="009E43C3" w:rsidRDefault="00E8232F" w:rsidP="005A40AF">
            <w:pPr>
              <w:jc w:val="center"/>
              <w:rPr>
                <w:i/>
                <w:color w:val="000000" w:themeColor="text1"/>
                <w:lang w:val="kk-KZ"/>
              </w:rPr>
            </w:pPr>
            <w:r w:rsidRPr="009E43C3">
              <w:rPr>
                <w:i/>
                <w:color w:val="000000" w:themeColor="text1"/>
                <w:lang w:val="kk-KZ"/>
              </w:rPr>
              <w:t>21</w:t>
            </w:r>
          </w:p>
        </w:tc>
        <w:tc>
          <w:tcPr>
            <w:tcW w:w="588" w:type="dxa"/>
            <w:shd w:val="clear" w:color="auto" w:fill="auto"/>
            <w:vAlign w:val="center"/>
          </w:tcPr>
          <w:p w14:paraId="6827261B" w14:textId="77777777" w:rsidR="00E8232F" w:rsidRPr="009E43C3" w:rsidRDefault="00E8232F" w:rsidP="005A40AF">
            <w:pPr>
              <w:jc w:val="center"/>
              <w:rPr>
                <w:i/>
                <w:color w:val="000000" w:themeColor="text1"/>
                <w:lang w:val="kk-KZ"/>
              </w:rPr>
            </w:pPr>
            <w:r w:rsidRPr="009E43C3">
              <w:rPr>
                <w:i/>
                <w:color w:val="000000" w:themeColor="text1"/>
                <w:lang w:val="kk-KZ"/>
              </w:rPr>
              <w:t>21</w:t>
            </w:r>
          </w:p>
        </w:tc>
      </w:tr>
      <w:tr w:rsidR="009E43C3" w:rsidRPr="009E43C3" w14:paraId="13DDDB9C" w14:textId="77777777" w:rsidTr="003F4575">
        <w:tc>
          <w:tcPr>
            <w:tcW w:w="1631" w:type="dxa"/>
            <w:vMerge w:val="restart"/>
            <w:shd w:val="clear" w:color="auto" w:fill="auto"/>
            <w:vAlign w:val="center"/>
          </w:tcPr>
          <w:p w14:paraId="7F083FD0" w14:textId="77777777" w:rsidR="00E8232F" w:rsidRPr="009E43C3" w:rsidRDefault="00A1326B" w:rsidP="005A40AF">
            <w:pPr>
              <w:jc w:val="center"/>
              <w:rPr>
                <w:color w:val="000000" w:themeColor="text1"/>
              </w:rPr>
            </w:pPr>
            <w:r w:rsidRPr="009E43C3">
              <w:rPr>
                <w:color w:val="000000" w:themeColor="text1"/>
              </w:rPr>
              <w:t>Сепараторы</w:t>
            </w:r>
          </w:p>
        </w:tc>
        <w:tc>
          <w:tcPr>
            <w:tcW w:w="5564" w:type="dxa"/>
            <w:shd w:val="clear" w:color="auto" w:fill="auto"/>
          </w:tcPr>
          <w:p w14:paraId="7A84FBE1" w14:textId="77777777" w:rsidR="00E8232F" w:rsidRPr="009E43C3" w:rsidRDefault="00E8232F" w:rsidP="005A40AF">
            <w:pPr>
              <w:jc w:val="both"/>
              <w:rPr>
                <w:color w:val="000000" w:themeColor="text1"/>
              </w:rPr>
            </w:pPr>
            <w:r w:rsidRPr="009E43C3">
              <w:rPr>
                <w:color w:val="000000" w:themeColor="text1"/>
              </w:rPr>
              <w:t>Наличие, доступность необходимой для построения модели информации</w:t>
            </w:r>
          </w:p>
        </w:tc>
        <w:tc>
          <w:tcPr>
            <w:tcW w:w="616" w:type="dxa"/>
            <w:shd w:val="clear" w:color="auto" w:fill="auto"/>
            <w:vAlign w:val="center"/>
          </w:tcPr>
          <w:p w14:paraId="5ABFE78A"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0F227C44"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04" w:type="dxa"/>
            <w:shd w:val="clear" w:color="auto" w:fill="auto"/>
            <w:vAlign w:val="center"/>
          </w:tcPr>
          <w:p w14:paraId="3905FC18" w14:textId="77777777" w:rsidR="00E8232F" w:rsidRPr="009E43C3" w:rsidRDefault="00E8232F" w:rsidP="005A40AF">
            <w:pPr>
              <w:jc w:val="center"/>
              <w:rPr>
                <w:color w:val="000000" w:themeColor="text1"/>
                <w:lang w:val="kk-KZ"/>
              </w:rPr>
            </w:pPr>
            <w:r w:rsidRPr="009E43C3">
              <w:rPr>
                <w:color w:val="000000" w:themeColor="text1"/>
                <w:lang w:val="kk-KZ"/>
              </w:rPr>
              <w:t>3</w:t>
            </w:r>
          </w:p>
        </w:tc>
        <w:tc>
          <w:tcPr>
            <w:tcW w:w="588" w:type="dxa"/>
            <w:shd w:val="clear" w:color="auto" w:fill="auto"/>
            <w:vAlign w:val="center"/>
          </w:tcPr>
          <w:p w14:paraId="35A4F1D2" w14:textId="77777777" w:rsidR="00E8232F" w:rsidRPr="009E43C3" w:rsidRDefault="00E8232F" w:rsidP="005A40AF">
            <w:pPr>
              <w:jc w:val="center"/>
              <w:rPr>
                <w:color w:val="000000" w:themeColor="text1"/>
                <w:lang w:val="kk-KZ"/>
              </w:rPr>
            </w:pPr>
            <w:r w:rsidRPr="009E43C3">
              <w:rPr>
                <w:color w:val="000000" w:themeColor="text1"/>
                <w:lang w:val="kk-KZ"/>
              </w:rPr>
              <w:t>5</w:t>
            </w:r>
          </w:p>
        </w:tc>
      </w:tr>
      <w:tr w:rsidR="009E43C3" w:rsidRPr="009E43C3" w14:paraId="04A0CAAD" w14:textId="77777777" w:rsidTr="003F4575">
        <w:tc>
          <w:tcPr>
            <w:tcW w:w="1631" w:type="dxa"/>
            <w:vMerge/>
            <w:shd w:val="clear" w:color="auto" w:fill="auto"/>
          </w:tcPr>
          <w:p w14:paraId="413EACBD" w14:textId="77777777" w:rsidR="00E8232F" w:rsidRPr="009E43C3" w:rsidRDefault="00E8232F" w:rsidP="005A40AF">
            <w:pPr>
              <w:jc w:val="both"/>
              <w:rPr>
                <w:color w:val="000000" w:themeColor="text1"/>
              </w:rPr>
            </w:pPr>
          </w:p>
        </w:tc>
        <w:tc>
          <w:tcPr>
            <w:tcW w:w="5564" w:type="dxa"/>
            <w:shd w:val="clear" w:color="auto" w:fill="auto"/>
          </w:tcPr>
          <w:p w14:paraId="1C75A9ED" w14:textId="77777777" w:rsidR="00E8232F" w:rsidRPr="009E43C3" w:rsidRDefault="00E8232F" w:rsidP="005A40AF">
            <w:pPr>
              <w:jc w:val="both"/>
              <w:rPr>
                <w:color w:val="000000" w:themeColor="text1"/>
              </w:rPr>
            </w:pPr>
            <w:r w:rsidRPr="009E43C3">
              <w:rPr>
                <w:color w:val="000000" w:themeColor="text1"/>
                <w:lang w:val="kk-KZ"/>
              </w:rPr>
              <w:t>Трудоемкость построения модели</w:t>
            </w:r>
          </w:p>
        </w:tc>
        <w:tc>
          <w:tcPr>
            <w:tcW w:w="616" w:type="dxa"/>
            <w:shd w:val="clear" w:color="auto" w:fill="auto"/>
            <w:vAlign w:val="center"/>
          </w:tcPr>
          <w:p w14:paraId="6904A5B6"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714" w:type="dxa"/>
            <w:shd w:val="clear" w:color="auto" w:fill="auto"/>
            <w:vAlign w:val="center"/>
          </w:tcPr>
          <w:p w14:paraId="7256354B" w14:textId="77777777" w:rsidR="00E8232F" w:rsidRPr="009E43C3" w:rsidRDefault="00E8232F" w:rsidP="005A40AF">
            <w:pPr>
              <w:jc w:val="center"/>
              <w:rPr>
                <w:color w:val="000000" w:themeColor="text1"/>
                <w:lang w:val="kk-KZ"/>
              </w:rPr>
            </w:pPr>
            <w:r w:rsidRPr="009E43C3">
              <w:rPr>
                <w:color w:val="000000" w:themeColor="text1"/>
                <w:lang w:val="kk-KZ"/>
              </w:rPr>
              <w:t>5</w:t>
            </w:r>
          </w:p>
        </w:tc>
        <w:tc>
          <w:tcPr>
            <w:tcW w:w="504" w:type="dxa"/>
            <w:shd w:val="clear" w:color="auto" w:fill="auto"/>
            <w:vAlign w:val="center"/>
          </w:tcPr>
          <w:p w14:paraId="704779F3" w14:textId="77777777" w:rsidR="00E8232F" w:rsidRPr="009E43C3" w:rsidRDefault="00E8232F" w:rsidP="005A40AF">
            <w:pPr>
              <w:jc w:val="center"/>
              <w:rPr>
                <w:color w:val="000000" w:themeColor="text1"/>
                <w:lang w:val="kk-KZ"/>
              </w:rPr>
            </w:pPr>
            <w:r w:rsidRPr="009E43C3">
              <w:rPr>
                <w:color w:val="000000" w:themeColor="text1"/>
                <w:lang w:val="kk-KZ"/>
              </w:rPr>
              <w:t>4</w:t>
            </w:r>
          </w:p>
        </w:tc>
        <w:tc>
          <w:tcPr>
            <w:tcW w:w="588" w:type="dxa"/>
            <w:shd w:val="clear" w:color="auto" w:fill="auto"/>
            <w:vAlign w:val="center"/>
          </w:tcPr>
          <w:p w14:paraId="011E5B4A" w14:textId="77777777" w:rsidR="00E8232F" w:rsidRPr="009E43C3" w:rsidRDefault="00E8232F" w:rsidP="005A40AF">
            <w:pPr>
              <w:jc w:val="center"/>
              <w:rPr>
                <w:color w:val="000000" w:themeColor="text1"/>
                <w:lang w:val="kk-KZ"/>
              </w:rPr>
            </w:pPr>
            <w:r w:rsidRPr="009E43C3">
              <w:rPr>
                <w:color w:val="000000" w:themeColor="text1"/>
                <w:lang w:val="kk-KZ"/>
              </w:rPr>
              <w:t>3</w:t>
            </w:r>
          </w:p>
        </w:tc>
      </w:tr>
      <w:tr w:rsidR="009E43C3" w:rsidRPr="009E43C3" w14:paraId="121B6A80" w14:textId="77777777" w:rsidTr="003F4575">
        <w:tc>
          <w:tcPr>
            <w:tcW w:w="1631" w:type="dxa"/>
            <w:vMerge/>
            <w:shd w:val="clear" w:color="auto" w:fill="auto"/>
          </w:tcPr>
          <w:p w14:paraId="278C0972" w14:textId="77777777" w:rsidR="00E8232F" w:rsidRPr="009E43C3" w:rsidRDefault="00E8232F" w:rsidP="005A40AF">
            <w:pPr>
              <w:jc w:val="both"/>
              <w:rPr>
                <w:color w:val="000000" w:themeColor="text1"/>
              </w:rPr>
            </w:pPr>
          </w:p>
        </w:tc>
        <w:tc>
          <w:tcPr>
            <w:tcW w:w="5564" w:type="dxa"/>
            <w:shd w:val="clear" w:color="auto" w:fill="auto"/>
          </w:tcPr>
          <w:p w14:paraId="42531B09" w14:textId="77777777" w:rsidR="00E8232F" w:rsidRPr="009E43C3" w:rsidRDefault="00E8232F" w:rsidP="005A40AF">
            <w:pPr>
              <w:jc w:val="both"/>
              <w:rPr>
                <w:color w:val="000000" w:themeColor="text1"/>
              </w:rPr>
            </w:pPr>
            <w:r w:rsidRPr="009E43C3">
              <w:rPr>
                <w:color w:val="000000" w:themeColor="text1"/>
                <w:lang w:val="kk-KZ"/>
              </w:rPr>
              <w:t>Адекватность разрабатываемой модели</w:t>
            </w:r>
          </w:p>
        </w:tc>
        <w:tc>
          <w:tcPr>
            <w:tcW w:w="616" w:type="dxa"/>
            <w:shd w:val="clear" w:color="auto" w:fill="auto"/>
            <w:vAlign w:val="center"/>
          </w:tcPr>
          <w:p w14:paraId="094100CD" w14:textId="77777777" w:rsidR="00E8232F" w:rsidRPr="009E43C3" w:rsidRDefault="00E8232F" w:rsidP="005A40AF">
            <w:pPr>
              <w:jc w:val="center"/>
              <w:rPr>
                <w:color w:val="000000" w:themeColor="text1"/>
                <w:lang w:val="kk-KZ"/>
              </w:rPr>
            </w:pPr>
            <w:r w:rsidRPr="009E43C3">
              <w:rPr>
                <w:color w:val="000000" w:themeColor="text1"/>
                <w:lang w:val="kk-KZ"/>
              </w:rPr>
              <w:t>5</w:t>
            </w:r>
          </w:p>
        </w:tc>
        <w:tc>
          <w:tcPr>
            <w:tcW w:w="714" w:type="dxa"/>
            <w:shd w:val="clear" w:color="auto" w:fill="auto"/>
            <w:vAlign w:val="center"/>
          </w:tcPr>
          <w:p w14:paraId="1DC87012" w14:textId="77777777" w:rsidR="00E8232F" w:rsidRPr="009E43C3" w:rsidRDefault="00E8232F" w:rsidP="005A40AF">
            <w:pPr>
              <w:jc w:val="center"/>
              <w:rPr>
                <w:color w:val="000000" w:themeColor="text1"/>
                <w:lang w:val="kk-KZ"/>
              </w:rPr>
            </w:pPr>
            <w:r w:rsidRPr="009E43C3">
              <w:rPr>
                <w:color w:val="000000" w:themeColor="text1"/>
                <w:lang w:val="kk-KZ"/>
              </w:rPr>
              <w:t>3</w:t>
            </w:r>
          </w:p>
        </w:tc>
        <w:tc>
          <w:tcPr>
            <w:tcW w:w="504" w:type="dxa"/>
            <w:shd w:val="clear" w:color="auto" w:fill="auto"/>
            <w:vAlign w:val="center"/>
          </w:tcPr>
          <w:p w14:paraId="2D8033D6"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2A5175A8" w14:textId="77777777" w:rsidR="00E8232F" w:rsidRPr="009E43C3" w:rsidRDefault="00E8232F" w:rsidP="005A40AF">
            <w:pPr>
              <w:jc w:val="center"/>
              <w:rPr>
                <w:color w:val="000000" w:themeColor="text1"/>
              </w:rPr>
            </w:pPr>
            <w:r w:rsidRPr="009E43C3">
              <w:rPr>
                <w:color w:val="000000" w:themeColor="text1"/>
              </w:rPr>
              <w:t>5</w:t>
            </w:r>
          </w:p>
        </w:tc>
      </w:tr>
      <w:tr w:rsidR="009E43C3" w:rsidRPr="009E43C3" w14:paraId="0B9F59EC" w14:textId="77777777" w:rsidTr="003F4575">
        <w:tc>
          <w:tcPr>
            <w:tcW w:w="1631" w:type="dxa"/>
            <w:vMerge/>
            <w:shd w:val="clear" w:color="auto" w:fill="auto"/>
          </w:tcPr>
          <w:p w14:paraId="40D17A61" w14:textId="77777777" w:rsidR="00E8232F" w:rsidRPr="009E43C3" w:rsidRDefault="00E8232F" w:rsidP="005A40AF">
            <w:pPr>
              <w:jc w:val="both"/>
              <w:rPr>
                <w:color w:val="000000" w:themeColor="text1"/>
              </w:rPr>
            </w:pPr>
          </w:p>
        </w:tc>
        <w:tc>
          <w:tcPr>
            <w:tcW w:w="5564" w:type="dxa"/>
            <w:shd w:val="clear" w:color="auto" w:fill="auto"/>
          </w:tcPr>
          <w:p w14:paraId="3F50B8D3" w14:textId="77777777" w:rsidR="00E8232F" w:rsidRPr="009E43C3" w:rsidRDefault="00E8232F" w:rsidP="005A40AF">
            <w:pPr>
              <w:jc w:val="both"/>
              <w:rPr>
                <w:color w:val="000000" w:themeColor="text1"/>
              </w:rPr>
            </w:pPr>
            <w:r w:rsidRPr="009E43C3">
              <w:rPr>
                <w:color w:val="000000" w:themeColor="text1"/>
              </w:rPr>
              <w:t xml:space="preserve">Возможность </w:t>
            </w:r>
            <w:r w:rsidR="001E1C32" w:rsidRPr="009E43C3">
              <w:rPr>
                <w:color w:val="000000" w:themeColor="text1"/>
              </w:rPr>
              <w:t xml:space="preserve">применения </w:t>
            </w:r>
            <w:r w:rsidRPr="009E43C3">
              <w:rPr>
                <w:color w:val="000000" w:themeColor="text1"/>
              </w:rPr>
              <w:t>по назначению</w:t>
            </w:r>
          </w:p>
        </w:tc>
        <w:tc>
          <w:tcPr>
            <w:tcW w:w="616" w:type="dxa"/>
            <w:shd w:val="clear" w:color="auto" w:fill="auto"/>
            <w:vAlign w:val="center"/>
          </w:tcPr>
          <w:p w14:paraId="16CF4B79" w14:textId="77777777" w:rsidR="00E8232F" w:rsidRPr="009E43C3" w:rsidRDefault="00E8232F" w:rsidP="005A40AF">
            <w:pPr>
              <w:jc w:val="center"/>
              <w:rPr>
                <w:color w:val="000000" w:themeColor="text1"/>
              </w:rPr>
            </w:pPr>
            <w:r w:rsidRPr="009E43C3">
              <w:rPr>
                <w:color w:val="000000" w:themeColor="text1"/>
              </w:rPr>
              <w:t>4</w:t>
            </w:r>
          </w:p>
        </w:tc>
        <w:tc>
          <w:tcPr>
            <w:tcW w:w="714" w:type="dxa"/>
            <w:shd w:val="clear" w:color="auto" w:fill="auto"/>
            <w:vAlign w:val="center"/>
          </w:tcPr>
          <w:p w14:paraId="298F2C1D" w14:textId="77777777" w:rsidR="00E8232F" w:rsidRPr="009E43C3" w:rsidRDefault="00E8232F" w:rsidP="005A40AF">
            <w:pPr>
              <w:jc w:val="center"/>
              <w:rPr>
                <w:color w:val="000000" w:themeColor="text1"/>
              </w:rPr>
            </w:pPr>
            <w:r w:rsidRPr="009E43C3">
              <w:rPr>
                <w:color w:val="000000" w:themeColor="text1"/>
              </w:rPr>
              <w:t>4</w:t>
            </w:r>
          </w:p>
        </w:tc>
        <w:tc>
          <w:tcPr>
            <w:tcW w:w="504" w:type="dxa"/>
            <w:shd w:val="clear" w:color="auto" w:fill="auto"/>
            <w:vAlign w:val="center"/>
          </w:tcPr>
          <w:p w14:paraId="749C0F20" w14:textId="77777777" w:rsidR="00E8232F" w:rsidRPr="009E43C3" w:rsidRDefault="00E8232F" w:rsidP="005A40AF">
            <w:pPr>
              <w:jc w:val="center"/>
              <w:rPr>
                <w:color w:val="000000" w:themeColor="text1"/>
              </w:rPr>
            </w:pPr>
            <w:r w:rsidRPr="009E43C3">
              <w:rPr>
                <w:color w:val="000000" w:themeColor="text1"/>
              </w:rPr>
              <w:t>5</w:t>
            </w:r>
          </w:p>
        </w:tc>
        <w:tc>
          <w:tcPr>
            <w:tcW w:w="588" w:type="dxa"/>
            <w:shd w:val="clear" w:color="auto" w:fill="auto"/>
            <w:vAlign w:val="center"/>
          </w:tcPr>
          <w:p w14:paraId="21FD407A" w14:textId="77777777" w:rsidR="00E8232F" w:rsidRPr="009E43C3" w:rsidRDefault="00E8232F" w:rsidP="005A40AF">
            <w:pPr>
              <w:jc w:val="center"/>
              <w:rPr>
                <w:color w:val="000000" w:themeColor="text1"/>
              </w:rPr>
            </w:pPr>
            <w:r w:rsidRPr="009E43C3">
              <w:rPr>
                <w:color w:val="000000" w:themeColor="text1"/>
              </w:rPr>
              <w:t>4</w:t>
            </w:r>
          </w:p>
        </w:tc>
      </w:tr>
      <w:tr w:rsidR="009E43C3" w:rsidRPr="009E43C3" w14:paraId="453F3F61" w14:textId="77777777" w:rsidTr="003F4575">
        <w:tc>
          <w:tcPr>
            <w:tcW w:w="1631" w:type="dxa"/>
            <w:vMerge/>
            <w:shd w:val="clear" w:color="auto" w:fill="auto"/>
          </w:tcPr>
          <w:p w14:paraId="7B495ECA" w14:textId="77777777" w:rsidR="00E8232F" w:rsidRPr="009E43C3" w:rsidRDefault="00E8232F" w:rsidP="005A40AF">
            <w:pPr>
              <w:jc w:val="both"/>
              <w:rPr>
                <w:color w:val="000000" w:themeColor="text1"/>
              </w:rPr>
            </w:pPr>
          </w:p>
        </w:tc>
        <w:tc>
          <w:tcPr>
            <w:tcW w:w="5564" w:type="dxa"/>
            <w:shd w:val="clear" w:color="auto" w:fill="auto"/>
          </w:tcPr>
          <w:p w14:paraId="48C66418" w14:textId="77777777" w:rsidR="00E8232F" w:rsidRPr="009E43C3" w:rsidRDefault="00E8232F" w:rsidP="005A40AF">
            <w:pPr>
              <w:jc w:val="both"/>
              <w:rPr>
                <w:color w:val="000000" w:themeColor="text1"/>
              </w:rPr>
            </w:pPr>
            <w:r w:rsidRPr="009E43C3">
              <w:rPr>
                <w:color w:val="000000" w:themeColor="text1"/>
              </w:rPr>
              <w:t>Возможность объединения в единый пакет</w:t>
            </w:r>
          </w:p>
        </w:tc>
        <w:tc>
          <w:tcPr>
            <w:tcW w:w="616" w:type="dxa"/>
            <w:shd w:val="clear" w:color="auto" w:fill="auto"/>
            <w:vAlign w:val="center"/>
          </w:tcPr>
          <w:p w14:paraId="7DFAB82B" w14:textId="77777777" w:rsidR="00E8232F" w:rsidRPr="009E43C3" w:rsidRDefault="00E8232F" w:rsidP="005A40AF">
            <w:pPr>
              <w:jc w:val="center"/>
              <w:rPr>
                <w:color w:val="000000" w:themeColor="text1"/>
              </w:rPr>
            </w:pPr>
            <w:r w:rsidRPr="009E43C3">
              <w:rPr>
                <w:color w:val="000000" w:themeColor="text1"/>
              </w:rPr>
              <w:t>5</w:t>
            </w:r>
          </w:p>
        </w:tc>
        <w:tc>
          <w:tcPr>
            <w:tcW w:w="714" w:type="dxa"/>
            <w:shd w:val="clear" w:color="auto" w:fill="auto"/>
            <w:vAlign w:val="center"/>
          </w:tcPr>
          <w:p w14:paraId="16784674" w14:textId="77777777" w:rsidR="00E8232F" w:rsidRPr="009E43C3" w:rsidRDefault="00E8232F" w:rsidP="005A40AF">
            <w:pPr>
              <w:jc w:val="center"/>
              <w:rPr>
                <w:color w:val="000000" w:themeColor="text1"/>
              </w:rPr>
            </w:pPr>
            <w:r w:rsidRPr="009E43C3">
              <w:rPr>
                <w:color w:val="000000" w:themeColor="text1"/>
              </w:rPr>
              <w:t>5</w:t>
            </w:r>
          </w:p>
        </w:tc>
        <w:tc>
          <w:tcPr>
            <w:tcW w:w="504" w:type="dxa"/>
            <w:shd w:val="clear" w:color="auto" w:fill="auto"/>
            <w:vAlign w:val="center"/>
          </w:tcPr>
          <w:p w14:paraId="1F339B4C" w14:textId="77777777" w:rsidR="00E8232F" w:rsidRPr="009E43C3" w:rsidRDefault="00E8232F" w:rsidP="005A40AF">
            <w:pPr>
              <w:jc w:val="center"/>
              <w:rPr>
                <w:color w:val="000000" w:themeColor="text1"/>
              </w:rPr>
            </w:pPr>
            <w:r w:rsidRPr="009E43C3">
              <w:rPr>
                <w:color w:val="000000" w:themeColor="text1"/>
              </w:rPr>
              <w:t>4</w:t>
            </w:r>
          </w:p>
        </w:tc>
        <w:tc>
          <w:tcPr>
            <w:tcW w:w="588" w:type="dxa"/>
            <w:shd w:val="clear" w:color="auto" w:fill="auto"/>
            <w:vAlign w:val="center"/>
          </w:tcPr>
          <w:p w14:paraId="19D96D35" w14:textId="77777777" w:rsidR="00E8232F" w:rsidRPr="009E43C3" w:rsidRDefault="00E8232F" w:rsidP="005A40AF">
            <w:pPr>
              <w:jc w:val="center"/>
              <w:rPr>
                <w:color w:val="000000" w:themeColor="text1"/>
              </w:rPr>
            </w:pPr>
            <w:r w:rsidRPr="009E43C3">
              <w:rPr>
                <w:color w:val="000000" w:themeColor="text1"/>
              </w:rPr>
              <w:t>4</w:t>
            </w:r>
          </w:p>
        </w:tc>
      </w:tr>
      <w:tr w:rsidR="009E43C3" w:rsidRPr="009E43C3" w14:paraId="5005CF0E" w14:textId="77777777" w:rsidTr="003F4575">
        <w:tc>
          <w:tcPr>
            <w:tcW w:w="1631" w:type="dxa"/>
            <w:vMerge/>
            <w:shd w:val="clear" w:color="auto" w:fill="auto"/>
          </w:tcPr>
          <w:p w14:paraId="266F3DC3" w14:textId="77777777" w:rsidR="00E8232F" w:rsidRPr="009E43C3" w:rsidRDefault="00E8232F" w:rsidP="005A40AF">
            <w:pPr>
              <w:jc w:val="both"/>
              <w:rPr>
                <w:color w:val="000000" w:themeColor="text1"/>
              </w:rPr>
            </w:pPr>
          </w:p>
        </w:tc>
        <w:tc>
          <w:tcPr>
            <w:tcW w:w="5564" w:type="dxa"/>
            <w:shd w:val="clear" w:color="auto" w:fill="auto"/>
            <w:vAlign w:val="center"/>
          </w:tcPr>
          <w:p w14:paraId="14A12D4C" w14:textId="77777777" w:rsidR="00E8232F" w:rsidRPr="009E43C3" w:rsidRDefault="00E8232F" w:rsidP="005A40AF">
            <w:pPr>
              <w:rPr>
                <w:i/>
                <w:color w:val="000000" w:themeColor="text1"/>
              </w:rPr>
            </w:pPr>
            <w:r w:rsidRPr="009E43C3">
              <w:rPr>
                <w:i/>
                <w:color w:val="000000" w:themeColor="text1"/>
              </w:rPr>
              <w:t>Интегрированный критерий для сепараторов</w:t>
            </w:r>
          </w:p>
        </w:tc>
        <w:tc>
          <w:tcPr>
            <w:tcW w:w="616" w:type="dxa"/>
            <w:shd w:val="clear" w:color="auto" w:fill="auto"/>
            <w:vAlign w:val="center"/>
          </w:tcPr>
          <w:p w14:paraId="06536CB8" w14:textId="77777777" w:rsidR="00E8232F" w:rsidRPr="009E43C3" w:rsidRDefault="00E8232F" w:rsidP="005A40AF">
            <w:pPr>
              <w:jc w:val="center"/>
              <w:rPr>
                <w:i/>
                <w:color w:val="000000" w:themeColor="text1"/>
                <w:lang w:val="kk-KZ"/>
              </w:rPr>
            </w:pPr>
            <w:r w:rsidRPr="009E43C3">
              <w:rPr>
                <w:i/>
                <w:color w:val="000000" w:themeColor="text1"/>
                <w:lang w:val="kk-KZ"/>
              </w:rPr>
              <w:t>22</w:t>
            </w:r>
          </w:p>
        </w:tc>
        <w:tc>
          <w:tcPr>
            <w:tcW w:w="714" w:type="dxa"/>
            <w:shd w:val="clear" w:color="auto" w:fill="auto"/>
            <w:vAlign w:val="center"/>
          </w:tcPr>
          <w:p w14:paraId="497E737C" w14:textId="77777777" w:rsidR="00E8232F" w:rsidRPr="009E43C3" w:rsidRDefault="00E8232F" w:rsidP="005A40AF">
            <w:pPr>
              <w:jc w:val="center"/>
              <w:rPr>
                <w:i/>
                <w:color w:val="000000" w:themeColor="text1"/>
                <w:lang w:val="kk-KZ"/>
              </w:rPr>
            </w:pPr>
            <w:r w:rsidRPr="009E43C3">
              <w:rPr>
                <w:i/>
                <w:color w:val="000000" w:themeColor="text1"/>
                <w:lang w:val="kk-KZ"/>
              </w:rPr>
              <w:t>21</w:t>
            </w:r>
          </w:p>
        </w:tc>
        <w:tc>
          <w:tcPr>
            <w:tcW w:w="504" w:type="dxa"/>
            <w:shd w:val="clear" w:color="auto" w:fill="auto"/>
            <w:vAlign w:val="center"/>
          </w:tcPr>
          <w:p w14:paraId="13212F12" w14:textId="77777777" w:rsidR="00E8232F" w:rsidRPr="009E43C3" w:rsidRDefault="00E8232F" w:rsidP="005A40AF">
            <w:pPr>
              <w:jc w:val="center"/>
              <w:rPr>
                <w:i/>
                <w:color w:val="000000" w:themeColor="text1"/>
                <w:lang w:val="kk-KZ"/>
              </w:rPr>
            </w:pPr>
            <w:r w:rsidRPr="009E43C3">
              <w:rPr>
                <w:i/>
                <w:color w:val="000000" w:themeColor="text1"/>
                <w:lang w:val="kk-KZ"/>
              </w:rPr>
              <w:t>20</w:t>
            </w:r>
          </w:p>
        </w:tc>
        <w:tc>
          <w:tcPr>
            <w:tcW w:w="588" w:type="dxa"/>
            <w:shd w:val="clear" w:color="auto" w:fill="auto"/>
            <w:vAlign w:val="center"/>
          </w:tcPr>
          <w:p w14:paraId="7B1782E7" w14:textId="77777777" w:rsidR="00E8232F" w:rsidRPr="009E43C3" w:rsidRDefault="00E8232F" w:rsidP="005A40AF">
            <w:pPr>
              <w:jc w:val="center"/>
              <w:rPr>
                <w:i/>
                <w:color w:val="000000" w:themeColor="text1"/>
                <w:lang w:val="kk-KZ"/>
              </w:rPr>
            </w:pPr>
            <w:r w:rsidRPr="009E43C3">
              <w:rPr>
                <w:i/>
                <w:color w:val="000000" w:themeColor="text1"/>
                <w:lang w:val="kk-KZ"/>
              </w:rPr>
              <w:t>21</w:t>
            </w:r>
          </w:p>
        </w:tc>
      </w:tr>
      <w:tr w:rsidR="009E43C3" w:rsidRPr="009E43C3" w14:paraId="355C023B" w14:textId="77777777" w:rsidTr="00807953">
        <w:tc>
          <w:tcPr>
            <w:tcW w:w="9617" w:type="dxa"/>
            <w:gridSpan w:val="6"/>
            <w:shd w:val="clear" w:color="auto" w:fill="auto"/>
          </w:tcPr>
          <w:p w14:paraId="67C96CB3" w14:textId="518B55BA" w:rsidR="00E0438C" w:rsidRPr="009E43C3" w:rsidRDefault="00E0438C" w:rsidP="00E0438C">
            <w:pPr>
              <w:ind w:firstLine="709"/>
              <w:jc w:val="both"/>
              <w:rPr>
                <w:i/>
                <w:color w:val="000000" w:themeColor="text1"/>
                <w:lang w:val="kk-KZ"/>
              </w:rPr>
            </w:pPr>
            <w:r w:rsidRPr="009E43C3">
              <w:rPr>
                <w:color w:val="000000" w:themeColor="text1"/>
              </w:rPr>
              <w:t>Примечание – Для оценки моделей использована балльная шкала (1-5), где 1-самая низкая оценка; 5-самая высокая оценка. Оценки могут быть нечеткими, нечеткими числами</w:t>
            </w:r>
          </w:p>
        </w:tc>
      </w:tr>
    </w:tbl>
    <w:p w14:paraId="09E51EBC" w14:textId="77777777" w:rsidR="00E8232F" w:rsidRPr="009E43C3" w:rsidRDefault="00E8232F" w:rsidP="005A40AF">
      <w:pPr>
        <w:ind w:firstLine="709"/>
        <w:jc w:val="both"/>
        <w:rPr>
          <w:color w:val="000000" w:themeColor="text1"/>
        </w:rPr>
      </w:pPr>
    </w:p>
    <w:p w14:paraId="2F010DC4" w14:textId="66ABFA1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Теоретическая информация по процессам сепарации </w:t>
      </w:r>
      <w:r w:rsidR="001F67A7" w:rsidRPr="009E43C3">
        <w:rPr>
          <w:color w:val="000000" w:themeColor="text1"/>
          <w:sz w:val="28"/>
          <w:szCs w:val="28"/>
        </w:rPr>
        <w:t xml:space="preserve">для построения детерминированных моделей для сепараторов </w:t>
      </w:r>
      <w:r w:rsidRPr="009E43C3">
        <w:rPr>
          <w:color w:val="000000" w:themeColor="text1"/>
          <w:sz w:val="28"/>
          <w:szCs w:val="28"/>
        </w:rPr>
        <w:t>можно сказать</w:t>
      </w:r>
      <w:r w:rsidR="001F67A7" w:rsidRPr="009E43C3">
        <w:rPr>
          <w:color w:val="000000" w:themeColor="text1"/>
          <w:sz w:val="28"/>
          <w:szCs w:val="28"/>
        </w:rPr>
        <w:t>,</w:t>
      </w:r>
      <w:r w:rsidRPr="009E43C3">
        <w:rPr>
          <w:color w:val="000000" w:themeColor="text1"/>
          <w:sz w:val="28"/>
          <w:szCs w:val="28"/>
        </w:rPr>
        <w:t xml:space="preserve"> в необходимом объеме доступна [</w:t>
      </w:r>
      <w:r w:rsidR="00160072" w:rsidRPr="009E43C3">
        <w:rPr>
          <w:color w:val="000000" w:themeColor="text1"/>
          <w:sz w:val="28"/>
          <w:szCs w:val="28"/>
        </w:rPr>
        <w:t>145, 146</w:t>
      </w:r>
      <w:r w:rsidRPr="009E43C3">
        <w:rPr>
          <w:color w:val="000000" w:themeColor="text1"/>
          <w:sz w:val="28"/>
          <w:szCs w:val="28"/>
        </w:rPr>
        <w:t>].</w:t>
      </w:r>
      <w:r w:rsidR="00FA6144" w:rsidRPr="009E43C3">
        <w:rPr>
          <w:color w:val="000000" w:themeColor="text1"/>
          <w:sz w:val="28"/>
          <w:szCs w:val="28"/>
        </w:rPr>
        <w:t xml:space="preserve"> </w:t>
      </w:r>
      <w:r w:rsidRPr="009E43C3">
        <w:rPr>
          <w:color w:val="000000" w:themeColor="text1"/>
          <w:sz w:val="28"/>
          <w:szCs w:val="28"/>
        </w:rPr>
        <w:t xml:space="preserve">Поэтому, как подтверждает результаты экспертной оценки, для этих агрегатов можно рекомендовать разработку детерминированных моделей, которые являются универсальными. </w:t>
      </w:r>
    </w:p>
    <w:p w14:paraId="5679DCC3" w14:textId="046EDBF3"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Комбинированные модели </w:t>
      </w:r>
      <w:r w:rsidR="0048213A" w:rsidRPr="009E43C3">
        <w:rPr>
          <w:color w:val="000000" w:themeColor="text1"/>
          <w:sz w:val="28"/>
          <w:szCs w:val="28"/>
        </w:rPr>
        <w:t>для сложных объектов,</w:t>
      </w:r>
      <w:r w:rsidRPr="009E43C3">
        <w:rPr>
          <w:color w:val="000000" w:themeColor="text1"/>
          <w:sz w:val="28"/>
          <w:szCs w:val="28"/>
        </w:rPr>
        <w:t xml:space="preserve"> характеризующиеся </w:t>
      </w:r>
      <w:r w:rsidR="001E1C32" w:rsidRPr="009E43C3">
        <w:rPr>
          <w:color w:val="000000" w:themeColor="text1"/>
          <w:sz w:val="28"/>
          <w:szCs w:val="28"/>
        </w:rPr>
        <w:t>неопределённостью</w:t>
      </w:r>
      <w:r w:rsidRPr="009E43C3">
        <w:rPr>
          <w:color w:val="000000" w:themeColor="text1"/>
          <w:sz w:val="28"/>
          <w:szCs w:val="28"/>
        </w:rPr>
        <w:t xml:space="preserve"> из-за дефицита исходной информации для математического описания их работы обычно строятся путем комбинации доступной информации различного характера, </w:t>
      </w:r>
      <w:r w:rsidR="001E1C32" w:rsidRPr="009E43C3">
        <w:rPr>
          <w:color w:val="000000" w:themeColor="text1"/>
          <w:sz w:val="28"/>
          <w:szCs w:val="28"/>
        </w:rPr>
        <w:t>например,</w:t>
      </w:r>
      <w:r w:rsidRPr="009E43C3">
        <w:rPr>
          <w:color w:val="000000" w:themeColor="text1"/>
          <w:sz w:val="28"/>
          <w:szCs w:val="28"/>
        </w:rPr>
        <w:t xml:space="preserve"> нечеткой, статистической, позволяющая определить связь между различными входными и </w:t>
      </w:r>
      <w:r w:rsidR="001E1C32" w:rsidRPr="009E43C3">
        <w:rPr>
          <w:color w:val="000000" w:themeColor="text1"/>
          <w:sz w:val="28"/>
          <w:szCs w:val="28"/>
        </w:rPr>
        <w:t>выходными</w:t>
      </w:r>
      <w:r w:rsidRPr="009E43C3">
        <w:rPr>
          <w:color w:val="000000" w:themeColor="text1"/>
          <w:sz w:val="28"/>
          <w:szCs w:val="28"/>
        </w:rPr>
        <w:t xml:space="preserve"> параметрами. Для построения таки</w:t>
      </w:r>
      <w:r w:rsidR="001E1C32" w:rsidRPr="009E43C3">
        <w:rPr>
          <w:color w:val="000000" w:themeColor="text1"/>
          <w:sz w:val="28"/>
          <w:szCs w:val="28"/>
        </w:rPr>
        <w:t>х</w:t>
      </w:r>
      <w:r w:rsidRPr="009E43C3">
        <w:rPr>
          <w:color w:val="000000" w:themeColor="text1"/>
          <w:sz w:val="28"/>
          <w:szCs w:val="28"/>
        </w:rPr>
        <w:t xml:space="preserve"> моделей используются совместно </w:t>
      </w:r>
      <w:r w:rsidR="001E1C32" w:rsidRPr="009E43C3">
        <w:rPr>
          <w:color w:val="000000" w:themeColor="text1"/>
          <w:sz w:val="28"/>
          <w:szCs w:val="28"/>
        </w:rPr>
        <w:t>экспериментально</w:t>
      </w:r>
      <w:r w:rsidRPr="009E43C3">
        <w:rPr>
          <w:color w:val="000000" w:themeColor="text1"/>
          <w:sz w:val="28"/>
          <w:szCs w:val="28"/>
        </w:rPr>
        <w:t xml:space="preserve">-статистические методы, методы экспертных оценок и теорий нечетких </w:t>
      </w:r>
      <w:r w:rsidR="001E1C32" w:rsidRPr="009E43C3">
        <w:rPr>
          <w:color w:val="000000" w:themeColor="text1"/>
          <w:sz w:val="28"/>
          <w:szCs w:val="28"/>
        </w:rPr>
        <w:t>множеств</w:t>
      </w:r>
      <w:r w:rsidR="00902C9E" w:rsidRPr="009E43C3">
        <w:rPr>
          <w:color w:val="000000" w:themeColor="text1"/>
          <w:sz w:val="28"/>
          <w:szCs w:val="28"/>
        </w:rPr>
        <w:t xml:space="preserve">. </w:t>
      </w:r>
      <w:r w:rsidR="00E6434C" w:rsidRPr="009E43C3">
        <w:rPr>
          <w:color w:val="000000" w:themeColor="text1"/>
          <w:sz w:val="28"/>
          <w:szCs w:val="28"/>
        </w:rPr>
        <w:t xml:space="preserve">Такие модели в условиях </w:t>
      </w:r>
      <w:r w:rsidRPr="009E43C3">
        <w:rPr>
          <w:color w:val="000000" w:themeColor="text1"/>
          <w:sz w:val="28"/>
          <w:szCs w:val="28"/>
        </w:rPr>
        <w:t>правильной формализа</w:t>
      </w:r>
      <w:r w:rsidR="00E6434C" w:rsidRPr="009E43C3">
        <w:rPr>
          <w:color w:val="000000" w:themeColor="text1"/>
          <w:sz w:val="28"/>
          <w:szCs w:val="28"/>
        </w:rPr>
        <w:t>ции и использовании</w:t>
      </w:r>
      <w:r w:rsidRPr="009E43C3">
        <w:rPr>
          <w:color w:val="000000" w:themeColor="text1"/>
          <w:sz w:val="28"/>
          <w:szCs w:val="28"/>
        </w:rPr>
        <w:t xml:space="preserve"> нечеткой информации, </w:t>
      </w:r>
      <w:r w:rsidR="00E6434C" w:rsidRPr="009E43C3">
        <w:rPr>
          <w:color w:val="000000" w:themeColor="text1"/>
          <w:sz w:val="28"/>
          <w:szCs w:val="28"/>
        </w:rPr>
        <w:t>представляющий</w:t>
      </w:r>
      <w:r w:rsidRPr="009E43C3">
        <w:rPr>
          <w:color w:val="000000" w:themeColor="text1"/>
          <w:sz w:val="28"/>
          <w:szCs w:val="28"/>
        </w:rPr>
        <w:t xml:space="preserve"> собой опыт, знания и интуиции ЛПР, экспертов являются адекватными и их можно эффективно использовать при оптимизации процесса гидроочистки в составе системы </w:t>
      </w:r>
      <w:r w:rsidR="001E1C32" w:rsidRPr="009E43C3">
        <w:rPr>
          <w:color w:val="000000" w:themeColor="text1"/>
          <w:sz w:val="28"/>
          <w:szCs w:val="28"/>
        </w:rPr>
        <w:t>поддержки</w:t>
      </w:r>
      <w:r w:rsidRPr="009E43C3">
        <w:rPr>
          <w:color w:val="000000" w:themeColor="text1"/>
          <w:sz w:val="28"/>
          <w:szCs w:val="28"/>
        </w:rPr>
        <w:t xml:space="preserve"> приняти</w:t>
      </w:r>
      <w:r w:rsidR="00902C9E" w:rsidRPr="009E43C3">
        <w:rPr>
          <w:color w:val="000000" w:themeColor="text1"/>
          <w:sz w:val="28"/>
          <w:szCs w:val="28"/>
        </w:rPr>
        <w:t>я решений. В качестве недостатков</w:t>
      </w:r>
      <w:r w:rsidRPr="009E43C3">
        <w:rPr>
          <w:color w:val="000000" w:themeColor="text1"/>
          <w:sz w:val="28"/>
          <w:szCs w:val="28"/>
        </w:rPr>
        <w:t xml:space="preserve"> метода построения комбинированных моделей можно отметить, что данный подход требует немалые расходы для организации проведения экспериментов, экспертной </w:t>
      </w:r>
      <w:r w:rsidR="001E1C32" w:rsidRPr="009E43C3">
        <w:rPr>
          <w:color w:val="000000" w:themeColor="text1"/>
          <w:sz w:val="28"/>
          <w:szCs w:val="28"/>
        </w:rPr>
        <w:t>оценки</w:t>
      </w:r>
      <w:r w:rsidRPr="009E43C3">
        <w:rPr>
          <w:color w:val="000000" w:themeColor="text1"/>
          <w:sz w:val="28"/>
          <w:szCs w:val="28"/>
        </w:rPr>
        <w:t>, формализации собранной нечеткой информации.</w:t>
      </w:r>
    </w:p>
    <w:p w14:paraId="1C170666" w14:textId="0846C5C9" w:rsidR="00E8232F" w:rsidRPr="009E43C3" w:rsidRDefault="00E8232F" w:rsidP="005A40AF">
      <w:pPr>
        <w:ind w:firstLine="709"/>
        <w:jc w:val="both"/>
        <w:rPr>
          <w:color w:val="000000" w:themeColor="text1"/>
          <w:sz w:val="28"/>
          <w:szCs w:val="28"/>
        </w:rPr>
      </w:pPr>
      <w:r w:rsidRPr="009E43C3">
        <w:rPr>
          <w:color w:val="000000" w:themeColor="text1"/>
          <w:sz w:val="28"/>
          <w:szCs w:val="28"/>
        </w:rPr>
        <w:t>Известен подход декомпозиции, используемый для разработки моделей технологических объектов, входящие в состав технологического комплекса [</w:t>
      </w:r>
      <w:r w:rsidR="004431B8" w:rsidRPr="009E43C3">
        <w:rPr>
          <w:color w:val="000000" w:themeColor="text1"/>
          <w:sz w:val="28"/>
          <w:szCs w:val="28"/>
        </w:rPr>
        <w:t>147</w:t>
      </w:r>
      <w:r w:rsidRPr="009E43C3">
        <w:rPr>
          <w:color w:val="000000" w:themeColor="text1"/>
          <w:sz w:val="28"/>
          <w:szCs w:val="28"/>
        </w:rPr>
        <w:t xml:space="preserve">]. В этом подходе модели отдельных агрегатов комплекса строятся в отдельности, но не учитывается вопрос объединения разработанных моделей в единый пакет моделей. Такой подход, позволяющий разработать моделей отдельных элементов </w:t>
      </w:r>
      <w:r w:rsidR="001F1B4B" w:rsidRPr="009E43C3">
        <w:rPr>
          <w:color w:val="000000" w:themeColor="text1"/>
          <w:sz w:val="28"/>
          <w:szCs w:val="28"/>
        </w:rPr>
        <w:t>ХТС,</w:t>
      </w:r>
      <w:r w:rsidRPr="009E43C3">
        <w:rPr>
          <w:color w:val="000000" w:themeColor="text1"/>
          <w:sz w:val="28"/>
          <w:szCs w:val="28"/>
        </w:rPr>
        <w:t xml:space="preserve"> но не </w:t>
      </w:r>
      <w:r w:rsidR="001E1C32" w:rsidRPr="009E43C3">
        <w:rPr>
          <w:color w:val="000000" w:themeColor="text1"/>
          <w:sz w:val="28"/>
          <w:szCs w:val="28"/>
        </w:rPr>
        <w:t>учитывающие</w:t>
      </w:r>
      <w:r w:rsidRPr="009E43C3">
        <w:rPr>
          <w:color w:val="000000" w:themeColor="text1"/>
          <w:sz w:val="28"/>
          <w:szCs w:val="28"/>
        </w:rPr>
        <w:t xml:space="preserve"> объединения полученных моде</w:t>
      </w:r>
      <w:r w:rsidR="001E1C32" w:rsidRPr="009E43C3">
        <w:rPr>
          <w:color w:val="000000" w:themeColor="text1"/>
          <w:sz w:val="28"/>
          <w:szCs w:val="28"/>
        </w:rPr>
        <w:t xml:space="preserve">лей в единый пакет моделей, не </w:t>
      </w:r>
      <w:r w:rsidRPr="009E43C3">
        <w:rPr>
          <w:color w:val="000000" w:themeColor="text1"/>
          <w:sz w:val="28"/>
          <w:szCs w:val="28"/>
        </w:rPr>
        <w:t xml:space="preserve">обеспечивает получения конечного желаемого результата, связанной с системным моделированием работы ХТС. Эффективное моделирование и оптимизация режимов работы отдельных технологических агрегатов ХТС невозможно, так как эффективность работы отдельного агрегата определяется с работами других агрегатов, которые связанны и действуют на данных агрегат. Поэтому для системного моделирования ХТС и решения проблем их оптимизации, каким относится блок гидроочистки установки каталитического риформинга и другие технологические </w:t>
      </w:r>
      <w:r w:rsidR="00E6434C" w:rsidRPr="009E43C3">
        <w:rPr>
          <w:color w:val="000000" w:themeColor="text1"/>
          <w:sz w:val="28"/>
          <w:szCs w:val="28"/>
        </w:rPr>
        <w:t xml:space="preserve">установки </w:t>
      </w:r>
      <w:r w:rsidRPr="009E43C3">
        <w:rPr>
          <w:color w:val="000000" w:themeColor="text1"/>
          <w:sz w:val="28"/>
          <w:szCs w:val="28"/>
        </w:rPr>
        <w:t xml:space="preserve">нефтепереработки, требуется создать пакет моделей ХТС, </w:t>
      </w:r>
      <w:r w:rsidR="001E1C32" w:rsidRPr="009E43C3">
        <w:rPr>
          <w:color w:val="000000" w:themeColor="text1"/>
          <w:sz w:val="28"/>
          <w:szCs w:val="28"/>
        </w:rPr>
        <w:t>объединяющий</w:t>
      </w:r>
      <w:r w:rsidRPr="009E43C3">
        <w:rPr>
          <w:color w:val="000000" w:themeColor="text1"/>
          <w:sz w:val="28"/>
          <w:szCs w:val="28"/>
        </w:rPr>
        <w:t xml:space="preserve"> модели отдельных элементов системы и </w:t>
      </w:r>
      <w:r w:rsidR="001E1C32" w:rsidRPr="009E43C3">
        <w:rPr>
          <w:color w:val="000000" w:themeColor="text1"/>
          <w:sz w:val="28"/>
          <w:szCs w:val="28"/>
        </w:rPr>
        <w:t>учитывающие</w:t>
      </w:r>
      <w:r w:rsidRPr="009E43C3">
        <w:rPr>
          <w:color w:val="000000" w:themeColor="text1"/>
          <w:sz w:val="28"/>
          <w:szCs w:val="28"/>
        </w:rPr>
        <w:t xml:space="preserve"> взаимосвязи между агрегатами. В такой концепции </w:t>
      </w:r>
      <w:r w:rsidR="001E1C32" w:rsidRPr="009E43C3">
        <w:rPr>
          <w:color w:val="000000" w:themeColor="text1"/>
          <w:sz w:val="28"/>
          <w:szCs w:val="28"/>
        </w:rPr>
        <w:t>моделирования выходы</w:t>
      </w:r>
      <w:r w:rsidRPr="009E43C3">
        <w:rPr>
          <w:color w:val="000000" w:themeColor="text1"/>
          <w:sz w:val="28"/>
          <w:szCs w:val="28"/>
        </w:rPr>
        <w:t xml:space="preserve">, т.е. результаты моделирования одного агрегата могут быть исходными данными, т.е. входами моделей других агрегатов, которые связаны с данным агрегатом объектов ХТС, а выходы этих моделей являются исходными </w:t>
      </w:r>
      <w:r w:rsidR="001E1C32" w:rsidRPr="009E43C3">
        <w:rPr>
          <w:color w:val="000000" w:themeColor="text1"/>
          <w:sz w:val="28"/>
          <w:szCs w:val="28"/>
        </w:rPr>
        <w:t>для других</w:t>
      </w:r>
      <w:r w:rsidRPr="009E43C3">
        <w:rPr>
          <w:color w:val="000000" w:themeColor="text1"/>
          <w:sz w:val="28"/>
          <w:szCs w:val="28"/>
        </w:rPr>
        <w:t xml:space="preserve"> моделей. </w:t>
      </w:r>
    </w:p>
    <w:p w14:paraId="3A5D3D90" w14:textId="7BEEB1F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Созданный пакет взаимосвязанных моделей разработанного на основе описанной </w:t>
      </w:r>
      <w:r w:rsidR="001E1C32" w:rsidRPr="009E43C3">
        <w:rPr>
          <w:color w:val="000000" w:themeColor="text1"/>
          <w:sz w:val="28"/>
          <w:szCs w:val="28"/>
        </w:rPr>
        <w:t>концепции</w:t>
      </w:r>
      <w:r w:rsidRPr="009E43C3">
        <w:rPr>
          <w:color w:val="000000" w:themeColor="text1"/>
          <w:sz w:val="28"/>
          <w:szCs w:val="28"/>
        </w:rPr>
        <w:t xml:space="preserve"> позволяет системно моделировать ХТС, т.е. комплекс взаимосвязанных технологических агрегатов и определить оптимальные режимы работы отдельных агрегатов и ХТС в целом. Системное моделирование ХТС, </w:t>
      </w:r>
      <w:r w:rsidR="0048213A" w:rsidRPr="009E43C3">
        <w:rPr>
          <w:color w:val="000000" w:themeColor="text1"/>
          <w:sz w:val="28"/>
          <w:szCs w:val="28"/>
        </w:rPr>
        <w:t>например</w:t>
      </w:r>
      <w:r w:rsidRPr="009E43C3">
        <w:rPr>
          <w:color w:val="000000" w:themeColor="text1"/>
          <w:sz w:val="28"/>
          <w:szCs w:val="28"/>
        </w:rPr>
        <w:t xml:space="preserve"> блока гидроочистки позволяет определить «узкие места» блока, решение проблем этих «узких мест» ХТС позволяет увеличить мощность и производительность технологической системы. </w:t>
      </w:r>
    </w:p>
    <w:p w14:paraId="260F943B" w14:textId="3AECC02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 предлагаемой концепции объединение отдельных моделей технологических агрегатов блока гидроочистки в пакет производится в соответствии с ходом процесса гидроочистки. Выходы одной модели, </w:t>
      </w:r>
      <w:r w:rsidR="0048213A" w:rsidRPr="009E43C3">
        <w:rPr>
          <w:color w:val="000000" w:themeColor="text1"/>
          <w:sz w:val="28"/>
          <w:szCs w:val="28"/>
        </w:rPr>
        <w:t>например</w:t>
      </w:r>
      <w:r w:rsidRPr="009E43C3">
        <w:rPr>
          <w:color w:val="000000" w:themeColor="text1"/>
          <w:sz w:val="28"/>
          <w:szCs w:val="28"/>
        </w:rPr>
        <w:t xml:space="preserve"> результаты моделирования печи гидроочистки П-101 являются входными данными для модели другого агрегата, </w:t>
      </w:r>
      <w:r w:rsidR="001E1C32" w:rsidRPr="009E43C3">
        <w:rPr>
          <w:color w:val="000000" w:themeColor="text1"/>
          <w:sz w:val="28"/>
          <w:szCs w:val="28"/>
        </w:rPr>
        <w:t>например,</w:t>
      </w:r>
      <w:r w:rsidRPr="009E43C3">
        <w:rPr>
          <w:color w:val="000000" w:themeColor="text1"/>
          <w:sz w:val="28"/>
          <w:szCs w:val="28"/>
        </w:rPr>
        <w:t xml:space="preserve"> реактора Р-1. Результаты моделирования Р-1 используются в качестве исходных данных для моделей сепаратора С-1 и теплообменников Т-3. При этом результаты</w:t>
      </w:r>
      <w:r w:rsidR="009021EA" w:rsidRPr="009E43C3">
        <w:rPr>
          <w:color w:val="000000" w:themeColor="text1"/>
          <w:sz w:val="28"/>
          <w:szCs w:val="28"/>
        </w:rPr>
        <w:t xml:space="preserve"> моделирования Т-3 поступает </w:t>
      </w:r>
      <w:r w:rsidRPr="009E43C3">
        <w:rPr>
          <w:color w:val="000000" w:themeColor="text1"/>
          <w:sz w:val="28"/>
          <w:szCs w:val="28"/>
        </w:rPr>
        <w:t>в качестве данных для модели печи П-1</w:t>
      </w:r>
      <w:r w:rsidR="009021EA" w:rsidRPr="009E43C3">
        <w:rPr>
          <w:color w:val="000000" w:themeColor="text1"/>
          <w:sz w:val="28"/>
          <w:szCs w:val="28"/>
        </w:rPr>
        <w:t>01</w:t>
      </w:r>
      <w:r w:rsidRPr="009E43C3">
        <w:rPr>
          <w:color w:val="000000" w:themeColor="text1"/>
          <w:sz w:val="28"/>
          <w:szCs w:val="28"/>
        </w:rPr>
        <w:t>, а результаты расчета сепаратора С-1 являются данными для моделирования колонн К-1 и К-2. В свою очередь результаты моделирования колонны К-1 используются для моделирования се</w:t>
      </w:r>
      <w:r w:rsidR="009021EA" w:rsidRPr="009E43C3">
        <w:rPr>
          <w:color w:val="000000" w:themeColor="text1"/>
          <w:sz w:val="28"/>
          <w:szCs w:val="28"/>
        </w:rPr>
        <w:t>паратора</w:t>
      </w:r>
      <w:r w:rsidRPr="009E43C3">
        <w:rPr>
          <w:color w:val="000000" w:themeColor="text1"/>
          <w:sz w:val="28"/>
          <w:szCs w:val="28"/>
        </w:rPr>
        <w:t xml:space="preserve"> С-2 и для моделирования печи блока риформинга установки ЛГ-35-11/300-95. Выходы с модели С-2 используются обратно как вход для модели колонны К-1, а часть выходы модели С-2 поступает для модели абсорбера К-3. Результаты моделирования колонны К-2 вместе выходами модели колонны К-1 используются для моделирования блока риформинга, в частности печи риформинга П-101. В этой связи при выборе типов модели, разрабатываемого для каждого агрегата ХТС необходимо учесть возможность и удобства их объединения в пакет моделей, т.е. возможность </w:t>
      </w:r>
      <w:r w:rsidR="001E1C32" w:rsidRPr="009E43C3">
        <w:rPr>
          <w:color w:val="000000" w:themeColor="text1"/>
          <w:sz w:val="28"/>
          <w:szCs w:val="28"/>
        </w:rPr>
        <w:t>использования</w:t>
      </w:r>
      <w:r w:rsidRPr="009E43C3">
        <w:rPr>
          <w:color w:val="000000" w:themeColor="text1"/>
          <w:sz w:val="28"/>
          <w:szCs w:val="28"/>
        </w:rPr>
        <w:t xml:space="preserve"> результатов моделирования одного агрегата для моделирования дру</w:t>
      </w:r>
      <w:r w:rsidR="00902C9E" w:rsidRPr="009E43C3">
        <w:rPr>
          <w:color w:val="000000" w:themeColor="text1"/>
          <w:sz w:val="28"/>
          <w:szCs w:val="28"/>
        </w:rPr>
        <w:t>гих с ним связанных агрегатов.</w:t>
      </w:r>
    </w:p>
    <w:p w14:paraId="3EB669E2" w14:textId="26E1C52D"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По результатам проведенных исследований работы взаимосвязанных агрегатов блока гидроочистки установки каталитического риформинга и в соответствии </w:t>
      </w:r>
      <w:r w:rsidR="00DC28D2" w:rsidRPr="009E43C3">
        <w:rPr>
          <w:color w:val="000000" w:themeColor="text1"/>
          <w:sz w:val="28"/>
          <w:szCs w:val="28"/>
        </w:rPr>
        <w:t xml:space="preserve">с </w:t>
      </w:r>
      <w:r w:rsidRPr="009E43C3">
        <w:rPr>
          <w:color w:val="000000" w:themeColor="text1"/>
          <w:sz w:val="28"/>
          <w:szCs w:val="28"/>
        </w:rPr>
        <w:t xml:space="preserve">протеканием процесса гидроочистки создана </w:t>
      </w:r>
      <w:r w:rsidR="001E1C32" w:rsidRPr="009E43C3">
        <w:rPr>
          <w:color w:val="000000" w:themeColor="text1"/>
          <w:sz w:val="28"/>
          <w:szCs w:val="28"/>
        </w:rPr>
        <w:t>схема объединения</w:t>
      </w:r>
      <w:r w:rsidRPr="009E43C3">
        <w:rPr>
          <w:color w:val="000000" w:themeColor="text1"/>
          <w:sz w:val="28"/>
          <w:szCs w:val="28"/>
        </w:rPr>
        <w:t xml:space="preserve"> разрабатываемых моделей в единый пакет, которая приведена на рисунке 2.2.</w:t>
      </w:r>
    </w:p>
    <w:p w14:paraId="5986467C" w14:textId="77777777" w:rsidR="007B4F9D" w:rsidRPr="009E43C3" w:rsidRDefault="007B4F9D" w:rsidP="005A40AF">
      <w:pPr>
        <w:ind w:firstLine="547"/>
        <w:rPr>
          <w:color w:val="000000" w:themeColor="text1"/>
          <w:sz w:val="28"/>
          <w:szCs w:val="28"/>
        </w:rPr>
      </w:pPr>
    </w:p>
    <w:p w14:paraId="2B166F75" w14:textId="77777777" w:rsidR="00E8232F" w:rsidRPr="009E43C3" w:rsidRDefault="00E8232F" w:rsidP="005A40AF">
      <w:pPr>
        <w:jc w:val="center"/>
        <w:rPr>
          <w:color w:val="000000" w:themeColor="text1"/>
          <w:sz w:val="28"/>
          <w:szCs w:val="28"/>
        </w:rPr>
      </w:pPr>
      <w:r w:rsidRPr="009E43C3">
        <w:rPr>
          <w:noProof/>
          <w:color w:val="000000" w:themeColor="text1"/>
          <w:sz w:val="28"/>
          <w:szCs w:val="28"/>
        </w:rPr>
        <w:drawing>
          <wp:inline distT="0" distB="0" distL="0" distR="0" wp14:anchorId="06AC49EE" wp14:editId="39514A36">
            <wp:extent cx="4738862" cy="2140095"/>
            <wp:effectExtent l="0" t="0" r="508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rotWithShape="1">
                    <a:blip r:embed="rId322" cstate="print">
                      <a:extLst>
                        <a:ext uri="{28A0092B-C50C-407E-A947-70E740481C1C}">
                          <a14:useLocalDpi xmlns:a14="http://schemas.microsoft.com/office/drawing/2010/main" val="0"/>
                        </a:ext>
                      </a:extLst>
                    </a:blip>
                    <a:srcRect b="37195"/>
                    <a:stretch/>
                  </pic:blipFill>
                  <pic:spPr bwMode="auto">
                    <a:xfrm>
                      <a:off x="0" y="0"/>
                      <a:ext cx="4815748" cy="2174817"/>
                    </a:xfrm>
                    <a:prstGeom prst="rect">
                      <a:avLst/>
                    </a:prstGeom>
                    <a:noFill/>
                    <a:ln>
                      <a:noFill/>
                    </a:ln>
                    <a:extLst>
                      <a:ext uri="{53640926-AAD7-44D8-BBD7-CCE9431645EC}">
                        <a14:shadowObscured xmlns:a14="http://schemas.microsoft.com/office/drawing/2010/main"/>
                      </a:ext>
                    </a:extLst>
                  </pic:spPr>
                </pic:pic>
              </a:graphicData>
            </a:graphic>
          </wp:inline>
        </w:drawing>
      </w:r>
    </w:p>
    <w:p w14:paraId="16BE9739" w14:textId="77777777" w:rsidR="00E8232F" w:rsidRPr="009E43C3" w:rsidRDefault="00E8232F" w:rsidP="005A40AF">
      <w:pPr>
        <w:ind w:firstLine="547"/>
        <w:jc w:val="center"/>
        <w:rPr>
          <w:color w:val="000000" w:themeColor="text1"/>
          <w:sz w:val="16"/>
          <w:szCs w:val="16"/>
          <w:lang w:val="kk-KZ"/>
        </w:rPr>
      </w:pPr>
    </w:p>
    <w:p w14:paraId="28BC36A2" w14:textId="50EBDDFB" w:rsidR="00E8232F" w:rsidRPr="009E43C3" w:rsidRDefault="00E8232F" w:rsidP="005A40AF">
      <w:pPr>
        <w:jc w:val="center"/>
        <w:rPr>
          <w:color w:val="000000" w:themeColor="text1"/>
          <w:sz w:val="28"/>
          <w:szCs w:val="28"/>
          <w:lang w:val="kk-KZ"/>
        </w:rPr>
      </w:pPr>
      <w:r w:rsidRPr="009E43C3">
        <w:rPr>
          <w:color w:val="000000" w:themeColor="text1"/>
          <w:sz w:val="28"/>
          <w:szCs w:val="28"/>
          <w:lang w:val="kk-KZ"/>
        </w:rPr>
        <w:t>Рисунок 2.</w:t>
      </w:r>
      <w:r w:rsidR="006B45B0" w:rsidRPr="009E43C3">
        <w:rPr>
          <w:color w:val="000000" w:themeColor="text1"/>
          <w:sz w:val="28"/>
          <w:szCs w:val="28"/>
          <w:lang w:val="kk-KZ"/>
        </w:rPr>
        <w:t>2</w:t>
      </w:r>
      <w:r w:rsidRPr="009E43C3">
        <w:rPr>
          <w:color w:val="000000" w:themeColor="text1"/>
          <w:sz w:val="28"/>
          <w:szCs w:val="28"/>
          <w:lang w:val="kk-KZ"/>
        </w:rPr>
        <w:t xml:space="preserve"> – Схема объединения моделей основных агрегатов блока гидроочистки установки ЛГ-35-11/300-95 Атырауского НПЗ в едный пакет моделей</w:t>
      </w:r>
    </w:p>
    <w:p w14:paraId="57889EEB" w14:textId="77777777" w:rsidR="00E8232F" w:rsidRPr="009E43C3" w:rsidRDefault="00E8232F" w:rsidP="005A40AF">
      <w:pPr>
        <w:jc w:val="both"/>
        <w:rPr>
          <w:color w:val="000000" w:themeColor="text1"/>
          <w:sz w:val="28"/>
          <w:szCs w:val="28"/>
          <w:lang w:val="kk-KZ"/>
        </w:rPr>
      </w:pPr>
    </w:p>
    <w:p w14:paraId="2F4594CF" w14:textId="55B1E867" w:rsidR="00E8232F" w:rsidRPr="009E43C3" w:rsidRDefault="006003F8" w:rsidP="005A40AF">
      <w:pPr>
        <w:ind w:firstLine="709"/>
        <w:jc w:val="both"/>
        <w:rPr>
          <w:color w:val="000000" w:themeColor="text1"/>
          <w:sz w:val="28"/>
          <w:szCs w:val="28"/>
        </w:rPr>
      </w:pPr>
      <w:r w:rsidRPr="009E43C3">
        <w:rPr>
          <w:color w:val="000000" w:themeColor="text1"/>
          <w:sz w:val="28"/>
          <w:szCs w:val="28"/>
          <w:lang w:val="kk-KZ"/>
        </w:rPr>
        <w:t>В предлагаемой</w:t>
      </w:r>
      <w:r w:rsidR="00E8232F" w:rsidRPr="009E43C3">
        <w:rPr>
          <w:color w:val="000000" w:themeColor="text1"/>
          <w:sz w:val="28"/>
          <w:szCs w:val="28"/>
          <w:lang w:val="kk-KZ"/>
        </w:rPr>
        <w:t xml:space="preserve"> схеме объединения моделей основных агрегатов блока г</w:t>
      </w:r>
      <w:r w:rsidRPr="009E43C3">
        <w:rPr>
          <w:color w:val="000000" w:themeColor="text1"/>
          <w:sz w:val="28"/>
          <w:szCs w:val="28"/>
          <w:lang w:val="kk-KZ"/>
        </w:rPr>
        <w:t>идроочистки установки (рисунок 2.2</w:t>
      </w:r>
      <w:r w:rsidR="00E8232F" w:rsidRPr="009E43C3">
        <w:rPr>
          <w:color w:val="000000" w:themeColor="text1"/>
          <w:sz w:val="28"/>
          <w:szCs w:val="28"/>
          <w:lang w:val="kk-KZ"/>
        </w:rPr>
        <w:t>) обозначения программ, реализующие моделей соответствующих агрегатов блока гидроочистки, для удобства соответствуют с обозначениями арегатов блока гидроочистки, приведенны</w:t>
      </w:r>
      <w:r w:rsidRPr="009E43C3">
        <w:rPr>
          <w:color w:val="000000" w:themeColor="text1"/>
          <w:sz w:val="28"/>
          <w:szCs w:val="28"/>
          <w:lang w:val="kk-KZ"/>
        </w:rPr>
        <w:t xml:space="preserve">х выше в технологической схеме </w:t>
      </w:r>
      <w:r w:rsidR="00E8232F" w:rsidRPr="009E43C3">
        <w:rPr>
          <w:color w:val="000000" w:themeColor="text1"/>
          <w:sz w:val="28"/>
          <w:szCs w:val="28"/>
          <w:lang w:val="kk-KZ"/>
        </w:rPr>
        <w:t>(рисунок 2.1). Использ</w:t>
      </w:r>
      <w:r w:rsidR="006C48F9" w:rsidRPr="009E43C3">
        <w:rPr>
          <w:color w:val="000000" w:themeColor="text1"/>
          <w:sz w:val="28"/>
          <w:szCs w:val="28"/>
          <w:lang w:val="kk-KZ"/>
        </w:rPr>
        <w:t>уя такой пакет</w:t>
      </w:r>
      <w:r w:rsidR="00E8232F" w:rsidRPr="009E43C3">
        <w:rPr>
          <w:color w:val="000000" w:themeColor="text1"/>
          <w:sz w:val="28"/>
          <w:szCs w:val="28"/>
          <w:lang w:val="kk-KZ"/>
        </w:rPr>
        <w:t xml:space="preserve"> моделей, программно реализованного на компьютере </w:t>
      </w:r>
      <w:r w:rsidRPr="009E43C3">
        <w:rPr>
          <w:color w:val="000000" w:themeColor="text1"/>
          <w:sz w:val="28"/>
          <w:szCs w:val="28"/>
          <w:lang w:val="kk-KZ"/>
        </w:rPr>
        <w:t>можно системно</w:t>
      </w:r>
      <w:r w:rsidR="00E8232F" w:rsidRPr="009E43C3">
        <w:rPr>
          <w:color w:val="000000" w:themeColor="text1"/>
          <w:sz w:val="28"/>
          <w:szCs w:val="28"/>
          <w:lang w:val="kk-KZ"/>
        </w:rPr>
        <w:t xml:space="preserve"> моделировать работы блока гидроочистк</w:t>
      </w:r>
      <w:r w:rsidRPr="009E43C3">
        <w:rPr>
          <w:color w:val="000000" w:themeColor="text1"/>
          <w:sz w:val="28"/>
          <w:szCs w:val="28"/>
          <w:lang w:val="kk-KZ"/>
        </w:rPr>
        <w:t xml:space="preserve">и </w:t>
      </w:r>
      <w:r w:rsidR="00E8232F" w:rsidRPr="009E43C3">
        <w:rPr>
          <w:color w:val="000000" w:themeColor="text1"/>
          <w:sz w:val="28"/>
          <w:szCs w:val="28"/>
          <w:lang w:val="kk-KZ"/>
        </w:rPr>
        <w:t>при различны</w:t>
      </w:r>
      <w:r w:rsidR="006C48F9" w:rsidRPr="009E43C3">
        <w:rPr>
          <w:color w:val="000000" w:themeColor="text1"/>
          <w:sz w:val="28"/>
          <w:szCs w:val="28"/>
          <w:lang w:val="kk-KZ"/>
        </w:rPr>
        <w:t>х режимах по результатам выбирае</w:t>
      </w:r>
      <w:r w:rsidR="00E8232F" w:rsidRPr="009E43C3">
        <w:rPr>
          <w:color w:val="000000" w:themeColor="text1"/>
          <w:sz w:val="28"/>
          <w:szCs w:val="28"/>
          <w:lang w:val="kk-KZ"/>
        </w:rPr>
        <w:t xml:space="preserve">тся эффективный режим работы блока, который обеспечивает экономически эффект и экологическую безопасность производства. </w:t>
      </w:r>
    </w:p>
    <w:p w14:paraId="1B6A9135" w14:textId="430D712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Так как </w:t>
      </w:r>
      <w:r w:rsidR="006C48F9" w:rsidRPr="009E43C3">
        <w:rPr>
          <w:color w:val="000000" w:themeColor="text1"/>
          <w:sz w:val="28"/>
          <w:szCs w:val="28"/>
        </w:rPr>
        <w:t>эффективные режимы работы агрегатов</w:t>
      </w:r>
      <w:r w:rsidRPr="009E43C3">
        <w:rPr>
          <w:color w:val="000000" w:themeColor="text1"/>
          <w:sz w:val="28"/>
          <w:szCs w:val="28"/>
        </w:rPr>
        <w:t xml:space="preserve">, </w:t>
      </w:r>
      <w:r w:rsidR="001E1C32" w:rsidRPr="009E43C3">
        <w:rPr>
          <w:color w:val="000000" w:themeColor="text1"/>
          <w:sz w:val="28"/>
          <w:szCs w:val="28"/>
        </w:rPr>
        <w:t>влияющие</w:t>
      </w:r>
      <w:r w:rsidRPr="009E43C3">
        <w:rPr>
          <w:color w:val="000000" w:themeColor="text1"/>
          <w:sz w:val="28"/>
          <w:szCs w:val="28"/>
        </w:rPr>
        <w:t xml:space="preserve"> на процесс гидроочистки</w:t>
      </w:r>
      <w:r w:rsidR="006C48F9" w:rsidRPr="009E43C3">
        <w:rPr>
          <w:color w:val="000000" w:themeColor="text1"/>
          <w:sz w:val="28"/>
          <w:szCs w:val="28"/>
        </w:rPr>
        <w:t xml:space="preserve"> </w:t>
      </w:r>
      <w:r w:rsidRPr="009E43C3">
        <w:rPr>
          <w:color w:val="000000" w:themeColor="text1"/>
          <w:sz w:val="28"/>
          <w:szCs w:val="28"/>
        </w:rPr>
        <w:t xml:space="preserve">в общем случае априорно не могут быть определены. Поэтому значительным преимуществом обладает процедура оптимизации выбора эффективного режима работы агрегатов блока гидроочистки с помощью компьютерных систем поддержки принятия решений в диалоговом режиме. Для системного моделирования ХТС в диалоговом режиме необходимо </w:t>
      </w:r>
      <w:r w:rsidR="001E1C32" w:rsidRPr="009E43C3">
        <w:rPr>
          <w:color w:val="000000" w:themeColor="text1"/>
          <w:sz w:val="28"/>
          <w:szCs w:val="28"/>
        </w:rPr>
        <w:t>использовать достаточно</w:t>
      </w:r>
      <w:r w:rsidRPr="009E43C3">
        <w:rPr>
          <w:color w:val="000000" w:themeColor="text1"/>
          <w:sz w:val="28"/>
          <w:szCs w:val="28"/>
        </w:rPr>
        <w:t xml:space="preserve"> простых математических моделей основных агрегатов. Это связано с тем, что затраты машинного времени на моделирования должны быть минимальными, так как алгоритмы оптимизации будут многократно </w:t>
      </w:r>
      <w:r w:rsidR="001E1C32" w:rsidRPr="009E43C3">
        <w:rPr>
          <w:color w:val="000000" w:themeColor="text1"/>
          <w:sz w:val="28"/>
          <w:szCs w:val="28"/>
        </w:rPr>
        <w:t>обращаться к</w:t>
      </w:r>
      <w:r w:rsidRPr="009E43C3">
        <w:rPr>
          <w:color w:val="000000" w:themeColor="text1"/>
          <w:sz w:val="28"/>
          <w:szCs w:val="28"/>
        </w:rPr>
        <w:t xml:space="preserve"> моделям, для расчета, также время отклика системы управления для выдачи рекомендаций по управлению должно быть малым. Поэтому при разработке моделей агрегатов блока гидроочистки рекомендуется применить предлагаемую концепцию построения моделей агрегатов, согласно которой сначала по результатам </w:t>
      </w:r>
      <w:r w:rsidR="001E1C32" w:rsidRPr="009E43C3">
        <w:rPr>
          <w:color w:val="000000" w:themeColor="text1"/>
          <w:sz w:val="28"/>
          <w:szCs w:val="28"/>
        </w:rPr>
        <w:t xml:space="preserve">анализа </w:t>
      </w:r>
      <w:r w:rsidRPr="009E43C3">
        <w:rPr>
          <w:color w:val="000000" w:themeColor="text1"/>
          <w:sz w:val="28"/>
          <w:szCs w:val="28"/>
        </w:rPr>
        <w:t>и оценки возможных моделей каждого агрегата на основе предложенных критериев ст</w:t>
      </w:r>
      <w:r w:rsidR="001E1C32" w:rsidRPr="009E43C3">
        <w:rPr>
          <w:color w:val="000000" w:themeColor="text1"/>
          <w:sz w:val="28"/>
          <w:szCs w:val="28"/>
        </w:rPr>
        <w:t>роятся выбранные типы моделей. З</w:t>
      </w:r>
      <w:r w:rsidRPr="009E43C3">
        <w:rPr>
          <w:color w:val="000000" w:themeColor="text1"/>
          <w:sz w:val="28"/>
          <w:szCs w:val="28"/>
        </w:rPr>
        <w:t xml:space="preserve">атем построенные модели для описания работы блока </w:t>
      </w:r>
      <w:r w:rsidR="001E1C32" w:rsidRPr="009E43C3">
        <w:rPr>
          <w:color w:val="000000" w:themeColor="text1"/>
          <w:sz w:val="28"/>
          <w:szCs w:val="28"/>
        </w:rPr>
        <w:t>гидроочистки</w:t>
      </w:r>
      <w:r w:rsidRPr="009E43C3">
        <w:rPr>
          <w:color w:val="000000" w:themeColor="text1"/>
          <w:sz w:val="28"/>
          <w:szCs w:val="28"/>
        </w:rPr>
        <w:t xml:space="preserve"> в целом объединяются в единый пакет моделей по предлагаемой схеме.</w:t>
      </w:r>
    </w:p>
    <w:p w14:paraId="1CB67BAA" w14:textId="77777777" w:rsidR="007B4F9D" w:rsidRPr="009E43C3" w:rsidRDefault="007B4F9D" w:rsidP="005A40AF">
      <w:pPr>
        <w:ind w:firstLine="709"/>
        <w:jc w:val="both"/>
        <w:rPr>
          <w:b/>
          <w:color w:val="000000" w:themeColor="text1"/>
          <w:sz w:val="28"/>
          <w:szCs w:val="28"/>
        </w:rPr>
      </w:pPr>
    </w:p>
    <w:p w14:paraId="67EC7FBF" w14:textId="77777777" w:rsidR="00E8232F" w:rsidRPr="009E43C3" w:rsidRDefault="00E8232F" w:rsidP="005A40AF">
      <w:pPr>
        <w:ind w:firstLine="709"/>
        <w:jc w:val="both"/>
        <w:rPr>
          <w:b/>
          <w:color w:val="000000" w:themeColor="text1"/>
          <w:sz w:val="28"/>
          <w:szCs w:val="28"/>
        </w:rPr>
      </w:pPr>
      <w:r w:rsidRPr="009E43C3">
        <w:rPr>
          <w:b/>
          <w:color w:val="000000" w:themeColor="text1"/>
          <w:sz w:val="28"/>
          <w:szCs w:val="28"/>
        </w:rPr>
        <w:t>2.3 Подходы и методы построения моделей технологических объектов в условиях неопределенности и нечеткости исходной информации</w:t>
      </w:r>
    </w:p>
    <w:p w14:paraId="16B4360B" w14:textId="4335AE73"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 xml:space="preserve">В данном параграфе комплекс технологических агрегатов блока гидроочистки рассмотрен как объект моделирования и оптимизации, </w:t>
      </w:r>
      <w:r w:rsidR="00337260" w:rsidRPr="009E43C3">
        <w:rPr>
          <w:b w:val="0"/>
          <w:color w:val="000000" w:themeColor="text1"/>
          <w:sz w:val="28"/>
          <w:szCs w:val="28"/>
        </w:rPr>
        <w:t>характеризующиеся</w:t>
      </w:r>
      <w:r w:rsidRPr="009E43C3">
        <w:rPr>
          <w:b w:val="0"/>
          <w:color w:val="000000" w:themeColor="text1"/>
          <w:sz w:val="28"/>
          <w:szCs w:val="28"/>
        </w:rPr>
        <w:t xml:space="preserve"> неопределенностью из-за нечеткости некоторой части исходной информации. </w:t>
      </w:r>
      <w:r w:rsidR="00337260" w:rsidRPr="009E43C3">
        <w:rPr>
          <w:b w:val="0"/>
          <w:color w:val="000000" w:themeColor="text1"/>
          <w:sz w:val="28"/>
          <w:szCs w:val="28"/>
        </w:rPr>
        <w:t>Предлагается</w:t>
      </w:r>
      <w:r w:rsidRPr="009E43C3">
        <w:rPr>
          <w:b w:val="0"/>
          <w:color w:val="000000" w:themeColor="text1"/>
          <w:sz w:val="28"/>
          <w:szCs w:val="28"/>
        </w:rPr>
        <w:t xml:space="preserve"> методы построения математических моделей ХТС, каким является бок </w:t>
      </w:r>
      <w:r w:rsidR="00337260" w:rsidRPr="009E43C3">
        <w:rPr>
          <w:b w:val="0"/>
          <w:color w:val="000000" w:themeColor="text1"/>
          <w:sz w:val="28"/>
          <w:szCs w:val="28"/>
        </w:rPr>
        <w:t>гидроочистки</w:t>
      </w:r>
      <w:r w:rsidR="002448D8" w:rsidRPr="009E43C3">
        <w:rPr>
          <w:b w:val="0"/>
          <w:color w:val="000000" w:themeColor="text1"/>
          <w:sz w:val="28"/>
          <w:szCs w:val="28"/>
        </w:rPr>
        <w:t>, в нечеткой среде.</w:t>
      </w:r>
    </w:p>
    <w:p w14:paraId="1A8A099B" w14:textId="5D910285"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Технологический комплекс блока гидроочистки и задачи моделирования и оптимизации режимов его работы относятся к сложным задачам. Сложность ХТС гидроочистки проявляется в большом числе и многообразии параметров, которые определяют течение процесса гидроочистки, в значительном </w:t>
      </w:r>
      <w:r w:rsidR="00337260" w:rsidRPr="009E43C3">
        <w:rPr>
          <w:color w:val="000000" w:themeColor="text1"/>
          <w:sz w:val="28"/>
          <w:szCs w:val="28"/>
        </w:rPr>
        <w:t>количестве взаимосвязей</w:t>
      </w:r>
      <w:r w:rsidRPr="009E43C3">
        <w:rPr>
          <w:color w:val="000000" w:themeColor="text1"/>
          <w:sz w:val="28"/>
          <w:szCs w:val="28"/>
        </w:rPr>
        <w:t xml:space="preserve"> между </w:t>
      </w:r>
      <w:r w:rsidR="00337260" w:rsidRPr="009E43C3">
        <w:rPr>
          <w:color w:val="000000" w:themeColor="text1"/>
          <w:sz w:val="28"/>
          <w:szCs w:val="28"/>
        </w:rPr>
        <w:t>внутренними</w:t>
      </w:r>
      <w:r w:rsidRPr="009E43C3">
        <w:rPr>
          <w:color w:val="000000" w:themeColor="text1"/>
          <w:sz w:val="28"/>
          <w:szCs w:val="28"/>
        </w:rPr>
        <w:t xml:space="preserve"> параметрами, в неформализуемом действии человека</w:t>
      </w:r>
      <w:r w:rsidR="00A15BFF" w:rsidRPr="009E43C3">
        <w:rPr>
          <w:color w:val="000000" w:themeColor="text1"/>
          <w:sz w:val="28"/>
          <w:szCs w:val="28"/>
        </w:rPr>
        <w:t>-оператора, ЛПР, играющий важную</w:t>
      </w:r>
      <w:r w:rsidRPr="009E43C3">
        <w:rPr>
          <w:color w:val="000000" w:themeColor="text1"/>
          <w:sz w:val="28"/>
          <w:szCs w:val="28"/>
        </w:rPr>
        <w:t xml:space="preserve"> роль в </w:t>
      </w:r>
      <w:r w:rsidR="00337260" w:rsidRPr="009E43C3">
        <w:rPr>
          <w:color w:val="000000" w:themeColor="text1"/>
          <w:sz w:val="28"/>
          <w:szCs w:val="28"/>
        </w:rPr>
        <w:t>процессе</w:t>
      </w:r>
      <w:r w:rsidRPr="009E43C3">
        <w:rPr>
          <w:color w:val="000000" w:themeColor="text1"/>
          <w:sz w:val="28"/>
          <w:szCs w:val="28"/>
        </w:rPr>
        <w:t xml:space="preserve"> принятия решений по управлению объектом. При решении задач разработки математических моделей и алгоритмов оптимизации режимов работы блока также возникают сложности, связанные с дефицитом и нечеткостью исходной </w:t>
      </w:r>
      <w:r w:rsidR="00337260" w:rsidRPr="009E43C3">
        <w:rPr>
          <w:color w:val="000000" w:themeColor="text1"/>
          <w:sz w:val="28"/>
          <w:szCs w:val="28"/>
        </w:rPr>
        <w:t>информации, многокритериальностью</w:t>
      </w:r>
      <w:r w:rsidRPr="009E43C3">
        <w:rPr>
          <w:color w:val="000000" w:themeColor="text1"/>
          <w:sz w:val="28"/>
          <w:szCs w:val="28"/>
        </w:rPr>
        <w:t xml:space="preserve"> задач оптимизации, которые могут </w:t>
      </w:r>
      <w:r w:rsidR="00337260" w:rsidRPr="009E43C3">
        <w:rPr>
          <w:color w:val="000000" w:themeColor="text1"/>
          <w:sz w:val="28"/>
          <w:szCs w:val="28"/>
        </w:rPr>
        <w:t>быть противоречивыми</w:t>
      </w:r>
      <w:r w:rsidRPr="009E43C3">
        <w:rPr>
          <w:color w:val="000000" w:themeColor="text1"/>
          <w:sz w:val="28"/>
          <w:szCs w:val="28"/>
        </w:rPr>
        <w:t xml:space="preserve"> (</w:t>
      </w:r>
      <w:r w:rsidR="00337260" w:rsidRPr="009E43C3">
        <w:rPr>
          <w:color w:val="000000" w:themeColor="text1"/>
          <w:sz w:val="28"/>
          <w:szCs w:val="28"/>
        </w:rPr>
        <w:t>например,</w:t>
      </w:r>
      <w:r w:rsidRPr="009E43C3">
        <w:rPr>
          <w:color w:val="000000" w:themeColor="text1"/>
          <w:sz w:val="28"/>
          <w:szCs w:val="28"/>
        </w:rPr>
        <w:t xml:space="preserve"> между экономическими и экологическими критериями) и характеризоваться нечеткостью.</w:t>
      </w:r>
    </w:p>
    <w:p w14:paraId="3C9F4F55" w14:textId="59F259C9" w:rsidR="00E8232F" w:rsidRPr="009E43C3" w:rsidRDefault="00E8232F" w:rsidP="005A40AF">
      <w:pPr>
        <w:ind w:firstLine="709"/>
        <w:jc w:val="both"/>
        <w:rPr>
          <w:color w:val="000000" w:themeColor="text1"/>
          <w:sz w:val="28"/>
          <w:szCs w:val="28"/>
        </w:rPr>
      </w:pPr>
      <w:r w:rsidRPr="009E43C3">
        <w:rPr>
          <w:color w:val="000000" w:themeColor="text1"/>
          <w:sz w:val="28"/>
          <w:szCs w:val="28"/>
        </w:rPr>
        <w:t>Многокритериальность объекта и задачи, как изве</w:t>
      </w:r>
      <w:r w:rsidR="00A15BFF" w:rsidRPr="009E43C3">
        <w:rPr>
          <w:color w:val="000000" w:themeColor="text1"/>
          <w:sz w:val="28"/>
          <w:szCs w:val="28"/>
        </w:rPr>
        <w:t>стно, значительно затрудняют процесс</w:t>
      </w:r>
      <w:r w:rsidRPr="009E43C3">
        <w:rPr>
          <w:color w:val="000000" w:themeColor="text1"/>
          <w:sz w:val="28"/>
          <w:szCs w:val="28"/>
        </w:rPr>
        <w:t xml:space="preserve"> построения математических моделей ХТС и оптимизации их параметров. На практике в процессе разработки моделей сложных объектов, работающие долгие годы как установка ЛГ-35-11/300-95 Атырауского НПЗ, функционирующая с 1971 года, из-за устаревания, ненадежности </w:t>
      </w:r>
      <w:r w:rsidR="00A15BFF" w:rsidRPr="009E43C3">
        <w:rPr>
          <w:color w:val="000000" w:themeColor="text1"/>
          <w:sz w:val="28"/>
          <w:szCs w:val="28"/>
        </w:rPr>
        <w:t>и нехватки</w:t>
      </w:r>
      <w:r w:rsidRPr="009E43C3">
        <w:rPr>
          <w:color w:val="000000" w:themeColor="text1"/>
          <w:sz w:val="28"/>
          <w:szCs w:val="28"/>
        </w:rPr>
        <w:t xml:space="preserve"> современных средств измерения необходимых данных, собранные данные для разработки моделей агрегатов </w:t>
      </w:r>
      <w:r w:rsidR="00337260" w:rsidRPr="009E43C3">
        <w:rPr>
          <w:color w:val="000000" w:themeColor="text1"/>
          <w:sz w:val="28"/>
          <w:szCs w:val="28"/>
        </w:rPr>
        <w:t>окажется</w:t>
      </w:r>
      <w:r w:rsidRPr="009E43C3">
        <w:rPr>
          <w:color w:val="000000" w:themeColor="text1"/>
          <w:sz w:val="28"/>
          <w:szCs w:val="28"/>
        </w:rPr>
        <w:t xml:space="preserve"> в значительной степени неполной, </w:t>
      </w:r>
      <w:r w:rsidR="00337260" w:rsidRPr="009E43C3">
        <w:rPr>
          <w:color w:val="000000" w:themeColor="text1"/>
          <w:sz w:val="28"/>
          <w:szCs w:val="28"/>
        </w:rPr>
        <w:t>характеризуются неопределенностью</w:t>
      </w:r>
      <w:r w:rsidRPr="009E43C3">
        <w:rPr>
          <w:color w:val="000000" w:themeColor="text1"/>
          <w:sz w:val="28"/>
          <w:szCs w:val="28"/>
        </w:rPr>
        <w:t>. Организация и проведение активных экспериментов для сбора недостающей части необходимых данных, даже в условиях возможности их проведения, оказывается нецелесообразным с экономичес</w:t>
      </w:r>
      <w:r w:rsidR="00A15BFF" w:rsidRPr="009E43C3">
        <w:rPr>
          <w:color w:val="000000" w:themeColor="text1"/>
          <w:sz w:val="28"/>
          <w:szCs w:val="28"/>
        </w:rPr>
        <w:t>кой точки зрения, так как требую</w:t>
      </w:r>
      <w:r w:rsidRPr="009E43C3">
        <w:rPr>
          <w:color w:val="000000" w:themeColor="text1"/>
          <w:sz w:val="28"/>
          <w:szCs w:val="28"/>
        </w:rPr>
        <w:t xml:space="preserve">т значительные расходы и ресурсы, которые не окупаются. Для таких объектов основным источником информации, дополняющая недостающей части необходимой исходной информации, </w:t>
      </w:r>
      <w:r w:rsidR="00337260" w:rsidRPr="009E43C3">
        <w:rPr>
          <w:color w:val="000000" w:themeColor="text1"/>
          <w:sz w:val="28"/>
          <w:szCs w:val="28"/>
        </w:rPr>
        <w:t>часто является</w:t>
      </w:r>
      <w:r w:rsidRPr="009E43C3">
        <w:rPr>
          <w:color w:val="000000" w:themeColor="text1"/>
          <w:sz w:val="28"/>
          <w:szCs w:val="28"/>
        </w:rPr>
        <w:t xml:space="preserve"> человек-оператор, ЛПР, технолог и другие специалисты и исследователи, которые могут быть экспертами. Однако эти эксперты в основном могут дать нечеткое описание работы объекта, взаимосвязей между его параметрами и описание решаемой проблемы, что вызывает проблему неопределенности, которая связана с нечеткостью некоторой части исходной информации. </w:t>
      </w:r>
    </w:p>
    <w:p w14:paraId="46B3496B" w14:textId="77777777"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 xml:space="preserve">В данной диссертации на основе системного анализа предложена концепция моделирования и принятия решений по управлению режимами работы ХТС в нечеткой среде. Далее описываются подходы и предлагаются методы разработки математических моделей технологических объектов в нечеткой среде и эвристические методы решения задач принятия решений при наличии проблем многокритериальности и нечеткости исходной информации. </w:t>
      </w:r>
    </w:p>
    <w:p w14:paraId="67146A08" w14:textId="12831D8E"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На практике известны методы решения рассмотренных задач сложных объектов в условиях неопределенности, связа</w:t>
      </w:r>
      <w:r w:rsidR="00337260" w:rsidRPr="009E43C3">
        <w:rPr>
          <w:color w:val="000000" w:themeColor="text1"/>
          <w:sz w:val="28"/>
          <w:szCs w:val="28"/>
        </w:rPr>
        <w:t>нные со случайностью, вероятностью измеряемой</w:t>
      </w:r>
      <w:r w:rsidRPr="009E43C3">
        <w:rPr>
          <w:color w:val="000000" w:themeColor="text1"/>
          <w:sz w:val="28"/>
          <w:szCs w:val="28"/>
        </w:rPr>
        <w:t xml:space="preserve"> информации, которые основываются на методы теорий вероятностей и математической статистики [</w:t>
      </w:r>
      <w:r w:rsidR="004431B8" w:rsidRPr="009E43C3">
        <w:rPr>
          <w:color w:val="000000" w:themeColor="text1"/>
          <w:sz w:val="28"/>
          <w:szCs w:val="28"/>
        </w:rPr>
        <w:t>68</w:t>
      </w:r>
      <w:r w:rsidR="00DF252A" w:rsidRPr="009E43C3">
        <w:rPr>
          <w:color w:val="000000" w:themeColor="text1"/>
          <w:sz w:val="28"/>
          <w:szCs w:val="28"/>
          <w:lang w:val="kk-KZ"/>
        </w:rPr>
        <w:t>,</w:t>
      </w:r>
      <w:r w:rsidRPr="009E43C3">
        <w:rPr>
          <w:color w:val="000000" w:themeColor="text1"/>
          <w:sz w:val="28"/>
          <w:szCs w:val="28"/>
        </w:rPr>
        <w:t xml:space="preserve"> с.</w:t>
      </w:r>
      <w:r w:rsidR="00DF252A" w:rsidRPr="009E43C3">
        <w:rPr>
          <w:color w:val="000000" w:themeColor="text1"/>
          <w:sz w:val="28"/>
          <w:szCs w:val="28"/>
          <w:lang w:val="kk-KZ"/>
        </w:rPr>
        <w:t xml:space="preserve"> </w:t>
      </w:r>
      <w:r w:rsidRPr="009E43C3">
        <w:rPr>
          <w:color w:val="000000" w:themeColor="text1"/>
          <w:sz w:val="28"/>
          <w:szCs w:val="28"/>
        </w:rPr>
        <w:t>102-105</w:t>
      </w:r>
      <w:r w:rsidR="00DF252A" w:rsidRPr="009E43C3">
        <w:rPr>
          <w:color w:val="000000" w:themeColor="text1"/>
          <w:sz w:val="28"/>
          <w:szCs w:val="28"/>
          <w:lang w:val="kk-KZ"/>
        </w:rPr>
        <w:t>;</w:t>
      </w:r>
      <w:r w:rsidR="004431B8" w:rsidRPr="009E43C3">
        <w:rPr>
          <w:color w:val="000000" w:themeColor="text1"/>
          <w:sz w:val="28"/>
          <w:szCs w:val="28"/>
        </w:rPr>
        <w:t xml:space="preserve"> 88</w:t>
      </w:r>
      <w:r w:rsidRPr="009E43C3">
        <w:rPr>
          <w:color w:val="000000" w:themeColor="text1"/>
          <w:sz w:val="28"/>
          <w:szCs w:val="28"/>
        </w:rPr>
        <w:t xml:space="preserve">, </w:t>
      </w:r>
      <w:r w:rsidR="00DF252A" w:rsidRPr="009E43C3">
        <w:rPr>
          <w:color w:val="000000" w:themeColor="text1"/>
          <w:sz w:val="28"/>
          <w:szCs w:val="28"/>
          <w:lang w:val="kk-KZ"/>
        </w:rPr>
        <w:t xml:space="preserve">с. </w:t>
      </w:r>
      <w:r w:rsidRPr="009E43C3">
        <w:rPr>
          <w:color w:val="000000" w:themeColor="text1"/>
          <w:sz w:val="28"/>
          <w:szCs w:val="28"/>
        </w:rPr>
        <w:t>120-122</w:t>
      </w:r>
      <w:r w:rsidR="00DF252A" w:rsidRPr="009E43C3">
        <w:rPr>
          <w:color w:val="000000" w:themeColor="text1"/>
          <w:sz w:val="28"/>
          <w:szCs w:val="28"/>
          <w:lang w:val="kk-KZ"/>
        </w:rPr>
        <w:t>;</w:t>
      </w:r>
      <w:r w:rsidR="004219AF" w:rsidRPr="009E43C3">
        <w:rPr>
          <w:color w:val="000000" w:themeColor="text1"/>
          <w:sz w:val="28"/>
          <w:szCs w:val="28"/>
        </w:rPr>
        <w:t xml:space="preserve"> </w:t>
      </w:r>
      <w:r w:rsidR="004431B8" w:rsidRPr="009E43C3">
        <w:rPr>
          <w:color w:val="000000" w:themeColor="text1"/>
          <w:sz w:val="28"/>
          <w:szCs w:val="28"/>
        </w:rPr>
        <w:t>93</w:t>
      </w:r>
      <w:r w:rsidR="00DF252A" w:rsidRPr="009E43C3">
        <w:rPr>
          <w:color w:val="000000" w:themeColor="text1"/>
          <w:sz w:val="28"/>
          <w:szCs w:val="28"/>
          <w:lang w:val="kk-KZ"/>
        </w:rPr>
        <w:t>,</w:t>
      </w:r>
      <w:r w:rsidRPr="009E43C3">
        <w:rPr>
          <w:color w:val="000000" w:themeColor="text1"/>
          <w:sz w:val="28"/>
          <w:szCs w:val="28"/>
        </w:rPr>
        <w:t xml:space="preserve"> с. 45-47</w:t>
      </w:r>
      <w:r w:rsidR="00DF252A" w:rsidRPr="009E43C3">
        <w:rPr>
          <w:color w:val="000000" w:themeColor="text1"/>
          <w:sz w:val="28"/>
          <w:szCs w:val="28"/>
          <w:lang w:val="kk-KZ"/>
        </w:rPr>
        <w:t xml:space="preserve">; </w:t>
      </w:r>
      <w:r w:rsidR="004431B8" w:rsidRPr="009E43C3">
        <w:rPr>
          <w:color w:val="000000" w:themeColor="text1"/>
          <w:sz w:val="28"/>
          <w:szCs w:val="28"/>
        </w:rPr>
        <w:t>148</w:t>
      </w:r>
      <w:r w:rsidRPr="009E43C3">
        <w:rPr>
          <w:color w:val="000000" w:themeColor="text1"/>
          <w:sz w:val="28"/>
          <w:szCs w:val="28"/>
        </w:rPr>
        <w:t xml:space="preserve">]. Однако, при решении производственных задач в условиях неопределенности часто основные аксиомы теории вероятностей (статистическая устойчивость объекта, возможность проведения экспериментов многократно при не изменяемых параметров и </w:t>
      </w:r>
      <w:r w:rsidR="00E0438C" w:rsidRPr="009E43C3">
        <w:rPr>
          <w:color w:val="000000" w:themeColor="text1"/>
          <w:sz w:val="28"/>
          <w:szCs w:val="28"/>
        </w:rPr>
        <w:t>т.</w:t>
      </w:r>
      <w:r w:rsidR="0048213A" w:rsidRPr="009E43C3">
        <w:rPr>
          <w:color w:val="000000" w:themeColor="text1"/>
          <w:sz w:val="28"/>
          <w:szCs w:val="28"/>
        </w:rPr>
        <w:t>д.</w:t>
      </w:r>
      <w:r w:rsidRPr="009E43C3">
        <w:rPr>
          <w:color w:val="000000" w:themeColor="text1"/>
          <w:sz w:val="28"/>
          <w:szCs w:val="28"/>
        </w:rPr>
        <w:t xml:space="preserve">) не выполняются, т.е. использование вероятностных методов, основанных на эти </w:t>
      </w:r>
      <w:r w:rsidR="00337260" w:rsidRPr="009E43C3">
        <w:rPr>
          <w:color w:val="000000" w:themeColor="text1"/>
          <w:sz w:val="28"/>
          <w:szCs w:val="28"/>
        </w:rPr>
        <w:t>аксиомы</w:t>
      </w:r>
      <w:r w:rsidRPr="009E43C3">
        <w:rPr>
          <w:color w:val="000000" w:themeColor="text1"/>
          <w:sz w:val="28"/>
          <w:szCs w:val="28"/>
        </w:rPr>
        <w:t xml:space="preserve"> неправомерны. Даже в условиях, когда объект</w:t>
      </w:r>
      <w:r w:rsidR="003E2F07" w:rsidRPr="009E43C3">
        <w:rPr>
          <w:color w:val="000000" w:themeColor="text1"/>
          <w:sz w:val="28"/>
          <w:szCs w:val="28"/>
        </w:rPr>
        <w:t>ы  или процессы</w:t>
      </w:r>
      <w:r w:rsidRPr="009E43C3">
        <w:rPr>
          <w:color w:val="000000" w:themeColor="text1"/>
          <w:sz w:val="28"/>
          <w:szCs w:val="28"/>
        </w:rPr>
        <w:t xml:space="preserve"> можно описать вероятностными </w:t>
      </w:r>
      <w:r w:rsidR="00337260" w:rsidRPr="009E43C3">
        <w:rPr>
          <w:color w:val="000000" w:themeColor="text1"/>
          <w:sz w:val="28"/>
          <w:szCs w:val="28"/>
        </w:rPr>
        <w:t>законами</w:t>
      </w:r>
      <w:r w:rsidRPr="009E43C3">
        <w:rPr>
          <w:color w:val="000000" w:themeColor="text1"/>
          <w:sz w:val="28"/>
          <w:szCs w:val="28"/>
        </w:rPr>
        <w:t xml:space="preserve">, сложность измерения количественной информации, дороговизна или невозможность сбора достоверной статистической информации часто толкают на использование иных </w:t>
      </w:r>
      <w:r w:rsidR="00337260" w:rsidRPr="009E43C3">
        <w:rPr>
          <w:color w:val="000000" w:themeColor="text1"/>
          <w:sz w:val="28"/>
          <w:szCs w:val="28"/>
        </w:rPr>
        <w:t>способов описания</w:t>
      </w:r>
      <w:r w:rsidRPr="009E43C3">
        <w:rPr>
          <w:color w:val="000000" w:themeColor="text1"/>
          <w:sz w:val="28"/>
          <w:szCs w:val="28"/>
        </w:rPr>
        <w:t xml:space="preserve"> реальных производственных объектов и процессов, на разработку и применения нестатистических, а нечетких методов их моделирования. Одним из </w:t>
      </w:r>
      <w:r w:rsidR="00337260" w:rsidRPr="009E43C3">
        <w:rPr>
          <w:color w:val="000000" w:themeColor="text1"/>
          <w:sz w:val="28"/>
          <w:szCs w:val="28"/>
        </w:rPr>
        <w:t>известных</w:t>
      </w:r>
      <w:r w:rsidRPr="009E43C3">
        <w:rPr>
          <w:color w:val="000000" w:themeColor="text1"/>
          <w:sz w:val="28"/>
          <w:szCs w:val="28"/>
        </w:rPr>
        <w:t xml:space="preserve"> и эффективных направлений для применения нечеткого подхода </w:t>
      </w:r>
      <w:r w:rsidR="001473CD" w:rsidRPr="009E43C3">
        <w:rPr>
          <w:color w:val="000000" w:themeColor="text1"/>
          <w:sz w:val="28"/>
          <w:szCs w:val="28"/>
        </w:rPr>
        <w:t>являю</w:t>
      </w:r>
      <w:r w:rsidR="00337260" w:rsidRPr="009E43C3">
        <w:rPr>
          <w:color w:val="000000" w:themeColor="text1"/>
          <w:sz w:val="28"/>
          <w:szCs w:val="28"/>
        </w:rPr>
        <w:t>тся методы</w:t>
      </w:r>
      <w:r w:rsidRPr="009E43C3">
        <w:rPr>
          <w:color w:val="000000" w:themeColor="text1"/>
          <w:sz w:val="28"/>
          <w:szCs w:val="28"/>
        </w:rPr>
        <w:t xml:space="preserve"> теорий нечетких множеств [3</w:t>
      </w:r>
      <w:r w:rsidR="004431B8" w:rsidRPr="009E43C3">
        <w:rPr>
          <w:color w:val="000000" w:themeColor="text1"/>
          <w:sz w:val="28"/>
          <w:szCs w:val="28"/>
          <w:lang w:val="kk-KZ"/>
        </w:rPr>
        <w:t>6</w:t>
      </w:r>
      <w:r w:rsidR="00DF252A" w:rsidRPr="009E43C3">
        <w:rPr>
          <w:color w:val="000000" w:themeColor="text1"/>
          <w:sz w:val="28"/>
          <w:szCs w:val="28"/>
          <w:lang w:val="kk-KZ"/>
        </w:rPr>
        <w:t>,</w:t>
      </w:r>
      <w:r w:rsidRPr="009E43C3">
        <w:rPr>
          <w:color w:val="000000" w:themeColor="text1"/>
          <w:sz w:val="28"/>
          <w:szCs w:val="28"/>
        </w:rPr>
        <w:t xml:space="preserve"> с.</w:t>
      </w:r>
      <w:r w:rsidR="00DF252A" w:rsidRPr="009E43C3">
        <w:rPr>
          <w:color w:val="000000" w:themeColor="text1"/>
          <w:sz w:val="28"/>
          <w:szCs w:val="28"/>
          <w:lang w:val="kk-KZ"/>
        </w:rPr>
        <w:t xml:space="preserve"> </w:t>
      </w:r>
      <w:r w:rsidRPr="009E43C3">
        <w:rPr>
          <w:color w:val="000000" w:themeColor="text1"/>
          <w:sz w:val="28"/>
          <w:szCs w:val="28"/>
        </w:rPr>
        <w:t>15-18</w:t>
      </w:r>
      <w:r w:rsidR="004431B8" w:rsidRPr="009E43C3">
        <w:rPr>
          <w:color w:val="000000" w:themeColor="text1"/>
          <w:sz w:val="28"/>
          <w:szCs w:val="28"/>
          <w:lang w:val="kk-KZ"/>
        </w:rPr>
        <w:t>; 76</w:t>
      </w:r>
      <w:r w:rsidR="00DF252A" w:rsidRPr="009E43C3">
        <w:rPr>
          <w:color w:val="000000" w:themeColor="text1"/>
          <w:sz w:val="28"/>
          <w:szCs w:val="28"/>
          <w:lang w:val="kk-KZ"/>
        </w:rPr>
        <w:t>,</w:t>
      </w:r>
      <w:r w:rsidRPr="009E43C3">
        <w:rPr>
          <w:color w:val="000000" w:themeColor="text1"/>
          <w:sz w:val="28"/>
          <w:szCs w:val="28"/>
        </w:rPr>
        <w:t xml:space="preserve"> </w:t>
      </w:r>
      <w:r w:rsidR="00DF252A" w:rsidRPr="009E43C3">
        <w:rPr>
          <w:color w:val="000000" w:themeColor="text1"/>
          <w:sz w:val="28"/>
          <w:szCs w:val="28"/>
          <w:lang w:val="kk-KZ"/>
        </w:rPr>
        <w:t>с</w:t>
      </w:r>
      <w:r w:rsidRPr="009E43C3">
        <w:rPr>
          <w:color w:val="000000" w:themeColor="text1"/>
          <w:sz w:val="28"/>
          <w:szCs w:val="28"/>
        </w:rPr>
        <w:t>. 17</w:t>
      </w:r>
      <w:r w:rsidR="00DF252A" w:rsidRPr="009E43C3">
        <w:rPr>
          <w:color w:val="000000" w:themeColor="text1"/>
          <w:sz w:val="28"/>
          <w:szCs w:val="28"/>
          <w:lang w:val="kk-KZ"/>
        </w:rPr>
        <w:t>;</w:t>
      </w:r>
      <w:r w:rsidRPr="009E43C3">
        <w:rPr>
          <w:color w:val="000000" w:themeColor="text1"/>
          <w:sz w:val="28"/>
          <w:szCs w:val="28"/>
        </w:rPr>
        <w:t xml:space="preserve"> </w:t>
      </w:r>
      <w:r w:rsidR="004431B8" w:rsidRPr="009E43C3">
        <w:rPr>
          <w:color w:val="000000" w:themeColor="text1"/>
          <w:sz w:val="28"/>
          <w:szCs w:val="28"/>
        </w:rPr>
        <w:t>77</w:t>
      </w:r>
      <w:r w:rsidR="00DF252A" w:rsidRPr="009E43C3">
        <w:rPr>
          <w:color w:val="000000" w:themeColor="text1"/>
          <w:sz w:val="28"/>
          <w:szCs w:val="28"/>
          <w:lang w:val="kk-KZ"/>
        </w:rPr>
        <w:t>,</w:t>
      </w:r>
      <w:r w:rsidRPr="009E43C3">
        <w:rPr>
          <w:color w:val="000000" w:themeColor="text1"/>
          <w:sz w:val="28"/>
          <w:szCs w:val="28"/>
        </w:rPr>
        <w:t xml:space="preserve"> </w:t>
      </w:r>
      <w:r w:rsidR="00DF252A" w:rsidRPr="009E43C3">
        <w:rPr>
          <w:color w:val="000000" w:themeColor="text1"/>
          <w:sz w:val="28"/>
          <w:szCs w:val="28"/>
          <w:lang w:val="kk-KZ"/>
        </w:rPr>
        <w:t>р</w:t>
      </w:r>
      <w:r w:rsidRPr="009E43C3">
        <w:rPr>
          <w:color w:val="000000" w:themeColor="text1"/>
          <w:sz w:val="28"/>
          <w:szCs w:val="28"/>
        </w:rPr>
        <w:t>. 3</w:t>
      </w:r>
      <w:r w:rsidR="001473CD" w:rsidRPr="009E43C3">
        <w:rPr>
          <w:rFonts w:eastAsia="TimesNewRoman"/>
          <w:color w:val="000000" w:themeColor="text1"/>
          <w:sz w:val="28"/>
          <w:szCs w:val="28"/>
        </w:rPr>
        <w:t>-</w:t>
      </w:r>
      <w:r w:rsidR="00F46CDB" w:rsidRPr="009E43C3">
        <w:rPr>
          <w:color w:val="000000" w:themeColor="text1"/>
          <w:sz w:val="28"/>
          <w:szCs w:val="28"/>
        </w:rPr>
        <w:t>1</w:t>
      </w:r>
      <w:r w:rsidR="00E0438C" w:rsidRPr="009E43C3">
        <w:rPr>
          <w:color w:val="000000" w:themeColor="text1"/>
          <w:sz w:val="28"/>
          <w:szCs w:val="28"/>
        </w:rPr>
        <w:t>6</w:t>
      </w:r>
      <w:r w:rsidR="00DF252A" w:rsidRPr="009E43C3">
        <w:rPr>
          <w:color w:val="000000" w:themeColor="text1"/>
          <w:sz w:val="28"/>
          <w:szCs w:val="28"/>
          <w:lang w:val="kk-KZ"/>
        </w:rPr>
        <w:t xml:space="preserve">; </w:t>
      </w:r>
      <w:r w:rsidR="004431B8" w:rsidRPr="009E43C3">
        <w:rPr>
          <w:color w:val="000000" w:themeColor="text1"/>
          <w:sz w:val="28"/>
          <w:szCs w:val="28"/>
        </w:rPr>
        <w:t>82</w:t>
      </w:r>
      <w:r w:rsidR="00DF252A" w:rsidRPr="009E43C3">
        <w:rPr>
          <w:color w:val="000000" w:themeColor="text1"/>
          <w:sz w:val="28"/>
          <w:szCs w:val="28"/>
          <w:lang w:val="kk-KZ"/>
        </w:rPr>
        <w:t>,</w:t>
      </w:r>
      <w:r w:rsidR="00F46CDB" w:rsidRPr="009E43C3">
        <w:rPr>
          <w:color w:val="000000" w:themeColor="text1"/>
          <w:sz w:val="28"/>
          <w:szCs w:val="28"/>
        </w:rPr>
        <w:t xml:space="preserve"> с. 55-57</w:t>
      </w:r>
      <w:r w:rsidR="00DF252A" w:rsidRPr="009E43C3">
        <w:rPr>
          <w:color w:val="000000" w:themeColor="text1"/>
          <w:sz w:val="28"/>
          <w:szCs w:val="28"/>
          <w:lang w:val="kk-KZ"/>
        </w:rPr>
        <w:t>;</w:t>
      </w:r>
      <w:r w:rsidR="004431B8" w:rsidRPr="009E43C3">
        <w:rPr>
          <w:color w:val="000000" w:themeColor="text1"/>
          <w:sz w:val="28"/>
          <w:szCs w:val="28"/>
        </w:rPr>
        <w:t xml:space="preserve"> 83</w:t>
      </w:r>
      <w:r w:rsidR="00C84B60" w:rsidRPr="009E43C3">
        <w:rPr>
          <w:color w:val="000000" w:themeColor="text1"/>
          <w:sz w:val="28"/>
          <w:szCs w:val="28"/>
        </w:rPr>
        <w:t xml:space="preserve"> с. 120</w:t>
      </w:r>
      <w:r w:rsidRPr="009E43C3">
        <w:rPr>
          <w:color w:val="000000" w:themeColor="text1"/>
          <w:sz w:val="28"/>
          <w:szCs w:val="28"/>
        </w:rPr>
        <w:t>-122], основанные</w:t>
      </w:r>
      <w:r w:rsidR="001473CD" w:rsidRPr="009E43C3">
        <w:rPr>
          <w:color w:val="000000" w:themeColor="text1"/>
          <w:sz w:val="28"/>
          <w:szCs w:val="28"/>
        </w:rPr>
        <w:t xml:space="preserve"> на формализацию и использование нечеткой информаций</w:t>
      </w:r>
      <w:r w:rsidRPr="009E43C3">
        <w:rPr>
          <w:color w:val="000000" w:themeColor="text1"/>
          <w:sz w:val="28"/>
          <w:szCs w:val="28"/>
        </w:rPr>
        <w:t xml:space="preserve"> о</w:t>
      </w:r>
      <w:r w:rsidR="006477BC" w:rsidRPr="009E43C3">
        <w:rPr>
          <w:color w:val="000000" w:themeColor="text1"/>
          <w:sz w:val="28"/>
          <w:szCs w:val="28"/>
        </w:rPr>
        <w:t xml:space="preserve"> функционировании</w:t>
      </w:r>
      <w:r w:rsidRPr="009E43C3">
        <w:rPr>
          <w:color w:val="000000" w:themeColor="text1"/>
          <w:sz w:val="28"/>
          <w:szCs w:val="28"/>
        </w:rPr>
        <w:t xml:space="preserve"> и состояни</w:t>
      </w:r>
      <w:r w:rsidR="001473CD" w:rsidRPr="009E43C3">
        <w:rPr>
          <w:color w:val="000000" w:themeColor="text1"/>
          <w:sz w:val="28"/>
          <w:szCs w:val="28"/>
        </w:rPr>
        <w:t>е</w:t>
      </w:r>
      <w:r w:rsidRPr="009E43C3">
        <w:rPr>
          <w:color w:val="000000" w:themeColor="text1"/>
          <w:sz w:val="28"/>
          <w:szCs w:val="28"/>
        </w:rPr>
        <w:t xml:space="preserve"> объекта в виде суждения, высказывания и умозаключения ЛПР, экспертов предметной области на естественном языке. Отметим, что про</w:t>
      </w:r>
      <w:r w:rsidR="005C7526" w:rsidRPr="009E43C3">
        <w:rPr>
          <w:color w:val="000000" w:themeColor="text1"/>
          <w:sz w:val="28"/>
          <w:szCs w:val="28"/>
        </w:rPr>
        <w:t>блему неопределенности, вызванную</w:t>
      </w:r>
      <w:r w:rsidRPr="009E43C3">
        <w:rPr>
          <w:color w:val="000000" w:themeColor="text1"/>
          <w:sz w:val="28"/>
          <w:szCs w:val="28"/>
        </w:rPr>
        <w:t xml:space="preserve"> </w:t>
      </w:r>
      <w:r w:rsidR="00337260" w:rsidRPr="009E43C3">
        <w:rPr>
          <w:color w:val="000000" w:themeColor="text1"/>
          <w:sz w:val="28"/>
          <w:szCs w:val="28"/>
        </w:rPr>
        <w:t>из-за нечеткости</w:t>
      </w:r>
      <w:r w:rsidRPr="009E43C3">
        <w:rPr>
          <w:color w:val="000000" w:themeColor="text1"/>
          <w:sz w:val="28"/>
          <w:szCs w:val="28"/>
        </w:rPr>
        <w:t xml:space="preserve"> исходной информации, когда вероятностные методы не применимы, можно решить с </w:t>
      </w:r>
      <w:r w:rsidR="00337260" w:rsidRPr="009E43C3">
        <w:rPr>
          <w:color w:val="000000" w:themeColor="text1"/>
          <w:sz w:val="28"/>
          <w:szCs w:val="28"/>
        </w:rPr>
        <w:t>помощью математического</w:t>
      </w:r>
      <w:r w:rsidRPr="009E43C3">
        <w:rPr>
          <w:color w:val="000000" w:themeColor="text1"/>
          <w:sz w:val="28"/>
          <w:szCs w:val="28"/>
        </w:rPr>
        <w:t xml:space="preserve"> аппарата, позволяющего описать нечетко определенных объектов на основе теорий нечетких множеств.</w:t>
      </w:r>
    </w:p>
    <w:p w14:paraId="15349EC8" w14:textId="77777777" w:rsidR="00E8232F" w:rsidRPr="009E43C3" w:rsidRDefault="00337260" w:rsidP="005A40AF">
      <w:pPr>
        <w:ind w:firstLine="709"/>
        <w:jc w:val="both"/>
        <w:rPr>
          <w:color w:val="000000" w:themeColor="text1"/>
          <w:sz w:val="28"/>
          <w:szCs w:val="28"/>
          <w:lang w:val="kk-KZ"/>
        </w:rPr>
      </w:pPr>
      <w:r w:rsidRPr="009E43C3">
        <w:rPr>
          <w:color w:val="000000" w:themeColor="text1"/>
          <w:sz w:val="28"/>
          <w:szCs w:val="28"/>
        </w:rPr>
        <w:t>По результатам</w:t>
      </w:r>
      <w:r w:rsidR="00E8232F" w:rsidRPr="009E43C3">
        <w:rPr>
          <w:color w:val="000000" w:themeColor="text1"/>
          <w:sz w:val="28"/>
          <w:szCs w:val="28"/>
        </w:rPr>
        <w:t xml:space="preserve"> проведенных исследований выделяем следующие подходы к разработке моделей объектов в нечеткой среде, основанные на математический </w:t>
      </w:r>
      <w:r w:rsidRPr="009E43C3">
        <w:rPr>
          <w:color w:val="000000" w:themeColor="text1"/>
          <w:sz w:val="28"/>
          <w:szCs w:val="28"/>
        </w:rPr>
        <w:t>аппарат</w:t>
      </w:r>
      <w:r w:rsidR="00E8232F" w:rsidRPr="009E43C3">
        <w:rPr>
          <w:color w:val="000000" w:themeColor="text1"/>
          <w:sz w:val="28"/>
          <w:szCs w:val="28"/>
        </w:rPr>
        <w:t xml:space="preserve"> теорий нечетких множеств</w:t>
      </w:r>
      <w:r w:rsidR="00E8232F" w:rsidRPr="009E43C3">
        <w:rPr>
          <w:color w:val="000000" w:themeColor="text1"/>
          <w:sz w:val="28"/>
          <w:szCs w:val="28"/>
          <w:lang w:val="kk-KZ"/>
        </w:rPr>
        <w:t>:</w:t>
      </w:r>
    </w:p>
    <w:p w14:paraId="1EBC2B63" w14:textId="3AF432CA" w:rsidR="00E8232F" w:rsidRPr="009E43C3" w:rsidRDefault="00E8232F" w:rsidP="005A40AF">
      <w:pPr>
        <w:ind w:firstLine="709"/>
        <w:jc w:val="both"/>
        <w:rPr>
          <w:color w:val="000000" w:themeColor="text1"/>
          <w:sz w:val="28"/>
          <w:szCs w:val="28"/>
          <w:lang w:val="kk-KZ"/>
        </w:rPr>
      </w:pPr>
      <w:r w:rsidRPr="009E43C3">
        <w:rPr>
          <w:color w:val="000000" w:themeColor="text1"/>
          <w:sz w:val="28"/>
          <w:szCs w:val="28"/>
        </w:rPr>
        <w:t>1</w:t>
      </w:r>
      <w:r w:rsidR="00E0438C" w:rsidRPr="009E43C3">
        <w:rPr>
          <w:color w:val="000000" w:themeColor="text1"/>
          <w:sz w:val="28"/>
          <w:szCs w:val="28"/>
        </w:rPr>
        <w:t>.</w:t>
      </w:r>
      <w:r w:rsidRPr="009E43C3">
        <w:rPr>
          <w:color w:val="000000" w:themeColor="text1"/>
          <w:sz w:val="28"/>
          <w:szCs w:val="28"/>
        </w:rPr>
        <w:t xml:space="preserve"> Подход, который основан на построении статистических моделей, имеющие нечеткие коэффициенты, который разрабатывает нечеткие модели с помощью модифицированных методов регрессионного анализа. Нечеткие модели, построенные с </w:t>
      </w:r>
      <w:r w:rsidR="00337260" w:rsidRPr="009E43C3">
        <w:rPr>
          <w:color w:val="000000" w:themeColor="text1"/>
          <w:sz w:val="28"/>
          <w:szCs w:val="28"/>
        </w:rPr>
        <w:t>помощью такого</w:t>
      </w:r>
      <w:r w:rsidRPr="009E43C3">
        <w:rPr>
          <w:color w:val="000000" w:themeColor="text1"/>
          <w:sz w:val="28"/>
          <w:szCs w:val="28"/>
        </w:rPr>
        <w:t xml:space="preserve"> подхода, в настоящее время </w:t>
      </w:r>
      <w:r w:rsidR="00337260" w:rsidRPr="009E43C3">
        <w:rPr>
          <w:color w:val="000000" w:themeColor="text1"/>
          <w:sz w:val="28"/>
          <w:szCs w:val="28"/>
        </w:rPr>
        <w:t>успешно применяются</w:t>
      </w:r>
      <w:r w:rsidRPr="009E43C3">
        <w:rPr>
          <w:color w:val="000000" w:themeColor="text1"/>
          <w:sz w:val="28"/>
          <w:szCs w:val="28"/>
        </w:rPr>
        <w:t xml:space="preserve"> </w:t>
      </w:r>
      <w:r w:rsidR="00337260" w:rsidRPr="009E43C3">
        <w:rPr>
          <w:color w:val="000000" w:themeColor="text1"/>
          <w:sz w:val="28"/>
          <w:szCs w:val="28"/>
        </w:rPr>
        <w:t>для моделирования</w:t>
      </w:r>
      <w:r w:rsidRPr="009E43C3">
        <w:rPr>
          <w:color w:val="000000" w:themeColor="text1"/>
          <w:sz w:val="28"/>
          <w:szCs w:val="28"/>
        </w:rPr>
        <w:t xml:space="preserve"> и управления некоторыми технологическими объектами нефтеперерабаты</w:t>
      </w:r>
      <w:r w:rsidR="004431B8" w:rsidRPr="009E43C3">
        <w:rPr>
          <w:color w:val="000000" w:themeColor="text1"/>
          <w:sz w:val="28"/>
          <w:szCs w:val="28"/>
        </w:rPr>
        <w:t>вающего и других производств [39</w:t>
      </w:r>
      <w:r w:rsidR="00DF252A" w:rsidRPr="009E43C3">
        <w:rPr>
          <w:color w:val="000000" w:themeColor="text1"/>
          <w:sz w:val="28"/>
          <w:szCs w:val="28"/>
          <w:lang w:val="kk-KZ"/>
        </w:rPr>
        <w:t>,</w:t>
      </w:r>
      <w:r w:rsidRPr="009E43C3">
        <w:rPr>
          <w:color w:val="000000" w:themeColor="text1"/>
          <w:sz w:val="28"/>
          <w:szCs w:val="28"/>
        </w:rPr>
        <w:t xml:space="preserve"> р. </w:t>
      </w:r>
      <w:r w:rsidR="00E0438C" w:rsidRPr="009E43C3">
        <w:rPr>
          <w:color w:val="000000" w:themeColor="text1"/>
          <w:sz w:val="28"/>
          <w:szCs w:val="28"/>
        </w:rPr>
        <w:t>299-</w:t>
      </w:r>
      <w:r w:rsidRPr="009E43C3">
        <w:rPr>
          <w:color w:val="000000" w:themeColor="text1"/>
          <w:sz w:val="28"/>
          <w:szCs w:val="28"/>
        </w:rPr>
        <w:t>1-</w:t>
      </w:r>
      <w:r w:rsidR="00E0438C" w:rsidRPr="009E43C3">
        <w:rPr>
          <w:color w:val="000000" w:themeColor="text1"/>
          <w:sz w:val="28"/>
          <w:szCs w:val="28"/>
        </w:rPr>
        <w:t>299-</w:t>
      </w:r>
      <w:r w:rsidRPr="009E43C3">
        <w:rPr>
          <w:color w:val="000000" w:themeColor="text1"/>
          <w:sz w:val="28"/>
          <w:szCs w:val="28"/>
        </w:rPr>
        <w:t>13</w:t>
      </w:r>
      <w:r w:rsidR="00DF252A" w:rsidRPr="009E43C3">
        <w:rPr>
          <w:color w:val="000000" w:themeColor="text1"/>
          <w:sz w:val="28"/>
          <w:szCs w:val="28"/>
          <w:lang w:val="kk-KZ"/>
        </w:rPr>
        <w:t>;</w:t>
      </w:r>
      <w:r w:rsidRPr="009E43C3">
        <w:rPr>
          <w:color w:val="000000" w:themeColor="text1"/>
          <w:sz w:val="28"/>
          <w:szCs w:val="28"/>
        </w:rPr>
        <w:t xml:space="preserve"> </w:t>
      </w:r>
      <w:r w:rsidR="004431B8" w:rsidRPr="009E43C3">
        <w:rPr>
          <w:color w:val="000000" w:themeColor="text1"/>
          <w:sz w:val="28"/>
          <w:szCs w:val="28"/>
        </w:rPr>
        <w:t>78</w:t>
      </w:r>
      <w:r w:rsidR="00DF252A" w:rsidRPr="009E43C3">
        <w:rPr>
          <w:color w:val="000000" w:themeColor="text1"/>
          <w:sz w:val="28"/>
          <w:szCs w:val="28"/>
          <w:lang w:val="kk-KZ"/>
        </w:rPr>
        <w:t>,</w:t>
      </w:r>
      <w:r w:rsidRPr="009E43C3">
        <w:rPr>
          <w:color w:val="000000" w:themeColor="text1"/>
          <w:sz w:val="28"/>
          <w:szCs w:val="28"/>
        </w:rPr>
        <w:t xml:space="preserve"> с.</w:t>
      </w:r>
      <w:r w:rsidR="00DF252A" w:rsidRPr="009E43C3">
        <w:rPr>
          <w:color w:val="000000" w:themeColor="text1"/>
          <w:sz w:val="28"/>
          <w:szCs w:val="28"/>
          <w:lang w:val="kk-KZ"/>
        </w:rPr>
        <w:t> </w:t>
      </w:r>
      <w:r w:rsidRPr="009E43C3">
        <w:rPr>
          <w:color w:val="000000" w:themeColor="text1"/>
          <w:sz w:val="28"/>
          <w:szCs w:val="28"/>
        </w:rPr>
        <w:t xml:space="preserve">112-125, </w:t>
      </w:r>
      <w:r w:rsidR="004431B8" w:rsidRPr="009E43C3">
        <w:rPr>
          <w:color w:val="000000" w:themeColor="text1"/>
          <w:sz w:val="28"/>
          <w:szCs w:val="28"/>
        </w:rPr>
        <w:t>149</w:t>
      </w:r>
      <w:r w:rsidRPr="009E43C3">
        <w:rPr>
          <w:color w:val="000000" w:themeColor="text1"/>
          <w:sz w:val="28"/>
          <w:szCs w:val="28"/>
        </w:rPr>
        <w:t>]</w:t>
      </w:r>
      <w:r w:rsidRPr="009E43C3">
        <w:rPr>
          <w:color w:val="000000" w:themeColor="text1"/>
          <w:sz w:val="28"/>
          <w:szCs w:val="28"/>
          <w:lang w:val="kk-KZ"/>
        </w:rPr>
        <w:t>.</w:t>
      </w:r>
    </w:p>
    <w:p w14:paraId="33D92871" w14:textId="47228594" w:rsidR="00E8232F" w:rsidRPr="009E43C3" w:rsidRDefault="00E8232F" w:rsidP="005A40AF">
      <w:pPr>
        <w:ind w:firstLine="709"/>
        <w:jc w:val="both"/>
        <w:rPr>
          <w:color w:val="000000" w:themeColor="text1"/>
          <w:sz w:val="28"/>
          <w:szCs w:val="28"/>
        </w:rPr>
      </w:pPr>
      <w:r w:rsidRPr="009E43C3">
        <w:rPr>
          <w:color w:val="000000" w:themeColor="text1"/>
          <w:sz w:val="28"/>
          <w:szCs w:val="28"/>
          <w:lang w:val="kk-KZ"/>
        </w:rPr>
        <w:t xml:space="preserve">Допустим на основе </w:t>
      </w:r>
      <w:r w:rsidRPr="009E43C3">
        <w:rPr>
          <w:color w:val="000000" w:themeColor="text1"/>
          <w:sz w:val="28"/>
          <w:szCs w:val="28"/>
        </w:rPr>
        <w:t xml:space="preserve">наблюдения над работой объекта или проведенных экспериментов получено </w:t>
      </w:r>
      <w:r w:rsidRPr="009E43C3">
        <w:rPr>
          <w:i/>
          <w:color w:val="000000" w:themeColor="text1"/>
          <w:sz w:val="28"/>
          <w:szCs w:val="28"/>
        </w:rPr>
        <w:t xml:space="preserve">L </w:t>
      </w:r>
      <w:r w:rsidRPr="009E43C3">
        <w:rPr>
          <w:color w:val="000000" w:themeColor="text1"/>
          <w:sz w:val="28"/>
          <w:szCs w:val="28"/>
        </w:rPr>
        <w:t>значения входных, режимных параметров объекта</w:t>
      </w:r>
      <w:r w:rsidR="007B2C8C" w:rsidRPr="009E43C3">
        <w:rPr>
          <w:color w:val="000000" w:themeColor="text1"/>
          <w:sz w:val="28"/>
          <w:szCs w:val="28"/>
        </w:rPr>
        <w:t xml:space="preserve"> </w:t>
      </w:r>
      <w:r w:rsidR="001473CD" w:rsidRPr="009E43C3">
        <w:rPr>
          <w:color w:val="000000" w:themeColor="text1"/>
          <w:position w:val="-12"/>
          <w:sz w:val="28"/>
          <w:szCs w:val="28"/>
        </w:rPr>
        <w:object w:dxaOrig="260" w:dyaOrig="380" w14:anchorId="42BD1F8C">
          <v:shape id="_x0000_i1186" type="#_x0000_t75" style="width:12.75pt;height:18pt" o:ole="">
            <v:imagedata r:id="rId323" o:title=""/>
          </v:shape>
          <o:OLEObject Type="Embed" ProgID="Equation.3" ShapeID="_x0000_i1186" DrawAspect="Content" ObjectID="_1762168215" r:id="rId324"/>
        </w:object>
      </w:r>
      <m:oMath>
        <m:r>
          <w:rPr>
            <w:rFonts w:ascii="Cambria Math" w:hAnsi="Cambria Math"/>
            <w:color w:val="000000" w:themeColor="text1"/>
            <w:sz w:val="28"/>
            <w:szCs w:val="28"/>
          </w:rPr>
          <m:t>,</m:t>
        </m:r>
      </m:oMath>
      <w:r w:rsidR="007B2C8C" w:rsidRPr="009E43C3">
        <w:rPr>
          <w:color w:val="000000" w:themeColor="text1"/>
          <w:sz w:val="28"/>
          <w:szCs w:val="28"/>
        </w:rPr>
        <w:t xml:space="preserve"> </w:t>
      </w:r>
      <w:r w:rsidR="001473CD" w:rsidRPr="009E43C3">
        <w:rPr>
          <w:color w:val="000000" w:themeColor="text1"/>
          <w:position w:val="-12"/>
          <w:sz w:val="28"/>
          <w:szCs w:val="28"/>
        </w:rPr>
        <w:object w:dxaOrig="300" w:dyaOrig="380" w14:anchorId="201ED78F">
          <v:shape id="_x0000_i1187" type="#_x0000_t75" style="width:15.75pt;height:18pt" o:ole="">
            <v:imagedata r:id="rId325" o:title=""/>
          </v:shape>
          <o:OLEObject Type="Embed" ProgID="Equation.3" ShapeID="_x0000_i1187" DrawAspect="Content" ObjectID="_1762168216" r:id="rId326"/>
        </w:object>
      </w:r>
      <w:r w:rsidR="007B2C8C" w:rsidRPr="009E43C3">
        <w:rPr>
          <w:color w:val="000000" w:themeColor="text1"/>
          <w:sz w:val="28"/>
          <w:szCs w:val="28"/>
        </w:rPr>
        <w:t xml:space="preserve">, </w:t>
      </w:r>
      <w:r w:rsidR="007B2C8C" w:rsidRPr="009E43C3">
        <w:rPr>
          <w:color w:val="000000" w:themeColor="text1"/>
          <w:position w:val="-10"/>
          <w:sz w:val="28"/>
          <w:szCs w:val="28"/>
        </w:rPr>
        <w:object w:dxaOrig="780" w:dyaOrig="400" w14:anchorId="7CAD8F09">
          <v:shape id="_x0000_i1188" type="#_x0000_t75" style="width:39pt;height:20.25pt" o:ole="">
            <v:imagedata r:id="rId327" o:title=""/>
          </v:shape>
          <o:OLEObject Type="Embed" ProgID="Equation.3" ShapeID="_x0000_i1188" DrawAspect="Content" ObjectID="_1762168217" r:id="rId328"/>
        </w:object>
      </w:r>
      <w:r w:rsidR="007B2C8C" w:rsidRPr="009E43C3">
        <w:rPr>
          <w:color w:val="000000" w:themeColor="text1"/>
          <w:sz w:val="28"/>
          <w:szCs w:val="28"/>
        </w:rPr>
        <w:t xml:space="preserve">, </w:t>
      </w:r>
      <w:r w:rsidR="007B2C8C" w:rsidRPr="009E43C3">
        <w:rPr>
          <w:color w:val="000000" w:themeColor="text1"/>
          <w:position w:val="-10"/>
          <w:sz w:val="28"/>
          <w:szCs w:val="28"/>
        </w:rPr>
        <w:object w:dxaOrig="800" w:dyaOrig="400" w14:anchorId="3F19674F">
          <v:shape id="_x0000_i1189" type="#_x0000_t75" style="width:39pt;height:20.25pt" o:ole="">
            <v:imagedata r:id="rId329" o:title=""/>
          </v:shape>
          <o:OLEObject Type="Embed" ProgID="Equation.3" ShapeID="_x0000_i1189" DrawAspect="Content" ObjectID="_1762168218" r:id="rId330"/>
        </w:object>
      </w:r>
      <w:r w:rsidR="007B2C8C" w:rsidRPr="009E43C3">
        <w:rPr>
          <w:color w:val="000000" w:themeColor="text1"/>
          <w:sz w:val="28"/>
          <w:szCs w:val="28"/>
        </w:rPr>
        <w:t xml:space="preserve">, </w:t>
      </w:r>
      <w:r w:rsidRPr="009E43C3">
        <w:rPr>
          <w:color w:val="000000" w:themeColor="text1"/>
          <w:sz w:val="28"/>
          <w:szCs w:val="28"/>
        </w:rPr>
        <w:t>влия</w:t>
      </w:r>
      <w:r w:rsidR="007B2C8C" w:rsidRPr="009E43C3">
        <w:rPr>
          <w:color w:val="000000" w:themeColor="text1"/>
          <w:sz w:val="28"/>
          <w:szCs w:val="28"/>
        </w:rPr>
        <w:t>ю</w:t>
      </w:r>
      <w:r w:rsidRPr="009E43C3">
        <w:rPr>
          <w:color w:val="000000" w:themeColor="text1"/>
          <w:sz w:val="28"/>
          <w:szCs w:val="28"/>
        </w:rPr>
        <w:t xml:space="preserve">щие на процесс, а соответствующие к этим </w:t>
      </w:r>
      <w:r w:rsidR="0048213A" w:rsidRPr="009E43C3">
        <w:rPr>
          <w:color w:val="000000" w:themeColor="text1"/>
          <w:sz w:val="28"/>
          <w:szCs w:val="28"/>
        </w:rPr>
        <w:t>параметрам нечеткие</w:t>
      </w:r>
      <w:r w:rsidRPr="009E43C3">
        <w:rPr>
          <w:color w:val="000000" w:themeColor="text1"/>
          <w:sz w:val="28"/>
          <w:szCs w:val="28"/>
        </w:rPr>
        <w:t xml:space="preserve"> выходные параметры</w:t>
      </w:r>
      <w:r w:rsidR="001C2278" w:rsidRPr="009E43C3">
        <w:rPr>
          <w:color w:val="000000" w:themeColor="text1"/>
          <w:sz w:val="28"/>
          <w:szCs w:val="28"/>
        </w:rPr>
        <w:t xml:space="preserve"> </w:t>
      </w:r>
      <w:r w:rsidR="0041274D" w:rsidRPr="009E43C3">
        <w:rPr>
          <w:color w:val="000000" w:themeColor="text1"/>
          <w:position w:val="-16"/>
          <w:sz w:val="28"/>
          <w:szCs w:val="28"/>
          <w:lang w:val="kk-KZ"/>
        </w:rPr>
        <w:object w:dxaOrig="360" w:dyaOrig="440" w14:anchorId="78F3F518">
          <v:shape id="_x0000_i1190" type="#_x0000_t75" style="width:18pt;height:21pt" o:ole="">
            <v:imagedata r:id="rId331" o:title=""/>
          </v:shape>
          <o:OLEObject Type="Embed" ProgID="Equation.3" ShapeID="_x0000_i1190" DrawAspect="Content" ObjectID="_1762168219" r:id="rId332"/>
        </w:object>
      </w:r>
      <w:r w:rsidR="001C2278" w:rsidRPr="009E43C3">
        <w:rPr>
          <w:color w:val="000000" w:themeColor="text1"/>
          <w:sz w:val="28"/>
          <w:szCs w:val="28"/>
        </w:rPr>
        <w:t xml:space="preserve">, </w:t>
      </w:r>
      <w:r w:rsidR="0041274D" w:rsidRPr="009E43C3">
        <w:rPr>
          <w:color w:val="000000" w:themeColor="text1"/>
          <w:position w:val="-16"/>
          <w:sz w:val="28"/>
          <w:szCs w:val="28"/>
          <w:lang w:val="kk-KZ"/>
        </w:rPr>
        <w:object w:dxaOrig="360" w:dyaOrig="440" w14:anchorId="6A098C6B">
          <v:shape id="_x0000_i1191" type="#_x0000_t75" style="width:18pt;height:21pt" o:ole="">
            <v:imagedata r:id="rId333" o:title=""/>
          </v:shape>
          <o:OLEObject Type="Embed" ProgID="Equation.3" ShapeID="_x0000_i1191" DrawAspect="Content" ObjectID="_1762168220" r:id="rId334"/>
        </w:object>
      </w:r>
      <w:r w:rsidR="001C2278" w:rsidRPr="009E43C3">
        <w:rPr>
          <w:color w:val="000000" w:themeColor="text1"/>
          <w:sz w:val="28"/>
          <w:szCs w:val="28"/>
        </w:rPr>
        <w:t xml:space="preserve">, </w:t>
      </w:r>
      <w:r w:rsidR="0092089C" w:rsidRPr="009E43C3">
        <w:rPr>
          <w:color w:val="000000" w:themeColor="text1"/>
          <w:position w:val="-12"/>
          <w:sz w:val="28"/>
          <w:szCs w:val="28"/>
        </w:rPr>
        <w:object w:dxaOrig="880" w:dyaOrig="420" w14:anchorId="63C2B5B6">
          <v:shape id="_x0000_i1192" type="#_x0000_t75" style="width:45.75pt;height:21pt" o:ole="">
            <v:imagedata r:id="rId335" o:title=""/>
          </v:shape>
          <o:OLEObject Type="Embed" ProgID="Equation.3" ShapeID="_x0000_i1192" DrawAspect="Content" ObjectID="_1762168221" r:id="rId336"/>
        </w:object>
      </w:r>
      <w:r w:rsidR="001C2278" w:rsidRPr="009E43C3">
        <w:rPr>
          <w:color w:val="000000" w:themeColor="text1"/>
          <w:sz w:val="28"/>
          <w:szCs w:val="28"/>
        </w:rPr>
        <w:t xml:space="preserve">, </w:t>
      </w:r>
      <w:r w:rsidR="002734B7" w:rsidRPr="009E43C3">
        <w:rPr>
          <w:color w:val="000000" w:themeColor="text1"/>
          <w:position w:val="-10"/>
          <w:sz w:val="28"/>
          <w:szCs w:val="28"/>
        </w:rPr>
        <w:object w:dxaOrig="800" w:dyaOrig="400" w14:anchorId="3A81DD7F">
          <v:shape id="_x0000_i1193" type="#_x0000_t75" style="width:39pt;height:20.25pt" o:ole="">
            <v:imagedata r:id="rId337" o:title=""/>
          </v:shape>
          <o:OLEObject Type="Embed" ProgID="Equation.3" ShapeID="_x0000_i1193" DrawAspect="Content" ObjectID="_1762168222" r:id="rId338"/>
        </w:object>
      </w:r>
      <w:r w:rsidRPr="009E43C3">
        <w:rPr>
          <w:color w:val="000000" w:themeColor="text1"/>
          <w:sz w:val="28"/>
          <w:szCs w:val="28"/>
        </w:rPr>
        <w:t>, так как не измеряются, считаем получены на основе экспертной оценки. Таким образом</w:t>
      </w:r>
      <w:r w:rsidR="0092089C" w:rsidRPr="009E43C3">
        <w:rPr>
          <w:color w:val="000000" w:themeColor="text1"/>
          <w:sz w:val="28"/>
          <w:szCs w:val="28"/>
        </w:rPr>
        <w:t>,</w:t>
      </w:r>
      <w:r w:rsidRPr="009E43C3">
        <w:rPr>
          <w:color w:val="000000" w:themeColor="text1"/>
          <w:sz w:val="28"/>
          <w:szCs w:val="28"/>
        </w:rPr>
        <w:t xml:space="preserve"> имеет </w:t>
      </w:r>
      <w:r w:rsidR="00337260" w:rsidRPr="009E43C3">
        <w:rPr>
          <w:color w:val="000000" w:themeColor="text1"/>
          <w:sz w:val="28"/>
          <w:szCs w:val="28"/>
        </w:rPr>
        <w:t>место ситуация</w:t>
      </w:r>
      <w:r w:rsidRPr="009E43C3">
        <w:rPr>
          <w:color w:val="000000" w:themeColor="text1"/>
          <w:sz w:val="28"/>
          <w:szCs w:val="28"/>
        </w:rPr>
        <w:t xml:space="preserve">, когда входные параметры объекта являются четкими и </w:t>
      </w:r>
      <w:r w:rsidR="00337260" w:rsidRPr="009E43C3">
        <w:rPr>
          <w:color w:val="000000" w:themeColor="text1"/>
          <w:sz w:val="28"/>
          <w:szCs w:val="28"/>
        </w:rPr>
        <w:t>измеряемыми</w:t>
      </w:r>
      <w:r w:rsidRPr="009E43C3">
        <w:rPr>
          <w:color w:val="000000" w:themeColor="text1"/>
          <w:sz w:val="28"/>
          <w:szCs w:val="28"/>
        </w:rPr>
        <w:t>, а выходные его параметры являются нечеткими и оцениваются (измеряются) экспертами.</w:t>
      </w:r>
    </w:p>
    <w:p w14:paraId="2CF148B9"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При разработке математических моделей объекта в этом случае придется решать следующие задачи структурной и параметрической идентификации:</w:t>
      </w:r>
    </w:p>
    <w:p w14:paraId="3F7FBA99" w14:textId="454D4A7F"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а) </w:t>
      </w:r>
      <w:r w:rsidR="003F4575" w:rsidRPr="009E43C3">
        <w:rPr>
          <w:color w:val="000000" w:themeColor="text1"/>
          <w:sz w:val="28"/>
          <w:szCs w:val="28"/>
        </w:rPr>
        <w:t>п</w:t>
      </w:r>
      <w:r w:rsidRPr="009E43C3">
        <w:rPr>
          <w:color w:val="000000" w:themeColor="text1"/>
          <w:sz w:val="28"/>
          <w:szCs w:val="28"/>
        </w:rPr>
        <w:t>ри решении задачи структурной идентификации определяется вид функции, идентифицирующий структуру модели</w:t>
      </w:r>
      <w:r w:rsidR="00E0438C" w:rsidRPr="009E43C3">
        <w:rPr>
          <w:color w:val="000000" w:themeColor="text1"/>
          <w:sz w:val="28"/>
          <w:szCs w:val="28"/>
        </w:rPr>
        <w:t>:</w:t>
      </w:r>
    </w:p>
    <w:p w14:paraId="769D029C" w14:textId="77777777" w:rsidR="007B4F9D" w:rsidRPr="009E43C3" w:rsidRDefault="007B4F9D" w:rsidP="005A40AF">
      <w:pPr>
        <w:ind w:firstLine="567"/>
        <w:jc w:val="both"/>
        <w:rPr>
          <w:color w:val="000000" w:themeColor="text1"/>
          <w:sz w:val="28"/>
          <w:szCs w:val="28"/>
        </w:rPr>
      </w:pPr>
    </w:p>
    <w:p w14:paraId="3283C9F4" w14:textId="5DFE72D8" w:rsidR="00E8232F" w:rsidRPr="009E43C3" w:rsidRDefault="00011DA8" w:rsidP="005A40AF">
      <w:pPr>
        <w:ind w:firstLine="567"/>
        <w:jc w:val="right"/>
        <w:rPr>
          <w:color w:val="000000" w:themeColor="text1"/>
          <w:sz w:val="28"/>
          <w:szCs w:val="28"/>
        </w:rPr>
      </w:pPr>
      <w:r w:rsidRPr="009E43C3">
        <w:rPr>
          <w:color w:val="000000" w:themeColor="text1"/>
          <w:position w:val="-14"/>
          <w:sz w:val="28"/>
          <w:szCs w:val="28"/>
        </w:rPr>
        <w:object w:dxaOrig="2960" w:dyaOrig="460" w14:anchorId="41C2DFCE">
          <v:shape id="_x0000_i1194" type="#_x0000_t75" style="width:147pt;height:23.25pt" o:ole="">
            <v:imagedata r:id="rId339" o:title=""/>
          </v:shape>
          <o:OLEObject Type="Embed" ProgID="Equation.3" ShapeID="_x0000_i1194" DrawAspect="Content" ObjectID="_1762168223" r:id="rId340"/>
        </w:object>
      </w:r>
      <w:r w:rsidR="00240274" w:rsidRPr="009E43C3">
        <w:rPr>
          <w:color w:val="000000" w:themeColor="text1"/>
          <w:sz w:val="28"/>
          <w:szCs w:val="28"/>
        </w:rPr>
        <w:t xml:space="preserve">, </w:t>
      </w:r>
      <w:r w:rsidR="00E8232F" w:rsidRPr="009E43C3">
        <w:rPr>
          <w:i/>
          <w:color w:val="000000" w:themeColor="text1"/>
          <w:sz w:val="28"/>
          <w:szCs w:val="28"/>
        </w:rPr>
        <w:t xml:space="preserve">   </w:t>
      </w:r>
      <w:r w:rsidR="00B84AA6" w:rsidRPr="009E43C3">
        <w:rPr>
          <w:color w:val="000000" w:themeColor="text1"/>
          <w:position w:val="-12"/>
          <w:sz w:val="28"/>
          <w:szCs w:val="28"/>
        </w:rPr>
        <w:object w:dxaOrig="880" w:dyaOrig="420" w14:anchorId="3DA82505">
          <v:shape id="_x0000_i1195" type="#_x0000_t75" style="width:45.75pt;height:21pt" o:ole="">
            <v:imagedata r:id="rId341" o:title=""/>
          </v:shape>
          <o:OLEObject Type="Embed" ProgID="Equation.3" ShapeID="_x0000_i1195" DrawAspect="Content" ObjectID="_1762168224" r:id="rId342"/>
        </w:object>
      </w:r>
      <w:r w:rsidR="00E8232F" w:rsidRPr="009E43C3">
        <w:rPr>
          <w:i/>
          <w:color w:val="000000" w:themeColor="text1"/>
          <w:sz w:val="28"/>
          <w:szCs w:val="28"/>
        </w:rPr>
        <w:t xml:space="preserve">         </w:t>
      </w:r>
      <w:r w:rsidR="0041274D" w:rsidRPr="009E43C3">
        <w:rPr>
          <w:i/>
          <w:color w:val="000000" w:themeColor="text1"/>
          <w:sz w:val="28"/>
          <w:szCs w:val="28"/>
        </w:rPr>
        <w:t xml:space="preserve">                    </w:t>
      </w:r>
      <w:r w:rsidR="00E8232F" w:rsidRPr="009E43C3">
        <w:rPr>
          <w:i/>
          <w:color w:val="000000" w:themeColor="text1"/>
          <w:sz w:val="28"/>
          <w:szCs w:val="28"/>
        </w:rPr>
        <w:t xml:space="preserve">       </w:t>
      </w:r>
      <w:r w:rsidR="00E8232F" w:rsidRPr="009E43C3">
        <w:rPr>
          <w:color w:val="000000" w:themeColor="text1"/>
          <w:sz w:val="28"/>
          <w:szCs w:val="28"/>
        </w:rPr>
        <w:t>(2.1)</w:t>
      </w:r>
    </w:p>
    <w:p w14:paraId="007A115D" w14:textId="77777777" w:rsidR="007B4F9D" w:rsidRPr="009E43C3" w:rsidRDefault="007B4F9D" w:rsidP="005A40AF">
      <w:pPr>
        <w:jc w:val="both"/>
        <w:rPr>
          <w:color w:val="000000" w:themeColor="text1"/>
          <w:sz w:val="28"/>
          <w:szCs w:val="28"/>
        </w:rPr>
      </w:pPr>
    </w:p>
    <w:p w14:paraId="3B98CB48" w14:textId="74AB31B5" w:rsidR="00E8232F" w:rsidRPr="009E43C3" w:rsidRDefault="007E004D" w:rsidP="005A40AF">
      <w:pPr>
        <w:jc w:val="both"/>
        <w:rPr>
          <w:color w:val="000000" w:themeColor="text1"/>
          <w:sz w:val="28"/>
          <w:szCs w:val="28"/>
        </w:rPr>
      </w:pPr>
      <w:r w:rsidRPr="009E43C3">
        <w:rPr>
          <w:color w:val="000000" w:themeColor="text1"/>
          <w:sz w:val="28"/>
          <w:szCs w:val="28"/>
        </w:rPr>
        <w:t>к</w:t>
      </w:r>
      <w:r w:rsidR="00E8232F" w:rsidRPr="009E43C3">
        <w:rPr>
          <w:color w:val="000000" w:themeColor="text1"/>
          <w:sz w:val="28"/>
          <w:szCs w:val="28"/>
        </w:rPr>
        <w:t>оторая</w:t>
      </w:r>
      <w:r w:rsidRPr="009E43C3">
        <w:rPr>
          <w:color w:val="000000" w:themeColor="text1"/>
          <w:sz w:val="28"/>
          <w:szCs w:val="28"/>
        </w:rPr>
        <w:t>,</w:t>
      </w:r>
      <w:r w:rsidR="00E8232F" w:rsidRPr="009E43C3">
        <w:rPr>
          <w:color w:val="000000" w:themeColor="text1"/>
          <w:sz w:val="28"/>
          <w:szCs w:val="28"/>
        </w:rPr>
        <w:t xml:space="preserve"> аппроксимирует </w:t>
      </w:r>
      <w:r w:rsidR="00011DA8" w:rsidRPr="009E43C3">
        <w:rPr>
          <w:color w:val="000000" w:themeColor="text1"/>
          <w:sz w:val="28"/>
          <w:szCs w:val="28"/>
        </w:rPr>
        <w:t xml:space="preserve">функцию </w:t>
      </w:r>
      <w:r w:rsidR="00011DA8" w:rsidRPr="009E43C3">
        <w:rPr>
          <w:color w:val="000000" w:themeColor="text1"/>
          <w:position w:val="-14"/>
          <w:sz w:val="28"/>
          <w:szCs w:val="28"/>
        </w:rPr>
        <w:object w:dxaOrig="1900" w:dyaOrig="460" w14:anchorId="1469C99F">
          <v:shape id="_x0000_i1196" type="#_x0000_t75" style="width:95.25pt;height:23.25pt" o:ole="">
            <v:imagedata r:id="rId343" o:title=""/>
          </v:shape>
          <o:OLEObject Type="Embed" ProgID="Equation.3" ShapeID="_x0000_i1196" DrawAspect="Content" ObjectID="_1762168225" r:id="rId344"/>
        </w:object>
      </w:r>
      <w:r w:rsidR="00011DA8" w:rsidRPr="009E43C3">
        <w:rPr>
          <w:color w:val="000000" w:themeColor="text1"/>
          <w:sz w:val="28"/>
          <w:szCs w:val="28"/>
        </w:rPr>
        <w:t>.</w:t>
      </w:r>
    </w:p>
    <w:p w14:paraId="6FBB5DAC" w14:textId="0CA8A4D8" w:rsidR="00E8232F" w:rsidRPr="009E43C3" w:rsidRDefault="00E8232F" w:rsidP="005A40AF">
      <w:pPr>
        <w:ind w:firstLine="709"/>
        <w:jc w:val="both"/>
        <w:rPr>
          <w:color w:val="000000" w:themeColor="text1"/>
          <w:sz w:val="28"/>
          <w:szCs w:val="28"/>
        </w:rPr>
      </w:pPr>
      <w:r w:rsidRPr="009E43C3">
        <w:rPr>
          <w:color w:val="000000" w:themeColor="text1"/>
          <w:sz w:val="28"/>
          <w:szCs w:val="28"/>
        </w:rPr>
        <w:t>При структурной идентификации важное</w:t>
      </w:r>
      <w:r w:rsidR="007E004D" w:rsidRPr="009E43C3">
        <w:rPr>
          <w:color w:val="000000" w:themeColor="text1"/>
          <w:sz w:val="28"/>
          <w:szCs w:val="28"/>
        </w:rPr>
        <w:t>,</w:t>
      </w:r>
      <w:r w:rsidRPr="009E43C3">
        <w:rPr>
          <w:color w:val="000000" w:themeColor="text1"/>
          <w:sz w:val="28"/>
          <w:szCs w:val="28"/>
        </w:rPr>
        <w:t xml:space="preserve"> значение имеет качественный анализ работы объекта с помощью экспертов и ЛПР. В результате такого анализа определяются основные параметры, которые влияют на работу объекта, на процесс протекающего в нем, устанавливаются их взаимосвязи и выбирается наиболее эффективный </w:t>
      </w:r>
      <w:r w:rsidR="00337260" w:rsidRPr="009E43C3">
        <w:rPr>
          <w:color w:val="000000" w:themeColor="text1"/>
          <w:sz w:val="28"/>
          <w:szCs w:val="28"/>
        </w:rPr>
        <w:t>метод идентификации</w:t>
      </w:r>
      <w:r w:rsidRPr="009E43C3">
        <w:rPr>
          <w:color w:val="000000" w:themeColor="text1"/>
          <w:sz w:val="28"/>
          <w:szCs w:val="28"/>
        </w:rPr>
        <w:t xml:space="preserve"> структуры модели</w:t>
      </w:r>
      <w:r w:rsidR="003F4575" w:rsidRPr="009E43C3">
        <w:rPr>
          <w:color w:val="000000" w:themeColor="text1"/>
          <w:sz w:val="28"/>
          <w:szCs w:val="28"/>
        </w:rPr>
        <w:t>;</w:t>
      </w:r>
    </w:p>
    <w:p w14:paraId="02058B7F" w14:textId="777C3321"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б) </w:t>
      </w:r>
      <w:r w:rsidR="003F4575" w:rsidRPr="009E43C3">
        <w:rPr>
          <w:color w:val="000000" w:themeColor="text1"/>
          <w:sz w:val="28"/>
          <w:szCs w:val="28"/>
        </w:rPr>
        <w:t>п</w:t>
      </w:r>
      <w:r w:rsidRPr="009E43C3">
        <w:rPr>
          <w:color w:val="000000" w:themeColor="text1"/>
          <w:sz w:val="28"/>
          <w:szCs w:val="28"/>
        </w:rPr>
        <w:t xml:space="preserve">ри решении </w:t>
      </w:r>
      <w:r w:rsidR="00337260" w:rsidRPr="009E43C3">
        <w:rPr>
          <w:color w:val="000000" w:themeColor="text1"/>
          <w:sz w:val="28"/>
          <w:szCs w:val="28"/>
        </w:rPr>
        <w:t>задачи</w:t>
      </w:r>
      <w:r w:rsidRPr="009E43C3">
        <w:rPr>
          <w:color w:val="000000" w:themeColor="text1"/>
          <w:sz w:val="28"/>
          <w:szCs w:val="28"/>
        </w:rPr>
        <w:t xml:space="preserve"> параметрической </w:t>
      </w:r>
      <w:r w:rsidR="0048213A" w:rsidRPr="009E43C3">
        <w:rPr>
          <w:color w:val="000000" w:themeColor="text1"/>
          <w:sz w:val="28"/>
          <w:szCs w:val="28"/>
        </w:rPr>
        <w:t>идентификации структурно</w:t>
      </w:r>
      <w:r w:rsidRPr="009E43C3">
        <w:rPr>
          <w:color w:val="000000" w:themeColor="text1"/>
          <w:sz w:val="28"/>
          <w:szCs w:val="28"/>
        </w:rPr>
        <w:t xml:space="preserve"> идентифицированной модели оцениваются параметры модели (2.1), а </w:t>
      </w:r>
      <w:r w:rsidR="0048213A" w:rsidRPr="009E43C3">
        <w:rPr>
          <w:color w:val="000000" w:themeColor="text1"/>
          <w:sz w:val="28"/>
          <w:szCs w:val="28"/>
        </w:rPr>
        <w:t>именно значений</w:t>
      </w:r>
      <w:r w:rsidRPr="009E43C3">
        <w:rPr>
          <w:color w:val="000000" w:themeColor="text1"/>
          <w:sz w:val="28"/>
          <w:szCs w:val="28"/>
        </w:rPr>
        <w:t xml:space="preserve"> нечетких параметров</w:t>
      </w:r>
      <w:r w:rsidR="00255E35" w:rsidRPr="009E43C3">
        <w:rPr>
          <w:color w:val="000000" w:themeColor="text1"/>
          <w:sz w:val="28"/>
          <w:szCs w:val="28"/>
        </w:rPr>
        <w:t xml:space="preserve"> </w:t>
      </w:r>
      <w:r w:rsidR="002F667D" w:rsidRPr="009E43C3">
        <w:rPr>
          <w:color w:val="000000" w:themeColor="text1"/>
          <w:position w:val="-12"/>
          <w:sz w:val="28"/>
          <w:szCs w:val="28"/>
        </w:rPr>
        <w:object w:dxaOrig="920" w:dyaOrig="380" w14:anchorId="7A69AB65">
          <v:shape id="_x0000_i1197" type="#_x0000_t75" style="width:45.75pt;height:18pt" o:ole="">
            <v:imagedata r:id="rId345" o:title=""/>
          </v:shape>
          <o:OLEObject Type="Embed" ProgID="Equation.3" ShapeID="_x0000_i1197" DrawAspect="Content" ObjectID="_1762168226" r:id="rId346"/>
        </w:object>
      </w:r>
      <w:r w:rsidRPr="009E43C3">
        <w:rPr>
          <w:color w:val="000000" w:themeColor="text1"/>
          <w:sz w:val="28"/>
          <w:szCs w:val="28"/>
        </w:rPr>
        <w:t xml:space="preserve">, </w:t>
      </w:r>
      <w:r w:rsidR="00337260" w:rsidRPr="009E43C3">
        <w:rPr>
          <w:color w:val="000000" w:themeColor="text1"/>
          <w:sz w:val="28"/>
          <w:szCs w:val="28"/>
        </w:rPr>
        <w:t>которые</w:t>
      </w:r>
      <w:r w:rsidRPr="009E43C3">
        <w:rPr>
          <w:color w:val="000000" w:themeColor="text1"/>
          <w:sz w:val="28"/>
          <w:szCs w:val="28"/>
        </w:rPr>
        <w:t xml:space="preserve"> явля</w:t>
      </w:r>
      <w:r w:rsidR="00255E35" w:rsidRPr="009E43C3">
        <w:rPr>
          <w:color w:val="000000" w:themeColor="text1"/>
          <w:sz w:val="28"/>
          <w:szCs w:val="28"/>
        </w:rPr>
        <w:t xml:space="preserve">ются коэффициентами регрессии. </w:t>
      </w:r>
      <w:r w:rsidRPr="009E43C3">
        <w:rPr>
          <w:color w:val="000000" w:themeColor="text1"/>
          <w:sz w:val="28"/>
          <w:szCs w:val="28"/>
        </w:rPr>
        <w:t xml:space="preserve">Для оценки значений этих коэффициентов можно использовать в качестве критерия минимизацию увязки между нечеткими </w:t>
      </w:r>
      <w:r w:rsidR="0048213A" w:rsidRPr="009E43C3">
        <w:rPr>
          <w:color w:val="000000" w:themeColor="text1"/>
          <w:sz w:val="28"/>
          <w:szCs w:val="28"/>
        </w:rPr>
        <w:t>значениями выходных</w:t>
      </w:r>
      <w:r w:rsidRPr="009E43C3">
        <w:rPr>
          <w:color w:val="000000" w:themeColor="text1"/>
          <w:sz w:val="28"/>
          <w:szCs w:val="28"/>
        </w:rPr>
        <w:t xml:space="preserve"> параметров объекта</w:t>
      </w:r>
      <w:r w:rsidR="00BE706F" w:rsidRPr="009E43C3">
        <w:rPr>
          <w:color w:val="000000" w:themeColor="text1"/>
          <w:sz w:val="28"/>
          <w:szCs w:val="28"/>
        </w:rPr>
        <w:t xml:space="preserve"> </w:t>
      </w:r>
      <w:r w:rsidR="00BD7921" w:rsidRPr="009E43C3">
        <w:rPr>
          <w:color w:val="000000" w:themeColor="text1"/>
          <w:position w:val="-14"/>
          <w:sz w:val="28"/>
          <w:szCs w:val="28"/>
        </w:rPr>
        <w:object w:dxaOrig="420" w:dyaOrig="420" w14:anchorId="5B8328AA">
          <v:shape id="_x0000_i1198" type="#_x0000_t75" style="width:21pt;height:21pt" o:ole="">
            <v:imagedata r:id="rId347" o:title=""/>
          </v:shape>
          <o:OLEObject Type="Embed" ProgID="Equation.3" ShapeID="_x0000_i1198" DrawAspect="Content" ObjectID="_1762168227" r:id="rId348"/>
        </w:object>
      </w:r>
      <m:oMath>
        <m:r>
          <w:rPr>
            <w:rFonts w:ascii="Cambria Math" w:hAnsi="Cambria Math"/>
            <w:color w:val="000000" w:themeColor="text1"/>
            <w:sz w:val="28"/>
            <w:szCs w:val="28"/>
          </w:rPr>
          <m:t>,</m:t>
        </m:r>
      </m:oMath>
      <w:r w:rsidRPr="009E43C3">
        <w:rPr>
          <w:color w:val="000000" w:themeColor="text1"/>
          <w:sz w:val="28"/>
          <w:szCs w:val="28"/>
        </w:rPr>
        <w:t xml:space="preserve"> определяемых по модели (2.1) и их выборочных нечетких значений, оцениваемых экспертами </w:t>
      </w:r>
      <w:r w:rsidR="00BD7921" w:rsidRPr="009E43C3">
        <w:rPr>
          <w:color w:val="000000" w:themeColor="text1"/>
          <w:position w:val="-16"/>
          <w:sz w:val="28"/>
          <w:szCs w:val="28"/>
        </w:rPr>
        <w:object w:dxaOrig="360" w:dyaOrig="440" w14:anchorId="1FFA1725">
          <v:shape id="_x0000_i1199" type="#_x0000_t75" style="width:18pt;height:23.25pt" o:ole="">
            <v:imagedata r:id="rId349" o:title=""/>
          </v:shape>
          <o:OLEObject Type="Embed" ProgID="Equation.3" ShapeID="_x0000_i1199" DrawAspect="Content" ObjectID="_1762168228" r:id="rId350"/>
        </w:object>
      </w:r>
      <w:r w:rsidR="002522C2" w:rsidRPr="009E43C3">
        <w:rPr>
          <w:color w:val="000000" w:themeColor="text1"/>
          <w:sz w:val="28"/>
          <w:szCs w:val="28"/>
        </w:rPr>
        <w:t>:</w:t>
      </w:r>
    </w:p>
    <w:p w14:paraId="1BBD6E89" w14:textId="77777777" w:rsidR="007B4F9D" w:rsidRPr="009E43C3" w:rsidRDefault="007B4F9D" w:rsidP="005A40AF">
      <w:pPr>
        <w:ind w:firstLine="709"/>
        <w:jc w:val="both"/>
        <w:rPr>
          <w:color w:val="000000" w:themeColor="text1"/>
          <w:sz w:val="28"/>
          <w:szCs w:val="28"/>
        </w:rPr>
      </w:pP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842"/>
      </w:tblGrid>
      <w:tr w:rsidR="009E43C3" w:rsidRPr="009E43C3" w14:paraId="1C2F7F94" w14:textId="77777777" w:rsidTr="003F4575">
        <w:tc>
          <w:tcPr>
            <w:tcW w:w="8905" w:type="dxa"/>
          </w:tcPr>
          <w:p w14:paraId="29C52BEE" w14:textId="4DBC472E" w:rsidR="00E8232F" w:rsidRPr="009E43C3" w:rsidRDefault="00026BED" w:rsidP="005A40AF">
            <w:pPr>
              <w:ind w:firstLine="567"/>
              <w:jc w:val="center"/>
              <w:rPr>
                <w:color w:val="000000" w:themeColor="text1"/>
                <w:sz w:val="28"/>
                <w:szCs w:val="28"/>
              </w:rPr>
            </w:pPr>
            <w:r w:rsidRPr="009E43C3">
              <w:rPr>
                <w:color w:val="000000" w:themeColor="text1"/>
                <w:position w:val="-28"/>
                <w:sz w:val="28"/>
                <w:szCs w:val="28"/>
              </w:rPr>
              <w:object w:dxaOrig="6600" w:dyaOrig="700" w14:anchorId="42A91718">
                <v:shape id="_x0000_i1200" type="#_x0000_t75" style="width:330pt;height:35.25pt" o:ole="">
                  <v:imagedata r:id="rId351" o:title=""/>
                </v:shape>
                <o:OLEObject Type="Embed" ProgID="Equation.3" ShapeID="_x0000_i1200" DrawAspect="Content" ObjectID="_1762168229" r:id="rId352"/>
              </w:object>
            </w:r>
          </w:p>
        </w:tc>
        <w:tc>
          <w:tcPr>
            <w:tcW w:w="842" w:type="dxa"/>
          </w:tcPr>
          <w:p w14:paraId="0C330410" w14:textId="5C467007" w:rsidR="00E8232F" w:rsidRPr="009E43C3" w:rsidRDefault="00E8232F" w:rsidP="005A40AF">
            <w:pPr>
              <w:jc w:val="right"/>
              <w:rPr>
                <w:color w:val="000000" w:themeColor="text1"/>
                <w:sz w:val="28"/>
                <w:szCs w:val="28"/>
              </w:rPr>
            </w:pPr>
            <w:r w:rsidRPr="009E43C3">
              <w:rPr>
                <w:color w:val="000000" w:themeColor="text1"/>
                <w:sz w:val="28"/>
                <w:szCs w:val="28"/>
              </w:rPr>
              <w:t>(2.2)</w:t>
            </w:r>
          </w:p>
        </w:tc>
      </w:tr>
    </w:tbl>
    <w:p w14:paraId="653E1938" w14:textId="77777777" w:rsidR="00E8232F" w:rsidRPr="009E43C3" w:rsidRDefault="00E8232F" w:rsidP="005A40AF">
      <w:pPr>
        <w:jc w:val="both"/>
        <w:rPr>
          <w:color w:val="000000" w:themeColor="text1"/>
          <w:lang w:val="en-US"/>
        </w:rPr>
      </w:pPr>
      <w:r w:rsidRPr="009E43C3">
        <w:rPr>
          <w:color w:val="000000" w:themeColor="text1"/>
          <w:sz w:val="22"/>
          <w:szCs w:val="22"/>
          <w:lang w:val="en-US"/>
        </w:rPr>
        <w:t xml:space="preserve">                       </w:t>
      </w:r>
    </w:p>
    <w:p w14:paraId="4D464387" w14:textId="77777777" w:rsidR="007B4F9D" w:rsidRPr="009E43C3" w:rsidRDefault="007B4F9D" w:rsidP="005A40AF">
      <w:pPr>
        <w:ind w:firstLine="540"/>
        <w:jc w:val="both"/>
        <w:rPr>
          <w:color w:val="000000" w:themeColor="text1"/>
          <w:sz w:val="28"/>
          <w:szCs w:val="28"/>
        </w:rPr>
      </w:pPr>
    </w:p>
    <w:p w14:paraId="1A5A6BFD" w14:textId="635DEF85" w:rsidR="00E8232F" w:rsidRPr="009E43C3" w:rsidRDefault="00E8232F" w:rsidP="005A40AF">
      <w:pPr>
        <w:ind w:firstLine="709"/>
        <w:jc w:val="both"/>
        <w:rPr>
          <w:color w:val="000000" w:themeColor="text1"/>
          <w:sz w:val="28"/>
          <w:szCs w:val="28"/>
        </w:rPr>
      </w:pPr>
      <w:r w:rsidRPr="009E43C3">
        <w:rPr>
          <w:color w:val="000000" w:themeColor="text1"/>
          <w:sz w:val="28"/>
          <w:szCs w:val="28"/>
        </w:rPr>
        <w:t>При пар</w:t>
      </w:r>
      <w:r w:rsidR="00571075" w:rsidRPr="009E43C3">
        <w:rPr>
          <w:color w:val="000000" w:themeColor="text1"/>
          <w:sz w:val="28"/>
          <w:szCs w:val="28"/>
        </w:rPr>
        <w:t>ам</w:t>
      </w:r>
      <w:r w:rsidRPr="009E43C3">
        <w:rPr>
          <w:color w:val="000000" w:themeColor="text1"/>
          <w:sz w:val="28"/>
          <w:szCs w:val="28"/>
        </w:rPr>
        <w:t>ет</w:t>
      </w:r>
      <w:r w:rsidR="00571075" w:rsidRPr="009E43C3">
        <w:rPr>
          <w:color w:val="000000" w:themeColor="text1"/>
          <w:sz w:val="28"/>
          <w:szCs w:val="28"/>
        </w:rPr>
        <w:t>р</w:t>
      </w:r>
      <w:r w:rsidRPr="009E43C3">
        <w:rPr>
          <w:color w:val="000000" w:themeColor="text1"/>
          <w:sz w:val="28"/>
          <w:szCs w:val="28"/>
        </w:rPr>
        <w:t>ической идентификации главным вопросом является выбор эффективного метода оценки неизвестных параметров, который обеспечивает необходимый уровень адекватности, модели.</w:t>
      </w:r>
    </w:p>
    <w:p w14:paraId="19ED78F1" w14:textId="77777777"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rPr>
        <w:t>В описанном, первом подходе к разработке моделей объектов в нечеткой среде построенные нечеткие математические модели в общем случае имеют вид:</w:t>
      </w:r>
    </w:p>
    <w:p w14:paraId="4ABAD3FD" w14:textId="77777777" w:rsidR="003F4575" w:rsidRPr="009E43C3" w:rsidRDefault="003F4575" w:rsidP="005A40AF">
      <w:pPr>
        <w:pStyle w:val="af1"/>
        <w:spacing w:after="0"/>
        <w:ind w:left="0" w:firstLine="709"/>
        <w:jc w:val="both"/>
        <w:rPr>
          <w:color w:val="000000" w:themeColor="text1"/>
          <w:sz w:val="28"/>
          <w:szCs w:val="28"/>
        </w:rPr>
      </w:pP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862"/>
      </w:tblGrid>
      <w:tr w:rsidR="00E8232F" w:rsidRPr="009E43C3" w14:paraId="72E09834" w14:textId="77777777" w:rsidTr="003F4575">
        <w:tc>
          <w:tcPr>
            <w:tcW w:w="8885" w:type="dxa"/>
          </w:tcPr>
          <w:p w14:paraId="46457996" w14:textId="2460AEEE" w:rsidR="00E8232F" w:rsidRPr="009E43C3" w:rsidRDefault="00BC617D" w:rsidP="005A40AF">
            <w:pPr>
              <w:tabs>
                <w:tab w:val="left" w:pos="1227"/>
                <w:tab w:val="center" w:pos="4301"/>
              </w:tabs>
              <w:ind w:firstLine="567"/>
              <w:jc w:val="center"/>
              <w:rPr>
                <w:color w:val="000000" w:themeColor="text1"/>
                <w:sz w:val="28"/>
                <w:szCs w:val="28"/>
                <w:lang w:val="en-US"/>
              </w:rPr>
            </w:pPr>
            <w:r w:rsidRPr="009E43C3">
              <w:rPr>
                <w:color w:val="000000" w:themeColor="text1"/>
                <w:position w:val="-28"/>
                <w:sz w:val="28"/>
                <w:szCs w:val="28"/>
              </w:rPr>
              <w:object w:dxaOrig="5440" w:dyaOrig="700" w14:anchorId="6ECA54E0">
                <v:shape id="_x0000_i1201" type="#_x0000_t75" style="width:300.75pt;height:38.25pt" o:ole="">
                  <v:imagedata r:id="rId353" o:title=""/>
                </v:shape>
                <o:OLEObject Type="Embed" ProgID="Equation.3" ShapeID="_x0000_i1201" DrawAspect="Content" ObjectID="_1762168230" r:id="rId354"/>
              </w:object>
            </w:r>
          </w:p>
        </w:tc>
        <w:tc>
          <w:tcPr>
            <w:tcW w:w="862" w:type="dxa"/>
          </w:tcPr>
          <w:p w14:paraId="72C2627C" w14:textId="77777777" w:rsidR="003F4575" w:rsidRPr="009E43C3" w:rsidRDefault="00E8232F" w:rsidP="005A40AF">
            <w:pPr>
              <w:jc w:val="both"/>
              <w:rPr>
                <w:color w:val="000000" w:themeColor="text1"/>
                <w:sz w:val="28"/>
                <w:szCs w:val="28"/>
              </w:rPr>
            </w:pPr>
            <w:r w:rsidRPr="009E43C3">
              <w:rPr>
                <w:color w:val="000000" w:themeColor="text1"/>
                <w:sz w:val="28"/>
                <w:szCs w:val="28"/>
              </w:rPr>
              <w:t xml:space="preserve"> </w:t>
            </w:r>
          </w:p>
          <w:p w14:paraId="725646A2" w14:textId="264925A9" w:rsidR="00E8232F" w:rsidRPr="009E43C3" w:rsidRDefault="00E8232F" w:rsidP="005A40AF">
            <w:pPr>
              <w:jc w:val="both"/>
              <w:rPr>
                <w:color w:val="000000" w:themeColor="text1"/>
                <w:sz w:val="28"/>
                <w:szCs w:val="28"/>
              </w:rPr>
            </w:pPr>
            <w:r w:rsidRPr="009E43C3">
              <w:rPr>
                <w:color w:val="000000" w:themeColor="text1"/>
                <w:sz w:val="28"/>
                <w:szCs w:val="28"/>
              </w:rPr>
              <w:t>(2.3)</w:t>
            </w:r>
          </w:p>
        </w:tc>
      </w:tr>
    </w:tbl>
    <w:p w14:paraId="5F368C8D" w14:textId="77777777" w:rsidR="003F4575" w:rsidRPr="009E43C3" w:rsidRDefault="003F4575" w:rsidP="005A40AF">
      <w:pPr>
        <w:ind w:firstLine="709"/>
        <w:jc w:val="both"/>
        <w:rPr>
          <w:color w:val="000000" w:themeColor="text1"/>
          <w:sz w:val="28"/>
          <w:szCs w:val="28"/>
        </w:rPr>
      </w:pPr>
    </w:p>
    <w:p w14:paraId="71808AC6" w14:textId="305AFE0D" w:rsidR="00E8232F" w:rsidRPr="009E43C3" w:rsidRDefault="008018B8" w:rsidP="005A40AF">
      <w:pPr>
        <w:ind w:firstLine="709"/>
        <w:jc w:val="both"/>
        <w:rPr>
          <w:color w:val="000000" w:themeColor="text1"/>
          <w:sz w:val="28"/>
          <w:szCs w:val="28"/>
        </w:rPr>
      </w:pPr>
      <w:r w:rsidRPr="009E43C3">
        <w:rPr>
          <w:color w:val="000000" w:themeColor="text1"/>
          <w:sz w:val="28"/>
          <w:szCs w:val="28"/>
        </w:rPr>
        <w:t xml:space="preserve">В (2.3) </w:t>
      </w:r>
      <w:r w:rsidR="00793DDC" w:rsidRPr="009E43C3">
        <w:rPr>
          <w:color w:val="000000" w:themeColor="text1"/>
          <w:position w:val="-16"/>
          <w:sz w:val="28"/>
          <w:szCs w:val="28"/>
        </w:rPr>
        <w:object w:dxaOrig="400" w:dyaOrig="440" w14:anchorId="1301121B">
          <v:shape id="_x0000_i1202" type="#_x0000_t75" style="width:21pt;height:23.25pt" o:ole="">
            <v:imagedata r:id="rId355" o:title=""/>
          </v:shape>
          <o:OLEObject Type="Embed" ProgID="Equation.3" ShapeID="_x0000_i1202" DrawAspect="Content" ObjectID="_1762168231" r:id="rId356"/>
        </w:object>
      </w:r>
      <w:r w:rsidRPr="009E43C3">
        <w:rPr>
          <w:color w:val="000000" w:themeColor="text1"/>
          <w:sz w:val="28"/>
          <w:szCs w:val="28"/>
        </w:rPr>
        <w:t xml:space="preserve">- </w:t>
      </w:r>
      <w:r w:rsidR="00E8232F" w:rsidRPr="009E43C3">
        <w:rPr>
          <w:color w:val="000000" w:themeColor="text1"/>
          <w:sz w:val="28"/>
          <w:szCs w:val="28"/>
        </w:rPr>
        <w:t xml:space="preserve">значения нечетких выходных параметров объекта, которые как правило, являются </w:t>
      </w:r>
      <w:r w:rsidR="00337260" w:rsidRPr="009E43C3">
        <w:rPr>
          <w:color w:val="000000" w:themeColor="text1"/>
          <w:sz w:val="28"/>
          <w:szCs w:val="28"/>
        </w:rPr>
        <w:t>объемом</w:t>
      </w:r>
      <w:r w:rsidR="00E8232F" w:rsidRPr="009E43C3">
        <w:rPr>
          <w:color w:val="000000" w:themeColor="text1"/>
          <w:sz w:val="28"/>
          <w:szCs w:val="28"/>
        </w:rPr>
        <w:t xml:space="preserve"> </w:t>
      </w:r>
      <w:r w:rsidR="00337260" w:rsidRPr="009E43C3">
        <w:rPr>
          <w:color w:val="000000" w:themeColor="text1"/>
          <w:sz w:val="28"/>
          <w:szCs w:val="28"/>
        </w:rPr>
        <w:t>целевой</w:t>
      </w:r>
      <w:r w:rsidR="00E8232F" w:rsidRPr="009E43C3">
        <w:rPr>
          <w:color w:val="000000" w:themeColor="text1"/>
          <w:sz w:val="28"/>
          <w:szCs w:val="28"/>
        </w:rPr>
        <w:t xml:space="preserve"> продукции и их качественными </w:t>
      </w:r>
      <w:r w:rsidR="00337260" w:rsidRPr="009E43C3">
        <w:rPr>
          <w:color w:val="000000" w:themeColor="text1"/>
          <w:sz w:val="28"/>
          <w:szCs w:val="28"/>
        </w:rPr>
        <w:t>показателями</w:t>
      </w:r>
      <w:r w:rsidR="00E8232F" w:rsidRPr="009E43C3">
        <w:rPr>
          <w:color w:val="000000" w:themeColor="text1"/>
          <w:sz w:val="28"/>
          <w:szCs w:val="28"/>
        </w:rPr>
        <w:t xml:space="preserve"> и используются в качестве локаль</w:t>
      </w:r>
      <w:r w:rsidRPr="009E43C3">
        <w:rPr>
          <w:color w:val="000000" w:themeColor="text1"/>
          <w:sz w:val="28"/>
          <w:szCs w:val="28"/>
        </w:rPr>
        <w:t xml:space="preserve">ных критериев при оптимизации; </w:t>
      </w:r>
      <w:r w:rsidR="00A25380" w:rsidRPr="009E43C3">
        <w:rPr>
          <w:color w:val="000000" w:themeColor="text1"/>
          <w:position w:val="-16"/>
          <w:sz w:val="28"/>
          <w:szCs w:val="28"/>
        </w:rPr>
        <w:object w:dxaOrig="660" w:dyaOrig="420" w14:anchorId="297A27C5">
          <v:shape id="_x0000_i1203" type="#_x0000_t75" style="width:33.75pt;height:21pt" o:ole="">
            <v:imagedata r:id="rId357" o:title=""/>
          </v:shape>
          <o:OLEObject Type="Embed" ProgID="Equation.3" ShapeID="_x0000_i1203" DrawAspect="Content" ObjectID="_1762168232" r:id="rId358"/>
        </w:object>
      </w:r>
      <w:r w:rsidR="00E15BBD" w:rsidRPr="009E43C3">
        <w:rPr>
          <w:color w:val="000000" w:themeColor="text1"/>
          <w:sz w:val="28"/>
          <w:szCs w:val="28"/>
        </w:rPr>
        <w:t xml:space="preserve"> - </w:t>
      </w:r>
      <w:r w:rsidR="00E8232F" w:rsidRPr="009E43C3">
        <w:rPr>
          <w:color w:val="000000" w:themeColor="text1"/>
          <w:sz w:val="28"/>
          <w:szCs w:val="28"/>
        </w:rPr>
        <w:t>величины</w:t>
      </w:r>
      <w:r w:rsidR="00793DDC" w:rsidRPr="009E43C3">
        <w:rPr>
          <w:color w:val="000000" w:themeColor="text1"/>
          <w:sz w:val="28"/>
          <w:szCs w:val="28"/>
        </w:rPr>
        <w:t xml:space="preserve"> входных, режимных параметров, </w:t>
      </w:r>
      <w:r w:rsidR="00E8232F" w:rsidRPr="009E43C3">
        <w:rPr>
          <w:color w:val="000000" w:themeColor="text1"/>
          <w:sz w:val="28"/>
          <w:szCs w:val="28"/>
        </w:rPr>
        <w:t xml:space="preserve">которые являются количественно измеряемыми и </w:t>
      </w:r>
      <w:r w:rsidR="00337260" w:rsidRPr="009E43C3">
        <w:rPr>
          <w:color w:val="000000" w:themeColor="text1"/>
          <w:sz w:val="28"/>
          <w:szCs w:val="28"/>
        </w:rPr>
        <w:t>используются</w:t>
      </w:r>
      <w:r w:rsidR="00E8232F" w:rsidRPr="009E43C3">
        <w:rPr>
          <w:color w:val="000000" w:themeColor="text1"/>
          <w:sz w:val="28"/>
          <w:szCs w:val="28"/>
        </w:rPr>
        <w:t xml:space="preserve"> в качестве управляющих воздействий;</w:t>
      </w:r>
      <w:r w:rsidR="00A25380" w:rsidRPr="009E43C3">
        <w:rPr>
          <w:color w:val="000000" w:themeColor="text1"/>
          <w:sz w:val="28"/>
          <w:szCs w:val="28"/>
        </w:rPr>
        <w:t xml:space="preserve"> </w:t>
      </w:r>
      <w:r w:rsidR="006C2F6C" w:rsidRPr="009E43C3">
        <w:rPr>
          <w:color w:val="000000" w:themeColor="text1"/>
          <w:position w:val="-14"/>
          <w:sz w:val="28"/>
          <w:szCs w:val="28"/>
        </w:rPr>
        <w:object w:dxaOrig="1140" w:dyaOrig="400" w14:anchorId="4F471138">
          <v:shape id="_x0000_i1204" type="#_x0000_t75" style="width:57pt;height:21pt" o:ole="">
            <v:imagedata r:id="rId359" o:title=""/>
          </v:shape>
          <o:OLEObject Type="Embed" ProgID="Equation.3" ShapeID="_x0000_i1204" DrawAspect="Content" ObjectID="_1762168233" r:id="rId360"/>
        </w:object>
      </w:r>
      <w:r w:rsidR="00A25380" w:rsidRPr="009E43C3">
        <w:rPr>
          <w:color w:val="000000" w:themeColor="text1"/>
          <w:sz w:val="28"/>
          <w:szCs w:val="28"/>
        </w:rPr>
        <w:t xml:space="preserve"> - </w:t>
      </w:r>
      <w:r w:rsidR="00E8232F" w:rsidRPr="009E43C3">
        <w:rPr>
          <w:color w:val="000000" w:themeColor="text1"/>
          <w:sz w:val="28"/>
          <w:szCs w:val="28"/>
        </w:rPr>
        <w:t>идентифицируемые нечеткие параметры, т.е. коэффициенты регрессии.</w:t>
      </w:r>
    </w:p>
    <w:p w14:paraId="6B58CA75" w14:textId="7820AFD8"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Используя множества уровня </w:t>
      </w:r>
      <w:r w:rsidRPr="009E43C3">
        <w:rPr>
          <w:color w:val="000000" w:themeColor="text1"/>
          <w:sz w:val="28"/>
          <w:szCs w:val="28"/>
        </w:rPr>
        <w:sym w:font="Symbol" w:char="F061"/>
      </w:r>
      <w:r w:rsidRPr="009E43C3">
        <w:rPr>
          <w:color w:val="000000" w:themeColor="text1"/>
          <w:sz w:val="28"/>
          <w:szCs w:val="28"/>
        </w:rPr>
        <w:t xml:space="preserve"> из теорий </w:t>
      </w:r>
      <w:r w:rsidR="0048213A" w:rsidRPr="009E43C3">
        <w:rPr>
          <w:color w:val="000000" w:themeColor="text1"/>
          <w:sz w:val="28"/>
          <w:szCs w:val="28"/>
        </w:rPr>
        <w:t>нечетких множеств нечетких уравнений множественной регрессии (2.3),</w:t>
      </w:r>
      <w:r w:rsidRPr="009E43C3">
        <w:rPr>
          <w:color w:val="000000" w:themeColor="text1"/>
          <w:sz w:val="28"/>
          <w:szCs w:val="28"/>
        </w:rPr>
        <w:t xml:space="preserve"> можно свести к набору обычных уравнений множественных регрессии на точках </w:t>
      </w:r>
      <w:r w:rsidRPr="009E43C3">
        <w:rPr>
          <w:i/>
          <w:color w:val="000000" w:themeColor="text1"/>
          <w:sz w:val="28"/>
          <w:szCs w:val="28"/>
        </w:rPr>
        <w:sym w:font="Symbol" w:char="F061"/>
      </w:r>
      <w:r w:rsidR="0061261B" w:rsidRPr="009E43C3">
        <w:rPr>
          <w:color w:val="000000" w:themeColor="text1"/>
          <w:sz w:val="28"/>
          <w:szCs w:val="28"/>
        </w:rPr>
        <w:t xml:space="preserve"> срез в функци</w:t>
      </w:r>
      <w:r w:rsidR="00BA3B2D" w:rsidRPr="009E43C3">
        <w:rPr>
          <w:color w:val="000000" w:themeColor="text1"/>
          <w:sz w:val="28"/>
          <w:szCs w:val="28"/>
        </w:rPr>
        <w:t>и</w:t>
      </w:r>
      <w:r w:rsidRPr="009E43C3">
        <w:rPr>
          <w:color w:val="000000" w:themeColor="text1"/>
          <w:sz w:val="28"/>
          <w:szCs w:val="28"/>
        </w:rPr>
        <w:t xml:space="preserve"> принадлежностей нечетких параметров. Затем для параметрической идентификации можно применить известных методов параметрической идентификации, </w:t>
      </w:r>
      <w:r w:rsidR="00337260" w:rsidRPr="009E43C3">
        <w:rPr>
          <w:color w:val="000000" w:themeColor="text1"/>
          <w:sz w:val="28"/>
          <w:szCs w:val="28"/>
        </w:rPr>
        <w:t>например,</w:t>
      </w:r>
      <w:r w:rsidRPr="009E43C3">
        <w:rPr>
          <w:color w:val="000000" w:themeColor="text1"/>
          <w:sz w:val="28"/>
          <w:szCs w:val="28"/>
        </w:rPr>
        <w:t xml:space="preserve"> метода наименьших </w:t>
      </w:r>
      <w:r w:rsidR="00337260" w:rsidRPr="009E43C3">
        <w:rPr>
          <w:color w:val="000000" w:themeColor="text1"/>
          <w:sz w:val="28"/>
          <w:szCs w:val="28"/>
        </w:rPr>
        <w:t>квадратов</w:t>
      </w:r>
      <w:r w:rsidRPr="009E43C3">
        <w:rPr>
          <w:color w:val="000000" w:themeColor="text1"/>
          <w:sz w:val="28"/>
          <w:szCs w:val="28"/>
        </w:rPr>
        <w:t xml:space="preserve">. </w:t>
      </w:r>
    </w:p>
    <w:p w14:paraId="485BE683" w14:textId="5FC627C4" w:rsidR="00E8232F" w:rsidRPr="009E43C3" w:rsidRDefault="00E8232F" w:rsidP="005A40AF">
      <w:pPr>
        <w:ind w:firstLine="709"/>
        <w:jc w:val="both"/>
        <w:rPr>
          <w:color w:val="000000" w:themeColor="text1"/>
          <w:sz w:val="28"/>
          <w:szCs w:val="28"/>
        </w:rPr>
      </w:pPr>
      <w:r w:rsidRPr="009E43C3">
        <w:rPr>
          <w:color w:val="000000" w:themeColor="text1"/>
          <w:sz w:val="28"/>
          <w:szCs w:val="28"/>
        </w:rPr>
        <w:t>2</w:t>
      </w:r>
      <w:r w:rsidR="00E0438C" w:rsidRPr="009E43C3">
        <w:rPr>
          <w:color w:val="000000" w:themeColor="text1"/>
          <w:sz w:val="28"/>
          <w:szCs w:val="28"/>
        </w:rPr>
        <w:t>.</w:t>
      </w:r>
      <w:r w:rsidRPr="009E43C3">
        <w:rPr>
          <w:color w:val="000000" w:themeColor="text1"/>
          <w:sz w:val="28"/>
          <w:szCs w:val="28"/>
        </w:rPr>
        <w:t xml:space="preserve"> Подход, который основан на применения логических правил условного вывода теорий нечетких </w:t>
      </w:r>
      <w:r w:rsidR="00337260" w:rsidRPr="009E43C3">
        <w:rPr>
          <w:color w:val="000000" w:themeColor="text1"/>
          <w:sz w:val="28"/>
          <w:szCs w:val="28"/>
        </w:rPr>
        <w:t>множеств</w:t>
      </w:r>
      <w:r w:rsidRPr="009E43C3">
        <w:rPr>
          <w:color w:val="000000" w:themeColor="text1"/>
          <w:sz w:val="28"/>
          <w:szCs w:val="28"/>
        </w:rPr>
        <w:t xml:space="preserve">. Такой подход </w:t>
      </w:r>
      <w:r w:rsidR="00337260" w:rsidRPr="009E43C3">
        <w:rPr>
          <w:color w:val="000000" w:themeColor="text1"/>
          <w:sz w:val="28"/>
          <w:szCs w:val="28"/>
        </w:rPr>
        <w:t>применим,</w:t>
      </w:r>
      <w:r w:rsidRPr="009E43C3">
        <w:rPr>
          <w:color w:val="000000" w:themeColor="text1"/>
          <w:sz w:val="28"/>
          <w:szCs w:val="28"/>
        </w:rPr>
        <w:t xml:space="preserve"> когда и входные, режимные, и выходные параметры объекта характеризуются нечеткостью и характеризуются как лингвистические переменные. Данный подход позволяет построить лингвистических моделей, имеющих общую структуру:</w:t>
      </w:r>
    </w:p>
    <w:p w14:paraId="6CCB957F" w14:textId="77777777" w:rsidR="007B4F9D" w:rsidRPr="009E43C3" w:rsidRDefault="007B4F9D" w:rsidP="005A40AF">
      <w:pPr>
        <w:ind w:firstLine="709"/>
        <w:jc w:val="both"/>
        <w:rPr>
          <w:color w:val="000000" w:themeColor="text1"/>
          <w:sz w:val="28"/>
          <w:szCs w:val="28"/>
        </w:rPr>
      </w:pPr>
    </w:p>
    <w:p w14:paraId="341A17AC" w14:textId="4649D3C8" w:rsidR="00E8232F" w:rsidRPr="009E43C3" w:rsidRDefault="006C2F6C" w:rsidP="005A40AF">
      <w:pPr>
        <w:jc w:val="right"/>
        <w:rPr>
          <w:color w:val="000000" w:themeColor="text1"/>
          <w:sz w:val="28"/>
          <w:szCs w:val="28"/>
        </w:rPr>
      </w:pPr>
      <w:r w:rsidRPr="009E43C3">
        <w:rPr>
          <w:color w:val="000000" w:themeColor="text1"/>
          <w:position w:val="-16"/>
          <w:sz w:val="28"/>
          <w:szCs w:val="28"/>
        </w:rPr>
        <w:object w:dxaOrig="8320" w:dyaOrig="480" w14:anchorId="3F7FCCA0">
          <v:shape id="_x0000_i1205" type="#_x0000_t75" style="width:416.25pt;height:24pt" o:ole="">
            <v:imagedata r:id="rId361" o:title=""/>
          </v:shape>
          <o:OLEObject Type="Embed" ProgID="Equation.3" ShapeID="_x0000_i1205" DrawAspect="Content" ObjectID="_1762168234" r:id="rId362"/>
        </w:object>
      </w:r>
      <w:r w:rsidR="00C81040" w:rsidRPr="009E43C3">
        <w:rPr>
          <w:color w:val="000000" w:themeColor="text1"/>
          <w:sz w:val="28"/>
          <w:szCs w:val="28"/>
        </w:rPr>
        <w:t xml:space="preserve">   </w:t>
      </w:r>
      <w:r w:rsidR="00E8232F" w:rsidRPr="009E43C3">
        <w:rPr>
          <w:color w:val="000000" w:themeColor="text1"/>
          <w:sz w:val="28"/>
          <w:szCs w:val="28"/>
        </w:rPr>
        <w:t xml:space="preserve"> (2.4)</w:t>
      </w:r>
    </w:p>
    <w:p w14:paraId="59332D16" w14:textId="77777777" w:rsidR="007B4F9D" w:rsidRPr="009E43C3" w:rsidRDefault="007B4F9D" w:rsidP="005A40AF">
      <w:pPr>
        <w:jc w:val="both"/>
        <w:rPr>
          <w:color w:val="000000" w:themeColor="text1"/>
          <w:sz w:val="28"/>
          <w:szCs w:val="28"/>
        </w:rPr>
      </w:pPr>
    </w:p>
    <w:p w14:paraId="7C6377C9" w14:textId="77777777" w:rsidR="003F4575" w:rsidRPr="009E43C3" w:rsidRDefault="007B4F9D" w:rsidP="005A40AF">
      <w:pPr>
        <w:jc w:val="both"/>
        <w:rPr>
          <w:color w:val="000000" w:themeColor="text1"/>
          <w:sz w:val="28"/>
          <w:szCs w:val="28"/>
        </w:rPr>
      </w:pPr>
      <w:r w:rsidRPr="009E43C3">
        <w:rPr>
          <w:color w:val="000000" w:themeColor="text1"/>
          <w:sz w:val="28"/>
          <w:szCs w:val="28"/>
        </w:rPr>
        <w:t xml:space="preserve">где </w:t>
      </w:r>
      <w:r w:rsidR="006C2F6C" w:rsidRPr="009E43C3">
        <w:rPr>
          <w:color w:val="000000" w:themeColor="text1"/>
          <w:position w:val="-12"/>
        </w:rPr>
        <w:object w:dxaOrig="1160" w:dyaOrig="440" w14:anchorId="3A41D9AC">
          <v:shape id="_x0000_i1206" type="#_x0000_t75" style="width:59.25pt;height:23.25pt" o:ole="">
            <v:imagedata r:id="rId363" o:title=""/>
          </v:shape>
          <o:OLEObject Type="Embed" ProgID="Equation.3" ShapeID="_x0000_i1206" DrawAspect="Content" ObjectID="_1762168235" r:id="rId364"/>
        </w:object>
      </w:r>
      <w:r w:rsidR="00F7077B" w:rsidRPr="009E43C3">
        <w:rPr>
          <w:color w:val="000000" w:themeColor="text1"/>
          <w:sz w:val="28"/>
          <w:szCs w:val="28"/>
        </w:rPr>
        <w:t xml:space="preserve"> </w:t>
      </w:r>
      <w:r w:rsidR="00E8232F" w:rsidRPr="009E43C3">
        <w:rPr>
          <w:color w:val="000000" w:themeColor="text1"/>
          <w:sz w:val="28"/>
          <w:szCs w:val="28"/>
        </w:rPr>
        <w:t>входные</w:t>
      </w:r>
      <w:r w:rsidR="003F4575" w:rsidRPr="009E43C3">
        <w:rPr>
          <w:color w:val="000000" w:themeColor="text1"/>
          <w:sz w:val="28"/>
          <w:szCs w:val="28"/>
        </w:rPr>
        <w:t>%</w:t>
      </w:r>
    </w:p>
    <w:p w14:paraId="07195F2F" w14:textId="66C417A7" w:rsidR="00E8232F" w:rsidRPr="009E43C3" w:rsidRDefault="006C2F6C" w:rsidP="005A40AF">
      <w:pPr>
        <w:ind w:firstLine="476"/>
        <w:jc w:val="both"/>
        <w:rPr>
          <w:color w:val="000000" w:themeColor="text1"/>
          <w:sz w:val="28"/>
          <w:szCs w:val="28"/>
        </w:rPr>
      </w:pPr>
      <w:r w:rsidRPr="009E43C3">
        <w:rPr>
          <w:color w:val="000000" w:themeColor="text1"/>
          <w:position w:val="-14"/>
        </w:rPr>
        <w:object w:dxaOrig="1380" w:dyaOrig="460" w14:anchorId="33077A60">
          <v:shape id="_x0000_i1207" type="#_x0000_t75" style="width:69.75pt;height:23.25pt" o:ole="">
            <v:imagedata r:id="rId365" o:title=""/>
          </v:shape>
          <o:OLEObject Type="Embed" ProgID="Equation.3" ShapeID="_x0000_i1207" DrawAspect="Content" ObjectID="_1762168236" r:id="rId366"/>
        </w:object>
      </w:r>
      <w:r w:rsidR="00EC7312" w:rsidRPr="009E43C3">
        <w:rPr>
          <w:color w:val="000000" w:themeColor="text1"/>
        </w:rPr>
        <w:t xml:space="preserve"> </w:t>
      </w:r>
      <w:r w:rsidR="00E8232F" w:rsidRPr="009E43C3">
        <w:rPr>
          <w:color w:val="000000" w:themeColor="text1"/>
          <w:sz w:val="28"/>
          <w:szCs w:val="28"/>
        </w:rPr>
        <w:t>– выходные параметры лингвистического типа. Причем как правило</w:t>
      </w:r>
      <w:r w:rsidR="007121D9" w:rsidRPr="009E43C3">
        <w:rPr>
          <w:color w:val="000000" w:themeColor="text1"/>
          <w:sz w:val="28"/>
          <w:szCs w:val="28"/>
        </w:rPr>
        <w:t xml:space="preserve"> </w:t>
      </w:r>
      <w:r w:rsidRPr="009E43C3">
        <w:rPr>
          <w:color w:val="000000" w:themeColor="text1"/>
          <w:position w:val="-14"/>
        </w:rPr>
        <w:object w:dxaOrig="1380" w:dyaOrig="460" w14:anchorId="0D22603A">
          <v:shape id="_x0000_i1208" type="#_x0000_t75" style="width:69.75pt;height:23.25pt" o:ole="">
            <v:imagedata r:id="rId367" o:title=""/>
          </v:shape>
          <o:OLEObject Type="Embed" ProgID="Equation.3" ShapeID="_x0000_i1208" DrawAspect="Content" ObjectID="_1762168237" r:id="rId368"/>
        </w:object>
      </w:r>
      <w:r w:rsidR="007121D9" w:rsidRPr="009E43C3">
        <w:rPr>
          <w:color w:val="000000" w:themeColor="text1"/>
        </w:rPr>
        <w:t xml:space="preserve"> </w:t>
      </w:r>
      <w:r w:rsidR="00E8232F" w:rsidRPr="009E43C3">
        <w:rPr>
          <w:color w:val="000000" w:themeColor="text1"/>
          <w:sz w:val="28"/>
          <w:szCs w:val="28"/>
        </w:rPr>
        <w:t>являются технико-экономическим и экологическим показатели объекта, выбираемые как критерии.</w:t>
      </w:r>
      <w:r w:rsidR="00841A04" w:rsidRPr="009E43C3">
        <w:rPr>
          <w:color w:val="000000" w:themeColor="text1"/>
          <w:sz w:val="28"/>
          <w:szCs w:val="28"/>
        </w:rPr>
        <w:t xml:space="preserve"> </w:t>
      </w:r>
      <w:r w:rsidR="00B92213" w:rsidRPr="009E43C3">
        <w:rPr>
          <w:color w:val="000000" w:themeColor="text1"/>
          <w:position w:val="-16"/>
          <w:sz w:val="28"/>
          <w:szCs w:val="28"/>
        </w:rPr>
        <w:object w:dxaOrig="2460" w:dyaOrig="480" w14:anchorId="43B5412A">
          <v:shape id="_x0000_i1209" type="#_x0000_t75" style="width:123pt;height:23.25pt" o:ole="">
            <v:imagedata r:id="rId369" o:title=""/>
          </v:shape>
          <o:OLEObject Type="Embed" ProgID="Equation.3" ShapeID="_x0000_i1209" DrawAspect="Content" ObjectID="_1762168238" r:id="rId370"/>
        </w:object>
      </w:r>
      <w:r w:rsidR="001477F2" w:rsidRPr="009E43C3">
        <w:rPr>
          <w:color w:val="000000" w:themeColor="text1"/>
          <w:sz w:val="28"/>
          <w:szCs w:val="28"/>
        </w:rPr>
        <w:t xml:space="preserve">- </w:t>
      </w:r>
      <w:r w:rsidR="00E8232F" w:rsidRPr="009E43C3">
        <w:rPr>
          <w:color w:val="000000" w:themeColor="text1"/>
          <w:sz w:val="28"/>
          <w:szCs w:val="28"/>
        </w:rPr>
        <w:t>нечеткие подмножества, которые характеризуют</w:t>
      </w:r>
      <w:r w:rsidR="0078741A" w:rsidRPr="009E43C3">
        <w:rPr>
          <w:color w:val="000000" w:themeColor="text1"/>
          <w:sz w:val="28"/>
          <w:szCs w:val="28"/>
        </w:rPr>
        <w:t xml:space="preserve"> </w:t>
      </w:r>
      <w:r w:rsidR="008D6721" w:rsidRPr="009E43C3">
        <w:rPr>
          <w:color w:val="000000" w:themeColor="text1"/>
          <w:position w:val="-12"/>
        </w:rPr>
        <w:object w:dxaOrig="260" w:dyaOrig="380" w14:anchorId="6AC0F0B4">
          <v:shape id="_x0000_i1210" type="#_x0000_t75" style="width:12.75pt;height:18pt" o:ole="">
            <v:imagedata r:id="rId371" o:title=""/>
          </v:shape>
          <o:OLEObject Type="Embed" ProgID="Equation.3" ShapeID="_x0000_i1210" DrawAspect="Content" ObjectID="_1762168239" r:id="rId372"/>
        </w:object>
      </w:r>
      <w:r w:rsidRPr="009E43C3">
        <w:rPr>
          <w:color w:val="000000" w:themeColor="text1"/>
          <w:position w:val="-12"/>
        </w:rPr>
        <w:t xml:space="preserve"> </w:t>
      </w:r>
      <w:r w:rsidR="00E8232F" w:rsidRPr="009E43C3">
        <w:rPr>
          <w:color w:val="000000" w:themeColor="text1"/>
          <w:sz w:val="28"/>
          <w:szCs w:val="28"/>
        </w:rPr>
        <w:t>и</w:t>
      </w:r>
      <w:r w:rsidR="0078741A" w:rsidRPr="009E43C3">
        <w:rPr>
          <w:color w:val="000000" w:themeColor="text1"/>
          <w:sz w:val="28"/>
          <w:szCs w:val="28"/>
        </w:rPr>
        <w:t xml:space="preserve"> </w:t>
      </w:r>
      <w:r w:rsidR="008D6721" w:rsidRPr="009E43C3">
        <w:rPr>
          <w:color w:val="000000" w:themeColor="text1"/>
          <w:position w:val="-16"/>
        </w:rPr>
        <w:object w:dxaOrig="360" w:dyaOrig="420" w14:anchorId="28F396FA">
          <v:shape id="_x0000_i1211" type="#_x0000_t75" style="width:18pt;height:21pt" o:ole="">
            <v:imagedata r:id="rId373" o:title=""/>
          </v:shape>
          <o:OLEObject Type="Embed" ProgID="Equation.3" ShapeID="_x0000_i1211" DrawAspect="Content" ObjectID="_1762168240" r:id="rId374"/>
        </w:object>
      </w:r>
      <w:r w:rsidR="0078741A" w:rsidRPr="009E43C3">
        <w:rPr>
          <w:color w:val="000000" w:themeColor="text1"/>
        </w:rPr>
        <w:t>.</w:t>
      </w:r>
    </w:p>
    <w:p w14:paraId="73653E2D" w14:textId="3DC221F7" w:rsidR="00E8232F" w:rsidRPr="009E43C3" w:rsidRDefault="00E8232F" w:rsidP="005A40AF">
      <w:pPr>
        <w:pStyle w:val="21"/>
        <w:ind w:firstLine="709"/>
        <w:rPr>
          <w:color w:val="000000" w:themeColor="text1"/>
          <w:szCs w:val="28"/>
        </w:rPr>
      </w:pPr>
      <w:r w:rsidRPr="009E43C3">
        <w:rPr>
          <w:color w:val="000000" w:themeColor="text1"/>
          <w:szCs w:val="28"/>
        </w:rPr>
        <w:t xml:space="preserve">Данный подход к разработке моделей применимы в случаях, когда и </w:t>
      </w:r>
      <w:r w:rsidR="0048213A" w:rsidRPr="009E43C3">
        <w:rPr>
          <w:color w:val="000000" w:themeColor="text1"/>
          <w:szCs w:val="28"/>
        </w:rPr>
        <w:t>входные, и</w:t>
      </w:r>
      <w:r w:rsidRPr="009E43C3">
        <w:rPr>
          <w:color w:val="000000" w:themeColor="text1"/>
          <w:szCs w:val="28"/>
        </w:rPr>
        <w:t xml:space="preserve"> выходные параметры </w:t>
      </w:r>
      <w:r w:rsidRPr="009E43C3">
        <w:rPr>
          <w:color w:val="000000" w:themeColor="text1"/>
          <w:szCs w:val="28"/>
          <w:lang w:val="kk-KZ"/>
        </w:rPr>
        <w:t>объекта</w:t>
      </w:r>
      <w:r w:rsidR="00B92213" w:rsidRPr="009E43C3">
        <w:rPr>
          <w:color w:val="000000" w:themeColor="text1"/>
          <w:position w:val="-12"/>
        </w:rPr>
        <w:object w:dxaOrig="260" w:dyaOrig="380" w14:anchorId="77D83B9B">
          <v:shape id="_x0000_i1212" type="#_x0000_t75" style="width:12.75pt;height:18pt" o:ole="">
            <v:imagedata r:id="rId375" o:title=""/>
          </v:shape>
          <o:OLEObject Type="Embed" ProgID="Equation.3" ShapeID="_x0000_i1212" DrawAspect="Content" ObjectID="_1762168241" r:id="rId376"/>
        </w:object>
      </w:r>
      <w:r w:rsidRPr="009E43C3">
        <w:rPr>
          <w:color w:val="000000" w:themeColor="text1"/>
          <w:szCs w:val="28"/>
        </w:rPr>
        <w:t>,</w:t>
      </w:r>
      <w:r w:rsidR="00B92213" w:rsidRPr="009E43C3">
        <w:rPr>
          <w:color w:val="000000" w:themeColor="text1"/>
          <w:position w:val="-16"/>
        </w:rPr>
        <w:object w:dxaOrig="360" w:dyaOrig="420" w14:anchorId="578B62D3">
          <v:shape id="_x0000_i1213" type="#_x0000_t75" style="width:18pt;height:21pt" o:ole="">
            <v:imagedata r:id="rId377" o:title=""/>
          </v:shape>
          <o:OLEObject Type="Embed" ProgID="Equation.3" ShapeID="_x0000_i1213" DrawAspect="Content" ObjectID="_1762168242" r:id="rId378"/>
        </w:object>
      </w:r>
      <w:r w:rsidR="005F500B" w:rsidRPr="009E43C3">
        <w:rPr>
          <w:color w:val="000000" w:themeColor="text1"/>
        </w:rPr>
        <w:t xml:space="preserve"> </w:t>
      </w:r>
      <w:r w:rsidRPr="009E43C3">
        <w:rPr>
          <w:color w:val="000000" w:themeColor="text1"/>
          <w:szCs w:val="28"/>
        </w:rPr>
        <w:t>являются нечеткими, т.е могут быть значениями лингвистических переменных. В качестве преимущества второго подхода к разработке моделей можно отметить, возможность построения сложных количественно трудноописываемых объектов, для которых сбор статистической информации очень затруднен, экономически нецелесообразен или невозможен, а нечеткая информация от человека-оператора доступен. При этом используемая информация для построения модели с результатом получается в результате экспертного опроса специалистов-экспертов (</w:t>
      </w:r>
      <w:r w:rsidR="00337260" w:rsidRPr="009E43C3">
        <w:rPr>
          <w:color w:val="000000" w:themeColor="text1"/>
          <w:szCs w:val="28"/>
        </w:rPr>
        <w:t>операторов</w:t>
      </w:r>
      <w:r w:rsidRPr="009E43C3">
        <w:rPr>
          <w:color w:val="000000" w:themeColor="text1"/>
          <w:szCs w:val="28"/>
        </w:rPr>
        <w:t xml:space="preserve">, технологов </w:t>
      </w:r>
      <w:r w:rsidR="00337260" w:rsidRPr="009E43C3">
        <w:rPr>
          <w:color w:val="000000" w:themeColor="text1"/>
          <w:szCs w:val="28"/>
        </w:rPr>
        <w:t>объекта</w:t>
      </w:r>
      <w:r w:rsidRPr="009E43C3">
        <w:rPr>
          <w:color w:val="000000" w:themeColor="text1"/>
          <w:szCs w:val="28"/>
        </w:rPr>
        <w:t xml:space="preserve">, ЛПР), которые оперируют </w:t>
      </w:r>
      <w:r w:rsidR="00337260" w:rsidRPr="009E43C3">
        <w:rPr>
          <w:color w:val="000000" w:themeColor="text1"/>
          <w:szCs w:val="28"/>
        </w:rPr>
        <w:t>обычно информацией</w:t>
      </w:r>
      <w:r w:rsidRPr="009E43C3">
        <w:rPr>
          <w:color w:val="000000" w:themeColor="text1"/>
          <w:szCs w:val="28"/>
        </w:rPr>
        <w:t xml:space="preserve"> качественного, </w:t>
      </w:r>
      <w:r w:rsidR="00DF252A" w:rsidRPr="009E43C3">
        <w:rPr>
          <w:color w:val="000000" w:themeColor="text1"/>
          <w:szCs w:val="28"/>
        </w:rPr>
        <w:t>т.</w:t>
      </w:r>
      <w:r w:rsidR="0048213A" w:rsidRPr="009E43C3">
        <w:rPr>
          <w:color w:val="000000" w:themeColor="text1"/>
          <w:szCs w:val="28"/>
        </w:rPr>
        <w:t>е.</w:t>
      </w:r>
      <w:r w:rsidRPr="009E43C3">
        <w:rPr>
          <w:color w:val="000000" w:themeColor="text1"/>
          <w:szCs w:val="28"/>
        </w:rPr>
        <w:t xml:space="preserve"> нечеткого характера (выраженная на естественном языке </w:t>
      </w:r>
      <w:r w:rsidR="00337260" w:rsidRPr="009E43C3">
        <w:rPr>
          <w:color w:val="000000" w:themeColor="text1"/>
          <w:szCs w:val="28"/>
        </w:rPr>
        <w:t>слова, суждения</w:t>
      </w:r>
      <w:r w:rsidRPr="009E43C3">
        <w:rPr>
          <w:color w:val="000000" w:themeColor="text1"/>
          <w:szCs w:val="28"/>
        </w:rPr>
        <w:t xml:space="preserve">, высказывания). Такая </w:t>
      </w:r>
      <w:r w:rsidR="00337260" w:rsidRPr="009E43C3">
        <w:rPr>
          <w:color w:val="000000" w:themeColor="text1"/>
          <w:szCs w:val="28"/>
        </w:rPr>
        <w:t>содержательная информация</w:t>
      </w:r>
      <w:r w:rsidRPr="009E43C3">
        <w:rPr>
          <w:color w:val="000000" w:themeColor="text1"/>
          <w:szCs w:val="28"/>
        </w:rPr>
        <w:t>, в условиях компетентности специалистов-экспертов (во многих производствах они имеются), позволяет учитывать в построенных моделях всю гамму сложных, неформализуемых внутренних связей между различными параметрами объекта.</w:t>
      </w:r>
    </w:p>
    <w:p w14:paraId="0E0F35B8" w14:textId="77777777" w:rsidR="00E8232F" w:rsidRPr="009E43C3" w:rsidRDefault="00337260" w:rsidP="005A40AF">
      <w:pPr>
        <w:pStyle w:val="21"/>
        <w:ind w:firstLine="709"/>
        <w:rPr>
          <w:color w:val="000000" w:themeColor="text1"/>
          <w:szCs w:val="28"/>
        </w:rPr>
      </w:pPr>
      <w:r w:rsidRPr="009E43C3">
        <w:rPr>
          <w:color w:val="000000" w:themeColor="text1"/>
          <w:szCs w:val="28"/>
        </w:rPr>
        <w:t>Основные достоинства</w:t>
      </w:r>
      <w:r w:rsidR="00E8232F" w:rsidRPr="009E43C3">
        <w:rPr>
          <w:color w:val="000000" w:themeColor="text1"/>
          <w:szCs w:val="28"/>
        </w:rPr>
        <w:t xml:space="preserve"> </w:t>
      </w:r>
      <w:r w:rsidRPr="009E43C3">
        <w:rPr>
          <w:color w:val="000000" w:themeColor="text1"/>
          <w:szCs w:val="28"/>
        </w:rPr>
        <w:t>описанных</w:t>
      </w:r>
      <w:r w:rsidR="00E8232F" w:rsidRPr="009E43C3">
        <w:rPr>
          <w:color w:val="000000" w:themeColor="text1"/>
          <w:szCs w:val="28"/>
        </w:rPr>
        <w:t xml:space="preserve"> подходов к разработке моделей сложных, </w:t>
      </w:r>
      <w:r w:rsidRPr="009E43C3">
        <w:rPr>
          <w:color w:val="000000" w:themeColor="text1"/>
          <w:szCs w:val="28"/>
        </w:rPr>
        <w:t>количественно</w:t>
      </w:r>
      <w:r w:rsidR="00E8232F" w:rsidRPr="009E43C3">
        <w:rPr>
          <w:color w:val="000000" w:themeColor="text1"/>
          <w:szCs w:val="28"/>
        </w:rPr>
        <w:t xml:space="preserve"> трудноописываемых технологических объектов в том, что они дают возможность построить эффективные модели сложных объектов, характеризующихся неопределенностью, когда примен</w:t>
      </w:r>
      <w:r w:rsidR="00187D5F" w:rsidRPr="009E43C3">
        <w:rPr>
          <w:color w:val="000000" w:themeColor="text1"/>
          <w:szCs w:val="28"/>
        </w:rPr>
        <w:t xml:space="preserve">ение </w:t>
      </w:r>
      <w:r w:rsidR="00E8232F" w:rsidRPr="009E43C3">
        <w:rPr>
          <w:color w:val="000000" w:themeColor="text1"/>
          <w:szCs w:val="28"/>
        </w:rPr>
        <w:t xml:space="preserve">традиционные методов разработки </w:t>
      </w:r>
      <w:r w:rsidR="00187D5F" w:rsidRPr="009E43C3">
        <w:rPr>
          <w:color w:val="000000" w:themeColor="text1"/>
          <w:szCs w:val="28"/>
        </w:rPr>
        <w:t>неэффективно или невозможно</w:t>
      </w:r>
      <w:r w:rsidR="00E8232F" w:rsidRPr="009E43C3">
        <w:rPr>
          <w:color w:val="000000" w:themeColor="text1"/>
          <w:szCs w:val="28"/>
        </w:rPr>
        <w:t xml:space="preserve">; разрабатываемые модели с использованием данных подходов более содержательны, в них учитываются неформализуемые внутренние связи входных-выходных параметров объекта. Но при разработке моделей на основе этих подходов могут возникнуть определенные затруднения, связанные со спецификой применения нечеткой информации, такие как проведения экспертной оценки, построения функции принадлежности нечетких параметров, выбор структуры условных </w:t>
      </w:r>
      <w:r w:rsidR="00187D5F" w:rsidRPr="009E43C3">
        <w:rPr>
          <w:color w:val="000000" w:themeColor="text1"/>
          <w:szCs w:val="28"/>
        </w:rPr>
        <w:t>правил логического</w:t>
      </w:r>
      <w:r w:rsidR="00E8232F" w:rsidRPr="009E43C3">
        <w:rPr>
          <w:color w:val="000000" w:themeColor="text1"/>
          <w:szCs w:val="28"/>
        </w:rPr>
        <w:t xml:space="preserve"> вывода и т.д. Для решения этих задач необходимо применить методов экспертной оценки и теорий нечетких множеств.</w:t>
      </w:r>
    </w:p>
    <w:p w14:paraId="788C8093" w14:textId="52CBDFB2"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процессе разработки моделей ХТС, состоящей из комплекса взаимосвязанных агрегатов, для разработки моделей доступной может </w:t>
      </w:r>
      <w:r w:rsidR="00187D5F" w:rsidRPr="009E43C3">
        <w:rPr>
          <w:color w:val="000000" w:themeColor="text1"/>
          <w:sz w:val="28"/>
          <w:szCs w:val="28"/>
        </w:rPr>
        <w:t>быть</w:t>
      </w:r>
      <w:r w:rsidRPr="009E43C3">
        <w:rPr>
          <w:color w:val="000000" w:themeColor="text1"/>
          <w:sz w:val="28"/>
          <w:szCs w:val="28"/>
        </w:rPr>
        <w:t xml:space="preserve"> исходная информация различного характера, например, теоретические сведения, статистические данные, экспертная, нечеткая информация, приходится для построения модели использовать комбинированную информацию. При этом разрабатываемые модели называются </w:t>
      </w:r>
      <w:r w:rsidR="009F6875" w:rsidRPr="009E43C3">
        <w:rPr>
          <w:color w:val="000000" w:themeColor="text1"/>
          <w:sz w:val="28"/>
          <w:szCs w:val="28"/>
        </w:rPr>
        <w:t>комбинированными,</w:t>
      </w:r>
      <w:r w:rsidRPr="009E43C3">
        <w:rPr>
          <w:color w:val="000000" w:themeColor="text1"/>
          <w:sz w:val="28"/>
          <w:szCs w:val="28"/>
        </w:rPr>
        <w:t xml:space="preserve"> и они могут быть построены гибридным методом, основанные на комбинированном использования разных методов </w:t>
      </w:r>
      <w:r w:rsidR="009F6875" w:rsidRPr="009E43C3">
        <w:rPr>
          <w:color w:val="000000" w:themeColor="text1"/>
          <w:sz w:val="28"/>
          <w:szCs w:val="28"/>
        </w:rPr>
        <w:t>разработки</w:t>
      </w:r>
      <w:r w:rsidRPr="009E43C3">
        <w:rPr>
          <w:color w:val="000000" w:themeColor="text1"/>
          <w:sz w:val="28"/>
          <w:szCs w:val="28"/>
        </w:rPr>
        <w:t xml:space="preserve"> моделей, </w:t>
      </w:r>
      <w:r w:rsidR="009F6875" w:rsidRPr="009E43C3">
        <w:rPr>
          <w:color w:val="000000" w:themeColor="text1"/>
          <w:sz w:val="28"/>
          <w:szCs w:val="28"/>
        </w:rPr>
        <w:t>например,</w:t>
      </w:r>
      <w:r w:rsidRPr="009E43C3">
        <w:rPr>
          <w:color w:val="000000" w:themeColor="text1"/>
          <w:sz w:val="28"/>
          <w:szCs w:val="28"/>
        </w:rPr>
        <w:t xml:space="preserve"> аналитических методов, экспериментально-статистических методов, методов разработки </w:t>
      </w:r>
      <w:r w:rsidR="009F6875" w:rsidRPr="009E43C3">
        <w:rPr>
          <w:color w:val="000000" w:themeColor="text1"/>
          <w:sz w:val="28"/>
          <w:szCs w:val="28"/>
        </w:rPr>
        <w:t>нечетких</w:t>
      </w:r>
      <w:r w:rsidRPr="009E43C3">
        <w:rPr>
          <w:color w:val="000000" w:themeColor="text1"/>
          <w:sz w:val="28"/>
          <w:szCs w:val="28"/>
        </w:rPr>
        <w:t xml:space="preserve"> моделей [</w:t>
      </w:r>
      <w:r w:rsidR="00A56485" w:rsidRPr="009E43C3">
        <w:rPr>
          <w:color w:val="000000" w:themeColor="text1"/>
          <w:sz w:val="28"/>
          <w:szCs w:val="28"/>
        </w:rPr>
        <w:t>150</w:t>
      </w:r>
      <w:r w:rsidRPr="009E43C3">
        <w:rPr>
          <w:color w:val="000000" w:themeColor="text1"/>
          <w:sz w:val="28"/>
          <w:szCs w:val="28"/>
        </w:rPr>
        <w:t>].</w:t>
      </w:r>
    </w:p>
    <w:p w14:paraId="412D721A" w14:textId="5D0BBD4F"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Далее рассмотрим предлагаемых методов разработки моделей технологических объектов в нечеткой среде на основе описанных подходов. </w:t>
      </w:r>
      <w:r w:rsidR="009F6875" w:rsidRPr="009E43C3">
        <w:rPr>
          <w:color w:val="000000" w:themeColor="text1"/>
          <w:sz w:val="28"/>
          <w:szCs w:val="28"/>
        </w:rPr>
        <w:t>По результатам</w:t>
      </w:r>
      <w:r w:rsidRPr="009E43C3">
        <w:rPr>
          <w:color w:val="000000" w:themeColor="text1"/>
          <w:sz w:val="28"/>
          <w:szCs w:val="28"/>
        </w:rPr>
        <w:t xml:space="preserve"> анализа и обобщения описанных и других возможных подходов к моделированию сложных объектов в условиях неопределенности из-за нечеткости исходной информации разработаны конкретные методы построения моделей сложных технологических объектов в нечеткой среде. Разработанные методы построения моделей в нечеткой среде </w:t>
      </w:r>
      <w:r w:rsidR="009F6875" w:rsidRPr="009E43C3">
        <w:rPr>
          <w:color w:val="000000" w:themeColor="text1"/>
          <w:sz w:val="28"/>
          <w:szCs w:val="28"/>
        </w:rPr>
        <w:t>ориентированы</w:t>
      </w:r>
      <w:r w:rsidRPr="009E43C3">
        <w:rPr>
          <w:color w:val="000000" w:themeColor="text1"/>
          <w:sz w:val="28"/>
          <w:szCs w:val="28"/>
        </w:rPr>
        <w:t xml:space="preserve"> для </w:t>
      </w:r>
      <w:r w:rsidR="00C66A27" w:rsidRPr="009E43C3">
        <w:rPr>
          <w:color w:val="000000" w:themeColor="text1"/>
          <w:sz w:val="28"/>
          <w:szCs w:val="28"/>
        </w:rPr>
        <w:t>применени</w:t>
      </w:r>
      <w:r w:rsidR="009F6875" w:rsidRPr="009E43C3">
        <w:rPr>
          <w:color w:val="000000" w:themeColor="text1"/>
          <w:sz w:val="28"/>
          <w:szCs w:val="28"/>
        </w:rPr>
        <w:t>я</w:t>
      </w:r>
      <w:r w:rsidRPr="009E43C3">
        <w:rPr>
          <w:color w:val="000000" w:themeColor="text1"/>
          <w:sz w:val="28"/>
          <w:szCs w:val="28"/>
        </w:rPr>
        <w:t xml:space="preserve"> в различных условиях. </w:t>
      </w:r>
    </w:p>
    <w:p w14:paraId="077F1C1A" w14:textId="15FACC76" w:rsidR="00E8232F" w:rsidRPr="009E43C3" w:rsidRDefault="00E8232F" w:rsidP="005A40AF">
      <w:pPr>
        <w:ind w:firstLine="709"/>
        <w:jc w:val="both"/>
        <w:rPr>
          <w:color w:val="000000" w:themeColor="text1"/>
          <w:sz w:val="28"/>
          <w:szCs w:val="28"/>
        </w:rPr>
      </w:pPr>
      <w:r w:rsidRPr="009E43C3">
        <w:rPr>
          <w:color w:val="000000" w:themeColor="text1"/>
          <w:sz w:val="28"/>
          <w:szCs w:val="28"/>
        </w:rPr>
        <w:t>Сн</w:t>
      </w:r>
      <w:r w:rsidR="00491991" w:rsidRPr="009E43C3">
        <w:rPr>
          <w:color w:val="000000" w:themeColor="text1"/>
          <w:sz w:val="28"/>
          <w:szCs w:val="28"/>
        </w:rPr>
        <w:t>ачала приведем и опишем основные пункты</w:t>
      </w:r>
      <w:r w:rsidRPr="009E43C3">
        <w:rPr>
          <w:color w:val="000000" w:themeColor="text1"/>
          <w:sz w:val="28"/>
          <w:szCs w:val="28"/>
        </w:rPr>
        <w:t xml:space="preserve"> метода построения </w:t>
      </w:r>
      <w:r w:rsidR="009F6875" w:rsidRPr="009E43C3">
        <w:rPr>
          <w:color w:val="000000" w:themeColor="text1"/>
          <w:sz w:val="28"/>
          <w:szCs w:val="28"/>
        </w:rPr>
        <w:t>нечеткой</w:t>
      </w:r>
      <w:r w:rsidRPr="009E43C3">
        <w:rPr>
          <w:color w:val="000000" w:themeColor="text1"/>
          <w:sz w:val="28"/>
          <w:szCs w:val="28"/>
        </w:rPr>
        <w:t xml:space="preserve"> модели в условиях четких входных, режимных параметров объекта и нечетких значениях его выходных параметров. </w:t>
      </w:r>
    </w:p>
    <w:p w14:paraId="3265BDF4" w14:textId="104D3033" w:rsidR="00E8232F" w:rsidRPr="009E43C3" w:rsidRDefault="00E8232F" w:rsidP="005A40AF">
      <w:pPr>
        <w:pStyle w:val="21"/>
        <w:ind w:firstLine="709"/>
        <w:rPr>
          <w:color w:val="000000" w:themeColor="text1"/>
          <w:szCs w:val="28"/>
        </w:rPr>
      </w:pPr>
      <w:r w:rsidRPr="009E43C3">
        <w:rPr>
          <w:i/>
          <w:color w:val="000000" w:themeColor="text1"/>
          <w:szCs w:val="28"/>
        </w:rPr>
        <w:t>Метод построения нечетких моделей (НМ)</w:t>
      </w:r>
      <w:r w:rsidR="007B4F9D" w:rsidRPr="009E43C3">
        <w:rPr>
          <w:i/>
          <w:color w:val="000000" w:themeColor="text1"/>
          <w:szCs w:val="28"/>
        </w:rPr>
        <w:t>:</w:t>
      </w:r>
    </w:p>
    <w:p w14:paraId="04350F70" w14:textId="77777777" w:rsidR="00E8232F" w:rsidRPr="009E43C3" w:rsidRDefault="00E8232F" w:rsidP="005A40AF">
      <w:pPr>
        <w:pStyle w:val="21"/>
        <w:ind w:firstLine="709"/>
        <w:rPr>
          <w:color w:val="000000" w:themeColor="text1"/>
          <w:szCs w:val="28"/>
        </w:rPr>
      </w:pPr>
      <w:r w:rsidRPr="009E43C3">
        <w:rPr>
          <w:color w:val="000000" w:themeColor="text1"/>
          <w:szCs w:val="28"/>
        </w:rPr>
        <w:t xml:space="preserve">1. Определяются и </w:t>
      </w:r>
      <w:r w:rsidR="009F6875" w:rsidRPr="009E43C3">
        <w:rPr>
          <w:color w:val="000000" w:themeColor="text1"/>
          <w:szCs w:val="28"/>
        </w:rPr>
        <w:t>выбираются</w:t>
      </w:r>
      <w:r w:rsidRPr="009E43C3">
        <w:rPr>
          <w:color w:val="000000" w:themeColor="text1"/>
          <w:szCs w:val="28"/>
        </w:rPr>
        <w:t xml:space="preserve"> необходимые для построения модели входные, режимные </w:t>
      </w:r>
      <w:r w:rsidRPr="009E43C3">
        <w:rPr>
          <w:color w:val="000000" w:themeColor="text1"/>
          <w:position w:val="-12"/>
        </w:rPr>
        <w:object w:dxaOrig="1440" w:dyaOrig="400" w14:anchorId="1C84451E">
          <v:shape id="_x0000_i1214" type="#_x0000_t75" style="width:90pt;height:26.25pt" o:ole="">
            <v:imagedata r:id="rId379" o:title=""/>
          </v:shape>
          <o:OLEObject Type="Embed" ProgID="Equation.DSMT4" ShapeID="_x0000_i1214" DrawAspect="Content" ObjectID="_1762168243" r:id="rId380"/>
        </w:object>
      </w:r>
      <w:r w:rsidRPr="009E43C3">
        <w:rPr>
          <w:color w:val="000000" w:themeColor="text1"/>
          <w:szCs w:val="28"/>
        </w:rPr>
        <w:t xml:space="preserve">, </w:t>
      </w:r>
      <w:r w:rsidR="009F6875" w:rsidRPr="009E43C3">
        <w:rPr>
          <w:color w:val="000000" w:themeColor="text1"/>
          <w:szCs w:val="28"/>
        </w:rPr>
        <w:t>влияющие</w:t>
      </w:r>
      <w:r w:rsidRPr="009E43C3">
        <w:rPr>
          <w:color w:val="000000" w:themeColor="text1"/>
          <w:szCs w:val="28"/>
        </w:rPr>
        <w:t xml:space="preserve"> на качество и режимы работы объекта, а также выходные </w:t>
      </w:r>
      <w:r w:rsidRPr="009E43C3">
        <w:rPr>
          <w:color w:val="000000" w:themeColor="text1"/>
          <w:position w:val="-14"/>
        </w:rPr>
        <w:object w:dxaOrig="1540" w:dyaOrig="420" w14:anchorId="195C4BEB">
          <v:shape id="_x0000_i1215" type="#_x0000_t75" style="width:92.25pt;height:26.25pt" o:ole="">
            <v:imagedata r:id="rId381" o:title=""/>
          </v:shape>
          <o:OLEObject Type="Embed" ProgID="Equation.DSMT4" ShapeID="_x0000_i1215" DrawAspect="Content" ObjectID="_1762168244" r:id="rId382"/>
        </w:object>
      </w:r>
      <w:r w:rsidRPr="009E43C3">
        <w:rPr>
          <w:color w:val="000000" w:themeColor="text1"/>
          <w:szCs w:val="28"/>
        </w:rPr>
        <w:t xml:space="preserve"> нечеткие параметры объекта, </w:t>
      </w:r>
      <w:r w:rsidR="009F6875" w:rsidRPr="009E43C3">
        <w:rPr>
          <w:color w:val="000000" w:themeColor="text1"/>
          <w:szCs w:val="28"/>
        </w:rPr>
        <w:t>описывающие</w:t>
      </w:r>
      <w:r w:rsidRPr="009E43C3">
        <w:rPr>
          <w:color w:val="000000" w:themeColor="text1"/>
          <w:szCs w:val="28"/>
        </w:rPr>
        <w:t xml:space="preserve"> объем, </w:t>
      </w:r>
      <w:r w:rsidR="009F6875" w:rsidRPr="009E43C3">
        <w:rPr>
          <w:color w:val="000000" w:themeColor="text1"/>
          <w:szCs w:val="28"/>
        </w:rPr>
        <w:t>качество</w:t>
      </w:r>
      <w:r w:rsidRPr="009E43C3">
        <w:rPr>
          <w:color w:val="000000" w:themeColor="text1"/>
          <w:szCs w:val="28"/>
        </w:rPr>
        <w:t xml:space="preserve"> продукции и других показателей производства, используемые в качестве критериев при оптимизации режимов работы объекта. </w:t>
      </w:r>
    </w:p>
    <w:p w14:paraId="029DEE58" w14:textId="04A45F50" w:rsidR="00E8232F" w:rsidRPr="009E43C3" w:rsidRDefault="00E8232F" w:rsidP="005A40AF">
      <w:pPr>
        <w:pStyle w:val="21"/>
        <w:ind w:firstLine="709"/>
        <w:rPr>
          <w:color w:val="000000" w:themeColor="text1"/>
          <w:szCs w:val="28"/>
        </w:rPr>
      </w:pPr>
      <w:r w:rsidRPr="009E43C3">
        <w:rPr>
          <w:color w:val="000000" w:themeColor="text1"/>
          <w:szCs w:val="28"/>
        </w:rPr>
        <w:t xml:space="preserve">2. Организуется и </w:t>
      </w:r>
      <w:r w:rsidR="009F6875" w:rsidRPr="009E43C3">
        <w:rPr>
          <w:color w:val="000000" w:themeColor="text1"/>
          <w:szCs w:val="28"/>
        </w:rPr>
        <w:t>проводится</w:t>
      </w:r>
      <w:r w:rsidRPr="009E43C3">
        <w:rPr>
          <w:color w:val="000000" w:themeColor="text1"/>
          <w:szCs w:val="28"/>
        </w:rPr>
        <w:t xml:space="preserve"> экспертный опрос по определению терм-множество </w:t>
      </w:r>
      <w:r w:rsidRPr="009E43C3">
        <w:rPr>
          <w:i/>
          <w:color w:val="000000" w:themeColor="text1"/>
          <w:szCs w:val="28"/>
        </w:rPr>
        <w:t>Т</w:t>
      </w:r>
      <w:r w:rsidRPr="009E43C3">
        <w:rPr>
          <w:color w:val="000000" w:themeColor="text1"/>
          <w:szCs w:val="28"/>
        </w:rPr>
        <w:t>(</w:t>
      </w:r>
      <w:r w:rsidR="002C143E" w:rsidRPr="009E43C3">
        <w:rPr>
          <w:i/>
          <w:color w:val="000000" w:themeColor="text1"/>
          <w:szCs w:val="28"/>
        </w:rPr>
        <w:t>Х, У</w:t>
      </w:r>
      <w:r w:rsidRPr="009E43C3">
        <w:rPr>
          <w:color w:val="000000" w:themeColor="text1"/>
          <w:szCs w:val="28"/>
        </w:rPr>
        <w:t>), описывающих нечетких параметров и состояния объекта.</w:t>
      </w:r>
    </w:p>
    <w:p w14:paraId="7FCD5159" w14:textId="23AF2B12" w:rsidR="00E8232F" w:rsidRPr="009E43C3" w:rsidRDefault="00E8232F" w:rsidP="005A40AF">
      <w:pPr>
        <w:pStyle w:val="21"/>
        <w:ind w:firstLine="709"/>
        <w:rPr>
          <w:color w:val="000000" w:themeColor="text1"/>
          <w:szCs w:val="28"/>
        </w:rPr>
      </w:pPr>
      <w:r w:rsidRPr="009E43C3">
        <w:rPr>
          <w:color w:val="000000" w:themeColor="text1"/>
          <w:szCs w:val="28"/>
        </w:rPr>
        <w:t xml:space="preserve">3. Определяется структура нечетких уравнений, </w:t>
      </w:r>
      <w:r w:rsidR="0048213A" w:rsidRPr="009E43C3">
        <w:rPr>
          <w:color w:val="000000" w:themeColor="text1"/>
          <w:szCs w:val="28"/>
        </w:rPr>
        <w:t>т.е.</w:t>
      </w:r>
      <w:r w:rsidRPr="009E43C3">
        <w:rPr>
          <w:color w:val="000000" w:themeColor="text1"/>
          <w:szCs w:val="28"/>
        </w:rPr>
        <w:t xml:space="preserve"> моделей </w:t>
      </w:r>
      <w:r w:rsidRPr="009E43C3">
        <w:rPr>
          <w:color w:val="000000" w:themeColor="text1"/>
          <w:position w:val="-14"/>
        </w:rPr>
        <w:object w:dxaOrig="3860" w:dyaOrig="420" w14:anchorId="04D93CCF">
          <v:shape id="_x0000_i1216" type="#_x0000_t75" style="width:206.25pt;height:26.25pt" o:ole="">
            <v:imagedata r:id="rId383" o:title=""/>
          </v:shape>
          <o:OLEObject Type="Embed" ProgID="Equation.DSMT4" ShapeID="_x0000_i1216" DrawAspect="Content" ObjectID="_1762168245" r:id="rId384"/>
        </w:object>
      </w:r>
      <w:r w:rsidRPr="009E43C3">
        <w:rPr>
          <w:color w:val="000000" w:themeColor="text1"/>
        </w:rPr>
        <w:t xml:space="preserve">. В данном пункте решается </w:t>
      </w:r>
      <w:r w:rsidRPr="009E43C3">
        <w:rPr>
          <w:color w:val="000000" w:themeColor="text1"/>
          <w:szCs w:val="28"/>
        </w:rPr>
        <w:t>задача структурной идентификации.</w:t>
      </w:r>
    </w:p>
    <w:p w14:paraId="02B6CA0F" w14:textId="7C3ECFF1" w:rsidR="00E8232F" w:rsidRPr="009E43C3" w:rsidRDefault="00E8232F" w:rsidP="005A40AF">
      <w:pPr>
        <w:pStyle w:val="21"/>
        <w:ind w:firstLine="709"/>
        <w:rPr>
          <w:color w:val="000000" w:themeColor="text1"/>
          <w:szCs w:val="28"/>
        </w:rPr>
      </w:pPr>
      <w:r w:rsidRPr="009E43C3">
        <w:rPr>
          <w:color w:val="000000" w:themeColor="text1"/>
          <w:szCs w:val="28"/>
        </w:rPr>
        <w:t xml:space="preserve">4. Строятся функции принадлежностей нечетких параметров объекта и модели, </w:t>
      </w:r>
      <w:r w:rsidR="002C143E" w:rsidRPr="009E43C3">
        <w:rPr>
          <w:color w:val="000000" w:themeColor="text1"/>
          <w:szCs w:val="28"/>
        </w:rPr>
        <w:t>т.е.</w:t>
      </w:r>
      <w:r w:rsidRPr="009E43C3">
        <w:rPr>
          <w:color w:val="000000" w:themeColor="text1"/>
          <w:szCs w:val="28"/>
        </w:rPr>
        <w:t xml:space="preserve"> </w:t>
      </w:r>
      <w:r w:rsidR="009F6875" w:rsidRPr="009E43C3">
        <w:rPr>
          <w:color w:val="000000" w:themeColor="text1"/>
          <w:szCs w:val="28"/>
        </w:rPr>
        <w:t>для термов,</w:t>
      </w:r>
      <w:r w:rsidRPr="009E43C3">
        <w:rPr>
          <w:color w:val="000000" w:themeColor="text1"/>
          <w:szCs w:val="28"/>
        </w:rPr>
        <w:t xml:space="preserve"> определенных в пункте 2.</w:t>
      </w:r>
    </w:p>
    <w:p w14:paraId="39725C45" w14:textId="10BC5254" w:rsidR="00E8232F" w:rsidRPr="009E43C3" w:rsidRDefault="00E8232F" w:rsidP="005A40AF">
      <w:pPr>
        <w:pStyle w:val="21"/>
        <w:ind w:firstLine="709"/>
        <w:rPr>
          <w:color w:val="000000" w:themeColor="text1"/>
          <w:szCs w:val="28"/>
        </w:rPr>
      </w:pPr>
      <w:r w:rsidRPr="009E43C3">
        <w:rPr>
          <w:color w:val="000000" w:themeColor="text1"/>
          <w:szCs w:val="28"/>
        </w:rPr>
        <w:t xml:space="preserve">5. </w:t>
      </w:r>
      <w:r w:rsidR="002C143E" w:rsidRPr="009E43C3">
        <w:rPr>
          <w:color w:val="000000" w:themeColor="text1"/>
          <w:szCs w:val="28"/>
        </w:rPr>
        <w:t>Идентифицируется,</w:t>
      </w:r>
      <w:r w:rsidRPr="009E43C3">
        <w:rPr>
          <w:color w:val="000000" w:themeColor="text1"/>
          <w:szCs w:val="28"/>
        </w:rPr>
        <w:t xml:space="preserve"> </w:t>
      </w:r>
      <w:r w:rsidR="002C143E" w:rsidRPr="009E43C3">
        <w:rPr>
          <w:color w:val="000000" w:themeColor="text1"/>
          <w:szCs w:val="28"/>
        </w:rPr>
        <w:t>т.е.</w:t>
      </w:r>
      <w:r w:rsidRPr="009E43C3">
        <w:rPr>
          <w:color w:val="000000" w:themeColor="text1"/>
          <w:szCs w:val="28"/>
        </w:rPr>
        <w:t xml:space="preserve"> оцениваются значения нечетких коэффициентов</w:t>
      </w:r>
      <w:r w:rsidR="00491991" w:rsidRPr="009E43C3">
        <w:rPr>
          <w:color w:val="000000" w:themeColor="text1"/>
          <w:szCs w:val="28"/>
        </w:rPr>
        <w:t xml:space="preserve"> </w:t>
      </w:r>
      <w:r w:rsidR="00B448F2" w:rsidRPr="009E43C3">
        <w:rPr>
          <w:color w:val="000000" w:themeColor="text1"/>
          <w:position w:val="-12"/>
          <w:szCs w:val="28"/>
        </w:rPr>
        <w:object w:dxaOrig="920" w:dyaOrig="380" w14:anchorId="2447FFC8">
          <v:shape id="_x0000_i1217" type="#_x0000_t75" style="width:45.75pt;height:18pt" o:ole="">
            <v:imagedata r:id="rId345" o:title=""/>
          </v:shape>
          <o:OLEObject Type="Embed" ProgID="Equation.3" ShapeID="_x0000_i1217" DrawAspect="Content" ObjectID="_1762168246" r:id="rId385"/>
        </w:object>
      </w:r>
      <w:r w:rsidR="00491991" w:rsidRPr="009E43C3">
        <w:rPr>
          <w:color w:val="000000" w:themeColor="text1"/>
          <w:position w:val="-30"/>
          <w:szCs w:val="28"/>
        </w:rPr>
        <w:t xml:space="preserve"> </w:t>
      </w:r>
      <w:r w:rsidRPr="009E43C3">
        <w:rPr>
          <w:color w:val="000000" w:themeColor="text1"/>
          <w:szCs w:val="28"/>
        </w:rPr>
        <w:t xml:space="preserve">функций </w:t>
      </w:r>
      <w:r w:rsidRPr="009E43C3">
        <w:rPr>
          <w:color w:val="000000" w:themeColor="text1"/>
          <w:position w:val="-14"/>
        </w:rPr>
        <w:object w:dxaOrig="279" w:dyaOrig="380" w14:anchorId="1CFE7AC9">
          <v:shape id="_x0000_i1218" type="#_x0000_t75" style="width:15.75pt;height:22.5pt" o:ole="">
            <v:imagedata r:id="rId386" o:title=""/>
          </v:shape>
          <o:OLEObject Type="Embed" ProgID="Equation.DSMT4" ShapeID="_x0000_i1218" DrawAspect="Content" ObjectID="_1762168247" r:id="rId387"/>
        </w:object>
      </w:r>
      <w:r w:rsidRPr="009E43C3">
        <w:rPr>
          <w:color w:val="000000" w:themeColor="text1"/>
          <w:szCs w:val="28"/>
        </w:rPr>
        <w:t>, т.е. решается задача параметрической идентификации.</w:t>
      </w:r>
    </w:p>
    <w:p w14:paraId="734A8D18" w14:textId="5A3D6ACF" w:rsidR="00E8232F" w:rsidRPr="009E43C3" w:rsidRDefault="00E8232F" w:rsidP="005A40AF">
      <w:pPr>
        <w:pStyle w:val="21"/>
        <w:ind w:firstLine="709"/>
        <w:rPr>
          <w:color w:val="000000" w:themeColor="text1"/>
          <w:szCs w:val="28"/>
        </w:rPr>
      </w:pPr>
      <w:r w:rsidRPr="009E43C3">
        <w:rPr>
          <w:color w:val="000000" w:themeColor="text1"/>
          <w:szCs w:val="28"/>
        </w:rPr>
        <w:t xml:space="preserve">6. Устанавливается </w:t>
      </w:r>
      <w:r w:rsidR="009F6875" w:rsidRPr="009E43C3">
        <w:rPr>
          <w:color w:val="000000" w:themeColor="text1"/>
          <w:szCs w:val="28"/>
        </w:rPr>
        <w:t>адекватность</w:t>
      </w:r>
      <w:r w:rsidRPr="009E43C3">
        <w:rPr>
          <w:color w:val="000000" w:themeColor="text1"/>
          <w:szCs w:val="28"/>
        </w:rPr>
        <w:t xml:space="preserve"> модели путем проверки соответствия результатов моделирования с реальными данными при одинаковых значениях входных, режимных параметров</w:t>
      </w:r>
      <w:r w:rsidR="00491991" w:rsidRPr="009E43C3">
        <w:rPr>
          <w:color w:val="000000" w:themeColor="text1"/>
          <w:szCs w:val="28"/>
        </w:rPr>
        <w:t xml:space="preserve"> </w:t>
      </w:r>
      <w:r w:rsidR="00426736" w:rsidRPr="009E43C3">
        <w:rPr>
          <w:color w:val="000000" w:themeColor="text1"/>
          <w:position w:val="-12"/>
          <w:szCs w:val="28"/>
        </w:rPr>
        <w:object w:dxaOrig="880" w:dyaOrig="380" w14:anchorId="07D727F0">
          <v:shape id="_x0000_i1219" type="#_x0000_t75" style="width:42.75pt;height:18pt" o:ole="">
            <v:imagedata r:id="rId388" o:title=""/>
          </v:shape>
          <o:OLEObject Type="Embed" ProgID="Equation.3" ShapeID="_x0000_i1219" DrawAspect="Content" ObjectID="_1762168248" r:id="rId389"/>
        </w:object>
      </w:r>
      <w:r w:rsidR="00491991" w:rsidRPr="009E43C3">
        <w:rPr>
          <w:color w:val="000000" w:themeColor="text1"/>
          <w:position w:val="-16"/>
          <w:szCs w:val="28"/>
        </w:rPr>
        <w:t xml:space="preserve"> </w:t>
      </w:r>
      <w:r w:rsidRPr="009E43C3">
        <w:rPr>
          <w:color w:val="000000" w:themeColor="text1"/>
          <w:szCs w:val="28"/>
        </w:rPr>
        <w:t>модели и объекта. Если в результате проверки модельные (расчетные) и ре</w:t>
      </w:r>
      <w:r w:rsidR="009F6875" w:rsidRPr="009E43C3">
        <w:rPr>
          <w:color w:val="000000" w:themeColor="text1"/>
          <w:szCs w:val="28"/>
        </w:rPr>
        <w:t xml:space="preserve">альные данные не совпадают с требуемой </w:t>
      </w:r>
      <w:r w:rsidRPr="009E43C3">
        <w:rPr>
          <w:color w:val="000000" w:themeColor="text1"/>
          <w:szCs w:val="28"/>
        </w:rPr>
        <w:t xml:space="preserve">точностью, т.е. </w:t>
      </w:r>
      <w:r w:rsidR="009F6875" w:rsidRPr="009E43C3">
        <w:rPr>
          <w:color w:val="000000" w:themeColor="text1"/>
          <w:szCs w:val="28"/>
        </w:rPr>
        <w:t>условие</w:t>
      </w:r>
      <w:r w:rsidRPr="009E43C3">
        <w:rPr>
          <w:color w:val="000000" w:themeColor="text1"/>
          <w:szCs w:val="28"/>
        </w:rPr>
        <w:t xml:space="preserve"> </w:t>
      </w:r>
      <w:r w:rsidR="009F6875" w:rsidRPr="009E43C3">
        <w:rPr>
          <w:color w:val="000000" w:themeColor="text1"/>
          <w:szCs w:val="28"/>
        </w:rPr>
        <w:t>адекватности</w:t>
      </w:r>
      <w:r w:rsidRPr="009E43C3">
        <w:rPr>
          <w:color w:val="000000" w:themeColor="text1"/>
          <w:szCs w:val="28"/>
        </w:rPr>
        <w:t xml:space="preserve"> не выполняется, то выясняется причины и осуществляется возврат к соответствующему пункту для устранения причин и обеспечения адекватности модели.</w:t>
      </w:r>
    </w:p>
    <w:p w14:paraId="0E13D43F"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Предложенный метод позволяет реализовать идею рассмотренного выше первого подхода к построению модели сложных объектов в условиях неопределенности и нечеткости исходной информации и позволяет разрабатывать нечеткие модели объекта при четких значениях входных и нечетких значениях выходных параметров ХТС.</w:t>
      </w:r>
    </w:p>
    <w:p w14:paraId="29C2388C"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Дадим некоторые пояснения к основным пунктам предложенного метода НМ.</w:t>
      </w:r>
    </w:p>
    <w:p w14:paraId="1B002D86" w14:textId="5AFEF906" w:rsidR="00E8232F" w:rsidRPr="009E43C3" w:rsidRDefault="00E8232F" w:rsidP="005A40AF">
      <w:pPr>
        <w:pStyle w:val="21"/>
        <w:ind w:firstLine="709"/>
        <w:rPr>
          <w:color w:val="000000" w:themeColor="text1"/>
          <w:szCs w:val="28"/>
        </w:rPr>
      </w:pPr>
      <w:r w:rsidRPr="009E43C3">
        <w:rPr>
          <w:color w:val="000000" w:themeColor="text1"/>
          <w:szCs w:val="28"/>
        </w:rPr>
        <w:t xml:space="preserve">В пункте 1 метода </w:t>
      </w:r>
      <w:r w:rsidR="009F6875" w:rsidRPr="009E43C3">
        <w:rPr>
          <w:color w:val="000000" w:themeColor="text1"/>
          <w:szCs w:val="28"/>
        </w:rPr>
        <w:t>выбираются</w:t>
      </w:r>
      <w:r w:rsidRPr="009E43C3">
        <w:rPr>
          <w:color w:val="000000" w:themeColor="text1"/>
          <w:szCs w:val="28"/>
        </w:rPr>
        <w:t xml:space="preserve"> более информативные входные и режимные параметры, влияющие на режим работы объекта, на процесс</w:t>
      </w:r>
      <w:r w:rsidR="00426736" w:rsidRPr="009E43C3">
        <w:rPr>
          <w:color w:val="000000" w:themeColor="text1"/>
          <w:szCs w:val="28"/>
        </w:rPr>
        <w:t xml:space="preserve"> и</w:t>
      </w:r>
      <w:r w:rsidRPr="009E43C3">
        <w:rPr>
          <w:color w:val="000000" w:themeColor="text1"/>
          <w:szCs w:val="28"/>
        </w:rPr>
        <w:t xml:space="preserve"> выходные параметры, </w:t>
      </w:r>
      <w:r w:rsidR="009F6875" w:rsidRPr="009E43C3">
        <w:rPr>
          <w:color w:val="000000" w:themeColor="text1"/>
          <w:szCs w:val="28"/>
        </w:rPr>
        <w:t>описывающие</w:t>
      </w:r>
      <w:r w:rsidRPr="009E43C3">
        <w:rPr>
          <w:color w:val="000000" w:themeColor="text1"/>
          <w:szCs w:val="28"/>
        </w:rPr>
        <w:t xml:space="preserve"> объем и качественные показатели продукции. Диапазоны изменения нечетких параметров следует задать в виде интервалов, </w:t>
      </w:r>
      <w:r w:rsidR="009F6875" w:rsidRPr="009E43C3">
        <w:rPr>
          <w:color w:val="000000" w:themeColor="text1"/>
          <w:szCs w:val="28"/>
        </w:rPr>
        <w:t>описываемыми</w:t>
      </w:r>
      <w:r w:rsidRPr="009E43C3">
        <w:rPr>
          <w:color w:val="000000" w:themeColor="text1"/>
          <w:szCs w:val="28"/>
        </w:rPr>
        <w:t xml:space="preserve"> далее термами: </w:t>
      </w:r>
      <w:r w:rsidRPr="009E43C3">
        <w:rPr>
          <w:color w:val="000000" w:themeColor="text1"/>
          <w:position w:val="-14"/>
        </w:rPr>
        <w:object w:dxaOrig="2980" w:dyaOrig="400" w14:anchorId="69B94397">
          <v:shape id="_x0000_i1220" type="#_x0000_t75" style="width:177.75pt;height:23.25pt" o:ole="">
            <v:imagedata r:id="rId390" o:title=""/>
          </v:shape>
          <o:OLEObject Type="Embed" ProgID="Equation.DSMT4" ShapeID="_x0000_i1220" DrawAspect="Content" ObjectID="_1762168249" r:id="rId391"/>
        </w:object>
      </w:r>
      <w:r w:rsidRPr="009E43C3">
        <w:rPr>
          <w:color w:val="000000" w:themeColor="text1"/>
        </w:rPr>
        <w:t xml:space="preserve"> </w:t>
      </w:r>
      <w:r w:rsidRPr="009E43C3">
        <w:rPr>
          <w:color w:val="000000" w:themeColor="text1"/>
          <w:szCs w:val="28"/>
        </w:rPr>
        <w:t>Здесь</w:t>
      </w:r>
      <w:r w:rsidR="00426736" w:rsidRPr="009E43C3">
        <w:rPr>
          <w:color w:val="000000" w:themeColor="text1"/>
          <w:szCs w:val="28"/>
        </w:rPr>
        <w:t xml:space="preserve"> </w:t>
      </w:r>
      <w:r w:rsidR="005450EB" w:rsidRPr="009E43C3">
        <w:rPr>
          <w:color w:val="000000" w:themeColor="text1"/>
          <w:position w:val="-12"/>
          <w:szCs w:val="28"/>
        </w:rPr>
        <w:object w:dxaOrig="460" w:dyaOrig="400" w14:anchorId="5AAA3AE5">
          <v:shape id="_x0000_i1221" type="#_x0000_t75" style="width:23.25pt;height:20.25pt" o:ole="">
            <v:imagedata r:id="rId392" o:title=""/>
          </v:shape>
          <o:OLEObject Type="Embed" ProgID="Equation.3" ShapeID="_x0000_i1221" DrawAspect="Content" ObjectID="_1762168250" r:id="rId393"/>
        </w:object>
      </w:r>
      <m:oMath>
        <m:r>
          <w:rPr>
            <w:rFonts w:ascii="Cambria Math" w:hAnsi="Cambria Math"/>
            <w:color w:val="000000" w:themeColor="text1"/>
            <w:szCs w:val="28"/>
          </w:rPr>
          <m:t xml:space="preserve"> </m:t>
        </m:r>
      </m:oMath>
      <w:r w:rsidR="002C143E" w:rsidRPr="009E43C3">
        <w:rPr>
          <w:color w:val="000000" w:themeColor="text1"/>
          <w:szCs w:val="28"/>
        </w:rPr>
        <w:t>– минимальное</w:t>
      </w:r>
      <w:r w:rsidRPr="009E43C3">
        <w:rPr>
          <w:color w:val="000000" w:themeColor="text1"/>
          <w:szCs w:val="28"/>
        </w:rPr>
        <w:t>, а</w:t>
      </w:r>
      <w:r w:rsidR="00426736" w:rsidRPr="009E43C3">
        <w:rPr>
          <w:color w:val="000000" w:themeColor="text1"/>
          <w:szCs w:val="28"/>
        </w:rPr>
        <w:t xml:space="preserve"> </w:t>
      </w:r>
      <w:r w:rsidR="005450EB" w:rsidRPr="009E43C3">
        <w:rPr>
          <w:color w:val="000000" w:themeColor="text1"/>
          <w:position w:val="-12"/>
          <w:szCs w:val="28"/>
        </w:rPr>
        <w:object w:dxaOrig="480" w:dyaOrig="400" w14:anchorId="0B507895">
          <v:shape id="_x0000_i1222" type="#_x0000_t75" style="width:23.25pt;height:20.25pt" o:ole="">
            <v:imagedata r:id="rId394" o:title=""/>
          </v:shape>
          <o:OLEObject Type="Embed" ProgID="Equation.3" ShapeID="_x0000_i1222" DrawAspect="Content" ObjectID="_1762168251" r:id="rId395"/>
        </w:object>
      </w:r>
      <w:r w:rsidR="00426736" w:rsidRPr="009E43C3">
        <w:rPr>
          <w:color w:val="000000" w:themeColor="text1"/>
          <w:szCs w:val="28"/>
        </w:rPr>
        <w:t xml:space="preserve"> </w:t>
      </w:r>
      <w:r w:rsidRPr="009E43C3">
        <w:rPr>
          <w:color w:val="000000" w:themeColor="text1"/>
          <w:szCs w:val="28"/>
        </w:rPr>
        <w:t xml:space="preserve">–  максимальное значение параметра. </w:t>
      </w:r>
    </w:p>
    <w:p w14:paraId="605CE804" w14:textId="0A9C5D81" w:rsidR="005450EB" w:rsidRPr="009E43C3" w:rsidRDefault="00E8232F" w:rsidP="005A40AF">
      <w:pPr>
        <w:pStyle w:val="21"/>
        <w:ind w:firstLine="709"/>
        <w:rPr>
          <w:color w:val="000000" w:themeColor="text1"/>
          <w:szCs w:val="28"/>
        </w:rPr>
      </w:pPr>
      <w:r w:rsidRPr="009E43C3">
        <w:rPr>
          <w:color w:val="000000" w:themeColor="text1"/>
          <w:szCs w:val="28"/>
        </w:rPr>
        <w:t xml:space="preserve">При определении терм-множества в пункте 2 каждый интервал параметров </w:t>
      </w:r>
      <w:r w:rsidR="009F6875" w:rsidRPr="009E43C3">
        <w:rPr>
          <w:color w:val="000000" w:themeColor="text1"/>
          <w:szCs w:val="28"/>
        </w:rPr>
        <w:t>описывается</w:t>
      </w:r>
      <w:r w:rsidRPr="009E43C3">
        <w:rPr>
          <w:color w:val="000000" w:themeColor="text1"/>
          <w:szCs w:val="28"/>
        </w:rPr>
        <w:t xml:space="preserve"> экспертами соответствующими нечеткими терминами. Допустим</w:t>
      </w:r>
      <w:r w:rsidR="005450EB" w:rsidRPr="009E43C3">
        <w:rPr>
          <w:color w:val="000000" w:themeColor="text1"/>
          <w:szCs w:val="28"/>
        </w:rPr>
        <w:t xml:space="preserve"> </w:t>
      </w:r>
      <w:r w:rsidR="00E51229" w:rsidRPr="009E43C3">
        <w:rPr>
          <w:color w:val="000000" w:themeColor="text1"/>
          <w:position w:val="-14"/>
        </w:rPr>
        <w:object w:dxaOrig="1380" w:dyaOrig="460" w14:anchorId="04885C53">
          <v:shape id="_x0000_i1223" type="#_x0000_t75" style="width:69.75pt;height:23.25pt" o:ole="">
            <v:imagedata r:id="rId365" o:title=""/>
          </v:shape>
          <o:OLEObject Type="Embed" ProgID="Equation.3" ShapeID="_x0000_i1223" DrawAspect="Content" ObjectID="_1762168252" r:id="rId396"/>
        </w:object>
      </w:r>
      <w:r w:rsidR="005450EB" w:rsidRPr="009E43C3">
        <w:rPr>
          <w:color w:val="000000" w:themeColor="text1"/>
        </w:rPr>
        <w:t xml:space="preserve"> </w:t>
      </w:r>
      <w:r w:rsidRPr="009E43C3">
        <w:rPr>
          <w:color w:val="000000" w:themeColor="text1"/>
          <w:szCs w:val="28"/>
        </w:rPr>
        <w:t xml:space="preserve">– нечеткие выходные параметры, описывающие качество продукции </w:t>
      </w:r>
      <w:r w:rsidR="009F6875" w:rsidRPr="009E43C3">
        <w:rPr>
          <w:color w:val="000000" w:themeColor="text1"/>
          <w:szCs w:val="28"/>
        </w:rPr>
        <w:t>объекта</w:t>
      </w:r>
      <w:r w:rsidRPr="009E43C3">
        <w:rPr>
          <w:color w:val="000000" w:themeColor="text1"/>
          <w:szCs w:val="28"/>
        </w:rPr>
        <w:t>, тогда можно определить следующее терм-множество:</w:t>
      </w:r>
    </w:p>
    <w:p w14:paraId="1214211E" w14:textId="77777777" w:rsidR="007B4F9D" w:rsidRPr="009E43C3" w:rsidRDefault="007B4F9D" w:rsidP="005A40AF">
      <w:pPr>
        <w:pStyle w:val="21"/>
        <w:ind w:firstLine="709"/>
        <w:rPr>
          <w:color w:val="000000" w:themeColor="text1"/>
          <w:szCs w:val="28"/>
        </w:rPr>
      </w:pPr>
    </w:p>
    <w:p w14:paraId="5FEA6553" w14:textId="0D715397" w:rsidR="00E8232F" w:rsidRPr="009E43C3" w:rsidRDefault="00AB5177" w:rsidP="005A40AF">
      <w:pPr>
        <w:pStyle w:val="21"/>
        <w:jc w:val="center"/>
        <w:rPr>
          <w:color w:val="000000" w:themeColor="text1"/>
          <w:szCs w:val="28"/>
        </w:rPr>
      </w:pPr>
      <w:r w:rsidRPr="009E43C3">
        <w:rPr>
          <w:color w:val="000000" w:themeColor="text1"/>
          <w:position w:val="-12"/>
          <w:szCs w:val="28"/>
        </w:rPr>
        <w:object w:dxaOrig="7360" w:dyaOrig="380" w14:anchorId="461A5CCF">
          <v:shape id="_x0000_i1224" type="#_x0000_t75" style="width:369.75pt;height:18pt" o:ole="">
            <v:imagedata r:id="rId397" o:title=""/>
          </v:shape>
          <o:OLEObject Type="Embed" ProgID="Equation.3" ShapeID="_x0000_i1224" DrawAspect="Content" ObjectID="_1762168253" r:id="rId398"/>
        </w:object>
      </w:r>
    </w:p>
    <w:p w14:paraId="7B91F0B6" w14:textId="77777777" w:rsidR="007B4F9D" w:rsidRPr="009E43C3" w:rsidRDefault="007B4F9D" w:rsidP="005A40AF">
      <w:pPr>
        <w:pStyle w:val="21"/>
        <w:ind w:firstLine="709"/>
        <w:rPr>
          <w:color w:val="000000" w:themeColor="text1"/>
          <w:szCs w:val="28"/>
        </w:rPr>
      </w:pPr>
    </w:p>
    <w:p w14:paraId="6E67AAB0" w14:textId="6E5A6958" w:rsidR="00E8232F" w:rsidRPr="009E43C3" w:rsidRDefault="00E8232F" w:rsidP="005A40AF">
      <w:pPr>
        <w:pStyle w:val="21"/>
        <w:rPr>
          <w:i/>
          <w:color w:val="000000" w:themeColor="text1"/>
          <w:szCs w:val="28"/>
        </w:rPr>
      </w:pPr>
      <w:r w:rsidRPr="009E43C3">
        <w:rPr>
          <w:color w:val="000000" w:themeColor="text1"/>
          <w:szCs w:val="28"/>
        </w:rPr>
        <w:t xml:space="preserve">где </w:t>
      </w:r>
      <w:r w:rsidR="00D91E2E" w:rsidRPr="009E43C3">
        <w:rPr>
          <w:color w:val="000000" w:themeColor="text1"/>
          <w:szCs w:val="28"/>
          <w:lang w:val="en-US"/>
        </w:rPr>
        <w:t>Y</w:t>
      </w:r>
      <w:r w:rsidRPr="009E43C3">
        <w:rPr>
          <w:color w:val="000000" w:themeColor="text1"/>
          <w:szCs w:val="28"/>
        </w:rPr>
        <w:t>– универсальное множество,</w:t>
      </w:r>
      <w:r w:rsidR="00D91E2E" w:rsidRPr="009E43C3">
        <w:rPr>
          <w:color w:val="000000" w:themeColor="text1"/>
          <w:szCs w:val="28"/>
        </w:rPr>
        <w:t xml:space="preserve"> </w:t>
      </w:r>
      <w:r w:rsidR="00F326B6" w:rsidRPr="009E43C3">
        <w:rPr>
          <w:color w:val="000000" w:themeColor="text1"/>
          <w:position w:val="-16"/>
        </w:rPr>
        <w:object w:dxaOrig="820" w:dyaOrig="420" w14:anchorId="7646AF4F">
          <v:shape id="_x0000_i1225" type="#_x0000_t75" style="width:41.25pt;height:21pt" o:ole="">
            <v:imagedata r:id="rId399" o:title=""/>
          </v:shape>
          <o:OLEObject Type="Embed" ProgID="Equation.3" ShapeID="_x0000_i1225" DrawAspect="Content" ObjectID="_1762168254" r:id="rId400"/>
        </w:object>
      </w:r>
      <w:r w:rsidR="00D91E2E" w:rsidRPr="009E43C3">
        <w:rPr>
          <w:color w:val="000000" w:themeColor="text1"/>
        </w:rPr>
        <w:t>.</w:t>
      </w:r>
    </w:p>
    <w:p w14:paraId="1A0C176D" w14:textId="79AEE37B" w:rsidR="00E8232F" w:rsidRPr="009E43C3" w:rsidRDefault="00E8232F" w:rsidP="005A40AF">
      <w:pPr>
        <w:pStyle w:val="21"/>
        <w:ind w:firstLine="709"/>
        <w:rPr>
          <w:color w:val="000000" w:themeColor="text1"/>
          <w:szCs w:val="28"/>
        </w:rPr>
      </w:pPr>
      <w:r w:rsidRPr="009E43C3">
        <w:rPr>
          <w:color w:val="000000" w:themeColor="text1"/>
          <w:szCs w:val="28"/>
        </w:rPr>
        <w:t>Таким образом</w:t>
      </w:r>
      <w:r w:rsidR="008636C6" w:rsidRPr="009E43C3">
        <w:rPr>
          <w:color w:val="000000" w:themeColor="text1"/>
          <w:szCs w:val="28"/>
        </w:rPr>
        <w:t>,</w:t>
      </w:r>
      <w:r w:rsidRPr="009E43C3">
        <w:rPr>
          <w:color w:val="000000" w:themeColor="text1"/>
          <w:szCs w:val="28"/>
        </w:rPr>
        <w:t xml:space="preserve"> выбранное терм-множество представляется как совокупность значений лингвистических переменных, котор</w:t>
      </w:r>
      <w:r w:rsidR="009F6875" w:rsidRPr="009E43C3">
        <w:rPr>
          <w:color w:val="000000" w:themeColor="text1"/>
          <w:szCs w:val="28"/>
        </w:rPr>
        <w:t>ое</w:t>
      </w:r>
      <w:r w:rsidRPr="009E43C3">
        <w:rPr>
          <w:color w:val="000000" w:themeColor="text1"/>
          <w:szCs w:val="28"/>
        </w:rPr>
        <w:t xml:space="preserve"> описывает выходные нечеткие параметры. </w:t>
      </w:r>
    </w:p>
    <w:p w14:paraId="5CEB833E" w14:textId="582B7D27" w:rsidR="00E8232F" w:rsidRPr="009E43C3" w:rsidRDefault="00E8232F" w:rsidP="005A40AF">
      <w:pPr>
        <w:pStyle w:val="21"/>
        <w:ind w:firstLine="709"/>
        <w:rPr>
          <w:color w:val="000000" w:themeColor="text1"/>
          <w:szCs w:val="28"/>
        </w:rPr>
      </w:pPr>
      <w:r w:rsidRPr="009E43C3">
        <w:rPr>
          <w:color w:val="000000" w:themeColor="text1"/>
          <w:szCs w:val="28"/>
        </w:rPr>
        <w:t xml:space="preserve">В пункте 3 определяются структуры нечетких моделей в виде уравнений множественной регрессии с нечеткими коэффициентами, т.е. решается </w:t>
      </w:r>
      <w:r w:rsidR="009F6875" w:rsidRPr="009E43C3">
        <w:rPr>
          <w:color w:val="000000" w:themeColor="text1"/>
          <w:szCs w:val="28"/>
        </w:rPr>
        <w:t>задача</w:t>
      </w:r>
      <w:r w:rsidRPr="009E43C3">
        <w:rPr>
          <w:color w:val="000000" w:themeColor="text1"/>
          <w:szCs w:val="28"/>
        </w:rPr>
        <w:t xml:space="preserve"> структурной идентификации. Для этого можно использовать </w:t>
      </w:r>
      <w:r w:rsidR="00F326B6" w:rsidRPr="009E43C3">
        <w:rPr>
          <w:color w:val="000000" w:themeColor="text1"/>
          <w:szCs w:val="28"/>
        </w:rPr>
        <w:t>результаты</w:t>
      </w:r>
      <w:r w:rsidRPr="009E43C3">
        <w:rPr>
          <w:color w:val="000000" w:themeColor="text1"/>
          <w:szCs w:val="28"/>
        </w:rPr>
        <w:t xml:space="preserve"> системного исследования объекта и идею метода последовательного включения </w:t>
      </w:r>
      <w:r w:rsidR="009F6875" w:rsidRPr="009E43C3">
        <w:rPr>
          <w:color w:val="000000" w:themeColor="text1"/>
          <w:szCs w:val="28"/>
        </w:rPr>
        <w:t>регрессоров</w:t>
      </w:r>
      <w:r w:rsidRPr="009E43C3">
        <w:rPr>
          <w:color w:val="000000" w:themeColor="text1"/>
          <w:szCs w:val="28"/>
        </w:rPr>
        <w:t xml:space="preserve">. При </w:t>
      </w:r>
      <w:r w:rsidR="00021089" w:rsidRPr="009E43C3">
        <w:rPr>
          <w:color w:val="000000" w:themeColor="text1"/>
          <w:szCs w:val="28"/>
          <w:lang w:val="kk-KZ"/>
        </w:rPr>
        <w:t>этом</w:t>
      </w:r>
      <w:r w:rsidRPr="009E43C3">
        <w:rPr>
          <w:color w:val="000000" w:themeColor="text1"/>
          <w:szCs w:val="28"/>
        </w:rPr>
        <w:t xml:space="preserve"> последовательное включение очередных регрессоров в модели продолжается до достижения необходимой адекватности разрабатываемой модели. </w:t>
      </w:r>
    </w:p>
    <w:p w14:paraId="5216C8C6" w14:textId="2DACA51E" w:rsidR="00E8232F" w:rsidRPr="009E43C3" w:rsidRDefault="00E8232F" w:rsidP="005A40AF">
      <w:pPr>
        <w:pStyle w:val="21"/>
        <w:ind w:firstLine="709"/>
        <w:rPr>
          <w:color w:val="000000" w:themeColor="text1"/>
          <w:szCs w:val="28"/>
        </w:rPr>
      </w:pPr>
      <w:r w:rsidRPr="009E43C3">
        <w:rPr>
          <w:color w:val="000000" w:themeColor="text1"/>
          <w:szCs w:val="28"/>
        </w:rPr>
        <w:t xml:space="preserve">Пункт 4 метода заключается в построении функции принадлежности нечетких параметров, который </w:t>
      </w:r>
      <w:r w:rsidR="009F6875" w:rsidRPr="009E43C3">
        <w:rPr>
          <w:color w:val="000000" w:themeColor="text1"/>
          <w:szCs w:val="28"/>
        </w:rPr>
        <w:t>является</w:t>
      </w:r>
      <w:r w:rsidRPr="009E43C3">
        <w:rPr>
          <w:color w:val="000000" w:themeColor="text1"/>
          <w:szCs w:val="28"/>
        </w:rPr>
        <w:t xml:space="preserve"> одним </w:t>
      </w:r>
      <w:r w:rsidR="009F6875" w:rsidRPr="009E43C3">
        <w:rPr>
          <w:color w:val="000000" w:themeColor="text1"/>
          <w:szCs w:val="28"/>
        </w:rPr>
        <w:t>из важных моментов</w:t>
      </w:r>
      <w:r w:rsidRPr="009E43C3">
        <w:rPr>
          <w:color w:val="000000" w:themeColor="text1"/>
          <w:szCs w:val="28"/>
        </w:rPr>
        <w:t xml:space="preserve"> при применении методов теорий нечетких множеств для решения задач в нечеткой среде. Потому что фактически, функция принадлежности является ключевым носителем информации, от вида которой зависит оценк</w:t>
      </w:r>
      <w:r w:rsidR="009F6875" w:rsidRPr="009E43C3">
        <w:rPr>
          <w:color w:val="000000" w:themeColor="text1"/>
          <w:szCs w:val="28"/>
        </w:rPr>
        <w:t>а качества полученной модели в</w:t>
      </w:r>
      <w:r w:rsidRPr="009E43C3">
        <w:rPr>
          <w:color w:val="000000" w:themeColor="text1"/>
          <w:szCs w:val="28"/>
        </w:rPr>
        <w:t xml:space="preserve"> нечеткой среде. Известные ме</w:t>
      </w:r>
      <w:r w:rsidRPr="009E43C3">
        <w:rPr>
          <w:bCs/>
          <w:color w:val="000000" w:themeColor="text1"/>
          <w:szCs w:val="28"/>
        </w:rPr>
        <w:t>тоды</w:t>
      </w:r>
      <w:r w:rsidRPr="009E43C3">
        <w:rPr>
          <w:color w:val="000000" w:themeColor="text1"/>
          <w:szCs w:val="28"/>
        </w:rPr>
        <w:t xml:space="preserve"> </w:t>
      </w:r>
      <w:r w:rsidRPr="009E43C3">
        <w:rPr>
          <w:bCs/>
          <w:color w:val="000000" w:themeColor="text1"/>
          <w:szCs w:val="28"/>
        </w:rPr>
        <w:t>построения</w:t>
      </w:r>
      <w:r w:rsidRPr="009E43C3">
        <w:rPr>
          <w:color w:val="000000" w:themeColor="text1"/>
          <w:szCs w:val="28"/>
        </w:rPr>
        <w:t xml:space="preserve"> </w:t>
      </w:r>
      <w:r w:rsidRPr="009E43C3">
        <w:rPr>
          <w:bCs/>
          <w:color w:val="000000" w:themeColor="text1"/>
          <w:szCs w:val="28"/>
        </w:rPr>
        <w:t>функции</w:t>
      </w:r>
      <w:r w:rsidRPr="009E43C3">
        <w:rPr>
          <w:color w:val="000000" w:themeColor="text1"/>
          <w:szCs w:val="28"/>
        </w:rPr>
        <w:t xml:space="preserve"> </w:t>
      </w:r>
      <w:r w:rsidRPr="009E43C3">
        <w:rPr>
          <w:bCs/>
          <w:color w:val="000000" w:themeColor="text1"/>
          <w:szCs w:val="28"/>
        </w:rPr>
        <w:t>принадлежности</w:t>
      </w:r>
      <w:r w:rsidRPr="009E43C3">
        <w:rPr>
          <w:color w:val="000000" w:themeColor="text1"/>
          <w:szCs w:val="28"/>
        </w:rPr>
        <w:t xml:space="preserve"> делятся на прямые и косвенные методы. В первых </w:t>
      </w:r>
      <w:r w:rsidRPr="009E43C3">
        <w:rPr>
          <w:bCs/>
          <w:color w:val="000000" w:themeColor="text1"/>
          <w:szCs w:val="28"/>
        </w:rPr>
        <w:t>методах</w:t>
      </w:r>
      <w:r w:rsidRPr="009E43C3">
        <w:rPr>
          <w:color w:val="000000" w:themeColor="text1"/>
          <w:szCs w:val="28"/>
        </w:rPr>
        <w:t xml:space="preserve"> степень </w:t>
      </w:r>
      <w:r w:rsidRPr="009E43C3">
        <w:rPr>
          <w:bCs/>
          <w:color w:val="000000" w:themeColor="text1"/>
          <w:szCs w:val="28"/>
        </w:rPr>
        <w:t>принадлежности</w:t>
      </w:r>
      <w:r w:rsidRPr="009E43C3">
        <w:rPr>
          <w:color w:val="000000" w:themeColor="text1"/>
          <w:szCs w:val="28"/>
        </w:rPr>
        <w:t xml:space="preserve"> назначается непосредственно человеком или используется набор стандартных графиков, причем для определения параметра привлекаются эксперты. </w:t>
      </w:r>
      <w:r w:rsidR="002C143E" w:rsidRPr="009E43C3">
        <w:rPr>
          <w:color w:val="000000" w:themeColor="text1"/>
          <w:szCs w:val="28"/>
        </w:rPr>
        <w:t>Во вторых</w:t>
      </w:r>
      <w:r w:rsidRPr="009E43C3">
        <w:rPr>
          <w:color w:val="000000" w:themeColor="text1"/>
          <w:szCs w:val="28"/>
        </w:rPr>
        <w:t xml:space="preserve">, т.е. косвенных </w:t>
      </w:r>
      <w:r w:rsidRPr="009E43C3">
        <w:rPr>
          <w:bCs/>
          <w:color w:val="000000" w:themeColor="text1"/>
          <w:szCs w:val="28"/>
        </w:rPr>
        <w:t>методах</w:t>
      </w:r>
      <w:r w:rsidRPr="009E43C3">
        <w:rPr>
          <w:color w:val="000000" w:themeColor="text1"/>
          <w:szCs w:val="28"/>
        </w:rPr>
        <w:t xml:space="preserve"> построения функции принадлежности оценки, полученные от эксперта, обрабатываются в соответствии с определенным алгоритмом для снижения уровня субъективности экспертной информации. При решении производственных задач в нечеткой среде с целью идентификации структуры функции принадлежности на выбранного метода строится кривой степени принадлежности параметра к нечеткому множеству, в виде графика. Затем по полученному графику </w:t>
      </w:r>
      <w:r w:rsidR="009F6875" w:rsidRPr="009E43C3">
        <w:rPr>
          <w:color w:val="000000" w:themeColor="text1"/>
          <w:szCs w:val="28"/>
        </w:rPr>
        <w:t>устанавливается</w:t>
      </w:r>
      <w:r w:rsidRPr="009E43C3">
        <w:rPr>
          <w:color w:val="000000" w:themeColor="text1"/>
          <w:szCs w:val="28"/>
        </w:rPr>
        <w:t xml:space="preserve"> функция, наилучшим образом аппроксимирующая кривую графика. Потом можно идентифицировать </w:t>
      </w:r>
      <w:r w:rsidR="009F6875" w:rsidRPr="009E43C3">
        <w:rPr>
          <w:color w:val="000000" w:themeColor="text1"/>
          <w:szCs w:val="28"/>
        </w:rPr>
        <w:t>значения</w:t>
      </w:r>
      <w:r w:rsidRPr="009E43C3">
        <w:rPr>
          <w:color w:val="000000" w:themeColor="text1"/>
          <w:szCs w:val="28"/>
        </w:rPr>
        <w:t xml:space="preserve"> параметров </w:t>
      </w:r>
      <w:r w:rsidR="009F6875" w:rsidRPr="009E43C3">
        <w:rPr>
          <w:color w:val="000000" w:themeColor="text1"/>
          <w:szCs w:val="28"/>
        </w:rPr>
        <w:t>данной функции</w:t>
      </w:r>
      <w:r w:rsidRPr="009E43C3">
        <w:rPr>
          <w:color w:val="000000" w:themeColor="text1"/>
          <w:szCs w:val="28"/>
        </w:rPr>
        <w:t xml:space="preserve"> принадлежности.</w:t>
      </w:r>
    </w:p>
    <w:p w14:paraId="4F21394F" w14:textId="4F10E4A7" w:rsidR="00E8232F" w:rsidRPr="009E43C3" w:rsidRDefault="00E8232F" w:rsidP="005A40AF">
      <w:pPr>
        <w:pStyle w:val="21"/>
        <w:ind w:firstLine="709"/>
        <w:rPr>
          <w:color w:val="000000" w:themeColor="text1"/>
          <w:szCs w:val="28"/>
        </w:rPr>
      </w:pPr>
      <w:r w:rsidRPr="009E43C3">
        <w:rPr>
          <w:color w:val="000000" w:themeColor="text1"/>
          <w:szCs w:val="28"/>
        </w:rPr>
        <w:t xml:space="preserve">В пункте 5 решается задача идентификации параметров, </w:t>
      </w:r>
      <w:r w:rsidR="00DF252A" w:rsidRPr="009E43C3">
        <w:rPr>
          <w:color w:val="000000" w:themeColor="text1"/>
          <w:szCs w:val="28"/>
        </w:rPr>
        <w:t>т.</w:t>
      </w:r>
      <w:r w:rsidR="002C143E" w:rsidRPr="009E43C3">
        <w:rPr>
          <w:color w:val="000000" w:themeColor="text1"/>
          <w:szCs w:val="28"/>
        </w:rPr>
        <w:t>е.</w:t>
      </w:r>
      <w:r w:rsidRPr="009E43C3">
        <w:rPr>
          <w:color w:val="000000" w:themeColor="text1"/>
          <w:szCs w:val="28"/>
        </w:rPr>
        <w:t xml:space="preserve"> нечетких коэффициентов регрессии полученной структуры модели. При этом для параметрической идентификации нечетких коэффициентов можно использовать </w:t>
      </w:r>
      <w:r w:rsidR="002C143E" w:rsidRPr="009E43C3">
        <w:rPr>
          <w:color w:val="000000" w:themeColor="text1"/>
          <w:szCs w:val="28"/>
        </w:rPr>
        <w:t>модифицированный метод наименьших квадратов,</w:t>
      </w:r>
      <w:r w:rsidRPr="009E43C3">
        <w:rPr>
          <w:color w:val="000000" w:themeColor="text1"/>
          <w:szCs w:val="28"/>
        </w:rPr>
        <w:t xml:space="preserve"> адаптированный для работы в нечеткой среде на основе множества уровня </w:t>
      </w:r>
      <w:r w:rsidRPr="009E43C3">
        <w:rPr>
          <w:i/>
          <w:color w:val="000000" w:themeColor="text1"/>
          <w:szCs w:val="28"/>
        </w:rPr>
        <w:t>α</w:t>
      </w:r>
      <w:r w:rsidRPr="009E43C3">
        <w:rPr>
          <w:color w:val="000000" w:themeColor="text1"/>
          <w:szCs w:val="28"/>
        </w:rPr>
        <w:t xml:space="preserve">. </w:t>
      </w:r>
    </w:p>
    <w:p w14:paraId="48A05C52" w14:textId="176D262D" w:rsidR="00E8232F" w:rsidRPr="009E43C3" w:rsidRDefault="00E8232F" w:rsidP="005A40AF">
      <w:pPr>
        <w:pStyle w:val="21"/>
        <w:ind w:firstLine="709"/>
        <w:rPr>
          <w:color w:val="000000" w:themeColor="text1"/>
          <w:szCs w:val="28"/>
        </w:rPr>
      </w:pPr>
      <w:r w:rsidRPr="009E43C3">
        <w:rPr>
          <w:color w:val="000000" w:themeColor="text1"/>
          <w:szCs w:val="28"/>
        </w:rPr>
        <w:t>Таким образом</w:t>
      </w:r>
      <w:r w:rsidR="00F326B6" w:rsidRPr="009E43C3">
        <w:rPr>
          <w:color w:val="000000" w:themeColor="text1"/>
          <w:szCs w:val="28"/>
        </w:rPr>
        <w:t>,</w:t>
      </w:r>
      <w:r w:rsidRPr="009E43C3">
        <w:rPr>
          <w:color w:val="000000" w:themeColor="text1"/>
          <w:szCs w:val="28"/>
        </w:rPr>
        <w:t xml:space="preserve"> решение задачи </w:t>
      </w:r>
      <w:r w:rsidR="009F6875" w:rsidRPr="009E43C3">
        <w:rPr>
          <w:color w:val="000000" w:themeColor="text1"/>
          <w:szCs w:val="28"/>
        </w:rPr>
        <w:t>структурной</w:t>
      </w:r>
      <w:r w:rsidRPr="009E43C3">
        <w:rPr>
          <w:color w:val="000000" w:themeColor="text1"/>
          <w:szCs w:val="28"/>
        </w:rPr>
        <w:t xml:space="preserve"> и параметрической идентификации, </w:t>
      </w:r>
      <w:r w:rsidR="002C143E" w:rsidRPr="009E43C3">
        <w:rPr>
          <w:color w:val="000000" w:themeColor="text1"/>
          <w:szCs w:val="28"/>
        </w:rPr>
        <w:t>т. е.</w:t>
      </w:r>
      <w:r w:rsidRPr="009E43C3">
        <w:rPr>
          <w:color w:val="000000" w:themeColor="text1"/>
          <w:szCs w:val="28"/>
        </w:rPr>
        <w:t xml:space="preserve"> выполнения пунктов 3 и 5 производятся </w:t>
      </w:r>
      <w:r w:rsidR="009F6875" w:rsidRPr="009E43C3">
        <w:rPr>
          <w:color w:val="000000" w:themeColor="text1"/>
          <w:szCs w:val="28"/>
        </w:rPr>
        <w:t>согласно этапам</w:t>
      </w:r>
      <w:r w:rsidRPr="009E43C3">
        <w:rPr>
          <w:color w:val="000000" w:themeColor="text1"/>
          <w:szCs w:val="28"/>
        </w:rPr>
        <w:t xml:space="preserve"> 1 и 2 описанного выше первого подходы к разработке моделей в нечеткой среде. </w:t>
      </w:r>
    </w:p>
    <w:p w14:paraId="4B02A0B6" w14:textId="0736E34A" w:rsidR="00E8232F" w:rsidRPr="009E43C3" w:rsidRDefault="00E8232F" w:rsidP="005A40AF">
      <w:pPr>
        <w:pStyle w:val="21"/>
        <w:ind w:firstLine="709"/>
        <w:rPr>
          <w:color w:val="000000" w:themeColor="text1"/>
          <w:szCs w:val="28"/>
        </w:rPr>
      </w:pPr>
      <w:r w:rsidRPr="009E43C3">
        <w:rPr>
          <w:color w:val="000000" w:themeColor="text1"/>
          <w:szCs w:val="28"/>
        </w:rPr>
        <w:t xml:space="preserve">В заключительном пункте 6 данного метода построения нечетких моделей проверяется соответствия модели к объекту, </w:t>
      </w:r>
      <w:r w:rsidR="002C143E" w:rsidRPr="009E43C3">
        <w:rPr>
          <w:color w:val="000000" w:themeColor="text1"/>
          <w:szCs w:val="28"/>
        </w:rPr>
        <w:t>т. е.</w:t>
      </w:r>
      <w:r w:rsidRPr="009E43C3">
        <w:rPr>
          <w:color w:val="000000" w:themeColor="text1"/>
          <w:szCs w:val="28"/>
        </w:rPr>
        <w:t xml:space="preserve"> адекватность модели. Критерием адекватности модели является минимальное значение разницы между</w:t>
      </w:r>
      <w:r w:rsidR="00DF4BFD" w:rsidRPr="009E43C3">
        <w:rPr>
          <w:color w:val="000000" w:themeColor="text1"/>
          <w:szCs w:val="28"/>
        </w:rPr>
        <w:t xml:space="preserve"> </w:t>
      </w:r>
      <w:r w:rsidR="00DF4BFD" w:rsidRPr="009E43C3">
        <w:rPr>
          <w:color w:val="000000" w:themeColor="text1"/>
          <w:position w:val="-12"/>
          <w:szCs w:val="28"/>
        </w:rPr>
        <w:object w:dxaOrig="400" w:dyaOrig="400" w14:anchorId="1677A68E">
          <v:shape id="_x0000_i1226" type="#_x0000_t75" style="width:20.25pt;height:20.25pt" o:ole="">
            <v:imagedata r:id="rId401" o:title=""/>
          </v:shape>
          <o:OLEObject Type="Embed" ProgID="Equation.3" ShapeID="_x0000_i1226" DrawAspect="Content" ObjectID="_1762168255" r:id="rId402"/>
        </w:object>
      </w:r>
      <w:r w:rsidR="00DF4BFD" w:rsidRPr="009E43C3">
        <w:rPr>
          <w:color w:val="000000" w:themeColor="text1"/>
          <w:szCs w:val="28"/>
        </w:rPr>
        <w:t xml:space="preserve"> </w:t>
      </w:r>
      <w:r w:rsidRPr="009E43C3">
        <w:rPr>
          <w:color w:val="000000" w:themeColor="text1"/>
          <w:szCs w:val="28"/>
        </w:rPr>
        <w:t>(значение выходного параметра объекта) и</w:t>
      </w:r>
      <w:r w:rsidR="00DF4BFD" w:rsidRPr="009E43C3">
        <w:rPr>
          <w:color w:val="000000" w:themeColor="text1"/>
          <w:szCs w:val="28"/>
        </w:rPr>
        <w:t xml:space="preserve"> </w:t>
      </w:r>
      <w:r w:rsidR="00F326B6" w:rsidRPr="009E43C3">
        <w:rPr>
          <w:color w:val="000000" w:themeColor="text1"/>
          <w:position w:val="-16"/>
          <w:szCs w:val="28"/>
        </w:rPr>
        <w:object w:dxaOrig="360" w:dyaOrig="440" w14:anchorId="08363090">
          <v:shape id="_x0000_i1227" type="#_x0000_t75" style="width:18pt;height:23.25pt" o:ole="">
            <v:imagedata r:id="rId403" o:title=""/>
          </v:shape>
          <o:OLEObject Type="Embed" ProgID="Equation.3" ShapeID="_x0000_i1227" DrawAspect="Content" ObjectID="_1762168256" r:id="rId404"/>
        </w:object>
      </w:r>
      <w:r w:rsidRPr="009E43C3">
        <w:rPr>
          <w:color w:val="000000" w:themeColor="text1"/>
          <w:szCs w:val="28"/>
        </w:rPr>
        <w:t xml:space="preserve"> (реальное значение того же параметра) при одинаковых входных, режимных параметров: </w:t>
      </w:r>
      <w:r w:rsidRPr="009E43C3">
        <w:rPr>
          <w:color w:val="000000" w:themeColor="text1"/>
          <w:position w:val="-16"/>
          <w:szCs w:val="28"/>
        </w:rPr>
        <w:object w:dxaOrig="1440" w:dyaOrig="440" w14:anchorId="0362D824">
          <v:shape id="_x0000_i1228" type="#_x0000_t75" style="width:1in;height:23.25pt" o:ole="">
            <v:imagedata r:id="rId405" o:title=""/>
          </v:shape>
          <o:OLEObject Type="Embed" ProgID="Equation.DSMT4" ShapeID="_x0000_i1228" DrawAspect="Content" ObjectID="_1762168257" r:id="rId406"/>
        </w:object>
      </w:r>
      <w:r w:rsidRPr="009E43C3">
        <w:rPr>
          <w:color w:val="000000" w:themeColor="text1"/>
          <w:szCs w:val="28"/>
        </w:rPr>
        <w:t>, где</w:t>
      </w:r>
      <w:r w:rsidR="00DF4BFD" w:rsidRPr="009E43C3">
        <w:rPr>
          <w:color w:val="000000" w:themeColor="text1"/>
          <w:szCs w:val="28"/>
        </w:rPr>
        <w:t xml:space="preserve"> </w:t>
      </w:r>
      <w:r w:rsidR="00DF4BFD" w:rsidRPr="009E43C3">
        <w:rPr>
          <w:color w:val="000000" w:themeColor="text1"/>
          <w:position w:val="-12"/>
          <w:szCs w:val="28"/>
        </w:rPr>
        <w:object w:dxaOrig="360" w:dyaOrig="380" w14:anchorId="32D80EDF">
          <v:shape id="_x0000_i1229" type="#_x0000_t75" style="width:18pt;height:18pt" o:ole="">
            <v:imagedata r:id="rId407" o:title=""/>
          </v:shape>
          <o:OLEObject Type="Embed" ProgID="Equation.3" ShapeID="_x0000_i1229" DrawAspect="Content" ObjectID="_1762168258" r:id="rId408"/>
        </w:object>
      </w:r>
      <w:r w:rsidRPr="009E43C3">
        <w:rPr>
          <w:color w:val="000000" w:themeColor="text1"/>
          <w:szCs w:val="28"/>
        </w:rPr>
        <w:t>– допустимое отклонение. При этом если</w:t>
      </w:r>
      <w:r w:rsidR="00DF4BFD" w:rsidRPr="009E43C3">
        <w:rPr>
          <w:color w:val="000000" w:themeColor="text1"/>
          <w:szCs w:val="28"/>
        </w:rPr>
        <w:t xml:space="preserve"> </w:t>
      </w:r>
      <w:r w:rsidR="002945AA" w:rsidRPr="009E43C3">
        <w:rPr>
          <w:color w:val="000000" w:themeColor="text1"/>
          <w:position w:val="-16"/>
          <w:szCs w:val="28"/>
        </w:rPr>
        <w:object w:dxaOrig="2040" w:dyaOrig="460" w14:anchorId="54A72BE0">
          <v:shape id="_x0000_i1230" type="#_x0000_t75" style="width:102pt;height:23.25pt" o:ole="">
            <v:imagedata r:id="rId409" o:title=""/>
          </v:shape>
          <o:OLEObject Type="Embed" ProgID="Equation.3" ShapeID="_x0000_i1230" DrawAspect="Content" ObjectID="_1762168259" r:id="rId410"/>
        </w:object>
      </w:r>
      <w:r w:rsidRPr="009E43C3">
        <w:rPr>
          <w:color w:val="000000" w:themeColor="text1"/>
          <w:szCs w:val="28"/>
        </w:rPr>
        <w:t xml:space="preserve">,  т.е. если не выполняется условие </w:t>
      </w:r>
      <w:r w:rsidR="00AC7BD5" w:rsidRPr="009E43C3">
        <w:rPr>
          <w:color w:val="000000" w:themeColor="text1"/>
          <w:szCs w:val="28"/>
        </w:rPr>
        <w:t>адекватности</w:t>
      </w:r>
      <w:r w:rsidRPr="009E43C3">
        <w:rPr>
          <w:color w:val="000000" w:themeColor="text1"/>
          <w:szCs w:val="28"/>
        </w:rPr>
        <w:t xml:space="preserve">, то определяются их причины, с </w:t>
      </w:r>
      <w:r w:rsidR="00E15B03" w:rsidRPr="009E43C3">
        <w:rPr>
          <w:color w:val="000000" w:themeColor="text1"/>
          <w:szCs w:val="28"/>
        </w:rPr>
        <w:t>целью</w:t>
      </w:r>
      <w:r w:rsidRPr="009E43C3">
        <w:rPr>
          <w:color w:val="000000" w:themeColor="text1"/>
          <w:szCs w:val="28"/>
        </w:rPr>
        <w:t xml:space="preserve"> обеспечения адекватности модели </w:t>
      </w:r>
      <w:r w:rsidR="002C143E" w:rsidRPr="009E43C3">
        <w:rPr>
          <w:color w:val="000000" w:themeColor="text1"/>
          <w:szCs w:val="28"/>
        </w:rPr>
        <w:t>возвращаются к</w:t>
      </w:r>
      <w:r w:rsidRPr="009E43C3">
        <w:rPr>
          <w:color w:val="000000" w:themeColor="text1"/>
          <w:szCs w:val="28"/>
        </w:rPr>
        <w:t xml:space="preserve"> соответствующему пункту для устранения этих причин. </w:t>
      </w:r>
      <w:r w:rsidR="009F6875" w:rsidRPr="009E43C3">
        <w:rPr>
          <w:color w:val="000000" w:themeColor="text1"/>
          <w:szCs w:val="28"/>
        </w:rPr>
        <w:t xml:space="preserve">Блок-схема алгоритмизации метода НМ приведена </w:t>
      </w:r>
      <w:r w:rsidR="003F4575" w:rsidRPr="009E43C3">
        <w:rPr>
          <w:color w:val="000000" w:themeColor="text1"/>
          <w:szCs w:val="28"/>
        </w:rPr>
        <w:t xml:space="preserve">в (Приложении </w:t>
      </w:r>
      <w:r w:rsidR="00063A47" w:rsidRPr="009E43C3">
        <w:rPr>
          <w:color w:val="000000" w:themeColor="text1"/>
          <w:szCs w:val="28"/>
        </w:rPr>
        <w:t>Б</w:t>
      </w:r>
      <w:r w:rsidR="003F4575" w:rsidRPr="009E43C3">
        <w:rPr>
          <w:color w:val="000000" w:themeColor="text1"/>
          <w:szCs w:val="28"/>
        </w:rPr>
        <w:t>)</w:t>
      </w:r>
      <w:r w:rsidR="009F6875" w:rsidRPr="009E43C3">
        <w:rPr>
          <w:color w:val="000000" w:themeColor="text1"/>
          <w:szCs w:val="28"/>
        </w:rPr>
        <w:t>.</w:t>
      </w:r>
    </w:p>
    <w:p w14:paraId="3EDC47AD" w14:textId="77777777" w:rsidR="00E8232F" w:rsidRPr="009E43C3" w:rsidRDefault="00E8232F" w:rsidP="005A40AF">
      <w:pPr>
        <w:pStyle w:val="21"/>
        <w:ind w:firstLine="709"/>
        <w:rPr>
          <w:color w:val="000000" w:themeColor="text1"/>
          <w:szCs w:val="28"/>
        </w:rPr>
      </w:pPr>
      <w:r w:rsidRPr="009E43C3">
        <w:rPr>
          <w:color w:val="000000" w:themeColor="text1"/>
          <w:szCs w:val="28"/>
        </w:rPr>
        <w:t xml:space="preserve">Для реализации вышеописанного второго подхода к разработке моделей в нечеткой среде предлагается следующий метод </w:t>
      </w:r>
      <w:r w:rsidR="00A50865" w:rsidRPr="009E43C3">
        <w:rPr>
          <w:color w:val="000000" w:themeColor="text1"/>
          <w:szCs w:val="28"/>
        </w:rPr>
        <w:t>построения</w:t>
      </w:r>
      <w:r w:rsidRPr="009E43C3">
        <w:rPr>
          <w:color w:val="000000" w:themeColor="text1"/>
          <w:szCs w:val="28"/>
        </w:rPr>
        <w:t xml:space="preserve"> лингвистических моделей на основе логических правил условного вывода.</w:t>
      </w:r>
    </w:p>
    <w:p w14:paraId="23B67E5B" w14:textId="61323311" w:rsidR="00E8232F" w:rsidRPr="009E43C3" w:rsidRDefault="00E8232F" w:rsidP="005A40AF">
      <w:pPr>
        <w:pStyle w:val="21"/>
        <w:ind w:firstLine="709"/>
        <w:rPr>
          <w:i/>
          <w:color w:val="000000" w:themeColor="text1"/>
          <w:szCs w:val="28"/>
        </w:rPr>
      </w:pPr>
      <w:r w:rsidRPr="009E43C3">
        <w:rPr>
          <w:i/>
          <w:color w:val="000000" w:themeColor="text1"/>
          <w:szCs w:val="28"/>
        </w:rPr>
        <w:t>Метод построен</w:t>
      </w:r>
      <w:r w:rsidR="00122B44" w:rsidRPr="009E43C3">
        <w:rPr>
          <w:i/>
          <w:color w:val="000000" w:themeColor="text1"/>
          <w:szCs w:val="28"/>
        </w:rPr>
        <w:t>ия лингвистических моделей (ЛМ)</w:t>
      </w:r>
    </w:p>
    <w:p w14:paraId="2B1A3FFA" w14:textId="00EED5CE" w:rsidR="00E8232F" w:rsidRPr="009E43C3" w:rsidRDefault="00E15B03" w:rsidP="005A40AF">
      <w:pPr>
        <w:pStyle w:val="21"/>
        <w:ind w:firstLine="709"/>
        <w:rPr>
          <w:color w:val="000000" w:themeColor="text1"/>
          <w:szCs w:val="28"/>
        </w:rPr>
      </w:pPr>
      <w:r w:rsidRPr="009E43C3">
        <w:rPr>
          <w:color w:val="000000" w:themeColor="text1"/>
          <w:szCs w:val="28"/>
        </w:rPr>
        <w:t>П</w:t>
      </w:r>
      <w:r w:rsidR="00DF37F7" w:rsidRPr="009E43C3">
        <w:rPr>
          <w:color w:val="000000" w:themeColor="text1"/>
          <w:szCs w:val="28"/>
        </w:rPr>
        <w:t>ункты</w:t>
      </w:r>
      <w:r w:rsidR="00E8232F" w:rsidRPr="009E43C3">
        <w:rPr>
          <w:color w:val="000000" w:themeColor="text1"/>
          <w:szCs w:val="28"/>
        </w:rPr>
        <w:t xml:space="preserve"> </w:t>
      </w:r>
      <w:r w:rsidR="00C84060" w:rsidRPr="009E43C3">
        <w:rPr>
          <w:color w:val="000000" w:themeColor="text1"/>
          <w:szCs w:val="28"/>
        </w:rPr>
        <w:t xml:space="preserve">1, </w:t>
      </w:r>
      <w:r w:rsidR="00E8232F" w:rsidRPr="009E43C3">
        <w:rPr>
          <w:color w:val="000000" w:themeColor="text1"/>
          <w:szCs w:val="28"/>
        </w:rPr>
        <w:t>2 и 6</w:t>
      </w:r>
      <w:r w:rsidRPr="009E43C3">
        <w:rPr>
          <w:color w:val="000000" w:themeColor="text1"/>
          <w:szCs w:val="28"/>
        </w:rPr>
        <w:t xml:space="preserve"> данного метода выполняются </w:t>
      </w:r>
      <w:r w:rsidR="00E8232F" w:rsidRPr="009E43C3">
        <w:rPr>
          <w:color w:val="000000" w:themeColor="text1"/>
          <w:szCs w:val="28"/>
        </w:rPr>
        <w:t>аналогичн</w:t>
      </w:r>
      <w:r w:rsidRPr="009E43C3">
        <w:rPr>
          <w:color w:val="000000" w:themeColor="text1"/>
          <w:szCs w:val="28"/>
        </w:rPr>
        <w:t xml:space="preserve">о </w:t>
      </w:r>
      <w:r w:rsidR="002C143E" w:rsidRPr="009E43C3">
        <w:rPr>
          <w:color w:val="000000" w:themeColor="text1"/>
          <w:szCs w:val="28"/>
        </w:rPr>
        <w:t>выполнению соответствующих</w:t>
      </w:r>
      <w:r w:rsidRPr="009E43C3">
        <w:rPr>
          <w:color w:val="000000" w:themeColor="text1"/>
          <w:szCs w:val="28"/>
        </w:rPr>
        <w:t xml:space="preserve"> </w:t>
      </w:r>
      <w:r w:rsidR="00E8232F" w:rsidRPr="009E43C3">
        <w:rPr>
          <w:color w:val="000000" w:themeColor="text1"/>
          <w:szCs w:val="28"/>
        </w:rPr>
        <w:t>пункт</w:t>
      </w:r>
      <w:r w:rsidRPr="009E43C3">
        <w:rPr>
          <w:color w:val="000000" w:themeColor="text1"/>
          <w:szCs w:val="28"/>
        </w:rPr>
        <w:t>ов метода НМ</w:t>
      </w:r>
      <w:r w:rsidR="00E8232F" w:rsidRPr="009E43C3">
        <w:rPr>
          <w:color w:val="000000" w:themeColor="text1"/>
          <w:szCs w:val="28"/>
        </w:rPr>
        <w:t xml:space="preserve">, но </w:t>
      </w:r>
      <w:r w:rsidRPr="009E43C3">
        <w:rPr>
          <w:color w:val="000000" w:themeColor="text1"/>
          <w:szCs w:val="28"/>
        </w:rPr>
        <w:t xml:space="preserve">при этом необходимо </w:t>
      </w:r>
      <w:r w:rsidR="00E8232F" w:rsidRPr="009E43C3">
        <w:rPr>
          <w:color w:val="000000" w:themeColor="text1"/>
          <w:szCs w:val="28"/>
        </w:rPr>
        <w:t>учитыва</w:t>
      </w:r>
      <w:r w:rsidRPr="009E43C3">
        <w:rPr>
          <w:color w:val="000000" w:themeColor="text1"/>
          <w:szCs w:val="28"/>
        </w:rPr>
        <w:t xml:space="preserve">ть, </w:t>
      </w:r>
      <w:r w:rsidR="002C143E" w:rsidRPr="009E43C3">
        <w:rPr>
          <w:color w:val="000000" w:themeColor="text1"/>
          <w:szCs w:val="28"/>
        </w:rPr>
        <w:t>что входные</w:t>
      </w:r>
      <w:r w:rsidRPr="009E43C3">
        <w:rPr>
          <w:color w:val="000000" w:themeColor="text1"/>
          <w:szCs w:val="28"/>
        </w:rPr>
        <w:t xml:space="preserve">, режимные </w:t>
      </w:r>
      <w:r w:rsidR="00E8232F" w:rsidRPr="009E43C3">
        <w:rPr>
          <w:color w:val="000000" w:themeColor="text1"/>
          <w:szCs w:val="28"/>
        </w:rPr>
        <w:t>параметров </w:t>
      </w:r>
      <w:r w:rsidRPr="009E43C3">
        <w:rPr>
          <w:color w:val="000000" w:themeColor="text1"/>
          <w:szCs w:val="28"/>
        </w:rPr>
        <w:t>являются также нечеткими, т.е.</w:t>
      </w:r>
      <w:r w:rsidR="00F326B6" w:rsidRPr="009E43C3">
        <w:rPr>
          <w:color w:val="000000" w:themeColor="text1"/>
          <w:position w:val="-12"/>
          <w:szCs w:val="28"/>
        </w:rPr>
        <w:t xml:space="preserve"> </w:t>
      </w:r>
      <w:r w:rsidR="00F326B6" w:rsidRPr="009E43C3">
        <w:rPr>
          <w:color w:val="000000" w:themeColor="text1"/>
          <w:position w:val="-12"/>
          <w:szCs w:val="28"/>
        </w:rPr>
        <w:object w:dxaOrig="1160" w:dyaOrig="440" w14:anchorId="0962ACE5">
          <v:shape id="_x0000_i1231" type="#_x0000_t75" style="width:59.25pt;height:23.25pt" o:ole="">
            <v:imagedata r:id="rId363" o:title=""/>
          </v:shape>
          <o:OLEObject Type="Embed" ProgID="Equation.3" ShapeID="_x0000_i1231" DrawAspect="Content" ObjectID="_1762168260" r:id="rId411"/>
        </w:object>
      </w:r>
      <w:r w:rsidR="00E8232F" w:rsidRPr="009E43C3">
        <w:rPr>
          <w:color w:val="000000" w:themeColor="text1"/>
          <w:szCs w:val="28"/>
        </w:rPr>
        <w:t>.</w:t>
      </w:r>
    </w:p>
    <w:p w14:paraId="29152846" w14:textId="27FCAB8E" w:rsidR="00E8232F" w:rsidRPr="009E43C3" w:rsidRDefault="00E8232F" w:rsidP="005A40AF">
      <w:pPr>
        <w:pStyle w:val="21"/>
        <w:tabs>
          <w:tab w:val="left" w:pos="900"/>
        </w:tabs>
        <w:ind w:firstLine="709"/>
        <w:rPr>
          <w:color w:val="000000" w:themeColor="text1"/>
          <w:szCs w:val="28"/>
        </w:rPr>
      </w:pPr>
      <w:r w:rsidRPr="009E43C3">
        <w:rPr>
          <w:color w:val="000000" w:themeColor="text1"/>
          <w:szCs w:val="28"/>
        </w:rPr>
        <w:t xml:space="preserve">1. </w:t>
      </w:r>
      <w:r w:rsidR="00DF37F7" w:rsidRPr="009E43C3">
        <w:rPr>
          <w:color w:val="000000" w:themeColor="text1"/>
          <w:szCs w:val="28"/>
        </w:rPr>
        <w:t xml:space="preserve">Определяются и выбираются </w:t>
      </w:r>
      <w:r w:rsidRPr="009E43C3">
        <w:rPr>
          <w:color w:val="000000" w:themeColor="text1"/>
          <w:szCs w:val="28"/>
        </w:rPr>
        <w:t xml:space="preserve">необходимые для построения модели входные </w:t>
      </w:r>
      <w:r w:rsidRPr="009E43C3">
        <w:rPr>
          <w:color w:val="000000" w:themeColor="text1"/>
          <w:position w:val="-12"/>
          <w:szCs w:val="28"/>
        </w:rPr>
        <w:object w:dxaOrig="1560" w:dyaOrig="400" w14:anchorId="64475584">
          <v:shape id="_x0000_i1232" type="#_x0000_t75" style="width:92.25pt;height:23.25pt" o:ole="">
            <v:imagedata r:id="rId412" o:title=""/>
          </v:shape>
          <o:OLEObject Type="Embed" ProgID="Equation.DSMT4" ShapeID="_x0000_i1232" DrawAspect="Content" ObjectID="_1762168261" r:id="rId413"/>
        </w:object>
      </w:r>
      <w:r w:rsidRPr="009E43C3">
        <w:rPr>
          <w:color w:val="000000" w:themeColor="text1"/>
          <w:szCs w:val="28"/>
        </w:rPr>
        <w:t xml:space="preserve"> и выходные </w:t>
      </w:r>
      <w:r w:rsidRPr="009E43C3">
        <w:rPr>
          <w:color w:val="000000" w:themeColor="text1"/>
          <w:position w:val="-14"/>
          <w:szCs w:val="28"/>
        </w:rPr>
        <w:object w:dxaOrig="1660" w:dyaOrig="420" w14:anchorId="1FA88FD5">
          <v:shape id="_x0000_i1233" type="#_x0000_t75" style="width:95.25pt;height:23.25pt" o:ole="">
            <v:imagedata r:id="rId414" o:title=""/>
          </v:shape>
          <o:OLEObject Type="Embed" ProgID="Equation.DSMT4" ShapeID="_x0000_i1233" DrawAspect="Content" ObjectID="_1762168262" r:id="rId415"/>
        </w:object>
      </w:r>
      <w:r w:rsidRPr="009E43C3">
        <w:rPr>
          <w:color w:val="000000" w:themeColor="text1"/>
          <w:szCs w:val="28"/>
        </w:rPr>
        <w:t xml:space="preserve"> параметры объекта, которые являются лингвистическими переменными (</w:t>
      </w:r>
      <w:r w:rsidR="00C621F4" w:rsidRPr="009E43C3">
        <w:rPr>
          <w:color w:val="000000" w:themeColor="text1"/>
          <w:position w:val="-16"/>
          <w:szCs w:val="28"/>
        </w:rPr>
        <w:object w:dxaOrig="660" w:dyaOrig="420" w14:anchorId="458F0502">
          <v:shape id="_x0000_i1234" type="#_x0000_t75" style="width:33.75pt;height:21pt" o:ole="">
            <v:imagedata r:id="rId416" o:title=""/>
          </v:shape>
          <o:OLEObject Type="Embed" ProgID="Equation.3" ShapeID="_x0000_i1234" DrawAspect="Content" ObjectID="_1762168263" r:id="rId417"/>
        </w:object>
      </w:r>
      <w:r w:rsidRPr="009E43C3">
        <w:rPr>
          <w:i/>
          <w:color w:val="000000" w:themeColor="text1"/>
          <w:szCs w:val="28"/>
          <w:vertAlign w:val="subscript"/>
        </w:rPr>
        <w:t> </w:t>
      </w:r>
      <w:r w:rsidRPr="009E43C3">
        <w:rPr>
          <w:color w:val="000000" w:themeColor="text1"/>
          <w:szCs w:val="28"/>
        </w:rPr>
        <w:t>– универсальные множества</w:t>
      </w:r>
      <w:r w:rsidR="00D92A86" w:rsidRPr="009E43C3">
        <w:rPr>
          <w:color w:val="000000" w:themeColor="text1"/>
          <w:szCs w:val="28"/>
        </w:rPr>
        <w:t>, т.е. универсумы</w:t>
      </w:r>
      <w:r w:rsidRPr="009E43C3">
        <w:rPr>
          <w:color w:val="000000" w:themeColor="text1"/>
          <w:szCs w:val="28"/>
        </w:rPr>
        <w:t>)</w:t>
      </w:r>
      <w:r w:rsidR="00122B44" w:rsidRPr="009E43C3">
        <w:rPr>
          <w:color w:val="000000" w:themeColor="text1"/>
          <w:szCs w:val="28"/>
        </w:rPr>
        <w:t>.</w:t>
      </w:r>
    </w:p>
    <w:p w14:paraId="2BB6BFBA" w14:textId="0DF8D468" w:rsidR="00C84060" w:rsidRPr="009E43C3" w:rsidRDefault="00E8232F" w:rsidP="005A40AF">
      <w:pPr>
        <w:pStyle w:val="21"/>
        <w:tabs>
          <w:tab w:val="left" w:pos="900"/>
        </w:tabs>
        <w:ind w:firstLine="709"/>
        <w:rPr>
          <w:color w:val="000000" w:themeColor="text1"/>
          <w:szCs w:val="28"/>
        </w:rPr>
      </w:pPr>
      <w:r w:rsidRPr="009E43C3">
        <w:rPr>
          <w:color w:val="000000" w:themeColor="text1"/>
          <w:szCs w:val="28"/>
        </w:rPr>
        <w:t xml:space="preserve">2. </w:t>
      </w:r>
      <w:r w:rsidR="00C84060" w:rsidRPr="009E43C3">
        <w:rPr>
          <w:color w:val="000000" w:themeColor="text1"/>
          <w:szCs w:val="28"/>
        </w:rPr>
        <w:t xml:space="preserve">Организуется и проводится экспертный опрос по определению терм-множество </w:t>
      </w:r>
      <w:r w:rsidR="00C84060" w:rsidRPr="009E43C3">
        <w:rPr>
          <w:i/>
          <w:color w:val="000000" w:themeColor="text1"/>
          <w:szCs w:val="28"/>
        </w:rPr>
        <w:t>Т</w:t>
      </w:r>
      <w:r w:rsidR="00C84060" w:rsidRPr="009E43C3">
        <w:rPr>
          <w:color w:val="000000" w:themeColor="text1"/>
          <w:szCs w:val="28"/>
        </w:rPr>
        <w:t>(</w:t>
      </w:r>
      <w:r w:rsidR="002C143E" w:rsidRPr="009E43C3">
        <w:rPr>
          <w:i/>
          <w:color w:val="000000" w:themeColor="text1"/>
          <w:szCs w:val="28"/>
        </w:rPr>
        <w:t>Х,У</w:t>
      </w:r>
      <w:r w:rsidR="00C84060" w:rsidRPr="009E43C3">
        <w:rPr>
          <w:color w:val="000000" w:themeColor="text1"/>
          <w:szCs w:val="28"/>
        </w:rPr>
        <w:t>), описывающих лингвистические значения</w:t>
      </w:r>
      <w:r w:rsidR="00C621F4" w:rsidRPr="009E43C3">
        <w:rPr>
          <w:color w:val="000000" w:themeColor="text1"/>
          <w:szCs w:val="28"/>
        </w:rPr>
        <w:t xml:space="preserve"> </w:t>
      </w:r>
      <w:r w:rsidR="00F326B6" w:rsidRPr="009E43C3">
        <w:rPr>
          <w:color w:val="000000" w:themeColor="text1"/>
          <w:position w:val="-12"/>
          <w:szCs w:val="28"/>
        </w:rPr>
        <w:object w:dxaOrig="1160" w:dyaOrig="440" w14:anchorId="6D33A0A7">
          <v:shape id="_x0000_i1235" type="#_x0000_t75" style="width:59.25pt;height:23.25pt" o:ole="">
            <v:imagedata r:id="rId363" o:title=""/>
          </v:shape>
          <o:OLEObject Type="Embed" ProgID="Equation.3" ShapeID="_x0000_i1235" DrawAspect="Content" ObjectID="_1762168264" r:id="rId418"/>
        </w:object>
      </w:r>
      <w:r w:rsidR="00C621F4" w:rsidRPr="009E43C3">
        <w:rPr>
          <w:color w:val="000000" w:themeColor="text1"/>
          <w:szCs w:val="28"/>
        </w:rPr>
        <w:t xml:space="preserve"> </w:t>
      </w:r>
      <w:r w:rsidR="00C84060" w:rsidRPr="009E43C3">
        <w:rPr>
          <w:color w:val="000000" w:themeColor="text1"/>
          <w:szCs w:val="28"/>
        </w:rPr>
        <w:t>и</w:t>
      </w:r>
      <w:r w:rsidR="00F326B6" w:rsidRPr="009E43C3">
        <w:rPr>
          <w:color w:val="000000" w:themeColor="text1"/>
          <w:position w:val="-16"/>
          <w:szCs w:val="28"/>
        </w:rPr>
        <w:object w:dxaOrig="1365" w:dyaOrig="465" w14:anchorId="258F8548">
          <v:shape id="_x0000_i1236" type="#_x0000_t75" style="width:69pt;height:23.25pt" o:ole="">
            <v:imagedata r:id="rId365" o:title=""/>
          </v:shape>
          <o:OLEObject Type="Embed" ProgID="Equation.3" ShapeID="_x0000_i1236" DrawAspect="Content" ObjectID="_1762168265" r:id="rId419"/>
        </w:object>
      </w:r>
      <w:r w:rsidR="00C84060" w:rsidRPr="009E43C3">
        <w:rPr>
          <w:color w:val="000000" w:themeColor="text1"/>
          <w:szCs w:val="28"/>
        </w:rPr>
        <w:t>, которые характеризую</w:t>
      </w:r>
      <w:r w:rsidR="00C621F4" w:rsidRPr="009E43C3">
        <w:rPr>
          <w:color w:val="000000" w:themeColor="text1"/>
          <w:szCs w:val="28"/>
        </w:rPr>
        <w:t xml:space="preserve">т работу </w:t>
      </w:r>
      <w:r w:rsidR="00C84060" w:rsidRPr="009E43C3">
        <w:rPr>
          <w:color w:val="000000" w:themeColor="text1"/>
          <w:szCs w:val="28"/>
        </w:rPr>
        <w:t xml:space="preserve">объекта, производимых продуктов и других показателей производства. </w:t>
      </w:r>
    </w:p>
    <w:p w14:paraId="1CE60230" w14:textId="77777777" w:rsidR="00E8232F" w:rsidRPr="009E43C3" w:rsidRDefault="00E8232F" w:rsidP="005A40AF">
      <w:pPr>
        <w:pStyle w:val="21"/>
        <w:tabs>
          <w:tab w:val="left" w:pos="900"/>
        </w:tabs>
        <w:ind w:firstLine="709"/>
        <w:rPr>
          <w:color w:val="000000" w:themeColor="text1"/>
          <w:szCs w:val="28"/>
        </w:rPr>
      </w:pPr>
      <w:r w:rsidRPr="009E43C3">
        <w:rPr>
          <w:color w:val="000000" w:themeColor="text1"/>
          <w:szCs w:val="28"/>
        </w:rPr>
        <w:t xml:space="preserve">3. </w:t>
      </w:r>
      <w:r w:rsidR="00C84060" w:rsidRPr="009E43C3">
        <w:rPr>
          <w:color w:val="000000" w:themeColor="text1"/>
          <w:szCs w:val="28"/>
        </w:rPr>
        <w:t xml:space="preserve">На основе результатов пункта 2 и с привлечением экспертов строятся </w:t>
      </w:r>
      <w:r w:rsidRPr="009E43C3">
        <w:rPr>
          <w:color w:val="000000" w:themeColor="text1"/>
          <w:szCs w:val="28"/>
        </w:rPr>
        <w:t xml:space="preserve">функции принадлежности нечетких параметров – </w:t>
      </w:r>
      <w:r w:rsidRPr="009E43C3">
        <w:rPr>
          <w:color w:val="000000" w:themeColor="text1"/>
          <w:position w:val="-18"/>
          <w:szCs w:val="28"/>
        </w:rPr>
        <w:object w:dxaOrig="760" w:dyaOrig="440" w14:anchorId="20A2A0EB">
          <v:shape id="_x0000_i1237" type="#_x0000_t75" style="width:48.75pt;height:26.25pt" o:ole="">
            <v:imagedata r:id="rId420" o:title=""/>
          </v:shape>
          <o:OLEObject Type="Embed" ProgID="Equation.DSMT4" ShapeID="_x0000_i1237" DrawAspect="Content" ObjectID="_1762168266" r:id="rId421"/>
        </w:object>
      </w:r>
      <w:r w:rsidRPr="009E43C3">
        <w:rPr>
          <w:color w:val="000000" w:themeColor="text1"/>
          <w:szCs w:val="28"/>
        </w:rPr>
        <w:t xml:space="preserve">, </w:t>
      </w:r>
      <w:r w:rsidRPr="009E43C3">
        <w:rPr>
          <w:color w:val="000000" w:themeColor="text1"/>
          <w:position w:val="-18"/>
          <w:szCs w:val="28"/>
        </w:rPr>
        <w:object w:dxaOrig="820" w:dyaOrig="460" w14:anchorId="1A04163D">
          <v:shape id="_x0000_i1238" type="#_x0000_t75" style="width:51.75pt;height:29.25pt" o:ole="">
            <v:imagedata r:id="rId422" o:title=""/>
          </v:shape>
          <o:OLEObject Type="Embed" ProgID="Equation.DSMT4" ShapeID="_x0000_i1238" DrawAspect="Content" ObjectID="_1762168267" r:id="rId423"/>
        </w:object>
      </w:r>
      <w:r w:rsidRPr="009E43C3">
        <w:rPr>
          <w:color w:val="000000" w:themeColor="text1"/>
          <w:szCs w:val="28"/>
        </w:rPr>
        <w:t xml:space="preserve"> (</w:t>
      </w:r>
      <w:r w:rsidRPr="009E43C3">
        <w:rPr>
          <w:color w:val="000000" w:themeColor="text1"/>
          <w:position w:val="-14"/>
          <w:szCs w:val="28"/>
        </w:rPr>
        <w:object w:dxaOrig="780" w:dyaOrig="420" w14:anchorId="29D5E4D9">
          <v:shape id="_x0000_i1239" type="#_x0000_t75" style="width:45.75pt;height:26.25pt" o:ole="">
            <v:imagedata r:id="rId424" o:title=""/>
          </v:shape>
          <o:OLEObject Type="Embed" ProgID="Equation.DSMT4" ShapeID="_x0000_i1239" DrawAspect="Content" ObjectID="_1762168268" r:id="rId425"/>
        </w:object>
      </w:r>
      <w:r w:rsidRPr="009E43C3">
        <w:rPr>
          <w:color w:val="000000" w:themeColor="text1"/>
          <w:szCs w:val="28"/>
        </w:rPr>
        <w:t xml:space="preserve"> – нечеткие подмножества </w:t>
      </w:r>
      <w:r w:rsidRPr="009E43C3">
        <w:rPr>
          <w:color w:val="000000" w:themeColor="text1"/>
          <w:position w:val="-14"/>
          <w:szCs w:val="28"/>
        </w:rPr>
        <w:object w:dxaOrig="1800" w:dyaOrig="420" w14:anchorId="0DB925A3">
          <v:shape id="_x0000_i1240" type="#_x0000_t75" style="width:110.25pt;height:26.25pt" o:ole="">
            <v:imagedata r:id="rId426" o:title=""/>
          </v:shape>
          <o:OLEObject Type="Embed" ProgID="Equation.DSMT4" ShapeID="_x0000_i1240" DrawAspect="Content" ObjectID="_1762168269" r:id="rId427"/>
        </w:object>
      </w:r>
      <w:r w:rsidRPr="009E43C3">
        <w:rPr>
          <w:color w:val="000000" w:themeColor="text1"/>
          <w:szCs w:val="28"/>
        </w:rPr>
        <w:t>).</w:t>
      </w:r>
    </w:p>
    <w:p w14:paraId="0A7E6472" w14:textId="1DF94491" w:rsidR="00D80698" w:rsidRPr="009E43C3" w:rsidRDefault="00E8232F" w:rsidP="005A40AF">
      <w:pPr>
        <w:pStyle w:val="21"/>
        <w:tabs>
          <w:tab w:val="left" w:pos="900"/>
        </w:tabs>
        <w:ind w:firstLine="709"/>
        <w:rPr>
          <w:color w:val="000000" w:themeColor="text1"/>
          <w:szCs w:val="28"/>
        </w:rPr>
      </w:pPr>
      <w:r w:rsidRPr="009E43C3">
        <w:rPr>
          <w:color w:val="000000" w:themeColor="text1"/>
          <w:szCs w:val="28"/>
        </w:rPr>
        <w:t xml:space="preserve">4. </w:t>
      </w:r>
      <w:r w:rsidR="00976D8E" w:rsidRPr="009E43C3">
        <w:rPr>
          <w:color w:val="000000" w:themeColor="text1"/>
          <w:szCs w:val="28"/>
        </w:rPr>
        <w:t xml:space="preserve">Формализуется нечеткие отображения </w:t>
      </w:r>
      <w:r w:rsidR="00976D8E" w:rsidRPr="009E43C3">
        <w:rPr>
          <w:color w:val="000000" w:themeColor="text1"/>
          <w:position w:val="-14"/>
          <w:szCs w:val="28"/>
        </w:rPr>
        <w:object w:dxaOrig="300" w:dyaOrig="380" w14:anchorId="12E598A9">
          <v:shape id="_x0000_i1241" type="#_x0000_t75" style="width:20.25pt;height:22.5pt" o:ole="">
            <v:imagedata r:id="rId428" o:title=""/>
          </v:shape>
          <o:OLEObject Type="Embed" ProgID="Equation.DSMT4" ShapeID="_x0000_i1241" DrawAspect="Content" ObjectID="_1762168270" r:id="rId429"/>
        </w:object>
      </w:r>
      <w:r w:rsidR="00976D8E" w:rsidRPr="009E43C3">
        <w:rPr>
          <w:color w:val="000000" w:themeColor="text1"/>
          <w:szCs w:val="28"/>
        </w:rPr>
        <w:t xml:space="preserve">, определяющие связь между параметрами </w:t>
      </w:r>
      <w:r w:rsidR="00976D8E" w:rsidRPr="009E43C3">
        <w:rPr>
          <w:color w:val="000000" w:themeColor="text1"/>
          <w:position w:val="-14"/>
          <w:szCs w:val="28"/>
        </w:rPr>
        <w:object w:dxaOrig="1040" w:dyaOrig="380" w14:anchorId="0D1E58F3">
          <v:shape id="_x0000_i1242" type="#_x0000_t75" style="width:62.25pt;height:22.5pt" o:ole="">
            <v:imagedata r:id="rId430" o:title=""/>
          </v:shape>
          <o:OLEObject Type="Embed" ProgID="Equation.DSMT4" ShapeID="_x0000_i1242" DrawAspect="Content" ObjectID="_1762168271" r:id="rId431"/>
        </w:object>
      </w:r>
      <w:r w:rsidR="00F326B6" w:rsidRPr="009E43C3">
        <w:rPr>
          <w:color w:val="000000" w:themeColor="text1"/>
          <w:position w:val="-14"/>
          <w:szCs w:val="28"/>
        </w:rPr>
        <w:t xml:space="preserve"> </w:t>
      </w:r>
      <w:r w:rsidR="00976D8E" w:rsidRPr="009E43C3">
        <w:rPr>
          <w:color w:val="000000" w:themeColor="text1"/>
          <w:szCs w:val="28"/>
        </w:rPr>
        <w:t>и с</w:t>
      </w:r>
      <w:r w:rsidR="004F5C67" w:rsidRPr="009E43C3">
        <w:rPr>
          <w:color w:val="000000" w:themeColor="text1"/>
          <w:szCs w:val="28"/>
        </w:rPr>
        <w:t xml:space="preserve">оздается </w:t>
      </w:r>
      <w:r w:rsidR="002C143E" w:rsidRPr="009E43C3">
        <w:rPr>
          <w:color w:val="000000" w:themeColor="text1"/>
          <w:szCs w:val="28"/>
        </w:rPr>
        <w:t>база нечетких правил,</w:t>
      </w:r>
      <w:r w:rsidR="004F5C67" w:rsidRPr="009E43C3">
        <w:rPr>
          <w:color w:val="000000" w:themeColor="text1"/>
          <w:szCs w:val="28"/>
        </w:rPr>
        <w:t xml:space="preserve"> на основе кото</w:t>
      </w:r>
      <w:r w:rsidR="00976D8E" w:rsidRPr="009E43C3">
        <w:rPr>
          <w:color w:val="000000" w:themeColor="text1"/>
          <w:szCs w:val="28"/>
        </w:rPr>
        <w:t xml:space="preserve">рых строятся </w:t>
      </w:r>
      <w:r w:rsidRPr="009E43C3">
        <w:rPr>
          <w:color w:val="000000" w:themeColor="text1"/>
          <w:szCs w:val="28"/>
        </w:rPr>
        <w:t>лингвистическ</w:t>
      </w:r>
      <w:r w:rsidR="00976D8E" w:rsidRPr="009E43C3">
        <w:rPr>
          <w:color w:val="000000" w:themeColor="text1"/>
          <w:szCs w:val="28"/>
        </w:rPr>
        <w:t xml:space="preserve">ие </w:t>
      </w:r>
      <w:r w:rsidRPr="009E43C3">
        <w:rPr>
          <w:color w:val="000000" w:themeColor="text1"/>
          <w:szCs w:val="28"/>
        </w:rPr>
        <w:t>модел</w:t>
      </w:r>
      <w:r w:rsidR="00976D8E" w:rsidRPr="009E43C3">
        <w:rPr>
          <w:color w:val="000000" w:themeColor="text1"/>
          <w:szCs w:val="28"/>
        </w:rPr>
        <w:t>и объекта.</w:t>
      </w:r>
    </w:p>
    <w:p w14:paraId="648C9A95" w14:textId="2DE03265" w:rsidR="00E8232F" w:rsidRPr="009E43C3" w:rsidRDefault="00E8232F" w:rsidP="005A40AF">
      <w:pPr>
        <w:pStyle w:val="21"/>
        <w:tabs>
          <w:tab w:val="left" w:pos="900"/>
        </w:tabs>
        <w:ind w:firstLine="709"/>
        <w:rPr>
          <w:color w:val="000000" w:themeColor="text1"/>
          <w:szCs w:val="28"/>
        </w:rPr>
      </w:pPr>
      <w:r w:rsidRPr="009E43C3">
        <w:rPr>
          <w:color w:val="000000" w:themeColor="text1"/>
          <w:szCs w:val="28"/>
        </w:rPr>
        <w:t xml:space="preserve">5. </w:t>
      </w:r>
      <w:r w:rsidR="00811960" w:rsidRPr="009E43C3">
        <w:rPr>
          <w:color w:val="000000" w:themeColor="text1"/>
          <w:szCs w:val="28"/>
        </w:rPr>
        <w:t xml:space="preserve">Производится определение </w:t>
      </w:r>
      <w:r w:rsidRPr="009E43C3">
        <w:rPr>
          <w:color w:val="000000" w:themeColor="text1"/>
          <w:szCs w:val="28"/>
        </w:rPr>
        <w:t>нечетки</w:t>
      </w:r>
      <w:r w:rsidR="00811960" w:rsidRPr="009E43C3">
        <w:rPr>
          <w:color w:val="000000" w:themeColor="text1"/>
          <w:szCs w:val="28"/>
        </w:rPr>
        <w:t>х</w:t>
      </w:r>
      <w:r w:rsidRPr="009E43C3">
        <w:rPr>
          <w:color w:val="000000" w:themeColor="text1"/>
          <w:szCs w:val="28"/>
        </w:rPr>
        <w:t xml:space="preserve"> значени</w:t>
      </w:r>
      <w:r w:rsidR="00811960" w:rsidRPr="009E43C3">
        <w:rPr>
          <w:color w:val="000000" w:themeColor="text1"/>
          <w:szCs w:val="28"/>
        </w:rPr>
        <w:t>й</w:t>
      </w:r>
      <w:r w:rsidRPr="009E43C3">
        <w:rPr>
          <w:color w:val="000000" w:themeColor="text1"/>
          <w:szCs w:val="28"/>
        </w:rPr>
        <w:t xml:space="preserve"> выходных параметров объекта и из нечеткого множества решений</w:t>
      </w:r>
      <w:r w:rsidR="00811960" w:rsidRPr="009E43C3">
        <w:rPr>
          <w:color w:val="000000" w:themeColor="text1"/>
          <w:szCs w:val="28"/>
        </w:rPr>
        <w:t xml:space="preserve"> осуществляется выбор числовых значений решения</w:t>
      </w:r>
      <w:r w:rsidRPr="009E43C3">
        <w:rPr>
          <w:color w:val="000000" w:themeColor="text1"/>
          <w:szCs w:val="28"/>
        </w:rPr>
        <w:t xml:space="preserve">. </w:t>
      </w:r>
    </w:p>
    <w:p w14:paraId="01132AB0" w14:textId="77777777" w:rsidR="00E8232F" w:rsidRPr="009E43C3" w:rsidRDefault="00E8232F" w:rsidP="005A40AF">
      <w:pPr>
        <w:pStyle w:val="21"/>
        <w:ind w:firstLine="709"/>
        <w:rPr>
          <w:color w:val="000000" w:themeColor="text1"/>
          <w:szCs w:val="28"/>
        </w:rPr>
      </w:pPr>
      <w:r w:rsidRPr="009E43C3">
        <w:rPr>
          <w:color w:val="000000" w:themeColor="text1"/>
          <w:szCs w:val="28"/>
        </w:rPr>
        <w:t>6. Провер</w:t>
      </w:r>
      <w:r w:rsidR="00811960" w:rsidRPr="009E43C3">
        <w:rPr>
          <w:color w:val="000000" w:themeColor="text1"/>
          <w:szCs w:val="28"/>
        </w:rPr>
        <w:t xml:space="preserve">яется </w:t>
      </w:r>
      <w:r w:rsidRPr="009E43C3">
        <w:rPr>
          <w:color w:val="000000" w:themeColor="text1"/>
          <w:szCs w:val="28"/>
        </w:rPr>
        <w:t xml:space="preserve">условия адекватности модели. </w:t>
      </w:r>
      <w:r w:rsidR="00811960" w:rsidRPr="009E43C3">
        <w:rPr>
          <w:color w:val="000000" w:themeColor="text1"/>
          <w:szCs w:val="28"/>
        </w:rPr>
        <w:t xml:space="preserve">Если условие адекватности не выполняется (т.е модельные (расчетные) и реальные данные не совпадают с требуемой точностью), то для устранения причин неадекватности и обеспечения адекватности модели </w:t>
      </w:r>
      <w:r w:rsidR="00AB103F" w:rsidRPr="009E43C3">
        <w:rPr>
          <w:color w:val="000000" w:themeColor="text1"/>
          <w:szCs w:val="28"/>
        </w:rPr>
        <w:t xml:space="preserve">вернуться к соответствующему пункту метода. </w:t>
      </w:r>
    </w:p>
    <w:p w14:paraId="57594C45" w14:textId="77777777" w:rsidR="00AB103F" w:rsidRPr="009E43C3" w:rsidRDefault="00AB103F" w:rsidP="005A40AF">
      <w:pPr>
        <w:pStyle w:val="21"/>
        <w:ind w:firstLine="709"/>
        <w:rPr>
          <w:color w:val="000000" w:themeColor="text1"/>
          <w:szCs w:val="28"/>
        </w:rPr>
      </w:pPr>
      <w:r w:rsidRPr="009E43C3">
        <w:rPr>
          <w:color w:val="000000" w:themeColor="text1"/>
          <w:szCs w:val="28"/>
        </w:rPr>
        <w:t xml:space="preserve">Дадим дополнительные пояснения к некоторым основным пунктам приведенного метода построения лингвистических моделей. </w:t>
      </w:r>
    </w:p>
    <w:p w14:paraId="17CFE4F6" w14:textId="4D549081" w:rsidR="00E8232F" w:rsidRPr="009E43C3" w:rsidRDefault="00F200C2" w:rsidP="005A40AF">
      <w:pPr>
        <w:pStyle w:val="21"/>
        <w:ind w:firstLine="709"/>
        <w:rPr>
          <w:color w:val="000000" w:themeColor="text1"/>
          <w:szCs w:val="28"/>
        </w:rPr>
      </w:pPr>
      <w:r w:rsidRPr="009E43C3">
        <w:rPr>
          <w:color w:val="000000" w:themeColor="text1"/>
          <w:szCs w:val="28"/>
        </w:rPr>
        <w:t>В пункте 4 л</w:t>
      </w:r>
      <w:r w:rsidR="00E8232F" w:rsidRPr="009E43C3">
        <w:rPr>
          <w:color w:val="000000" w:themeColor="text1"/>
          <w:szCs w:val="28"/>
        </w:rPr>
        <w:t>ингвистическ</w:t>
      </w:r>
      <w:r w:rsidRPr="009E43C3">
        <w:rPr>
          <w:color w:val="000000" w:themeColor="text1"/>
          <w:szCs w:val="28"/>
        </w:rPr>
        <w:t>ие</w:t>
      </w:r>
      <w:r w:rsidR="00E8232F" w:rsidRPr="009E43C3">
        <w:rPr>
          <w:color w:val="000000" w:themeColor="text1"/>
          <w:szCs w:val="28"/>
        </w:rPr>
        <w:t xml:space="preserve"> модел</w:t>
      </w:r>
      <w:r w:rsidR="00FC522B" w:rsidRPr="009E43C3">
        <w:rPr>
          <w:color w:val="000000" w:themeColor="text1"/>
          <w:szCs w:val="28"/>
        </w:rPr>
        <w:t>и объекта строя</w:t>
      </w:r>
      <w:r w:rsidR="00E8232F" w:rsidRPr="009E43C3">
        <w:rPr>
          <w:color w:val="000000" w:themeColor="text1"/>
          <w:szCs w:val="28"/>
        </w:rPr>
        <w:t>тся</w:t>
      </w:r>
      <w:r w:rsidR="00FC522B" w:rsidRPr="009E43C3">
        <w:rPr>
          <w:color w:val="000000" w:themeColor="text1"/>
          <w:szCs w:val="28"/>
        </w:rPr>
        <w:t xml:space="preserve"> на основе базы правил, которая строится с применением методов экспертной оценки и теорий нечетких множеств</w:t>
      </w:r>
      <w:r w:rsidR="00E8232F" w:rsidRPr="009E43C3">
        <w:rPr>
          <w:color w:val="000000" w:themeColor="text1"/>
          <w:szCs w:val="28"/>
        </w:rPr>
        <w:t xml:space="preserve">. Для удобства </w:t>
      </w:r>
      <w:r w:rsidR="00FC522B" w:rsidRPr="009E43C3">
        <w:rPr>
          <w:color w:val="000000" w:themeColor="text1"/>
          <w:szCs w:val="28"/>
        </w:rPr>
        <w:t xml:space="preserve">базу правил обычно </w:t>
      </w:r>
      <w:r w:rsidR="00E8232F" w:rsidRPr="009E43C3">
        <w:rPr>
          <w:color w:val="000000" w:themeColor="text1"/>
          <w:szCs w:val="28"/>
        </w:rPr>
        <w:t>оформ</w:t>
      </w:r>
      <w:r w:rsidR="00FC522B" w:rsidRPr="009E43C3">
        <w:rPr>
          <w:color w:val="000000" w:themeColor="text1"/>
          <w:szCs w:val="28"/>
        </w:rPr>
        <w:t xml:space="preserve">ляется </w:t>
      </w:r>
      <w:r w:rsidR="00E8232F" w:rsidRPr="009E43C3">
        <w:rPr>
          <w:color w:val="000000" w:themeColor="text1"/>
          <w:szCs w:val="28"/>
        </w:rPr>
        <w:t xml:space="preserve">в виде таблицы, </w:t>
      </w:r>
      <w:r w:rsidR="00FC522B" w:rsidRPr="009E43C3">
        <w:rPr>
          <w:color w:val="000000" w:themeColor="text1"/>
          <w:szCs w:val="28"/>
        </w:rPr>
        <w:t xml:space="preserve">в которой с помощью терм-множеств (построенный в пункте 2) приводятся нечеткие </w:t>
      </w:r>
      <w:r w:rsidR="00E8232F" w:rsidRPr="009E43C3">
        <w:rPr>
          <w:color w:val="000000" w:themeColor="text1"/>
          <w:szCs w:val="28"/>
        </w:rPr>
        <w:t xml:space="preserve">значения </w:t>
      </w:r>
      <w:r w:rsidR="00FC522B" w:rsidRPr="009E43C3">
        <w:rPr>
          <w:color w:val="000000" w:themeColor="text1"/>
          <w:szCs w:val="28"/>
        </w:rPr>
        <w:t xml:space="preserve">входных, </w:t>
      </w:r>
      <w:r w:rsidR="00E8232F" w:rsidRPr="009E43C3">
        <w:rPr>
          <w:color w:val="000000" w:themeColor="text1"/>
          <w:szCs w:val="28"/>
        </w:rPr>
        <w:t>режимных параметров</w:t>
      </w:r>
      <w:r w:rsidR="00FC522B" w:rsidRPr="009E43C3">
        <w:rPr>
          <w:color w:val="000000" w:themeColor="text1"/>
          <w:szCs w:val="28"/>
        </w:rPr>
        <w:t xml:space="preserve"> </w:t>
      </w:r>
      <m:oMath>
        <m:sSub>
          <m:sSubPr>
            <m:ctrlPr>
              <w:rPr>
                <w:rFonts w:ascii="Cambria Math" w:hAnsi="Cambria Math"/>
                <w:i/>
                <w:color w:val="000000" w:themeColor="text1"/>
                <w:szCs w:val="28"/>
              </w:rPr>
            </m:ctrlPr>
          </m:sSubPr>
          <m:e>
            <m:acc>
              <m:accPr>
                <m:chr m:val="̃"/>
                <m:ctrlPr>
                  <w:rPr>
                    <w:rFonts w:ascii="Cambria Math" w:hAnsi="Cambria Math"/>
                    <w:i/>
                    <w:color w:val="000000" w:themeColor="text1"/>
                    <w:szCs w:val="28"/>
                    <w:lang w:val="en-US"/>
                  </w:rPr>
                </m:ctrlPr>
              </m:accPr>
              <m:e>
                <m:r>
                  <w:rPr>
                    <w:rFonts w:ascii="Cambria Math" w:hAnsi="Cambria Math"/>
                    <w:color w:val="000000" w:themeColor="text1"/>
                    <w:szCs w:val="28"/>
                    <w:lang w:val="en-US"/>
                  </w:rPr>
                  <m:t>x</m:t>
                </m:r>
              </m:e>
            </m:acc>
          </m:e>
          <m:sub>
            <m:r>
              <w:rPr>
                <w:rFonts w:ascii="Cambria Math" w:hAnsi="Cambria Math"/>
                <w:color w:val="000000" w:themeColor="text1"/>
                <w:szCs w:val="28"/>
              </w:rPr>
              <m:t>i</m:t>
            </m:r>
          </m:sub>
        </m:sSub>
      </m:oMath>
      <w:r w:rsidR="00E8232F" w:rsidRPr="009E43C3">
        <w:rPr>
          <w:color w:val="000000" w:themeColor="text1"/>
          <w:szCs w:val="28"/>
        </w:rPr>
        <w:t xml:space="preserve"> и соответствующие </w:t>
      </w:r>
      <w:r w:rsidR="00FC522B" w:rsidRPr="009E43C3">
        <w:rPr>
          <w:color w:val="000000" w:themeColor="text1"/>
          <w:szCs w:val="28"/>
        </w:rPr>
        <w:t xml:space="preserve">им нечеткие </w:t>
      </w:r>
      <w:r w:rsidR="00E8232F" w:rsidRPr="009E43C3">
        <w:rPr>
          <w:color w:val="000000" w:themeColor="text1"/>
          <w:szCs w:val="28"/>
        </w:rPr>
        <w:t>значения</w:t>
      </w:r>
      <w:r w:rsidR="00FC522B" w:rsidRPr="009E43C3">
        <w:rPr>
          <w:color w:val="000000" w:themeColor="text1"/>
          <w:szCs w:val="28"/>
        </w:rPr>
        <w:t xml:space="preserve"> выходных параметров </w:t>
      </w:r>
      <w:r w:rsidR="00E8232F" w:rsidRPr="009E43C3">
        <w:rPr>
          <w:color w:val="000000" w:themeColor="text1"/>
          <w:position w:val="-14"/>
          <w:szCs w:val="28"/>
        </w:rPr>
        <w:object w:dxaOrig="360" w:dyaOrig="400" w14:anchorId="604715AD">
          <v:shape id="_x0000_i1243" type="#_x0000_t75" style="width:23.25pt;height:26.25pt" o:ole="">
            <v:imagedata r:id="rId432" o:title=""/>
          </v:shape>
          <o:OLEObject Type="Embed" ProgID="Equation.DSMT4" ShapeID="_x0000_i1243" DrawAspect="Content" ObjectID="_1762168272" r:id="rId433"/>
        </w:object>
      </w:r>
      <w:r w:rsidR="00E8232F" w:rsidRPr="009E43C3">
        <w:rPr>
          <w:color w:val="000000" w:themeColor="text1"/>
          <w:szCs w:val="28"/>
        </w:rPr>
        <w:t xml:space="preserve">. На основе </w:t>
      </w:r>
      <w:r w:rsidR="00FC522B" w:rsidRPr="009E43C3">
        <w:rPr>
          <w:color w:val="000000" w:themeColor="text1"/>
          <w:szCs w:val="28"/>
        </w:rPr>
        <w:t xml:space="preserve">данной таблицы можно </w:t>
      </w:r>
      <w:r w:rsidR="00E8232F" w:rsidRPr="009E43C3">
        <w:rPr>
          <w:color w:val="000000" w:themeColor="text1"/>
          <w:szCs w:val="28"/>
        </w:rPr>
        <w:t>формализ</w:t>
      </w:r>
      <w:r w:rsidR="00FC522B" w:rsidRPr="009E43C3">
        <w:rPr>
          <w:color w:val="000000" w:themeColor="text1"/>
          <w:szCs w:val="28"/>
        </w:rPr>
        <w:t xml:space="preserve">овать нечеткие отображения </w:t>
      </w:r>
      <w:r w:rsidR="00FC522B" w:rsidRPr="009E43C3">
        <w:rPr>
          <w:color w:val="000000" w:themeColor="text1"/>
          <w:position w:val="-14"/>
          <w:szCs w:val="28"/>
        </w:rPr>
        <w:object w:dxaOrig="300" w:dyaOrig="380" w14:anchorId="22177EEB">
          <v:shape id="_x0000_i1244" type="#_x0000_t75" style="width:20.25pt;height:22.5pt" o:ole="">
            <v:imagedata r:id="rId428" o:title=""/>
          </v:shape>
          <o:OLEObject Type="Embed" ProgID="Equation.DSMT4" ShapeID="_x0000_i1244" DrawAspect="Content" ObjectID="_1762168273" r:id="rId434"/>
        </w:object>
      </w:r>
      <w:r w:rsidR="00E8232F" w:rsidRPr="009E43C3">
        <w:rPr>
          <w:color w:val="000000" w:themeColor="text1"/>
          <w:szCs w:val="28"/>
        </w:rPr>
        <w:t xml:space="preserve">, </w:t>
      </w:r>
      <w:r w:rsidR="00FC522B" w:rsidRPr="009E43C3">
        <w:rPr>
          <w:color w:val="000000" w:themeColor="text1"/>
          <w:szCs w:val="28"/>
        </w:rPr>
        <w:t xml:space="preserve">позволяющие </w:t>
      </w:r>
      <w:r w:rsidR="00E8232F" w:rsidRPr="009E43C3">
        <w:rPr>
          <w:color w:val="000000" w:themeColor="text1"/>
          <w:szCs w:val="28"/>
        </w:rPr>
        <w:t>определ</w:t>
      </w:r>
      <w:r w:rsidR="00FC522B" w:rsidRPr="009E43C3">
        <w:rPr>
          <w:color w:val="000000" w:themeColor="text1"/>
          <w:szCs w:val="28"/>
        </w:rPr>
        <w:t xml:space="preserve">ить </w:t>
      </w:r>
      <w:r w:rsidR="00E8232F" w:rsidRPr="009E43C3">
        <w:rPr>
          <w:color w:val="000000" w:themeColor="text1"/>
          <w:szCs w:val="28"/>
        </w:rPr>
        <w:t xml:space="preserve">связь между лингвистическими </w:t>
      </w:r>
      <w:r w:rsidR="00FC522B" w:rsidRPr="009E43C3">
        <w:rPr>
          <w:color w:val="000000" w:themeColor="text1"/>
          <w:szCs w:val="28"/>
        </w:rPr>
        <w:t>значения параметров</w:t>
      </w:r>
      <w:r w:rsidR="00E8232F" w:rsidRPr="009E43C3">
        <w:rPr>
          <w:color w:val="000000" w:themeColor="text1"/>
          <w:szCs w:val="28"/>
        </w:rPr>
        <w:t xml:space="preserve"> </w:t>
      </w:r>
      <w:r w:rsidR="00FC522B" w:rsidRPr="009E43C3">
        <w:rPr>
          <w:color w:val="000000" w:themeColor="text1"/>
          <w:position w:val="-14"/>
          <w:szCs w:val="28"/>
        </w:rPr>
        <w:object w:dxaOrig="1040" w:dyaOrig="380" w14:anchorId="7A6CB484">
          <v:shape id="_x0000_i1245" type="#_x0000_t75" style="width:62.25pt;height:22.5pt" o:ole="">
            <v:imagedata r:id="rId430" o:title=""/>
          </v:shape>
          <o:OLEObject Type="Embed" ProgID="Equation.DSMT4" ShapeID="_x0000_i1245" DrawAspect="Content" ObjectID="_1762168274" r:id="rId435"/>
        </w:object>
      </w:r>
      <w:r w:rsidR="00FC522B" w:rsidRPr="009E43C3">
        <w:rPr>
          <w:color w:val="000000" w:themeColor="text1"/>
          <w:szCs w:val="28"/>
        </w:rPr>
        <w:t>. Для ф</w:t>
      </w:r>
      <w:r w:rsidR="00E8232F" w:rsidRPr="009E43C3">
        <w:rPr>
          <w:color w:val="000000" w:themeColor="text1"/>
          <w:szCs w:val="28"/>
        </w:rPr>
        <w:t>ормализаци</w:t>
      </w:r>
      <w:r w:rsidR="00BF41D0" w:rsidRPr="009E43C3">
        <w:rPr>
          <w:color w:val="000000" w:themeColor="text1"/>
          <w:szCs w:val="28"/>
        </w:rPr>
        <w:t>я</w:t>
      </w:r>
      <w:r w:rsidR="00E8232F" w:rsidRPr="009E43C3">
        <w:rPr>
          <w:color w:val="000000" w:themeColor="text1"/>
          <w:szCs w:val="28"/>
        </w:rPr>
        <w:t xml:space="preserve"> нечеткого отображения </w:t>
      </w:r>
      <w:r w:rsidR="00FC522B" w:rsidRPr="009E43C3">
        <w:rPr>
          <w:color w:val="000000" w:themeColor="text1"/>
          <w:szCs w:val="28"/>
        </w:rPr>
        <w:t xml:space="preserve">можно использовать </w:t>
      </w:r>
      <w:r w:rsidR="00E8232F" w:rsidRPr="009E43C3">
        <w:rPr>
          <w:color w:val="000000" w:themeColor="text1"/>
          <w:szCs w:val="28"/>
        </w:rPr>
        <w:t>метод</w:t>
      </w:r>
      <w:r w:rsidR="00BF41D0" w:rsidRPr="009E43C3">
        <w:rPr>
          <w:color w:val="000000" w:themeColor="text1"/>
          <w:szCs w:val="28"/>
        </w:rPr>
        <w:t xml:space="preserve">а логической оценки, в котором эксперты используя терм-множество </w:t>
      </w:r>
      <w:r w:rsidR="00BF41D0" w:rsidRPr="009E43C3">
        <w:rPr>
          <w:i/>
          <w:color w:val="000000" w:themeColor="text1"/>
          <w:szCs w:val="28"/>
        </w:rPr>
        <w:t>Т</w:t>
      </w:r>
      <w:r w:rsidR="00BF41D0" w:rsidRPr="009E43C3">
        <w:rPr>
          <w:color w:val="000000" w:themeColor="text1"/>
          <w:szCs w:val="28"/>
        </w:rPr>
        <w:t>(</w:t>
      </w:r>
      <w:r w:rsidR="002C143E" w:rsidRPr="009E43C3">
        <w:rPr>
          <w:i/>
          <w:color w:val="000000" w:themeColor="text1"/>
          <w:szCs w:val="28"/>
        </w:rPr>
        <w:t>Х</w:t>
      </w:r>
      <w:r w:rsidR="00701533" w:rsidRPr="009E43C3">
        <w:rPr>
          <w:i/>
          <w:color w:val="000000" w:themeColor="text1"/>
          <w:szCs w:val="28"/>
        </w:rPr>
        <w:t>,</w:t>
      </w:r>
      <w:r w:rsidR="002C143E" w:rsidRPr="009E43C3">
        <w:rPr>
          <w:i/>
          <w:color w:val="000000" w:themeColor="text1"/>
          <w:szCs w:val="28"/>
        </w:rPr>
        <w:t>У</w:t>
      </w:r>
      <w:r w:rsidR="00BF41D0" w:rsidRPr="009E43C3">
        <w:rPr>
          <w:color w:val="000000" w:themeColor="text1"/>
          <w:szCs w:val="28"/>
        </w:rPr>
        <w:t>)</w:t>
      </w:r>
      <w:r w:rsidR="00E8232F" w:rsidRPr="009E43C3">
        <w:rPr>
          <w:color w:val="000000" w:themeColor="text1"/>
          <w:szCs w:val="28"/>
        </w:rPr>
        <w:t xml:space="preserve"> </w:t>
      </w:r>
      <w:r w:rsidR="00BF41D0" w:rsidRPr="009E43C3">
        <w:rPr>
          <w:color w:val="000000" w:themeColor="text1"/>
          <w:szCs w:val="28"/>
        </w:rPr>
        <w:t xml:space="preserve">описывает оцениваемые значения выходных параметров при </w:t>
      </w:r>
      <w:r w:rsidR="00E8232F" w:rsidRPr="009E43C3">
        <w:rPr>
          <w:color w:val="000000" w:themeColor="text1"/>
          <w:szCs w:val="28"/>
        </w:rPr>
        <w:t xml:space="preserve">всех возможных </w:t>
      </w:r>
      <w:r w:rsidR="00BF41D0" w:rsidRPr="009E43C3">
        <w:rPr>
          <w:color w:val="000000" w:themeColor="text1"/>
          <w:szCs w:val="28"/>
        </w:rPr>
        <w:t xml:space="preserve">комбинации изменения входных параметров. Такое описание является основой базы правил, которая формализует лингвистических моделей, состоящей </w:t>
      </w:r>
      <w:r w:rsidR="00E8232F" w:rsidRPr="009E43C3">
        <w:rPr>
          <w:color w:val="000000" w:themeColor="text1"/>
          <w:szCs w:val="28"/>
        </w:rPr>
        <w:t xml:space="preserve">из набора вложенных логических правил вида (2.4): </w:t>
      </w:r>
    </w:p>
    <w:p w14:paraId="234E303E" w14:textId="77777777" w:rsidR="00122B44" w:rsidRPr="009E43C3" w:rsidRDefault="00122B44" w:rsidP="005A40AF">
      <w:pPr>
        <w:pStyle w:val="21"/>
        <w:ind w:firstLine="709"/>
        <w:rPr>
          <w:color w:val="000000" w:themeColor="text1"/>
          <w:szCs w:val="28"/>
        </w:rPr>
      </w:pPr>
    </w:p>
    <w:p w14:paraId="1D8F73E8" w14:textId="77777777" w:rsidR="00E8232F" w:rsidRPr="009E43C3" w:rsidRDefault="00E8232F" w:rsidP="005A40AF">
      <w:pPr>
        <w:pStyle w:val="21"/>
        <w:jc w:val="center"/>
        <w:rPr>
          <w:color w:val="000000" w:themeColor="text1"/>
          <w:szCs w:val="28"/>
        </w:rPr>
      </w:pPr>
      <w:r w:rsidRPr="009E43C3">
        <w:rPr>
          <w:color w:val="000000" w:themeColor="text1"/>
          <w:position w:val="-20"/>
          <w:szCs w:val="28"/>
        </w:rPr>
        <w:object w:dxaOrig="6000" w:dyaOrig="540" w14:anchorId="3756202B">
          <v:shape id="_x0000_i1246" type="#_x0000_t75" style="width:342.75pt;height:30pt" o:ole="">
            <v:imagedata r:id="rId436" o:title=""/>
          </v:shape>
          <o:OLEObject Type="Embed" ProgID="Equation.DSMT4" ShapeID="_x0000_i1246" DrawAspect="Content" ObjectID="_1762168275" r:id="rId437"/>
        </w:object>
      </w:r>
    </w:p>
    <w:p w14:paraId="099D8335" w14:textId="77777777" w:rsidR="00122B44" w:rsidRPr="009E43C3" w:rsidRDefault="00122B44" w:rsidP="005A40AF">
      <w:pPr>
        <w:pStyle w:val="21"/>
        <w:ind w:firstLine="709"/>
        <w:rPr>
          <w:color w:val="000000" w:themeColor="text1"/>
          <w:szCs w:val="28"/>
        </w:rPr>
      </w:pPr>
    </w:p>
    <w:p w14:paraId="235E4A26" w14:textId="00C862E1" w:rsidR="00E8232F" w:rsidRPr="009E43C3" w:rsidRDefault="00C22C47" w:rsidP="005A40AF">
      <w:pPr>
        <w:pStyle w:val="21"/>
        <w:ind w:firstLine="709"/>
        <w:rPr>
          <w:color w:val="000000" w:themeColor="text1"/>
          <w:szCs w:val="28"/>
        </w:rPr>
      </w:pPr>
      <w:r w:rsidRPr="009E43C3">
        <w:rPr>
          <w:color w:val="000000" w:themeColor="text1"/>
          <w:szCs w:val="28"/>
        </w:rPr>
        <w:t xml:space="preserve">Для терма </w:t>
      </w:r>
      <w:r w:rsidRPr="009E43C3">
        <w:rPr>
          <w:i/>
          <w:color w:val="000000" w:themeColor="text1"/>
          <w:szCs w:val="28"/>
        </w:rPr>
        <w:t>р</w:t>
      </w:r>
      <w:r w:rsidRPr="009E43C3">
        <w:rPr>
          <w:color w:val="000000" w:themeColor="text1"/>
          <w:szCs w:val="28"/>
        </w:rPr>
        <w:t xml:space="preserve"> из терм-множеств нечеткое</w:t>
      </w:r>
      <w:r w:rsidR="00E8232F" w:rsidRPr="009E43C3">
        <w:rPr>
          <w:color w:val="000000" w:themeColor="text1"/>
          <w:szCs w:val="28"/>
        </w:rPr>
        <w:t xml:space="preserve"> отображени</w:t>
      </w:r>
      <w:r w:rsidRPr="009E43C3">
        <w:rPr>
          <w:color w:val="000000" w:themeColor="text1"/>
          <w:szCs w:val="28"/>
        </w:rPr>
        <w:t>е определяется как декартовое произведение соответствующих универсальных множеств</w:t>
      </w:r>
      <w:r w:rsidR="00E8232F" w:rsidRPr="009E43C3">
        <w:rPr>
          <w:color w:val="000000" w:themeColor="text1"/>
          <w:szCs w:val="28"/>
        </w:rPr>
        <w:t xml:space="preserve">: </w:t>
      </w:r>
      <w:r w:rsidR="00E8232F" w:rsidRPr="009E43C3">
        <w:rPr>
          <w:color w:val="000000" w:themeColor="text1"/>
          <w:position w:val="-14"/>
          <w:szCs w:val="28"/>
        </w:rPr>
        <w:object w:dxaOrig="1359" w:dyaOrig="400" w14:anchorId="7E1CE0F7">
          <v:shape id="_x0000_i1247" type="#_x0000_t75" style="width:83.25pt;height:26.25pt" o:ole="">
            <v:imagedata r:id="rId438" o:title=""/>
          </v:shape>
          <o:OLEObject Type="Embed" ProgID="Equation.DSMT4" ShapeID="_x0000_i1247" DrawAspect="Content" ObjectID="_1762168276" r:id="rId439"/>
        </w:object>
      </w:r>
      <w:r w:rsidR="00E8232F" w:rsidRPr="009E43C3">
        <w:rPr>
          <w:color w:val="000000" w:themeColor="text1"/>
          <w:szCs w:val="28"/>
        </w:rPr>
        <w:t>. Для</w:t>
      </w:r>
      <w:r w:rsidRPr="009E43C3">
        <w:rPr>
          <w:color w:val="000000" w:themeColor="text1"/>
          <w:szCs w:val="28"/>
        </w:rPr>
        <w:t xml:space="preserve"> удобства проведения </w:t>
      </w:r>
      <w:r w:rsidR="002C143E" w:rsidRPr="009E43C3">
        <w:rPr>
          <w:color w:val="000000" w:themeColor="text1"/>
          <w:szCs w:val="28"/>
        </w:rPr>
        <w:t>расчетов необходимо</w:t>
      </w:r>
      <w:r w:rsidR="00E8232F" w:rsidRPr="009E43C3">
        <w:rPr>
          <w:color w:val="000000" w:themeColor="text1"/>
          <w:szCs w:val="28"/>
        </w:rPr>
        <w:t xml:space="preserve"> </w:t>
      </w:r>
      <w:r w:rsidRPr="009E43C3">
        <w:rPr>
          <w:color w:val="000000" w:themeColor="text1"/>
          <w:szCs w:val="28"/>
        </w:rPr>
        <w:t xml:space="preserve">на основе функций принадлежностей нечеткого отображения </w:t>
      </w:r>
      <w:r w:rsidRPr="009E43C3">
        <w:rPr>
          <w:color w:val="000000" w:themeColor="text1"/>
          <w:position w:val="-14"/>
          <w:szCs w:val="28"/>
        </w:rPr>
        <w:object w:dxaOrig="300" w:dyaOrig="380" w14:anchorId="34EF71A5">
          <v:shape id="_x0000_i1248" type="#_x0000_t75" style="width:20.25pt;height:22.5pt" o:ole="">
            <v:imagedata r:id="rId428" o:title=""/>
          </v:shape>
          <o:OLEObject Type="Embed" ProgID="Equation.DSMT4" ShapeID="_x0000_i1248" DrawAspect="Content" ObjectID="_1762168277" r:id="rId440"/>
        </w:object>
      </w:r>
      <w:r w:rsidRPr="009E43C3">
        <w:rPr>
          <w:color w:val="000000" w:themeColor="text1"/>
          <w:szCs w:val="28"/>
        </w:rPr>
        <w:t xml:space="preserve"> </w:t>
      </w:r>
      <w:r w:rsidR="00E8232F" w:rsidRPr="009E43C3">
        <w:rPr>
          <w:color w:val="000000" w:themeColor="text1"/>
          <w:szCs w:val="28"/>
        </w:rPr>
        <w:t xml:space="preserve">построить матрицы нечетких отношений – </w:t>
      </w:r>
      <w:r w:rsidR="00E8232F" w:rsidRPr="009E43C3">
        <w:rPr>
          <w:color w:val="000000" w:themeColor="text1"/>
          <w:position w:val="-16"/>
          <w:szCs w:val="28"/>
        </w:rPr>
        <w:object w:dxaOrig="1180" w:dyaOrig="440" w14:anchorId="60E7A1FA">
          <v:shape id="_x0000_i1249" type="#_x0000_t75" style="width:72.75pt;height:26.25pt" o:ole="">
            <v:imagedata r:id="rId441" o:title=""/>
          </v:shape>
          <o:OLEObject Type="Embed" ProgID="Equation.DSMT4" ShapeID="_x0000_i1249" DrawAspect="Content" ObjectID="_1762168278" r:id="rId442"/>
        </w:object>
      </w:r>
      <w:r w:rsidRPr="009E43C3">
        <w:rPr>
          <w:color w:val="000000" w:themeColor="text1"/>
          <w:szCs w:val="28"/>
        </w:rPr>
        <w:t xml:space="preserve">. В общем </w:t>
      </w:r>
      <w:r w:rsidR="00E8232F" w:rsidRPr="009E43C3">
        <w:rPr>
          <w:color w:val="000000" w:themeColor="text1"/>
          <w:szCs w:val="28"/>
        </w:rPr>
        <w:t xml:space="preserve">случае </w:t>
      </w:r>
      <w:r w:rsidRPr="009E43C3">
        <w:rPr>
          <w:color w:val="000000" w:themeColor="text1"/>
          <w:szCs w:val="28"/>
        </w:rPr>
        <w:t xml:space="preserve">такая матрица для терма </w:t>
      </w:r>
      <w:r w:rsidRPr="009E43C3">
        <w:rPr>
          <w:i/>
          <w:color w:val="000000" w:themeColor="text1"/>
          <w:szCs w:val="28"/>
        </w:rPr>
        <w:t>р</w:t>
      </w:r>
      <w:r w:rsidRPr="009E43C3">
        <w:rPr>
          <w:color w:val="000000" w:themeColor="text1"/>
          <w:szCs w:val="28"/>
        </w:rPr>
        <w:t xml:space="preserve"> имеет вид</w:t>
      </w:r>
      <w:r w:rsidR="00E8232F" w:rsidRPr="009E43C3">
        <w:rPr>
          <w:color w:val="000000" w:themeColor="text1"/>
          <w:szCs w:val="28"/>
        </w:rPr>
        <w:t>:</w:t>
      </w:r>
    </w:p>
    <w:p w14:paraId="7ABF4312" w14:textId="77777777" w:rsidR="00122B44" w:rsidRPr="009E43C3" w:rsidRDefault="00122B44" w:rsidP="005A40AF">
      <w:pPr>
        <w:pStyle w:val="21"/>
        <w:ind w:firstLine="709"/>
        <w:rPr>
          <w:color w:val="000000" w:themeColor="text1"/>
          <w:szCs w:val="28"/>
        </w:rPr>
      </w:pPr>
    </w:p>
    <w:p w14:paraId="734F567D" w14:textId="167CF9EF" w:rsidR="00E8232F" w:rsidRPr="009E43C3" w:rsidRDefault="00E8232F" w:rsidP="005A40AF">
      <w:pPr>
        <w:pStyle w:val="21"/>
        <w:jc w:val="center"/>
        <w:rPr>
          <w:color w:val="000000" w:themeColor="text1"/>
          <w:szCs w:val="28"/>
        </w:rPr>
      </w:pPr>
      <w:r w:rsidRPr="009E43C3">
        <w:rPr>
          <w:color w:val="000000" w:themeColor="text1"/>
          <w:position w:val="-18"/>
          <w:szCs w:val="28"/>
        </w:rPr>
        <w:object w:dxaOrig="5660" w:dyaOrig="499" w14:anchorId="313DE843">
          <v:shape id="_x0000_i1250" type="#_x0000_t75" style="width:333.75pt;height:30pt" o:ole="">
            <v:imagedata r:id="rId443" o:title=""/>
          </v:shape>
          <o:OLEObject Type="Embed" ProgID="Equation.DSMT4" ShapeID="_x0000_i1250" DrawAspect="Content" ObjectID="_1762168279" r:id="rId444"/>
        </w:object>
      </w:r>
    </w:p>
    <w:p w14:paraId="45B5EC93" w14:textId="77777777" w:rsidR="00E8232F" w:rsidRPr="009E43C3" w:rsidRDefault="00E8232F" w:rsidP="005A40AF">
      <w:pPr>
        <w:pStyle w:val="21"/>
        <w:ind w:firstLine="709"/>
        <w:rPr>
          <w:color w:val="000000" w:themeColor="text1"/>
          <w:szCs w:val="28"/>
        </w:rPr>
      </w:pPr>
    </w:p>
    <w:p w14:paraId="6F41A448" w14:textId="77777777" w:rsidR="00E8232F" w:rsidRPr="009E43C3" w:rsidRDefault="00C22C47" w:rsidP="005A40AF">
      <w:pPr>
        <w:pStyle w:val="21"/>
        <w:ind w:firstLine="709"/>
        <w:rPr>
          <w:color w:val="000000" w:themeColor="text1"/>
          <w:szCs w:val="28"/>
        </w:rPr>
      </w:pPr>
      <w:r w:rsidRPr="009E43C3">
        <w:rPr>
          <w:color w:val="000000" w:themeColor="text1"/>
          <w:szCs w:val="28"/>
        </w:rPr>
        <w:t xml:space="preserve">В пункте 5 </w:t>
      </w:r>
      <w:r w:rsidR="00E8232F" w:rsidRPr="009E43C3">
        <w:rPr>
          <w:color w:val="000000" w:themeColor="text1"/>
          <w:szCs w:val="28"/>
        </w:rPr>
        <w:t xml:space="preserve">метода </w:t>
      </w:r>
      <w:r w:rsidR="00D92A86" w:rsidRPr="009E43C3">
        <w:rPr>
          <w:color w:val="000000" w:themeColor="text1"/>
          <w:szCs w:val="28"/>
        </w:rPr>
        <w:t xml:space="preserve">для определения множества нечетких значений выходных параметров объекта можно использовать </w:t>
      </w:r>
      <w:r w:rsidR="00E8232F" w:rsidRPr="009E43C3">
        <w:rPr>
          <w:color w:val="000000" w:themeColor="text1"/>
          <w:szCs w:val="28"/>
        </w:rPr>
        <w:t>композиционного правила вывода:</w:t>
      </w:r>
    </w:p>
    <w:p w14:paraId="268CAA47" w14:textId="77777777" w:rsidR="00E8232F" w:rsidRPr="009E43C3" w:rsidRDefault="00D92A86" w:rsidP="005A40AF">
      <w:pPr>
        <w:pStyle w:val="21"/>
        <w:jc w:val="center"/>
        <w:rPr>
          <w:color w:val="000000" w:themeColor="text1"/>
          <w:szCs w:val="28"/>
        </w:rPr>
      </w:pPr>
      <w:r w:rsidRPr="009E43C3">
        <w:rPr>
          <w:color w:val="000000" w:themeColor="text1"/>
          <w:position w:val="-14"/>
          <w:szCs w:val="28"/>
        </w:rPr>
        <w:object w:dxaOrig="1160" w:dyaOrig="380" w14:anchorId="2F041028">
          <v:shape id="_x0000_i1251" type="#_x0000_t75" style="width:71.25pt;height:23.25pt" o:ole="">
            <v:imagedata r:id="rId445" o:title=""/>
          </v:shape>
          <o:OLEObject Type="Embed" ProgID="Equation.DSMT4" ShapeID="_x0000_i1251" DrawAspect="Content" ObjectID="_1762168280" r:id="rId446"/>
        </w:object>
      </w:r>
      <w:r w:rsidR="00E8232F" w:rsidRPr="009E43C3">
        <w:rPr>
          <w:color w:val="000000" w:themeColor="text1"/>
          <w:szCs w:val="28"/>
        </w:rPr>
        <w:t>,</w:t>
      </w:r>
    </w:p>
    <w:p w14:paraId="538D0AFB" w14:textId="77777777" w:rsidR="00122B44" w:rsidRPr="009E43C3" w:rsidRDefault="00122B44" w:rsidP="005A40AF">
      <w:pPr>
        <w:pStyle w:val="21"/>
        <w:rPr>
          <w:color w:val="000000" w:themeColor="text1"/>
          <w:szCs w:val="28"/>
        </w:rPr>
      </w:pPr>
    </w:p>
    <w:p w14:paraId="60F8B500" w14:textId="77777777" w:rsidR="00E8232F" w:rsidRPr="009E43C3" w:rsidRDefault="00E8232F" w:rsidP="005A40AF">
      <w:pPr>
        <w:pStyle w:val="21"/>
        <w:rPr>
          <w:color w:val="000000" w:themeColor="text1"/>
          <w:szCs w:val="28"/>
        </w:rPr>
      </w:pPr>
      <w:r w:rsidRPr="009E43C3">
        <w:rPr>
          <w:color w:val="000000" w:themeColor="text1"/>
          <w:szCs w:val="28"/>
        </w:rPr>
        <w:t xml:space="preserve">где </w:t>
      </w:r>
      <w:r w:rsidRPr="009E43C3">
        <w:rPr>
          <w:color w:val="000000" w:themeColor="text1"/>
          <w:position w:val="-12"/>
          <w:szCs w:val="28"/>
        </w:rPr>
        <w:object w:dxaOrig="820" w:dyaOrig="360" w14:anchorId="49ECA2C0">
          <v:shape id="_x0000_i1252" type="#_x0000_t75" style="width:48.75pt;height:21pt" o:ole="">
            <v:imagedata r:id="rId447" o:title=""/>
          </v:shape>
          <o:OLEObject Type="Embed" ProgID="Equation.DSMT4" ShapeID="_x0000_i1252" DrawAspect="Content" ObjectID="_1762168281" r:id="rId448"/>
        </w:object>
      </w:r>
      <w:r w:rsidRPr="009E43C3">
        <w:rPr>
          <w:color w:val="000000" w:themeColor="text1"/>
          <w:szCs w:val="28"/>
        </w:rPr>
        <w:t xml:space="preserve"> </w:t>
      </w:r>
      <w:r w:rsidRPr="009E43C3">
        <w:rPr>
          <w:color w:val="000000" w:themeColor="text1"/>
          <w:position w:val="-14"/>
          <w:szCs w:val="28"/>
        </w:rPr>
        <w:object w:dxaOrig="800" w:dyaOrig="380" w14:anchorId="162C7FE3">
          <v:shape id="_x0000_i1253" type="#_x0000_t75" style="width:48.75pt;height:22.5pt" o:ole="">
            <v:imagedata r:id="rId449" o:title=""/>
          </v:shape>
          <o:OLEObject Type="Embed" ProgID="Equation.DSMT4" ShapeID="_x0000_i1253" DrawAspect="Content" ObjectID="_1762168282" r:id="rId450"/>
        </w:object>
      </w:r>
      <w:r w:rsidRPr="009E43C3">
        <w:rPr>
          <w:color w:val="000000" w:themeColor="text1"/>
          <w:szCs w:val="28"/>
        </w:rPr>
        <w:t xml:space="preserve"> </w:t>
      </w:r>
      <w:r w:rsidRPr="009E43C3">
        <w:rPr>
          <w:color w:val="000000" w:themeColor="text1"/>
          <w:position w:val="-10"/>
          <w:szCs w:val="28"/>
        </w:rPr>
        <w:object w:dxaOrig="520" w:dyaOrig="320" w14:anchorId="4432DCAA">
          <v:shape id="_x0000_i1254" type="#_x0000_t75" style="width:33pt;height:20.25pt" o:ole="">
            <v:imagedata r:id="rId451" o:title=""/>
          </v:shape>
          <o:OLEObject Type="Embed" ProgID="Equation.3" ShapeID="_x0000_i1254" DrawAspect="Content" ObjectID="_1762168283" r:id="rId452"/>
        </w:object>
      </w:r>
      <w:r w:rsidRPr="009E43C3">
        <w:rPr>
          <w:color w:val="000000" w:themeColor="text1"/>
          <w:szCs w:val="28"/>
        </w:rPr>
        <w:t> </w:t>
      </w:r>
      <w:r w:rsidRPr="009E43C3">
        <w:rPr>
          <w:color w:val="000000" w:themeColor="text1"/>
          <w:szCs w:val="28"/>
        </w:rPr>
        <w:sym w:font="Symbol" w:char="F02D"/>
      </w:r>
      <w:r w:rsidRPr="009E43C3">
        <w:rPr>
          <w:color w:val="000000" w:themeColor="text1"/>
          <w:szCs w:val="28"/>
        </w:rPr>
        <w:t xml:space="preserve"> универс</w:t>
      </w:r>
      <w:r w:rsidR="00D92A86" w:rsidRPr="009E43C3">
        <w:rPr>
          <w:color w:val="000000" w:themeColor="text1"/>
          <w:szCs w:val="28"/>
        </w:rPr>
        <w:t>умы</w:t>
      </w:r>
      <w:r w:rsidRPr="009E43C3">
        <w:rPr>
          <w:color w:val="000000" w:themeColor="text1"/>
          <w:szCs w:val="28"/>
        </w:rPr>
        <w:t xml:space="preserve">. </w:t>
      </w:r>
      <w:r w:rsidR="00D92A86" w:rsidRPr="009E43C3">
        <w:rPr>
          <w:color w:val="000000" w:themeColor="text1"/>
          <w:szCs w:val="28"/>
        </w:rPr>
        <w:t xml:space="preserve">На основе данного </w:t>
      </w:r>
      <w:r w:rsidRPr="009E43C3">
        <w:rPr>
          <w:color w:val="000000" w:themeColor="text1"/>
          <w:szCs w:val="28"/>
        </w:rPr>
        <w:t xml:space="preserve">правила можно </w:t>
      </w:r>
      <w:r w:rsidR="00D92A86" w:rsidRPr="009E43C3">
        <w:rPr>
          <w:color w:val="000000" w:themeColor="text1"/>
          <w:szCs w:val="28"/>
        </w:rPr>
        <w:t xml:space="preserve">определить значения функции принадлежностей </w:t>
      </w:r>
      <w:r w:rsidRPr="009E43C3">
        <w:rPr>
          <w:color w:val="000000" w:themeColor="text1"/>
          <w:szCs w:val="28"/>
        </w:rPr>
        <w:t xml:space="preserve">выходных </w:t>
      </w:r>
      <w:r w:rsidR="00D92A86" w:rsidRPr="009E43C3">
        <w:rPr>
          <w:color w:val="000000" w:themeColor="text1"/>
          <w:szCs w:val="28"/>
        </w:rPr>
        <w:t>параметров по формуле</w:t>
      </w:r>
      <w:r w:rsidRPr="009E43C3">
        <w:rPr>
          <w:color w:val="000000" w:themeColor="text1"/>
          <w:szCs w:val="28"/>
        </w:rPr>
        <w:t xml:space="preserve">: </w:t>
      </w:r>
    </w:p>
    <w:p w14:paraId="64EB321F" w14:textId="77777777" w:rsidR="00122B44" w:rsidRPr="009E43C3" w:rsidRDefault="00122B44" w:rsidP="005A40AF">
      <w:pPr>
        <w:pStyle w:val="21"/>
        <w:rPr>
          <w:color w:val="000000" w:themeColor="text1"/>
          <w:szCs w:val="28"/>
        </w:rPr>
      </w:pPr>
    </w:p>
    <w:p w14:paraId="4044A0AF" w14:textId="3B8331F5" w:rsidR="00E8232F" w:rsidRPr="009E43C3" w:rsidRDefault="00D73DF4" w:rsidP="005A40AF">
      <w:pPr>
        <w:pStyle w:val="21"/>
        <w:jc w:val="center"/>
        <w:rPr>
          <w:color w:val="000000" w:themeColor="text1"/>
          <w:szCs w:val="28"/>
        </w:rPr>
      </w:pPr>
      <w:r w:rsidRPr="009E43C3">
        <w:rPr>
          <w:color w:val="000000" w:themeColor="text1"/>
          <w:position w:val="-22"/>
          <w:szCs w:val="28"/>
        </w:rPr>
        <w:object w:dxaOrig="4380" w:dyaOrig="560" w14:anchorId="6E483E3F">
          <v:shape id="_x0000_i1255" type="#_x0000_t75" style="width:261.75pt;height:33.75pt" o:ole="">
            <v:imagedata r:id="rId453" o:title=""/>
          </v:shape>
          <o:OLEObject Type="Embed" ProgID="Equation.DSMT4" ShapeID="_x0000_i1255" DrawAspect="Content" ObjectID="_1762168284" r:id="rId454"/>
        </w:object>
      </w:r>
    </w:p>
    <w:p w14:paraId="2DEEC187" w14:textId="77777777" w:rsidR="00122B44" w:rsidRPr="009E43C3" w:rsidRDefault="00122B44" w:rsidP="005A40AF">
      <w:pPr>
        <w:pStyle w:val="21"/>
        <w:ind w:firstLine="709"/>
        <w:rPr>
          <w:color w:val="000000" w:themeColor="text1"/>
          <w:szCs w:val="28"/>
        </w:rPr>
      </w:pPr>
    </w:p>
    <w:p w14:paraId="23D531B1" w14:textId="33205CA5" w:rsidR="00E8232F" w:rsidRPr="009E43C3" w:rsidRDefault="00D92A86" w:rsidP="005A40AF">
      <w:pPr>
        <w:pStyle w:val="21"/>
        <w:ind w:firstLine="709"/>
        <w:rPr>
          <w:color w:val="000000" w:themeColor="text1"/>
          <w:szCs w:val="28"/>
        </w:rPr>
      </w:pPr>
      <w:r w:rsidRPr="009E43C3">
        <w:rPr>
          <w:color w:val="000000" w:themeColor="text1"/>
          <w:szCs w:val="28"/>
        </w:rPr>
        <w:t xml:space="preserve">Допустим через </w:t>
      </w:r>
      <w:r w:rsidR="001A74A2" w:rsidRPr="009E43C3">
        <w:rPr>
          <w:color w:val="000000" w:themeColor="text1"/>
          <w:position w:val="-12"/>
          <w:szCs w:val="28"/>
        </w:rPr>
        <w:object w:dxaOrig="260" w:dyaOrig="380" w14:anchorId="6488E494">
          <v:shape id="_x0000_i1256" type="#_x0000_t75" style="width:18pt;height:26.25pt" o:ole="">
            <v:imagedata r:id="rId455" o:title=""/>
          </v:shape>
          <o:OLEObject Type="Embed" ProgID="Equation.DSMT4" ShapeID="_x0000_i1256" DrawAspect="Content" ObjectID="_1762168285" r:id="rId456"/>
        </w:object>
      </w:r>
      <w:r w:rsidR="00E8232F" w:rsidRPr="009E43C3">
        <w:rPr>
          <w:color w:val="000000" w:themeColor="text1"/>
          <w:szCs w:val="28"/>
        </w:rPr>
        <w:t> </w:t>
      </w:r>
      <w:r w:rsidR="00E8232F" w:rsidRPr="009E43C3">
        <w:rPr>
          <w:color w:val="000000" w:themeColor="text1"/>
          <w:szCs w:val="28"/>
        </w:rPr>
        <w:sym w:font="Symbol" w:char="F02D"/>
      </w:r>
      <w:r w:rsidRPr="009E43C3">
        <w:rPr>
          <w:color w:val="000000" w:themeColor="text1"/>
          <w:szCs w:val="28"/>
        </w:rPr>
        <w:t xml:space="preserve"> обозначены</w:t>
      </w:r>
      <w:r w:rsidR="00E8232F" w:rsidRPr="009E43C3">
        <w:rPr>
          <w:color w:val="000000" w:themeColor="text1"/>
          <w:szCs w:val="28"/>
        </w:rPr>
        <w:t xml:space="preserve"> оцененные экспертами </w:t>
      </w:r>
      <w:r w:rsidRPr="009E43C3">
        <w:rPr>
          <w:color w:val="000000" w:themeColor="text1"/>
          <w:szCs w:val="28"/>
        </w:rPr>
        <w:t>нечеткие значения режимных параметров. Т</w:t>
      </w:r>
      <w:r w:rsidR="00E8232F" w:rsidRPr="009E43C3">
        <w:rPr>
          <w:color w:val="000000" w:themeColor="text1"/>
          <w:szCs w:val="28"/>
        </w:rPr>
        <w:t xml:space="preserve">огда искомое множество, </w:t>
      </w:r>
      <w:r w:rsidR="009E5EB7" w:rsidRPr="009E43C3">
        <w:rPr>
          <w:color w:val="000000" w:themeColor="text1"/>
          <w:szCs w:val="28"/>
        </w:rPr>
        <w:t>к</w:t>
      </w:r>
      <w:r w:rsidRPr="009E43C3">
        <w:rPr>
          <w:color w:val="000000" w:themeColor="text1"/>
          <w:szCs w:val="28"/>
        </w:rPr>
        <w:t xml:space="preserve"> </w:t>
      </w:r>
      <w:r w:rsidR="00E8232F" w:rsidRPr="009E43C3">
        <w:rPr>
          <w:color w:val="000000" w:themeColor="text1"/>
          <w:szCs w:val="28"/>
        </w:rPr>
        <w:t xml:space="preserve">которому принадлежат текущие значения </w:t>
      </w:r>
      <w:r w:rsidRPr="009E43C3">
        <w:rPr>
          <w:color w:val="000000" w:themeColor="text1"/>
          <w:szCs w:val="28"/>
        </w:rPr>
        <w:t>режимных параметров</w:t>
      </w:r>
      <w:r w:rsidR="00E8232F" w:rsidRPr="009E43C3">
        <w:rPr>
          <w:color w:val="000000" w:themeColor="text1"/>
          <w:szCs w:val="28"/>
        </w:rPr>
        <w:t xml:space="preserve">, определяется как </w:t>
      </w:r>
      <w:r w:rsidR="00B9794A" w:rsidRPr="009E43C3">
        <w:rPr>
          <w:color w:val="000000" w:themeColor="text1"/>
          <w:position w:val="-20"/>
          <w:szCs w:val="28"/>
        </w:rPr>
        <w:object w:dxaOrig="2160" w:dyaOrig="480" w14:anchorId="72B5FEF8">
          <v:shape id="_x0000_i1257" type="#_x0000_t75" style="width:138pt;height:30pt" o:ole="">
            <v:imagedata r:id="rId457" o:title=""/>
          </v:shape>
          <o:OLEObject Type="Embed" ProgID="Equation.DSMT4" ShapeID="_x0000_i1257" DrawAspect="Content" ObjectID="_1762168286" r:id="rId458"/>
        </w:object>
      </w:r>
      <w:r w:rsidR="00B9794A" w:rsidRPr="009E43C3">
        <w:rPr>
          <w:color w:val="000000" w:themeColor="text1"/>
          <w:szCs w:val="28"/>
        </w:rPr>
        <w:t xml:space="preserve">, </w:t>
      </w:r>
      <w:r w:rsidR="002C143E" w:rsidRPr="009E43C3">
        <w:rPr>
          <w:color w:val="000000" w:themeColor="text1"/>
          <w:szCs w:val="28"/>
        </w:rPr>
        <w:t>т.е.</w:t>
      </w:r>
      <w:r w:rsidR="00B9794A" w:rsidRPr="009E43C3">
        <w:rPr>
          <w:color w:val="000000" w:themeColor="text1"/>
          <w:szCs w:val="28"/>
        </w:rPr>
        <w:t xml:space="preserve"> </w:t>
      </w:r>
      <w:r w:rsidR="002C143E" w:rsidRPr="009E43C3">
        <w:rPr>
          <w:color w:val="000000" w:themeColor="text1"/>
          <w:szCs w:val="28"/>
        </w:rPr>
        <w:t>множество,</w:t>
      </w:r>
      <w:r w:rsidR="00E8232F" w:rsidRPr="009E43C3">
        <w:rPr>
          <w:color w:val="000000" w:themeColor="text1"/>
          <w:szCs w:val="28"/>
        </w:rPr>
        <w:t xml:space="preserve"> </w:t>
      </w:r>
      <w:r w:rsidRPr="009E43C3">
        <w:rPr>
          <w:color w:val="000000" w:themeColor="text1"/>
          <w:szCs w:val="28"/>
        </w:rPr>
        <w:t xml:space="preserve">в котором </w:t>
      </w:r>
      <w:r w:rsidR="00E8232F" w:rsidRPr="009E43C3">
        <w:rPr>
          <w:color w:val="000000" w:themeColor="text1"/>
          <w:szCs w:val="28"/>
        </w:rPr>
        <w:t xml:space="preserve">значения режимных параметров имеют </w:t>
      </w:r>
      <w:r w:rsidRPr="009E43C3">
        <w:rPr>
          <w:color w:val="000000" w:themeColor="text1"/>
          <w:szCs w:val="28"/>
        </w:rPr>
        <w:t xml:space="preserve">максимального </w:t>
      </w:r>
      <w:r w:rsidR="00B9794A" w:rsidRPr="009E43C3">
        <w:rPr>
          <w:color w:val="000000" w:themeColor="text1"/>
          <w:szCs w:val="28"/>
        </w:rPr>
        <w:t>значения функции принадлежности</w:t>
      </w:r>
      <w:r w:rsidR="00E8232F" w:rsidRPr="009E43C3">
        <w:rPr>
          <w:color w:val="000000" w:themeColor="text1"/>
          <w:szCs w:val="28"/>
        </w:rPr>
        <w:t>.</w:t>
      </w:r>
    </w:p>
    <w:p w14:paraId="44E01E27" w14:textId="40155E5B" w:rsidR="00E8232F" w:rsidRPr="009E43C3" w:rsidRDefault="00B9794A" w:rsidP="005A40AF">
      <w:pPr>
        <w:ind w:firstLine="709"/>
        <w:jc w:val="both"/>
        <w:rPr>
          <w:color w:val="000000" w:themeColor="text1"/>
          <w:sz w:val="28"/>
          <w:szCs w:val="28"/>
        </w:rPr>
      </w:pPr>
      <w:r w:rsidRPr="009E43C3">
        <w:rPr>
          <w:color w:val="000000" w:themeColor="text1"/>
          <w:sz w:val="28"/>
          <w:szCs w:val="28"/>
        </w:rPr>
        <w:t xml:space="preserve">Для определения </w:t>
      </w:r>
      <w:r w:rsidR="00E8232F" w:rsidRPr="009E43C3">
        <w:rPr>
          <w:color w:val="000000" w:themeColor="text1"/>
          <w:sz w:val="28"/>
          <w:szCs w:val="28"/>
        </w:rPr>
        <w:t>числовы</w:t>
      </w:r>
      <w:r w:rsidRPr="009E43C3">
        <w:rPr>
          <w:color w:val="000000" w:themeColor="text1"/>
          <w:sz w:val="28"/>
          <w:szCs w:val="28"/>
        </w:rPr>
        <w:t>х</w:t>
      </w:r>
      <w:r w:rsidR="00E8232F" w:rsidRPr="009E43C3">
        <w:rPr>
          <w:color w:val="000000" w:themeColor="text1"/>
          <w:sz w:val="28"/>
          <w:szCs w:val="28"/>
        </w:rPr>
        <w:t xml:space="preserve"> значени</w:t>
      </w:r>
      <w:r w:rsidRPr="009E43C3">
        <w:rPr>
          <w:color w:val="000000" w:themeColor="text1"/>
          <w:sz w:val="28"/>
          <w:szCs w:val="28"/>
        </w:rPr>
        <w:t>й</w:t>
      </w:r>
      <w:r w:rsidR="00E8232F" w:rsidRPr="009E43C3">
        <w:rPr>
          <w:color w:val="000000" w:themeColor="text1"/>
          <w:sz w:val="28"/>
          <w:szCs w:val="28"/>
        </w:rPr>
        <w:t xml:space="preserve"> выходных параметров</w:t>
      </w:r>
      <w:r w:rsidR="00701533" w:rsidRPr="009E43C3">
        <w:rPr>
          <w:color w:val="000000" w:themeColor="text1"/>
          <w:sz w:val="28"/>
          <w:szCs w:val="28"/>
        </w:rPr>
        <w:t xml:space="preserve"> </w:t>
      </w:r>
      <w:r w:rsidR="00133BFA" w:rsidRPr="009E43C3">
        <w:rPr>
          <w:color w:val="000000" w:themeColor="text1"/>
          <w:position w:val="-16"/>
          <w:sz w:val="28"/>
          <w:szCs w:val="28"/>
          <w:lang w:val="en-US"/>
        </w:rPr>
        <w:object w:dxaOrig="300" w:dyaOrig="420" w14:anchorId="608F01AB">
          <v:shape id="_x0000_i1258" type="#_x0000_t75" style="width:15.75pt;height:21pt" o:ole="">
            <v:imagedata r:id="rId459" o:title=""/>
          </v:shape>
          <o:OLEObject Type="Embed" ProgID="Equation.3" ShapeID="_x0000_i1258" DrawAspect="Content" ObjectID="_1762168287" r:id="rId460"/>
        </w:object>
      </w:r>
      <w:r w:rsidR="00701533" w:rsidRPr="009E43C3">
        <w:rPr>
          <w:color w:val="000000" w:themeColor="text1"/>
          <w:sz w:val="28"/>
          <w:szCs w:val="28"/>
        </w:rPr>
        <w:t xml:space="preserve"> </w:t>
      </w:r>
      <w:r w:rsidR="00E8232F" w:rsidRPr="009E43C3">
        <w:rPr>
          <w:color w:val="000000" w:themeColor="text1"/>
          <w:sz w:val="28"/>
          <w:szCs w:val="28"/>
        </w:rPr>
        <w:t xml:space="preserve">из </w:t>
      </w:r>
      <w:r w:rsidRPr="009E43C3">
        <w:rPr>
          <w:color w:val="000000" w:themeColor="text1"/>
          <w:sz w:val="28"/>
          <w:szCs w:val="28"/>
        </w:rPr>
        <w:t xml:space="preserve">множества </w:t>
      </w:r>
      <w:r w:rsidR="00E8232F" w:rsidRPr="009E43C3">
        <w:rPr>
          <w:color w:val="000000" w:themeColor="text1"/>
          <w:sz w:val="28"/>
          <w:szCs w:val="28"/>
        </w:rPr>
        <w:t>нечетк</w:t>
      </w:r>
      <w:r w:rsidRPr="009E43C3">
        <w:rPr>
          <w:color w:val="000000" w:themeColor="text1"/>
          <w:sz w:val="28"/>
          <w:szCs w:val="28"/>
        </w:rPr>
        <w:t xml:space="preserve">их </w:t>
      </w:r>
      <w:r w:rsidR="00E8232F" w:rsidRPr="009E43C3">
        <w:rPr>
          <w:color w:val="000000" w:themeColor="text1"/>
          <w:sz w:val="28"/>
          <w:szCs w:val="28"/>
        </w:rPr>
        <w:t xml:space="preserve">решений </w:t>
      </w:r>
      <w:r w:rsidRPr="009E43C3">
        <w:rPr>
          <w:color w:val="000000" w:themeColor="text1"/>
          <w:sz w:val="28"/>
          <w:szCs w:val="28"/>
        </w:rPr>
        <w:t>можно применить следующего выражения</w:t>
      </w:r>
      <w:r w:rsidR="00E8232F" w:rsidRPr="009E43C3">
        <w:rPr>
          <w:color w:val="000000" w:themeColor="text1"/>
          <w:sz w:val="28"/>
          <w:szCs w:val="28"/>
        </w:rPr>
        <w:t xml:space="preserve">: </w:t>
      </w:r>
      <w:r w:rsidR="00E8232F" w:rsidRPr="009E43C3">
        <w:rPr>
          <w:color w:val="000000" w:themeColor="text1"/>
          <w:position w:val="-26"/>
          <w:sz w:val="28"/>
          <w:szCs w:val="28"/>
        </w:rPr>
        <w:object w:dxaOrig="3260" w:dyaOrig="540" w14:anchorId="4B035DF0">
          <v:shape id="_x0000_i1259" type="#_x0000_t75" style="width:192.75pt;height:33pt" o:ole="">
            <v:imagedata r:id="rId461" o:title=""/>
          </v:shape>
          <o:OLEObject Type="Embed" ProgID="Equation.DSMT4" ShapeID="_x0000_i1259" DrawAspect="Content" ObjectID="_1762168288" r:id="rId462"/>
        </w:object>
      </w:r>
      <w:r w:rsidRPr="009E43C3">
        <w:rPr>
          <w:color w:val="000000" w:themeColor="text1"/>
          <w:sz w:val="28"/>
          <w:szCs w:val="28"/>
        </w:rPr>
        <w:t xml:space="preserve">. Таким образом числовые значения выходных параметров </w:t>
      </w:r>
      <w:r w:rsidR="00E8232F" w:rsidRPr="009E43C3">
        <w:rPr>
          <w:color w:val="000000" w:themeColor="text1"/>
          <w:sz w:val="28"/>
          <w:szCs w:val="28"/>
        </w:rPr>
        <w:t xml:space="preserve">выбираются </w:t>
      </w:r>
      <w:r w:rsidRPr="009E43C3">
        <w:rPr>
          <w:color w:val="000000" w:themeColor="text1"/>
          <w:sz w:val="28"/>
          <w:szCs w:val="28"/>
        </w:rPr>
        <w:t xml:space="preserve">как аргумент максимального </w:t>
      </w:r>
      <w:r w:rsidR="00E8232F" w:rsidRPr="009E43C3">
        <w:rPr>
          <w:color w:val="000000" w:themeColor="text1"/>
          <w:sz w:val="28"/>
          <w:szCs w:val="28"/>
        </w:rPr>
        <w:t xml:space="preserve">значения </w:t>
      </w:r>
      <w:r w:rsidRPr="009E43C3">
        <w:rPr>
          <w:color w:val="000000" w:themeColor="text1"/>
          <w:sz w:val="28"/>
          <w:szCs w:val="28"/>
        </w:rPr>
        <w:t>функции принадлежности выходных параметров</w:t>
      </w:r>
      <w:r w:rsidR="00E8232F" w:rsidRPr="009E43C3">
        <w:rPr>
          <w:color w:val="000000" w:themeColor="text1"/>
          <w:sz w:val="28"/>
          <w:szCs w:val="28"/>
        </w:rPr>
        <w:t>.</w:t>
      </w:r>
    </w:p>
    <w:p w14:paraId="64F1A99D" w14:textId="7EFAEE41" w:rsidR="00E8232F" w:rsidRPr="009E43C3" w:rsidRDefault="00A9065A" w:rsidP="005A40AF">
      <w:pPr>
        <w:ind w:firstLine="709"/>
        <w:jc w:val="both"/>
        <w:rPr>
          <w:color w:val="000000" w:themeColor="text1"/>
          <w:sz w:val="28"/>
          <w:szCs w:val="28"/>
        </w:rPr>
      </w:pPr>
      <w:r w:rsidRPr="009E43C3">
        <w:rPr>
          <w:color w:val="000000" w:themeColor="text1"/>
          <w:sz w:val="28"/>
          <w:szCs w:val="28"/>
        </w:rPr>
        <w:t>Для п</w:t>
      </w:r>
      <w:r w:rsidR="00E8232F" w:rsidRPr="009E43C3">
        <w:rPr>
          <w:color w:val="000000" w:themeColor="text1"/>
          <w:sz w:val="28"/>
          <w:szCs w:val="28"/>
        </w:rPr>
        <w:t>остроени</w:t>
      </w:r>
      <w:r w:rsidRPr="009E43C3">
        <w:rPr>
          <w:color w:val="000000" w:themeColor="text1"/>
          <w:sz w:val="28"/>
          <w:szCs w:val="28"/>
        </w:rPr>
        <w:t>я функций</w:t>
      </w:r>
      <w:r w:rsidR="00E8232F" w:rsidRPr="009E43C3">
        <w:rPr>
          <w:color w:val="000000" w:themeColor="text1"/>
          <w:sz w:val="28"/>
          <w:szCs w:val="28"/>
        </w:rPr>
        <w:t xml:space="preserve"> принадлежност</w:t>
      </w:r>
      <w:r w:rsidRPr="009E43C3">
        <w:rPr>
          <w:color w:val="000000" w:themeColor="text1"/>
          <w:sz w:val="28"/>
          <w:szCs w:val="28"/>
        </w:rPr>
        <w:t>ей</w:t>
      </w:r>
      <w:r w:rsidR="00E8232F" w:rsidRPr="009E43C3">
        <w:rPr>
          <w:color w:val="000000" w:themeColor="text1"/>
          <w:sz w:val="28"/>
          <w:szCs w:val="28"/>
        </w:rPr>
        <w:t xml:space="preserve"> нечетких </w:t>
      </w:r>
      <w:r w:rsidRPr="009E43C3">
        <w:rPr>
          <w:color w:val="000000" w:themeColor="text1"/>
          <w:sz w:val="28"/>
          <w:szCs w:val="28"/>
        </w:rPr>
        <w:t xml:space="preserve">параметров в пункте 4 можно применить подход, описанный выше в соответствующем пункте метода НМ. На основе практических опытов можно отметить, что </w:t>
      </w:r>
      <w:r w:rsidR="00E8232F" w:rsidRPr="009E43C3">
        <w:rPr>
          <w:color w:val="000000" w:themeColor="text1"/>
          <w:sz w:val="28"/>
          <w:szCs w:val="28"/>
        </w:rPr>
        <w:t xml:space="preserve">функции принадлежности нечетких </w:t>
      </w:r>
      <w:r w:rsidRPr="009E43C3">
        <w:rPr>
          <w:color w:val="000000" w:themeColor="text1"/>
          <w:sz w:val="28"/>
          <w:szCs w:val="28"/>
        </w:rPr>
        <w:t xml:space="preserve">параметров объекта удобно </w:t>
      </w:r>
      <w:r w:rsidR="00E8232F" w:rsidRPr="009E43C3">
        <w:rPr>
          <w:color w:val="000000" w:themeColor="text1"/>
          <w:sz w:val="28"/>
          <w:szCs w:val="28"/>
        </w:rPr>
        <w:t>аппроксим</w:t>
      </w:r>
      <w:r w:rsidRPr="009E43C3">
        <w:rPr>
          <w:color w:val="000000" w:themeColor="text1"/>
          <w:sz w:val="28"/>
          <w:szCs w:val="28"/>
        </w:rPr>
        <w:t xml:space="preserve">ировать экспоненциальной </w:t>
      </w:r>
      <w:r w:rsidR="002C143E" w:rsidRPr="009E43C3">
        <w:rPr>
          <w:color w:val="000000" w:themeColor="text1"/>
          <w:sz w:val="28"/>
          <w:szCs w:val="28"/>
        </w:rPr>
        <w:t>зависимостью,</w:t>
      </w:r>
      <w:r w:rsidRPr="009E43C3">
        <w:rPr>
          <w:color w:val="000000" w:themeColor="text1"/>
          <w:sz w:val="28"/>
          <w:szCs w:val="28"/>
        </w:rPr>
        <w:t xml:space="preserve"> </w:t>
      </w:r>
      <w:r w:rsidR="003F4575" w:rsidRPr="009E43C3">
        <w:rPr>
          <w:color w:val="000000" w:themeColor="text1"/>
          <w:sz w:val="28"/>
          <w:szCs w:val="28"/>
        </w:rPr>
        <w:t>т.</w:t>
      </w:r>
      <w:r w:rsidR="002C143E" w:rsidRPr="009E43C3">
        <w:rPr>
          <w:color w:val="000000" w:themeColor="text1"/>
          <w:sz w:val="28"/>
          <w:szCs w:val="28"/>
        </w:rPr>
        <w:t>е.</w:t>
      </w:r>
      <w:r w:rsidRPr="009E43C3">
        <w:rPr>
          <w:color w:val="000000" w:themeColor="text1"/>
          <w:sz w:val="28"/>
          <w:szCs w:val="28"/>
        </w:rPr>
        <w:t xml:space="preserve"> </w:t>
      </w:r>
      <w:r w:rsidR="00E8232F" w:rsidRPr="009E43C3">
        <w:rPr>
          <w:color w:val="000000" w:themeColor="text1"/>
          <w:sz w:val="28"/>
          <w:szCs w:val="28"/>
        </w:rPr>
        <w:t>функци</w:t>
      </w:r>
      <w:r w:rsidRPr="009E43C3">
        <w:rPr>
          <w:color w:val="000000" w:themeColor="text1"/>
          <w:sz w:val="28"/>
          <w:szCs w:val="28"/>
        </w:rPr>
        <w:t xml:space="preserve">ей </w:t>
      </w:r>
      <w:r w:rsidR="00E8232F" w:rsidRPr="009E43C3">
        <w:rPr>
          <w:color w:val="000000" w:themeColor="text1"/>
          <w:sz w:val="28"/>
          <w:szCs w:val="28"/>
        </w:rPr>
        <w:t>принадлежност</w:t>
      </w:r>
      <w:r w:rsidRPr="009E43C3">
        <w:rPr>
          <w:color w:val="000000" w:themeColor="text1"/>
          <w:sz w:val="28"/>
          <w:szCs w:val="28"/>
        </w:rPr>
        <w:t>ью гауссово типа</w:t>
      </w:r>
      <w:r w:rsidR="00E8232F" w:rsidRPr="009E43C3">
        <w:rPr>
          <w:color w:val="000000" w:themeColor="text1"/>
          <w:sz w:val="28"/>
          <w:szCs w:val="28"/>
        </w:rPr>
        <w:t>:</w:t>
      </w:r>
    </w:p>
    <w:p w14:paraId="1EB02D12" w14:textId="77777777" w:rsidR="00122B44" w:rsidRPr="009E43C3" w:rsidRDefault="00122B44" w:rsidP="005A40AF">
      <w:pPr>
        <w:ind w:firstLine="709"/>
        <w:jc w:val="both"/>
        <w:rPr>
          <w:color w:val="000000" w:themeColor="text1"/>
          <w:sz w:val="28"/>
          <w:szCs w:val="28"/>
        </w:rPr>
      </w:pPr>
    </w:p>
    <w:p w14:paraId="2604D802" w14:textId="5167023B" w:rsidR="00E8232F" w:rsidRPr="009E43C3" w:rsidRDefault="00E8232F" w:rsidP="005A40AF">
      <w:pPr>
        <w:jc w:val="right"/>
        <w:rPr>
          <w:color w:val="000000" w:themeColor="text1"/>
          <w:sz w:val="28"/>
          <w:szCs w:val="28"/>
        </w:rPr>
      </w:pPr>
      <w:r w:rsidRPr="009E43C3">
        <w:rPr>
          <w:color w:val="000000" w:themeColor="text1"/>
          <w:position w:val="-30"/>
          <w:sz w:val="28"/>
          <w:szCs w:val="28"/>
        </w:rPr>
        <w:object w:dxaOrig="3879" w:dyaOrig="740" w14:anchorId="5B37A51D">
          <v:shape id="_x0000_i1260" type="#_x0000_t75" style="width:236.25pt;height:45.75pt" o:ole="">
            <v:imagedata r:id="rId463" o:title=""/>
          </v:shape>
          <o:OLEObject Type="Embed" ProgID="Equation.DSMT4" ShapeID="_x0000_i1260" DrawAspect="Content" ObjectID="_1762168289" r:id="rId464"/>
        </w:object>
      </w:r>
      <w:r w:rsidRPr="009E43C3">
        <w:rPr>
          <w:color w:val="000000" w:themeColor="text1"/>
          <w:sz w:val="28"/>
          <w:szCs w:val="28"/>
        </w:rPr>
        <w:t xml:space="preserve">                         (2.5)</w:t>
      </w:r>
    </w:p>
    <w:p w14:paraId="77CD6BDE" w14:textId="77777777" w:rsidR="00122B44" w:rsidRPr="009E43C3" w:rsidRDefault="00122B44" w:rsidP="005A40AF">
      <w:pPr>
        <w:ind w:firstLine="709"/>
        <w:jc w:val="both"/>
        <w:rPr>
          <w:color w:val="000000" w:themeColor="text1"/>
          <w:sz w:val="28"/>
          <w:szCs w:val="28"/>
        </w:rPr>
      </w:pPr>
    </w:p>
    <w:p w14:paraId="22DF94C1" w14:textId="77777777" w:rsidR="00E8232F" w:rsidRPr="009E43C3" w:rsidRDefault="00A9065A" w:rsidP="005A40AF">
      <w:pPr>
        <w:ind w:firstLine="709"/>
        <w:jc w:val="both"/>
        <w:rPr>
          <w:color w:val="000000" w:themeColor="text1"/>
          <w:sz w:val="28"/>
          <w:szCs w:val="28"/>
        </w:rPr>
      </w:pPr>
      <w:r w:rsidRPr="009E43C3">
        <w:rPr>
          <w:color w:val="000000" w:themeColor="text1"/>
          <w:sz w:val="28"/>
          <w:szCs w:val="28"/>
        </w:rPr>
        <w:t xml:space="preserve">В (2.5) </w:t>
      </w:r>
      <w:r w:rsidR="00E8232F" w:rsidRPr="009E43C3">
        <w:rPr>
          <w:color w:val="000000" w:themeColor="text1"/>
          <w:position w:val="-16"/>
          <w:sz w:val="28"/>
          <w:szCs w:val="28"/>
        </w:rPr>
        <w:object w:dxaOrig="900" w:dyaOrig="440" w14:anchorId="00C63D14">
          <v:shape id="_x0000_i1261" type="#_x0000_t75" style="width:56.25pt;height:26.25pt" o:ole="">
            <v:imagedata r:id="rId465" o:title=""/>
          </v:shape>
          <o:OLEObject Type="Embed" ProgID="Equation.DSMT4" ShapeID="_x0000_i1261" DrawAspect="Content" ObjectID="_1762168290" r:id="rId466"/>
        </w:object>
      </w:r>
      <w:r w:rsidR="00E8232F" w:rsidRPr="009E43C3">
        <w:rPr>
          <w:color w:val="000000" w:themeColor="text1"/>
          <w:sz w:val="28"/>
          <w:szCs w:val="28"/>
        </w:rPr>
        <w:t xml:space="preserve"> – функция принадлежности </w:t>
      </w:r>
      <w:r w:rsidRPr="009E43C3">
        <w:rPr>
          <w:color w:val="000000" w:themeColor="text1"/>
          <w:sz w:val="28"/>
          <w:szCs w:val="28"/>
        </w:rPr>
        <w:t xml:space="preserve">нечеткого </w:t>
      </w:r>
      <w:r w:rsidR="00E8232F" w:rsidRPr="009E43C3">
        <w:rPr>
          <w:color w:val="000000" w:themeColor="text1"/>
          <w:sz w:val="28"/>
          <w:szCs w:val="28"/>
        </w:rPr>
        <w:t>параметр</w:t>
      </w:r>
      <w:r w:rsidRPr="009E43C3">
        <w:rPr>
          <w:color w:val="000000" w:themeColor="text1"/>
          <w:sz w:val="28"/>
          <w:szCs w:val="28"/>
        </w:rPr>
        <w:t>а</w:t>
      </w:r>
      <w:r w:rsidR="00E8232F" w:rsidRPr="009E43C3">
        <w:rPr>
          <w:color w:val="000000" w:themeColor="text1"/>
          <w:sz w:val="28"/>
          <w:szCs w:val="28"/>
        </w:rPr>
        <w:t xml:space="preserve"> </w:t>
      </w:r>
      <w:r w:rsidR="00E8232F" w:rsidRPr="009E43C3">
        <w:rPr>
          <w:color w:val="000000" w:themeColor="text1"/>
          <w:position w:val="-14"/>
          <w:sz w:val="28"/>
          <w:szCs w:val="28"/>
        </w:rPr>
        <w:object w:dxaOrig="360" w:dyaOrig="400" w14:anchorId="5021DF30">
          <v:shape id="_x0000_i1262" type="#_x0000_t75" style="width:23.25pt;height:26.25pt" o:ole="">
            <v:imagedata r:id="rId467" o:title=""/>
          </v:shape>
          <o:OLEObject Type="Embed" ProgID="Equation.DSMT4" ShapeID="_x0000_i1262" DrawAspect="Content" ObjectID="_1762168291" r:id="rId468"/>
        </w:object>
      </w:r>
      <w:r w:rsidR="00E8232F" w:rsidRPr="009E43C3">
        <w:rPr>
          <w:color w:val="000000" w:themeColor="text1"/>
          <w:sz w:val="28"/>
          <w:szCs w:val="28"/>
        </w:rPr>
        <w:t xml:space="preserve"> множеству </w:t>
      </w:r>
      <w:r w:rsidR="00E8232F" w:rsidRPr="009E43C3">
        <w:rPr>
          <w:color w:val="000000" w:themeColor="text1"/>
          <w:position w:val="-14"/>
          <w:sz w:val="28"/>
          <w:szCs w:val="28"/>
        </w:rPr>
        <w:object w:dxaOrig="300" w:dyaOrig="420" w14:anchorId="3E7C13BF">
          <v:shape id="_x0000_i1263" type="#_x0000_t75" style="width:15.75pt;height:23.25pt" o:ole="">
            <v:imagedata r:id="rId469" o:title=""/>
          </v:shape>
          <o:OLEObject Type="Embed" ProgID="Equation.3" ShapeID="_x0000_i1263" DrawAspect="Content" ObjectID="_1762168292" r:id="rId470"/>
        </w:object>
      </w:r>
      <w:r w:rsidR="00E8232F" w:rsidRPr="009E43C3">
        <w:rPr>
          <w:color w:val="000000" w:themeColor="text1"/>
          <w:sz w:val="28"/>
          <w:szCs w:val="28"/>
        </w:rPr>
        <w:t xml:space="preserve">, </w:t>
      </w:r>
      <w:r w:rsidR="00F81480" w:rsidRPr="009E43C3">
        <w:rPr>
          <w:color w:val="000000" w:themeColor="text1"/>
          <w:sz w:val="28"/>
          <w:szCs w:val="28"/>
        </w:rPr>
        <w:t xml:space="preserve">которая </w:t>
      </w:r>
      <w:r w:rsidR="00E8232F" w:rsidRPr="009E43C3">
        <w:rPr>
          <w:color w:val="000000" w:themeColor="text1"/>
          <w:sz w:val="28"/>
          <w:szCs w:val="28"/>
        </w:rPr>
        <w:t>характеризу</w:t>
      </w:r>
      <w:r w:rsidR="00F81480" w:rsidRPr="009E43C3">
        <w:rPr>
          <w:color w:val="000000" w:themeColor="text1"/>
          <w:sz w:val="28"/>
          <w:szCs w:val="28"/>
        </w:rPr>
        <w:t>ет</w:t>
      </w:r>
      <w:r w:rsidR="00E8232F" w:rsidRPr="009E43C3">
        <w:rPr>
          <w:color w:val="000000" w:themeColor="text1"/>
          <w:sz w:val="28"/>
          <w:szCs w:val="28"/>
        </w:rPr>
        <w:t xml:space="preserve"> значения выходных параметров; </w:t>
      </w:r>
      <w:r w:rsidR="00E8232F" w:rsidRPr="009E43C3">
        <w:rPr>
          <w:i/>
          <w:color w:val="000000" w:themeColor="text1"/>
          <w:sz w:val="28"/>
          <w:szCs w:val="28"/>
        </w:rPr>
        <w:t>р</w:t>
      </w:r>
      <w:r w:rsidR="00E8232F" w:rsidRPr="009E43C3">
        <w:rPr>
          <w:color w:val="000000" w:themeColor="text1"/>
          <w:sz w:val="28"/>
          <w:szCs w:val="28"/>
        </w:rPr>
        <w:t xml:space="preserve"> – номер </w:t>
      </w:r>
      <w:r w:rsidRPr="009E43C3">
        <w:rPr>
          <w:color w:val="000000" w:themeColor="text1"/>
          <w:sz w:val="28"/>
          <w:szCs w:val="28"/>
        </w:rPr>
        <w:t>терма</w:t>
      </w:r>
      <w:r w:rsidR="00E8232F" w:rsidRPr="009E43C3">
        <w:rPr>
          <w:color w:val="000000" w:themeColor="text1"/>
          <w:sz w:val="28"/>
          <w:szCs w:val="28"/>
        </w:rPr>
        <w:t xml:space="preserve">; </w:t>
      </w:r>
      <w:r w:rsidR="00F81480" w:rsidRPr="009E43C3">
        <w:rPr>
          <w:color w:val="000000" w:themeColor="text1"/>
          <w:position w:val="-16"/>
          <w:sz w:val="28"/>
          <w:szCs w:val="28"/>
        </w:rPr>
        <w:object w:dxaOrig="380" w:dyaOrig="420" w14:anchorId="390E6D7D">
          <v:shape id="_x0000_i1264" type="#_x0000_t75" style="width:20.25pt;height:22.5pt" o:ole="">
            <v:imagedata r:id="rId471" o:title=""/>
          </v:shape>
          <o:OLEObject Type="Embed" ProgID="Equation.DSMT4" ShapeID="_x0000_i1264" DrawAspect="Content" ObjectID="_1762168293" r:id="rId472"/>
        </w:object>
      </w:r>
      <w:r w:rsidR="00E8232F" w:rsidRPr="009E43C3">
        <w:rPr>
          <w:color w:val="000000" w:themeColor="text1"/>
          <w:sz w:val="28"/>
          <w:szCs w:val="28"/>
        </w:rPr>
        <w:t xml:space="preserve"> – параметр, </w:t>
      </w:r>
      <w:r w:rsidR="00F81480" w:rsidRPr="009E43C3">
        <w:rPr>
          <w:color w:val="000000" w:themeColor="text1"/>
          <w:sz w:val="28"/>
          <w:szCs w:val="28"/>
        </w:rPr>
        <w:t xml:space="preserve">определяемый </w:t>
      </w:r>
      <w:r w:rsidR="00E8232F" w:rsidRPr="009E43C3">
        <w:rPr>
          <w:color w:val="000000" w:themeColor="text1"/>
          <w:sz w:val="28"/>
          <w:szCs w:val="28"/>
        </w:rPr>
        <w:t>при идентификации функции принадлежности</w:t>
      </w:r>
      <w:r w:rsidR="00F81480" w:rsidRPr="009E43C3">
        <w:rPr>
          <w:color w:val="000000" w:themeColor="text1"/>
          <w:sz w:val="28"/>
          <w:szCs w:val="28"/>
        </w:rPr>
        <w:t xml:space="preserve">, означающий </w:t>
      </w:r>
      <w:r w:rsidR="00E8232F" w:rsidRPr="009E43C3">
        <w:rPr>
          <w:color w:val="000000" w:themeColor="text1"/>
          <w:sz w:val="28"/>
          <w:szCs w:val="28"/>
        </w:rPr>
        <w:t xml:space="preserve">уровень нечеткости; </w:t>
      </w:r>
      <w:r w:rsidR="00E8232F" w:rsidRPr="009E43C3">
        <w:rPr>
          <w:color w:val="000000" w:themeColor="text1"/>
          <w:position w:val="-16"/>
          <w:sz w:val="28"/>
          <w:szCs w:val="28"/>
        </w:rPr>
        <w:object w:dxaOrig="859" w:dyaOrig="420" w14:anchorId="798B2BD9">
          <v:shape id="_x0000_i1265" type="#_x0000_t75" style="width:45.75pt;height:22.5pt" o:ole="">
            <v:imagedata r:id="rId473" o:title=""/>
          </v:shape>
          <o:OLEObject Type="Embed" ProgID="Equation.DSMT4" ShapeID="_x0000_i1265" DrawAspect="Content" ObjectID="_1762168294" r:id="rId474"/>
        </w:object>
      </w:r>
      <w:r w:rsidR="00E8232F" w:rsidRPr="009E43C3">
        <w:rPr>
          <w:color w:val="000000" w:themeColor="text1"/>
          <w:sz w:val="28"/>
          <w:szCs w:val="28"/>
        </w:rPr>
        <w:t xml:space="preserve"> – коэффициенты </w:t>
      </w:r>
      <w:r w:rsidR="00F81480" w:rsidRPr="009E43C3">
        <w:rPr>
          <w:color w:val="000000" w:themeColor="text1"/>
          <w:sz w:val="28"/>
          <w:szCs w:val="28"/>
        </w:rPr>
        <w:t>настройки формы</w:t>
      </w:r>
      <w:r w:rsidR="00E8232F" w:rsidRPr="009E43C3">
        <w:rPr>
          <w:color w:val="000000" w:themeColor="text1"/>
          <w:sz w:val="28"/>
          <w:szCs w:val="28"/>
        </w:rPr>
        <w:t xml:space="preserve"> графика функции принадлежности; </w:t>
      </w:r>
      <w:r w:rsidR="00E8232F" w:rsidRPr="009E43C3">
        <w:rPr>
          <w:color w:val="000000" w:themeColor="text1"/>
          <w:position w:val="-16"/>
          <w:sz w:val="28"/>
          <w:szCs w:val="28"/>
        </w:rPr>
        <w:object w:dxaOrig="460" w:dyaOrig="420" w14:anchorId="6B1E230F">
          <v:shape id="_x0000_i1266" type="#_x0000_t75" style="width:30pt;height:26.25pt" o:ole="">
            <v:imagedata r:id="rId475" o:title=""/>
          </v:shape>
          <o:OLEObject Type="Embed" ProgID="Equation.DSMT4" ShapeID="_x0000_i1266" DrawAspect="Content" ObjectID="_1762168295" r:id="rId476"/>
        </w:object>
      </w:r>
      <w:r w:rsidR="00E8232F" w:rsidRPr="009E43C3">
        <w:rPr>
          <w:color w:val="000000" w:themeColor="text1"/>
          <w:sz w:val="28"/>
          <w:szCs w:val="28"/>
        </w:rPr>
        <w:t xml:space="preserve"> – нечеткая переменная, </w:t>
      </w:r>
      <w:r w:rsidR="00F81480" w:rsidRPr="009E43C3">
        <w:rPr>
          <w:color w:val="000000" w:themeColor="text1"/>
          <w:sz w:val="28"/>
          <w:szCs w:val="28"/>
        </w:rPr>
        <w:t>максимально</w:t>
      </w:r>
      <w:r w:rsidR="00E8232F" w:rsidRPr="009E43C3">
        <w:rPr>
          <w:color w:val="000000" w:themeColor="text1"/>
          <w:sz w:val="28"/>
          <w:szCs w:val="28"/>
        </w:rPr>
        <w:t xml:space="preserve"> соответствующая терму </w:t>
      </w:r>
      <w:r w:rsidR="00E8232F" w:rsidRPr="009E43C3">
        <w:rPr>
          <w:i/>
          <w:color w:val="000000" w:themeColor="text1"/>
          <w:sz w:val="28"/>
          <w:szCs w:val="28"/>
        </w:rPr>
        <w:t>р</w:t>
      </w:r>
      <w:r w:rsidR="00F81480" w:rsidRPr="009E43C3">
        <w:rPr>
          <w:color w:val="000000" w:themeColor="text1"/>
          <w:sz w:val="28"/>
          <w:szCs w:val="28"/>
        </w:rPr>
        <w:t>:</w:t>
      </w:r>
      <w:r w:rsidR="00E8232F" w:rsidRPr="009E43C3">
        <w:rPr>
          <w:color w:val="000000" w:themeColor="text1"/>
          <w:sz w:val="28"/>
          <w:szCs w:val="28"/>
        </w:rPr>
        <w:t xml:space="preserve"> </w:t>
      </w:r>
      <w:r w:rsidR="00E8232F" w:rsidRPr="009E43C3">
        <w:rPr>
          <w:color w:val="000000" w:themeColor="text1"/>
          <w:position w:val="-22"/>
          <w:sz w:val="28"/>
          <w:szCs w:val="28"/>
        </w:rPr>
        <w:object w:dxaOrig="2439" w:dyaOrig="540" w14:anchorId="7E33E0C5">
          <v:shape id="_x0000_i1267" type="#_x0000_t75" style="width:150pt;height:33pt" o:ole="">
            <v:imagedata r:id="rId477" o:title=""/>
          </v:shape>
          <o:OLEObject Type="Embed" ProgID="Equation.DSMT4" ShapeID="_x0000_i1267" DrawAspect="Content" ObjectID="_1762168296" r:id="rId478"/>
        </w:object>
      </w:r>
      <w:r w:rsidR="00E8232F" w:rsidRPr="009E43C3">
        <w:rPr>
          <w:color w:val="000000" w:themeColor="text1"/>
          <w:sz w:val="28"/>
          <w:szCs w:val="28"/>
        </w:rPr>
        <w:t>.</w:t>
      </w:r>
    </w:p>
    <w:p w14:paraId="765A6349" w14:textId="7DC8E842" w:rsidR="00E8232F" w:rsidRPr="009E43C3" w:rsidRDefault="00F81480" w:rsidP="005A40AF">
      <w:pPr>
        <w:ind w:firstLine="709"/>
        <w:jc w:val="both"/>
        <w:rPr>
          <w:color w:val="000000" w:themeColor="text1"/>
          <w:sz w:val="28"/>
          <w:szCs w:val="28"/>
        </w:rPr>
      </w:pPr>
      <w:r w:rsidRPr="009E43C3">
        <w:rPr>
          <w:color w:val="000000" w:themeColor="text1"/>
          <w:sz w:val="28"/>
          <w:szCs w:val="28"/>
        </w:rPr>
        <w:t xml:space="preserve">Применение описанного </w:t>
      </w:r>
      <w:r w:rsidR="00E8232F" w:rsidRPr="009E43C3">
        <w:rPr>
          <w:color w:val="000000" w:themeColor="text1"/>
          <w:sz w:val="28"/>
          <w:szCs w:val="28"/>
        </w:rPr>
        <w:t>подход</w:t>
      </w:r>
      <w:r w:rsidRPr="009E43C3">
        <w:rPr>
          <w:color w:val="000000" w:themeColor="text1"/>
          <w:sz w:val="28"/>
          <w:szCs w:val="28"/>
        </w:rPr>
        <w:t xml:space="preserve">а к определению </w:t>
      </w:r>
      <w:r w:rsidR="009D553F" w:rsidRPr="009E43C3">
        <w:rPr>
          <w:color w:val="000000" w:themeColor="text1"/>
          <w:sz w:val="28"/>
          <w:szCs w:val="28"/>
        </w:rPr>
        <w:t xml:space="preserve">числового значения выходного параметра </w:t>
      </w:r>
      <w:r w:rsidRPr="009E43C3">
        <w:rPr>
          <w:color w:val="000000" w:themeColor="text1"/>
          <w:position w:val="-14"/>
          <w:sz w:val="28"/>
          <w:szCs w:val="28"/>
        </w:rPr>
        <w:object w:dxaOrig="420" w:dyaOrig="400" w14:anchorId="2742DC2E">
          <v:shape id="_x0000_i1268" type="#_x0000_t75" style="width:23.25pt;height:23.25pt" o:ole="">
            <v:imagedata r:id="rId479" o:title=""/>
          </v:shape>
          <o:OLEObject Type="Embed" ProgID="Equation.DSMT4" ShapeID="_x0000_i1268" DrawAspect="Content" ObjectID="_1762168297" r:id="rId480"/>
        </w:object>
      </w:r>
      <w:r w:rsidR="00E8232F" w:rsidRPr="009E43C3">
        <w:rPr>
          <w:color w:val="000000" w:themeColor="text1"/>
          <w:sz w:val="28"/>
          <w:szCs w:val="28"/>
        </w:rPr>
        <w:t xml:space="preserve"> оправдан</w:t>
      </w:r>
      <w:r w:rsidRPr="009E43C3">
        <w:rPr>
          <w:color w:val="000000" w:themeColor="text1"/>
          <w:sz w:val="28"/>
          <w:szCs w:val="28"/>
        </w:rPr>
        <w:t>о</w:t>
      </w:r>
      <w:r w:rsidR="00E8232F" w:rsidRPr="009E43C3">
        <w:rPr>
          <w:color w:val="000000" w:themeColor="text1"/>
          <w:sz w:val="28"/>
          <w:szCs w:val="28"/>
        </w:rPr>
        <w:t xml:space="preserve">, </w:t>
      </w:r>
      <w:r w:rsidRPr="009E43C3">
        <w:rPr>
          <w:color w:val="000000" w:themeColor="text1"/>
          <w:sz w:val="28"/>
          <w:szCs w:val="28"/>
        </w:rPr>
        <w:t xml:space="preserve">в случае острой формы функции принадлежности </w:t>
      </w:r>
      <w:r w:rsidR="00E8232F" w:rsidRPr="009E43C3">
        <w:rPr>
          <w:color w:val="000000" w:themeColor="text1"/>
          <w:sz w:val="28"/>
          <w:szCs w:val="28"/>
        </w:rPr>
        <w:t>в районе максим</w:t>
      </w:r>
      <w:r w:rsidRPr="009E43C3">
        <w:rPr>
          <w:color w:val="000000" w:themeColor="text1"/>
          <w:sz w:val="28"/>
          <w:szCs w:val="28"/>
        </w:rPr>
        <w:t>ального значения</w:t>
      </w:r>
      <w:r w:rsidR="00E8232F" w:rsidRPr="009E43C3">
        <w:rPr>
          <w:color w:val="000000" w:themeColor="text1"/>
          <w:sz w:val="28"/>
          <w:szCs w:val="28"/>
        </w:rPr>
        <w:t xml:space="preserve">. Если график функции принадлежности </w:t>
      </w:r>
      <w:r w:rsidR="009D553F" w:rsidRPr="009E43C3">
        <w:rPr>
          <w:color w:val="000000" w:themeColor="text1"/>
          <w:sz w:val="28"/>
          <w:szCs w:val="28"/>
        </w:rPr>
        <w:t xml:space="preserve">более пологий, т.е. </w:t>
      </w:r>
      <w:r w:rsidR="00E8232F" w:rsidRPr="009E43C3">
        <w:rPr>
          <w:color w:val="000000" w:themeColor="text1"/>
          <w:sz w:val="28"/>
          <w:szCs w:val="28"/>
        </w:rPr>
        <w:t xml:space="preserve">в районе </w:t>
      </w:r>
      <w:r w:rsidRPr="009E43C3">
        <w:rPr>
          <w:color w:val="000000" w:themeColor="text1"/>
          <w:sz w:val="28"/>
          <w:szCs w:val="28"/>
        </w:rPr>
        <w:t xml:space="preserve">максимального значения </w:t>
      </w:r>
      <w:r w:rsidR="009D553F" w:rsidRPr="009E43C3">
        <w:rPr>
          <w:color w:val="000000" w:themeColor="text1"/>
          <w:sz w:val="28"/>
          <w:szCs w:val="28"/>
        </w:rPr>
        <w:t xml:space="preserve">имеет </w:t>
      </w:r>
      <w:r w:rsidR="00E8232F" w:rsidRPr="009E43C3">
        <w:rPr>
          <w:color w:val="000000" w:themeColor="text1"/>
          <w:sz w:val="28"/>
          <w:szCs w:val="28"/>
        </w:rPr>
        <w:t>мно</w:t>
      </w:r>
      <w:r w:rsidR="009D553F" w:rsidRPr="009E43C3">
        <w:rPr>
          <w:color w:val="000000" w:themeColor="text1"/>
          <w:sz w:val="28"/>
          <w:szCs w:val="28"/>
        </w:rPr>
        <w:t xml:space="preserve">жество </w:t>
      </w:r>
      <w:r w:rsidR="00E8232F" w:rsidRPr="009E43C3">
        <w:rPr>
          <w:color w:val="000000" w:themeColor="text1"/>
          <w:sz w:val="28"/>
          <w:szCs w:val="28"/>
        </w:rPr>
        <w:t>близких по значениям</w:t>
      </w:r>
      <w:r w:rsidR="009D553F" w:rsidRPr="009E43C3">
        <w:rPr>
          <w:color w:val="000000" w:themeColor="text1"/>
          <w:sz w:val="28"/>
          <w:szCs w:val="28"/>
        </w:rPr>
        <w:t xml:space="preserve"> точек</w:t>
      </w:r>
      <w:r w:rsidR="00E8232F" w:rsidRPr="009E43C3">
        <w:rPr>
          <w:color w:val="000000" w:themeColor="text1"/>
          <w:sz w:val="28"/>
          <w:szCs w:val="28"/>
        </w:rPr>
        <w:t xml:space="preserve">, то </w:t>
      </w:r>
      <w:r w:rsidR="009D553F" w:rsidRPr="009E43C3">
        <w:rPr>
          <w:color w:val="000000" w:themeColor="text1"/>
          <w:sz w:val="28"/>
          <w:szCs w:val="28"/>
        </w:rPr>
        <w:t>в качестве числовых</w:t>
      </w:r>
      <w:r w:rsidR="00E8232F" w:rsidRPr="009E43C3">
        <w:rPr>
          <w:color w:val="000000" w:themeColor="text1"/>
          <w:sz w:val="28"/>
          <w:szCs w:val="28"/>
        </w:rPr>
        <w:t xml:space="preserve"> значени</w:t>
      </w:r>
      <w:r w:rsidR="009D553F" w:rsidRPr="009E43C3">
        <w:rPr>
          <w:color w:val="000000" w:themeColor="text1"/>
          <w:sz w:val="28"/>
          <w:szCs w:val="28"/>
        </w:rPr>
        <w:t xml:space="preserve">й выходного параметра </w:t>
      </w:r>
      <w:r w:rsidR="00E8232F" w:rsidRPr="009E43C3">
        <w:rPr>
          <w:color w:val="000000" w:themeColor="text1"/>
          <w:position w:val="-14"/>
          <w:sz w:val="28"/>
          <w:szCs w:val="28"/>
        </w:rPr>
        <w:object w:dxaOrig="420" w:dyaOrig="400" w14:anchorId="4B0598DE">
          <v:shape id="_x0000_i1269" type="#_x0000_t75" style="width:23.25pt;height:23.25pt" o:ole="">
            <v:imagedata r:id="rId479" o:title=""/>
          </v:shape>
          <o:OLEObject Type="Embed" ProgID="Equation.DSMT4" ShapeID="_x0000_i1269" DrawAspect="Content" ObjectID="_1762168298" r:id="rId481"/>
        </w:object>
      </w:r>
      <w:r w:rsidR="00E8232F" w:rsidRPr="009E43C3">
        <w:rPr>
          <w:color w:val="000000" w:themeColor="text1"/>
          <w:sz w:val="28"/>
          <w:szCs w:val="28"/>
        </w:rPr>
        <w:t>выбираются их среднее значение.</w:t>
      </w:r>
    </w:p>
    <w:p w14:paraId="049FEA0C" w14:textId="7ECD9CDF" w:rsidR="00E8232F" w:rsidRPr="009E43C3" w:rsidRDefault="00E8232F" w:rsidP="005A40AF">
      <w:pPr>
        <w:pStyle w:val="21"/>
        <w:ind w:firstLine="709"/>
        <w:rPr>
          <w:color w:val="000000" w:themeColor="text1"/>
          <w:szCs w:val="28"/>
        </w:rPr>
      </w:pPr>
      <w:r w:rsidRPr="009E43C3">
        <w:rPr>
          <w:color w:val="000000" w:themeColor="text1"/>
          <w:szCs w:val="28"/>
        </w:rPr>
        <w:t>Блок-схема алгоритма реализации</w:t>
      </w:r>
      <w:r w:rsidR="009D553F" w:rsidRPr="009E43C3">
        <w:rPr>
          <w:color w:val="000000" w:themeColor="text1"/>
          <w:szCs w:val="28"/>
        </w:rPr>
        <w:t xml:space="preserve"> данного </w:t>
      </w:r>
      <w:r w:rsidRPr="009E43C3">
        <w:rPr>
          <w:color w:val="000000" w:themeColor="text1"/>
          <w:szCs w:val="28"/>
        </w:rPr>
        <w:t xml:space="preserve">метода приведена </w:t>
      </w:r>
      <w:r w:rsidR="00323E81" w:rsidRPr="009E43C3">
        <w:rPr>
          <w:color w:val="000000" w:themeColor="text1"/>
          <w:szCs w:val="28"/>
        </w:rPr>
        <w:t xml:space="preserve">в (Приложение </w:t>
      </w:r>
      <w:r w:rsidR="00063A47" w:rsidRPr="009E43C3">
        <w:rPr>
          <w:color w:val="000000" w:themeColor="text1"/>
          <w:szCs w:val="28"/>
        </w:rPr>
        <w:t>Б</w:t>
      </w:r>
      <w:r w:rsidR="00323E81" w:rsidRPr="009E43C3">
        <w:rPr>
          <w:color w:val="000000" w:themeColor="text1"/>
          <w:szCs w:val="28"/>
        </w:rPr>
        <w:t>)</w:t>
      </w:r>
      <w:r w:rsidR="009D553F" w:rsidRPr="009E43C3">
        <w:rPr>
          <w:color w:val="000000" w:themeColor="text1"/>
          <w:szCs w:val="28"/>
        </w:rPr>
        <w:t>.</w:t>
      </w:r>
    </w:p>
    <w:p w14:paraId="05E29206" w14:textId="77777777" w:rsidR="00E8232F" w:rsidRPr="009E43C3" w:rsidRDefault="00E8232F" w:rsidP="005A40AF">
      <w:pPr>
        <w:ind w:left="360" w:firstLine="709"/>
        <w:rPr>
          <w:b/>
          <w:color w:val="000000" w:themeColor="text1"/>
          <w:sz w:val="28"/>
          <w:szCs w:val="28"/>
        </w:rPr>
      </w:pPr>
    </w:p>
    <w:p w14:paraId="6008A47A" w14:textId="77777777" w:rsidR="00E8232F" w:rsidRPr="009E43C3" w:rsidRDefault="00E8232F" w:rsidP="005A40AF">
      <w:pPr>
        <w:ind w:firstLine="709"/>
        <w:jc w:val="both"/>
        <w:rPr>
          <w:b/>
          <w:color w:val="000000" w:themeColor="text1"/>
          <w:sz w:val="28"/>
          <w:szCs w:val="28"/>
        </w:rPr>
      </w:pPr>
      <w:r w:rsidRPr="009E43C3">
        <w:rPr>
          <w:b/>
          <w:color w:val="000000" w:themeColor="text1"/>
          <w:sz w:val="28"/>
          <w:szCs w:val="28"/>
        </w:rPr>
        <w:t xml:space="preserve">2.4 </w:t>
      </w:r>
      <w:r w:rsidRPr="009E43C3">
        <w:rPr>
          <w:b/>
          <w:color w:val="000000" w:themeColor="text1"/>
          <w:sz w:val="28"/>
          <w:szCs w:val="28"/>
          <w:lang w:eastAsia="ko-KR"/>
        </w:rPr>
        <w:t xml:space="preserve">Экспертные оценки для разработки математического описания </w:t>
      </w:r>
      <w:r w:rsidR="00804791" w:rsidRPr="009E43C3">
        <w:rPr>
          <w:b/>
          <w:color w:val="000000" w:themeColor="text1"/>
          <w:sz w:val="28"/>
          <w:szCs w:val="28"/>
          <w:lang w:eastAsia="ko-KR"/>
        </w:rPr>
        <w:t xml:space="preserve">ХТС </w:t>
      </w:r>
      <w:r w:rsidRPr="009E43C3">
        <w:rPr>
          <w:b/>
          <w:color w:val="000000" w:themeColor="text1"/>
          <w:sz w:val="28"/>
          <w:szCs w:val="28"/>
          <w:lang w:eastAsia="ko-KR"/>
        </w:rPr>
        <w:t xml:space="preserve">блока </w:t>
      </w:r>
      <w:r w:rsidR="00804791" w:rsidRPr="009E43C3">
        <w:rPr>
          <w:b/>
          <w:color w:val="000000" w:themeColor="text1"/>
          <w:sz w:val="28"/>
          <w:szCs w:val="28"/>
          <w:lang w:eastAsia="ko-KR"/>
        </w:rPr>
        <w:t xml:space="preserve">гидроочистки </w:t>
      </w:r>
      <w:r w:rsidRPr="009E43C3">
        <w:rPr>
          <w:b/>
          <w:color w:val="000000" w:themeColor="text1"/>
          <w:sz w:val="28"/>
          <w:szCs w:val="28"/>
          <w:lang w:eastAsia="ko-KR"/>
        </w:rPr>
        <w:t>в нечеткой среде</w:t>
      </w:r>
    </w:p>
    <w:p w14:paraId="3CCEA094" w14:textId="09745AEC" w:rsidR="00E8232F" w:rsidRPr="009E43C3" w:rsidRDefault="008E7461" w:rsidP="005A40AF">
      <w:pPr>
        <w:ind w:firstLine="709"/>
        <w:jc w:val="both"/>
        <w:rPr>
          <w:color w:val="000000" w:themeColor="text1"/>
          <w:sz w:val="28"/>
          <w:szCs w:val="28"/>
        </w:rPr>
      </w:pPr>
      <w:r w:rsidRPr="009E43C3">
        <w:rPr>
          <w:color w:val="000000" w:themeColor="text1"/>
          <w:sz w:val="28"/>
          <w:szCs w:val="28"/>
        </w:rPr>
        <w:t xml:space="preserve">В процессе </w:t>
      </w:r>
      <w:r w:rsidR="00E8232F" w:rsidRPr="009E43C3">
        <w:rPr>
          <w:color w:val="000000" w:themeColor="text1"/>
          <w:sz w:val="28"/>
          <w:szCs w:val="28"/>
        </w:rPr>
        <w:t>разработк</w:t>
      </w:r>
      <w:r w:rsidRPr="009E43C3">
        <w:rPr>
          <w:color w:val="000000" w:themeColor="text1"/>
          <w:sz w:val="28"/>
          <w:szCs w:val="28"/>
        </w:rPr>
        <w:t xml:space="preserve">и математического описания сложных ХТС, каким является блок гидроочистки установки каталитического риформинга, который эксплуатируется в долгие годы и не полностью оснащены современными средствами измерения, </w:t>
      </w:r>
      <w:r w:rsidR="00E8232F" w:rsidRPr="009E43C3">
        <w:rPr>
          <w:color w:val="000000" w:themeColor="text1"/>
          <w:sz w:val="28"/>
          <w:szCs w:val="28"/>
        </w:rPr>
        <w:t xml:space="preserve">часто возникают проблемы </w:t>
      </w:r>
      <w:r w:rsidRPr="009E43C3">
        <w:rPr>
          <w:color w:val="000000" w:themeColor="text1"/>
          <w:sz w:val="28"/>
          <w:szCs w:val="28"/>
        </w:rPr>
        <w:t xml:space="preserve">неопределенности, связанные </w:t>
      </w:r>
      <w:r w:rsidR="00E8232F" w:rsidRPr="009E43C3">
        <w:rPr>
          <w:color w:val="000000" w:themeColor="text1"/>
          <w:sz w:val="28"/>
          <w:szCs w:val="28"/>
        </w:rPr>
        <w:t>дефицит</w:t>
      </w:r>
      <w:r w:rsidRPr="009E43C3">
        <w:rPr>
          <w:color w:val="000000" w:themeColor="text1"/>
          <w:sz w:val="28"/>
          <w:szCs w:val="28"/>
        </w:rPr>
        <w:t>ом</w:t>
      </w:r>
      <w:r w:rsidR="00E8232F" w:rsidRPr="009E43C3">
        <w:rPr>
          <w:color w:val="000000" w:themeColor="text1"/>
          <w:sz w:val="28"/>
          <w:szCs w:val="28"/>
        </w:rPr>
        <w:t xml:space="preserve"> достоверной статистической информации</w:t>
      </w:r>
      <w:r w:rsidRPr="009E43C3">
        <w:rPr>
          <w:color w:val="000000" w:themeColor="text1"/>
          <w:sz w:val="28"/>
          <w:szCs w:val="28"/>
        </w:rPr>
        <w:t xml:space="preserve"> и нечеткостью доступной информации</w:t>
      </w:r>
      <w:r w:rsidR="00E8232F" w:rsidRPr="009E43C3">
        <w:rPr>
          <w:color w:val="000000" w:themeColor="text1"/>
          <w:sz w:val="28"/>
          <w:szCs w:val="28"/>
        </w:rPr>
        <w:t xml:space="preserve">. </w:t>
      </w:r>
      <w:r w:rsidRPr="009E43C3">
        <w:rPr>
          <w:color w:val="000000" w:themeColor="text1"/>
          <w:sz w:val="28"/>
          <w:szCs w:val="28"/>
        </w:rPr>
        <w:t>Причем по разным причинам организация и п</w:t>
      </w:r>
      <w:r w:rsidR="00E8232F" w:rsidRPr="009E43C3">
        <w:rPr>
          <w:color w:val="000000" w:themeColor="text1"/>
          <w:sz w:val="28"/>
          <w:szCs w:val="28"/>
        </w:rPr>
        <w:t xml:space="preserve">роведение активных экспериментов </w:t>
      </w:r>
      <w:r w:rsidRPr="009E43C3">
        <w:rPr>
          <w:color w:val="000000" w:themeColor="text1"/>
          <w:sz w:val="28"/>
          <w:szCs w:val="28"/>
        </w:rPr>
        <w:t xml:space="preserve">для </w:t>
      </w:r>
      <w:r w:rsidR="00E8232F" w:rsidRPr="009E43C3">
        <w:rPr>
          <w:color w:val="000000" w:themeColor="text1"/>
          <w:sz w:val="28"/>
          <w:szCs w:val="28"/>
        </w:rPr>
        <w:t>сбора необходим</w:t>
      </w:r>
      <w:r w:rsidR="00DD1D6C" w:rsidRPr="009E43C3">
        <w:rPr>
          <w:color w:val="000000" w:themeColor="text1"/>
          <w:sz w:val="28"/>
          <w:szCs w:val="28"/>
        </w:rPr>
        <w:t xml:space="preserve">ой количественной информации может быть </w:t>
      </w:r>
      <w:r w:rsidR="00E8232F" w:rsidRPr="009E43C3">
        <w:rPr>
          <w:color w:val="000000" w:themeColor="text1"/>
          <w:sz w:val="28"/>
          <w:szCs w:val="28"/>
        </w:rPr>
        <w:t>экономически нецелесообразным</w:t>
      </w:r>
      <w:r w:rsidR="00DD1D6C" w:rsidRPr="009E43C3">
        <w:rPr>
          <w:color w:val="000000" w:themeColor="text1"/>
          <w:sz w:val="28"/>
          <w:szCs w:val="28"/>
        </w:rPr>
        <w:t xml:space="preserve"> или невозможным</w:t>
      </w:r>
      <w:r w:rsidR="00E8232F" w:rsidRPr="009E43C3">
        <w:rPr>
          <w:color w:val="000000" w:themeColor="text1"/>
          <w:sz w:val="28"/>
          <w:szCs w:val="28"/>
        </w:rPr>
        <w:t xml:space="preserve">. </w:t>
      </w:r>
      <w:r w:rsidR="0055121C" w:rsidRPr="009E43C3">
        <w:rPr>
          <w:color w:val="000000" w:themeColor="text1"/>
          <w:sz w:val="28"/>
          <w:szCs w:val="28"/>
        </w:rPr>
        <w:t>Для математического описания таких объектов приходиться исп</w:t>
      </w:r>
      <w:r w:rsidR="00E8232F" w:rsidRPr="009E43C3">
        <w:rPr>
          <w:color w:val="000000" w:themeColor="text1"/>
          <w:sz w:val="28"/>
          <w:szCs w:val="28"/>
        </w:rPr>
        <w:t>о</w:t>
      </w:r>
      <w:r w:rsidR="0055121C" w:rsidRPr="009E43C3">
        <w:rPr>
          <w:color w:val="000000" w:themeColor="text1"/>
          <w:sz w:val="28"/>
          <w:szCs w:val="28"/>
        </w:rPr>
        <w:t>льзовать неч</w:t>
      </w:r>
      <w:r w:rsidR="00182AA7" w:rsidRPr="009E43C3">
        <w:rPr>
          <w:color w:val="000000" w:themeColor="text1"/>
          <w:sz w:val="28"/>
          <w:szCs w:val="28"/>
        </w:rPr>
        <w:t>еткую информацию, представляющую</w:t>
      </w:r>
      <w:r w:rsidR="0055121C" w:rsidRPr="009E43C3">
        <w:rPr>
          <w:color w:val="000000" w:themeColor="text1"/>
          <w:sz w:val="28"/>
          <w:szCs w:val="28"/>
        </w:rPr>
        <w:t xml:space="preserve"> собой суждения, умозаключения специалистов-экспертов, </w:t>
      </w:r>
      <w:r w:rsidR="002C143E" w:rsidRPr="009E43C3">
        <w:rPr>
          <w:color w:val="000000" w:themeColor="text1"/>
          <w:sz w:val="28"/>
          <w:szCs w:val="28"/>
        </w:rPr>
        <w:t>ЛПР,</w:t>
      </w:r>
      <w:r w:rsidR="0055121C" w:rsidRPr="009E43C3">
        <w:rPr>
          <w:color w:val="000000" w:themeColor="text1"/>
          <w:sz w:val="28"/>
          <w:szCs w:val="28"/>
        </w:rPr>
        <w:t xml:space="preserve"> получаемую на основе методов экспертных оценок</w:t>
      </w:r>
      <w:r w:rsidR="00E8232F" w:rsidRPr="009E43C3">
        <w:rPr>
          <w:color w:val="000000" w:themeColor="text1"/>
          <w:sz w:val="28"/>
          <w:szCs w:val="28"/>
        </w:rPr>
        <w:t xml:space="preserve">. </w:t>
      </w:r>
      <w:r w:rsidR="00B06271" w:rsidRPr="009E43C3">
        <w:rPr>
          <w:color w:val="000000" w:themeColor="text1"/>
          <w:sz w:val="28"/>
          <w:szCs w:val="28"/>
        </w:rPr>
        <w:t>К м</w:t>
      </w:r>
      <w:r w:rsidR="00E8232F" w:rsidRPr="009E43C3">
        <w:rPr>
          <w:color w:val="000000" w:themeColor="text1"/>
          <w:sz w:val="28"/>
          <w:szCs w:val="28"/>
        </w:rPr>
        <w:t>етод</w:t>
      </w:r>
      <w:r w:rsidR="00B06271" w:rsidRPr="009E43C3">
        <w:rPr>
          <w:color w:val="000000" w:themeColor="text1"/>
          <w:sz w:val="28"/>
          <w:szCs w:val="28"/>
        </w:rPr>
        <w:t>ам</w:t>
      </w:r>
      <w:r w:rsidR="00E8232F" w:rsidRPr="009E43C3">
        <w:rPr>
          <w:color w:val="000000" w:themeColor="text1"/>
          <w:sz w:val="28"/>
          <w:szCs w:val="28"/>
        </w:rPr>
        <w:t xml:space="preserve"> экспертных оценок </w:t>
      </w:r>
      <w:r w:rsidR="00B06271" w:rsidRPr="009E43C3">
        <w:rPr>
          <w:color w:val="000000" w:themeColor="text1"/>
          <w:sz w:val="28"/>
          <w:szCs w:val="28"/>
        </w:rPr>
        <w:t xml:space="preserve">относятся </w:t>
      </w:r>
      <w:r w:rsidR="00E8232F" w:rsidRPr="009E43C3">
        <w:rPr>
          <w:color w:val="000000" w:themeColor="text1"/>
          <w:sz w:val="28"/>
          <w:szCs w:val="28"/>
        </w:rPr>
        <w:t>методы орга</w:t>
      </w:r>
      <w:r w:rsidR="00B06271" w:rsidRPr="009E43C3">
        <w:rPr>
          <w:color w:val="000000" w:themeColor="text1"/>
          <w:sz w:val="28"/>
          <w:szCs w:val="28"/>
        </w:rPr>
        <w:t xml:space="preserve">низации работы с </w:t>
      </w:r>
      <w:r w:rsidR="00E8232F" w:rsidRPr="009E43C3">
        <w:rPr>
          <w:color w:val="000000" w:themeColor="text1"/>
          <w:sz w:val="28"/>
          <w:szCs w:val="28"/>
        </w:rPr>
        <w:t>экспертами</w:t>
      </w:r>
      <w:r w:rsidR="00B06271" w:rsidRPr="009E43C3">
        <w:rPr>
          <w:color w:val="000000" w:themeColor="text1"/>
          <w:sz w:val="28"/>
          <w:szCs w:val="28"/>
        </w:rPr>
        <w:t xml:space="preserve"> и </w:t>
      </w:r>
      <w:r w:rsidR="00E8232F" w:rsidRPr="009E43C3">
        <w:rPr>
          <w:color w:val="000000" w:themeColor="text1"/>
          <w:sz w:val="28"/>
          <w:szCs w:val="28"/>
        </w:rPr>
        <w:t xml:space="preserve">обработки </w:t>
      </w:r>
      <w:r w:rsidR="002A3B94" w:rsidRPr="009E43C3">
        <w:rPr>
          <w:color w:val="000000" w:themeColor="text1"/>
          <w:sz w:val="28"/>
          <w:szCs w:val="28"/>
        </w:rPr>
        <w:t xml:space="preserve">полученных оценок, </w:t>
      </w:r>
      <w:r w:rsidR="00E8232F" w:rsidRPr="009E43C3">
        <w:rPr>
          <w:color w:val="000000" w:themeColor="text1"/>
          <w:sz w:val="28"/>
          <w:szCs w:val="28"/>
        </w:rPr>
        <w:t xml:space="preserve">мнений экспертов, </w:t>
      </w:r>
      <w:r w:rsidR="002A3B94" w:rsidRPr="009E43C3">
        <w:rPr>
          <w:color w:val="000000" w:themeColor="text1"/>
          <w:sz w:val="28"/>
          <w:szCs w:val="28"/>
        </w:rPr>
        <w:t xml:space="preserve">которые могут быть </w:t>
      </w:r>
      <w:r w:rsidR="00E8232F" w:rsidRPr="009E43C3">
        <w:rPr>
          <w:color w:val="000000" w:themeColor="text1"/>
          <w:sz w:val="28"/>
          <w:szCs w:val="28"/>
        </w:rPr>
        <w:t>выражен</w:t>
      </w:r>
      <w:r w:rsidR="002A3B94" w:rsidRPr="009E43C3">
        <w:rPr>
          <w:color w:val="000000" w:themeColor="text1"/>
          <w:sz w:val="28"/>
          <w:szCs w:val="28"/>
        </w:rPr>
        <w:t>ы в</w:t>
      </w:r>
      <w:r w:rsidR="00E8232F" w:rsidRPr="009E43C3">
        <w:rPr>
          <w:color w:val="000000" w:themeColor="text1"/>
          <w:sz w:val="28"/>
          <w:szCs w:val="28"/>
        </w:rPr>
        <w:t xml:space="preserve"> количественной и/или качественной</w:t>
      </w:r>
      <w:r w:rsidR="002A3B94" w:rsidRPr="009E43C3">
        <w:rPr>
          <w:color w:val="000000" w:themeColor="text1"/>
          <w:sz w:val="28"/>
          <w:szCs w:val="28"/>
        </w:rPr>
        <w:t>, т.е. нечеткой</w:t>
      </w:r>
      <w:r w:rsidR="00E8232F" w:rsidRPr="009E43C3">
        <w:rPr>
          <w:color w:val="000000" w:themeColor="text1"/>
          <w:sz w:val="28"/>
          <w:szCs w:val="28"/>
        </w:rPr>
        <w:t xml:space="preserve"> форме </w:t>
      </w:r>
      <w:r w:rsidR="002A3B94" w:rsidRPr="009E43C3">
        <w:rPr>
          <w:color w:val="000000" w:themeColor="text1"/>
          <w:sz w:val="28"/>
          <w:szCs w:val="28"/>
        </w:rPr>
        <w:t xml:space="preserve">для трудноформализуемых объектов и задач. Полученную экспертную информацию можно использовать для построения математического описания ХТС в условиях </w:t>
      </w:r>
      <w:r w:rsidR="009732E7" w:rsidRPr="009E43C3">
        <w:rPr>
          <w:color w:val="000000" w:themeColor="text1"/>
          <w:sz w:val="28"/>
          <w:szCs w:val="28"/>
        </w:rPr>
        <w:t>неопределенности, а</w:t>
      </w:r>
      <w:r w:rsidR="002A3B94" w:rsidRPr="009E43C3">
        <w:rPr>
          <w:color w:val="000000" w:themeColor="text1"/>
          <w:sz w:val="28"/>
          <w:szCs w:val="28"/>
        </w:rPr>
        <w:t xml:space="preserve"> также для</w:t>
      </w:r>
      <w:r w:rsidR="00E8232F" w:rsidRPr="009E43C3">
        <w:rPr>
          <w:color w:val="000000" w:themeColor="text1"/>
          <w:sz w:val="28"/>
          <w:szCs w:val="28"/>
        </w:rPr>
        <w:t xml:space="preserve"> принятия решений лиц</w:t>
      </w:r>
      <w:r w:rsidR="002A3B94" w:rsidRPr="009E43C3">
        <w:rPr>
          <w:color w:val="000000" w:themeColor="text1"/>
          <w:sz w:val="28"/>
          <w:szCs w:val="28"/>
        </w:rPr>
        <w:t>ом</w:t>
      </w:r>
      <w:r w:rsidR="00E8232F" w:rsidRPr="009E43C3">
        <w:rPr>
          <w:color w:val="000000" w:themeColor="text1"/>
          <w:sz w:val="28"/>
          <w:szCs w:val="28"/>
        </w:rPr>
        <w:t xml:space="preserve">, принимающим решения </w:t>
      </w:r>
      <w:r w:rsidR="002A3B94" w:rsidRPr="009E43C3">
        <w:rPr>
          <w:color w:val="000000" w:themeColor="text1"/>
          <w:sz w:val="28"/>
          <w:szCs w:val="28"/>
        </w:rPr>
        <w:t xml:space="preserve">при управлении сложными объектами </w:t>
      </w:r>
      <w:r w:rsidR="00E8232F" w:rsidRPr="009E43C3">
        <w:rPr>
          <w:color w:val="000000" w:themeColor="text1"/>
          <w:sz w:val="28"/>
          <w:szCs w:val="28"/>
        </w:rPr>
        <w:t>[</w:t>
      </w:r>
      <w:r w:rsidR="00A56485" w:rsidRPr="009E43C3">
        <w:rPr>
          <w:color w:val="000000" w:themeColor="text1"/>
          <w:sz w:val="28"/>
          <w:szCs w:val="28"/>
        </w:rPr>
        <w:t>151</w:t>
      </w:r>
      <w:r w:rsidR="00E8232F" w:rsidRPr="009E43C3">
        <w:rPr>
          <w:color w:val="000000" w:themeColor="text1"/>
          <w:sz w:val="28"/>
          <w:szCs w:val="28"/>
        </w:rPr>
        <w:t>].</w:t>
      </w:r>
    </w:p>
    <w:p w14:paraId="5DF3201C" w14:textId="3767A4A7" w:rsidR="00E8232F" w:rsidRPr="009E43C3" w:rsidRDefault="00E90FF6" w:rsidP="005A40AF">
      <w:pPr>
        <w:ind w:firstLine="709"/>
        <w:jc w:val="both"/>
        <w:rPr>
          <w:color w:val="000000" w:themeColor="text1"/>
          <w:sz w:val="28"/>
          <w:szCs w:val="28"/>
        </w:rPr>
      </w:pPr>
      <w:r w:rsidRPr="009E43C3">
        <w:rPr>
          <w:color w:val="000000" w:themeColor="text1"/>
          <w:sz w:val="28"/>
          <w:szCs w:val="28"/>
        </w:rPr>
        <w:t xml:space="preserve">Известны множество </w:t>
      </w:r>
      <w:r w:rsidR="00E8232F" w:rsidRPr="009E43C3">
        <w:rPr>
          <w:color w:val="000000" w:themeColor="text1"/>
          <w:sz w:val="28"/>
          <w:szCs w:val="28"/>
        </w:rPr>
        <w:t>методов экспертных оценок</w:t>
      </w:r>
      <w:r w:rsidRPr="009E43C3">
        <w:rPr>
          <w:color w:val="000000" w:themeColor="text1"/>
          <w:sz w:val="28"/>
          <w:szCs w:val="28"/>
        </w:rPr>
        <w:t xml:space="preserve">, из которых в зависимости от цели и ситуации выбирается наиболее подходящий. Для проведения экспертной оценки для получения информации, необходимую для построения математических моделей </w:t>
      </w:r>
      <w:r w:rsidR="00D26C7C" w:rsidRPr="009E43C3">
        <w:rPr>
          <w:color w:val="000000" w:themeColor="text1"/>
          <w:sz w:val="28"/>
          <w:szCs w:val="28"/>
        </w:rPr>
        <w:t>реактора риформинга и колонн блока гидроочистки нами выбраны</w:t>
      </w:r>
      <w:r w:rsidRPr="009E43C3">
        <w:rPr>
          <w:color w:val="000000" w:themeColor="text1"/>
          <w:sz w:val="28"/>
          <w:szCs w:val="28"/>
        </w:rPr>
        <w:t xml:space="preserve"> за основу </w:t>
      </w:r>
      <w:r w:rsidR="00D26C7C" w:rsidRPr="009E43C3">
        <w:rPr>
          <w:color w:val="000000" w:themeColor="text1"/>
          <w:sz w:val="28"/>
          <w:szCs w:val="28"/>
        </w:rPr>
        <w:t>метод Дельфи</w:t>
      </w:r>
      <w:r w:rsidR="00E8232F" w:rsidRPr="009E43C3">
        <w:rPr>
          <w:color w:val="000000" w:themeColor="text1"/>
          <w:sz w:val="28"/>
          <w:szCs w:val="28"/>
        </w:rPr>
        <w:t xml:space="preserve">, </w:t>
      </w:r>
      <w:r w:rsidR="00D26C7C" w:rsidRPr="009E43C3">
        <w:rPr>
          <w:color w:val="000000" w:themeColor="text1"/>
          <w:sz w:val="28"/>
          <w:szCs w:val="28"/>
        </w:rPr>
        <w:t xml:space="preserve">позволяющий исключить конформизм для экспертов, </w:t>
      </w:r>
      <w:r w:rsidR="00DF252A" w:rsidRPr="009E43C3">
        <w:rPr>
          <w:color w:val="000000" w:themeColor="text1"/>
          <w:sz w:val="28"/>
          <w:szCs w:val="28"/>
        </w:rPr>
        <w:t>т.</w:t>
      </w:r>
      <w:r w:rsidR="00E014A5" w:rsidRPr="009E43C3">
        <w:rPr>
          <w:color w:val="000000" w:themeColor="text1"/>
          <w:sz w:val="28"/>
          <w:szCs w:val="28"/>
        </w:rPr>
        <w:t>е.</w:t>
      </w:r>
      <w:r w:rsidR="00D26C7C" w:rsidRPr="009E43C3">
        <w:rPr>
          <w:color w:val="000000" w:themeColor="text1"/>
          <w:sz w:val="28"/>
          <w:szCs w:val="28"/>
        </w:rPr>
        <w:t xml:space="preserve"> высказыва</w:t>
      </w:r>
      <w:r w:rsidR="00E8232F" w:rsidRPr="009E43C3">
        <w:rPr>
          <w:color w:val="000000" w:themeColor="text1"/>
          <w:sz w:val="28"/>
          <w:szCs w:val="28"/>
        </w:rPr>
        <w:t>т</w:t>
      </w:r>
      <w:r w:rsidR="00D26C7C" w:rsidRPr="009E43C3">
        <w:rPr>
          <w:color w:val="000000" w:themeColor="text1"/>
          <w:sz w:val="28"/>
          <w:szCs w:val="28"/>
        </w:rPr>
        <w:t>ь</w:t>
      </w:r>
      <w:r w:rsidR="00E8232F" w:rsidRPr="009E43C3">
        <w:rPr>
          <w:color w:val="000000" w:themeColor="text1"/>
          <w:sz w:val="28"/>
          <w:szCs w:val="28"/>
        </w:rPr>
        <w:t xml:space="preserve"> свое мнение независимо от авторитетов</w:t>
      </w:r>
      <w:r w:rsidR="00D26C7C" w:rsidRPr="009E43C3">
        <w:rPr>
          <w:color w:val="000000" w:themeColor="text1"/>
          <w:sz w:val="28"/>
          <w:szCs w:val="28"/>
        </w:rPr>
        <w:t xml:space="preserve">. </w:t>
      </w:r>
    </w:p>
    <w:p w14:paraId="5323C3EA" w14:textId="77777777" w:rsidR="00E8232F" w:rsidRPr="009E43C3" w:rsidRDefault="00A6359A" w:rsidP="005A40AF">
      <w:pPr>
        <w:ind w:firstLine="709"/>
        <w:jc w:val="both"/>
        <w:rPr>
          <w:color w:val="000000" w:themeColor="text1"/>
          <w:sz w:val="28"/>
          <w:szCs w:val="28"/>
        </w:rPr>
      </w:pPr>
      <w:r w:rsidRPr="009E43C3">
        <w:rPr>
          <w:color w:val="000000" w:themeColor="text1"/>
          <w:sz w:val="28"/>
          <w:szCs w:val="28"/>
        </w:rPr>
        <w:t>Ниже приведем о</w:t>
      </w:r>
      <w:r w:rsidR="00E8232F" w:rsidRPr="009E43C3">
        <w:rPr>
          <w:color w:val="000000" w:themeColor="text1"/>
          <w:sz w:val="28"/>
          <w:szCs w:val="28"/>
        </w:rPr>
        <w:t>сновные результаты экспертных оценок</w:t>
      </w:r>
      <w:r w:rsidR="00EF34ED" w:rsidRPr="009E43C3">
        <w:rPr>
          <w:color w:val="000000" w:themeColor="text1"/>
          <w:sz w:val="28"/>
          <w:szCs w:val="28"/>
        </w:rPr>
        <w:t xml:space="preserve">, проведенных для </w:t>
      </w:r>
      <w:r w:rsidR="00E8232F" w:rsidRPr="009E43C3">
        <w:rPr>
          <w:color w:val="000000" w:themeColor="text1"/>
          <w:sz w:val="28"/>
          <w:szCs w:val="28"/>
        </w:rPr>
        <w:t>сбора информаци</w:t>
      </w:r>
      <w:r w:rsidR="00EF34ED" w:rsidRPr="009E43C3">
        <w:rPr>
          <w:color w:val="000000" w:themeColor="text1"/>
          <w:sz w:val="28"/>
          <w:szCs w:val="28"/>
        </w:rPr>
        <w:t xml:space="preserve">ю, необходимую для построения </w:t>
      </w:r>
      <w:r w:rsidR="00E8232F" w:rsidRPr="009E43C3">
        <w:rPr>
          <w:color w:val="000000" w:themeColor="text1"/>
          <w:sz w:val="28"/>
          <w:szCs w:val="28"/>
        </w:rPr>
        <w:t xml:space="preserve">математических моделей </w:t>
      </w:r>
      <w:r w:rsidR="00EF34ED" w:rsidRPr="009E43C3">
        <w:rPr>
          <w:color w:val="000000" w:themeColor="text1"/>
          <w:sz w:val="28"/>
          <w:szCs w:val="28"/>
        </w:rPr>
        <w:t xml:space="preserve">реактора и колонн блока </w:t>
      </w:r>
      <w:r w:rsidR="00FE4C6D" w:rsidRPr="009E43C3">
        <w:rPr>
          <w:color w:val="000000" w:themeColor="text1"/>
          <w:sz w:val="28"/>
          <w:szCs w:val="28"/>
        </w:rPr>
        <w:t>гидроочистки установки</w:t>
      </w:r>
      <w:r w:rsidR="00E8232F" w:rsidRPr="009E43C3">
        <w:rPr>
          <w:color w:val="000000" w:themeColor="text1"/>
          <w:sz w:val="28"/>
          <w:szCs w:val="28"/>
        </w:rPr>
        <w:t xml:space="preserve"> каталитического риформинга ЛГ-35-11/300-95 Атырауского НПЗ. </w:t>
      </w:r>
      <w:r w:rsidR="00FE4C6D" w:rsidRPr="009E43C3">
        <w:rPr>
          <w:color w:val="000000" w:themeColor="text1"/>
          <w:sz w:val="28"/>
          <w:szCs w:val="28"/>
        </w:rPr>
        <w:t xml:space="preserve">При этом целью </w:t>
      </w:r>
      <w:r w:rsidR="00E8232F" w:rsidRPr="009E43C3">
        <w:rPr>
          <w:color w:val="000000" w:themeColor="text1"/>
          <w:sz w:val="28"/>
          <w:szCs w:val="28"/>
        </w:rPr>
        <w:t>проведени</w:t>
      </w:r>
      <w:r w:rsidR="00FE4C6D" w:rsidRPr="009E43C3">
        <w:rPr>
          <w:color w:val="000000" w:themeColor="text1"/>
          <w:sz w:val="28"/>
          <w:szCs w:val="28"/>
        </w:rPr>
        <w:t>я</w:t>
      </w:r>
      <w:r w:rsidR="00E8232F" w:rsidRPr="009E43C3">
        <w:rPr>
          <w:color w:val="000000" w:themeColor="text1"/>
          <w:sz w:val="28"/>
          <w:szCs w:val="28"/>
        </w:rPr>
        <w:t xml:space="preserve"> экспертн</w:t>
      </w:r>
      <w:r w:rsidR="00FE4C6D" w:rsidRPr="009E43C3">
        <w:rPr>
          <w:color w:val="000000" w:themeColor="text1"/>
          <w:sz w:val="28"/>
          <w:szCs w:val="28"/>
        </w:rPr>
        <w:t xml:space="preserve">ых оценок </w:t>
      </w:r>
      <w:r w:rsidR="00E8232F" w:rsidRPr="009E43C3">
        <w:rPr>
          <w:color w:val="000000" w:themeColor="text1"/>
          <w:sz w:val="28"/>
          <w:szCs w:val="28"/>
        </w:rPr>
        <w:t xml:space="preserve">была </w:t>
      </w:r>
      <w:r w:rsidR="00FE4C6D" w:rsidRPr="009E43C3">
        <w:rPr>
          <w:color w:val="000000" w:themeColor="text1"/>
          <w:sz w:val="28"/>
          <w:szCs w:val="28"/>
        </w:rPr>
        <w:t xml:space="preserve">определение и выбор </w:t>
      </w:r>
      <w:r w:rsidR="00E8232F" w:rsidRPr="009E43C3">
        <w:rPr>
          <w:color w:val="000000" w:themeColor="text1"/>
          <w:sz w:val="28"/>
          <w:szCs w:val="28"/>
        </w:rPr>
        <w:t>значимы</w:t>
      </w:r>
      <w:r w:rsidR="00FE4C6D" w:rsidRPr="009E43C3">
        <w:rPr>
          <w:color w:val="000000" w:themeColor="text1"/>
          <w:sz w:val="28"/>
          <w:szCs w:val="28"/>
        </w:rPr>
        <w:t>х входные, режимных</w:t>
      </w:r>
      <w:r w:rsidR="00E8232F" w:rsidRPr="009E43C3">
        <w:rPr>
          <w:color w:val="000000" w:themeColor="text1"/>
          <w:sz w:val="28"/>
          <w:szCs w:val="28"/>
        </w:rPr>
        <w:t xml:space="preserve"> и выходны</w:t>
      </w:r>
      <w:r w:rsidR="00FE4C6D" w:rsidRPr="009E43C3">
        <w:rPr>
          <w:color w:val="000000" w:themeColor="text1"/>
          <w:sz w:val="28"/>
          <w:szCs w:val="28"/>
        </w:rPr>
        <w:t>х</w:t>
      </w:r>
      <w:r w:rsidR="00E8232F" w:rsidRPr="009E43C3">
        <w:rPr>
          <w:color w:val="000000" w:themeColor="text1"/>
          <w:sz w:val="28"/>
          <w:szCs w:val="28"/>
        </w:rPr>
        <w:t xml:space="preserve"> параметр</w:t>
      </w:r>
      <w:r w:rsidR="00FE4C6D" w:rsidRPr="009E43C3">
        <w:rPr>
          <w:color w:val="000000" w:themeColor="text1"/>
          <w:sz w:val="28"/>
          <w:szCs w:val="28"/>
        </w:rPr>
        <w:t xml:space="preserve">ов исследуемых </w:t>
      </w:r>
      <w:r w:rsidR="00E8232F" w:rsidRPr="009E43C3">
        <w:rPr>
          <w:color w:val="000000" w:themeColor="text1"/>
          <w:sz w:val="28"/>
          <w:szCs w:val="28"/>
        </w:rPr>
        <w:t>объект</w:t>
      </w:r>
      <w:r w:rsidR="00FE4C6D" w:rsidRPr="009E43C3">
        <w:rPr>
          <w:color w:val="000000" w:themeColor="text1"/>
          <w:sz w:val="28"/>
          <w:szCs w:val="28"/>
        </w:rPr>
        <w:t xml:space="preserve">ов на основе </w:t>
      </w:r>
      <w:r w:rsidR="00E8232F" w:rsidRPr="009E43C3">
        <w:rPr>
          <w:color w:val="000000" w:themeColor="text1"/>
          <w:sz w:val="28"/>
          <w:szCs w:val="28"/>
        </w:rPr>
        <w:t xml:space="preserve">их степени важности. </w:t>
      </w:r>
    </w:p>
    <w:p w14:paraId="1E1FB782" w14:textId="178608BB" w:rsidR="00E8232F" w:rsidRPr="009E43C3" w:rsidRDefault="00787D7D" w:rsidP="005A40AF">
      <w:pPr>
        <w:ind w:firstLine="709"/>
        <w:jc w:val="both"/>
        <w:rPr>
          <w:color w:val="000000" w:themeColor="text1"/>
          <w:sz w:val="28"/>
          <w:szCs w:val="28"/>
        </w:rPr>
      </w:pPr>
      <w:r w:rsidRPr="009E43C3">
        <w:rPr>
          <w:color w:val="000000" w:themeColor="text1"/>
          <w:sz w:val="28"/>
          <w:szCs w:val="28"/>
        </w:rPr>
        <w:t xml:space="preserve">В качестве экспертов выбраны старшие операторы, управляющие процессом гидроочистки, инженер-технолог установки, специалисты по КИПиА, обслуживающие блок гидроочистки, а также </w:t>
      </w:r>
      <w:r w:rsidR="00E8232F" w:rsidRPr="009E43C3">
        <w:rPr>
          <w:color w:val="000000" w:themeColor="text1"/>
          <w:sz w:val="28"/>
          <w:szCs w:val="28"/>
        </w:rPr>
        <w:t xml:space="preserve">начальник </w:t>
      </w:r>
      <w:r w:rsidRPr="009E43C3">
        <w:rPr>
          <w:color w:val="000000" w:themeColor="text1"/>
          <w:sz w:val="28"/>
          <w:szCs w:val="28"/>
        </w:rPr>
        <w:t>установки</w:t>
      </w:r>
      <w:r w:rsidR="00182AA7" w:rsidRPr="009E43C3">
        <w:rPr>
          <w:color w:val="000000" w:themeColor="text1"/>
          <w:sz w:val="28"/>
          <w:szCs w:val="28"/>
        </w:rPr>
        <w:t>.</w:t>
      </w:r>
    </w:p>
    <w:p w14:paraId="41CFC55A" w14:textId="29D094C1" w:rsidR="00E8232F" w:rsidRPr="009E43C3" w:rsidRDefault="009922E4" w:rsidP="005A40AF">
      <w:pPr>
        <w:ind w:firstLine="709"/>
        <w:jc w:val="both"/>
        <w:rPr>
          <w:color w:val="000000" w:themeColor="text1"/>
          <w:sz w:val="28"/>
          <w:szCs w:val="28"/>
        </w:rPr>
      </w:pPr>
      <w:r w:rsidRPr="009E43C3">
        <w:rPr>
          <w:color w:val="000000" w:themeColor="text1"/>
          <w:sz w:val="28"/>
          <w:szCs w:val="28"/>
        </w:rPr>
        <w:t xml:space="preserve">На </w:t>
      </w:r>
      <w:r w:rsidR="00BB3333" w:rsidRPr="009E43C3">
        <w:rPr>
          <w:color w:val="000000" w:themeColor="text1"/>
          <w:sz w:val="28"/>
          <w:szCs w:val="28"/>
        </w:rPr>
        <w:t>1-м</w:t>
      </w:r>
      <w:r w:rsidRPr="009E43C3">
        <w:rPr>
          <w:color w:val="000000" w:themeColor="text1"/>
          <w:sz w:val="28"/>
          <w:szCs w:val="28"/>
        </w:rPr>
        <w:t xml:space="preserve"> этапе экспертной оценки </w:t>
      </w:r>
      <w:r w:rsidR="00E8232F" w:rsidRPr="009E43C3">
        <w:rPr>
          <w:color w:val="000000" w:themeColor="text1"/>
          <w:sz w:val="28"/>
          <w:szCs w:val="28"/>
        </w:rPr>
        <w:t>эксперт</w:t>
      </w:r>
      <w:r w:rsidRPr="009E43C3">
        <w:rPr>
          <w:color w:val="000000" w:themeColor="text1"/>
          <w:sz w:val="28"/>
          <w:szCs w:val="28"/>
        </w:rPr>
        <w:t>ы должны были ранжировать по балльной системе входных, режимных параметров объекта по степени влияния их на процесс на количество и качества продукции</w:t>
      </w:r>
      <w:r w:rsidR="00BB3333" w:rsidRPr="009E43C3">
        <w:rPr>
          <w:color w:val="000000" w:themeColor="text1"/>
          <w:sz w:val="28"/>
          <w:szCs w:val="28"/>
        </w:rPr>
        <w:t>. А на 2-м</w:t>
      </w:r>
      <w:r w:rsidR="00E8232F" w:rsidRPr="009E43C3">
        <w:rPr>
          <w:color w:val="000000" w:themeColor="text1"/>
          <w:sz w:val="28"/>
          <w:szCs w:val="28"/>
        </w:rPr>
        <w:t xml:space="preserve"> этапе </w:t>
      </w:r>
      <w:r w:rsidR="00BB3333" w:rsidRPr="009E43C3">
        <w:rPr>
          <w:color w:val="000000" w:themeColor="text1"/>
          <w:sz w:val="28"/>
          <w:szCs w:val="28"/>
        </w:rPr>
        <w:t xml:space="preserve">экспертной оценки должны были </w:t>
      </w:r>
      <w:r w:rsidR="00E8232F" w:rsidRPr="009E43C3">
        <w:rPr>
          <w:color w:val="000000" w:themeColor="text1"/>
          <w:sz w:val="28"/>
          <w:szCs w:val="28"/>
        </w:rPr>
        <w:t xml:space="preserve">оценить влияние </w:t>
      </w:r>
      <w:r w:rsidR="00BB3333" w:rsidRPr="009E43C3">
        <w:rPr>
          <w:color w:val="000000" w:themeColor="text1"/>
          <w:sz w:val="28"/>
          <w:szCs w:val="28"/>
        </w:rPr>
        <w:t xml:space="preserve">выбранных по рангу на 1-м этапе основных входных, режимных параметров </w:t>
      </w:r>
      <w:r w:rsidR="00E8232F" w:rsidRPr="009E43C3">
        <w:rPr>
          <w:color w:val="000000" w:themeColor="text1"/>
          <w:sz w:val="28"/>
          <w:szCs w:val="28"/>
        </w:rPr>
        <w:t>на выходные параметры</w:t>
      </w:r>
      <w:r w:rsidR="00BB3333" w:rsidRPr="009E43C3">
        <w:rPr>
          <w:color w:val="000000" w:themeColor="text1"/>
          <w:sz w:val="28"/>
          <w:szCs w:val="28"/>
        </w:rPr>
        <w:t xml:space="preserve"> объекта, т.е. на количество и качественные показатели вырабатываемых</w:t>
      </w:r>
      <w:r w:rsidR="00182AA7" w:rsidRPr="009E43C3">
        <w:rPr>
          <w:color w:val="000000" w:themeColor="text1"/>
          <w:sz w:val="28"/>
          <w:szCs w:val="28"/>
        </w:rPr>
        <w:t xml:space="preserve"> на объекте целевых продуктов.</w:t>
      </w:r>
    </w:p>
    <w:p w14:paraId="5AD2E057" w14:textId="205534CC" w:rsidR="00E8232F" w:rsidRPr="009E43C3" w:rsidRDefault="00EB1FC8" w:rsidP="005A40AF">
      <w:pPr>
        <w:ind w:firstLine="709"/>
        <w:jc w:val="both"/>
        <w:rPr>
          <w:color w:val="000000" w:themeColor="text1"/>
          <w:sz w:val="28"/>
          <w:szCs w:val="28"/>
        </w:rPr>
      </w:pPr>
      <w:r w:rsidRPr="009E43C3">
        <w:rPr>
          <w:color w:val="000000" w:themeColor="text1"/>
          <w:sz w:val="28"/>
          <w:szCs w:val="28"/>
        </w:rPr>
        <w:t xml:space="preserve">Для экспертной оценки были подготовлены для заполнения экспертам карты экспертного опроса, где </w:t>
      </w:r>
      <w:r w:rsidR="00BD3BE5" w:rsidRPr="009E43C3">
        <w:rPr>
          <w:color w:val="000000" w:themeColor="text1"/>
          <w:sz w:val="28"/>
          <w:szCs w:val="28"/>
        </w:rPr>
        <w:t>даны некоторые пояснения в виде примечания. В анкетах</w:t>
      </w:r>
      <w:r w:rsidR="00E8232F" w:rsidRPr="009E43C3">
        <w:rPr>
          <w:color w:val="000000" w:themeColor="text1"/>
          <w:sz w:val="28"/>
          <w:szCs w:val="28"/>
        </w:rPr>
        <w:t xml:space="preserve"> указано,</w:t>
      </w:r>
      <w:r w:rsidR="00BD3BE5" w:rsidRPr="009E43C3">
        <w:rPr>
          <w:color w:val="000000" w:themeColor="text1"/>
          <w:sz w:val="28"/>
          <w:szCs w:val="28"/>
        </w:rPr>
        <w:t xml:space="preserve"> что при необходимости эксперты внесли корректировку в список оцениваемых параметров. Формы разработанных анкет для реактора и колонн блока гидроочистки приведены в </w:t>
      </w:r>
      <w:r w:rsidR="00323E81" w:rsidRPr="009E43C3">
        <w:rPr>
          <w:color w:val="000000" w:themeColor="text1"/>
          <w:sz w:val="28"/>
          <w:szCs w:val="28"/>
        </w:rPr>
        <w:t xml:space="preserve">(Приложении </w:t>
      </w:r>
      <w:r w:rsidR="00063A47" w:rsidRPr="009E43C3">
        <w:rPr>
          <w:color w:val="000000" w:themeColor="text1"/>
          <w:sz w:val="28"/>
          <w:szCs w:val="28"/>
        </w:rPr>
        <w:t>В</w:t>
      </w:r>
      <w:r w:rsidR="00323E81" w:rsidRPr="009E43C3">
        <w:rPr>
          <w:color w:val="000000" w:themeColor="text1"/>
          <w:sz w:val="28"/>
          <w:szCs w:val="28"/>
        </w:rPr>
        <w:t>)</w:t>
      </w:r>
      <w:r w:rsidR="00BD3BE5" w:rsidRPr="009E43C3">
        <w:rPr>
          <w:color w:val="000000" w:themeColor="text1"/>
          <w:sz w:val="28"/>
          <w:szCs w:val="28"/>
        </w:rPr>
        <w:t xml:space="preserve">. </w:t>
      </w:r>
    </w:p>
    <w:p w14:paraId="7727BCE4" w14:textId="77777777" w:rsidR="003F4575" w:rsidRPr="009E43C3" w:rsidRDefault="003F4575" w:rsidP="005A40AF">
      <w:pPr>
        <w:jc w:val="both"/>
        <w:rPr>
          <w:color w:val="000000" w:themeColor="text1"/>
          <w:sz w:val="28"/>
          <w:szCs w:val="28"/>
        </w:rPr>
      </w:pPr>
    </w:p>
    <w:p w14:paraId="667BB5CF" w14:textId="5F1B4102" w:rsidR="00E8232F" w:rsidRPr="009E43C3" w:rsidRDefault="00C720CA" w:rsidP="005A40AF">
      <w:pPr>
        <w:jc w:val="both"/>
        <w:rPr>
          <w:color w:val="000000" w:themeColor="text1"/>
          <w:sz w:val="28"/>
          <w:szCs w:val="28"/>
        </w:rPr>
      </w:pPr>
      <w:r w:rsidRPr="009E43C3">
        <w:rPr>
          <w:color w:val="000000" w:themeColor="text1"/>
          <w:sz w:val="28"/>
          <w:szCs w:val="28"/>
        </w:rPr>
        <w:t>Таблица 2.2 –</w:t>
      </w:r>
      <w:r w:rsidR="00CF2087" w:rsidRPr="009E43C3">
        <w:rPr>
          <w:color w:val="000000" w:themeColor="text1"/>
          <w:sz w:val="28"/>
          <w:szCs w:val="28"/>
        </w:rPr>
        <w:t xml:space="preserve"> </w:t>
      </w:r>
      <w:r w:rsidRPr="009E43C3">
        <w:rPr>
          <w:color w:val="000000" w:themeColor="text1"/>
          <w:sz w:val="28"/>
          <w:szCs w:val="28"/>
        </w:rPr>
        <w:t xml:space="preserve">Результаты </w:t>
      </w:r>
      <w:r w:rsidR="00E8232F" w:rsidRPr="009E43C3">
        <w:rPr>
          <w:color w:val="000000" w:themeColor="text1"/>
          <w:sz w:val="28"/>
          <w:szCs w:val="28"/>
        </w:rPr>
        <w:t>экспертной оценки</w:t>
      </w:r>
      <w:r w:rsidR="005D6DF6" w:rsidRPr="009E43C3">
        <w:rPr>
          <w:color w:val="000000" w:themeColor="text1"/>
          <w:sz w:val="28"/>
          <w:szCs w:val="28"/>
        </w:rPr>
        <w:t xml:space="preserve"> по определению</w:t>
      </w:r>
      <w:r w:rsidRPr="009E43C3">
        <w:rPr>
          <w:color w:val="000000" w:themeColor="text1"/>
          <w:sz w:val="28"/>
          <w:szCs w:val="28"/>
        </w:rPr>
        <w:t xml:space="preserve"> важности </w:t>
      </w:r>
      <w:r w:rsidR="00102679" w:rsidRPr="009E43C3">
        <w:rPr>
          <w:color w:val="000000" w:themeColor="text1"/>
          <w:sz w:val="28"/>
          <w:szCs w:val="28"/>
        </w:rPr>
        <w:t>входных, режимных параметров на качество работы реактора и колонн блока гидроочистки</w:t>
      </w:r>
    </w:p>
    <w:p w14:paraId="32FAB11F" w14:textId="77777777" w:rsidR="00E8232F" w:rsidRPr="009E43C3" w:rsidRDefault="00E8232F" w:rsidP="005A40AF">
      <w:pPr>
        <w:rPr>
          <w:color w:val="000000" w:themeColor="text1"/>
          <w:sz w:val="10"/>
          <w:szCs w:val="10"/>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551"/>
        <w:gridCol w:w="1721"/>
      </w:tblGrid>
      <w:tr w:rsidR="009E43C3" w:rsidRPr="009E43C3" w14:paraId="72D4CCFD" w14:textId="77777777" w:rsidTr="00323E81">
        <w:tc>
          <w:tcPr>
            <w:tcW w:w="5387" w:type="dxa"/>
            <w:vMerge w:val="restart"/>
            <w:shd w:val="clear" w:color="auto" w:fill="auto"/>
            <w:vAlign w:val="center"/>
          </w:tcPr>
          <w:p w14:paraId="34EFE5CC" w14:textId="77777777" w:rsidR="00122B44" w:rsidRPr="009E43C3" w:rsidRDefault="00122B44" w:rsidP="005A40AF">
            <w:pPr>
              <w:jc w:val="center"/>
              <w:rPr>
                <w:color w:val="000000" w:themeColor="text1"/>
              </w:rPr>
            </w:pPr>
            <w:r w:rsidRPr="009E43C3">
              <w:rPr>
                <w:color w:val="000000" w:themeColor="text1"/>
              </w:rPr>
              <w:t>Входные, режимные параметры</w:t>
            </w:r>
          </w:p>
        </w:tc>
        <w:tc>
          <w:tcPr>
            <w:tcW w:w="4272" w:type="dxa"/>
            <w:gridSpan w:val="2"/>
            <w:shd w:val="clear" w:color="auto" w:fill="auto"/>
          </w:tcPr>
          <w:p w14:paraId="724F9A06" w14:textId="77777777" w:rsidR="00122B44" w:rsidRPr="009E43C3" w:rsidRDefault="00122B44" w:rsidP="005A40AF">
            <w:pPr>
              <w:jc w:val="center"/>
              <w:rPr>
                <w:color w:val="000000" w:themeColor="text1"/>
              </w:rPr>
            </w:pPr>
            <w:r w:rsidRPr="009E43C3">
              <w:rPr>
                <w:color w:val="000000" w:themeColor="text1"/>
              </w:rPr>
              <w:t>Степень (ранг) влияния на продукцию</w:t>
            </w:r>
          </w:p>
        </w:tc>
      </w:tr>
      <w:tr w:rsidR="009E43C3" w:rsidRPr="009E43C3" w14:paraId="7D21AD85" w14:textId="77777777" w:rsidTr="00323E81">
        <w:tc>
          <w:tcPr>
            <w:tcW w:w="5387" w:type="dxa"/>
            <w:vMerge/>
            <w:shd w:val="clear" w:color="auto" w:fill="auto"/>
          </w:tcPr>
          <w:p w14:paraId="0404CC63" w14:textId="77777777" w:rsidR="00122B44" w:rsidRPr="009E43C3" w:rsidRDefault="00122B44" w:rsidP="005A40AF">
            <w:pPr>
              <w:jc w:val="both"/>
              <w:rPr>
                <w:color w:val="000000" w:themeColor="text1"/>
              </w:rPr>
            </w:pPr>
          </w:p>
        </w:tc>
        <w:tc>
          <w:tcPr>
            <w:tcW w:w="2551" w:type="dxa"/>
            <w:shd w:val="clear" w:color="auto" w:fill="auto"/>
          </w:tcPr>
          <w:p w14:paraId="4721B074" w14:textId="77777777" w:rsidR="00122B44" w:rsidRPr="009E43C3" w:rsidRDefault="00122B44" w:rsidP="005A40AF">
            <w:pPr>
              <w:jc w:val="center"/>
              <w:rPr>
                <w:color w:val="000000" w:themeColor="text1"/>
              </w:rPr>
            </w:pPr>
            <w:r w:rsidRPr="009E43C3">
              <w:rPr>
                <w:color w:val="000000" w:themeColor="text1"/>
              </w:rPr>
              <w:t>на количество</w:t>
            </w:r>
          </w:p>
        </w:tc>
        <w:tc>
          <w:tcPr>
            <w:tcW w:w="1721" w:type="dxa"/>
            <w:shd w:val="clear" w:color="auto" w:fill="auto"/>
          </w:tcPr>
          <w:p w14:paraId="727B3EB5" w14:textId="77777777" w:rsidR="00122B44" w:rsidRPr="009E43C3" w:rsidRDefault="00122B44" w:rsidP="005A40AF">
            <w:pPr>
              <w:jc w:val="center"/>
              <w:rPr>
                <w:color w:val="000000" w:themeColor="text1"/>
              </w:rPr>
            </w:pPr>
            <w:r w:rsidRPr="009E43C3">
              <w:rPr>
                <w:color w:val="000000" w:themeColor="text1"/>
              </w:rPr>
              <w:t>на качество</w:t>
            </w:r>
          </w:p>
        </w:tc>
      </w:tr>
      <w:tr w:rsidR="009E43C3" w:rsidRPr="009E43C3" w14:paraId="238A65BD" w14:textId="77777777" w:rsidTr="00323E81">
        <w:tc>
          <w:tcPr>
            <w:tcW w:w="9659" w:type="dxa"/>
            <w:gridSpan w:val="3"/>
            <w:shd w:val="clear" w:color="auto" w:fill="auto"/>
          </w:tcPr>
          <w:p w14:paraId="09588246" w14:textId="22ED118D" w:rsidR="00122B44" w:rsidRPr="009E43C3" w:rsidRDefault="00433877" w:rsidP="005A40AF">
            <w:pPr>
              <w:jc w:val="center"/>
              <w:rPr>
                <w:i/>
                <w:color w:val="000000" w:themeColor="text1"/>
              </w:rPr>
            </w:pPr>
            <w:r w:rsidRPr="009E43C3">
              <w:rPr>
                <w:i/>
                <w:color w:val="000000" w:themeColor="text1"/>
              </w:rPr>
              <w:t>д</w:t>
            </w:r>
            <w:r w:rsidR="00122B44" w:rsidRPr="009E43C3">
              <w:rPr>
                <w:i/>
                <w:color w:val="000000" w:themeColor="text1"/>
              </w:rPr>
              <w:t>ля реактора гидроочистки Р-1</w:t>
            </w:r>
          </w:p>
        </w:tc>
      </w:tr>
      <w:tr w:rsidR="009E43C3" w:rsidRPr="009E43C3" w14:paraId="792350B4" w14:textId="77777777" w:rsidTr="00323E81">
        <w:tc>
          <w:tcPr>
            <w:tcW w:w="5387" w:type="dxa"/>
            <w:shd w:val="clear" w:color="auto" w:fill="auto"/>
          </w:tcPr>
          <w:p w14:paraId="008D3A94" w14:textId="42D1E3C5" w:rsidR="00122B44" w:rsidRPr="009E43C3" w:rsidRDefault="00433877" w:rsidP="005A40AF">
            <w:pPr>
              <w:jc w:val="both"/>
              <w:rPr>
                <w:color w:val="000000" w:themeColor="text1"/>
              </w:rPr>
            </w:pPr>
            <w:r w:rsidRPr="009E43C3">
              <w:rPr>
                <w:i/>
                <w:color w:val="000000" w:themeColor="text1"/>
                <w:position w:val="-10"/>
                <w:lang w:val="kk-KZ"/>
              </w:rPr>
              <w:object w:dxaOrig="460" w:dyaOrig="340" w14:anchorId="30C6536B">
                <v:shape id="_x0000_i1270" type="#_x0000_t75" style="width:18pt;height:15pt" o:ole="" fillcolor="window">
                  <v:imagedata r:id="rId482" o:title=""/>
                </v:shape>
                <o:OLEObject Type="Embed" ProgID="Equation.3" ShapeID="_x0000_i1270" DrawAspect="Content" ObjectID="_1762168299" r:id="rId483"/>
              </w:object>
            </w:r>
            <w:r w:rsidR="00122B44" w:rsidRPr="009E43C3">
              <w:rPr>
                <w:color w:val="000000" w:themeColor="text1"/>
                <w:lang w:val="kk-KZ"/>
              </w:rPr>
              <w:t>объем с</w:t>
            </w:r>
            <w:r w:rsidRPr="009E43C3">
              <w:rPr>
                <w:color w:val="000000" w:themeColor="text1"/>
                <w:lang w:val="kk-KZ"/>
              </w:rPr>
              <w:t>ырья, т.е. прямогонного бензина</w:t>
            </w:r>
          </w:p>
        </w:tc>
        <w:tc>
          <w:tcPr>
            <w:tcW w:w="2551" w:type="dxa"/>
            <w:shd w:val="clear" w:color="auto" w:fill="auto"/>
          </w:tcPr>
          <w:p w14:paraId="450CF424" w14:textId="77777777" w:rsidR="00122B44" w:rsidRPr="009E43C3" w:rsidRDefault="00122B44" w:rsidP="005A40AF">
            <w:pPr>
              <w:jc w:val="center"/>
              <w:rPr>
                <w:color w:val="000000" w:themeColor="text1"/>
              </w:rPr>
            </w:pPr>
            <w:r w:rsidRPr="009E43C3">
              <w:rPr>
                <w:color w:val="000000" w:themeColor="text1"/>
              </w:rPr>
              <w:t>1+</w:t>
            </w:r>
          </w:p>
        </w:tc>
        <w:tc>
          <w:tcPr>
            <w:tcW w:w="1721" w:type="dxa"/>
            <w:shd w:val="clear" w:color="auto" w:fill="auto"/>
          </w:tcPr>
          <w:p w14:paraId="1CFEE1A6" w14:textId="77777777" w:rsidR="00122B44" w:rsidRPr="009E43C3" w:rsidRDefault="00122B44" w:rsidP="005A40AF">
            <w:pPr>
              <w:jc w:val="center"/>
              <w:rPr>
                <w:color w:val="000000" w:themeColor="text1"/>
              </w:rPr>
            </w:pPr>
            <w:r w:rsidRPr="009E43C3">
              <w:rPr>
                <w:color w:val="000000" w:themeColor="text1"/>
              </w:rPr>
              <w:t>5+</w:t>
            </w:r>
          </w:p>
        </w:tc>
      </w:tr>
      <w:tr w:rsidR="009E43C3" w:rsidRPr="009E43C3" w14:paraId="5D36AB75" w14:textId="77777777" w:rsidTr="00323E81">
        <w:tc>
          <w:tcPr>
            <w:tcW w:w="5387" w:type="dxa"/>
            <w:shd w:val="clear" w:color="auto" w:fill="auto"/>
          </w:tcPr>
          <w:p w14:paraId="44243817" w14:textId="5F6286C0" w:rsidR="00122B44" w:rsidRPr="009E43C3" w:rsidRDefault="00433877" w:rsidP="005A40AF">
            <w:pPr>
              <w:jc w:val="both"/>
              <w:rPr>
                <w:color w:val="000000" w:themeColor="text1"/>
              </w:rPr>
            </w:pPr>
            <w:r w:rsidRPr="009E43C3">
              <w:rPr>
                <w:i/>
                <w:color w:val="000000" w:themeColor="text1"/>
                <w:position w:val="-10"/>
                <w:lang w:val="kk-KZ"/>
              </w:rPr>
              <w:object w:dxaOrig="480" w:dyaOrig="340" w14:anchorId="437AF062">
                <v:shape id="_x0000_i1271" type="#_x0000_t75" style="width:18pt;height:12.75pt" o:ole="" fillcolor="window">
                  <v:imagedata r:id="rId484" o:title=""/>
                </v:shape>
                <o:OLEObject Type="Embed" ProgID="Equation.3" ShapeID="_x0000_i1271" DrawAspect="Content" ObjectID="_1762168300" r:id="rId485"/>
              </w:object>
            </w:r>
            <w:r w:rsidR="00122B44" w:rsidRPr="009E43C3">
              <w:rPr>
                <w:i/>
                <w:color w:val="000000" w:themeColor="text1"/>
                <w:lang w:val="kk-KZ"/>
              </w:rPr>
              <w:t xml:space="preserve"> </w:t>
            </w:r>
            <w:r w:rsidRPr="009E43C3">
              <w:rPr>
                <w:color w:val="000000" w:themeColor="text1"/>
                <w:lang w:val="kk-KZ"/>
              </w:rPr>
              <w:t>давление в реакторе Р-1</w:t>
            </w:r>
          </w:p>
        </w:tc>
        <w:tc>
          <w:tcPr>
            <w:tcW w:w="2551" w:type="dxa"/>
            <w:shd w:val="clear" w:color="auto" w:fill="auto"/>
          </w:tcPr>
          <w:p w14:paraId="3C889F2D" w14:textId="77777777" w:rsidR="00122B44" w:rsidRPr="009E43C3" w:rsidRDefault="00122B44" w:rsidP="005A40AF">
            <w:pPr>
              <w:jc w:val="center"/>
              <w:rPr>
                <w:color w:val="000000" w:themeColor="text1"/>
              </w:rPr>
            </w:pPr>
            <w:r w:rsidRPr="009E43C3">
              <w:rPr>
                <w:color w:val="000000" w:themeColor="text1"/>
              </w:rPr>
              <w:t>3-</w:t>
            </w:r>
          </w:p>
        </w:tc>
        <w:tc>
          <w:tcPr>
            <w:tcW w:w="1721" w:type="dxa"/>
            <w:shd w:val="clear" w:color="auto" w:fill="auto"/>
          </w:tcPr>
          <w:p w14:paraId="604F4C80" w14:textId="77777777" w:rsidR="00122B44" w:rsidRPr="009E43C3" w:rsidRDefault="00122B44" w:rsidP="005A40AF">
            <w:pPr>
              <w:jc w:val="center"/>
              <w:rPr>
                <w:color w:val="000000" w:themeColor="text1"/>
              </w:rPr>
            </w:pPr>
            <w:r w:rsidRPr="009E43C3">
              <w:rPr>
                <w:color w:val="000000" w:themeColor="text1"/>
              </w:rPr>
              <w:t>2+</w:t>
            </w:r>
          </w:p>
        </w:tc>
      </w:tr>
      <w:tr w:rsidR="009E43C3" w:rsidRPr="009E43C3" w14:paraId="71B6D1A8" w14:textId="77777777" w:rsidTr="00323E81">
        <w:tc>
          <w:tcPr>
            <w:tcW w:w="5387" w:type="dxa"/>
            <w:shd w:val="clear" w:color="auto" w:fill="auto"/>
            <w:vAlign w:val="center"/>
          </w:tcPr>
          <w:p w14:paraId="191A1BCC" w14:textId="4A6DDBB6" w:rsidR="00122B44" w:rsidRPr="009E43C3" w:rsidRDefault="00433877" w:rsidP="005A40AF">
            <w:pPr>
              <w:ind w:right="50"/>
              <w:jc w:val="both"/>
              <w:rPr>
                <w:color w:val="000000" w:themeColor="text1"/>
              </w:rPr>
            </w:pPr>
            <w:r w:rsidRPr="009E43C3">
              <w:rPr>
                <w:i/>
                <w:color w:val="000000" w:themeColor="text1"/>
                <w:position w:val="-12"/>
                <w:lang w:val="kk-KZ"/>
              </w:rPr>
              <w:object w:dxaOrig="460" w:dyaOrig="360" w14:anchorId="5E64C880">
                <v:shape id="_x0000_i1272" type="#_x0000_t75" style="width:15.75pt;height:15pt" o:ole="" fillcolor="window">
                  <v:imagedata r:id="rId486" o:title=""/>
                </v:shape>
                <o:OLEObject Type="Embed" ProgID="Equation.3" ShapeID="_x0000_i1272" DrawAspect="Content" ObjectID="_1762168301" r:id="rId487"/>
              </w:object>
            </w:r>
            <w:r w:rsidR="00122B44" w:rsidRPr="009E43C3">
              <w:rPr>
                <w:i/>
                <w:color w:val="000000" w:themeColor="text1"/>
                <w:lang w:val="kk-KZ"/>
              </w:rPr>
              <w:t xml:space="preserve"> </w:t>
            </w:r>
            <w:r w:rsidR="00122B44" w:rsidRPr="009E43C3">
              <w:rPr>
                <w:color w:val="000000" w:themeColor="text1"/>
                <w:lang w:val="kk-KZ"/>
              </w:rPr>
              <w:t>температура в р</w:t>
            </w:r>
            <w:r w:rsidRPr="009E43C3">
              <w:rPr>
                <w:color w:val="000000" w:themeColor="text1"/>
                <w:lang w:val="kk-KZ"/>
              </w:rPr>
              <w:t>еакторе Р-1</w:t>
            </w:r>
          </w:p>
        </w:tc>
        <w:tc>
          <w:tcPr>
            <w:tcW w:w="2551" w:type="dxa"/>
            <w:shd w:val="clear" w:color="auto" w:fill="auto"/>
          </w:tcPr>
          <w:p w14:paraId="19A92C91" w14:textId="77777777" w:rsidR="00122B44" w:rsidRPr="009E43C3" w:rsidRDefault="00122B44" w:rsidP="005A40AF">
            <w:pPr>
              <w:jc w:val="center"/>
              <w:rPr>
                <w:color w:val="000000" w:themeColor="text1"/>
              </w:rPr>
            </w:pPr>
            <w:r w:rsidRPr="009E43C3">
              <w:rPr>
                <w:color w:val="000000" w:themeColor="text1"/>
              </w:rPr>
              <w:t>5+</w:t>
            </w:r>
          </w:p>
        </w:tc>
        <w:tc>
          <w:tcPr>
            <w:tcW w:w="1721" w:type="dxa"/>
            <w:shd w:val="clear" w:color="auto" w:fill="auto"/>
          </w:tcPr>
          <w:p w14:paraId="0A1F66C9" w14:textId="77777777" w:rsidR="00122B44" w:rsidRPr="009E43C3" w:rsidRDefault="00122B44" w:rsidP="005A40AF">
            <w:pPr>
              <w:jc w:val="center"/>
              <w:rPr>
                <w:color w:val="000000" w:themeColor="text1"/>
              </w:rPr>
            </w:pPr>
            <w:r w:rsidRPr="009E43C3">
              <w:rPr>
                <w:color w:val="000000" w:themeColor="text1"/>
              </w:rPr>
              <w:t>1+</w:t>
            </w:r>
          </w:p>
        </w:tc>
      </w:tr>
      <w:tr w:rsidR="009E43C3" w:rsidRPr="009E43C3" w14:paraId="46C14F1A" w14:textId="77777777" w:rsidTr="00323E81">
        <w:tc>
          <w:tcPr>
            <w:tcW w:w="5387" w:type="dxa"/>
            <w:shd w:val="clear" w:color="auto" w:fill="auto"/>
            <w:vAlign w:val="center"/>
          </w:tcPr>
          <w:p w14:paraId="5173AD3D" w14:textId="31176C2E" w:rsidR="00122B44" w:rsidRPr="009E43C3" w:rsidRDefault="00433877" w:rsidP="005A40AF">
            <w:pPr>
              <w:ind w:right="50"/>
              <w:jc w:val="both"/>
              <w:rPr>
                <w:color w:val="000000" w:themeColor="text1"/>
              </w:rPr>
            </w:pPr>
            <w:r w:rsidRPr="009E43C3">
              <w:rPr>
                <w:i/>
                <w:color w:val="000000" w:themeColor="text1"/>
                <w:position w:val="-10"/>
                <w:lang w:val="kk-KZ"/>
              </w:rPr>
              <w:object w:dxaOrig="480" w:dyaOrig="340" w14:anchorId="5B6CBBBA">
                <v:shape id="_x0000_i1273" type="#_x0000_t75" style="width:18pt;height:15pt" o:ole="" fillcolor="window">
                  <v:imagedata r:id="rId488" o:title=""/>
                </v:shape>
                <o:OLEObject Type="Embed" ProgID="Equation.3" ShapeID="_x0000_i1273" DrawAspect="Content" ObjectID="_1762168302" r:id="rId489"/>
              </w:object>
            </w:r>
            <w:r w:rsidR="00122B44" w:rsidRPr="009E43C3">
              <w:rPr>
                <w:i/>
                <w:color w:val="000000" w:themeColor="text1"/>
                <w:lang w:val="kk-KZ"/>
              </w:rPr>
              <w:t xml:space="preserve"> </w:t>
            </w:r>
            <w:r w:rsidRPr="009E43C3">
              <w:rPr>
                <w:color w:val="000000" w:themeColor="text1"/>
                <w:lang w:val="kk-KZ"/>
              </w:rPr>
              <w:t>объемная скорость подачи сырья</w:t>
            </w:r>
          </w:p>
        </w:tc>
        <w:tc>
          <w:tcPr>
            <w:tcW w:w="2551" w:type="dxa"/>
            <w:shd w:val="clear" w:color="auto" w:fill="auto"/>
          </w:tcPr>
          <w:p w14:paraId="5DC9CDEE" w14:textId="77777777" w:rsidR="00122B44" w:rsidRPr="009E43C3" w:rsidRDefault="00122B44" w:rsidP="005A40AF">
            <w:pPr>
              <w:jc w:val="center"/>
              <w:rPr>
                <w:color w:val="000000" w:themeColor="text1"/>
              </w:rPr>
            </w:pPr>
            <w:r w:rsidRPr="009E43C3">
              <w:rPr>
                <w:color w:val="000000" w:themeColor="text1"/>
              </w:rPr>
              <w:t>4-</w:t>
            </w:r>
          </w:p>
        </w:tc>
        <w:tc>
          <w:tcPr>
            <w:tcW w:w="1721" w:type="dxa"/>
            <w:shd w:val="clear" w:color="auto" w:fill="auto"/>
          </w:tcPr>
          <w:p w14:paraId="21EE1C53" w14:textId="77777777" w:rsidR="00122B44" w:rsidRPr="009E43C3" w:rsidRDefault="00122B44" w:rsidP="005A40AF">
            <w:pPr>
              <w:jc w:val="center"/>
              <w:rPr>
                <w:color w:val="000000" w:themeColor="text1"/>
              </w:rPr>
            </w:pPr>
            <w:r w:rsidRPr="009E43C3">
              <w:rPr>
                <w:color w:val="000000" w:themeColor="text1"/>
              </w:rPr>
              <w:t>2+</w:t>
            </w:r>
          </w:p>
        </w:tc>
      </w:tr>
      <w:tr w:rsidR="009E43C3" w:rsidRPr="009E43C3" w14:paraId="5C2850D2" w14:textId="77777777" w:rsidTr="00323E81">
        <w:tc>
          <w:tcPr>
            <w:tcW w:w="5387" w:type="dxa"/>
            <w:shd w:val="clear" w:color="auto" w:fill="auto"/>
            <w:vAlign w:val="center"/>
          </w:tcPr>
          <w:p w14:paraId="25980A0D" w14:textId="7D1C654F" w:rsidR="00122B44" w:rsidRPr="009E43C3" w:rsidRDefault="00433877" w:rsidP="005A40AF">
            <w:pPr>
              <w:jc w:val="both"/>
              <w:rPr>
                <w:color w:val="000000" w:themeColor="text1"/>
              </w:rPr>
            </w:pPr>
            <w:r w:rsidRPr="009E43C3">
              <w:rPr>
                <w:i/>
                <w:color w:val="000000" w:themeColor="text1"/>
                <w:position w:val="-12"/>
                <w:lang w:val="kk-KZ"/>
              </w:rPr>
              <w:object w:dxaOrig="460" w:dyaOrig="360" w14:anchorId="756AB79E">
                <v:shape id="_x0000_i1274" type="#_x0000_t75" style="width:18pt;height:15pt" o:ole="" fillcolor="window">
                  <v:imagedata r:id="rId490" o:title=""/>
                </v:shape>
                <o:OLEObject Type="Embed" ProgID="Equation.3" ShapeID="_x0000_i1274" DrawAspect="Content" ObjectID="_1762168303" r:id="rId491"/>
              </w:object>
            </w:r>
            <w:r w:rsidRPr="009E43C3">
              <w:rPr>
                <w:i/>
                <w:color w:val="000000" w:themeColor="text1"/>
                <w:lang w:val="kk-KZ"/>
              </w:rPr>
              <w:t xml:space="preserve"> </w:t>
            </w:r>
            <w:r w:rsidR="00122B44" w:rsidRPr="009E43C3">
              <w:rPr>
                <w:color w:val="000000" w:themeColor="text1"/>
                <w:lang w:val="kk-KZ"/>
              </w:rPr>
              <w:t>циркулирующий ВСГ, –</w:t>
            </w:r>
            <w:r w:rsidRPr="009E43C3">
              <w:rPr>
                <w:color w:val="000000" w:themeColor="text1"/>
                <w:lang w:val="kk-KZ"/>
              </w:rPr>
              <w:t xml:space="preserve"> отношение водород/углеводороды</w:t>
            </w:r>
          </w:p>
        </w:tc>
        <w:tc>
          <w:tcPr>
            <w:tcW w:w="2551" w:type="dxa"/>
            <w:shd w:val="clear" w:color="auto" w:fill="auto"/>
          </w:tcPr>
          <w:p w14:paraId="54C66053" w14:textId="77777777" w:rsidR="00122B44" w:rsidRPr="009E43C3" w:rsidRDefault="00122B44" w:rsidP="005A40AF">
            <w:pPr>
              <w:jc w:val="center"/>
              <w:rPr>
                <w:color w:val="000000" w:themeColor="text1"/>
              </w:rPr>
            </w:pPr>
            <w:r w:rsidRPr="009E43C3">
              <w:rPr>
                <w:color w:val="000000" w:themeColor="text1"/>
              </w:rPr>
              <w:t>4-</w:t>
            </w:r>
          </w:p>
        </w:tc>
        <w:tc>
          <w:tcPr>
            <w:tcW w:w="1721" w:type="dxa"/>
            <w:shd w:val="clear" w:color="auto" w:fill="auto"/>
          </w:tcPr>
          <w:p w14:paraId="596A400E" w14:textId="77777777" w:rsidR="00122B44" w:rsidRPr="009E43C3" w:rsidRDefault="00122B44" w:rsidP="005A40AF">
            <w:pPr>
              <w:jc w:val="center"/>
              <w:rPr>
                <w:color w:val="000000" w:themeColor="text1"/>
              </w:rPr>
            </w:pPr>
            <w:r w:rsidRPr="009E43C3">
              <w:rPr>
                <w:color w:val="000000" w:themeColor="text1"/>
              </w:rPr>
              <w:t>2+</w:t>
            </w:r>
          </w:p>
        </w:tc>
      </w:tr>
      <w:tr w:rsidR="009E43C3" w:rsidRPr="009E43C3" w14:paraId="44076322" w14:textId="77777777" w:rsidTr="00323E81">
        <w:tc>
          <w:tcPr>
            <w:tcW w:w="9659" w:type="dxa"/>
            <w:gridSpan w:val="3"/>
            <w:shd w:val="clear" w:color="auto" w:fill="auto"/>
          </w:tcPr>
          <w:p w14:paraId="5E8F8C54" w14:textId="2E15719B" w:rsidR="00122B44" w:rsidRPr="009E43C3" w:rsidRDefault="00433877" w:rsidP="005A40AF">
            <w:pPr>
              <w:jc w:val="center"/>
              <w:rPr>
                <w:color w:val="000000" w:themeColor="text1"/>
              </w:rPr>
            </w:pPr>
            <w:r w:rsidRPr="009E43C3">
              <w:rPr>
                <w:i/>
                <w:color w:val="000000" w:themeColor="text1"/>
              </w:rPr>
              <w:t>д</w:t>
            </w:r>
            <w:r w:rsidR="00122B44" w:rsidRPr="009E43C3">
              <w:rPr>
                <w:i/>
                <w:color w:val="000000" w:themeColor="text1"/>
              </w:rPr>
              <w:t>ля колонн К-1, К-2 и К-3 блока  гидроочистки</w:t>
            </w:r>
          </w:p>
        </w:tc>
      </w:tr>
      <w:tr w:rsidR="009E43C3" w:rsidRPr="009E43C3" w14:paraId="2E79ECE3" w14:textId="77777777" w:rsidTr="00323E81">
        <w:tc>
          <w:tcPr>
            <w:tcW w:w="5387" w:type="dxa"/>
            <w:shd w:val="clear" w:color="auto" w:fill="auto"/>
            <w:vAlign w:val="center"/>
          </w:tcPr>
          <w:p w14:paraId="55716E15" w14:textId="2565F26B" w:rsidR="00122B44" w:rsidRPr="009E43C3" w:rsidRDefault="00433877" w:rsidP="005A40AF">
            <w:pPr>
              <w:jc w:val="both"/>
              <w:rPr>
                <w:color w:val="000000" w:themeColor="text1"/>
                <w:lang w:val="kk-KZ"/>
              </w:rPr>
            </w:pPr>
            <w:r w:rsidRPr="009E43C3">
              <w:rPr>
                <w:i/>
                <w:color w:val="000000" w:themeColor="text1"/>
                <w:position w:val="-10"/>
                <w:lang w:val="kk-KZ"/>
              </w:rPr>
              <w:object w:dxaOrig="460" w:dyaOrig="340" w14:anchorId="1A131B91">
                <v:shape id="_x0000_i1275" type="#_x0000_t75" style="width:23.25pt;height:15pt" o:ole="">
                  <v:imagedata r:id="rId492" o:title=""/>
                </v:shape>
                <o:OLEObject Type="Embed" ProgID="Equation.3" ShapeID="_x0000_i1275" DrawAspect="Content" ObjectID="_1762168304" r:id="rId493"/>
              </w:object>
            </w:r>
            <w:r w:rsidR="00122B44" w:rsidRPr="009E43C3">
              <w:rPr>
                <w:color w:val="000000" w:themeColor="text1"/>
                <w:lang w:val="kk-KZ"/>
              </w:rPr>
              <w:t>объем сырья на входе ко</w:t>
            </w:r>
            <w:r w:rsidRPr="009E43C3">
              <w:rPr>
                <w:color w:val="000000" w:themeColor="text1"/>
                <w:lang w:val="kk-KZ"/>
              </w:rPr>
              <w:t>лонн</w:t>
            </w:r>
          </w:p>
        </w:tc>
        <w:tc>
          <w:tcPr>
            <w:tcW w:w="2551" w:type="dxa"/>
            <w:shd w:val="clear" w:color="auto" w:fill="auto"/>
          </w:tcPr>
          <w:p w14:paraId="7B990F04" w14:textId="77777777" w:rsidR="00122B44" w:rsidRPr="009E43C3" w:rsidRDefault="00122B44" w:rsidP="005A40AF">
            <w:pPr>
              <w:jc w:val="center"/>
              <w:rPr>
                <w:color w:val="000000" w:themeColor="text1"/>
              </w:rPr>
            </w:pPr>
            <w:r w:rsidRPr="009E43C3">
              <w:rPr>
                <w:color w:val="000000" w:themeColor="text1"/>
              </w:rPr>
              <w:t>1+</w:t>
            </w:r>
          </w:p>
        </w:tc>
        <w:tc>
          <w:tcPr>
            <w:tcW w:w="1721" w:type="dxa"/>
            <w:shd w:val="clear" w:color="auto" w:fill="auto"/>
          </w:tcPr>
          <w:p w14:paraId="39E2022B" w14:textId="77777777" w:rsidR="00122B44" w:rsidRPr="009E43C3" w:rsidRDefault="00122B44" w:rsidP="005A40AF">
            <w:pPr>
              <w:jc w:val="center"/>
              <w:rPr>
                <w:color w:val="000000" w:themeColor="text1"/>
              </w:rPr>
            </w:pPr>
            <w:r w:rsidRPr="009E43C3">
              <w:rPr>
                <w:color w:val="000000" w:themeColor="text1"/>
              </w:rPr>
              <w:t>5+</w:t>
            </w:r>
          </w:p>
        </w:tc>
      </w:tr>
      <w:tr w:rsidR="009E43C3" w:rsidRPr="009E43C3" w14:paraId="6983FD65" w14:textId="77777777" w:rsidTr="00323E81">
        <w:tc>
          <w:tcPr>
            <w:tcW w:w="5387" w:type="dxa"/>
            <w:shd w:val="clear" w:color="auto" w:fill="auto"/>
          </w:tcPr>
          <w:p w14:paraId="007D4864" w14:textId="47B11741" w:rsidR="00122B44" w:rsidRPr="009E43C3" w:rsidRDefault="00433877" w:rsidP="005A40AF">
            <w:pPr>
              <w:jc w:val="both"/>
              <w:rPr>
                <w:color w:val="000000" w:themeColor="text1"/>
                <w:lang w:val="kk-KZ"/>
              </w:rPr>
            </w:pPr>
            <w:r w:rsidRPr="009E43C3">
              <w:rPr>
                <w:i/>
                <w:color w:val="000000" w:themeColor="text1"/>
                <w:position w:val="-10"/>
                <w:lang w:val="kk-KZ"/>
              </w:rPr>
              <w:object w:dxaOrig="480" w:dyaOrig="340" w14:anchorId="6A154431">
                <v:shape id="_x0000_i1276" type="#_x0000_t75" style="width:23.25pt;height:15pt" o:ole="">
                  <v:imagedata r:id="rId494" o:title=""/>
                </v:shape>
                <o:OLEObject Type="Embed" ProgID="Equation.3" ShapeID="_x0000_i1276" DrawAspect="Content" ObjectID="_1762168305" r:id="rId495"/>
              </w:object>
            </w:r>
            <w:r w:rsidRPr="009E43C3">
              <w:rPr>
                <w:color w:val="000000" w:themeColor="text1"/>
                <w:lang w:val="kk-KZ"/>
              </w:rPr>
              <w:t>температура на входе</w:t>
            </w:r>
          </w:p>
        </w:tc>
        <w:tc>
          <w:tcPr>
            <w:tcW w:w="2551" w:type="dxa"/>
            <w:shd w:val="clear" w:color="auto" w:fill="auto"/>
          </w:tcPr>
          <w:p w14:paraId="614EC465" w14:textId="77777777" w:rsidR="00122B44" w:rsidRPr="009E43C3" w:rsidRDefault="00122B44" w:rsidP="005A40AF">
            <w:pPr>
              <w:jc w:val="center"/>
              <w:rPr>
                <w:color w:val="000000" w:themeColor="text1"/>
              </w:rPr>
            </w:pPr>
            <w:r w:rsidRPr="009E43C3">
              <w:rPr>
                <w:color w:val="000000" w:themeColor="text1"/>
              </w:rPr>
              <w:t>2+</w:t>
            </w:r>
          </w:p>
        </w:tc>
        <w:tc>
          <w:tcPr>
            <w:tcW w:w="1721" w:type="dxa"/>
            <w:shd w:val="clear" w:color="auto" w:fill="auto"/>
          </w:tcPr>
          <w:p w14:paraId="25D14D02" w14:textId="77777777" w:rsidR="00122B44" w:rsidRPr="009E43C3" w:rsidRDefault="00122B44" w:rsidP="005A40AF">
            <w:pPr>
              <w:jc w:val="center"/>
              <w:rPr>
                <w:color w:val="000000" w:themeColor="text1"/>
              </w:rPr>
            </w:pPr>
            <w:r w:rsidRPr="009E43C3">
              <w:rPr>
                <w:color w:val="000000" w:themeColor="text1"/>
              </w:rPr>
              <w:t>2+</w:t>
            </w:r>
          </w:p>
        </w:tc>
      </w:tr>
      <w:tr w:rsidR="009E43C3" w:rsidRPr="009E43C3" w14:paraId="63427CE7" w14:textId="77777777" w:rsidTr="00433877">
        <w:trPr>
          <w:trHeight w:val="52"/>
        </w:trPr>
        <w:tc>
          <w:tcPr>
            <w:tcW w:w="5387" w:type="dxa"/>
            <w:shd w:val="clear" w:color="auto" w:fill="auto"/>
          </w:tcPr>
          <w:p w14:paraId="2EA1C495" w14:textId="1FA1A3D2" w:rsidR="00122B44" w:rsidRPr="009E43C3" w:rsidRDefault="00433877" w:rsidP="005A40AF">
            <w:pPr>
              <w:jc w:val="both"/>
              <w:rPr>
                <w:color w:val="000000" w:themeColor="text1"/>
              </w:rPr>
            </w:pPr>
            <w:r w:rsidRPr="009E43C3">
              <w:rPr>
                <w:i/>
                <w:color w:val="000000" w:themeColor="text1"/>
                <w:position w:val="-12"/>
                <w:lang w:val="kk-KZ"/>
              </w:rPr>
              <w:object w:dxaOrig="480" w:dyaOrig="360" w14:anchorId="4CE606AF">
                <v:shape id="_x0000_i1277" type="#_x0000_t75" style="width:23.25pt;height:15pt" o:ole="">
                  <v:imagedata r:id="rId496" o:title=""/>
                </v:shape>
                <o:OLEObject Type="Embed" ProgID="Equation.3" ShapeID="_x0000_i1277" DrawAspect="Content" ObjectID="_1762168306" r:id="rId497"/>
              </w:object>
            </w:r>
            <w:r w:rsidR="00122B44" w:rsidRPr="009E43C3">
              <w:rPr>
                <w:color w:val="000000" w:themeColor="text1"/>
                <w:lang w:val="kk-KZ"/>
              </w:rPr>
              <w:t xml:space="preserve"> давление в колоннах</w:t>
            </w:r>
          </w:p>
        </w:tc>
        <w:tc>
          <w:tcPr>
            <w:tcW w:w="2551" w:type="dxa"/>
            <w:shd w:val="clear" w:color="auto" w:fill="auto"/>
          </w:tcPr>
          <w:p w14:paraId="0EFF44F9" w14:textId="77777777" w:rsidR="00122B44" w:rsidRPr="009E43C3" w:rsidRDefault="00122B44" w:rsidP="005A40AF">
            <w:pPr>
              <w:jc w:val="center"/>
              <w:rPr>
                <w:color w:val="000000" w:themeColor="text1"/>
              </w:rPr>
            </w:pPr>
            <w:r w:rsidRPr="009E43C3">
              <w:rPr>
                <w:color w:val="000000" w:themeColor="text1"/>
              </w:rPr>
              <w:t>4-</w:t>
            </w:r>
          </w:p>
        </w:tc>
        <w:tc>
          <w:tcPr>
            <w:tcW w:w="1721" w:type="dxa"/>
            <w:shd w:val="clear" w:color="auto" w:fill="auto"/>
          </w:tcPr>
          <w:p w14:paraId="7205CAD0" w14:textId="77777777" w:rsidR="00122B44" w:rsidRPr="009E43C3" w:rsidRDefault="00122B44" w:rsidP="005A40AF">
            <w:pPr>
              <w:jc w:val="center"/>
              <w:rPr>
                <w:color w:val="000000" w:themeColor="text1"/>
              </w:rPr>
            </w:pPr>
            <w:r w:rsidRPr="009E43C3">
              <w:rPr>
                <w:color w:val="000000" w:themeColor="text1"/>
              </w:rPr>
              <w:t>2+</w:t>
            </w:r>
          </w:p>
        </w:tc>
      </w:tr>
      <w:tr w:rsidR="009E43C3" w:rsidRPr="009E43C3" w14:paraId="2CAE0440" w14:textId="77777777" w:rsidTr="00433877">
        <w:trPr>
          <w:trHeight w:val="96"/>
        </w:trPr>
        <w:tc>
          <w:tcPr>
            <w:tcW w:w="5387" w:type="dxa"/>
            <w:shd w:val="clear" w:color="auto" w:fill="auto"/>
          </w:tcPr>
          <w:p w14:paraId="151E3E1C" w14:textId="53616DA5" w:rsidR="00122B44" w:rsidRPr="009E43C3" w:rsidRDefault="00433877" w:rsidP="005A40AF">
            <w:pPr>
              <w:jc w:val="both"/>
              <w:rPr>
                <w:color w:val="000000" w:themeColor="text1"/>
                <w:lang w:val="kk-KZ"/>
              </w:rPr>
            </w:pPr>
            <w:r w:rsidRPr="009E43C3">
              <w:rPr>
                <w:i/>
                <w:color w:val="000000" w:themeColor="text1"/>
                <w:position w:val="-10"/>
                <w:lang w:val="kk-KZ"/>
              </w:rPr>
              <w:object w:dxaOrig="480" w:dyaOrig="340" w14:anchorId="2F9B3D38">
                <v:shape id="_x0000_i1278" type="#_x0000_t75" style="width:24pt;height:15pt" o:ole="">
                  <v:imagedata r:id="rId498" o:title=""/>
                </v:shape>
                <o:OLEObject Type="Embed" ProgID="Equation.3" ShapeID="_x0000_i1278" DrawAspect="Content" ObjectID="_1762168307" r:id="rId499"/>
              </w:object>
            </w:r>
            <w:r w:rsidRPr="009E43C3">
              <w:rPr>
                <w:color w:val="000000" w:themeColor="text1"/>
              </w:rPr>
              <w:t xml:space="preserve"> объем орошения колонны К-1</w:t>
            </w:r>
          </w:p>
        </w:tc>
        <w:tc>
          <w:tcPr>
            <w:tcW w:w="2551" w:type="dxa"/>
            <w:shd w:val="clear" w:color="auto" w:fill="auto"/>
          </w:tcPr>
          <w:p w14:paraId="44417696" w14:textId="77777777" w:rsidR="00122B44" w:rsidRPr="009E43C3" w:rsidRDefault="00122B44" w:rsidP="005A40AF">
            <w:pPr>
              <w:jc w:val="center"/>
              <w:rPr>
                <w:color w:val="000000" w:themeColor="text1"/>
              </w:rPr>
            </w:pPr>
            <w:r w:rsidRPr="009E43C3">
              <w:rPr>
                <w:color w:val="000000" w:themeColor="text1"/>
              </w:rPr>
              <w:t>2+</w:t>
            </w:r>
          </w:p>
        </w:tc>
        <w:tc>
          <w:tcPr>
            <w:tcW w:w="1721" w:type="dxa"/>
            <w:shd w:val="clear" w:color="auto" w:fill="auto"/>
          </w:tcPr>
          <w:p w14:paraId="1E6F3E19" w14:textId="77777777" w:rsidR="00122B44" w:rsidRPr="009E43C3" w:rsidRDefault="00122B44" w:rsidP="005A40AF">
            <w:pPr>
              <w:jc w:val="center"/>
              <w:rPr>
                <w:color w:val="000000" w:themeColor="text1"/>
              </w:rPr>
            </w:pPr>
            <w:r w:rsidRPr="009E43C3">
              <w:rPr>
                <w:color w:val="000000" w:themeColor="text1"/>
              </w:rPr>
              <w:t>3+</w:t>
            </w:r>
          </w:p>
        </w:tc>
      </w:tr>
      <w:tr w:rsidR="009E43C3" w:rsidRPr="009E43C3" w14:paraId="200785F8" w14:textId="77777777" w:rsidTr="00323E81">
        <w:tc>
          <w:tcPr>
            <w:tcW w:w="9659" w:type="dxa"/>
            <w:gridSpan w:val="3"/>
            <w:shd w:val="clear" w:color="auto" w:fill="auto"/>
          </w:tcPr>
          <w:p w14:paraId="71CC08F6" w14:textId="77777777" w:rsidR="00323E81" w:rsidRPr="009E43C3" w:rsidRDefault="00323E81" w:rsidP="005A40AF">
            <w:pPr>
              <w:ind w:firstLine="540"/>
              <w:jc w:val="both"/>
              <w:rPr>
                <w:color w:val="000000" w:themeColor="text1"/>
              </w:rPr>
            </w:pPr>
            <w:r w:rsidRPr="009E43C3">
              <w:rPr>
                <w:color w:val="000000" w:themeColor="text1"/>
              </w:rPr>
              <w:t>Примечания</w:t>
            </w:r>
            <w:r w:rsidR="00122B44" w:rsidRPr="009E43C3">
              <w:rPr>
                <w:color w:val="000000" w:themeColor="text1"/>
              </w:rPr>
              <w:t>:</w:t>
            </w:r>
          </w:p>
          <w:p w14:paraId="56AF5DA2" w14:textId="6463E0FB" w:rsidR="00323E81" w:rsidRPr="009E43C3" w:rsidRDefault="00323E81" w:rsidP="005A40AF">
            <w:pPr>
              <w:ind w:firstLine="34"/>
              <w:jc w:val="both"/>
              <w:rPr>
                <w:color w:val="000000" w:themeColor="text1"/>
              </w:rPr>
            </w:pPr>
            <w:r w:rsidRPr="009E43C3">
              <w:rPr>
                <w:color w:val="000000" w:themeColor="text1"/>
              </w:rPr>
              <w:t>1.</w:t>
            </w:r>
            <w:r w:rsidR="00122B44" w:rsidRPr="009E43C3">
              <w:rPr>
                <w:color w:val="000000" w:themeColor="text1"/>
              </w:rPr>
              <w:t xml:space="preserve"> </w:t>
            </w:r>
            <w:r w:rsidR="00122B44" w:rsidRPr="009E43C3">
              <w:rPr>
                <w:color w:val="000000" w:themeColor="text1"/>
                <w:lang w:val="kk-KZ"/>
              </w:rPr>
              <w:t xml:space="preserve">Ранг, т.е. степень влияния параметров оценены по балльной шкале </w:t>
            </w:r>
            <w:r w:rsidR="00122B44" w:rsidRPr="009E43C3">
              <w:rPr>
                <w:color w:val="000000" w:themeColor="text1"/>
              </w:rPr>
              <w:t xml:space="preserve">[1, 2, 3 4 и 5], причем ранг 1 – присвоен параметру, который оказывает самое сильное влияние на количество и качество продукции, ранг 2 – для параметра, который влияние чуть слабее чем параметр с рангом 1, и т.д., ранг 5 – присваивается параметру, который наименее влияет на количество и качество гидрогенизата. </w:t>
            </w:r>
          </w:p>
          <w:p w14:paraId="5229935F" w14:textId="2AAC5DC6" w:rsidR="00122B44" w:rsidRPr="009E43C3" w:rsidRDefault="00323E81" w:rsidP="005A40AF">
            <w:pPr>
              <w:ind w:firstLine="34"/>
              <w:jc w:val="both"/>
              <w:rPr>
                <w:color w:val="000000" w:themeColor="text1"/>
                <w:lang w:val="kk-KZ"/>
              </w:rPr>
            </w:pPr>
            <w:r w:rsidRPr="009E43C3">
              <w:rPr>
                <w:color w:val="000000" w:themeColor="text1"/>
              </w:rPr>
              <w:t xml:space="preserve">2. </w:t>
            </w:r>
            <w:r w:rsidR="00122B44" w:rsidRPr="009E43C3">
              <w:rPr>
                <w:color w:val="000000" w:themeColor="text1"/>
              </w:rPr>
              <w:t>При нечеткой оценке рангу 1 соответствует «очень сильно, рангу 2 – «сильно», рангу – 3 «среднее», рангу 4 – «слабое», а рангу 5 – «очень слабое» влияние; + – означает влияние положительное, т.е. увеличивает количество или улучшает качество, а -  –</w:t>
            </w:r>
            <w:r w:rsidR="000F27F7" w:rsidRPr="009E43C3">
              <w:rPr>
                <w:color w:val="000000" w:themeColor="text1"/>
              </w:rPr>
              <w:t xml:space="preserve"> наоборот отрицательное влияние</w:t>
            </w:r>
          </w:p>
        </w:tc>
      </w:tr>
    </w:tbl>
    <w:p w14:paraId="1FA8ECA9" w14:textId="77777777" w:rsidR="003F4575" w:rsidRPr="009E43C3" w:rsidRDefault="003F4575" w:rsidP="005A40AF">
      <w:pPr>
        <w:ind w:firstLine="709"/>
        <w:jc w:val="both"/>
        <w:rPr>
          <w:color w:val="000000" w:themeColor="text1"/>
          <w:sz w:val="28"/>
          <w:szCs w:val="28"/>
        </w:rPr>
      </w:pPr>
      <w:r w:rsidRPr="009E43C3">
        <w:rPr>
          <w:color w:val="000000" w:themeColor="text1"/>
          <w:sz w:val="28"/>
          <w:szCs w:val="28"/>
        </w:rPr>
        <w:t xml:space="preserve">В соответствии с таблицей 2.2, в результате обработки полученной экспертной информации после 5-го тура экспертизы достигнута согласованность мнений экспертов (значение коэффициента конкордации </w:t>
      </w:r>
      <w:r w:rsidRPr="009E43C3">
        <w:rPr>
          <w:i/>
          <w:color w:val="000000" w:themeColor="text1"/>
          <w:sz w:val="28"/>
          <w:szCs w:val="28"/>
          <w:lang w:val="en-US"/>
        </w:rPr>
        <w:t>W</w:t>
      </w:r>
      <w:r w:rsidRPr="009E43C3">
        <w:rPr>
          <w:i/>
          <w:color w:val="000000" w:themeColor="text1"/>
          <w:sz w:val="28"/>
          <w:szCs w:val="28"/>
        </w:rPr>
        <w:t>=</w:t>
      </w:r>
      <w:r w:rsidRPr="009E43C3">
        <w:rPr>
          <w:color w:val="000000" w:themeColor="text1"/>
          <w:sz w:val="28"/>
          <w:szCs w:val="28"/>
        </w:rPr>
        <w:t>0,97).</w:t>
      </w:r>
    </w:p>
    <w:p w14:paraId="64C10201" w14:textId="77777777" w:rsidR="00170E69" w:rsidRPr="009E43C3" w:rsidRDefault="006932FB" w:rsidP="005A40AF">
      <w:pPr>
        <w:ind w:firstLine="709"/>
        <w:jc w:val="both"/>
        <w:rPr>
          <w:color w:val="000000" w:themeColor="text1"/>
          <w:sz w:val="28"/>
          <w:szCs w:val="28"/>
        </w:rPr>
      </w:pPr>
      <w:r w:rsidRPr="009E43C3">
        <w:rPr>
          <w:color w:val="000000" w:themeColor="text1"/>
          <w:sz w:val="28"/>
          <w:szCs w:val="28"/>
        </w:rPr>
        <w:t>Н</w:t>
      </w:r>
      <w:r w:rsidR="00170E69" w:rsidRPr="009E43C3">
        <w:rPr>
          <w:color w:val="000000" w:themeColor="text1"/>
          <w:sz w:val="28"/>
          <w:szCs w:val="28"/>
        </w:rPr>
        <w:t>а основе проведённых исследований и результатов экспертной оценки определено, что основными входными и режимными параметрами, влияющие на процесс гидроочистки, на качество работы реактора и колонн являются:</w:t>
      </w:r>
    </w:p>
    <w:p w14:paraId="5B76DACB" w14:textId="77777777" w:rsidR="002150D5" w:rsidRPr="009E43C3" w:rsidRDefault="002150D5" w:rsidP="005A40AF">
      <w:pPr>
        <w:ind w:firstLine="709"/>
        <w:jc w:val="both"/>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kk-KZ"/>
        </w:rPr>
        <w:t>объем сырья, т.е. прямогонного бензина с установки первичной переработки нефти;</w:t>
      </w:r>
    </w:p>
    <w:p w14:paraId="79B4964D" w14:textId="77777777" w:rsidR="002150D5" w:rsidRPr="009E43C3" w:rsidRDefault="002150D5"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давление в реакторе Р-1;</w:t>
      </w:r>
    </w:p>
    <w:p w14:paraId="1FF71225" w14:textId="77777777" w:rsidR="002150D5" w:rsidRPr="009E43C3" w:rsidRDefault="002150D5"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температура в реакторе Р-1;</w:t>
      </w:r>
    </w:p>
    <w:p w14:paraId="647FC6D1" w14:textId="77777777" w:rsidR="002150D5" w:rsidRPr="009E43C3" w:rsidRDefault="002150D5"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объемная скорость подачи сырья;</w:t>
      </w:r>
    </w:p>
    <w:p w14:paraId="14FB34AB" w14:textId="77777777" w:rsidR="002150D5" w:rsidRPr="009E43C3" w:rsidRDefault="002150D5"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циркулирующий ВСГ, отношение водород/углеводороды;</w:t>
      </w:r>
    </w:p>
    <w:p w14:paraId="04203773" w14:textId="77777777" w:rsidR="002150D5" w:rsidRPr="009E43C3" w:rsidRDefault="002150D5" w:rsidP="005A40AF">
      <w:pPr>
        <w:ind w:firstLine="709"/>
        <w:jc w:val="both"/>
        <w:rPr>
          <w:color w:val="000000" w:themeColor="text1"/>
          <w:sz w:val="28"/>
          <w:szCs w:val="28"/>
          <w:lang w:val="kk-KZ"/>
        </w:rPr>
      </w:pPr>
      <w:r w:rsidRPr="009E43C3">
        <w:rPr>
          <w:color w:val="000000" w:themeColor="text1"/>
          <w:sz w:val="28"/>
          <w:szCs w:val="28"/>
        </w:rPr>
        <w:t xml:space="preserve">– </w:t>
      </w:r>
      <w:r w:rsidR="00E74187" w:rsidRPr="009E43C3">
        <w:rPr>
          <w:color w:val="000000" w:themeColor="text1"/>
          <w:sz w:val="28"/>
          <w:szCs w:val="28"/>
          <w:lang w:val="kk-KZ"/>
        </w:rPr>
        <w:t>объем сырья на входе колонн;</w:t>
      </w:r>
    </w:p>
    <w:p w14:paraId="62FBFA83" w14:textId="77777777" w:rsidR="00E74187" w:rsidRPr="009E43C3" w:rsidRDefault="00E74187"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температура на входе колонн;</w:t>
      </w:r>
    </w:p>
    <w:p w14:paraId="77C65538" w14:textId="77777777" w:rsidR="00E74187" w:rsidRPr="009E43C3" w:rsidRDefault="00E74187" w:rsidP="005A40AF">
      <w:pPr>
        <w:ind w:firstLine="709"/>
        <w:jc w:val="both"/>
        <w:rPr>
          <w:color w:val="000000" w:themeColor="text1"/>
          <w:sz w:val="28"/>
          <w:szCs w:val="28"/>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lang w:val="kk-KZ"/>
        </w:rPr>
        <w:t>давление в колоннах</w:t>
      </w:r>
      <w:r w:rsidRPr="009E43C3">
        <w:rPr>
          <w:color w:val="000000" w:themeColor="text1"/>
          <w:sz w:val="28"/>
          <w:szCs w:val="28"/>
        </w:rPr>
        <w:t>;</w:t>
      </w:r>
    </w:p>
    <w:p w14:paraId="0EC03930" w14:textId="77777777" w:rsidR="00E74187" w:rsidRPr="009E43C3" w:rsidRDefault="00E74187" w:rsidP="005A40AF">
      <w:pPr>
        <w:ind w:firstLine="709"/>
        <w:jc w:val="both"/>
        <w:rPr>
          <w:color w:val="000000" w:themeColor="text1"/>
          <w:sz w:val="28"/>
          <w:szCs w:val="28"/>
          <w:lang w:val="kk-KZ"/>
        </w:rPr>
      </w:pPr>
      <w:r w:rsidRPr="009E43C3">
        <w:rPr>
          <w:color w:val="000000" w:themeColor="text1"/>
          <w:sz w:val="28"/>
          <w:szCs w:val="28"/>
        </w:rPr>
        <w:t>–</w:t>
      </w:r>
      <w:r w:rsidRPr="009E43C3">
        <w:rPr>
          <w:i/>
          <w:color w:val="000000" w:themeColor="text1"/>
          <w:sz w:val="28"/>
          <w:szCs w:val="28"/>
          <w:lang w:val="kk-KZ"/>
        </w:rPr>
        <w:t xml:space="preserve"> </w:t>
      </w:r>
      <w:r w:rsidRPr="009E43C3">
        <w:rPr>
          <w:color w:val="000000" w:themeColor="text1"/>
          <w:sz w:val="28"/>
          <w:szCs w:val="28"/>
        </w:rPr>
        <w:t>объем орошения колонны К-1.</w:t>
      </w:r>
    </w:p>
    <w:p w14:paraId="7F5E9304" w14:textId="67760590" w:rsidR="00A1326B" w:rsidRPr="009E43C3" w:rsidRDefault="006932FB" w:rsidP="005A40AF">
      <w:pPr>
        <w:ind w:firstLine="709"/>
        <w:jc w:val="both"/>
        <w:rPr>
          <w:color w:val="000000" w:themeColor="text1"/>
          <w:sz w:val="28"/>
          <w:szCs w:val="28"/>
        </w:rPr>
      </w:pPr>
      <w:r w:rsidRPr="009E43C3">
        <w:rPr>
          <w:color w:val="000000" w:themeColor="text1"/>
          <w:sz w:val="28"/>
          <w:szCs w:val="28"/>
        </w:rPr>
        <w:t>Таким образом, по</w:t>
      </w:r>
      <w:r w:rsidR="00932E5F" w:rsidRPr="009E43C3">
        <w:rPr>
          <w:color w:val="000000" w:themeColor="text1"/>
          <w:sz w:val="28"/>
          <w:szCs w:val="28"/>
        </w:rPr>
        <w:t xml:space="preserve"> результат</w:t>
      </w:r>
      <w:r w:rsidRPr="009E43C3">
        <w:rPr>
          <w:color w:val="000000" w:themeColor="text1"/>
          <w:sz w:val="28"/>
          <w:szCs w:val="28"/>
        </w:rPr>
        <w:t>ам</w:t>
      </w:r>
      <w:r w:rsidR="00932E5F" w:rsidRPr="009E43C3">
        <w:rPr>
          <w:color w:val="000000" w:themeColor="text1"/>
          <w:sz w:val="28"/>
          <w:szCs w:val="28"/>
        </w:rPr>
        <w:t xml:space="preserve"> экспертной оценки нами выбраны </w:t>
      </w:r>
      <w:r w:rsidRPr="009E43C3">
        <w:rPr>
          <w:color w:val="000000" w:themeColor="text1"/>
          <w:sz w:val="28"/>
          <w:szCs w:val="28"/>
        </w:rPr>
        <w:t xml:space="preserve">перечисленные </w:t>
      </w:r>
      <w:r w:rsidR="00932E5F" w:rsidRPr="009E43C3">
        <w:rPr>
          <w:color w:val="000000" w:themeColor="text1"/>
          <w:sz w:val="28"/>
          <w:szCs w:val="28"/>
        </w:rPr>
        <w:t>входные, режимные параметры</w:t>
      </w:r>
      <w:r w:rsidR="005D6DF6" w:rsidRPr="009E43C3">
        <w:rPr>
          <w:color w:val="000000" w:themeColor="text1"/>
          <w:sz w:val="28"/>
          <w:szCs w:val="28"/>
        </w:rPr>
        <w:t>,</w:t>
      </w:r>
      <w:r w:rsidR="00932E5F" w:rsidRPr="009E43C3">
        <w:rPr>
          <w:color w:val="000000" w:themeColor="text1"/>
          <w:sz w:val="28"/>
          <w:szCs w:val="28"/>
        </w:rPr>
        <w:t xml:space="preserve"> наиболее влияющие на режимы работы оцениваемых объектов и на объем, качества получаемой продукции, которые используются для построения математических моделей реактора и колонн блока гидроочистки. </w:t>
      </w:r>
    </w:p>
    <w:p w14:paraId="6A3B0393" w14:textId="0477CF5B" w:rsidR="006932FB" w:rsidRPr="009E43C3" w:rsidRDefault="006932FB" w:rsidP="005A40AF">
      <w:pPr>
        <w:ind w:firstLine="709"/>
        <w:jc w:val="both"/>
        <w:rPr>
          <w:color w:val="000000" w:themeColor="text1"/>
          <w:sz w:val="28"/>
          <w:szCs w:val="28"/>
        </w:rPr>
      </w:pPr>
      <w:r w:rsidRPr="009E43C3">
        <w:rPr>
          <w:color w:val="000000" w:themeColor="text1"/>
          <w:sz w:val="28"/>
          <w:szCs w:val="28"/>
        </w:rPr>
        <w:t xml:space="preserve">В процессе экспертной оценки возникли некоторые сложности с определением значимости влияния некоторых параметра на </w:t>
      </w:r>
      <w:r w:rsidR="008B4C9D" w:rsidRPr="009E43C3">
        <w:rPr>
          <w:color w:val="000000" w:themeColor="text1"/>
          <w:sz w:val="28"/>
          <w:szCs w:val="28"/>
        </w:rPr>
        <w:t>работу объекта и на производимы</w:t>
      </w:r>
      <w:r w:rsidR="005D6DF6" w:rsidRPr="009E43C3">
        <w:rPr>
          <w:color w:val="000000" w:themeColor="text1"/>
          <w:sz w:val="28"/>
          <w:szCs w:val="28"/>
        </w:rPr>
        <w:t>й</w:t>
      </w:r>
      <w:r w:rsidR="008B4C9D" w:rsidRPr="009E43C3">
        <w:rPr>
          <w:color w:val="000000" w:themeColor="text1"/>
          <w:sz w:val="28"/>
          <w:szCs w:val="28"/>
        </w:rPr>
        <w:t xml:space="preserve"> продукт</w:t>
      </w:r>
      <w:r w:rsidRPr="009E43C3">
        <w:rPr>
          <w:color w:val="000000" w:themeColor="text1"/>
          <w:sz w:val="28"/>
          <w:szCs w:val="28"/>
        </w:rPr>
        <w:t xml:space="preserve">, </w:t>
      </w:r>
      <w:r w:rsidR="008B4C9D" w:rsidRPr="009E43C3">
        <w:rPr>
          <w:color w:val="000000" w:themeColor="text1"/>
          <w:sz w:val="28"/>
          <w:szCs w:val="28"/>
        </w:rPr>
        <w:t xml:space="preserve">с оценкой </w:t>
      </w:r>
      <w:r w:rsidRPr="009E43C3">
        <w:rPr>
          <w:color w:val="000000" w:themeColor="text1"/>
          <w:sz w:val="28"/>
          <w:szCs w:val="28"/>
        </w:rPr>
        <w:t xml:space="preserve">степени превосходства одного </w:t>
      </w:r>
      <w:r w:rsidR="008B4C9D" w:rsidRPr="009E43C3">
        <w:rPr>
          <w:color w:val="000000" w:themeColor="text1"/>
          <w:sz w:val="28"/>
          <w:szCs w:val="28"/>
        </w:rPr>
        <w:t>параметра над другим</w:t>
      </w:r>
      <w:r w:rsidRPr="009E43C3">
        <w:rPr>
          <w:color w:val="000000" w:themeColor="text1"/>
          <w:sz w:val="28"/>
          <w:szCs w:val="28"/>
        </w:rPr>
        <w:t>.</w:t>
      </w:r>
      <w:r w:rsidR="000E0B32" w:rsidRPr="009E43C3">
        <w:rPr>
          <w:color w:val="000000" w:themeColor="text1"/>
          <w:sz w:val="28"/>
          <w:szCs w:val="28"/>
        </w:rPr>
        <w:t xml:space="preserve"> При этом</w:t>
      </w:r>
      <w:r w:rsidR="005D6DF6" w:rsidRPr="009E43C3">
        <w:rPr>
          <w:color w:val="000000" w:themeColor="text1"/>
          <w:sz w:val="28"/>
          <w:szCs w:val="28"/>
        </w:rPr>
        <w:t>,</w:t>
      </w:r>
      <w:r w:rsidR="000E0B32" w:rsidRPr="009E43C3">
        <w:rPr>
          <w:color w:val="000000" w:themeColor="text1"/>
          <w:sz w:val="28"/>
          <w:szCs w:val="28"/>
        </w:rPr>
        <w:t xml:space="preserve"> хотя эксперты затрудняются или не могут количественно оценить, но могут оценить нечетко, </w:t>
      </w:r>
      <w:r w:rsidR="002C143E" w:rsidRPr="009E43C3">
        <w:rPr>
          <w:color w:val="000000" w:themeColor="text1"/>
          <w:sz w:val="28"/>
          <w:szCs w:val="28"/>
        </w:rPr>
        <w:t>т. е.</w:t>
      </w:r>
      <w:r w:rsidR="000E0B32" w:rsidRPr="009E43C3">
        <w:rPr>
          <w:color w:val="000000" w:themeColor="text1"/>
          <w:sz w:val="28"/>
          <w:szCs w:val="28"/>
        </w:rPr>
        <w:t xml:space="preserve"> словесно используя термов сил</w:t>
      </w:r>
      <w:r w:rsidR="005D6DF6" w:rsidRPr="009E43C3">
        <w:rPr>
          <w:color w:val="000000" w:themeColor="text1"/>
          <w:sz w:val="28"/>
          <w:szCs w:val="28"/>
        </w:rPr>
        <w:t>ьно, слабо, более, менее и др.</w:t>
      </w:r>
    </w:p>
    <w:p w14:paraId="750519CE" w14:textId="71280653" w:rsidR="00E8232F" w:rsidRPr="009E43C3" w:rsidRDefault="00367E9D" w:rsidP="005A40AF">
      <w:pPr>
        <w:ind w:firstLine="709"/>
        <w:jc w:val="both"/>
        <w:rPr>
          <w:color w:val="000000" w:themeColor="text1"/>
          <w:sz w:val="28"/>
          <w:szCs w:val="28"/>
        </w:rPr>
      </w:pPr>
      <w:r w:rsidRPr="009E43C3">
        <w:rPr>
          <w:color w:val="000000" w:themeColor="text1"/>
          <w:sz w:val="28"/>
          <w:szCs w:val="28"/>
        </w:rPr>
        <w:t xml:space="preserve">Такая ситуация возникла при проведении </w:t>
      </w:r>
      <w:r w:rsidR="00731759" w:rsidRPr="009E43C3">
        <w:rPr>
          <w:color w:val="000000" w:themeColor="text1"/>
          <w:sz w:val="28"/>
          <w:szCs w:val="28"/>
        </w:rPr>
        <w:t>2-го</w:t>
      </w:r>
      <w:r w:rsidRPr="009E43C3">
        <w:rPr>
          <w:color w:val="000000" w:themeColor="text1"/>
          <w:sz w:val="28"/>
          <w:szCs w:val="28"/>
        </w:rPr>
        <w:t xml:space="preserve"> этапа экспертной оценки</w:t>
      </w:r>
      <w:r w:rsidR="00731759" w:rsidRPr="009E43C3">
        <w:rPr>
          <w:color w:val="000000" w:themeColor="text1"/>
          <w:sz w:val="28"/>
          <w:szCs w:val="28"/>
        </w:rPr>
        <w:t xml:space="preserve">, когда </w:t>
      </w:r>
      <w:r w:rsidR="00E8232F" w:rsidRPr="009E43C3">
        <w:rPr>
          <w:color w:val="000000" w:themeColor="text1"/>
          <w:sz w:val="28"/>
          <w:szCs w:val="28"/>
        </w:rPr>
        <w:t xml:space="preserve">экспертам предложено </w:t>
      </w:r>
      <w:r w:rsidR="00731759" w:rsidRPr="009E43C3">
        <w:rPr>
          <w:color w:val="000000" w:themeColor="text1"/>
          <w:sz w:val="28"/>
          <w:szCs w:val="28"/>
        </w:rPr>
        <w:t>оценить влияния</w:t>
      </w:r>
      <w:r w:rsidR="00E8232F" w:rsidRPr="009E43C3">
        <w:rPr>
          <w:color w:val="000000" w:themeColor="text1"/>
          <w:sz w:val="28"/>
          <w:szCs w:val="28"/>
        </w:rPr>
        <w:t xml:space="preserve"> </w:t>
      </w:r>
      <w:r w:rsidR="00731759" w:rsidRPr="009E43C3">
        <w:rPr>
          <w:color w:val="000000" w:themeColor="text1"/>
          <w:sz w:val="28"/>
          <w:szCs w:val="28"/>
        </w:rPr>
        <w:t xml:space="preserve">входных, режимных параметров, которые выбраны на </w:t>
      </w:r>
      <w:r w:rsidR="002C143E" w:rsidRPr="009E43C3">
        <w:rPr>
          <w:color w:val="000000" w:themeColor="text1"/>
          <w:sz w:val="28"/>
          <w:szCs w:val="28"/>
        </w:rPr>
        <w:t>1-м</w:t>
      </w:r>
      <w:r w:rsidR="00731759" w:rsidRPr="009E43C3">
        <w:rPr>
          <w:color w:val="000000" w:themeColor="text1"/>
          <w:sz w:val="28"/>
          <w:szCs w:val="28"/>
        </w:rPr>
        <w:t xml:space="preserve"> этапе, </w:t>
      </w:r>
      <w:r w:rsidR="004837CF" w:rsidRPr="009E43C3">
        <w:rPr>
          <w:color w:val="000000" w:themeColor="text1"/>
          <w:sz w:val="28"/>
          <w:szCs w:val="28"/>
        </w:rPr>
        <w:t>как они влияют на выходные параметры</w:t>
      </w:r>
      <w:r w:rsidR="00E8232F" w:rsidRPr="009E43C3">
        <w:rPr>
          <w:color w:val="000000" w:themeColor="text1"/>
          <w:sz w:val="28"/>
          <w:szCs w:val="28"/>
        </w:rPr>
        <w:t xml:space="preserve">. При </w:t>
      </w:r>
      <w:r w:rsidR="00C227E9" w:rsidRPr="009E43C3">
        <w:rPr>
          <w:color w:val="000000" w:themeColor="text1"/>
          <w:sz w:val="28"/>
          <w:szCs w:val="28"/>
        </w:rPr>
        <w:t>оценке на 2-м этапе э</w:t>
      </w:r>
      <w:r w:rsidR="00E8232F" w:rsidRPr="009E43C3">
        <w:rPr>
          <w:color w:val="000000" w:themeColor="text1"/>
          <w:sz w:val="28"/>
          <w:szCs w:val="28"/>
        </w:rPr>
        <w:t xml:space="preserve">ксперты </w:t>
      </w:r>
      <w:r w:rsidR="00C227E9" w:rsidRPr="009E43C3">
        <w:rPr>
          <w:color w:val="000000" w:themeColor="text1"/>
          <w:sz w:val="28"/>
          <w:szCs w:val="28"/>
        </w:rPr>
        <w:t>по балльной системе оценили</w:t>
      </w:r>
      <w:r w:rsidR="005D6DF6" w:rsidRPr="009E43C3">
        <w:rPr>
          <w:color w:val="000000" w:themeColor="text1"/>
          <w:sz w:val="28"/>
          <w:szCs w:val="28"/>
        </w:rPr>
        <w:t>,</w:t>
      </w:r>
      <w:r w:rsidR="00C227E9" w:rsidRPr="009E43C3">
        <w:rPr>
          <w:color w:val="000000" w:themeColor="text1"/>
          <w:sz w:val="28"/>
          <w:szCs w:val="28"/>
        </w:rPr>
        <w:t xml:space="preserve"> </w:t>
      </w:r>
      <w:r w:rsidR="00E8232F" w:rsidRPr="009E43C3">
        <w:rPr>
          <w:color w:val="000000" w:themeColor="text1"/>
          <w:sz w:val="28"/>
          <w:szCs w:val="28"/>
        </w:rPr>
        <w:t>какие входные</w:t>
      </w:r>
      <w:r w:rsidR="00C227E9" w:rsidRPr="009E43C3">
        <w:rPr>
          <w:color w:val="000000" w:themeColor="text1"/>
          <w:sz w:val="28"/>
          <w:szCs w:val="28"/>
        </w:rPr>
        <w:t>, режимные параметры</w:t>
      </w:r>
      <w:r w:rsidR="00E8232F" w:rsidRPr="009E43C3">
        <w:rPr>
          <w:color w:val="000000" w:themeColor="text1"/>
          <w:sz w:val="28"/>
          <w:szCs w:val="28"/>
        </w:rPr>
        <w:t xml:space="preserve"> влияют на какие выходные параметры,</w:t>
      </w:r>
      <w:r w:rsidR="00C227E9" w:rsidRPr="009E43C3">
        <w:rPr>
          <w:color w:val="000000" w:themeColor="text1"/>
          <w:sz w:val="28"/>
          <w:szCs w:val="28"/>
        </w:rPr>
        <w:t xml:space="preserve"> однако не могли или </w:t>
      </w:r>
      <w:r w:rsidR="00E8232F" w:rsidRPr="009E43C3">
        <w:rPr>
          <w:color w:val="000000" w:themeColor="text1"/>
          <w:sz w:val="28"/>
          <w:szCs w:val="28"/>
        </w:rPr>
        <w:t xml:space="preserve">затруднялись </w:t>
      </w:r>
      <w:r w:rsidR="00C227E9" w:rsidRPr="009E43C3">
        <w:rPr>
          <w:color w:val="000000" w:themeColor="text1"/>
          <w:sz w:val="28"/>
          <w:szCs w:val="28"/>
        </w:rPr>
        <w:t>количественно оценить,</w:t>
      </w:r>
      <w:r w:rsidR="00E8232F" w:rsidRPr="009E43C3">
        <w:rPr>
          <w:color w:val="000000" w:themeColor="text1"/>
          <w:sz w:val="28"/>
          <w:szCs w:val="28"/>
        </w:rPr>
        <w:t xml:space="preserve"> как </w:t>
      </w:r>
      <w:r w:rsidR="00C227E9" w:rsidRPr="009E43C3">
        <w:rPr>
          <w:color w:val="000000" w:themeColor="text1"/>
          <w:sz w:val="28"/>
          <w:szCs w:val="28"/>
        </w:rPr>
        <w:t xml:space="preserve">они </w:t>
      </w:r>
      <w:r w:rsidR="00E8232F" w:rsidRPr="009E43C3">
        <w:rPr>
          <w:color w:val="000000" w:themeColor="text1"/>
          <w:sz w:val="28"/>
          <w:szCs w:val="28"/>
        </w:rPr>
        <w:t xml:space="preserve">влияют </w:t>
      </w:r>
      <w:r w:rsidR="00C227E9" w:rsidRPr="009E43C3">
        <w:rPr>
          <w:color w:val="000000" w:themeColor="text1"/>
          <w:sz w:val="28"/>
          <w:szCs w:val="28"/>
        </w:rPr>
        <w:t xml:space="preserve">на выход </w:t>
      </w:r>
      <w:r w:rsidR="00E8232F" w:rsidRPr="009E43C3">
        <w:rPr>
          <w:color w:val="000000" w:themeColor="text1"/>
          <w:sz w:val="28"/>
          <w:szCs w:val="28"/>
        </w:rPr>
        <w:t xml:space="preserve">и сравнительные веса их влияний. </w:t>
      </w:r>
      <w:r w:rsidR="00C227E9" w:rsidRPr="009E43C3">
        <w:rPr>
          <w:color w:val="000000" w:themeColor="text1"/>
          <w:sz w:val="28"/>
          <w:szCs w:val="28"/>
        </w:rPr>
        <w:t>На практике к</w:t>
      </w:r>
      <w:r w:rsidR="00E8232F" w:rsidRPr="009E43C3">
        <w:rPr>
          <w:color w:val="000000" w:themeColor="text1"/>
          <w:sz w:val="28"/>
          <w:szCs w:val="28"/>
        </w:rPr>
        <w:t>ажд</w:t>
      </w:r>
      <w:r w:rsidR="00C227E9" w:rsidRPr="009E43C3">
        <w:rPr>
          <w:color w:val="000000" w:themeColor="text1"/>
          <w:sz w:val="28"/>
          <w:szCs w:val="28"/>
        </w:rPr>
        <w:t>ого объекта приходиться оценивать</w:t>
      </w:r>
      <w:r w:rsidR="00E8232F" w:rsidRPr="009E43C3">
        <w:rPr>
          <w:color w:val="000000" w:themeColor="text1"/>
          <w:sz w:val="28"/>
          <w:szCs w:val="28"/>
        </w:rPr>
        <w:t xml:space="preserve"> по многим </w:t>
      </w:r>
      <w:r w:rsidR="005D6DF6" w:rsidRPr="009E43C3">
        <w:rPr>
          <w:color w:val="000000" w:themeColor="text1"/>
          <w:sz w:val="28"/>
          <w:szCs w:val="28"/>
        </w:rPr>
        <w:t>критериям, оценивающие</w:t>
      </w:r>
      <w:r w:rsidR="00C227E9" w:rsidRPr="009E43C3">
        <w:rPr>
          <w:color w:val="000000" w:themeColor="text1"/>
          <w:sz w:val="28"/>
          <w:szCs w:val="28"/>
        </w:rPr>
        <w:t xml:space="preserve"> </w:t>
      </w:r>
      <w:r w:rsidR="00E8232F" w:rsidRPr="009E43C3">
        <w:rPr>
          <w:color w:val="000000" w:themeColor="text1"/>
          <w:sz w:val="28"/>
          <w:szCs w:val="28"/>
        </w:rPr>
        <w:t>качеств</w:t>
      </w:r>
      <w:r w:rsidR="00C227E9" w:rsidRPr="009E43C3">
        <w:rPr>
          <w:color w:val="000000" w:themeColor="text1"/>
          <w:sz w:val="28"/>
          <w:szCs w:val="28"/>
        </w:rPr>
        <w:t xml:space="preserve">о его работы. В этой связи возникает вопрос о возможности сведения </w:t>
      </w:r>
      <w:r w:rsidR="00E8232F" w:rsidRPr="009E43C3">
        <w:rPr>
          <w:color w:val="000000" w:themeColor="text1"/>
          <w:sz w:val="28"/>
          <w:szCs w:val="28"/>
        </w:rPr>
        <w:t xml:space="preserve">оценки по </w:t>
      </w:r>
      <w:r w:rsidR="00C227E9" w:rsidRPr="009E43C3">
        <w:rPr>
          <w:color w:val="000000" w:themeColor="text1"/>
          <w:sz w:val="28"/>
          <w:szCs w:val="28"/>
        </w:rPr>
        <w:t>одному, интегрированному критерию</w:t>
      </w:r>
      <w:r w:rsidR="00E8232F" w:rsidRPr="009E43C3">
        <w:rPr>
          <w:color w:val="000000" w:themeColor="text1"/>
          <w:sz w:val="28"/>
          <w:szCs w:val="28"/>
        </w:rPr>
        <w:t xml:space="preserve">? </w:t>
      </w:r>
      <w:r w:rsidR="00A55795" w:rsidRPr="009E43C3">
        <w:rPr>
          <w:color w:val="000000" w:themeColor="text1"/>
          <w:sz w:val="28"/>
          <w:szCs w:val="28"/>
        </w:rPr>
        <w:t>То есть необходима</w:t>
      </w:r>
      <w:r w:rsidR="00E8232F" w:rsidRPr="009E43C3">
        <w:rPr>
          <w:color w:val="000000" w:themeColor="text1"/>
          <w:sz w:val="28"/>
          <w:szCs w:val="28"/>
        </w:rPr>
        <w:t xml:space="preserve"> конкретная</w:t>
      </w:r>
      <w:r w:rsidR="00A55795" w:rsidRPr="009E43C3">
        <w:rPr>
          <w:color w:val="000000" w:themeColor="text1"/>
          <w:sz w:val="28"/>
          <w:szCs w:val="28"/>
        </w:rPr>
        <w:t>, узкая</w:t>
      </w:r>
      <w:r w:rsidR="00E8232F" w:rsidRPr="009E43C3">
        <w:rPr>
          <w:color w:val="000000" w:themeColor="text1"/>
          <w:sz w:val="28"/>
          <w:szCs w:val="28"/>
        </w:rPr>
        <w:t xml:space="preserve"> постановка задачи</w:t>
      </w:r>
      <w:r w:rsidR="00A55795" w:rsidRPr="009E43C3">
        <w:rPr>
          <w:color w:val="000000" w:themeColor="text1"/>
          <w:sz w:val="28"/>
          <w:szCs w:val="28"/>
        </w:rPr>
        <w:t xml:space="preserve"> для экспертов, которая сформулировать трудно или невозможно. В качестве а</w:t>
      </w:r>
      <w:r w:rsidR="00E8232F" w:rsidRPr="009E43C3">
        <w:rPr>
          <w:color w:val="000000" w:themeColor="text1"/>
          <w:sz w:val="28"/>
          <w:szCs w:val="28"/>
        </w:rPr>
        <w:t>льтернатив</w:t>
      </w:r>
      <w:r w:rsidR="00A55795" w:rsidRPr="009E43C3">
        <w:rPr>
          <w:color w:val="000000" w:themeColor="text1"/>
          <w:sz w:val="28"/>
          <w:szCs w:val="28"/>
        </w:rPr>
        <w:t xml:space="preserve">ы </w:t>
      </w:r>
      <w:r w:rsidR="005D6DF6" w:rsidRPr="009E43C3">
        <w:rPr>
          <w:color w:val="000000" w:themeColor="text1"/>
          <w:sz w:val="28"/>
          <w:szCs w:val="28"/>
        </w:rPr>
        <w:t>интегрированного критерия, т.е.</w:t>
      </w:r>
      <w:r w:rsidR="00E8232F" w:rsidRPr="009E43C3">
        <w:rPr>
          <w:color w:val="000000" w:themeColor="text1"/>
          <w:sz w:val="28"/>
          <w:szCs w:val="28"/>
        </w:rPr>
        <w:t xml:space="preserve"> единственно</w:t>
      </w:r>
      <w:r w:rsidR="00A55795" w:rsidRPr="009E43C3">
        <w:rPr>
          <w:color w:val="000000" w:themeColor="text1"/>
          <w:sz w:val="28"/>
          <w:szCs w:val="28"/>
        </w:rPr>
        <w:t>го</w:t>
      </w:r>
      <w:r w:rsidR="00E8232F" w:rsidRPr="009E43C3">
        <w:rPr>
          <w:color w:val="000000" w:themeColor="text1"/>
          <w:sz w:val="28"/>
          <w:szCs w:val="28"/>
        </w:rPr>
        <w:t xml:space="preserve"> обобщенно</w:t>
      </w:r>
      <w:r w:rsidR="00A55795" w:rsidRPr="009E43C3">
        <w:rPr>
          <w:color w:val="000000" w:themeColor="text1"/>
          <w:sz w:val="28"/>
          <w:szCs w:val="28"/>
        </w:rPr>
        <w:t>го</w:t>
      </w:r>
      <w:r w:rsidR="00E8232F" w:rsidRPr="009E43C3">
        <w:rPr>
          <w:color w:val="000000" w:themeColor="text1"/>
          <w:sz w:val="28"/>
          <w:szCs w:val="28"/>
        </w:rPr>
        <w:t xml:space="preserve"> показател</w:t>
      </w:r>
      <w:r w:rsidR="00A55795" w:rsidRPr="009E43C3">
        <w:rPr>
          <w:color w:val="000000" w:themeColor="text1"/>
          <w:sz w:val="28"/>
          <w:szCs w:val="28"/>
        </w:rPr>
        <w:t xml:space="preserve">я можно рассмотреть </w:t>
      </w:r>
      <w:r w:rsidR="00E8232F" w:rsidRPr="009E43C3">
        <w:rPr>
          <w:color w:val="000000" w:themeColor="text1"/>
          <w:sz w:val="28"/>
          <w:szCs w:val="28"/>
        </w:rPr>
        <w:t>математический аппарат многокритериальной оптимизации</w:t>
      </w:r>
      <w:r w:rsidR="00A55795" w:rsidRPr="009E43C3">
        <w:rPr>
          <w:color w:val="000000" w:themeColor="text1"/>
          <w:sz w:val="28"/>
          <w:szCs w:val="28"/>
        </w:rPr>
        <w:t>, позволяющий определить множества</w:t>
      </w:r>
      <w:r w:rsidR="00E8232F" w:rsidRPr="009E43C3">
        <w:rPr>
          <w:color w:val="000000" w:themeColor="text1"/>
          <w:sz w:val="28"/>
          <w:szCs w:val="28"/>
        </w:rPr>
        <w:t xml:space="preserve"> Парето</w:t>
      </w:r>
      <w:r w:rsidR="00A55795" w:rsidRPr="009E43C3">
        <w:rPr>
          <w:color w:val="000000" w:themeColor="text1"/>
          <w:sz w:val="28"/>
          <w:szCs w:val="28"/>
        </w:rPr>
        <w:t>, называемого иначе множеством эффективных решений.</w:t>
      </w:r>
      <w:r w:rsidR="00E8232F" w:rsidRPr="009E43C3">
        <w:rPr>
          <w:color w:val="000000" w:themeColor="text1"/>
          <w:sz w:val="28"/>
          <w:szCs w:val="28"/>
        </w:rPr>
        <w:t xml:space="preserve"> </w:t>
      </w:r>
      <w:r w:rsidR="00A55795" w:rsidRPr="009E43C3">
        <w:rPr>
          <w:color w:val="000000" w:themeColor="text1"/>
          <w:sz w:val="28"/>
          <w:szCs w:val="28"/>
        </w:rPr>
        <w:t>Но данный подход</w:t>
      </w:r>
      <w:r w:rsidR="005D6DF6" w:rsidRPr="009E43C3">
        <w:rPr>
          <w:color w:val="000000" w:themeColor="text1"/>
          <w:sz w:val="28"/>
          <w:szCs w:val="28"/>
        </w:rPr>
        <w:t>,</w:t>
      </w:r>
      <w:r w:rsidR="00A55795" w:rsidRPr="009E43C3">
        <w:rPr>
          <w:color w:val="000000" w:themeColor="text1"/>
          <w:sz w:val="28"/>
          <w:szCs w:val="28"/>
        </w:rPr>
        <w:t xml:space="preserve"> как известно не п</w:t>
      </w:r>
      <w:r w:rsidR="005D6DF6" w:rsidRPr="009E43C3">
        <w:rPr>
          <w:color w:val="000000" w:themeColor="text1"/>
          <w:sz w:val="28"/>
          <w:szCs w:val="28"/>
        </w:rPr>
        <w:t>о</w:t>
      </w:r>
      <w:r w:rsidR="00A55795" w:rsidRPr="009E43C3">
        <w:rPr>
          <w:color w:val="000000" w:themeColor="text1"/>
          <w:sz w:val="28"/>
          <w:szCs w:val="28"/>
        </w:rPr>
        <w:t>зволяет определить един</w:t>
      </w:r>
      <w:r w:rsidR="009C7C0B" w:rsidRPr="009E43C3">
        <w:rPr>
          <w:color w:val="000000" w:themeColor="text1"/>
          <w:sz w:val="28"/>
          <w:szCs w:val="28"/>
        </w:rPr>
        <w:t>ственного оптимального решения, для определения такого</w:t>
      </w:r>
      <w:r w:rsidR="005D6DF6" w:rsidRPr="009E43C3">
        <w:rPr>
          <w:color w:val="000000" w:themeColor="text1"/>
          <w:sz w:val="28"/>
          <w:szCs w:val="28"/>
        </w:rPr>
        <w:t xml:space="preserve"> решения приходится снова привлечь</w:t>
      </w:r>
      <w:r w:rsidR="009C7C0B" w:rsidRPr="009E43C3">
        <w:rPr>
          <w:color w:val="000000" w:themeColor="text1"/>
          <w:sz w:val="28"/>
          <w:szCs w:val="28"/>
        </w:rPr>
        <w:t xml:space="preserve"> экспертов, ЛПР.</w:t>
      </w:r>
    </w:p>
    <w:p w14:paraId="5FBBFA41" w14:textId="2DC9421E" w:rsidR="00931D74" w:rsidRPr="009E43C3" w:rsidRDefault="009F2351" w:rsidP="005A40AF">
      <w:pPr>
        <w:ind w:firstLine="709"/>
        <w:jc w:val="both"/>
        <w:rPr>
          <w:color w:val="000000" w:themeColor="text1"/>
          <w:sz w:val="28"/>
          <w:szCs w:val="28"/>
        </w:rPr>
      </w:pPr>
      <w:r w:rsidRPr="009E43C3">
        <w:rPr>
          <w:color w:val="000000" w:themeColor="text1"/>
          <w:sz w:val="28"/>
          <w:szCs w:val="28"/>
        </w:rPr>
        <w:t>Если с помощью экспертов</w:t>
      </w:r>
      <w:r w:rsidR="005D6DF6" w:rsidRPr="009E43C3">
        <w:rPr>
          <w:color w:val="000000" w:themeColor="text1"/>
          <w:sz w:val="28"/>
          <w:szCs w:val="28"/>
        </w:rPr>
        <w:t xml:space="preserve"> удается упорядочить оцениваемые объекты, параметры</w:t>
      </w:r>
      <w:r w:rsidRPr="009E43C3">
        <w:rPr>
          <w:color w:val="000000" w:themeColor="text1"/>
          <w:sz w:val="28"/>
          <w:szCs w:val="28"/>
        </w:rPr>
        <w:t xml:space="preserve"> процесса, то возможно глобально сра</w:t>
      </w:r>
      <w:r w:rsidR="005D6DF6" w:rsidRPr="009E43C3">
        <w:rPr>
          <w:color w:val="000000" w:themeColor="text1"/>
          <w:sz w:val="28"/>
          <w:szCs w:val="28"/>
        </w:rPr>
        <w:t>внить эти объекты или параметры</w:t>
      </w:r>
      <w:r w:rsidRPr="009E43C3">
        <w:rPr>
          <w:color w:val="000000" w:themeColor="text1"/>
          <w:sz w:val="28"/>
          <w:szCs w:val="28"/>
        </w:rPr>
        <w:t xml:space="preserve">. В этом случае подбирая коэффициентов при отдельных показателях </w:t>
      </w:r>
      <w:r w:rsidR="007E1CA0" w:rsidRPr="009E43C3">
        <w:rPr>
          <w:color w:val="000000" w:themeColor="text1"/>
          <w:sz w:val="28"/>
          <w:szCs w:val="28"/>
        </w:rPr>
        <w:t xml:space="preserve">можно обеспечить соответствие </w:t>
      </w:r>
      <w:r w:rsidRPr="009E43C3">
        <w:rPr>
          <w:color w:val="000000" w:themeColor="text1"/>
          <w:sz w:val="28"/>
          <w:szCs w:val="28"/>
        </w:rPr>
        <w:t xml:space="preserve">упорядочение на основе линейной функции </w:t>
      </w:r>
      <w:r w:rsidR="007E1CA0" w:rsidRPr="009E43C3">
        <w:rPr>
          <w:color w:val="000000" w:themeColor="text1"/>
          <w:sz w:val="28"/>
          <w:szCs w:val="28"/>
        </w:rPr>
        <w:t>глобальному упорядочению.</w:t>
      </w:r>
      <w:r w:rsidR="00A31754" w:rsidRPr="009E43C3">
        <w:rPr>
          <w:color w:val="000000" w:themeColor="text1"/>
          <w:sz w:val="28"/>
          <w:szCs w:val="28"/>
        </w:rPr>
        <w:t xml:space="preserve"> Но проблема в том, что в таких случаях оценивания указанных коэффициентов с привлечением экспертов не следует.</w:t>
      </w:r>
      <w:r w:rsidR="00D2461E" w:rsidRPr="009E43C3">
        <w:rPr>
          <w:color w:val="000000" w:themeColor="text1"/>
          <w:sz w:val="28"/>
          <w:szCs w:val="28"/>
        </w:rPr>
        <w:t xml:space="preserve"> Однако некоторые от</w:t>
      </w:r>
      <w:r w:rsidR="00E63C85" w:rsidRPr="009E43C3">
        <w:rPr>
          <w:color w:val="000000" w:themeColor="text1"/>
          <w:sz w:val="28"/>
          <w:szCs w:val="28"/>
        </w:rPr>
        <w:t>д</w:t>
      </w:r>
      <w:r w:rsidR="00D2461E" w:rsidRPr="009E43C3">
        <w:rPr>
          <w:color w:val="000000" w:themeColor="text1"/>
          <w:sz w:val="28"/>
          <w:szCs w:val="28"/>
        </w:rPr>
        <w:t xml:space="preserve">ельные составители методик </w:t>
      </w:r>
      <w:r w:rsidR="00202D3B" w:rsidRPr="009E43C3">
        <w:rPr>
          <w:color w:val="000000" w:themeColor="text1"/>
          <w:sz w:val="28"/>
          <w:szCs w:val="28"/>
        </w:rPr>
        <w:t>экспертной оценки</w:t>
      </w:r>
      <w:r w:rsidR="00F7230A" w:rsidRPr="009E43C3">
        <w:rPr>
          <w:color w:val="000000" w:themeColor="text1"/>
          <w:sz w:val="28"/>
          <w:szCs w:val="28"/>
        </w:rPr>
        <w:t xml:space="preserve"> пытаются </w:t>
      </w:r>
      <w:r w:rsidR="00E8232F" w:rsidRPr="009E43C3">
        <w:rPr>
          <w:color w:val="000000" w:themeColor="text1"/>
          <w:sz w:val="28"/>
          <w:szCs w:val="28"/>
        </w:rPr>
        <w:t xml:space="preserve">заставить экспертов </w:t>
      </w:r>
      <w:r w:rsidR="00931D74" w:rsidRPr="009E43C3">
        <w:rPr>
          <w:color w:val="000000" w:themeColor="text1"/>
          <w:sz w:val="28"/>
          <w:szCs w:val="28"/>
        </w:rPr>
        <w:t>оценить</w:t>
      </w:r>
      <w:r w:rsidR="00E8232F" w:rsidRPr="009E43C3">
        <w:rPr>
          <w:color w:val="000000" w:themeColor="text1"/>
          <w:sz w:val="28"/>
          <w:szCs w:val="28"/>
        </w:rPr>
        <w:t xml:space="preserve"> то, что они не в состоянии</w:t>
      </w:r>
      <w:r w:rsidR="00931D74" w:rsidRPr="009E43C3">
        <w:rPr>
          <w:color w:val="000000" w:themeColor="text1"/>
          <w:sz w:val="28"/>
          <w:szCs w:val="28"/>
        </w:rPr>
        <w:t xml:space="preserve"> в некоторых случаях, например, определить </w:t>
      </w:r>
      <w:r w:rsidR="00E8232F" w:rsidRPr="009E43C3">
        <w:rPr>
          <w:color w:val="000000" w:themeColor="text1"/>
          <w:sz w:val="28"/>
          <w:szCs w:val="28"/>
        </w:rPr>
        <w:t>веса</w:t>
      </w:r>
      <w:r w:rsidR="00931D74" w:rsidRPr="009E43C3">
        <w:rPr>
          <w:color w:val="000000" w:themeColor="text1"/>
          <w:sz w:val="28"/>
          <w:szCs w:val="28"/>
        </w:rPr>
        <w:t xml:space="preserve"> каждого показателя качества</w:t>
      </w:r>
      <w:r w:rsidR="00E8232F" w:rsidRPr="009E43C3">
        <w:rPr>
          <w:color w:val="000000" w:themeColor="text1"/>
          <w:sz w:val="28"/>
          <w:szCs w:val="28"/>
        </w:rPr>
        <w:t xml:space="preserve">, с которыми </w:t>
      </w:r>
      <w:r w:rsidR="00931D74" w:rsidRPr="009E43C3">
        <w:rPr>
          <w:color w:val="000000" w:themeColor="text1"/>
          <w:sz w:val="28"/>
          <w:szCs w:val="28"/>
        </w:rPr>
        <w:t>они</w:t>
      </w:r>
      <w:r w:rsidR="00E8232F" w:rsidRPr="009E43C3">
        <w:rPr>
          <w:color w:val="000000" w:themeColor="text1"/>
          <w:sz w:val="28"/>
          <w:szCs w:val="28"/>
        </w:rPr>
        <w:t xml:space="preserve"> должны </w:t>
      </w:r>
      <w:r w:rsidR="00931D74" w:rsidRPr="009E43C3">
        <w:rPr>
          <w:color w:val="000000" w:themeColor="text1"/>
          <w:sz w:val="28"/>
          <w:szCs w:val="28"/>
        </w:rPr>
        <w:t xml:space="preserve">учитываться интегрированном, </w:t>
      </w:r>
      <w:r w:rsidR="00E8232F" w:rsidRPr="009E43C3">
        <w:rPr>
          <w:color w:val="000000" w:themeColor="text1"/>
          <w:sz w:val="28"/>
          <w:szCs w:val="28"/>
        </w:rPr>
        <w:t>обобщенн</w:t>
      </w:r>
      <w:r w:rsidR="00931D74" w:rsidRPr="009E43C3">
        <w:rPr>
          <w:color w:val="000000" w:themeColor="text1"/>
          <w:sz w:val="28"/>
          <w:szCs w:val="28"/>
        </w:rPr>
        <w:t xml:space="preserve">ом </w:t>
      </w:r>
      <w:r w:rsidR="00E8232F" w:rsidRPr="009E43C3">
        <w:rPr>
          <w:color w:val="000000" w:themeColor="text1"/>
          <w:sz w:val="28"/>
          <w:szCs w:val="28"/>
        </w:rPr>
        <w:t>показател</w:t>
      </w:r>
      <w:r w:rsidR="00931D74" w:rsidRPr="009E43C3">
        <w:rPr>
          <w:color w:val="000000" w:themeColor="text1"/>
          <w:sz w:val="28"/>
          <w:szCs w:val="28"/>
        </w:rPr>
        <w:t>е</w:t>
      </w:r>
      <w:r w:rsidR="00E8232F" w:rsidRPr="009E43C3">
        <w:rPr>
          <w:color w:val="000000" w:themeColor="text1"/>
          <w:sz w:val="28"/>
          <w:szCs w:val="28"/>
        </w:rPr>
        <w:t xml:space="preserve">. </w:t>
      </w:r>
    </w:p>
    <w:p w14:paraId="497C8AB8" w14:textId="54370C2F" w:rsidR="00E8232F" w:rsidRPr="009E43C3" w:rsidRDefault="001D3F35" w:rsidP="005A40AF">
      <w:pPr>
        <w:ind w:firstLine="709"/>
        <w:jc w:val="both"/>
        <w:rPr>
          <w:color w:val="000000" w:themeColor="text1"/>
          <w:sz w:val="28"/>
          <w:szCs w:val="28"/>
        </w:rPr>
      </w:pPr>
      <w:r w:rsidRPr="009E43C3">
        <w:rPr>
          <w:color w:val="000000" w:themeColor="text1"/>
          <w:sz w:val="28"/>
          <w:szCs w:val="28"/>
        </w:rPr>
        <w:t>Таким образом, э</w:t>
      </w:r>
      <w:r w:rsidR="00E8232F" w:rsidRPr="009E43C3">
        <w:rPr>
          <w:color w:val="000000" w:themeColor="text1"/>
          <w:sz w:val="28"/>
          <w:szCs w:val="28"/>
        </w:rPr>
        <w:t>ксперты</w:t>
      </w:r>
      <w:r w:rsidRPr="009E43C3">
        <w:rPr>
          <w:color w:val="000000" w:themeColor="text1"/>
          <w:sz w:val="28"/>
          <w:szCs w:val="28"/>
        </w:rPr>
        <w:t>, как правило,</w:t>
      </w:r>
      <w:r w:rsidR="00E8232F" w:rsidRPr="009E43C3">
        <w:rPr>
          <w:color w:val="000000" w:themeColor="text1"/>
          <w:sz w:val="28"/>
          <w:szCs w:val="28"/>
        </w:rPr>
        <w:t xml:space="preserve"> могут </w:t>
      </w:r>
      <w:r w:rsidRPr="009E43C3">
        <w:rPr>
          <w:color w:val="000000" w:themeColor="text1"/>
          <w:sz w:val="28"/>
          <w:szCs w:val="28"/>
        </w:rPr>
        <w:t xml:space="preserve">провести </w:t>
      </w:r>
      <w:r w:rsidR="00E8232F" w:rsidRPr="009E43C3">
        <w:rPr>
          <w:color w:val="000000" w:themeColor="text1"/>
          <w:sz w:val="28"/>
          <w:szCs w:val="28"/>
        </w:rPr>
        <w:t>срав</w:t>
      </w:r>
      <w:r w:rsidRPr="009E43C3">
        <w:rPr>
          <w:color w:val="000000" w:themeColor="text1"/>
          <w:sz w:val="28"/>
          <w:szCs w:val="28"/>
        </w:rPr>
        <w:t>нение объектов в</w:t>
      </w:r>
      <w:r w:rsidR="00E8232F" w:rsidRPr="009E43C3">
        <w:rPr>
          <w:color w:val="000000" w:themeColor="text1"/>
          <w:sz w:val="28"/>
          <w:szCs w:val="28"/>
        </w:rPr>
        <w:t xml:space="preserve"> целом, но вычленить в</w:t>
      </w:r>
      <w:r w:rsidRPr="009E43C3">
        <w:rPr>
          <w:color w:val="000000" w:themeColor="text1"/>
          <w:sz w:val="28"/>
          <w:szCs w:val="28"/>
        </w:rPr>
        <w:t>ес, т.е. в</w:t>
      </w:r>
      <w:r w:rsidR="00E8232F" w:rsidRPr="009E43C3">
        <w:rPr>
          <w:color w:val="000000" w:themeColor="text1"/>
          <w:sz w:val="28"/>
          <w:szCs w:val="28"/>
        </w:rPr>
        <w:t>клад отдельных факторов</w:t>
      </w:r>
      <w:r w:rsidRPr="009E43C3">
        <w:rPr>
          <w:color w:val="000000" w:themeColor="text1"/>
          <w:sz w:val="28"/>
          <w:szCs w:val="28"/>
        </w:rPr>
        <w:t xml:space="preserve"> в общую оценку не могут</w:t>
      </w:r>
      <w:r w:rsidR="00E8232F" w:rsidRPr="009E43C3">
        <w:rPr>
          <w:color w:val="000000" w:themeColor="text1"/>
          <w:sz w:val="28"/>
          <w:szCs w:val="28"/>
        </w:rPr>
        <w:t>.</w:t>
      </w:r>
      <w:r w:rsidRPr="009E43C3">
        <w:rPr>
          <w:color w:val="000000" w:themeColor="text1"/>
          <w:sz w:val="28"/>
          <w:szCs w:val="28"/>
        </w:rPr>
        <w:t xml:space="preserve"> При этом даже если эксперты отвечают на такие вопросы, то полученные ответы не является </w:t>
      </w:r>
      <w:r w:rsidR="00E8232F" w:rsidRPr="009E43C3">
        <w:rPr>
          <w:color w:val="000000" w:themeColor="text1"/>
          <w:sz w:val="28"/>
          <w:szCs w:val="28"/>
        </w:rPr>
        <w:t>надежной</w:t>
      </w:r>
      <w:r w:rsidRPr="009E43C3">
        <w:rPr>
          <w:color w:val="000000" w:themeColor="text1"/>
          <w:sz w:val="28"/>
          <w:szCs w:val="28"/>
        </w:rPr>
        <w:t xml:space="preserve">, правильной </w:t>
      </w:r>
      <w:r w:rsidR="00E8232F" w:rsidRPr="009E43C3">
        <w:rPr>
          <w:color w:val="000000" w:themeColor="text1"/>
          <w:sz w:val="28"/>
          <w:szCs w:val="28"/>
        </w:rPr>
        <w:t>информаци</w:t>
      </w:r>
      <w:r w:rsidRPr="009E43C3">
        <w:rPr>
          <w:color w:val="000000" w:themeColor="text1"/>
          <w:sz w:val="28"/>
          <w:szCs w:val="28"/>
        </w:rPr>
        <w:t xml:space="preserve">ей и далеко от </w:t>
      </w:r>
      <w:r w:rsidR="00E8232F" w:rsidRPr="009E43C3">
        <w:rPr>
          <w:color w:val="000000" w:themeColor="text1"/>
          <w:sz w:val="28"/>
          <w:szCs w:val="28"/>
        </w:rPr>
        <w:t xml:space="preserve">реальности. </w:t>
      </w:r>
      <w:r w:rsidRPr="009E43C3">
        <w:rPr>
          <w:color w:val="000000" w:themeColor="text1"/>
          <w:sz w:val="28"/>
          <w:szCs w:val="28"/>
        </w:rPr>
        <w:t xml:space="preserve">Для решения этих проблем в данной </w:t>
      </w:r>
      <w:r w:rsidR="00076F80" w:rsidRPr="009E43C3">
        <w:rPr>
          <w:color w:val="000000" w:themeColor="text1"/>
          <w:sz w:val="28"/>
          <w:szCs w:val="28"/>
        </w:rPr>
        <w:t>диссертации</w:t>
      </w:r>
      <w:r w:rsidRPr="009E43C3">
        <w:rPr>
          <w:color w:val="000000" w:themeColor="text1"/>
          <w:sz w:val="28"/>
          <w:szCs w:val="28"/>
        </w:rPr>
        <w:t xml:space="preserve"> предлагается </w:t>
      </w:r>
      <w:r w:rsidR="00D443A8" w:rsidRPr="009E43C3">
        <w:rPr>
          <w:color w:val="000000" w:themeColor="text1"/>
          <w:sz w:val="28"/>
          <w:szCs w:val="28"/>
        </w:rPr>
        <w:t>методика</w:t>
      </w:r>
      <w:r w:rsidRPr="009E43C3">
        <w:rPr>
          <w:color w:val="000000" w:themeColor="text1"/>
          <w:sz w:val="28"/>
          <w:szCs w:val="28"/>
        </w:rPr>
        <w:t xml:space="preserve"> проведения экспертизы на удобном экспертам </w:t>
      </w:r>
      <w:r w:rsidR="00D46DCE" w:rsidRPr="009E43C3">
        <w:rPr>
          <w:color w:val="000000" w:themeColor="text1"/>
          <w:sz w:val="28"/>
          <w:szCs w:val="28"/>
        </w:rPr>
        <w:t xml:space="preserve">языке, </w:t>
      </w:r>
      <w:r w:rsidR="00E0438C" w:rsidRPr="009E43C3">
        <w:rPr>
          <w:color w:val="000000" w:themeColor="text1"/>
          <w:sz w:val="28"/>
          <w:szCs w:val="28"/>
        </w:rPr>
        <w:t>т.</w:t>
      </w:r>
      <w:r w:rsidR="002C143E" w:rsidRPr="009E43C3">
        <w:rPr>
          <w:color w:val="000000" w:themeColor="text1"/>
          <w:sz w:val="28"/>
          <w:szCs w:val="28"/>
        </w:rPr>
        <w:t>е.</w:t>
      </w:r>
      <w:r w:rsidR="00D46DCE" w:rsidRPr="009E43C3">
        <w:rPr>
          <w:color w:val="000000" w:themeColor="text1"/>
          <w:sz w:val="28"/>
          <w:szCs w:val="28"/>
        </w:rPr>
        <w:t xml:space="preserve"> на </w:t>
      </w:r>
      <w:r w:rsidRPr="009E43C3">
        <w:rPr>
          <w:color w:val="000000" w:themeColor="text1"/>
          <w:sz w:val="28"/>
          <w:szCs w:val="28"/>
        </w:rPr>
        <w:t>профессиональном</w:t>
      </w:r>
      <w:r w:rsidR="00D46DCE" w:rsidRPr="009E43C3">
        <w:rPr>
          <w:color w:val="000000" w:themeColor="text1"/>
          <w:sz w:val="28"/>
          <w:szCs w:val="28"/>
        </w:rPr>
        <w:t xml:space="preserve">, </w:t>
      </w:r>
      <w:r w:rsidRPr="009E43C3">
        <w:rPr>
          <w:color w:val="000000" w:themeColor="text1"/>
          <w:sz w:val="28"/>
          <w:szCs w:val="28"/>
        </w:rPr>
        <w:t xml:space="preserve">естественном </w:t>
      </w:r>
      <w:r w:rsidR="00D46DCE" w:rsidRPr="009E43C3">
        <w:rPr>
          <w:color w:val="000000" w:themeColor="text1"/>
          <w:sz w:val="28"/>
          <w:szCs w:val="28"/>
        </w:rPr>
        <w:t xml:space="preserve">языке используя нечеткие оценки. Результатов такой нечеткой экспертной оценки следует формализовать </w:t>
      </w:r>
      <w:r w:rsidR="00E8232F" w:rsidRPr="009E43C3">
        <w:rPr>
          <w:color w:val="000000" w:themeColor="text1"/>
          <w:sz w:val="28"/>
          <w:szCs w:val="28"/>
        </w:rPr>
        <w:t xml:space="preserve">и обработать </w:t>
      </w:r>
      <w:r w:rsidR="00D46DCE" w:rsidRPr="009E43C3">
        <w:rPr>
          <w:color w:val="000000" w:themeColor="text1"/>
          <w:sz w:val="28"/>
          <w:szCs w:val="28"/>
        </w:rPr>
        <w:t>на основе методов</w:t>
      </w:r>
      <w:r w:rsidR="00E8232F" w:rsidRPr="009E43C3">
        <w:rPr>
          <w:color w:val="000000" w:themeColor="text1"/>
          <w:sz w:val="28"/>
          <w:szCs w:val="28"/>
        </w:rPr>
        <w:t xml:space="preserve"> теорий нечетких множеств</w:t>
      </w:r>
      <w:r w:rsidR="00D46DCE" w:rsidRPr="009E43C3">
        <w:rPr>
          <w:color w:val="000000" w:themeColor="text1"/>
          <w:sz w:val="28"/>
          <w:szCs w:val="28"/>
        </w:rPr>
        <w:t xml:space="preserve">. Такая </w:t>
      </w:r>
      <w:r w:rsidR="00D443A8" w:rsidRPr="009E43C3">
        <w:rPr>
          <w:color w:val="000000" w:themeColor="text1"/>
          <w:sz w:val="28"/>
          <w:szCs w:val="28"/>
        </w:rPr>
        <w:t xml:space="preserve">методика </w:t>
      </w:r>
      <w:r w:rsidR="00E8232F" w:rsidRPr="009E43C3">
        <w:rPr>
          <w:color w:val="000000" w:themeColor="text1"/>
          <w:sz w:val="28"/>
          <w:szCs w:val="28"/>
        </w:rPr>
        <w:t xml:space="preserve">является перспективным </w:t>
      </w:r>
      <w:r w:rsidR="00D46DCE" w:rsidRPr="009E43C3">
        <w:rPr>
          <w:color w:val="000000" w:themeColor="text1"/>
          <w:sz w:val="28"/>
          <w:szCs w:val="28"/>
        </w:rPr>
        <w:t xml:space="preserve">и эффективным </w:t>
      </w:r>
      <w:r w:rsidR="00E8232F" w:rsidRPr="009E43C3">
        <w:rPr>
          <w:color w:val="000000" w:themeColor="text1"/>
          <w:sz w:val="28"/>
          <w:szCs w:val="28"/>
        </w:rPr>
        <w:t>направлением методов экспертной оценки</w:t>
      </w:r>
      <w:r w:rsidR="00D46DCE" w:rsidRPr="009E43C3">
        <w:rPr>
          <w:color w:val="000000" w:themeColor="text1"/>
          <w:sz w:val="28"/>
          <w:szCs w:val="28"/>
        </w:rPr>
        <w:t xml:space="preserve"> в нечеткой среде</w:t>
      </w:r>
      <w:r w:rsidR="00736CE6" w:rsidRPr="009E43C3">
        <w:rPr>
          <w:color w:val="000000" w:themeColor="text1"/>
          <w:sz w:val="28"/>
          <w:szCs w:val="28"/>
        </w:rPr>
        <w:t xml:space="preserve"> [152</w:t>
      </w:r>
      <w:r w:rsidR="00E0438C" w:rsidRPr="009E43C3">
        <w:rPr>
          <w:color w:val="000000" w:themeColor="text1"/>
          <w:sz w:val="28"/>
          <w:szCs w:val="28"/>
        </w:rPr>
        <w:t>, 153</w:t>
      </w:r>
      <w:r w:rsidR="00736CE6" w:rsidRPr="009E43C3">
        <w:rPr>
          <w:color w:val="000000" w:themeColor="text1"/>
          <w:sz w:val="28"/>
          <w:szCs w:val="28"/>
        </w:rPr>
        <w:t>]</w:t>
      </w:r>
      <w:r w:rsidR="00E8232F" w:rsidRPr="009E43C3">
        <w:rPr>
          <w:color w:val="000000" w:themeColor="text1"/>
          <w:sz w:val="28"/>
          <w:szCs w:val="28"/>
        </w:rPr>
        <w:t xml:space="preserve">. </w:t>
      </w:r>
    </w:p>
    <w:p w14:paraId="49E29F64" w14:textId="315AFA20" w:rsidR="00E8232F" w:rsidRPr="009E43C3" w:rsidRDefault="00E8232F" w:rsidP="005A40AF">
      <w:pPr>
        <w:ind w:firstLine="709"/>
        <w:jc w:val="both"/>
        <w:rPr>
          <w:color w:val="000000" w:themeColor="text1"/>
          <w:sz w:val="28"/>
          <w:szCs w:val="28"/>
        </w:rPr>
      </w:pPr>
      <w:r w:rsidRPr="009E43C3">
        <w:rPr>
          <w:color w:val="000000" w:themeColor="text1"/>
          <w:sz w:val="28"/>
          <w:szCs w:val="28"/>
        </w:rPr>
        <w:t>При правильной организации и</w:t>
      </w:r>
      <w:r w:rsidR="000A609A" w:rsidRPr="009E43C3">
        <w:rPr>
          <w:color w:val="000000" w:themeColor="text1"/>
          <w:sz w:val="28"/>
          <w:szCs w:val="28"/>
        </w:rPr>
        <w:t xml:space="preserve"> проведения оценки с привлечением компонентных и </w:t>
      </w:r>
      <w:r w:rsidR="002C143E" w:rsidRPr="009E43C3">
        <w:rPr>
          <w:color w:val="000000" w:themeColor="text1"/>
          <w:sz w:val="28"/>
          <w:szCs w:val="28"/>
        </w:rPr>
        <w:t>экспертов</w:t>
      </w:r>
      <w:r w:rsidR="000A609A" w:rsidRPr="009E43C3">
        <w:rPr>
          <w:color w:val="000000" w:themeColor="text1"/>
          <w:sz w:val="28"/>
          <w:szCs w:val="28"/>
        </w:rPr>
        <w:t xml:space="preserve"> с помощью предлагаемого подхода к проведению экспертной оценки в нечеткой среде </w:t>
      </w:r>
      <w:r w:rsidRPr="009E43C3">
        <w:rPr>
          <w:color w:val="000000" w:themeColor="text1"/>
          <w:sz w:val="28"/>
          <w:szCs w:val="28"/>
        </w:rPr>
        <w:t xml:space="preserve">можно </w:t>
      </w:r>
      <w:r w:rsidR="000A609A" w:rsidRPr="009E43C3">
        <w:rPr>
          <w:color w:val="000000" w:themeColor="text1"/>
          <w:sz w:val="28"/>
          <w:szCs w:val="28"/>
        </w:rPr>
        <w:t>разработать</w:t>
      </w:r>
      <w:r w:rsidRPr="009E43C3">
        <w:rPr>
          <w:color w:val="000000" w:themeColor="text1"/>
          <w:sz w:val="28"/>
          <w:szCs w:val="28"/>
        </w:rPr>
        <w:t xml:space="preserve"> модели, учитываю</w:t>
      </w:r>
      <w:r w:rsidR="000A609A" w:rsidRPr="009E43C3">
        <w:rPr>
          <w:color w:val="000000" w:themeColor="text1"/>
          <w:sz w:val="28"/>
          <w:szCs w:val="28"/>
        </w:rPr>
        <w:t xml:space="preserve">щие </w:t>
      </w:r>
      <w:r w:rsidRPr="009E43C3">
        <w:rPr>
          <w:color w:val="000000" w:themeColor="text1"/>
          <w:sz w:val="28"/>
          <w:szCs w:val="28"/>
        </w:rPr>
        <w:t>все сложные</w:t>
      </w:r>
      <w:r w:rsidR="000A609A" w:rsidRPr="009E43C3">
        <w:rPr>
          <w:color w:val="000000" w:themeColor="text1"/>
          <w:sz w:val="28"/>
          <w:szCs w:val="28"/>
        </w:rPr>
        <w:t>, не формализуемые связи между</w:t>
      </w:r>
      <w:r w:rsidRPr="009E43C3">
        <w:rPr>
          <w:color w:val="000000" w:themeColor="text1"/>
          <w:sz w:val="28"/>
          <w:szCs w:val="28"/>
        </w:rPr>
        <w:t xml:space="preserve"> различных параметров производственного объекта. По</w:t>
      </w:r>
      <w:r w:rsidR="000A609A" w:rsidRPr="009E43C3">
        <w:rPr>
          <w:color w:val="000000" w:themeColor="text1"/>
          <w:sz w:val="28"/>
          <w:szCs w:val="28"/>
        </w:rPr>
        <w:t xml:space="preserve">строенные </w:t>
      </w:r>
      <w:r w:rsidRPr="009E43C3">
        <w:rPr>
          <w:color w:val="000000" w:themeColor="text1"/>
          <w:sz w:val="28"/>
          <w:szCs w:val="28"/>
        </w:rPr>
        <w:t xml:space="preserve">модели </w:t>
      </w:r>
      <w:r w:rsidR="00DC3774" w:rsidRPr="009E43C3">
        <w:rPr>
          <w:color w:val="000000" w:themeColor="text1"/>
          <w:sz w:val="28"/>
          <w:szCs w:val="28"/>
        </w:rPr>
        <w:t xml:space="preserve">на основе такого подхода являются </w:t>
      </w:r>
      <w:r w:rsidRPr="009E43C3">
        <w:rPr>
          <w:color w:val="000000" w:themeColor="text1"/>
          <w:sz w:val="28"/>
          <w:szCs w:val="28"/>
        </w:rPr>
        <w:t>более содержательны</w:t>
      </w:r>
      <w:r w:rsidR="005D6DF6" w:rsidRPr="009E43C3">
        <w:rPr>
          <w:color w:val="000000" w:themeColor="text1"/>
          <w:sz w:val="28"/>
          <w:szCs w:val="28"/>
        </w:rPr>
        <w:t>ми</w:t>
      </w:r>
      <w:r w:rsidRPr="009E43C3">
        <w:rPr>
          <w:color w:val="000000" w:themeColor="text1"/>
          <w:sz w:val="28"/>
          <w:szCs w:val="28"/>
        </w:rPr>
        <w:t xml:space="preserve">, </w:t>
      </w:r>
      <w:r w:rsidR="00DC3774" w:rsidRPr="009E43C3">
        <w:rPr>
          <w:color w:val="000000" w:themeColor="text1"/>
          <w:sz w:val="28"/>
          <w:szCs w:val="28"/>
        </w:rPr>
        <w:t>по сравнению с моделями</w:t>
      </w:r>
      <w:r w:rsidRPr="009E43C3">
        <w:rPr>
          <w:color w:val="000000" w:themeColor="text1"/>
          <w:sz w:val="28"/>
          <w:szCs w:val="28"/>
        </w:rPr>
        <w:t xml:space="preserve">, </w:t>
      </w:r>
      <w:r w:rsidR="00DC3774" w:rsidRPr="009E43C3">
        <w:rPr>
          <w:color w:val="000000" w:themeColor="text1"/>
          <w:sz w:val="28"/>
          <w:szCs w:val="28"/>
        </w:rPr>
        <w:t>построенные</w:t>
      </w:r>
      <w:r w:rsidRPr="009E43C3">
        <w:rPr>
          <w:color w:val="000000" w:themeColor="text1"/>
          <w:sz w:val="28"/>
          <w:szCs w:val="28"/>
        </w:rPr>
        <w:t xml:space="preserve"> традиционными методами, и самое </w:t>
      </w:r>
      <w:r w:rsidR="00DC3774" w:rsidRPr="009E43C3">
        <w:rPr>
          <w:color w:val="000000" w:themeColor="text1"/>
          <w:sz w:val="28"/>
          <w:szCs w:val="28"/>
        </w:rPr>
        <w:t>важное</w:t>
      </w:r>
      <w:r w:rsidRPr="009E43C3">
        <w:rPr>
          <w:color w:val="000000" w:themeColor="text1"/>
          <w:sz w:val="28"/>
          <w:szCs w:val="28"/>
        </w:rPr>
        <w:t xml:space="preserve">, </w:t>
      </w:r>
      <w:r w:rsidR="00DC3774" w:rsidRPr="009E43C3">
        <w:rPr>
          <w:color w:val="000000" w:themeColor="text1"/>
          <w:sz w:val="28"/>
          <w:szCs w:val="28"/>
        </w:rPr>
        <w:t xml:space="preserve">позволяют более </w:t>
      </w:r>
      <w:r w:rsidRPr="009E43C3">
        <w:rPr>
          <w:color w:val="000000" w:themeColor="text1"/>
          <w:sz w:val="28"/>
          <w:szCs w:val="28"/>
        </w:rPr>
        <w:t>адекватно описать реальные объекты и задачи</w:t>
      </w:r>
      <w:r w:rsidR="00DC3774" w:rsidRPr="009E43C3">
        <w:rPr>
          <w:color w:val="000000" w:themeColor="text1"/>
          <w:sz w:val="28"/>
          <w:szCs w:val="28"/>
        </w:rPr>
        <w:t>, характеризующиеся с нечеткостью исходной информации</w:t>
      </w:r>
      <w:r w:rsidRPr="009E43C3">
        <w:rPr>
          <w:color w:val="000000" w:themeColor="text1"/>
          <w:sz w:val="28"/>
          <w:szCs w:val="28"/>
        </w:rPr>
        <w:t xml:space="preserve">. </w:t>
      </w:r>
      <w:r w:rsidR="00DC3774" w:rsidRPr="009E43C3">
        <w:rPr>
          <w:color w:val="000000" w:themeColor="text1"/>
          <w:sz w:val="28"/>
          <w:szCs w:val="28"/>
        </w:rPr>
        <w:t>Как уже отмечено для эффективной формализации нечеткую информацию</w:t>
      </w:r>
      <w:r w:rsidRPr="009E43C3">
        <w:rPr>
          <w:color w:val="000000" w:themeColor="text1"/>
          <w:sz w:val="28"/>
          <w:szCs w:val="28"/>
        </w:rPr>
        <w:t xml:space="preserve">, </w:t>
      </w:r>
      <w:r w:rsidR="00DC3774" w:rsidRPr="009E43C3">
        <w:rPr>
          <w:color w:val="000000" w:themeColor="text1"/>
          <w:sz w:val="28"/>
          <w:szCs w:val="28"/>
        </w:rPr>
        <w:t xml:space="preserve">которая </w:t>
      </w:r>
      <w:r w:rsidRPr="009E43C3">
        <w:rPr>
          <w:color w:val="000000" w:themeColor="text1"/>
          <w:sz w:val="28"/>
          <w:szCs w:val="28"/>
        </w:rPr>
        <w:t>представля</w:t>
      </w:r>
      <w:r w:rsidR="00DC3774" w:rsidRPr="009E43C3">
        <w:rPr>
          <w:color w:val="000000" w:themeColor="text1"/>
          <w:sz w:val="28"/>
          <w:szCs w:val="28"/>
        </w:rPr>
        <w:t xml:space="preserve">ет </w:t>
      </w:r>
      <w:r w:rsidRPr="009E43C3">
        <w:rPr>
          <w:color w:val="000000" w:themeColor="text1"/>
          <w:sz w:val="28"/>
          <w:szCs w:val="28"/>
        </w:rPr>
        <w:t xml:space="preserve">собой </w:t>
      </w:r>
      <w:r w:rsidR="00DC3774" w:rsidRPr="009E43C3">
        <w:rPr>
          <w:color w:val="000000" w:themeColor="text1"/>
          <w:sz w:val="28"/>
          <w:szCs w:val="28"/>
        </w:rPr>
        <w:t xml:space="preserve">опыт, </w:t>
      </w:r>
      <w:r w:rsidRPr="009E43C3">
        <w:rPr>
          <w:color w:val="000000" w:themeColor="text1"/>
          <w:sz w:val="28"/>
          <w:szCs w:val="28"/>
        </w:rPr>
        <w:t xml:space="preserve">знания, </w:t>
      </w:r>
      <w:r w:rsidR="00DC3774" w:rsidRPr="009E43C3">
        <w:rPr>
          <w:color w:val="000000" w:themeColor="text1"/>
          <w:sz w:val="28"/>
          <w:szCs w:val="28"/>
        </w:rPr>
        <w:t xml:space="preserve">интуиции и </w:t>
      </w:r>
      <w:r w:rsidRPr="009E43C3">
        <w:rPr>
          <w:color w:val="000000" w:themeColor="text1"/>
          <w:sz w:val="28"/>
          <w:szCs w:val="28"/>
        </w:rPr>
        <w:t xml:space="preserve">суждения экспертов об </w:t>
      </w:r>
      <w:r w:rsidR="00DC3774" w:rsidRPr="009E43C3">
        <w:rPr>
          <w:color w:val="000000" w:themeColor="text1"/>
          <w:sz w:val="28"/>
          <w:szCs w:val="28"/>
        </w:rPr>
        <w:t xml:space="preserve">оцениваемом </w:t>
      </w:r>
      <w:r w:rsidRPr="009E43C3">
        <w:rPr>
          <w:color w:val="000000" w:themeColor="text1"/>
          <w:sz w:val="28"/>
          <w:szCs w:val="28"/>
        </w:rPr>
        <w:t xml:space="preserve">объекте, </w:t>
      </w:r>
      <w:r w:rsidR="00DC3774" w:rsidRPr="009E43C3">
        <w:rPr>
          <w:color w:val="000000" w:themeColor="text1"/>
          <w:sz w:val="28"/>
          <w:szCs w:val="28"/>
        </w:rPr>
        <w:t>используются методы теорий нечетких множеств</w:t>
      </w:r>
      <w:r w:rsidRPr="009E43C3">
        <w:rPr>
          <w:color w:val="000000" w:themeColor="text1"/>
          <w:sz w:val="28"/>
          <w:szCs w:val="28"/>
        </w:rPr>
        <w:t>.</w:t>
      </w:r>
    </w:p>
    <w:p w14:paraId="1609A469" w14:textId="31051F4E" w:rsidR="00E8232F" w:rsidRPr="009E43C3" w:rsidRDefault="00E8232F" w:rsidP="005A40AF">
      <w:pPr>
        <w:ind w:firstLine="709"/>
        <w:jc w:val="both"/>
        <w:rPr>
          <w:color w:val="000000" w:themeColor="text1"/>
          <w:sz w:val="28"/>
        </w:rPr>
      </w:pPr>
      <w:r w:rsidRPr="009E43C3">
        <w:rPr>
          <w:color w:val="000000" w:themeColor="text1"/>
          <w:sz w:val="28"/>
          <w:szCs w:val="28"/>
        </w:rPr>
        <w:t>В предл</w:t>
      </w:r>
      <w:r w:rsidR="003D0D74" w:rsidRPr="009E43C3">
        <w:rPr>
          <w:color w:val="000000" w:themeColor="text1"/>
          <w:sz w:val="28"/>
          <w:szCs w:val="28"/>
        </w:rPr>
        <w:t xml:space="preserve">агаемой </w:t>
      </w:r>
      <w:r w:rsidR="00D443A8" w:rsidRPr="009E43C3">
        <w:rPr>
          <w:color w:val="000000" w:themeColor="text1"/>
          <w:sz w:val="28"/>
          <w:szCs w:val="28"/>
        </w:rPr>
        <w:t>методике</w:t>
      </w:r>
      <w:r w:rsidR="003D0D74" w:rsidRPr="009E43C3">
        <w:rPr>
          <w:color w:val="000000" w:themeColor="text1"/>
          <w:sz w:val="28"/>
          <w:szCs w:val="28"/>
        </w:rPr>
        <w:t xml:space="preserve"> нечеткой </w:t>
      </w:r>
      <w:r w:rsidRPr="009E43C3">
        <w:rPr>
          <w:color w:val="000000" w:themeColor="text1"/>
          <w:sz w:val="28"/>
          <w:szCs w:val="28"/>
        </w:rPr>
        <w:t xml:space="preserve">экспертной оценки, </w:t>
      </w:r>
      <w:r w:rsidR="003D0D74" w:rsidRPr="009E43C3">
        <w:rPr>
          <w:color w:val="000000" w:themeColor="text1"/>
          <w:sz w:val="28"/>
          <w:szCs w:val="28"/>
        </w:rPr>
        <w:t xml:space="preserve">которая </w:t>
      </w:r>
      <w:r w:rsidRPr="009E43C3">
        <w:rPr>
          <w:color w:val="000000" w:themeColor="text1"/>
          <w:sz w:val="28"/>
          <w:szCs w:val="28"/>
        </w:rPr>
        <w:t>позволя</w:t>
      </w:r>
      <w:r w:rsidR="003D0D74" w:rsidRPr="009E43C3">
        <w:rPr>
          <w:color w:val="000000" w:themeColor="text1"/>
          <w:sz w:val="28"/>
          <w:szCs w:val="28"/>
        </w:rPr>
        <w:t>ет</w:t>
      </w:r>
      <w:r w:rsidRPr="009E43C3">
        <w:rPr>
          <w:color w:val="000000" w:themeColor="text1"/>
          <w:sz w:val="28"/>
          <w:szCs w:val="28"/>
        </w:rPr>
        <w:t xml:space="preserve"> организовать и провести экспертн</w:t>
      </w:r>
      <w:r w:rsidR="003D0D74" w:rsidRPr="009E43C3">
        <w:rPr>
          <w:color w:val="000000" w:themeColor="text1"/>
          <w:sz w:val="28"/>
          <w:szCs w:val="28"/>
        </w:rPr>
        <w:t>ую оценку</w:t>
      </w:r>
      <w:r w:rsidRPr="009E43C3">
        <w:rPr>
          <w:color w:val="000000" w:themeColor="text1"/>
          <w:sz w:val="28"/>
          <w:szCs w:val="28"/>
        </w:rPr>
        <w:t xml:space="preserve"> в нечеткой среде, эксперты оценивают влияния входных</w:t>
      </w:r>
      <w:r w:rsidR="003D0D74" w:rsidRPr="009E43C3">
        <w:rPr>
          <w:color w:val="000000" w:themeColor="text1"/>
          <w:sz w:val="28"/>
          <w:szCs w:val="28"/>
        </w:rPr>
        <w:t>, режимных</w:t>
      </w:r>
      <w:r w:rsidRPr="009E43C3">
        <w:rPr>
          <w:color w:val="000000" w:themeColor="text1"/>
          <w:sz w:val="28"/>
          <w:szCs w:val="28"/>
        </w:rPr>
        <w:t xml:space="preserve"> параметров </w:t>
      </w:r>
      <w:r w:rsidR="003D0D74" w:rsidRPr="009E43C3">
        <w:rPr>
          <w:color w:val="000000" w:themeColor="text1"/>
          <w:sz w:val="28"/>
          <w:szCs w:val="28"/>
        </w:rPr>
        <w:t xml:space="preserve">объектов </w:t>
      </w:r>
      <w:r w:rsidRPr="009E43C3">
        <w:rPr>
          <w:color w:val="000000" w:themeColor="text1"/>
          <w:sz w:val="28"/>
          <w:szCs w:val="28"/>
        </w:rPr>
        <w:t xml:space="preserve">на </w:t>
      </w:r>
      <w:r w:rsidR="003D0D74" w:rsidRPr="009E43C3">
        <w:rPr>
          <w:color w:val="000000" w:themeColor="text1"/>
          <w:sz w:val="28"/>
          <w:szCs w:val="28"/>
        </w:rPr>
        <w:t xml:space="preserve">его </w:t>
      </w:r>
      <w:r w:rsidRPr="009E43C3">
        <w:rPr>
          <w:color w:val="000000" w:themeColor="text1"/>
          <w:sz w:val="28"/>
          <w:szCs w:val="28"/>
        </w:rPr>
        <w:t xml:space="preserve">выходные </w:t>
      </w:r>
      <w:r w:rsidR="003D0D74" w:rsidRPr="009E43C3">
        <w:rPr>
          <w:color w:val="000000" w:themeColor="text1"/>
          <w:sz w:val="28"/>
          <w:szCs w:val="28"/>
        </w:rPr>
        <w:t>параметры нечетко с помощью выбранного заранее терм-множеств</w:t>
      </w:r>
      <w:r w:rsidR="00260415" w:rsidRPr="009E43C3">
        <w:rPr>
          <w:color w:val="000000" w:themeColor="text1"/>
          <w:sz w:val="28"/>
          <w:szCs w:val="28"/>
        </w:rPr>
        <w:t xml:space="preserve">. При оценке эксперты использую свои знания, опыт и интуицию. После обработки результатов нечеткой экспертной </w:t>
      </w:r>
      <w:r w:rsidR="005D6DF6" w:rsidRPr="009E43C3">
        <w:rPr>
          <w:color w:val="000000" w:themeColor="text1"/>
          <w:sz w:val="28"/>
          <w:szCs w:val="28"/>
        </w:rPr>
        <w:t xml:space="preserve">оценки </w:t>
      </w:r>
      <w:r w:rsidR="00260415" w:rsidRPr="009E43C3">
        <w:rPr>
          <w:color w:val="000000" w:themeColor="text1"/>
          <w:sz w:val="28"/>
          <w:szCs w:val="28"/>
        </w:rPr>
        <w:t xml:space="preserve">математическим аппаратом </w:t>
      </w:r>
      <w:r w:rsidRPr="009E43C3">
        <w:rPr>
          <w:color w:val="000000" w:themeColor="text1"/>
          <w:sz w:val="28"/>
          <w:szCs w:val="28"/>
        </w:rPr>
        <w:t xml:space="preserve">теории нечетких множеств, </w:t>
      </w:r>
      <w:r w:rsidR="00260415" w:rsidRPr="009E43C3">
        <w:rPr>
          <w:color w:val="000000" w:themeColor="text1"/>
          <w:sz w:val="28"/>
          <w:szCs w:val="28"/>
        </w:rPr>
        <w:t xml:space="preserve">они </w:t>
      </w:r>
      <w:r w:rsidRPr="009E43C3">
        <w:rPr>
          <w:color w:val="000000" w:themeColor="text1"/>
          <w:sz w:val="28"/>
          <w:szCs w:val="28"/>
        </w:rPr>
        <w:t xml:space="preserve">используется </w:t>
      </w:r>
      <w:r w:rsidR="00260415" w:rsidRPr="009E43C3">
        <w:rPr>
          <w:color w:val="000000" w:themeColor="text1"/>
          <w:sz w:val="28"/>
          <w:szCs w:val="28"/>
        </w:rPr>
        <w:t xml:space="preserve">для </w:t>
      </w:r>
      <w:r w:rsidRPr="009E43C3">
        <w:rPr>
          <w:color w:val="000000" w:themeColor="text1"/>
          <w:sz w:val="28"/>
          <w:szCs w:val="28"/>
        </w:rPr>
        <w:t>разработк</w:t>
      </w:r>
      <w:r w:rsidR="00260415" w:rsidRPr="009E43C3">
        <w:rPr>
          <w:color w:val="000000" w:themeColor="text1"/>
          <w:sz w:val="28"/>
          <w:szCs w:val="28"/>
        </w:rPr>
        <w:t>и</w:t>
      </w:r>
      <w:r w:rsidRPr="009E43C3">
        <w:rPr>
          <w:color w:val="000000" w:themeColor="text1"/>
          <w:sz w:val="28"/>
          <w:szCs w:val="28"/>
        </w:rPr>
        <w:t xml:space="preserve"> математических моделей исследуемого объекта.</w:t>
      </w:r>
    </w:p>
    <w:p w14:paraId="0AF504E6" w14:textId="13D1ED60" w:rsidR="00AE1820" w:rsidRPr="009E43C3" w:rsidRDefault="005F1582" w:rsidP="005A40AF">
      <w:pPr>
        <w:ind w:firstLine="709"/>
        <w:jc w:val="both"/>
        <w:rPr>
          <w:color w:val="000000" w:themeColor="text1"/>
          <w:sz w:val="28"/>
          <w:szCs w:val="28"/>
        </w:rPr>
      </w:pPr>
      <w:r w:rsidRPr="009E43C3">
        <w:rPr>
          <w:color w:val="000000" w:themeColor="text1"/>
          <w:sz w:val="28"/>
        </w:rPr>
        <w:t>В результате 1-го этапа проведенного с применением известного метода Дельфи нами</w:t>
      </w:r>
      <w:r w:rsidRPr="009E43C3">
        <w:rPr>
          <w:color w:val="000000" w:themeColor="text1"/>
          <w:sz w:val="28"/>
          <w:szCs w:val="28"/>
        </w:rPr>
        <w:t xml:space="preserve"> определены и выбраны основные входные, режимные параметры агрегатов блока гидроочистки,</w:t>
      </w:r>
      <w:r w:rsidR="005D6DF6" w:rsidRPr="009E43C3">
        <w:rPr>
          <w:color w:val="000000" w:themeColor="text1"/>
          <w:sz w:val="28"/>
          <w:szCs w:val="28"/>
        </w:rPr>
        <w:t xml:space="preserve"> влияющие на процесс и продукцию</w:t>
      </w:r>
      <w:r w:rsidRPr="009E43C3">
        <w:rPr>
          <w:color w:val="000000" w:themeColor="text1"/>
          <w:sz w:val="28"/>
          <w:szCs w:val="28"/>
        </w:rPr>
        <w:t xml:space="preserve"> гидроочистки. Целевой продукцией блока гидроочистки установки ЛГ является гидрогенизат, </w:t>
      </w:r>
      <w:r w:rsidR="002C143E" w:rsidRPr="009E43C3">
        <w:rPr>
          <w:color w:val="000000" w:themeColor="text1"/>
          <w:sz w:val="28"/>
          <w:szCs w:val="28"/>
        </w:rPr>
        <w:t>т. е.</w:t>
      </w:r>
      <w:r w:rsidRPr="009E43C3">
        <w:rPr>
          <w:color w:val="000000" w:themeColor="text1"/>
          <w:sz w:val="28"/>
          <w:szCs w:val="28"/>
        </w:rPr>
        <w:t xml:space="preserve"> </w:t>
      </w:r>
      <w:r w:rsidR="00501673" w:rsidRPr="009E43C3">
        <w:rPr>
          <w:color w:val="000000" w:themeColor="text1"/>
          <w:sz w:val="28"/>
          <w:szCs w:val="28"/>
        </w:rPr>
        <w:t>гидроочищенный от вредных примесей бензин, который далее подается в блок риформинга для повышения октанового числа.</w:t>
      </w:r>
      <w:r w:rsidR="00AE1820" w:rsidRPr="009E43C3">
        <w:rPr>
          <w:color w:val="000000" w:themeColor="text1"/>
          <w:sz w:val="28"/>
          <w:szCs w:val="28"/>
        </w:rPr>
        <w:t xml:space="preserve"> Качество гидрогенизата определяется:</w:t>
      </w:r>
    </w:p>
    <w:p w14:paraId="74C99A3B" w14:textId="7BC70824" w:rsidR="005F1582" w:rsidRPr="009E43C3" w:rsidRDefault="00AE1820" w:rsidP="005A40AF">
      <w:pPr>
        <w:ind w:firstLine="709"/>
        <w:jc w:val="both"/>
        <w:rPr>
          <w:color w:val="000000" w:themeColor="text1"/>
          <w:sz w:val="28"/>
          <w:szCs w:val="28"/>
        </w:rPr>
      </w:pPr>
      <w:r w:rsidRPr="009E43C3">
        <w:rPr>
          <w:color w:val="000000" w:themeColor="text1"/>
          <w:sz w:val="28"/>
          <w:szCs w:val="28"/>
        </w:rPr>
        <w:t xml:space="preserve">– содержанием непредельных углеводородов, которое по ГОСТ </w:t>
      </w:r>
      <w:r w:rsidR="002C143E" w:rsidRPr="009E43C3">
        <w:rPr>
          <w:color w:val="000000" w:themeColor="text1"/>
          <w:sz w:val="28"/>
          <w:szCs w:val="28"/>
        </w:rPr>
        <w:t>2070–82</w:t>
      </w:r>
      <w:r w:rsidRPr="009E43C3">
        <w:rPr>
          <w:color w:val="000000" w:themeColor="text1"/>
          <w:sz w:val="28"/>
          <w:szCs w:val="28"/>
        </w:rPr>
        <w:t xml:space="preserve"> д</w:t>
      </w:r>
      <w:r w:rsidR="005D6DF6" w:rsidRPr="009E43C3">
        <w:rPr>
          <w:color w:val="000000" w:themeColor="text1"/>
          <w:sz w:val="28"/>
          <w:szCs w:val="28"/>
        </w:rPr>
        <w:t>олжно быть не более, чем 1,0%;</w:t>
      </w:r>
    </w:p>
    <w:p w14:paraId="752ECFDA" w14:textId="51641091" w:rsidR="00AE1820" w:rsidRPr="009E43C3" w:rsidRDefault="00AE1820" w:rsidP="005A40AF">
      <w:pPr>
        <w:ind w:firstLine="709"/>
        <w:jc w:val="both"/>
        <w:rPr>
          <w:color w:val="000000" w:themeColor="text1"/>
          <w:sz w:val="28"/>
          <w:szCs w:val="28"/>
        </w:rPr>
      </w:pPr>
      <w:r w:rsidRPr="009E43C3">
        <w:rPr>
          <w:color w:val="000000" w:themeColor="text1"/>
          <w:sz w:val="28"/>
          <w:szCs w:val="28"/>
        </w:rPr>
        <w:t>– содержание</w:t>
      </w:r>
      <w:r w:rsidR="00D443A8" w:rsidRPr="009E43C3">
        <w:rPr>
          <w:color w:val="000000" w:themeColor="text1"/>
          <w:sz w:val="28"/>
          <w:szCs w:val="28"/>
        </w:rPr>
        <w:t>м</w:t>
      </w:r>
      <w:r w:rsidRPr="009E43C3">
        <w:rPr>
          <w:color w:val="000000" w:themeColor="text1"/>
          <w:sz w:val="28"/>
          <w:szCs w:val="28"/>
        </w:rPr>
        <w:t xml:space="preserve"> серы, которое по ГОСТ </w:t>
      </w:r>
      <w:r w:rsidR="002C143E" w:rsidRPr="009E43C3">
        <w:rPr>
          <w:color w:val="000000" w:themeColor="text1"/>
          <w:sz w:val="28"/>
          <w:szCs w:val="28"/>
        </w:rPr>
        <w:t>13380</w:t>
      </w:r>
      <w:r w:rsidR="00433877" w:rsidRPr="009E43C3">
        <w:rPr>
          <w:color w:val="000000" w:themeColor="text1"/>
          <w:sz w:val="28"/>
          <w:szCs w:val="28"/>
        </w:rPr>
        <w:t>-</w:t>
      </w:r>
      <w:r w:rsidR="00373CD0" w:rsidRPr="009E43C3">
        <w:rPr>
          <w:color w:val="000000" w:themeColor="text1"/>
          <w:sz w:val="28"/>
          <w:szCs w:val="28"/>
        </w:rPr>
        <w:t>81 не</w:t>
      </w:r>
      <w:r w:rsidRPr="009E43C3">
        <w:rPr>
          <w:color w:val="000000" w:themeColor="text1"/>
          <w:sz w:val="28"/>
          <w:szCs w:val="28"/>
        </w:rPr>
        <w:t xml:space="preserve"> должно быть более, чем 0,00005%;</w:t>
      </w:r>
    </w:p>
    <w:p w14:paraId="1FE8D94E" w14:textId="408A9C04" w:rsidR="00AE1820" w:rsidRPr="009E43C3" w:rsidRDefault="00AE1820" w:rsidP="005A40AF">
      <w:pPr>
        <w:ind w:firstLine="709"/>
        <w:jc w:val="both"/>
        <w:rPr>
          <w:color w:val="000000" w:themeColor="text1"/>
          <w:sz w:val="28"/>
          <w:szCs w:val="28"/>
        </w:rPr>
      </w:pPr>
      <w:r w:rsidRPr="009E43C3">
        <w:rPr>
          <w:color w:val="000000" w:themeColor="text1"/>
          <w:sz w:val="28"/>
          <w:szCs w:val="28"/>
        </w:rPr>
        <w:t>– содержание</w:t>
      </w:r>
      <w:r w:rsidR="00D443A8" w:rsidRPr="009E43C3">
        <w:rPr>
          <w:color w:val="000000" w:themeColor="text1"/>
          <w:sz w:val="28"/>
          <w:szCs w:val="28"/>
        </w:rPr>
        <w:t>м</w:t>
      </w:r>
      <w:r w:rsidRPr="009E43C3">
        <w:rPr>
          <w:color w:val="000000" w:themeColor="text1"/>
          <w:sz w:val="28"/>
          <w:szCs w:val="28"/>
        </w:rPr>
        <w:t xml:space="preserve"> водорастворимых кислот и щелочей по ГОСТ </w:t>
      </w:r>
      <w:r w:rsidR="00373CD0" w:rsidRPr="009E43C3">
        <w:rPr>
          <w:color w:val="000000" w:themeColor="text1"/>
          <w:sz w:val="28"/>
          <w:szCs w:val="28"/>
        </w:rPr>
        <w:t>6370</w:t>
      </w:r>
      <w:r w:rsidR="00433877" w:rsidRPr="009E43C3">
        <w:rPr>
          <w:color w:val="000000" w:themeColor="text1"/>
          <w:sz w:val="28"/>
          <w:szCs w:val="28"/>
        </w:rPr>
        <w:t>-</w:t>
      </w:r>
      <w:r w:rsidR="00373CD0" w:rsidRPr="009E43C3">
        <w:rPr>
          <w:color w:val="000000" w:themeColor="text1"/>
          <w:sz w:val="28"/>
          <w:szCs w:val="28"/>
        </w:rPr>
        <w:t xml:space="preserve">83 </w:t>
      </w:r>
      <w:r w:rsidRPr="009E43C3">
        <w:rPr>
          <w:color w:val="000000" w:themeColor="text1"/>
          <w:sz w:val="28"/>
          <w:szCs w:val="28"/>
        </w:rPr>
        <w:t>должно быть около 0.</w:t>
      </w:r>
    </w:p>
    <w:p w14:paraId="42E54999" w14:textId="77777777" w:rsidR="000F0959" w:rsidRPr="009E43C3" w:rsidRDefault="000F0959" w:rsidP="005A40AF">
      <w:pPr>
        <w:ind w:firstLine="709"/>
        <w:jc w:val="both"/>
        <w:rPr>
          <w:color w:val="000000" w:themeColor="text1"/>
          <w:sz w:val="28"/>
          <w:szCs w:val="28"/>
        </w:rPr>
      </w:pPr>
      <w:r w:rsidRPr="009E43C3">
        <w:rPr>
          <w:color w:val="000000" w:themeColor="text1"/>
          <w:sz w:val="28"/>
          <w:szCs w:val="28"/>
        </w:rPr>
        <w:t>Как видно требования к качественным показателям целевой продукции характеризуются с нечеткостью типа «более» «около» и др.</w:t>
      </w:r>
    </w:p>
    <w:p w14:paraId="71453843"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На </w:t>
      </w:r>
      <w:r w:rsidR="00AE1820" w:rsidRPr="009E43C3">
        <w:rPr>
          <w:color w:val="000000" w:themeColor="text1"/>
          <w:sz w:val="28"/>
          <w:szCs w:val="28"/>
        </w:rPr>
        <w:t>2-м</w:t>
      </w:r>
      <w:r w:rsidRPr="009E43C3">
        <w:rPr>
          <w:color w:val="000000" w:themeColor="text1"/>
          <w:sz w:val="28"/>
          <w:szCs w:val="28"/>
        </w:rPr>
        <w:t xml:space="preserve"> этапе </w:t>
      </w:r>
      <w:r w:rsidR="006E77ED" w:rsidRPr="009E43C3">
        <w:rPr>
          <w:color w:val="000000" w:themeColor="text1"/>
          <w:sz w:val="28"/>
          <w:szCs w:val="28"/>
        </w:rPr>
        <w:t xml:space="preserve">экспертной оценки для решения задачи построения модели основных агрегатов блока гидроочистки </w:t>
      </w:r>
      <w:r w:rsidRPr="009E43C3">
        <w:rPr>
          <w:color w:val="000000" w:themeColor="text1"/>
          <w:sz w:val="28"/>
          <w:szCs w:val="28"/>
        </w:rPr>
        <w:t>проведен экспертный опрос</w:t>
      </w:r>
      <w:r w:rsidR="00565732" w:rsidRPr="009E43C3">
        <w:rPr>
          <w:color w:val="000000" w:themeColor="text1"/>
          <w:sz w:val="28"/>
          <w:szCs w:val="28"/>
        </w:rPr>
        <w:t xml:space="preserve"> с целью</w:t>
      </w:r>
      <w:r w:rsidRPr="009E43C3">
        <w:rPr>
          <w:color w:val="000000" w:themeColor="text1"/>
          <w:sz w:val="28"/>
          <w:szCs w:val="28"/>
        </w:rPr>
        <w:t xml:space="preserve"> определения степени влияния входных</w:t>
      </w:r>
      <w:r w:rsidR="00565732" w:rsidRPr="009E43C3">
        <w:rPr>
          <w:color w:val="000000" w:themeColor="text1"/>
          <w:sz w:val="28"/>
          <w:szCs w:val="28"/>
        </w:rPr>
        <w:t xml:space="preserve"> и</w:t>
      </w:r>
      <w:r w:rsidRPr="009E43C3">
        <w:rPr>
          <w:color w:val="000000" w:themeColor="text1"/>
          <w:sz w:val="28"/>
          <w:szCs w:val="28"/>
        </w:rPr>
        <w:t xml:space="preserve"> режимных параметров блока </w:t>
      </w:r>
      <w:r w:rsidR="00565732" w:rsidRPr="009E43C3">
        <w:rPr>
          <w:color w:val="000000" w:themeColor="text1"/>
          <w:sz w:val="28"/>
          <w:szCs w:val="28"/>
        </w:rPr>
        <w:t>гидроочистки</w:t>
      </w:r>
      <w:r w:rsidRPr="009E43C3">
        <w:rPr>
          <w:color w:val="000000" w:themeColor="text1"/>
          <w:sz w:val="28"/>
          <w:szCs w:val="28"/>
        </w:rPr>
        <w:t xml:space="preserve"> на </w:t>
      </w:r>
      <w:r w:rsidR="00565732" w:rsidRPr="009E43C3">
        <w:rPr>
          <w:color w:val="000000" w:themeColor="text1"/>
          <w:sz w:val="28"/>
          <w:szCs w:val="28"/>
        </w:rPr>
        <w:t>качество работы объектов,</w:t>
      </w:r>
      <w:r w:rsidRPr="009E43C3">
        <w:rPr>
          <w:color w:val="000000" w:themeColor="text1"/>
          <w:sz w:val="28"/>
          <w:szCs w:val="28"/>
        </w:rPr>
        <w:t xml:space="preserve"> на количество </w:t>
      </w:r>
      <w:r w:rsidR="00565732" w:rsidRPr="009E43C3">
        <w:rPr>
          <w:color w:val="000000" w:themeColor="text1"/>
          <w:sz w:val="28"/>
          <w:szCs w:val="28"/>
        </w:rPr>
        <w:t>и качество гидрогенизата</w:t>
      </w:r>
      <w:r w:rsidRPr="009E43C3">
        <w:rPr>
          <w:color w:val="000000" w:themeColor="text1"/>
          <w:sz w:val="28"/>
          <w:szCs w:val="28"/>
        </w:rPr>
        <w:t xml:space="preserve">. </w:t>
      </w:r>
    </w:p>
    <w:p w14:paraId="078C5FB3" w14:textId="55DAD82B" w:rsidR="00F3390B" w:rsidRPr="009E43C3" w:rsidRDefault="007D6F92" w:rsidP="005A40AF">
      <w:pPr>
        <w:ind w:firstLine="709"/>
        <w:jc w:val="both"/>
        <w:rPr>
          <w:color w:val="000000" w:themeColor="text1"/>
          <w:sz w:val="28"/>
        </w:rPr>
      </w:pPr>
      <w:r w:rsidRPr="009E43C3">
        <w:rPr>
          <w:color w:val="000000" w:themeColor="text1"/>
          <w:sz w:val="28"/>
          <w:szCs w:val="28"/>
        </w:rPr>
        <w:t xml:space="preserve">В процессе 2-го этапа </w:t>
      </w:r>
      <w:r w:rsidR="00E8232F" w:rsidRPr="009E43C3">
        <w:rPr>
          <w:color w:val="000000" w:themeColor="text1"/>
          <w:sz w:val="28"/>
          <w:szCs w:val="28"/>
        </w:rPr>
        <w:t>эксперт</w:t>
      </w:r>
      <w:r w:rsidRPr="009E43C3">
        <w:rPr>
          <w:color w:val="000000" w:themeColor="text1"/>
          <w:sz w:val="28"/>
          <w:szCs w:val="28"/>
        </w:rPr>
        <w:t>ной оценки</w:t>
      </w:r>
      <w:r w:rsidR="00E8232F" w:rsidRPr="009E43C3">
        <w:rPr>
          <w:color w:val="000000" w:themeColor="text1"/>
          <w:sz w:val="28"/>
          <w:szCs w:val="28"/>
        </w:rPr>
        <w:t xml:space="preserve">, как уже </w:t>
      </w:r>
      <w:r w:rsidRPr="009E43C3">
        <w:rPr>
          <w:color w:val="000000" w:themeColor="text1"/>
          <w:sz w:val="28"/>
          <w:szCs w:val="28"/>
        </w:rPr>
        <w:t>выше сказано</w:t>
      </w:r>
      <w:r w:rsidR="00E8232F" w:rsidRPr="009E43C3">
        <w:rPr>
          <w:color w:val="000000" w:themeColor="text1"/>
          <w:sz w:val="28"/>
          <w:szCs w:val="28"/>
        </w:rPr>
        <w:t xml:space="preserve">, </w:t>
      </w:r>
      <w:r w:rsidRPr="009E43C3">
        <w:rPr>
          <w:color w:val="000000" w:themeColor="text1"/>
          <w:sz w:val="28"/>
          <w:szCs w:val="28"/>
        </w:rPr>
        <w:t xml:space="preserve">у экспертов возникли затруднения, </w:t>
      </w:r>
      <w:r w:rsidR="00E8232F" w:rsidRPr="009E43C3">
        <w:rPr>
          <w:color w:val="000000" w:themeColor="text1"/>
          <w:sz w:val="28"/>
          <w:szCs w:val="28"/>
        </w:rPr>
        <w:t xml:space="preserve">связанные </w:t>
      </w:r>
      <w:r w:rsidRPr="009E43C3">
        <w:rPr>
          <w:color w:val="000000" w:themeColor="text1"/>
          <w:sz w:val="28"/>
          <w:szCs w:val="28"/>
        </w:rPr>
        <w:t xml:space="preserve">с </w:t>
      </w:r>
      <w:r w:rsidR="00E8232F" w:rsidRPr="009E43C3">
        <w:rPr>
          <w:color w:val="000000" w:themeColor="text1"/>
          <w:sz w:val="28"/>
          <w:szCs w:val="28"/>
        </w:rPr>
        <w:t>оцен</w:t>
      </w:r>
      <w:r w:rsidRPr="009E43C3">
        <w:rPr>
          <w:color w:val="000000" w:themeColor="text1"/>
          <w:sz w:val="28"/>
          <w:szCs w:val="28"/>
        </w:rPr>
        <w:t xml:space="preserve">кой </w:t>
      </w:r>
      <w:r w:rsidR="00E8232F" w:rsidRPr="009E43C3">
        <w:rPr>
          <w:color w:val="000000" w:themeColor="text1"/>
          <w:sz w:val="28"/>
          <w:szCs w:val="28"/>
        </w:rPr>
        <w:t>по балльной шкале степен</w:t>
      </w:r>
      <w:r w:rsidRPr="009E43C3">
        <w:rPr>
          <w:color w:val="000000" w:themeColor="text1"/>
          <w:sz w:val="28"/>
          <w:szCs w:val="28"/>
        </w:rPr>
        <w:t>и</w:t>
      </w:r>
      <w:r w:rsidR="00E8232F" w:rsidRPr="009E43C3">
        <w:rPr>
          <w:color w:val="000000" w:themeColor="text1"/>
          <w:sz w:val="28"/>
          <w:szCs w:val="28"/>
        </w:rPr>
        <w:t xml:space="preserve"> влияния </w:t>
      </w:r>
      <w:r w:rsidRPr="009E43C3">
        <w:rPr>
          <w:color w:val="000000" w:themeColor="text1"/>
          <w:sz w:val="28"/>
          <w:szCs w:val="28"/>
        </w:rPr>
        <w:t xml:space="preserve">выбранных входных, режимных параметров на гидрогенизат и его качество </w:t>
      </w:r>
      <w:r w:rsidR="00E8232F" w:rsidRPr="009E43C3">
        <w:rPr>
          <w:color w:val="000000" w:themeColor="text1"/>
          <w:sz w:val="28"/>
          <w:szCs w:val="28"/>
        </w:rPr>
        <w:t>и о</w:t>
      </w:r>
      <w:r w:rsidRPr="009E43C3">
        <w:rPr>
          <w:color w:val="000000" w:themeColor="text1"/>
          <w:sz w:val="28"/>
          <w:szCs w:val="28"/>
        </w:rPr>
        <w:t>ценкой сравнительных весов</w:t>
      </w:r>
      <w:r w:rsidR="00E8232F" w:rsidRPr="009E43C3">
        <w:rPr>
          <w:color w:val="000000" w:themeColor="text1"/>
          <w:sz w:val="28"/>
          <w:szCs w:val="28"/>
        </w:rPr>
        <w:t xml:space="preserve"> их влияний. </w:t>
      </w:r>
      <w:r w:rsidRPr="009E43C3">
        <w:rPr>
          <w:color w:val="000000" w:themeColor="text1"/>
          <w:sz w:val="28"/>
          <w:szCs w:val="28"/>
        </w:rPr>
        <w:t xml:space="preserve">Проблема в основном связана с трудностями для экспертов </w:t>
      </w:r>
      <w:r w:rsidR="006A4660" w:rsidRPr="009E43C3">
        <w:rPr>
          <w:color w:val="000000" w:themeColor="text1"/>
          <w:sz w:val="28"/>
          <w:szCs w:val="28"/>
        </w:rPr>
        <w:t xml:space="preserve">количественной </w:t>
      </w:r>
      <w:r w:rsidRPr="009E43C3">
        <w:rPr>
          <w:color w:val="000000" w:themeColor="text1"/>
          <w:sz w:val="28"/>
          <w:szCs w:val="28"/>
        </w:rPr>
        <w:t xml:space="preserve">оценки </w:t>
      </w:r>
      <w:r w:rsidR="00E8232F" w:rsidRPr="009E43C3">
        <w:rPr>
          <w:color w:val="000000" w:themeColor="text1"/>
          <w:sz w:val="28"/>
          <w:szCs w:val="28"/>
        </w:rPr>
        <w:t>значимости влияния</w:t>
      </w:r>
      <w:r w:rsidRPr="009E43C3">
        <w:rPr>
          <w:color w:val="000000" w:themeColor="text1"/>
          <w:sz w:val="28"/>
          <w:szCs w:val="28"/>
        </w:rPr>
        <w:t xml:space="preserve"> каждого входного, режимного параметра </w:t>
      </w:r>
      <w:r w:rsidR="00E8232F" w:rsidRPr="009E43C3">
        <w:rPr>
          <w:color w:val="000000" w:themeColor="text1"/>
          <w:sz w:val="28"/>
          <w:szCs w:val="28"/>
        </w:rPr>
        <w:t xml:space="preserve">на параметры </w:t>
      </w:r>
      <w:r w:rsidRPr="009E43C3">
        <w:rPr>
          <w:color w:val="000000" w:themeColor="text1"/>
          <w:sz w:val="28"/>
          <w:szCs w:val="28"/>
        </w:rPr>
        <w:t>целевой продукции</w:t>
      </w:r>
      <w:r w:rsidR="00E8232F" w:rsidRPr="009E43C3">
        <w:rPr>
          <w:color w:val="000000" w:themeColor="text1"/>
          <w:sz w:val="28"/>
          <w:szCs w:val="28"/>
        </w:rPr>
        <w:t xml:space="preserve">, </w:t>
      </w:r>
      <w:r w:rsidR="001C28D5" w:rsidRPr="009E43C3">
        <w:rPr>
          <w:color w:val="000000" w:themeColor="text1"/>
          <w:sz w:val="28"/>
          <w:szCs w:val="28"/>
        </w:rPr>
        <w:t xml:space="preserve">так как эксперты не мыслят числами, а образами словами, т.е. нечетко. Также оценить </w:t>
      </w:r>
      <w:r w:rsidR="00E8232F" w:rsidRPr="009E43C3">
        <w:rPr>
          <w:color w:val="000000" w:themeColor="text1"/>
          <w:sz w:val="28"/>
          <w:szCs w:val="28"/>
        </w:rPr>
        <w:t>степени превосходства одного параметр</w:t>
      </w:r>
      <w:r w:rsidR="001C28D5" w:rsidRPr="009E43C3">
        <w:rPr>
          <w:color w:val="000000" w:themeColor="text1"/>
          <w:sz w:val="28"/>
          <w:szCs w:val="28"/>
        </w:rPr>
        <w:t>а</w:t>
      </w:r>
      <w:r w:rsidR="00E8232F" w:rsidRPr="009E43C3">
        <w:rPr>
          <w:color w:val="000000" w:themeColor="text1"/>
          <w:sz w:val="28"/>
          <w:szCs w:val="28"/>
        </w:rPr>
        <w:t xml:space="preserve"> </w:t>
      </w:r>
      <w:r w:rsidRPr="009E43C3">
        <w:rPr>
          <w:color w:val="000000" w:themeColor="text1"/>
          <w:sz w:val="28"/>
          <w:szCs w:val="28"/>
        </w:rPr>
        <w:t xml:space="preserve">над </w:t>
      </w:r>
      <w:r w:rsidR="00E8232F" w:rsidRPr="009E43C3">
        <w:rPr>
          <w:color w:val="000000" w:themeColor="text1"/>
          <w:sz w:val="28"/>
          <w:szCs w:val="28"/>
        </w:rPr>
        <w:t xml:space="preserve">другими </w:t>
      </w:r>
      <w:r w:rsidR="001C28D5" w:rsidRPr="009E43C3">
        <w:rPr>
          <w:color w:val="000000" w:themeColor="text1"/>
          <w:sz w:val="28"/>
          <w:szCs w:val="28"/>
        </w:rPr>
        <w:t xml:space="preserve">оказалось </w:t>
      </w:r>
      <w:r w:rsidR="000F0959" w:rsidRPr="009E43C3">
        <w:rPr>
          <w:color w:val="000000" w:themeColor="text1"/>
          <w:sz w:val="28"/>
          <w:szCs w:val="28"/>
        </w:rPr>
        <w:t>невозможн</w:t>
      </w:r>
      <w:r w:rsidR="001C28D5" w:rsidRPr="009E43C3">
        <w:rPr>
          <w:color w:val="000000" w:themeColor="text1"/>
          <w:sz w:val="28"/>
          <w:szCs w:val="28"/>
        </w:rPr>
        <w:t>ым</w:t>
      </w:r>
      <w:r w:rsidR="00E8232F" w:rsidRPr="009E43C3">
        <w:rPr>
          <w:color w:val="000000" w:themeColor="text1"/>
          <w:sz w:val="28"/>
          <w:szCs w:val="28"/>
        </w:rPr>
        <w:t>,</w:t>
      </w:r>
      <w:r w:rsidR="001C28D5" w:rsidRPr="009E43C3">
        <w:rPr>
          <w:color w:val="000000" w:themeColor="text1"/>
          <w:sz w:val="28"/>
          <w:szCs w:val="28"/>
        </w:rPr>
        <w:t xml:space="preserve"> например насколько</w:t>
      </w:r>
      <w:r w:rsidR="00E8232F" w:rsidRPr="009E43C3">
        <w:rPr>
          <w:color w:val="000000" w:themeColor="text1"/>
          <w:sz w:val="28"/>
          <w:szCs w:val="28"/>
        </w:rPr>
        <w:t xml:space="preserve"> </w:t>
      </w:r>
      <m:oMath>
        <m:r>
          <w:rPr>
            <w:rFonts w:ascii="Cambria Math" w:hAnsi="Cambria Math"/>
            <w:color w:val="000000" w:themeColor="text1"/>
            <w:sz w:val="28"/>
            <w:szCs w:val="28"/>
          </w:rPr>
          <m:t>i</m:t>
        </m:r>
      </m:oMath>
      <w:r w:rsidR="00E8232F" w:rsidRPr="009E43C3">
        <w:rPr>
          <w:color w:val="000000" w:themeColor="text1"/>
          <w:sz w:val="28"/>
          <w:szCs w:val="28"/>
        </w:rPr>
        <w:t xml:space="preserve">-ый параметр </w:t>
      </w:r>
      <w:r w:rsidR="000F0959" w:rsidRPr="009E43C3">
        <w:rPr>
          <w:color w:val="000000" w:themeColor="text1"/>
          <w:sz w:val="28"/>
          <w:szCs w:val="28"/>
        </w:rPr>
        <w:t xml:space="preserve">лучше </w:t>
      </w:r>
      <w:r w:rsidR="00E8232F" w:rsidRPr="009E43C3">
        <w:rPr>
          <w:color w:val="000000" w:themeColor="text1"/>
          <w:sz w:val="28"/>
          <w:szCs w:val="28"/>
        </w:rPr>
        <w:t xml:space="preserve">по значимости </w:t>
      </w:r>
      <w:r w:rsidR="000F0959" w:rsidRPr="009E43C3">
        <w:rPr>
          <w:color w:val="000000" w:themeColor="text1"/>
          <w:sz w:val="28"/>
          <w:szCs w:val="28"/>
        </w:rPr>
        <w:t xml:space="preserve">чем </w:t>
      </w:r>
      <w:r w:rsidR="001C28D5" w:rsidRPr="009E43C3">
        <w:rPr>
          <w:color w:val="000000" w:themeColor="text1"/>
          <w:sz w:val="28"/>
          <w:szCs w:val="28"/>
        </w:rPr>
        <w:t>другие параметры?</w:t>
      </w:r>
      <w:r w:rsidR="001C28D5" w:rsidRPr="009E43C3">
        <w:rPr>
          <w:color w:val="000000" w:themeColor="text1"/>
          <w:sz w:val="28"/>
        </w:rPr>
        <w:t xml:space="preserve"> В этой связи требовать от экспертов, чтобы они дали количественные </w:t>
      </w:r>
      <w:r w:rsidR="008230EA" w:rsidRPr="009E43C3">
        <w:rPr>
          <w:color w:val="000000" w:themeColor="text1"/>
          <w:sz w:val="28"/>
        </w:rPr>
        <w:t>оценки,</w:t>
      </w:r>
      <w:r w:rsidR="001C28D5" w:rsidRPr="009E43C3">
        <w:rPr>
          <w:color w:val="000000" w:themeColor="text1"/>
          <w:sz w:val="28"/>
        </w:rPr>
        <w:t xml:space="preserve"> означает ставить их в тупиковую ситуацию.</w:t>
      </w:r>
      <w:r w:rsidR="008230EA" w:rsidRPr="009E43C3">
        <w:rPr>
          <w:color w:val="000000" w:themeColor="text1"/>
          <w:sz w:val="28"/>
        </w:rPr>
        <w:t xml:space="preserve"> Эксперты могут сравнить различные альтернативы, параметры объекта словесно, давая им словесные оценки типа «приемлемый», «менее значимый по сравнению с…», «сильно </w:t>
      </w:r>
      <w:r w:rsidR="00F3390B" w:rsidRPr="009E43C3">
        <w:rPr>
          <w:color w:val="000000" w:themeColor="text1"/>
          <w:sz w:val="28"/>
        </w:rPr>
        <w:t>или слабо влияет на …», могут</w:t>
      </w:r>
      <w:r w:rsidR="008230EA" w:rsidRPr="009E43C3">
        <w:rPr>
          <w:color w:val="000000" w:themeColor="text1"/>
          <w:sz w:val="28"/>
        </w:rPr>
        <w:t xml:space="preserve"> упорядочить </w:t>
      </w:r>
      <w:r w:rsidR="00F3390B" w:rsidRPr="009E43C3">
        <w:rPr>
          <w:color w:val="000000" w:themeColor="text1"/>
          <w:sz w:val="28"/>
        </w:rPr>
        <w:t>параметров по важности</w:t>
      </w:r>
      <w:r w:rsidR="008230EA" w:rsidRPr="009E43C3">
        <w:rPr>
          <w:color w:val="000000" w:themeColor="text1"/>
          <w:sz w:val="28"/>
        </w:rPr>
        <w:t xml:space="preserve">, </w:t>
      </w:r>
      <w:r w:rsidR="00F3390B" w:rsidRPr="009E43C3">
        <w:rPr>
          <w:color w:val="000000" w:themeColor="text1"/>
          <w:sz w:val="28"/>
        </w:rPr>
        <w:t xml:space="preserve">однако они не </w:t>
      </w:r>
      <w:r w:rsidR="008230EA" w:rsidRPr="009E43C3">
        <w:rPr>
          <w:color w:val="000000" w:themeColor="text1"/>
          <w:sz w:val="28"/>
        </w:rPr>
        <w:t>мо</w:t>
      </w:r>
      <w:r w:rsidR="00F3390B" w:rsidRPr="009E43C3">
        <w:rPr>
          <w:color w:val="000000" w:themeColor="text1"/>
          <w:sz w:val="28"/>
        </w:rPr>
        <w:t>гут оценить</w:t>
      </w:r>
      <w:r w:rsidR="008230EA" w:rsidRPr="009E43C3">
        <w:rPr>
          <w:color w:val="000000" w:themeColor="text1"/>
          <w:sz w:val="28"/>
        </w:rPr>
        <w:t xml:space="preserve">, во сколько раз один параметр </w:t>
      </w:r>
      <w:r w:rsidR="00F3390B" w:rsidRPr="009E43C3">
        <w:rPr>
          <w:color w:val="000000" w:themeColor="text1"/>
          <w:sz w:val="28"/>
        </w:rPr>
        <w:t>лучше, чем другой параметр</w:t>
      </w:r>
      <w:r w:rsidR="008230EA" w:rsidRPr="009E43C3">
        <w:rPr>
          <w:color w:val="000000" w:themeColor="text1"/>
          <w:sz w:val="28"/>
        </w:rPr>
        <w:t xml:space="preserve">. </w:t>
      </w:r>
      <w:r w:rsidR="00F3390B" w:rsidRPr="009E43C3">
        <w:rPr>
          <w:color w:val="000000" w:themeColor="text1"/>
          <w:sz w:val="28"/>
        </w:rPr>
        <w:t>Иначе говоря</w:t>
      </w:r>
      <w:r w:rsidR="008230EA" w:rsidRPr="009E43C3">
        <w:rPr>
          <w:color w:val="000000" w:themeColor="text1"/>
          <w:sz w:val="28"/>
        </w:rPr>
        <w:t xml:space="preserve">, </w:t>
      </w:r>
      <w:r w:rsidR="00F3390B" w:rsidRPr="009E43C3">
        <w:rPr>
          <w:color w:val="000000" w:themeColor="text1"/>
          <w:sz w:val="28"/>
        </w:rPr>
        <w:t>ответы экспертов, оцененные</w:t>
      </w:r>
      <w:r w:rsidR="008230EA" w:rsidRPr="009E43C3">
        <w:rPr>
          <w:color w:val="000000" w:themeColor="text1"/>
          <w:sz w:val="28"/>
        </w:rPr>
        <w:t xml:space="preserve"> в порядковой шкале, </w:t>
      </w:r>
      <w:r w:rsidR="00F3390B" w:rsidRPr="009E43C3">
        <w:rPr>
          <w:color w:val="000000" w:themeColor="text1"/>
          <w:sz w:val="28"/>
        </w:rPr>
        <w:t xml:space="preserve">обычно </w:t>
      </w:r>
      <w:r w:rsidR="008230EA" w:rsidRPr="009E43C3">
        <w:rPr>
          <w:color w:val="000000" w:themeColor="text1"/>
          <w:sz w:val="28"/>
        </w:rPr>
        <w:t>являются ранжировками</w:t>
      </w:r>
      <w:r w:rsidR="00F3390B" w:rsidRPr="009E43C3">
        <w:rPr>
          <w:color w:val="000000" w:themeColor="text1"/>
          <w:sz w:val="28"/>
        </w:rPr>
        <w:t xml:space="preserve"> или результатами</w:t>
      </w:r>
      <w:r w:rsidR="008230EA" w:rsidRPr="009E43C3">
        <w:rPr>
          <w:color w:val="000000" w:themeColor="text1"/>
          <w:sz w:val="28"/>
        </w:rPr>
        <w:t xml:space="preserve"> </w:t>
      </w:r>
      <w:r w:rsidR="00F3390B" w:rsidRPr="009E43C3">
        <w:rPr>
          <w:color w:val="000000" w:themeColor="text1"/>
          <w:sz w:val="28"/>
        </w:rPr>
        <w:t>сравнений с</w:t>
      </w:r>
      <w:r w:rsidR="008230EA" w:rsidRPr="009E43C3">
        <w:rPr>
          <w:color w:val="000000" w:themeColor="text1"/>
          <w:sz w:val="28"/>
        </w:rPr>
        <w:t xml:space="preserve"> другими объектами нечисловой </w:t>
      </w:r>
      <w:r w:rsidR="00F3390B" w:rsidRPr="009E43C3">
        <w:rPr>
          <w:color w:val="000000" w:themeColor="text1"/>
          <w:sz w:val="28"/>
        </w:rPr>
        <w:t>формы</w:t>
      </w:r>
      <w:r w:rsidR="008230EA" w:rsidRPr="009E43C3">
        <w:rPr>
          <w:color w:val="000000" w:themeColor="text1"/>
          <w:sz w:val="28"/>
        </w:rPr>
        <w:t xml:space="preserve">. </w:t>
      </w:r>
      <w:r w:rsidR="00F3390B" w:rsidRPr="009E43C3">
        <w:rPr>
          <w:color w:val="000000" w:themeColor="text1"/>
          <w:sz w:val="28"/>
        </w:rPr>
        <w:t xml:space="preserve">На практике такие ответы экспертов часто </w:t>
      </w:r>
      <w:r w:rsidR="00671CC8" w:rsidRPr="009E43C3">
        <w:rPr>
          <w:color w:val="000000" w:themeColor="text1"/>
          <w:sz w:val="28"/>
        </w:rPr>
        <w:t>путем оцифровки</w:t>
      </w:r>
      <w:r w:rsidR="00F3390B" w:rsidRPr="009E43C3">
        <w:rPr>
          <w:color w:val="000000" w:themeColor="text1"/>
          <w:sz w:val="28"/>
        </w:rPr>
        <w:t xml:space="preserve"> </w:t>
      </w:r>
      <w:r w:rsidR="00E511CC" w:rsidRPr="009E43C3">
        <w:rPr>
          <w:color w:val="000000" w:themeColor="text1"/>
          <w:sz w:val="28"/>
        </w:rPr>
        <w:t>представляют,</w:t>
      </w:r>
      <w:r w:rsidR="00671CC8" w:rsidRPr="009E43C3">
        <w:rPr>
          <w:color w:val="000000" w:themeColor="text1"/>
          <w:sz w:val="28"/>
        </w:rPr>
        <w:t xml:space="preserve"> как числа. При этом </w:t>
      </w:r>
      <w:r w:rsidR="00F3390B" w:rsidRPr="009E43C3">
        <w:rPr>
          <w:color w:val="000000" w:themeColor="text1"/>
          <w:sz w:val="28"/>
        </w:rPr>
        <w:t>приписыва</w:t>
      </w:r>
      <w:r w:rsidR="00671CC8" w:rsidRPr="009E43C3">
        <w:rPr>
          <w:color w:val="000000" w:themeColor="text1"/>
          <w:sz w:val="28"/>
        </w:rPr>
        <w:t>ют нечетким</w:t>
      </w:r>
      <w:r w:rsidR="00F3390B" w:rsidRPr="009E43C3">
        <w:rPr>
          <w:color w:val="000000" w:themeColor="text1"/>
          <w:sz w:val="28"/>
        </w:rPr>
        <w:t xml:space="preserve"> мнениям </w:t>
      </w:r>
      <w:r w:rsidR="00671CC8" w:rsidRPr="009E43C3">
        <w:rPr>
          <w:color w:val="000000" w:themeColor="text1"/>
          <w:sz w:val="28"/>
        </w:rPr>
        <w:t xml:space="preserve">экспертов </w:t>
      </w:r>
      <w:r w:rsidR="00F3390B" w:rsidRPr="009E43C3">
        <w:rPr>
          <w:color w:val="000000" w:themeColor="text1"/>
          <w:sz w:val="28"/>
        </w:rPr>
        <w:t>численные значения</w:t>
      </w:r>
      <w:r w:rsidR="00671CC8" w:rsidRPr="009E43C3">
        <w:rPr>
          <w:color w:val="000000" w:themeColor="text1"/>
          <w:sz w:val="28"/>
        </w:rPr>
        <w:t xml:space="preserve"> в виде баллов</w:t>
      </w:r>
      <w:r w:rsidR="00F3390B" w:rsidRPr="009E43C3">
        <w:rPr>
          <w:color w:val="000000" w:themeColor="text1"/>
          <w:sz w:val="28"/>
        </w:rPr>
        <w:t xml:space="preserve">, </w:t>
      </w:r>
      <w:r w:rsidR="00671CC8" w:rsidRPr="009E43C3">
        <w:rPr>
          <w:color w:val="000000" w:themeColor="text1"/>
          <w:sz w:val="28"/>
        </w:rPr>
        <w:t xml:space="preserve">затем </w:t>
      </w:r>
      <w:r w:rsidR="00F3390B" w:rsidRPr="009E43C3">
        <w:rPr>
          <w:color w:val="000000" w:themeColor="text1"/>
          <w:sz w:val="28"/>
        </w:rPr>
        <w:t xml:space="preserve">обрабатывают </w:t>
      </w:r>
      <w:r w:rsidR="00671CC8" w:rsidRPr="009E43C3">
        <w:rPr>
          <w:color w:val="000000" w:themeColor="text1"/>
          <w:sz w:val="28"/>
        </w:rPr>
        <w:t>их на основе</w:t>
      </w:r>
      <w:r w:rsidR="00F3390B" w:rsidRPr="009E43C3">
        <w:rPr>
          <w:color w:val="000000" w:themeColor="text1"/>
          <w:sz w:val="28"/>
        </w:rPr>
        <w:t xml:space="preserve"> методов прикладной статистики как </w:t>
      </w:r>
      <w:r w:rsidR="00671CC8" w:rsidRPr="009E43C3">
        <w:rPr>
          <w:color w:val="000000" w:themeColor="text1"/>
          <w:sz w:val="28"/>
        </w:rPr>
        <w:t>данные</w:t>
      </w:r>
      <w:r w:rsidR="00F3390B" w:rsidRPr="009E43C3">
        <w:rPr>
          <w:color w:val="000000" w:themeColor="text1"/>
          <w:sz w:val="28"/>
        </w:rPr>
        <w:t xml:space="preserve"> обычных физических измерений. </w:t>
      </w:r>
      <w:r w:rsidR="00671CC8" w:rsidRPr="009E43C3">
        <w:rPr>
          <w:color w:val="000000" w:themeColor="text1"/>
          <w:sz w:val="28"/>
        </w:rPr>
        <w:t xml:space="preserve">Но если оцифровка характеризуется произвольностью </w:t>
      </w:r>
      <w:r w:rsidR="00F3390B" w:rsidRPr="009E43C3">
        <w:rPr>
          <w:color w:val="000000" w:themeColor="text1"/>
          <w:sz w:val="28"/>
        </w:rPr>
        <w:t xml:space="preserve">полученные </w:t>
      </w:r>
      <w:r w:rsidR="00671CC8" w:rsidRPr="009E43C3">
        <w:rPr>
          <w:color w:val="000000" w:themeColor="text1"/>
          <w:sz w:val="28"/>
        </w:rPr>
        <w:t>результаты</w:t>
      </w:r>
      <w:r w:rsidR="00F3390B" w:rsidRPr="009E43C3">
        <w:rPr>
          <w:color w:val="000000" w:themeColor="text1"/>
          <w:sz w:val="28"/>
        </w:rPr>
        <w:t xml:space="preserve"> обработки </w:t>
      </w:r>
      <w:r w:rsidR="00671CC8" w:rsidRPr="009E43C3">
        <w:rPr>
          <w:color w:val="000000" w:themeColor="text1"/>
          <w:sz w:val="28"/>
        </w:rPr>
        <w:t xml:space="preserve">оцифрованных </w:t>
      </w:r>
      <w:r w:rsidR="00F3390B" w:rsidRPr="009E43C3">
        <w:rPr>
          <w:color w:val="000000" w:themeColor="text1"/>
          <w:sz w:val="28"/>
        </w:rPr>
        <w:t xml:space="preserve">данных, </w:t>
      </w:r>
      <w:r w:rsidR="00671CC8" w:rsidRPr="009E43C3">
        <w:rPr>
          <w:color w:val="000000" w:themeColor="text1"/>
          <w:sz w:val="28"/>
        </w:rPr>
        <w:t xml:space="preserve">не </w:t>
      </w:r>
      <w:r w:rsidR="00F3390B" w:rsidRPr="009E43C3">
        <w:rPr>
          <w:color w:val="000000" w:themeColor="text1"/>
          <w:sz w:val="28"/>
        </w:rPr>
        <w:t>соответств</w:t>
      </w:r>
      <w:r w:rsidR="00671CC8" w:rsidRPr="009E43C3">
        <w:rPr>
          <w:color w:val="000000" w:themeColor="text1"/>
          <w:sz w:val="28"/>
        </w:rPr>
        <w:t xml:space="preserve">уют к </w:t>
      </w:r>
      <w:r w:rsidR="00F3390B" w:rsidRPr="009E43C3">
        <w:rPr>
          <w:color w:val="000000" w:themeColor="text1"/>
          <w:sz w:val="28"/>
        </w:rPr>
        <w:t xml:space="preserve">действительности. </w:t>
      </w:r>
    </w:p>
    <w:p w14:paraId="2F400529" w14:textId="738DD502" w:rsidR="00E34CC7" w:rsidRPr="009E43C3" w:rsidRDefault="006A4660" w:rsidP="005A40AF">
      <w:pPr>
        <w:tabs>
          <w:tab w:val="left" w:pos="540"/>
        </w:tabs>
        <w:ind w:firstLine="709"/>
        <w:jc w:val="both"/>
        <w:rPr>
          <w:color w:val="000000" w:themeColor="text1"/>
          <w:sz w:val="28"/>
          <w:szCs w:val="28"/>
        </w:rPr>
      </w:pPr>
      <w:r w:rsidRPr="009E43C3">
        <w:rPr>
          <w:color w:val="000000" w:themeColor="text1"/>
          <w:sz w:val="28"/>
          <w:szCs w:val="28"/>
        </w:rPr>
        <w:t xml:space="preserve">Для решения данной проблемы применен предлагаемый подход к нечеткой экспертной оценке, так как эксперты могут нечетко оценить влияния </w:t>
      </w:r>
      <w:r w:rsidR="00E34CC7" w:rsidRPr="009E43C3">
        <w:rPr>
          <w:color w:val="000000" w:themeColor="text1"/>
          <w:sz w:val="28"/>
          <w:szCs w:val="28"/>
        </w:rPr>
        <w:t>входных, режимных параметров на объем и качества гидрогенизата с помощью термов: «очень сильно»; «сильно», «среднее»; слабо», «очень слабо». Известные на практике методы экспертных оценок не</w:t>
      </w:r>
      <w:r w:rsidR="001C28D5" w:rsidRPr="009E43C3">
        <w:rPr>
          <w:color w:val="000000" w:themeColor="text1"/>
          <w:sz w:val="28"/>
          <w:szCs w:val="28"/>
        </w:rPr>
        <w:t xml:space="preserve"> могут обработать результаты такой нечеткой оценки.</w:t>
      </w:r>
    </w:p>
    <w:p w14:paraId="4612B309" w14:textId="2C936803" w:rsidR="00E8232F" w:rsidRPr="009E43C3" w:rsidRDefault="00671CC8" w:rsidP="005A40AF">
      <w:pPr>
        <w:tabs>
          <w:tab w:val="left" w:pos="540"/>
        </w:tabs>
        <w:ind w:firstLine="709"/>
        <w:jc w:val="both"/>
        <w:rPr>
          <w:color w:val="000000" w:themeColor="text1"/>
          <w:sz w:val="28"/>
        </w:rPr>
      </w:pPr>
      <w:r w:rsidRPr="009E43C3">
        <w:rPr>
          <w:color w:val="000000" w:themeColor="text1"/>
          <w:sz w:val="28"/>
          <w:szCs w:val="28"/>
        </w:rPr>
        <w:t>Таким образом</w:t>
      </w:r>
      <w:r w:rsidR="005D6DF6" w:rsidRPr="009E43C3">
        <w:rPr>
          <w:color w:val="000000" w:themeColor="text1"/>
          <w:sz w:val="28"/>
          <w:szCs w:val="28"/>
        </w:rPr>
        <w:t>,</w:t>
      </w:r>
      <w:r w:rsidRPr="009E43C3">
        <w:rPr>
          <w:color w:val="000000" w:themeColor="text1"/>
          <w:sz w:val="28"/>
          <w:szCs w:val="28"/>
        </w:rPr>
        <w:t xml:space="preserve"> для решения рассмотренных проблем предлагается </w:t>
      </w:r>
      <w:r w:rsidR="00D443A8" w:rsidRPr="009E43C3">
        <w:rPr>
          <w:color w:val="000000" w:themeColor="text1"/>
          <w:sz w:val="28"/>
          <w:szCs w:val="28"/>
        </w:rPr>
        <w:t>методика</w:t>
      </w:r>
      <w:r w:rsidRPr="009E43C3">
        <w:rPr>
          <w:color w:val="000000" w:themeColor="text1"/>
          <w:sz w:val="28"/>
          <w:szCs w:val="28"/>
        </w:rPr>
        <w:t xml:space="preserve"> организации и проведения нечеткой экспертной</w:t>
      </w:r>
      <w:r w:rsidR="005D6DF6" w:rsidRPr="009E43C3">
        <w:rPr>
          <w:color w:val="000000" w:themeColor="text1"/>
          <w:sz w:val="28"/>
          <w:szCs w:val="28"/>
        </w:rPr>
        <w:t xml:space="preserve"> оценки, не использующая чисел.</w:t>
      </w:r>
    </w:p>
    <w:p w14:paraId="566B4280" w14:textId="77777777" w:rsidR="00E8232F" w:rsidRPr="009E43C3" w:rsidRDefault="00035BDE" w:rsidP="005A40AF">
      <w:pPr>
        <w:shd w:val="clear" w:color="auto" w:fill="FFFFFF"/>
        <w:ind w:firstLine="709"/>
        <w:jc w:val="both"/>
        <w:rPr>
          <w:color w:val="000000" w:themeColor="text1"/>
          <w:sz w:val="28"/>
          <w:szCs w:val="28"/>
        </w:rPr>
      </w:pPr>
      <w:r w:rsidRPr="009E43C3">
        <w:rPr>
          <w:color w:val="000000" w:themeColor="text1"/>
          <w:sz w:val="28"/>
          <w:szCs w:val="28"/>
        </w:rPr>
        <w:t>По способу проведения оценки т</w:t>
      </w:r>
      <w:r w:rsidR="00671CC8" w:rsidRPr="009E43C3">
        <w:rPr>
          <w:color w:val="000000" w:themeColor="text1"/>
          <w:sz w:val="28"/>
          <w:szCs w:val="28"/>
        </w:rPr>
        <w:t xml:space="preserve">акую нечеткую экспертную оценку условно </w:t>
      </w:r>
      <w:r w:rsidRPr="009E43C3">
        <w:rPr>
          <w:color w:val="000000" w:themeColor="text1"/>
          <w:sz w:val="28"/>
          <w:szCs w:val="28"/>
        </w:rPr>
        <w:t>можно разделить на</w:t>
      </w:r>
      <w:r w:rsidR="00E8232F" w:rsidRPr="009E43C3">
        <w:rPr>
          <w:color w:val="000000" w:themeColor="text1"/>
          <w:sz w:val="28"/>
          <w:szCs w:val="28"/>
        </w:rPr>
        <w:t xml:space="preserve">: </w:t>
      </w:r>
    </w:p>
    <w:p w14:paraId="6BE3075B" w14:textId="1F63DBF2" w:rsidR="00E8232F" w:rsidRPr="009E43C3" w:rsidRDefault="004C5CFC" w:rsidP="005A40AF">
      <w:pPr>
        <w:shd w:val="clear" w:color="auto" w:fill="FFFFFF"/>
        <w:ind w:firstLine="709"/>
        <w:jc w:val="both"/>
        <w:rPr>
          <w:color w:val="000000" w:themeColor="text1"/>
          <w:sz w:val="28"/>
          <w:szCs w:val="28"/>
        </w:rPr>
      </w:pPr>
      <w:r w:rsidRPr="009E43C3">
        <w:rPr>
          <w:color w:val="000000" w:themeColor="text1"/>
          <w:sz w:val="28"/>
          <w:szCs w:val="28"/>
        </w:rPr>
        <w:t>1)</w:t>
      </w:r>
      <w:r w:rsidR="00035BDE" w:rsidRPr="009E43C3">
        <w:rPr>
          <w:color w:val="000000" w:themeColor="text1"/>
          <w:sz w:val="28"/>
          <w:szCs w:val="28"/>
        </w:rPr>
        <w:t xml:space="preserve"> экспертная оценка</w:t>
      </w:r>
      <w:r w:rsidR="00E8232F" w:rsidRPr="009E43C3">
        <w:rPr>
          <w:color w:val="000000" w:themeColor="text1"/>
          <w:sz w:val="28"/>
          <w:szCs w:val="28"/>
        </w:rPr>
        <w:t xml:space="preserve">, </w:t>
      </w:r>
      <w:r w:rsidR="00035BDE" w:rsidRPr="009E43C3">
        <w:rPr>
          <w:color w:val="000000" w:themeColor="text1"/>
          <w:sz w:val="28"/>
          <w:szCs w:val="28"/>
        </w:rPr>
        <w:t xml:space="preserve">которая проводится на основе </w:t>
      </w:r>
      <w:r w:rsidR="00E8232F" w:rsidRPr="009E43C3">
        <w:rPr>
          <w:color w:val="000000" w:themeColor="text1"/>
          <w:sz w:val="28"/>
          <w:szCs w:val="28"/>
        </w:rPr>
        <w:t>заранее составленны</w:t>
      </w:r>
      <w:r w:rsidR="00035BDE" w:rsidRPr="009E43C3">
        <w:rPr>
          <w:color w:val="000000" w:themeColor="text1"/>
          <w:sz w:val="28"/>
          <w:szCs w:val="28"/>
        </w:rPr>
        <w:t>х</w:t>
      </w:r>
      <w:r w:rsidR="00E8232F" w:rsidRPr="009E43C3">
        <w:rPr>
          <w:color w:val="000000" w:themeColor="text1"/>
          <w:sz w:val="28"/>
          <w:szCs w:val="28"/>
        </w:rPr>
        <w:t xml:space="preserve"> шкал</w:t>
      </w:r>
      <w:r w:rsidR="00035BDE" w:rsidRPr="009E43C3">
        <w:rPr>
          <w:color w:val="000000" w:themeColor="text1"/>
          <w:sz w:val="28"/>
          <w:szCs w:val="28"/>
        </w:rPr>
        <w:t xml:space="preserve">, </w:t>
      </w:r>
      <w:r w:rsidR="00DF252A" w:rsidRPr="009E43C3">
        <w:rPr>
          <w:color w:val="000000" w:themeColor="text1"/>
          <w:sz w:val="28"/>
          <w:szCs w:val="28"/>
        </w:rPr>
        <w:t>т.</w:t>
      </w:r>
      <w:r w:rsidR="00373CD0" w:rsidRPr="009E43C3">
        <w:rPr>
          <w:color w:val="000000" w:themeColor="text1"/>
          <w:sz w:val="28"/>
          <w:szCs w:val="28"/>
        </w:rPr>
        <w:t>е.</w:t>
      </w:r>
      <w:r w:rsidR="00035BDE" w:rsidRPr="009E43C3">
        <w:rPr>
          <w:color w:val="000000" w:themeColor="text1"/>
          <w:sz w:val="28"/>
          <w:szCs w:val="28"/>
        </w:rPr>
        <w:t xml:space="preserve"> оценка качественных признаков</w:t>
      </w:r>
      <w:r w:rsidR="00E8232F" w:rsidRPr="009E43C3">
        <w:rPr>
          <w:color w:val="000000" w:themeColor="text1"/>
          <w:sz w:val="28"/>
          <w:szCs w:val="28"/>
        </w:rPr>
        <w:t>;</w:t>
      </w:r>
    </w:p>
    <w:p w14:paraId="7F9E2C9C" w14:textId="62F1C2E6" w:rsidR="00E8232F" w:rsidRPr="009E43C3" w:rsidRDefault="004C5CFC" w:rsidP="005A40AF">
      <w:pPr>
        <w:ind w:firstLine="709"/>
        <w:jc w:val="both"/>
        <w:rPr>
          <w:color w:val="000000" w:themeColor="text1"/>
          <w:sz w:val="28"/>
          <w:szCs w:val="28"/>
        </w:rPr>
      </w:pPr>
      <w:r w:rsidRPr="009E43C3">
        <w:rPr>
          <w:color w:val="000000" w:themeColor="text1"/>
          <w:sz w:val="28"/>
          <w:szCs w:val="28"/>
        </w:rPr>
        <w:t xml:space="preserve">2) </w:t>
      </w:r>
      <w:r w:rsidR="00035BDE" w:rsidRPr="009E43C3">
        <w:rPr>
          <w:color w:val="000000" w:themeColor="text1"/>
          <w:sz w:val="28"/>
          <w:szCs w:val="28"/>
        </w:rPr>
        <w:t xml:space="preserve">экспертная </w:t>
      </w:r>
      <w:r w:rsidR="00EC6FA6" w:rsidRPr="009E43C3">
        <w:rPr>
          <w:color w:val="000000" w:themeColor="text1"/>
          <w:sz w:val="28"/>
          <w:szCs w:val="28"/>
        </w:rPr>
        <w:t>оценка</w:t>
      </w:r>
      <w:r w:rsidR="00373CD0" w:rsidRPr="009E43C3">
        <w:rPr>
          <w:color w:val="000000" w:themeColor="text1"/>
          <w:sz w:val="28"/>
          <w:szCs w:val="28"/>
        </w:rPr>
        <w:t>,</w:t>
      </w:r>
      <w:r w:rsidR="00E8232F" w:rsidRPr="009E43C3">
        <w:rPr>
          <w:color w:val="000000" w:themeColor="text1"/>
          <w:sz w:val="28"/>
          <w:szCs w:val="28"/>
        </w:rPr>
        <w:t xml:space="preserve"> </w:t>
      </w:r>
      <w:r w:rsidR="00035BDE" w:rsidRPr="009E43C3">
        <w:rPr>
          <w:color w:val="000000" w:themeColor="text1"/>
          <w:sz w:val="28"/>
          <w:szCs w:val="28"/>
        </w:rPr>
        <w:t xml:space="preserve">для </w:t>
      </w:r>
      <w:r w:rsidR="00E8232F" w:rsidRPr="009E43C3">
        <w:rPr>
          <w:color w:val="000000" w:themeColor="text1"/>
          <w:sz w:val="28"/>
          <w:szCs w:val="28"/>
        </w:rPr>
        <w:t>котор</w:t>
      </w:r>
      <w:r w:rsidR="00035BDE" w:rsidRPr="009E43C3">
        <w:rPr>
          <w:color w:val="000000" w:themeColor="text1"/>
          <w:sz w:val="28"/>
          <w:szCs w:val="28"/>
        </w:rPr>
        <w:t xml:space="preserve">ой шкалы </w:t>
      </w:r>
      <w:r w:rsidR="00EC6FA6" w:rsidRPr="009E43C3">
        <w:rPr>
          <w:color w:val="000000" w:themeColor="text1"/>
          <w:sz w:val="28"/>
          <w:szCs w:val="28"/>
        </w:rPr>
        <w:t>заранее не состав</w:t>
      </w:r>
      <w:r w:rsidR="00E8232F" w:rsidRPr="009E43C3">
        <w:rPr>
          <w:color w:val="000000" w:themeColor="text1"/>
          <w:sz w:val="28"/>
          <w:szCs w:val="28"/>
        </w:rPr>
        <w:t>л</w:t>
      </w:r>
      <w:r w:rsidR="00035BDE" w:rsidRPr="009E43C3">
        <w:rPr>
          <w:color w:val="000000" w:themeColor="text1"/>
          <w:sz w:val="28"/>
          <w:szCs w:val="28"/>
        </w:rPr>
        <w:t>яются</w:t>
      </w:r>
      <w:r w:rsidR="00E8232F" w:rsidRPr="009E43C3">
        <w:rPr>
          <w:color w:val="000000" w:themeColor="text1"/>
          <w:sz w:val="28"/>
          <w:szCs w:val="28"/>
        </w:rPr>
        <w:t>.</w:t>
      </w:r>
    </w:p>
    <w:p w14:paraId="722254EE" w14:textId="268DA57A" w:rsidR="00E8232F" w:rsidRPr="009E43C3" w:rsidRDefault="009B3A8D" w:rsidP="005A40AF">
      <w:pPr>
        <w:shd w:val="clear" w:color="auto" w:fill="FFFFFF"/>
        <w:ind w:firstLine="709"/>
        <w:jc w:val="both"/>
        <w:rPr>
          <w:color w:val="000000" w:themeColor="text1"/>
          <w:sz w:val="28"/>
          <w:szCs w:val="28"/>
        </w:rPr>
      </w:pPr>
      <w:r w:rsidRPr="009E43C3">
        <w:rPr>
          <w:color w:val="000000" w:themeColor="text1"/>
          <w:sz w:val="28"/>
          <w:szCs w:val="28"/>
        </w:rPr>
        <w:t>1-тип</w:t>
      </w:r>
      <w:r w:rsidR="004C5CFC" w:rsidRPr="009E43C3">
        <w:rPr>
          <w:color w:val="000000" w:themeColor="text1"/>
          <w:sz w:val="28"/>
          <w:szCs w:val="28"/>
        </w:rPr>
        <w:t xml:space="preserve"> тип нечеткой экспертной оценки использует для оценки </w:t>
      </w:r>
      <w:r w:rsidR="00EC6FA6" w:rsidRPr="009E43C3">
        <w:rPr>
          <w:color w:val="000000" w:themeColor="text1"/>
          <w:sz w:val="28"/>
          <w:szCs w:val="28"/>
        </w:rPr>
        <w:t>зна</w:t>
      </w:r>
      <w:r w:rsidR="00E8232F" w:rsidRPr="009E43C3">
        <w:rPr>
          <w:color w:val="000000" w:themeColor="text1"/>
          <w:sz w:val="28"/>
          <w:szCs w:val="28"/>
        </w:rPr>
        <w:t xml:space="preserve">чений признаков, </w:t>
      </w:r>
      <w:r w:rsidR="004C5CFC" w:rsidRPr="009E43C3">
        <w:rPr>
          <w:color w:val="000000" w:themeColor="text1"/>
          <w:sz w:val="28"/>
          <w:szCs w:val="28"/>
        </w:rPr>
        <w:t xml:space="preserve">которые </w:t>
      </w:r>
      <w:r w:rsidR="00E8232F" w:rsidRPr="009E43C3">
        <w:rPr>
          <w:color w:val="000000" w:themeColor="text1"/>
          <w:sz w:val="28"/>
          <w:szCs w:val="28"/>
        </w:rPr>
        <w:t>имею</w:t>
      </w:r>
      <w:r w:rsidR="004C5CFC" w:rsidRPr="009E43C3">
        <w:rPr>
          <w:color w:val="000000" w:themeColor="text1"/>
          <w:sz w:val="28"/>
          <w:szCs w:val="28"/>
        </w:rPr>
        <w:t xml:space="preserve">т качественную вариацию. При этом </w:t>
      </w:r>
      <w:r w:rsidR="00EC6FA6" w:rsidRPr="009E43C3">
        <w:rPr>
          <w:color w:val="000000" w:themeColor="text1"/>
          <w:sz w:val="28"/>
          <w:szCs w:val="28"/>
        </w:rPr>
        <w:t>все значе</w:t>
      </w:r>
      <w:r w:rsidR="00E8232F" w:rsidRPr="009E43C3">
        <w:rPr>
          <w:color w:val="000000" w:themeColor="text1"/>
          <w:sz w:val="28"/>
          <w:szCs w:val="28"/>
        </w:rPr>
        <w:t xml:space="preserve">ния </w:t>
      </w:r>
      <w:r w:rsidR="004C5CFC" w:rsidRPr="009E43C3">
        <w:rPr>
          <w:color w:val="000000" w:themeColor="text1"/>
          <w:sz w:val="28"/>
          <w:szCs w:val="28"/>
        </w:rPr>
        <w:t>признаков</w:t>
      </w:r>
      <w:r w:rsidR="00E8232F" w:rsidRPr="009E43C3">
        <w:rPr>
          <w:color w:val="000000" w:themeColor="text1"/>
          <w:sz w:val="28"/>
          <w:szCs w:val="28"/>
        </w:rPr>
        <w:t xml:space="preserve"> </w:t>
      </w:r>
      <w:r w:rsidR="004C5CFC" w:rsidRPr="009E43C3">
        <w:rPr>
          <w:color w:val="000000" w:themeColor="text1"/>
          <w:sz w:val="28"/>
          <w:szCs w:val="28"/>
        </w:rPr>
        <w:t>заранее определяются</w:t>
      </w:r>
      <w:r w:rsidR="00E8232F" w:rsidRPr="009E43C3">
        <w:rPr>
          <w:color w:val="000000" w:themeColor="text1"/>
          <w:sz w:val="28"/>
          <w:szCs w:val="28"/>
        </w:rPr>
        <w:t xml:space="preserve"> </w:t>
      </w:r>
      <w:r w:rsidR="004C5CFC" w:rsidRPr="009E43C3">
        <w:rPr>
          <w:color w:val="000000" w:themeColor="text1"/>
          <w:sz w:val="28"/>
          <w:szCs w:val="28"/>
        </w:rPr>
        <w:t xml:space="preserve">с помощью стандартных термов </w:t>
      </w:r>
      <w:r w:rsidR="008A22C8" w:rsidRPr="009E43C3">
        <w:rPr>
          <w:color w:val="000000" w:themeColor="text1"/>
          <w:sz w:val="28"/>
          <w:szCs w:val="28"/>
        </w:rPr>
        <w:t xml:space="preserve">или выражений </w:t>
      </w:r>
      <w:r w:rsidR="004C5CFC" w:rsidRPr="009E43C3">
        <w:rPr>
          <w:color w:val="000000" w:themeColor="text1"/>
          <w:sz w:val="28"/>
          <w:szCs w:val="28"/>
        </w:rPr>
        <w:t>принятого терм-множества</w:t>
      </w:r>
      <w:r w:rsidR="00EC6FA6" w:rsidRPr="009E43C3">
        <w:rPr>
          <w:color w:val="000000" w:themeColor="text1"/>
          <w:sz w:val="28"/>
          <w:szCs w:val="28"/>
        </w:rPr>
        <w:t>. Напри</w:t>
      </w:r>
      <w:r w:rsidR="00E8232F" w:rsidRPr="009E43C3">
        <w:rPr>
          <w:color w:val="000000" w:themeColor="text1"/>
          <w:sz w:val="28"/>
          <w:szCs w:val="28"/>
        </w:rPr>
        <w:t xml:space="preserve">мер, </w:t>
      </w:r>
      <w:r w:rsidR="00992860" w:rsidRPr="009E43C3">
        <w:rPr>
          <w:color w:val="000000" w:themeColor="text1"/>
          <w:sz w:val="28"/>
          <w:szCs w:val="28"/>
        </w:rPr>
        <w:t xml:space="preserve">для оценки </w:t>
      </w:r>
      <w:r w:rsidR="00E8232F" w:rsidRPr="009E43C3">
        <w:rPr>
          <w:color w:val="000000" w:themeColor="text1"/>
          <w:sz w:val="28"/>
          <w:szCs w:val="28"/>
        </w:rPr>
        <w:t>признак</w:t>
      </w:r>
      <w:r w:rsidR="00992860" w:rsidRPr="009E43C3">
        <w:rPr>
          <w:color w:val="000000" w:themeColor="text1"/>
          <w:sz w:val="28"/>
          <w:szCs w:val="28"/>
        </w:rPr>
        <w:t>а</w:t>
      </w:r>
      <w:r w:rsidR="00E8232F" w:rsidRPr="009E43C3">
        <w:rPr>
          <w:color w:val="000000" w:themeColor="text1"/>
          <w:sz w:val="28"/>
          <w:szCs w:val="28"/>
        </w:rPr>
        <w:t xml:space="preserve"> </w:t>
      </w:r>
      <w:r w:rsidR="00992860" w:rsidRPr="009E43C3">
        <w:rPr>
          <w:color w:val="000000" w:themeColor="text1"/>
          <w:sz w:val="28"/>
          <w:szCs w:val="28"/>
        </w:rPr>
        <w:t>«В</w:t>
      </w:r>
      <w:r w:rsidR="00E8232F" w:rsidRPr="009E43C3">
        <w:rPr>
          <w:color w:val="000000" w:themeColor="text1"/>
          <w:sz w:val="28"/>
          <w:szCs w:val="28"/>
        </w:rPr>
        <w:t xml:space="preserve">лияние </w:t>
      </w:r>
      <m:oMath>
        <m:r>
          <w:rPr>
            <w:rFonts w:ascii="Cambria Math" w:hAnsi="Cambria Math"/>
            <w:color w:val="000000" w:themeColor="text1"/>
            <w:sz w:val="28"/>
            <w:szCs w:val="28"/>
          </w:rPr>
          <m:t>i</m:t>
        </m:r>
      </m:oMath>
      <w:r w:rsidR="00994A35" w:rsidRPr="009E43C3">
        <w:rPr>
          <w:color w:val="000000" w:themeColor="text1"/>
          <w:sz w:val="28"/>
          <w:szCs w:val="28"/>
        </w:rPr>
        <w:t xml:space="preserve">-го </w:t>
      </w:r>
      <w:r w:rsidR="00992860" w:rsidRPr="009E43C3">
        <w:rPr>
          <w:color w:val="000000" w:themeColor="text1"/>
          <w:sz w:val="28"/>
          <w:szCs w:val="28"/>
        </w:rPr>
        <w:t>режимного</w:t>
      </w:r>
      <w:r w:rsidR="00E8232F" w:rsidRPr="009E43C3">
        <w:rPr>
          <w:color w:val="000000" w:themeColor="text1"/>
          <w:sz w:val="28"/>
          <w:szCs w:val="28"/>
        </w:rPr>
        <w:t xml:space="preserve"> параметра на </w:t>
      </w:r>
      <w:r w:rsidR="00994A35" w:rsidRPr="009E43C3">
        <w:rPr>
          <w:color w:val="000000" w:themeColor="text1"/>
          <w:sz w:val="28"/>
          <w:szCs w:val="28"/>
        </w:rPr>
        <w:t xml:space="preserve">объем и </w:t>
      </w:r>
      <w:r w:rsidR="00E8232F" w:rsidRPr="009E43C3">
        <w:rPr>
          <w:color w:val="000000" w:themeColor="text1"/>
          <w:sz w:val="28"/>
          <w:szCs w:val="28"/>
        </w:rPr>
        <w:t xml:space="preserve">качество </w:t>
      </w:r>
      <w:r w:rsidR="00994A35" w:rsidRPr="009E43C3">
        <w:rPr>
          <w:color w:val="000000" w:themeColor="text1"/>
          <w:sz w:val="28"/>
          <w:szCs w:val="28"/>
        </w:rPr>
        <w:t>целевой продукции</w:t>
      </w:r>
      <w:r w:rsidR="00E8232F" w:rsidRPr="009E43C3">
        <w:rPr>
          <w:color w:val="000000" w:themeColor="text1"/>
          <w:sz w:val="28"/>
          <w:szCs w:val="28"/>
        </w:rPr>
        <w:t>» мо</w:t>
      </w:r>
      <w:r w:rsidR="00994A35" w:rsidRPr="009E43C3">
        <w:rPr>
          <w:color w:val="000000" w:themeColor="text1"/>
          <w:sz w:val="28"/>
          <w:szCs w:val="28"/>
        </w:rPr>
        <w:t xml:space="preserve">гут быть выбраны </w:t>
      </w:r>
      <w:r w:rsidR="00E8232F" w:rsidRPr="009E43C3">
        <w:rPr>
          <w:color w:val="000000" w:themeColor="text1"/>
          <w:sz w:val="28"/>
          <w:szCs w:val="28"/>
        </w:rPr>
        <w:t xml:space="preserve">следующие градации: </w:t>
      </w:r>
      <w:r w:rsidR="00994A35" w:rsidRPr="009E43C3">
        <w:rPr>
          <w:color w:val="000000" w:themeColor="text1"/>
          <w:sz w:val="28"/>
          <w:szCs w:val="28"/>
        </w:rPr>
        <w:t>«Показатель объема</w:t>
      </w:r>
      <w:r w:rsidR="00E8232F" w:rsidRPr="009E43C3">
        <w:rPr>
          <w:color w:val="000000" w:themeColor="text1"/>
          <w:sz w:val="28"/>
          <w:szCs w:val="28"/>
        </w:rPr>
        <w:t xml:space="preserve"> проду</w:t>
      </w:r>
      <w:r w:rsidR="00994A35" w:rsidRPr="009E43C3">
        <w:rPr>
          <w:color w:val="000000" w:themeColor="text1"/>
          <w:sz w:val="28"/>
          <w:szCs w:val="28"/>
        </w:rPr>
        <w:t xml:space="preserve">кции </w:t>
      </w:r>
      <w:r w:rsidR="00E8232F" w:rsidRPr="009E43C3">
        <w:rPr>
          <w:color w:val="000000" w:themeColor="text1"/>
          <w:sz w:val="28"/>
          <w:szCs w:val="28"/>
        </w:rPr>
        <w:t>сильно у</w:t>
      </w:r>
      <w:r w:rsidR="00994A35" w:rsidRPr="009E43C3">
        <w:rPr>
          <w:color w:val="000000" w:themeColor="text1"/>
          <w:sz w:val="28"/>
          <w:szCs w:val="28"/>
        </w:rPr>
        <w:t>лучшается</w:t>
      </w:r>
      <w:r w:rsidR="00E8232F" w:rsidRPr="009E43C3">
        <w:rPr>
          <w:color w:val="000000" w:themeColor="text1"/>
          <w:sz w:val="28"/>
          <w:szCs w:val="28"/>
        </w:rPr>
        <w:t xml:space="preserve">, а </w:t>
      </w:r>
      <w:r w:rsidR="00994A35" w:rsidRPr="009E43C3">
        <w:rPr>
          <w:color w:val="000000" w:themeColor="text1"/>
          <w:sz w:val="28"/>
          <w:szCs w:val="28"/>
        </w:rPr>
        <w:t xml:space="preserve">показатель </w:t>
      </w:r>
      <w:r w:rsidR="00E8232F" w:rsidRPr="009E43C3">
        <w:rPr>
          <w:color w:val="000000" w:themeColor="text1"/>
          <w:sz w:val="28"/>
          <w:szCs w:val="28"/>
        </w:rPr>
        <w:t xml:space="preserve">качество </w:t>
      </w:r>
      <w:r w:rsidR="00994A35" w:rsidRPr="009E43C3">
        <w:rPr>
          <w:color w:val="000000" w:themeColor="text1"/>
          <w:sz w:val="28"/>
          <w:szCs w:val="28"/>
        </w:rPr>
        <w:t>продукции</w:t>
      </w:r>
      <w:r w:rsidR="00E8232F" w:rsidRPr="009E43C3">
        <w:rPr>
          <w:color w:val="000000" w:themeColor="text1"/>
          <w:sz w:val="28"/>
          <w:szCs w:val="28"/>
        </w:rPr>
        <w:t xml:space="preserve"> ухудшается; </w:t>
      </w:r>
      <w:r w:rsidR="00994A35" w:rsidRPr="009E43C3">
        <w:rPr>
          <w:color w:val="000000" w:themeColor="text1"/>
          <w:sz w:val="28"/>
          <w:szCs w:val="28"/>
        </w:rPr>
        <w:t xml:space="preserve">Объем продукции </w:t>
      </w:r>
      <w:r w:rsidR="00E8232F" w:rsidRPr="009E43C3">
        <w:rPr>
          <w:color w:val="000000" w:themeColor="text1"/>
          <w:sz w:val="28"/>
          <w:szCs w:val="28"/>
        </w:rPr>
        <w:t xml:space="preserve">увеличивается, </w:t>
      </w:r>
      <w:r w:rsidR="00994A35" w:rsidRPr="009E43C3">
        <w:rPr>
          <w:color w:val="000000" w:themeColor="text1"/>
          <w:sz w:val="28"/>
          <w:szCs w:val="28"/>
        </w:rPr>
        <w:t xml:space="preserve">а качество </w:t>
      </w:r>
      <w:r w:rsidR="00E8232F" w:rsidRPr="009E43C3">
        <w:rPr>
          <w:color w:val="000000" w:themeColor="text1"/>
          <w:sz w:val="28"/>
          <w:szCs w:val="28"/>
        </w:rPr>
        <w:t xml:space="preserve">не меняется; </w:t>
      </w:r>
      <w:r w:rsidR="00994A35" w:rsidRPr="009E43C3">
        <w:rPr>
          <w:color w:val="000000" w:themeColor="text1"/>
          <w:sz w:val="28"/>
          <w:szCs w:val="28"/>
        </w:rPr>
        <w:t xml:space="preserve">Объем производимой продукции </w:t>
      </w:r>
      <w:r w:rsidR="00E8232F" w:rsidRPr="009E43C3">
        <w:rPr>
          <w:color w:val="000000" w:themeColor="text1"/>
          <w:sz w:val="28"/>
          <w:szCs w:val="28"/>
        </w:rPr>
        <w:t xml:space="preserve">не меняется, </w:t>
      </w:r>
      <w:r w:rsidR="00994A35" w:rsidRPr="009E43C3">
        <w:rPr>
          <w:color w:val="000000" w:themeColor="text1"/>
          <w:sz w:val="28"/>
          <w:szCs w:val="28"/>
        </w:rPr>
        <w:t xml:space="preserve">а ее </w:t>
      </w:r>
      <w:r w:rsidR="00E8232F" w:rsidRPr="009E43C3">
        <w:rPr>
          <w:color w:val="000000" w:themeColor="text1"/>
          <w:sz w:val="28"/>
          <w:szCs w:val="28"/>
        </w:rPr>
        <w:t xml:space="preserve">качество </w:t>
      </w:r>
      <w:r w:rsidR="00373CD0" w:rsidRPr="009E43C3">
        <w:rPr>
          <w:color w:val="000000" w:themeColor="text1"/>
          <w:sz w:val="28"/>
          <w:szCs w:val="28"/>
        </w:rPr>
        <w:t>улучшается» и</w:t>
      </w:r>
      <w:r w:rsidR="00E8232F" w:rsidRPr="009E43C3">
        <w:rPr>
          <w:color w:val="000000" w:themeColor="text1"/>
          <w:sz w:val="28"/>
          <w:szCs w:val="28"/>
        </w:rPr>
        <w:t xml:space="preserve"> т.д.</w:t>
      </w:r>
    </w:p>
    <w:p w14:paraId="2A211CD5" w14:textId="196D78FC" w:rsidR="00E8232F" w:rsidRPr="009E43C3" w:rsidRDefault="00267C07" w:rsidP="005A40AF">
      <w:pPr>
        <w:shd w:val="clear" w:color="auto" w:fill="FFFFFF"/>
        <w:ind w:firstLine="709"/>
        <w:jc w:val="both"/>
        <w:rPr>
          <w:color w:val="000000" w:themeColor="text1"/>
          <w:sz w:val="28"/>
          <w:szCs w:val="28"/>
        </w:rPr>
      </w:pPr>
      <w:r w:rsidRPr="009E43C3">
        <w:rPr>
          <w:color w:val="000000" w:themeColor="text1"/>
          <w:sz w:val="28"/>
          <w:szCs w:val="28"/>
        </w:rPr>
        <w:t>Тогда в этом типе нечеткой экспертной оценки о</w:t>
      </w:r>
      <w:r w:rsidR="00E8232F" w:rsidRPr="009E43C3">
        <w:rPr>
          <w:color w:val="000000" w:themeColor="text1"/>
          <w:sz w:val="28"/>
          <w:szCs w:val="28"/>
        </w:rPr>
        <w:t xml:space="preserve">ценивая </w:t>
      </w:r>
      <w:r w:rsidRPr="009E43C3">
        <w:rPr>
          <w:color w:val="000000" w:themeColor="text1"/>
          <w:sz w:val="28"/>
          <w:szCs w:val="28"/>
        </w:rPr>
        <w:t xml:space="preserve">влияния выбранного </w:t>
      </w:r>
      <w:r w:rsidR="00E8232F" w:rsidRPr="009E43C3">
        <w:rPr>
          <w:color w:val="000000" w:themeColor="text1"/>
          <w:sz w:val="28"/>
          <w:szCs w:val="28"/>
        </w:rPr>
        <w:t xml:space="preserve">параметра на </w:t>
      </w:r>
      <w:r w:rsidRPr="009E43C3">
        <w:rPr>
          <w:color w:val="000000" w:themeColor="text1"/>
          <w:sz w:val="28"/>
          <w:szCs w:val="28"/>
        </w:rPr>
        <w:t xml:space="preserve">объем </w:t>
      </w:r>
      <w:r w:rsidR="00EC6FA6" w:rsidRPr="009E43C3">
        <w:rPr>
          <w:color w:val="000000" w:themeColor="text1"/>
          <w:sz w:val="28"/>
          <w:szCs w:val="28"/>
        </w:rPr>
        <w:t>и каче</w:t>
      </w:r>
      <w:r w:rsidR="00E8232F" w:rsidRPr="009E43C3">
        <w:rPr>
          <w:color w:val="000000" w:themeColor="text1"/>
          <w:sz w:val="28"/>
          <w:szCs w:val="28"/>
        </w:rPr>
        <w:t>ство</w:t>
      </w:r>
      <w:r w:rsidRPr="009E43C3">
        <w:rPr>
          <w:color w:val="000000" w:themeColor="text1"/>
          <w:sz w:val="28"/>
          <w:szCs w:val="28"/>
        </w:rPr>
        <w:t xml:space="preserve"> целевой продукции</w:t>
      </w:r>
      <w:r w:rsidR="00E8232F" w:rsidRPr="009E43C3">
        <w:rPr>
          <w:color w:val="000000" w:themeColor="text1"/>
          <w:sz w:val="28"/>
          <w:szCs w:val="28"/>
        </w:rPr>
        <w:t xml:space="preserve">, эксперт </w:t>
      </w:r>
      <w:r w:rsidRPr="009E43C3">
        <w:rPr>
          <w:color w:val="000000" w:themeColor="text1"/>
          <w:sz w:val="28"/>
          <w:szCs w:val="28"/>
        </w:rPr>
        <w:t>выбирает</w:t>
      </w:r>
      <w:r w:rsidR="00E8232F" w:rsidRPr="009E43C3">
        <w:rPr>
          <w:color w:val="000000" w:themeColor="text1"/>
          <w:sz w:val="28"/>
          <w:szCs w:val="28"/>
        </w:rPr>
        <w:t xml:space="preserve"> одну из </w:t>
      </w:r>
      <w:r w:rsidRPr="009E43C3">
        <w:rPr>
          <w:color w:val="000000" w:themeColor="text1"/>
          <w:sz w:val="28"/>
          <w:szCs w:val="28"/>
        </w:rPr>
        <w:t xml:space="preserve">заранее составленных </w:t>
      </w:r>
      <w:r w:rsidR="00E8232F" w:rsidRPr="009E43C3">
        <w:rPr>
          <w:color w:val="000000" w:themeColor="text1"/>
          <w:sz w:val="28"/>
          <w:szCs w:val="28"/>
        </w:rPr>
        <w:t>градаций</w:t>
      </w:r>
      <w:r w:rsidRPr="009E43C3">
        <w:rPr>
          <w:color w:val="000000" w:themeColor="text1"/>
          <w:sz w:val="28"/>
          <w:szCs w:val="28"/>
        </w:rPr>
        <w:t xml:space="preserve">, т.е. </w:t>
      </w:r>
      <w:r w:rsidR="00E8232F" w:rsidRPr="009E43C3">
        <w:rPr>
          <w:color w:val="000000" w:themeColor="text1"/>
          <w:sz w:val="28"/>
          <w:szCs w:val="28"/>
        </w:rPr>
        <w:t>выб</w:t>
      </w:r>
      <w:r w:rsidRPr="009E43C3">
        <w:rPr>
          <w:color w:val="000000" w:themeColor="text1"/>
          <w:sz w:val="28"/>
          <w:szCs w:val="28"/>
        </w:rPr>
        <w:t xml:space="preserve">ирает </w:t>
      </w:r>
      <w:r w:rsidR="00E8232F" w:rsidRPr="009E43C3">
        <w:rPr>
          <w:color w:val="000000" w:themeColor="text1"/>
          <w:sz w:val="28"/>
          <w:szCs w:val="28"/>
        </w:rPr>
        <w:t xml:space="preserve">оценки из </w:t>
      </w:r>
      <w:r w:rsidRPr="009E43C3">
        <w:rPr>
          <w:color w:val="000000" w:themeColor="text1"/>
          <w:sz w:val="28"/>
          <w:szCs w:val="28"/>
        </w:rPr>
        <w:t>набора</w:t>
      </w:r>
      <w:r w:rsidR="00EC6FA6" w:rsidRPr="009E43C3">
        <w:rPr>
          <w:color w:val="000000" w:themeColor="text1"/>
          <w:sz w:val="28"/>
          <w:szCs w:val="28"/>
        </w:rPr>
        <w:t xml:space="preserve"> заранее опре</w:t>
      </w:r>
      <w:r w:rsidR="00E8232F" w:rsidRPr="009E43C3">
        <w:rPr>
          <w:color w:val="000000" w:themeColor="text1"/>
          <w:sz w:val="28"/>
          <w:szCs w:val="28"/>
        </w:rPr>
        <w:t>деленных значений.</w:t>
      </w:r>
    </w:p>
    <w:p w14:paraId="535BE049" w14:textId="271DA5B7" w:rsidR="00E8232F" w:rsidRPr="009E43C3" w:rsidRDefault="009B3A8D" w:rsidP="005A40AF">
      <w:pPr>
        <w:shd w:val="clear" w:color="auto" w:fill="FFFFFF"/>
        <w:ind w:firstLine="709"/>
        <w:jc w:val="both"/>
        <w:rPr>
          <w:color w:val="000000" w:themeColor="text1"/>
          <w:sz w:val="28"/>
          <w:szCs w:val="28"/>
        </w:rPr>
      </w:pPr>
      <w:r w:rsidRPr="009E43C3">
        <w:rPr>
          <w:color w:val="000000" w:themeColor="text1"/>
          <w:sz w:val="28"/>
          <w:szCs w:val="28"/>
        </w:rPr>
        <w:t>Экспертные оценки в нечеткой среде 2-го типа</w:t>
      </w:r>
      <w:r w:rsidR="00E8232F" w:rsidRPr="009E43C3">
        <w:rPr>
          <w:color w:val="000000" w:themeColor="text1"/>
          <w:sz w:val="28"/>
          <w:szCs w:val="28"/>
        </w:rPr>
        <w:t xml:space="preserve">, </w:t>
      </w:r>
      <w:r w:rsidRPr="009E43C3">
        <w:rPr>
          <w:color w:val="000000" w:themeColor="text1"/>
          <w:sz w:val="28"/>
          <w:szCs w:val="28"/>
        </w:rPr>
        <w:t xml:space="preserve">которые </w:t>
      </w:r>
      <w:r w:rsidR="00E8232F" w:rsidRPr="009E43C3">
        <w:rPr>
          <w:color w:val="000000" w:themeColor="text1"/>
          <w:sz w:val="28"/>
          <w:szCs w:val="28"/>
        </w:rPr>
        <w:t>не имею</w:t>
      </w:r>
      <w:r w:rsidRPr="009E43C3">
        <w:rPr>
          <w:color w:val="000000" w:themeColor="text1"/>
          <w:sz w:val="28"/>
          <w:szCs w:val="28"/>
        </w:rPr>
        <w:t>т</w:t>
      </w:r>
      <w:r w:rsidR="00E8232F" w:rsidRPr="009E43C3">
        <w:rPr>
          <w:color w:val="000000" w:themeColor="text1"/>
          <w:sz w:val="28"/>
          <w:szCs w:val="28"/>
        </w:rPr>
        <w:t xml:space="preserve"> заранее </w:t>
      </w:r>
      <w:r w:rsidRPr="009E43C3">
        <w:rPr>
          <w:color w:val="000000" w:themeColor="text1"/>
          <w:sz w:val="28"/>
          <w:szCs w:val="28"/>
        </w:rPr>
        <w:t>выбранных</w:t>
      </w:r>
      <w:r w:rsidR="00E8232F" w:rsidRPr="009E43C3">
        <w:rPr>
          <w:color w:val="000000" w:themeColor="text1"/>
          <w:sz w:val="28"/>
          <w:szCs w:val="28"/>
        </w:rPr>
        <w:t xml:space="preserve"> шкал, </w:t>
      </w:r>
      <w:r w:rsidRPr="009E43C3">
        <w:rPr>
          <w:color w:val="000000" w:themeColor="text1"/>
          <w:sz w:val="28"/>
          <w:szCs w:val="28"/>
        </w:rPr>
        <w:t xml:space="preserve">применяются для генерации гипотез. Такие оценки представляются в виде гипотез, </w:t>
      </w:r>
      <w:r w:rsidR="00E8232F" w:rsidRPr="009E43C3">
        <w:rPr>
          <w:color w:val="000000" w:themeColor="text1"/>
          <w:sz w:val="28"/>
          <w:szCs w:val="28"/>
        </w:rPr>
        <w:t>предложения</w:t>
      </w:r>
      <w:r w:rsidRPr="009E43C3">
        <w:rPr>
          <w:color w:val="000000" w:themeColor="text1"/>
          <w:sz w:val="28"/>
          <w:szCs w:val="28"/>
        </w:rPr>
        <w:t xml:space="preserve">, </w:t>
      </w:r>
      <w:r w:rsidR="00E8232F" w:rsidRPr="009E43C3">
        <w:rPr>
          <w:color w:val="000000" w:themeColor="text1"/>
          <w:sz w:val="28"/>
          <w:szCs w:val="28"/>
        </w:rPr>
        <w:t>перечня</w:t>
      </w:r>
      <w:r w:rsidRPr="009E43C3">
        <w:rPr>
          <w:color w:val="000000" w:themeColor="text1"/>
          <w:sz w:val="28"/>
          <w:szCs w:val="28"/>
        </w:rPr>
        <w:t xml:space="preserve"> оцениваемых показателей</w:t>
      </w:r>
      <w:r w:rsidR="00E8232F" w:rsidRPr="009E43C3">
        <w:rPr>
          <w:color w:val="000000" w:themeColor="text1"/>
          <w:sz w:val="28"/>
          <w:szCs w:val="28"/>
        </w:rPr>
        <w:t xml:space="preserve">. </w:t>
      </w:r>
      <w:r w:rsidRPr="009E43C3">
        <w:rPr>
          <w:color w:val="000000" w:themeColor="text1"/>
          <w:sz w:val="28"/>
          <w:szCs w:val="28"/>
        </w:rPr>
        <w:t xml:space="preserve">Нечеткие </w:t>
      </w:r>
      <w:r w:rsidR="00E8232F" w:rsidRPr="009E43C3">
        <w:rPr>
          <w:color w:val="000000" w:themeColor="text1"/>
          <w:sz w:val="28"/>
          <w:szCs w:val="28"/>
        </w:rPr>
        <w:t>экспертные оценки</w:t>
      </w:r>
      <w:r w:rsidR="00B626C5" w:rsidRPr="009E43C3">
        <w:rPr>
          <w:color w:val="000000" w:themeColor="text1"/>
          <w:sz w:val="28"/>
          <w:szCs w:val="28"/>
        </w:rPr>
        <w:t xml:space="preserve"> при определении </w:t>
      </w:r>
      <w:r w:rsidR="00E8232F" w:rsidRPr="009E43C3">
        <w:rPr>
          <w:color w:val="000000" w:themeColor="text1"/>
          <w:sz w:val="28"/>
          <w:szCs w:val="28"/>
        </w:rPr>
        <w:t>перечн</w:t>
      </w:r>
      <w:r w:rsidR="00B626C5" w:rsidRPr="009E43C3">
        <w:rPr>
          <w:color w:val="000000" w:themeColor="text1"/>
          <w:sz w:val="28"/>
          <w:szCs w:val="28"/>
        </w:rPr>
        <w:t>я</w:t>
      </w:r>
      <w:r w:rsidR="00E8232F" w:rsidRPr="009E43C3">
        <w:rPr>
          <w:color w:val="000000" w:themeColor="text1"/>
          <w:sz w:val="28"/>
          <w:szCs w:val="28"/>
        </w:rPr>
        <w:t xml:space="preserve"> </w:t>
      </w:r>
      <w:r w:rsidR="00B626C5" w:rsidRPr="009E43C3">
        <w:rPr>
          <w:color w:val="000000" w:themeColor="text1"/>
          <w:sz w:val="28"/>
          <w:szCs w:val="28"/>
        </w:rPr>
        <w:t xml:space="preserve">ожидаемых </w:t>
      </w:r>
      <w:r w:rsidR="004F11C5" w:rsidRPr="009E43C3">
        <w:rPr>
          <w:color w:val="000000" w:themeColor="text1"/>
          <w:sz w:val="28"/>
          <w:szCs w:val="28"/>
        </w:rPr>
        <w:t>или взаимосвязанных</w:t>
      </w:r>
      <w:r w:rsidR="00EC6FA6" w:rsidRPr="009E43C3">
        <w:rPr>
          <w:color w:val="000000" w:themeColor="text1"/>
          <w:sz w:val="28"/>
          <w:szCs w:val="28"/>
        </w:rPr>
        <w:t xml:space="preserve"> собы</w:t>
      </w:r>
      <w:r w:rsidR="00E8232F" w:rsidRPr="009E43C3">
        <w:rPr>
          <w:color w:val="000000" w:themeColor="text1"/>
          <w:sz w:val="28"/>
          <w:szCs w:val="28"/>
        </w:rPr>
        <w:t xml:space="preserve">тий </w:t>
      </w:r>
      <w:r w:rsidR="004F11C5" w:rsidRPr="009E43C3">
        <w:rPr>
          <w:color w:val="000000" w:themeColor="text1"/>
          <w:sz w:val="28"/>
          <w:szCs w:val="28"/>
        </w:rPr>
        <w:t xml:space="preserve">используются для </w:t>
      </w:r>
      <w:r w:rsidR="00E8232F" w:rsidRPr="009E43C3">
        <w:rPr>
          <w:color w:val="000000" w:themeColor="text1"/>
          <w:sz w:val="28"/>
          <w:szCs w:val="28"/>
        </w:rPr>
        <w:t>решени</w:t>
      </w:r>
      <w:r w:rsidR="004F11C5" w:rsidRPr="009E43C3">
        <w:rPr>
          <w:color w:val="000000" w:themeColor="text1"/>
          <w:sz w:val="28"/>
          <w:szCs w:val="28"/>
        </w:rPr>
        <w:t>я</w:t>
      </w:r>
      <w:r w:rsidR="00E8232F" w:rsidRPr="009E43C3">
        <w:rPr>
          <w:color w:val="000000" w:themeColor="text1"/>
          <w:sz w:val="28"/>
          <w:szCs w:val="28"/>
        </w:rPr>
        <w:t xml:space="preserve"> задач со</w:t>
      </w:r>
      <w:r w:rsidR="004F11C5" w:rsidRPr="009E43C3">
        <w:rPr>
          <w:color w:val="000000" w:themeColor="text1"/>
          <w:sz w:val="28"/>
          <w:szCs w:val="28"/>
        </w:rPr>
        <w:t xml:space="preserve">здания </w:t>
      </w:r>
      <w:r w:rsidR="00E8232F" w:rsidRPr="009E43C3">
        <w:rPr>
          <w:color w:val="000000" w:themeColor="text1"/>
          <w:sz w:val="28"/>
          <w:szCs w:val="28"/>
        </w:rPr>
        <w:t>сценариев</w:t>
      </w:r>
      <w:r w:rsidR="004F11C5" w:rsidRPr="009E43C3">
        <w:rPr>
          <w:color w:val="000000" w:themeColor="text1"/>
          <w:sz w:val="28"/>
          <w:szCs w:val="28"/>
        </w:rPr>
        <w:t xml:space="preserve"> и задач прогнозирования, а также нечеткие э</w:t>
      </w:r>
      <w:r w:rsidR="00E8232F" w:rsidRPr="009E43C3">
        <w:rPr>
          <w:color w:val="000000" w:themeColor="text1"/>
          <w:sz w:val="28"/>
          <w:szCs w:val="28"/>
        </w:rPr>
        <w:t xml:space="preserve">кспертные оценки </w:t>
      </w:r>
      <w:r w:rsidR="004F11C5" w:rsidRPr="009E43C3">
        <w:rPr>
          <w:color w:val="000000" w:themeColor="text1"/>
          <w:sz w:val="28"/>
          <w:szCs w:val="28"/>
        </w:rPr>
        <w:t>этого типа</w:t>
      </w:r>
      <w:r w:rsidR="00E8232F" w:rsidRPr="009E43C3">
        <w:rPr>
          <w:color w:val="000000" w:themeColor="text1"/>
          <w:sz w:val="28"/>
          <w:szCs w:val="28"/>
        </w:rPr>
        <w:t xml:space="preserve">, </w:t>
      </w:r>
      <w:r w:rsidR="004F11C5" w:rsidRPr="009E43C3">
        <w:rPr>
          <w:color w:val="000000" w:themeColor="text1"/>
          <w:sz w:val="28"/>
          <w:szCs w:val="28"/>
        </w:rPr>
        <w:t xml:space="preserve">которые </w:t>
      </w:r>
      <w:r w:rsidR="00E8232F" w:rsidRPr="009E43C3">
        <w:rPr>
          <w:color w:val="000000" w:themeColor="text1"/>
          <w:sz w:val="28"/>
          <w:szCs w:val="28"/>
        </w:rPr>
        <w:t>характер</w:t>
      </w:r>
      <w:r w:rsidR="004F11C5" w:rsidRPr="009E43C3">
        <w:rPr>
          <w:color w:val="000000" w:themeColor="text1"/>
          <w:sz w:val="28"/>
          <w:szCs w:val="28"/>
        </w:rPr>
        <w:t>изуются выдачей</w:t>
      </w:r>
      <w:r w:rsidR="00E8232F" w:rsidRPr="009E43C3">
        <w:rPr>
          <w:color w:val="000000" w:themeColor="text1"/>
          <w:sz w:val="28"/>
          <w:szCs w:val="28"/>
        </w:rPr>
        <w:t xml:space="preserve"> рекомендаций по выбору </w:t>
      </w:r>
      <w:r w:rsidR="004F11C5" w:rsidRPr="009E43C3">
        <w:rPr>
          <w:color w:val="000000" w:themeColor="text1"/>
          <w:sz w:val="28"/>
          <w:szCs w:val="28"/>
        </w:rPr>
        <w:t>конкретную</w:t>
      </w:r>
      <w:r w:rsidR="00E8232F" w:rsidRPr="009E43C3">
        <w:rPr>
          <w:color w:val="000000" w:themeColor="text1"/>
          <w:sz w:val="28"/>
          <w:szCs w:val="28"/>
        </w:rPr>
        <w:t xml:space="preserve"> последовательност</w:t>
      </w:r>
      <w:r w:rsidR="004F11C5" w:rsidRPr="009E43C3">
        <w:rPr>
          <w:color w:val="000000" w:themeColor="text1"/>
          <w:sz w:val="28"/>
          <w:szCs w:val="28"/>
        </w:rPr>
        <w:t>ь</w:t>
      </w:r>
      <w:r w:rsidR="00E8232F" w:rsidRPr="009E43C3">
        <w:rPr>
          <w:color w:val="000000" w:themeColor="text1"/>
          <w:sz w:val="28"/>
          <w:szCs w:val="28"/>
        </w:rPr>
        <w:t xml:space="preserve"> действий, </w:t>
      </w:r>
      <w:r w:rsidR="004F11C5" w:rsidRPr="009E43C3">
        <w:rPr>
          <w:color w:val="000000" w:themeColor="text1"/>
          <w:sz w:val="28"/>
          <w:szCs w:val="28"/>
        </w:rPr>
        <w:t xml:space="preserve">применяются для решения </w:t>
      </w:r>
      <w:r w:rsidR="00EC6FA6" w:rsidRPr="009E43C3">
        <w:rPr>
          <w:color w:val="000000" w:themeColor="text1"/>
          <w:sz w:val="28"/>
          <w:szCs w:val="28"/>
        </w:rPr>
        <w:t>задач управле</w:t>
      </w:r>
      <w:r w:rsidR="00E8232F" w:rsidRPr="009E43C3">
        <w:rPr>
          <w:color w:val="000000" w:themeColor="text1"/>
          <w:sz w:val="28"/>
          <w:szCs w:val="28"/>
        </w:rPr>
        <w:t>ния технологическими объектами.</w:t>
      </w:r>
    </w:p>
    <w:p w14:paraId="06B8203F" w14:textId="41EA1E04" w:rsidR="00411F76" w:rsidRPr="009E43C3" w:rsidRDefault="00B048C6" w:rsidP="005A40AF">
      <w:pPr>
        <w:shd w:val="clear" w:color="auto" w:fill="FFFFFF"/>
        <w:ind w:firstLine="709"/>
        <w:jc w:val="both"/>
        <w:rPr>
          <w:color w:val="000000" w:themeColor="text1"/>
          <w:sz w:val="28"/>
          <w:szCs w:val="28"/>
        </w:rPr>
      </w:pPr>
      <w:r w:rsidRPr="009E43C3">
        <w:rPr>
          <w:color w:val="000000" w:themeColor="text1"/>
          <w:sz w:val="28"/>
          <w:szCs w:val="28"/>
        </w:rPr>
        <w:t xml:space="preserve">На практике </w:t>
      </w:r>
      <w:r w:rsidR="00E014A5" w:rsidRPr="009E43C3">
        <w:rPr>
          <w:color w:val="000000" w:themeColor="text1"/>
          <w:sz w:val="28"/>
          <w:szCs w:val="28"/>
        </w:rPr>
        <w:t>сложные ХТС нефтепереработки,</w:t>
      </w:r>
      <w:r w:rsidRPr="009E43C3">
        <w:rPr>
          <w:color w:val="000000" w:themeColor="text1"/>
          <w:sz w:val="28"/>
          <w:szCs w:val="28"/>
        </w:rPr>
        <w:t xml:space="preserve"> функционирующие долгие годы,</w:t>
      </w:r>
      <w:r w:rsidR="00411F76" w:rsidRPr="009E43C3">
        <w:rPr>
          <w:color w:val="000000" w:themeColor="text1"/>
          <w:sz w:val="28"/>
          <w:szCs w:val="28"/>
        </w:rPr>
        <w:t xml:space="preserve"> </w:t>
      </w:r>
      <w:r w:rsidRPr="009E43C3">
        <w:rPr>
          <w:color w:val="000000" w:themeColor="text1"/>
          <w:sz w:val="28"/>
          <w:szCs w:val="28"/>
        </w:rPr>
        <w:t>и</w:t>
      </w:r>
      <w:r w:rsidR="00E8232F" w:rsidRPr="009E43C3">
        <w:rPr>
          <w:color w:val="000000" w:themeColor="text1"/>
          <w:sz w:val="28"/>
          <w:szCs w:val="28"/>
        </w:rPr>
        <w:t>з-за</w:t>
      </w:r>
      <w:r w:rsidR="00411F76" w:rsidRPr="009E43C3">
        <w:rPr>
          <w:color w:val="000000" w:themeColor="text1"/>
          <w:sz w:val="28"/>
          <w:szCs w:val="28"/>
        </w:rPr>
        <w:t>:</w:t>
      </w:r>
    </w:p>
    <w:p w14:paraId="60B9CE8D" w14:textId="77777777" w:rsidR="00411F76" w:rsidRPr="009E43C3" w:rsidRDefault="00411F76" w:rsidP="005A40AF">
      <w:pPr>
        <w:shd w:val="clear" w:color="auto" w:fill="FFFFFF"/>
        <w:ind w:firstLine="709"/>
        <w:jc w:val="both"/>
        <w:rPr>
          <w:color w:val="000000" w:themeColor="text1"/>
          <w:sz w:val="28"/>
          <w:szCs w:val="28"/>
        </w:rPr>
      </w:pPr>
      <w:r w:rsidRPr="009E43C3">
        <w:rPr>
          <w:color w:val="000000" w:themeColor="text1"/>
          <w:sz w:val="28"/>
          <w:szCs w:val="28"/>
        </w:rPr>
        <w:t>–</w:t>
      </w:r>
      <w:r w:rsidR="00E8232F" w:rsidRPr="009E43C3">
        <w:rPr>
          <w:color w:val="000000" w:themeColor="text1"/>
          <w:sz w:val="28"/>
          <w:szCs w:val="28"/>
        </w:rPr>
        <w:t xml:space="preserve"> </w:t>
      </w:r>
      <w:r w:rsidRPr="009E43C3">
        <w:rPr>
          <w:color w:val="000000" w:themeColor="text1"/>
          <w:sz w:val="28"/>
          <w:szCs w:val="28"/>
        </w:rPr>
        <w:t xml:space="preserve">износа, ненадежности, </w:t>
      </w:r>
      <w:r w:rsidR="00E8232F" w:rsidRPr="009E43C3">
        <w:rPr>
          <w:color w:val="000000" w:themeColor="text1"/>
          <w:sz w:val="28"/>
          <w:szCs w:val="28"/>
        </w:rPr>
        <w:t>нехватки или отсутствия средств измерения</w:t>
      </w:r>
      <w:r w:rsidRPr="009E43C3">
        <w:rPr>
          <w:color w:val="000000" w:themeColor="text1"/>
          <w:sz w:val="28"/>
          <w:szCs w:val="28"/>
        </w:rPr>
        <w:t xml:space="preserve"> некоторых показателей производства и параметров;</w:t>
      </w:r>
    </w:p>
    <w:p w14:paraId="5573A406" w14:textId="071421F8" w:rsidR="00411F76" w:rsidRPr="009E43C3" w:rsidRDefault="00411F76" w:rsidP="005A40AF">
      <w:pPr>
        <w:shd w:val="clear" w:color="auto" w:fill="FFFFFF"/>
        <w:ind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присутствия человека</w:t>
      </w:r>
      <w:r w:rsidR="00EC6FA6" w:rsidRPr="009E43C3">
        <w:rPr>
          <w:color w:val="000000" w:themeColor="text1"/>
          <w:sz w:val="28"/>
          <w:szCs w:val="28"/>
        </w:rPr>
        <w:t>, являющего активным элементом</w:t>
      </w:r>
      <w:r w:rsidRPr="009E43C3">
        <w:rPr>
          <w:color w:val="000000" w:themeColor="text1"/>
          <w:sz w:val="28"/>
          <w:szCs w:val="28"/>
        </w:rPr>
        <w:t xml:space="preserve"> системы </w:t>
      </w:r>
      <w:r w:rsidR="00E8232F" w:rsidRPr="009E43C3">
        <w:rPr>
          <w:color w:val="000000" w:themeColor="text1"/>
          <w:sz w:val="28"/>
          <w:szCs w:val="28"/>
        </w:rPr>
        <w:t xml:space="preserve">управления, </w:t>
      </w:r>
      <w:r w:rsidRPr="009E43C3">
        <w:rPr>
          <w:color w:val="000000" w:themeColor="text1"/>
          <w:sz w:val="28"/>
          <w:szCs w:val="28"/>
        </w:rPr>
        <w:t>действия которых не формализуемы,</w:t>
      </w:r>
      <w:r w:rsidR="00433877" w:rsidRPr="009E43C3">
        <w:rPr>
          <w:color w:val="000000" w:themeColor="text1"/>
          <w:sz w:val="28"/>
          <w:szCs w:val="28"/>
        </w:rPr>
        <w:t xml:space="preserve"> </w:t>
      </w:r>
      <w:r w:rsidR="00E8232F" w:rsidRPr="009E43C3">
        <w:rPr>
          <w:color w:val="000000" w:themeColor="text1"/>
          <w:sz w:val="28"/>
          <w:szCs w:val="28"/>
        </w:rPr>
        <w:t>собранная информация о</w:t>
      </w:r>
      <w:r w:rsidRPr="009E43C3">
        <w:rPr>
          <w:color w:val="000000" w:themeColor="text1"/>
          <w:sz w:val="28"/>
          <w:szCs w:val="28"/>
        </w:rPr>
        <w:t xml:space="preserve"> системе или некоторая ее часть характеризуется нечеткостью</w:t>
      </w:r>
      <w:r w:rsidR="00E8232F" w:rsidRPr="009E43C3">
        <w:rPr>
          <w:color w:val="000000" w:themeColor="text1"/>
          <w:sz w:val="28"/>
          <w:szCs w:val="28"/>
        </w:rPr>
        <w:t xml:space="preserve">. </w:t>
      </w:r>
    </w:p>
    <w:p w14:paraId="2E9010A2" w14:textId="7AF726A2" w:rsidR="009E1076" w:rsidRPr="009E43C3" w:rsidRDefault="00411F76" w:rsidP="005A40AF">
      <w:pPr>
        <w:shd w:val="clear" w:color="auto" w:fill="FFFFFF"/>
        <w:ind w:firstLine="709"/>
        <w:jc w:val="both"/>
        <w:rPr>
          <w:color w:val="000000" w:themeColor="text1"/>
          <w:sz w:val="28"/>
          <w:szCs w:val="28"/>
        </w:rPr>
      </w:pPr>
      <w:r w:rsidRPr="009E43C3">
        <w:rPr>
          <w:color w:val="000000" w:themeColor="text1"/>
          <w:sz w:val="28"/>
          <w:szCs w:val="28"/>
        </w:rPr>
        <w:t xml:space="preserve">Для разработки моделей и оптимизации таких нечетких ХТС </w:t>
      </w:r>
      <w:r w:rsidR="00C0198B" w:rsidRPr="009E43C3">
        <w:rPr>
          <w:color w:val="000000" w:themeColor="text1"/>
          <w:sz w:val="28"/>
          <w:szCs w:val="28"/>
        </w:rPr>
        <w:t xml:space="preserve">требуется </w:t>
      </w:r>
      <w:r w:rsidR="004F7180" w:rsidRPr="009E43C3">
        <w:rPr>
          <w:color w:val="000000" w:themeColor="text1"/>
          <w:sz w:val="28"/>
          <w:szCs w:val="28"/>
        </w:rPr>
        <w:t xml:space="preserve">разработать </w:t>
      </w:r>
      <w:r w:rsidR="00C0198B" w:rsidRPr="009E43C3">
        <w:rPr>
          <w:color w:val="000000" w:themeColor="text1"/>
          <w:sz w:val="28"/>
          <w:szCs w:val="28"/>
        </w:rPr>
        <w:t>процедур</w:t>
      </w:r>
      <w:r w:rsidR="004F7180" w:rsidRPr="009E43C3">
        <w:rPr>
          <w:color w:val="000000" w:themeColor="text1"/>
          <w:sz w:val="28"/>
          <w:szCs w:val="28"/>
        </w:rPr>
        <w:t>у</w:t>
      </w:r>
      <w:r w:rsidR="00C0198B" w:rsidRPr="009E43C3">
        <w:rPr>
          <w:color w:val="000000" w:themeColor="text1"/>
          <w:sz w:val="28"/>
          <w:szCs w:val="28"/>
        </w:rPr>
        <w:t xml:space="preserve"> организации и проведения нечеткой экспертной оценки.</w:t>
      </w:r>
      <w:r w:rsidR="00E8232F" w:rsidRPr="009E43C3">
        <w:rPr>
          <w:color w:val="000000" w:themeColor="text1"/>
          <w:sz w:val="28"/>
          <w:szCs w:val="28"/>
        </w:rPr>
        <w:t xml:space="preserve"> </w:t>
      </w:r>
      <w:r w:rsidR="00DC04EA" w:rsidRPr="009E43C3">
        <w:rPr>
          <w:color w:val="000000" w:themeColor="text1"/>
          <w:sz w:val="28"/>
          <w:szCs w:val="28"/>
        </w:rPr>
        <w:t>На основе модификации метода Дельфи</w:t>
      </w:r>
      <w:r w:rsidR="00EC6FA6" w:rsidRPr="009E43C3">
        <w:rPr>
          <w:color w:val="000000" w:themeColor="text1"/>
          <w:sz w:val="28"/>
          <w:szCs w:val="28"/>
        </w:rPr>
        <w:t>,</w:t>
      </w:r>
      <w:r w:rsidR="00DC04EA" w:rsidRPr="009E43C3">
        <w:rPr>
          <w:color w:val="000000" w:themeColor="text1"/>
          <w:sz w:val="28"/>
          <w:szCs w:val="28"/>
        </w:rPr>
        <w:t xml:space="preserve"> на основе методов теорий нечетких множеств предлагаем следующую процедуру организации и проведения нечеткой экспертной оценки. </w:t>
      </w:r>
    </w:p>
    <w:p w14:paraId="4D9173CE" w14:textId="67DAE8AC" w:rsidR="00E8232F" w:rsidRPr="009E43C3" w:rsidRDefault="00E8232F" w:rsidP="005A40AF">
      <w:pPr>
        <w:shd w:val="clear" w:color="auto" w:fill="FFFFFF"/>
        <w:ind w:firstLine="709"/>
        <w:jc w:val="both"/>
        <w:rPr>
          <w:color w:val="000000" w:themeColor="text1"/>
          <w:sz w:val="28"/>
          <w:szCs w:val="28"/>
        </w:rPr>
      </w:pPr>
      <w:r w:rsidRPr="009E43C3">
        <w:rPr>
          <w:color w:val="000000" w:themeColor="text1"/>
          <w:sz w:val="28"/>
          <w:szCs w:val="28"/>
        </w:rPr>
        <w:t>Создание процедур оценки данных и выбора решений при наличии нечетких факторов основывается на использования мнений экспертов и тео</w:t>
      </w:r>
      <w:r w:rsidRPr="009E43C3">
        <w:rPr>
          <w:color w:val="000000" w:themeColor="text1"/>
          <w:sz w:val="28"/>
          <w:szCs w:val="28"/>
        </w:rPr>
        <w:softHyphen/>
        <w:t xml:space="preserve">рии нечетких множеств. </w:t>
      </w:r>
    </w:p>
    <w:p w14:paraId="60149660" w14:textId="77777777" w:rsidR="00E8232F" w:rsidRPr="009E43C3" w:rsidRDefault="00D443A8" w:rsidP="005A40AF">
      <w:pPr>
        <w:shd w:val="clear" w:color="auto" w:fill="FFFFFF"/>
        <w:ind w:firstLine="709"/>
        <w:jc w:val="both"/>
        <w:rPr>
          <w:color w:val="000000" w:themeColor="text1"/>
          <w:sz w:val="28"/>
          <w:szCs w:val="28"/>
        </w:rPr>
      </w:pPr>
      <w:r w:rsidRPr="009E43C3">
        <w:rPr>
          <w:i/>
          <w:color w:val="000000" w:themeColor="text1"/>
          <w:sz w:val="28"/>
          <w:szCs w:val="28"/>
        </w:rPr>
        <w:t>Методика</w:t>
      </w:r>
      <w:r w:rsidR="00DC04EA" w:rsidRPr="009E43C3">
        <w:rPr>
          <w:i/>
          <w:color w:val="000000" w:themeColor="text1"/>
          <w:sz w:val="28"/>
          <w:szCs w:val="28"/>
        </w:rPr>
        <w:t xml:space="preserve"> организации и проведения нечеткой экспертной оценки</w:t>
      </w:r>
      <w:r w:rsidR="003B7EBD" w:rsidRPr="009E43C3">
        <w:rPr>
          <w:i/>
          <w:color w:val="000000" w:themeColor="text1"/>
          <w:sz w:val="28"/>
          <w:szCs w:val="28"/>
        </w:rPr>
        <w:t xml:space="preserve"> (НЭО)</w:t>
      </w:r>
      <w:r w:rsidR="00E8232F" w:rsidRPr="009E43C3">
        <w:rPr>
          <w:color w:val="000000" w:themeColor="text1"/>
          <w:sz w:val="28"/>
          <w:szCs w:val="28"/>
        </w:rPr>
        <w:t>.</w:t>
      </w:r>
    </w:p>
    <w:p w14:paraId="10D9DA56" w14:textId="77777777" w:rsidR="00E8232F" w:rsidRPr="009E43C3" w:rsidRDefault="00D443A8" w:rsidP="005A40AF">
      <w:pPr>
        <w:shd w:val="clear" w:color="auto" w:fill="FFFFFF"/>
        <w:ind w:firstLine="709"/>
        <w:jc w:val="both"/>
        <w:rPr>
          <w:color w:val="000000" w:themeColor="text1"/>
          <w:sz w:val="28"/>
          <w:szCs w:val="28"/>
        </w:rPr>
      </w:pPr>
      <w:r w:rsidRPr="009E43C3">
        <w:rPr>
          <w:color w:val="000000" w:themeColor="text1"/>
          <w:sz w:val="28"/>
          <w:szCs w:val="28"/>
        </w:rPr>
        <w:t>Методика</w:t>
      </w:r>
      <w:r w:rsidR="003B7EBD" w:rsidRPr="009E43C3">
        <w:rPr>
          <w:color w:val="000000" w:themeColor="text1"/>
          <w:sz w:val="28"/>
          <w:szCs w:val="28"/>
        </w:rPr>
        <w:t xml:space="preserve"> организации и проведения НЭО включает в себя следующих пунктов.</w:t>
      </w:r>
    </w:p>
    <w:p w14:paraId="1099D994" w14:textId="6C72EB37" w:rsidR="00E8232F" w:rsidRPr="009E43C3" w:rsidRDefault="003B7EBD" w:rsidP="005A40AF">
      <w:pPr>
        <w:numPr>
          <w:ilvl w:val="0"/>
          <w:numId w:val="4"/>
        </w:numPr>
        <w:shd w:val="clear" w:color="auto" w:fill="FFFFFF"/>
        <w:tabs>
          <w:tab w:val="clear" w:pos="360"/>
          <w:tab w:val="num" w:pos="540"/>
          <w:tab w:val="left" w:pos="900"/>
          <w:tab w:val="left" w:pos="1134"/>
        </w:tabs>
        <w:ind w:left="0" w:firstLine="709"/>
        <w:jc w:val="both"/>
        <w:rPr>
          <w:color w:val="000000" w:themeColor="text1"/>
          <w:sz w:val="28"/>
          <w:szCs w:val="28"/>
        </w:rPr>
      </w:pPr>
      <w:r w:rsidRPr="009E43C3">
        <w:rPr>
          <w:color w:val="000000" w:themeColor="text1"/>
          <w:sz w:val="28"/>
          <w:szCs w:val="28"/>
        </w:rPr>
        <w:t>Произвести категоризацию оцениваемых объектов и/или параметров</w:t>
      </w:r>
      <w:r w:rsidR="00433877" w:rsidRPr="009E43C3">
        <w:rPr>
          <w:color w:val="000000" w:themeColor="text1"/>
          <w:sz w:val="28"/>
          <w:szCs w:val="28"/>
        </w:rPr>
        <w:t>.</w:t>
      </w:r>
    </w:p>
    <w:p w14:paraId="793CCF6A" w14:textId="6A09B938" w:rsidR="00E8232F" w:rsidRPr="009E43C3" w:rsidRDefault="003B7EBD" w:rsidP="005A40AF">
      <w:pPr>
        <w:numPr>
          <w:ilvl w:val="0"/>
          <w:numId w:val="4"/>
        </w:numPr>
        <w:shd w:val="clear" w:color="auto" w:fill="FFFFFF"/>
        <w:tabs>
          <w:tab w:val="clear" w:pos="360"/>
          <w:tab w:val="num" w:pos="540"/>
          <w:tab w:val="left" w:pos="900"/>
          <w:tab w:val="left" w:pos="1134"/>
        </w:tabs>
        <w:ind w:left="0" w:firstLine="709"/>
        <w:jc w:val="both"/>
        <w:rPr>
          <w:color w:val="000000" w:themeColor="text1"/>
          <w:sz w:val="28"/>
          <w:szCs w:val="28"/>
        </w:rPr>
      </w:pPr>
      <w:r w:rsidRPr="009E43C3">
        <w:rPr>
          <w:color w:val="000000" w:themeColor="text1"/>
          <w:sz w:val="28"/>
          <w:szCs w:val="28"/>
        </w:rPr>
        <w:t>Определяется и выбирает термов и</w:t>
      </w:r>
      <w:r w:rsidR="00E8232F" w:rsidRPr="009E43C3">
        <w:rPr>
          <w:color w:val="000000" w:themeColor="text1"/>
          <w:sz w:val="28"/>
          <w:szCs w:val="28"/>
        </w:rPr>
        <w:t xml:space="preserve"> </w:t>
      </w:r>
      <w:r w:rsidRPr="009E43C3">
        <w:rPr>
          <w:color w:val="000000" w:themeColor="text1"/>
          <w:sz w:val="28"/>
          <w:szCs w:val="28"/>
        </w:rPr>
        <w:t xml:space="preserve">терм-множество (лингвистические переменные, которое </w:t>
      </w:r>
      <w:r w:rsidR="00E8232F" w:rsidRPr="009E43C3">
        <w:rPr>
          <w:color w:val="000000" w:themeColor="text1"/>
          <w:sz w:val="28"/>
          <w:szCs w:val="28"/>
        </w:rPr>
        <w:t>адекватн</w:t>
      </w:r>
      <w:r w:rsidR="00EC6FA6" w:rsidRPr="009E43C3">
        <w:rPr>
          <w:color w:val="000000" w:themeColor="text1"/>
          <w:sz w:val="28"/>
          <w:szCs w:val="28"/>
        </w:rPr>
        <w:t>о описываю</w:t>
      </w:r>
      <w:r w:rsidRPr="009E43C3">
        <w:rPr>
          <w:color w:val="000000" w:themeColor="text1"/>
          <w:sz w:val="28"/>
          <w:szCs w:val="28"/>
        </w:rPr>
        <w:t>т состояние объекта и значения параметров в различных условиях</w:t>
      </w:r>
      <w:r w:rsidR="00433877" w:rsidRPr="009E43C3">
        <w:rPr>
          <w:color w:val="000000" w:themeColor="text1"/>
          <w:sz w:val="28"/>
          <w:szCs w:val="28"/>
        </w:rPr>
        <w:t>.</w:t>
      </w:r>
    </w:p>
    <w:p w14:paraId="2CEE0EBE" w14:textId="10D770FF" w:rsidR="00E8232F" w:rsidRPr="009E43C3" w:rsidRDefault="00E8232F" w:rsidP="005A40AF">
      <w:pPr>
        <w:numPr>
          <w:ilvl w:val="0"/>
          <w:numId w:val="4"/>
        </w:numPr>
        <w:shd w:val="clear" w:color="auto" w:fill="FFFFFF"/>
        <w:tabs>
          <w:tab w:val="clear" w:pos="360"/>
          <w:tab w:val="num" w:pos="540"/>
          <w:tab w:val="left" w:pos="900"/>
          <w:tab w:val="left" w:pos="1134"/>
        </w:tabs>
        <w:ind w:left="0" w:firstLine="709"/>
        <w:jc w:val="both"/>
        <w:rPr>
          <w:color w:val="000000" w:themeColor="text1"/>
          <w:sz w:val="28"/>
          <w:szCs w:val="28"/>
        </w:rPr>
      </w:pPr>
      <w:r w:rsidRPr="009E43C3">
        <w:rPr>
          <w:color w:val="000000" w:themeColor="text1"/>
          <w:sz w:val="28"/>
          <w:szCs w:val="28"/>
        </w:rPr>
        <w:t>Выб</w:t>
      </w:r>
      <w:r w:rsidR="00BF02FE" w:rsidRPr="009E43C3">
        <w:rPr>
          <w:color w:val="000000" w:themeColor="text1"/>
          <w:sz w:val="28"/>
          <w:szCs w:val="28"/>
        </w:rPr>
        <w:t>ирается более подходящие типы</w:t>
      </w:r>
      <w:r w:rsidRPr="009E43C3">
        <w:rPr>
          <w:color w:val="000000" w:themeColor="text1"/>
          <w:sz w:val="28"/>
          <w:szCs w:val="28"/>
        </w:rPr>
        <w:t xml:space="preserve"> шкал, </w:t>
      </w:r>
      <w:r w:rsidR="00BF02FE" w:rsidRPr="009E43C3">
        <w:rPr>
          <w:color w:val="000000" w:themeColor="text1"/>
          <w:sz w:val="28"/>
          <w:szCs w:val="28"/>
        </w:rPr>
        <w:t>используемых при оценке объектов и параметров</w:t>
      </w:r>
      <w:r w:rsidR="00433877" w:rsidRPr="009E43C3">
        <w:rPr>
          <w:color w:val="000000" w:themeColor="text1"/>
          <w:sz w:val="28"/>
          <w:szCs w:val="28"/>
        </w:rPr>
        <w:t>.</w:t>
      </w:r>
    </w:p>
    <w:p w14:paraId="43B864F7" w14:textId="6481A0EB" w:rsidR="00E8232F" w:rsidRPr="009E43C3" w:rsidRDefault="00193F27" w:rsidP="005A40AF">
      <w:pPr>
        <w:numPr>
          <w:ilvl w:val="0"/>
          <w:numId w:val="4"/>
        </w:numPr>
        <w:shd w:val="clear" w:color="auto" w:fill="FFFFFF"/>
        <w:tabs>
          <w:tab w:val="clear" w:pos="360"/>
          <w:tab w:val="num" w:pos="540"/>
          <w:tab w:val="left" w:pos="900"/>
          <w:tab w:val="left" w:pos="1134"/>
        </w:tabs>
        <w:ind w:left="0" w:firstLine="709"/>
        <w:jc w:val="both"/>
        <w:rPr>
          <w:color w:val="000000" w:themeColor="text1"/>
          <w:sz w:val="28"/>
          <w:szCs w:val="28"/>
        </w:rPr>
      </w:pPr>
      <w:r w:rsidRPr="009E43C3">
        <w:rPr>
          <w:color w:val="000000" w:themeColor="text1"/>
          <w:sz w:val="28"/>
          <w:szCs w:val="28"/>
        </w:rPr>
        <w:t xml:space="preserve">Составляются карты экспертного опроса и вопросы, </w:t>
      </w:r>
      <w:r w:rsidR="00EC6FA6" w:rsidRPr="009E43C3">
        <w:rPr>
          <w:color w:val="000000" w:themeColor="text1"/>
          <w:sz w:val="28"/>
          <w:szCs w:val="28"/>
        </w:rPr>
        <w:t>оп</w:t>
      </w:r>
      <w:r w:rsidRPr="009E43C3">
        <w:rPr>
          <w:color w:val="000000" w:themeColor="text1"/>
          <w:sz w:val="28"/>
          <w:szCs w:val="28"/>
        </w:rPr>
        <w:t>ределяется</w:t>
      </w:r>
      <w:r w:rsidR="00BF02FE" w:rsidRPr="009E43C3">
        <w:rPr>
          <w:color w:val="000000" w:themeColor="text1"/>
          <w:sz w:val="28"/>
          <w:szCs w:val="28"/>
        </w:rPr>
        <w:t xml:space="preserve"> </w:t>
      </w:r>
      <w:r w:rsidR="00E8232F" w:rsidRPr="009E43C3">
        <w:rPr>
          <w:color w:val="000000" w:themeColor="text1"/>
          <w:sz w:val="28"/>
          <w:szCs w:val="28"/>
        </w:rPr>
        <w:t>способ</w:t>
      </w:r>
      <w:r w:rsidR="00BF02FE" w:rsidRPr="009E43C3">
        <w:rPr>
          <w:color w:val="000000" w:themeColor="text1"/>
          <w:sz w:val="28"/>
          <w:szCs w:val="28"/>
        </w:rPr>
        <w:t xml:space="preserve"> проведения оценки и про</w:t>
      </w:r>
      <w:r w:rsidRPr="009E43C3">
        <w:rPr>
          <w:color w:val="000000" w:themeColor="text1"/>
          <w:sz w:val="28"/>
          <w:szCs w:val="28"/>
        </w:rPr>
        <w:t>водятся</w:t>
      </w:r>
      <w:r w:rsidR="00400E53" w:rsidRPr="009E43C3">
        <w:rPr>
          <w:color w:val="000000" w:themeColor="text1"/>
          <w:sz w:val="28"/>
          <w:szCs w:val="28"/>
        </w:rPr>
        <w:t xml:space="preserve"> индивидуальные</w:t>
      </w:r>
      <w:r w:rsidRPr="009E43C3">
        <w:rPr>
          <w:color w:val="000000" w:themeColor="text1"/>
          <w:sz w:val="28"/>
          <w:szCs w:val="28"/>
        </w:rPr>
        <w:t xml:space="preserve"> </w:t>
      </w:r>
      <w:r w:rsidR="00E8232F" w:rsidRPr="009E43C3">
        <w:rPr>
          <w:color w:val="000000" w:themeColor="text1"/>
          <w:sz w:val="28"/>
          <w:szCs w:val="28"/>
        </w:rPr>
        <w:t>оценки</w:t>
      </w:r>
      <w:r w:rsidR="00400E53" w:rsidRPr="009E43C3">
        <w:rPr>
          <w:color w:val="000000" w:themeColor="text1"/>
          <w:sz w:val="28"/>
          <w:szCs w:val="28"/>
        </w:rPr>
        <w:t xml:space="preserve"> экспертами</w:t>
      </w:r>
      <w:r w:rsidR="00433877" w:rsidRPr="009E43C3">
        <w:rPr>
          <w:color w:val="000000" w:themeColor="text1"/>
          <w:sz w:val="28"/>
          <w:szCs w:val="28"/>
        </w:rPr>
        <w:t>.</w:t>
      </w:r>
    </w:p>
    <w:p w14:paraId="14063EAF" w14:textId="1CD200F4" w:rsidR="00E8232F" w:rsidRPr="009E43C3" w:rsidRDefault="00E8232F"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rPr>
        <w:t xml:space="preserve">На основе анализа исследуемого объекта составляется полный план «мысленных» экспериментов. Составление </w:t>
      </w:r>
      <w:r w:rsidR="003574B6" w:rsidRPr="009E43C3">
        <w:rPr>
          <w:color w:val="000000" w:themeColor="text1"/>
          <w:sz w:val="28"/>
        </w:rPr>
        <w:t xml:space="preserve">плана «мысленных» экспериментов </w:t>
      </w:r>
      <w:r w:rsidRPr="009E43C3">
        <w:rPr>
          <w:color w:val="000000" w:themeColor="text1"/>
          <w:sz w:val="28"/>
        </w:rPr>
        <w:t xml:space="preserve">аналогично составлению плана </w:t>
      </w:r>
      <w:r w:rsidR="003574B6" w:rsidRPr="009E43C3">
        <w:rPr>
          <w:color w:val="000000" w:themeColor="text1"/>
          <w:sz w:val="28"/>
        </w:rPr>
        <w:t xml:space="preserve">экспериментов в методах </w:t>
      </w:r>
      <w:r w:rsidRPr="009E43C3">
        <w:rPr>
          <w:color w:val="000000" w:themeColor="text1"/>
          <w:sz w:val="28"/>
        </w:rPr>
        <w:t>математическо</w:t>
      </w:r>
      <w:r w:rsidR="003574B6" w:rsidRPr="009E43C3">
        <w:rPr>
          <w:color w:val="000000" w:themeColor="text1"/>
          <w:sz w:val="28"/>
        </w:rPr>
        <w:t xml:space="preserve">го планирования экспериментов. Только </w:t>
      </w:r>
      <w:r w:rsidRPr="009E43C3">
        <w:rPr>
          <w:color w:val="000000" w:themeColor="text1"/>
          <w:sz w:val="28"/>
        </w:rPr>
        <w:t xml:space="preserve">вместо количественных данных используются </w:t>
      </w:r>
      <w:r w:rsidR="003574B6" w:rsidRPr="009E43C3">
        <w:rPr>
          <w:color w:val="000000" w:themeColor="text1"/>
          <w:sz w:val="28"/>
        </w:rPr>
        <w:t>выбранные термы, описывающие</w:t>
      </w:r>
      <w:r w:rsidRPr="009E43C3">
        <w:rPr>
          <w:color w:val="000000" w:themeColor="text1"/>
          <w:sz w:val="28"/>
        </w:rPr>
        <w:t xml:space="preserve"> </w:t>
      </w:r>
      <w:r w:rsidR="003574B6" w:rsidRPr="009E43C3">
        <w:rPr>
          <w:color w:val="000000" w:themeColor="text1"/>
          <w:sz w:val="28"/>
        </w:rPr>
        <w:t xml:space="preserve">их приближенные значения, т.е. </w:t>
      </w:r>
      <w:r w:rsidRPr="009E43C3">
        <w:rPr>
          <w:color w:val="000000" w:themeColor="text1"/>
          <w:sz w:val="28"/>
        </w:rPr>
        <w:t>значения лингвистическ</w:t>
      </w:r>
      <w:r w:rsidR="003574B6" w:rsidRPr="009E43C3">
        <w:rPr>
          <w:color w:val="000000" w:themeColor="text1"/>
          <w:sz w:val="28"/>
        </w:rPr>
        <w:t>их переменных или нечеткие числа</w:t>
      </w:r>
      <w:r w:rsidR="00433877" w:rsidRPr="009E43C3">
        <w:rPr>
          <w:color w:val="000000" w:themeColor="text1"/>
          <w:sz w:val="28"/>
        </w:rPr>
        <w:t>.</w:t>
      </w:r>
    </w:p>
    <w:p w14:paraId="4E9F8914" w14:textId="76526294" w:rsidR="00E8232F" w:rsidRPr="009E43C3" w:rsidRDefault="00854D6C"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rPr>
        <w:t>По результатам анализа плана «мысленных» экспериментов эксперты,</w:t>
      </w:r>
      <w:r w:rsidR="00E8232F" w:rsidRPr="009E43C3">
        <w:rPr>
          <w:color w:val="000000" w:themeColor="text1"/>
          <w:sz w:val="28"/>
        </w:rPr>
        <w:t xml:space="preserve"> </w:t>
      </w:r>
      <w:r w:rsidRPr="009E43C3">
        <w:rPr>
          <w:color w:val="000000" w:themeColor="text1"/>
          <w:sz w:val="28"/>
        </w:rPr>
        <w:t xml:space="preserve">основываясь на свое знание, опыт и интуиции, </w:t>
      </w:r>
      <w:r w:rsidR="00E8232F" w:rsidRPr="009E43C3">
        <w:rPr>
          <w:color w:val="000000" w:themeColor="text1"/>
          <w:sz w:val="28"/>
        </w:rPr>
        <w:t xml:space="preserve">отсекают </w:t>
      </w:r>
      <w:r w:rsidR="00267FDE" w:rsidRPr="009E43C3">
        <w:rPr>
          <w:color w:val="000000" w:themeColor="text1"/>
          <w:sz w:val="28"/>
        </w:rPr>
        <w:t xml:space="preserve">практически нереализуемые и/или приводящие к аварийным ситуациям </w:t>
      </w:r>
      <w:r w:rsidR="00E8232F" w:rsidRPr="009E43C3">
        <w:rPr>
          <w:color w:val="000000" w:themeColor="text1"/>
          <w:sz w:val="28"/>
        </w:rPr>
        <w:t>варианты плана</w:t>
      </w:r>
      <w:r w:rsidR="00267FDE" w:rsidRPr="009E43C3">
        <w:rPr>
          <w:color w:val="000000" w:themeColor="text1"/>
          <w:sz w:val="28"/>
        </w:rPr>
        <w:t>.</w:t>
      </w:r>
      <w:r w:rsidR="00E8232F" w:rsidRPr="009E43C3">
        <w:rPr>
          <w:color w:val="000000" w:themeColor="text1"/>
          <w:sz w:val="28"/>
        </w:rPr>
        <w:t xml:space="preserve"> </w:t>
      </w:r>
      <w:r w:rsidR="00267FDE" w:rsidRPr="009E43C3">
        <w:rPr>
          <w:color w:val="000000" w:themeColor="text1"/>
          <w:sz w:val="28"/>
        </w:rPr>
        <w:t xml:space="preserve">В случае отсекания таких вариантов плана эксперты </w:t>
      </w:r>
      <w:r w:rsidR="00E8232F" w:rsidRPr="009E43C3">
        <w:rPr>
          <w:color w:val="000000" w:themeColor="text1"/>
          <w:sz w:val="28"/>
        </w:rPr>
        <w:t xml:space="preserve">должны </w:t>
      </w:r>
      <w:r w:rsidR="00267FDE" w:rsidRPr="009E43C3">
        <w:rPr>
          <w:color w:val="000000" w:themeColor="text1"/>
          <w:sz w:val="28"/>
        </w:rPr>
        <w:t xml:space="preserve">дать </w:t>
      </w:r>
      <w:r w:rsidR="00E8232F" w:rsidRPr="009E43C3">
        <w:rPr>
          <w:color w:val="000000" w:themeColor="text1"/>
          <w:sz w:val="28"/>
        </w:rPr>
        <w:t xml:space="preserve">обосновать </w:t>
      </w:r>
      <w:r w:rsidR="00267FDE" w:rsidRPr="009E43C3">
        <w:rPr>
          <w:color w:val="000000" w:themeColor="text1"/>
          <w:sz w:val="28"/>
        </w:rPr>
        <w:t xml:space="preserve">и указать </w:t>
      </w:r>
      <w:r w:rsidR="00E8232F" w:rsidRPr="009E43C3">
        <w:rPr>
          <w:color w:val="000000" w:themeColor="text1"/>
          <w:sz w:val="28"/>
        </w:rPr>
        <w:t>причины</w:t>
      </w:r>
      <w:r w:rsidR="00EC6FA6" w:rsidRPr="009E43C3">
        <w:rPr>
          <w:color w:val="000000" w:themeColor="text1"/>
          <w:sz w:val="28"/>
        </w:rPr>
        <w:t>,</w:t>
      </w:r>
      <w:r w:rsidR="00E8232F" w:rsidRPr="009E43C3">
        <w:rPr>
          <w:color w:val="000000" w:themeColor="text1"/>
          <w:sz w:val="28"/>
        </w:rPr>
        <w:t xml:space="preserve"> </w:t>
      </w:r>
      <w:r w:rsidR="00267FDE" w:rsidRPr="009E43C3">
        <w:rPr>
          <w:color w:val="000000" w:themeColor="text1"/>
          <w:sz w:val="28"/>
        </w:rPr>
        <w:t>почему они исключены</w:t>
      </w:r>
      <w:r w:rsidR="00E8232F" w:rsidRPr="009E43C3">
        <w:rPr>
          <w:color w:val="000000" w:themeColor="text1"/>
          <w:sz w:val="28"/>
        </w:rPr>
        <w:t>.</w:t>
      </w:r>
    </w:p>
    <w:p w14:paraId="595AA55F" w14:textId="0ED927D9" w:rsidR="00E8232F" w:rsidRPr="009E43C3" w:rsidRDefault="00E8232F"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rPr>
        <w:t xml:space="preserve">По всем остальным вариантам </w:t>
      </w:r>
      <w:r w:rsidR="00351CD3" w:rsidRPr="009E43C3">
        <w:rPr>
          <w:color w:val="000000" w:themeColor="text1"/>
          <w:sz w:val="28"/>
        </w:rPr>
        <w:t xml:space="preserve">плана </w:t>
      </w:r>
      <w:r w:rsidRPr="009E43C3">
        <w:rPr>
          <w:color w:val="000000" w:themeColor="text1"/>
          <w:sz w:val="28"/>
        </w:rPr>
        <w:t xml:space="preserve">эксперты </w:t>
      </w:r>
      <w:r w:rsidR="00351CD3" w:rsidRPr="009E43C3">
        <w:rPr>
          <w:color w:val="000000" w:themeColor="text1"/>
          <w:sz w:val="28"/>
        </w:rPr>
        <w:t>на основе мысленно проведенного варианта экспериментов или на основ</w:t>
      </w:r>
      <w:r w:rsidR="00EC6FA6" w:rsidRPr="009E43C3">
        <w:rPr>
          <w:color w:val="000000" w:themeColor="text1"/>
          <w:sz w:val="28"/>
        </w:rPr>
        <w:t>е своего знания и опыта оцениваю</w:t>
      </w:r>
      <w:r w:rsidR="00351CD3" w:rsidRPr="009E43C3">
        <w:rPr>
          <w:color w:val="000000" w:themeColor="text1"/>
          <w:sz w:val="28"/>
        </w:rPr>
        <w:t>т результаты реализации каждого эксперимента как они влияю</w:t>
      </w:r>
      <w:r w:rsidR="003D7E78" w:rsidRPr="009E43C3">
        <w:rPr>
          <w:color w:val="000000" w:themeColor="text1"/>
          <w:sz w:val="28"/>
        </w:rPr>
        <w:t>т</w:t>
      </w:r>
      <w:r w:rsidR="00351CD3" w:rsidRPr="009E43C3">
        <w:rPr>
          <w:color w:val="000000" w:themeColor="text1"/>
          <w:sz w:val="28"/>
        </w:rPr>
        <w:t xml:space="preserve"> на значения выходных параметров</w:t>
      </w:r>
      <w:r w:rsidRPr="009E43C3">
        <w:rPr>
          <w:color w:val="000000" w:themeColor="text1"/>
          <w:sz w:val="28"/>
        </w:rPr>
        <w:t xml:space="preserve">. </w:t>
      </w:r>
      <w:r w:rsidR="00351CD3" w:rsidRPr="009E43C3">
        <w:rPr>
          <w:color w:val="000000" w:themeColor="text1"/>
          <w:sz w:val="28"/>
        </w:rPr>
        <w:t>При этом о</w:t>
      </w:r>
      <w:r w:rsidRPr="009E43C3">
        <w:rPr>
          <w:color w:val="000000" w:themeColor="text1"/>
          <w:sz w:val="28"/>
        </w:rPr>
        <w:t xml:space="preserve">ценка </w:t>
      </w:r>
      <w:r w:rsidR="00351CD3" w:rsidRPr="009E43C3">
        <w:rPr>
          <w:color w:val="000000" w:themeColor="text1"/>
          <w:sz w:val="28"/>
        </w:rPr>
        <w:t>проводится с использованием</w:t>
      </w:r>
      <w:r w:rsidRPr="009E43C3">
        <w:rPr>
          <w:color w:val="000000" w:themeColor="text1"/>
          <w:sz w:val="28"/>
        </w:rPr>
        <w:t xml:space="preserve"> </w:t>
      </w:r>
      <w:r w:rsidR="00351CD3" w:rsidRPr="009E43C3">
        <w:rPr>
          <w:color w:val="000000" w:themeColor="text1"/>
          <w:sz w:val="28"/>
        </w:rPr>
        <w:t xml:space="preserve">выбранных </w:t>
      </w:r>
      <w:r w:rsidRPr="009E43C3">
        <w:rPr>
          <w:color w:val="000000" w:themeColor="text1"/>
          <w:sz w:val="28"/>
        </w:rPr>
        <w:t>в пункте 2</w:t>
      </w:r>
      <w:r w:rsidR="00351CD3" w:rsidRPr="009E43C3">
        <w:rPr>
          <w:color w:val="000000" w:themeColor="text1"/>
          <w:sz w:val="28"/>
        </w:rPr>
        <w:t xml:space="preserve"> терм-множества</w:t>
      </w:r>
      <w:r w:rsidRPr="009E43C3">
        <w:rPr>
          <w:color w:val="000000" w:themeColor="text1"/>
          <w:sz w:val="28"/>
        </w:rPr>
        <w:t>.</w:t>
      </w:r>
    </w:p>
    <w:p w14:paraId="058716F1" w14:textId="77777777" w:rsidR="00E8232F" w:rsidRPr="009E43C3" w:rsidRDefault="003D7E78"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rPr>
        <w:t xml:space="preserve">Если эксперты </w:t>
      </w:r>
      <w:r w:rsidR="00E8232F" w:rsidRPr="009E43C3">
        <w:rPr>
          <w:color w:val="000000" w:themeColor="text1"/>
          <w:sz w:val="28"/>
        </w:rPr>
        <w:t>не</w:t>
      </w:r>
      <w:r w:rsidRPr="009E43C3">
        <w:rPr>
          <w:color w:val="000000" w:themeColor="text1"/>
          <w:sz w:val="28"/>
        </w:rPr>
        <w:t xml:space="preserve"> </w:t>
      </w:r>
      <w:r w:rsidR="00E8232F" w:rsidRPr="009E43C3">
        <w:rPr>
          <w:color w:val="000000" w:themeColor="text1"/>
          <w:sz w:val="28"/>
        </w:rPr>
        <w:t>уверен</w:t>
      </w:r>
      <w:r w:rsidRPr="009E43C3">
        <w:rPr>
          <w:color w:val="000000" w:themeColor="text1"/>
          <w:sz w:val="28"/>
        </w:rPr>
        <w:t>ы</w:t>
      </w:r>
      <w:r w:rsidR="00E8232F" w:rsidRPr="009E43C3">
        <w:rPr>
          <w:color w:val="000000" w:themeColor="text1"/>
          <w:sz w:val="28"/>
        </w:rPr>
        <w:t xml:space="preserve"> при оценке некоторых вариантов</w:t>
      </w:r>
      <w:r w:rsidRPr="009E43C3">
        <w:rPr>
          <w:color w:val="000000" w:themeColor="text1"/>
          <w:sz w:val="28"/>
        </w:rPr>
        <w:t xml:space="preserve"> плана экспериментов</w:t>
      </w:r>
      <w:r w:rsidR="00E8232F" w:rsidRPr="009E43C3">
        <w:rPr>
          <w:color w:val="000000" w:themeColor="text1"/>
          <w:sz w:val="28"/>
        </w:rPr>
        <w:t xml:space="preserve">, </w:t>
      </w:r>
      <w:r w:rsidRPr="009E43C3">
        <w:rPr>
          <w:color w:val="000000" w:themeColor="text1"/>
          <w:sz w:val="28"/>
        </w:rPr>
        <w:t xml:space="preserve">то </w:t>
      </w:r>
      <w:r w:rsidR="00E8232F" w:rsidRPr="009E43C3">
        <w:rPr>
          <w:color w:val="000000" w:themeColor="text1"/>
          <w:sz w:val="28"/>
        </w:rPr>
        <w:t>эти варианты по возможности реализ</w:t>
      </w:r>
      <w:r w:rsidRPr="009E43C3">
        <w:rPr>
          <w:color w:val="000000" w:themeColor="text1"/>
          <w:sz w:val="28"/>
        </w:rPr>
        <w:t>уются и по получен</w:t>
      </w:r>
      <w:r w:rsidR="00B072C5" w:rsidRPr="009E43C3">
        <w:rPr>
          <w:color w:val="000000" w:themeColor="text1"/>
          <w:sz w:val="28"/>
        </w:rPr>
        <w:t>ным результатам оцениваются или проводятся дополнительные экспертизы с привлечением дополнительных экспертов</w:t>
      </w:r>
      <w:r w:rsidR="00E8232F" w:rsidRPr="009E43C3">
        <w:rPr>
          <w:color w:val="000000" w:themeColor="text1"/>
          <w:sz w:val="28"/>
        </w:rPr>
        <w:t>.</w:t>
      </w:r>
    </w:p>
    <w:p w14:paraId="2A87BE78" w14:textId="77777777" w:rsidR="00E8232F" w:rsidRPr="009E43C3" w:rsidRDefault="00E8232F"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szCs w:val="28"/>
        </w:rPr>
        <w:t>Провер</w:t>
      </w:r>
      <w:r w:rsidR="00400E53" w:rsidRPr="009E43C3">
        <w:rPr>
          <w:color w:val="000000" w:themeColor="text1"/>
          <w:sz w:val="28"/>
          <w:szCs w:val="28"/>
        </w:rPr>
        <w:t xml:space="preserve">яется согласованность мнений экспертов, </w:t>
      </w:r>
      <w:r w:rsidRPr="009E43C3">
        <w:rPr>
          <w:color w:val="000000" w:themeColor="text1"/>
          <w:sz w:val="28"/>
          <w:szCs w:val="28"/>
        </w:rPr>
        <w:t>субъективн</w:t>
      </w:r>
      <w:r w:rsidR="00400E53" w:rsidRPr="009E43C3">
        <w:rPr>
          <w:color w:val="000000" w:themeColor="text1"/>
          <w:sz w:val="28"/>
          <w:szCs w:val="28"/>
        </w:rPr>
        <w:t>ая</w:t>
      </w:r>
      <w:r w:rsidRPr="009E43C3">
        <w:rPr>
          <w:color w:val="000000" w:themeColor="text1"/>
          <w:sz w:val="28"/>
          <w:szCs w:val="28"/>
        </w:rPr>
        <w:t xml:space="preserve"> совместимость признаков и их </w:t>
      </w:r>
      <w:r w:rsidR="00400E53" w:rsidRPr="009E43C3">
        <w:rPr>
          <w:color w:val="000000" w:themeColor="text1"/>
          <w:sz w:val="28"/>
          <w:szCs w:val="28"/>
        </w:rPr>
        <w:t xml:space="preserve">множества, которое </w:t>
      </w:r>
      <w:r w:rsidRPr="009E43C3">
        <w:rPr>
          <w:color w:val="000000" w:themeColor="text1"/>
          <w:sz w:val="28"/>
          <w:szCs w:val="28"/>
        </w:rPr>
        <w:t>соответств</w:t>
      </w:r>
      <w:r w:rsidR="00400E53" w:rsidRPr="009E43C3">
        <w:rPr>
          <w:color w:val="000000" w:themeColor="text1"/>
          <w:sz w:val="28"/>
          <w:szCs w:val="28"/>
        </w:rPr>
        <w:t>ует интуитивному образу объекта</w:t>
      </w:r>
      <w:r w:rsidRPr="009E43C3">
        <w:rPr>
          <w:color w:val="000000" w:themeColor="text1"/>
          <w:sz w:val="28"/>
          <w:szCs w:val="28"/>
        </w:rPr>
        <w:t>.</w:t>
      </w:r>
      <w:r w:rsidRPr="009E43C3">
        <w:rPr>
          <w:color w:val="000000" w:themeColor="text1"/>
          <w:sz w:val="28"/>
        </w:rPr>
        <w:t xml:space="preserve"> </w:t>
      </w:r>
      <w:r w:rsidR="00400E53" w:rsidRPr="009E43C3">
        <w:rPr>
          <w:color w:val="000000" w:themeColor="text1"/>
          <w:sz w:val="28"/>
        </w:rPr>
        <w:t xml:space="preserve">Для этого по известной методике вычисляется значение коэффициента конкордации </w:t>
      </w:r>
      <m:oMath>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R</m:t>
            </m:r>
          </m:sub>
        </m:sSub>
      </m:oMath>
      <w:r w:rsidR="00400E53" w:rsidRPr="009E43C3">
        <w:rPr>
          <w:color w:val="000000" w:themeColor="text1"/>
          <w:sz w:val="28"/>
        </w:rPr>
        <w:t xml:space="preserve"> и проверяется условие</w:t>
      </w:r>
      <w:r w:rsidR="0004067F" w:rsidRPr="009E43C3">
        <w:rPr>
          <w:color w:val="000000" w:themeColor="text1"/>
          <w:sz w:val="28"/>
        </w:rPr>
        <w:t xml:space="preserve"> близости расчетного значения коэффициента </w:t>
      </w:r>
      <m:oMath>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R</m:t>
            </m:r>
          </m:sub>
        </m:sSub>
      </m:oMath>
      <w:r w:rsidR="0004067F" w:rsidRPr="009E43C3">
        <w:rPr>
          <w:color w:val="000000" w:themeColor="text1"/>
          <w:sz w:val="28"/>
        </w:rPr>
        <w:t xml:space="preserve"> к 1 и </w:t>
      </w:r>
      <w:r w:rsidR="00400E53" w:rsidRPr="009E43C3">
        <w:rPr>
          <w:color w:val="000000" w:themeColor="text1"/>
          <w:sz w:val="28"/>
        </w:rPr>
        <w:t xml:space="preserve"> </w:t>
      </w:r>
      <m:oMath>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R</m:t>
            </m:r>
          </m:sub>
        </m:sSub>
        <m:r>
          <w:rPr>
            <w:rFonts w:ascii="Cambria Math" w:hAnsi="Cambria Math"/>
            <w:color w:val="000000" w:themeColor="text1"/>
            <w:sz w:val="28"/>
          </w:rPr>
          <m:t>≥</m:t>
        </m:r>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T</m:t>
            </m:r>
          </m:sub>
        </m:sSub>
      </m:oMath>
      <w:r w:rsidR="00400E53" w:rsidRPr="009E43C3">
        <w:rPr>
          <w:color w:val="000000" w:themeColor="text1"/>
          <w:sz w:val="28"/>
        </w:rPr>
        <w:t xml:space="preserve">, где </w:t>
      </w:r>
      <m:oMath>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T</m:t>
            </m:r>
          </m:sub>
        </m:sSub>
      </m:oMath>
      <w:r w:rsidR="0004067F" w:rsidRPr="009E43C3">
        <w:rPr>
          <w:color w:val="000000" w:themeColor="text1"/>
          <w:sz w:val="28"/>
        </w:rPr>
        <w:t xml:space="preserve"> </w:t>
      </w:r>
      <w:r w:rsidR="0004067F" w:rsidRPr="009E43C3">
        <w:rPr>
          <w:color w:val="000000" w:themeColor="text1"/>
          <w:sz w:val="28"/>
          <w:szCs w:val="28"/>
        </w:rPr>
        <w:t xml:space="preserve">– </w:t>
      </w:r>
      <w:r w:rsidR="00400E53" w:rsidRPr="009E43C3">
        <w:rPr>
          <w:color w:val="000000" w:themeColor="text1"/>
          <w:sz w:val="28"/>
        </w:rPr>
        <w:t xml:space="preserve">табличное значение коэффициента </w:t>
      </w:r>
      <w:r w:rsidR="0004067F" w:rsidRPr="009E43C3">
        <w:rPr>
          <w:color w:val="000000" w:themeColor="text1"/>
          <w:sz w:val="28"/>
        </w:rPr>
        <w:t>конкордации для заданного уровня. Если данное условие выполняется, что означает оценки, мнения экспертов в основном совпадают, то переход к пункту 11 для обработки</w:t>
      </w:r>
      <w:r w:rsidRPr="009E43C3">
        <w:rPr>
          <w:color w:val="000000" w:themeColor="text1"/>
          <w:sz w:val="28"/>
        </w:rPr>
        <w:t xml:space="preserve"> полученных результатов.</w:t>
      </w:r>
    </w:p>
    <w:p w14:paraId="34A2CDCC" w14:textId="6B27FC81" w:rsidR="00E8232F" w:rsidRPr="009E43C3" w:rsidRDefault="00E8232F" w:rsidP="005A40AF">
      <w:pPr>
        <w:numPr>
          <w:ilvl w:val="0"/>
          <w:numId w:val="4"/>
        </w:numPr>
        <w:tabs>
          <w:tab w:val="clear" w:pos="360"/>
          <w:tab w:val="num" w:pos="540"/>
          <w:tab w:val="left" w:pos="900"/>
          <w:tab w:val="left" w:pos="1134"/>
        </w:tabs>
        <w:ind w:left="0" w:firstLine="709"/>
        <w:jc w:val="both"/>
        <w:rPr>
          <w:color w:val="000000" w:themeColor="text1"/>
          <w:sz w:val="28"/>
        </w:rPr>
      </w:pPr>
      <w:r w:rsidRPr="009E43C3">
        <w:rPr>
          <w:color w:val="000000" w:themeColor="text1"/>
          <w:sz w:val="28"/>
        </w:rPr>
        <w:t>Если</w:t>
      </w:r>
      <w:r w:rsidR="0004067F" w:rsidRPr="009E43C3">
        <w:rPr>
          <w:color w:val="000000" w:themeColor="text1"/>
          <w:sz w:val="28"/>
        </w:rPr>
        <w:t xml:space="preserve"> условие согласованности оценок экспертов не выполняется, т.е. </w:t>
      </w:r>
      <m:oMath>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R</m:t>
            </m:r>
          </m:sub>
        </m:sSub>
        <m:r>
          <w:rPr>
            <w:rFonts w:ascii="Cambria Math" w:hAnsi="Cambria Math"/>
            <w:color w:val="000000" w:themeColor="text1"/>
            <w:sz w:val="28"/>
          </w:rPr>
          <m:t>&lt;</m:t>
        </m:r>
        <m:sSub>
          <m:sSubPr>
            <m:ctrlPr>
              <w:rPr>
                <w:rFonts w:ascii="Cambria Math" w:hAnsi="Cambria Math"/>
                <w:i/>
                <w:color w:val="000000" w:themeColor="text1"/>
                <w:sz w:val="28"/>
              </w:rPr>
            </m:ctrlPr>
          </m:sSubPr>
          <m:e>
            <m:r>
              <w:rPr>
                <w:rFonts w:ascii="Cambria Math" w:hAnsi="Cambria Math"/>
                <w:color w:val="000000" w:themeColor="text1"/>
                <w:sz w:val="28"/>
              </w:rPr>
              <m:t>W</m:t>
            </m:r>
          </m:e>
          <m:sub>
            <m:r>
              <w:rPr>
                <w:rFonts w:ascii="Cambria Math" w:hAnsi="Cambria Math"/>
                <w:color w:val="000000" w:themeColor="text1"/>
                <w:sz w:val="28"/>
              </w:rPr>
              <m:t>T</m:t>
            </m:r>
          </m:sub>
        </m:sSub>
      </m:oMath>
      <w:r w:rsidRPr="009E43C3">
        <w:rPr>
          <w:smallCaps/>
          <w:color w:val="000000" w:themeColor="text1"/>
          <w:sz w:val="28"/>
        </w:rPr>
        <w:t xml:space="preserve">, </w:t>
      </w:r>
      <w:r w:rsidR="00535AF7" w:rsidRPr="009E43C3">
        <w:rPr>
          <w:color w:val="000000" w:themeColor="text1"/>
          <w:sz w:val="28"/>
        </w:rPr>
        <w:t xml:space="preserve">то эксперты </w:t>
      </w:r>
      <w:r w:rsidRPr="009E43C3">
        <w:rPr>
          <w:color w:val="000000" w:themeColor="text1"/>
          <w:sz w:val="28"/>
        </w:rPr>
        <w:t>ознаком</w:t>
      </w:r>
      <w:r w:rsidR="00535AF7" w:rsidRPr="009E43C3">
        <w:rPr>
          <w:color w:val="000000" w:themeColor="text1"/>
          <w:sz w:val="28"/>
        </w:rPr>
        <w:t xml:space="preserve">ятся </w:t>
      </w:r>
      <w:r w:rsidRPr="009E43C3">
        <w:rPr>
          <w:color w:val="000000" w:themeColor="text1"/>
          <w:sz w:val="28"/>
        </w:rPr>
        <w:t xml:space="preserve">с </w:t>
      </w:r>
      <w:r w:rsidR="00535AF7" w:rsidRPr="009E43C3">
        <w:rPr>
          <w:color w:val="000000" w:themeColor="text1"/>
          <w:sz w:val="28"/>
        </w:rPr>
        <w:t xml:space="preserve">оценками </w:t>
      </w:r>
      <w:r w:rsidRPr="009E43C3">
        <w:rPr>
          <w:color w:val="000000" w:themeColor="text1"/>
          <w:sz w:val="28"/>
        </w:rPr>
        <w:t xml:space="preserve">других экспертов, </w:t>
      </w:r>
      <w:r w:rsidR="00535AF7" w:rsidRPr="009E43C3">
        <w:rPr>
          <w:color w:val="000000" w:themeColor="text1"/>
          <w:sz w:val="28"/>
        </w:rPr>
        <w:t xml:space="preserve">участвующих в экспертизе, анализируя их, могут скорректировать </w:t>
      </w:r>
      <w:r w:rsidRPr="009E43C3">
        <w:rPr>
          <w:color w:val="000000" w:themeColor="text1"/>
          <w:sz w:val="28"/>
        </w:rPr>
        <w:t xml:space="preserve">свои предыдущие оценки, </w:t>
      </w:r>
      <w:r w:rsidR="00535AF7" w:rsidRPr="009E43C3">
        <w:rPr>
          <w:color w:val="000000" w:themeColor="text1"/>
          <w:sz w:val="28"/>
        </w:rPr>
        <w:t>и повторяется следующий тур</w:t>
      </w:r>
      <w:r w:rsidRPr="009E43C3">
        <w:rPr>
          <w:color w:val="000000" w:themeColor="text1"/>
          <w:sz w:val="28"/>
        </w:rPr>
        <w:t>.</w:t>
      </w:r>
      <w:r w:rsidR="00535AF7" w:rsidRPr="009E43C3">
        <w:rPr>
          <w:color w:val="000000" w:themeColor="text1"/>
          <w:sz w:val="28"/>
        </w:rPr>
        <w:t xml:space="preserve"> В случае уверенности экспертов в своих оценках им дается возможность обосновать свое решение, и другие эксперты после анализа данного решения могут менять свои оценки. Эта процедура повторяется до тех пор, пока не будет достигнута требуемое значение коэффициента конкордации. Для продолжения следующего тура экспертизы переход осуществляется к пункту 7.</w:t>
      </w:r>
    </w:p>
    <w:p w14:paraId="64BDDA88" w14:textId="2A67CCC9" w:rsidR="00853450" w:rsidRPr="009E43C3" w:rsidRDefault="00853450" w:rsidP="005A40AF">
      <w:pPr>
        <w:numPr>
          <w:ilvl w:val="0"/>
          <w:numId w:val="4"/>
        </w:numPr>
        <w:tabs>
          <w:tab w:val="clear" w:pos="360"/>
          <w:tab w:val="num" w:pos="540"/>
          <w:tab w:val="left" w:pos="900"/>
          <w:tab w:val="left" w:pos="1134"/>
        </w:tabs>
        <w:ind w:left="0" w:firstLine="709"/>
        <w:jc w:val="both"/>
        <w:rPr>
          <w:color w:val="000000" w:themeColor="text1"/>
          <w:sz w:val="28"/>
          <w:szCs w:val="28"/>
        </w:rPr>
      </w:pPr>
      <w:r w:rsidRPr="009E43C3">
        <w:rPr>
          <w:color w:val="000000" w:themeColor="text1"/>
          <w:sz w:val="28"/>
        </w:rPr>
        <w:t>Обработка результатов экспертной оценки в виде нечеткой информации производится с применением методов теорий нечетких множеств.</w:t>
      </w:r>
    </w:p>
    <w:p w14:paraId="627581EC" w14:textId="6CF5DA7B" w:rsidR="00824DB1" w:rsidRPr="009E43C3" w:rsidRDefault="00EC6FA6" w:rsidP="005A40AF">
      <w:pPr>
        <w:shd w:val="clear" w:color="auto" w:fill="FFFFFF"/>
        <w:ind w:firstLine="709"/>
        <w:jc w:val="both"/>
        <w:rPr>
          <w:color w:val="000000" w:themeColor="text1"/>
          <w:sz w:val="28"/>
          <w:szCs w:val="28"/>
        </w:rPr>
      </w:pPr>
      <w:r w:rsidRPr="009E43C3">
        <w:rPr>
          <w:color w:val="000000" w:themeColor="text1"/>
          <w:sz w:val="28"/>
          <w:szCs w:val="28"/>
        </w:rPr>
        <w:t>При применении</w:t>
      </w:r>
      <w:r w:rsidR="00824DB1" w:rsidRPr="009E43C3">
        <w:rPr>
          <w:color w:val="000000" w:themeColor="text1"/>
          <w:sz w:val="28"/>
          <w:szCs w:val="28"/>
        </w:rPr>
        <w:t xml:space="preserve"> предложенной методики необходимо учесть:</w:t>
      </w:r>
    </w:p>
    <w:p w14:paraId="510637DD" w14:textId="77777777" w:rsidR="00824DB1" w:rsidRPr="009E43C3" w:rsidRDefault="00824DB1" w:rsidP="005A40AF">
      <w:pPr>
        <w:shd w:val="clear" w:color="auto" w:fill="FFFFFF"/>
        <w:ind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особенности задачи</w:t>
      </w:r>
      <w:r w:rsidRPr="009E43C3">
        <w:rPr>
          <w:color w:val="000000" w:themeColor="text1"/>
          <w:sz w:val="28"/>
          <w:szCs w:val="28"/>
        </w:rPr>
        <w:t xml:space="preserve"> экспертизы</w:t>
      </w:r>
      <w:r w:rsidR="00E8232F" w:rsidRPr="009E43C3">
        <w:rPr>
          <w:color w:val="000000" w:themeColor="text1"/>
          <w:sz w:val="28"/>
          <w:szCs w:val="28"/>
        </w:rPr>
        <w:t xml:space="preserve">, </w:t>
      </w:r>
      <w:r w:rsidRPr="009E43C3">
        <w:rPr>
          <w:color w:val="000000" w:themeColor="text1"/>
          <w:sz w:val="28"/>
          <w:szCs w:val="28"/>
        </w:rPr>
        <w:t>связанные с нечеткостью оценок;</w:t>
      </w:r>
    </w:p>
    <w:p w14:paraId="769A0029" w14:textId="530ACBAE" w:rsidR="00824DB1" w:rsidRPr="009E43C3" w:rsidRDefault="00824DB1" w:rsidP="005A40AF">
      <w:pPr>
        <w:shd w:val="clear" w:color="auto" w:fill="FFFFFF"/>
        <w:ind w:firstLine="709"/>
        <w:jc w:val="both"/>
        <w:rPr>
          <w:color w:val="000000" w:themeColor="text1"/>
          <w:sz w:val="28"/>
          <w:szCs w:val="28"/>
        </w:rPr>
      </w:pPr>
      <w:r w:rsidRPr="009E43C3">
        <w:rPr>
          <w:color w:val="000000" w:themeColor="text1"/>
          <w:sz w:val="28"/>
          <w:szCs w:val="28"/>
        </w:rPr>
        <w:t xml:space="preserve">– виды </w:t>
      </w:r>
      <w:r w:rsidR="00EC6FA6" w:rsidRPr="009E43C3">
        <w:rPr>
          <w:color w:val="000000" w:themeColor="text1"/>
          <w:sz w:val="28"/>
          <w:szCs w:val="28"/>
        </w:rPr>
        <w:t>нечетких кате</w:t>
      </w:r>
      <w:r w:rsidRPr="009E43C3">
        <w:rPr>
          <w:color w:val="000000" w:themeColor="text1"/>
          <w:sz w:val="28"/>
          <w:szCs w:val="28"/>
        </w:rPr>
        <w:t>горий и</w:t>
      </w:r>
      <w:r w:rsidR="00E8232F" w:rsidRPr="009E43C3">
        <w:rPr>
          <w:color w:val="000000" w:themeColor="text1"/>
          <w:sz w:val="28"/>
          <w:szCs w:val="28"/>
        </w:rPr>
        <w:t xml:space="preserve"> способа формирования </w:t>
      </w:r>
      <w:r w:rsidRPr="009E43C3">
        <w:rPr>
          <w:color w:val="000000" w:themeColor="text1"/>
          <w:sz w:val="28"/>
          <w:szCs w:val="28"/>
        </w:rPr>
        <w:t>терм-множеств:</w:t>
      </w:r>
    </w:p>
    <w:p w14:paraId="0D050DCC" w14:textId="76D8C77E" w:rsidR="00E8232F" w:rsidRPr="009E43C3" w:rsidRDefault="00824DB1" w:rsidP="005A40AF">
      <w:pPr>
        <w:shd w:val="clear" w:color="auto" w:fill="FFFFFF"/>
        <w:ind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способа опроса экспертов и обработки полученн</w:t>
      </w:r>
      <w:r w:rsidRPr="009E43C3">
        <w:rPr>
          <w:color w:val="000000" w:themeColor="text1"/>
          <w:sz w:val="28"/>
          <w:szCs w:val="28"/>
        </w:rPr>
        <w:t>ых</w:t>
      </w:r>
      <w:r w:rsidR="00E8232F" w:rsidRPr="009E43C3">
        <w:rPr>
          <w:color w:val="000000" w:themeColor="text1"/>
          <w:sz w:val="28"/>
          <w:szCs w:val="28"/>
        </w:rPr>
        <w:t xml:space="preserve"> </w:t>
      </w:r>
      <w:r w:rsidRPr="009E43C3">
        <w:rPr>
          <w:color w:val="000000" w:themeColor="text1"/>
          <w:sz w:val="28"/>
          <w:szCs w:val="28"/>
        </w:rPr>
        <w:t>нечетких оценок</w:t>
      </w:r>
      <w:r w:rsidR="00E8232F" w:rsidRPr="009E43C3">
        <w:rPr>
          <w:color w:val="000000" w:themeColor="text1"/>
          <w:sz w:val="28"/>
          <w:szCs w:val="28"/>
        </w:rPr>
        <w:t>.</w:t>
      </w:r>
    </w:p>
    <w:p w14:paraId="15EF09FA" w14:textId="24420BC7" w:rsidR="00F21D67" w:rsidRPr="009E43C3" w:rsidRDefault="00F21D67" w:rsidP="005A40AF">
      <w:pPr>
        <w:shd w:val="clear" w:color="auto" w:fill="FFFFFF"/>
        <w:ind w:firstLine="709"/>
        <w:jc w:val="both"/>
        <w:rPr>
          <w:color w:val="000000" w:themeColor="text1"/>
          <w:sz w:val="28"/>
          <w:szCs w:val="28"/>
        </w:rPr>
      </w:pPr>
      <w:r w:rsidRPr="009E43C3">
        <w:rPr>
          <w:color w:val="000000" w:themeColor="text1"/>
          <w:sz w:val="28"/>
          <w:szCs w:val="28"/>
        </w:rPr>
        <w:t xml:space="preserve">На практике в основном используются </w:t>
      </w:r>
      <w:r w:rsidR="00E8232F" w:rsidRPr="009E43C3">
        <w:rPr>
          <w:color w:val="000000" w:themeColor="text1"/>
          <w:sz w:val="28"/>
          <w:szCs w:val="28"/>
        </w:rPr>
        <w:t xml:space="preserve">следующие </w:t>
      </w:r>
      <w:r w:rsidRPr="009E43C3">
        <w:rPr>
          <w:color w:val="000000" w:themeColor="text1"/>
          <w:sz w:val="28"/>
          <w:szCs w:val="28"/>
        </w:rPr>
        <w:t>методы</w:t>
      </w:r>
      <w:r w:rsidR="00E8232F" w:rsidRPr="009E43C3">
        <w:rPr>
          <w:color w:val="000000" w:themeColor="text1"/>
          <w:sz w:val="28"/>
          <w:szCs w:val="28"/>
        </w:rPr>
        <w:t xml:space="preserve"> представления нечетких параметров: </w:t>
      </w:r>
    </w:p>
    <w:p w14:paraId="0E5E7E83" w14:textId="4481DC4E" w:rsidR="00F21D67" w:rsidRPr="009E43C3" w:rsidRDefault="00F21D67" w:rsidP="005A40AF">
      <w:pPr>
        <w:shd w:val="clear" w:color="auto" w:fill="FFFFFF"/>
        <w:ind w:firstLine="709"/>
        <w:jc w:val="both"/>
        <w:rPr>
          <w:color w:val="000000" w:themeColor="text1"/>
          <w:sz w:val="28"/>
          <w:szCs w:val="28"/>
        </w:rPr>
      </w:pPr>
      <w:r w:rsidRPr="009E43C3">
        <w:rPr>
          <w:color w:val="000000" w:themeColor="text1"/>
          <w:sz w:val="28"/>
          <w:szCs w:val="28"/>
        </w:rPr>
        <w:t xml:space="preserve">– </w:t>
      </w:r>
      <w:r w:rsidR="00E8232F" w:rsidRPr="009E43C3">
        <w:rPr>
          <w:color w:val="000000" w:themeColor="text1"/>
          <w:sz w:val="28"/>
          <w:szCs w:val="28"/>
        </w:rPr>
        <w:t>значением функции принадлежности</w:t>
      </w:r>
      <w:r w:rsidR="004E3817"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A</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0,1</m:t>
            </m:r>
          </m:e>
        </m:d>
        <m:r>
          <w:rPr>
            <w:rFonts w:ascii="Cambria Math" w:hAnsi="Cambria Math"/>
            <w:color w:val="000000" w:themeColor="text1"/>
            <w:sz w:val="28"/>
            <w:szCs w:val="28"/>
          </w:rPr>
          <m:t>;</m:t>
        </m:r>
      </m:oMath>
      <w:r w:rsidR="00E8232F" w:rsidRPr="009E43C3">
        <w:rPr>
          <w:color w:val="000000" w:themeColor="text1"/>
          <w:sz w:val="28"/>
          <w:szCs w:val="28"/>
        </w:rPr>
        <w:t xml:space="preserve"> </w:t>
      </w:r>
    </w:p>
    <w:p w14:paraId="5A280E07" w14:textId="0665695D" w:rsidR="001567E0" w:rsidRPr="009E43C3" w:rsidRDefault="00F21D67" w:rsidP="005A40AF">
      <w:pPr>
        <w:shd w:val="clear" w:color="auto" w:fill="FFFFFF"/>
        <w:ind w:firstLine="709"/>
        <w:jc w:val="both"/>
        <w:rPr>
          <w:color w:val="000000" w:themeColor="text1"/>
          <w:sz w:val="28"/>
          <w:szCs w:val="28"/>
        </w:rPr>
      </w:pPr>
      <w:r w:rsidRPr="009E43C3">
        <w:rPr>
          <w:color w:val="000000" w:themeColor="text1"/>
          <w:sz w:val="28"/>
          <w:szCs w:val="28"/>
        </w:rPr>
        <w:t xml:space="preserve">– значением на выбранной </w:t>
      </w:r>
      <w:r w:rsidR="00E8232F" w:rsidRPr="009E43C3">
        <w:rPr>
          <w:color w:val="000000" w:themeColor="text1"/>
          <w:sz w:val="28"/>
          <w:szCs w:val="28"/>
        </w:rPr>
        <w:t>шкале,</w:t>
      </w:r>
      <w:r w:rsidRPr="009E43C3">
        <w:rPr>
          <w:color w:val="000000" w:themeColor="text1"/>
          <w:sz w:val="28"/>
          <w:szCs w:val="28"/>
        </w:rPr>
        <w:t xml:space="preserve"> </w:t>
      </w:r>
      <w:r w:rsidR="001567E0" w:rsidRPr="009E43C3">
        <w:rPr>
          <w:color w:val="000000" w:themeColor="text1"/>
          <w:sz w:val="28"/>
          <w:szCs w:val="28"/>
        </w:rPr>
        <w:t>которое</w:t>
      </w:r>
      <w:r w:rsidR="00E8232F" w:rsidRPr="009E43C3">
        <w:rPr>
          <w:color w:val="000000" w:themeColor="text1"/>
          <w:sz w:val="28"/>
          <w:szCs w:val="28"/>
        </w:rPr>
        <w:t xml:space="preserve"> являю</w:t>
      </w:r>
      <w:r w:rsidR="001567E0" w:rsidRPr="009E43C3">
        <w:rPr>
          <w:color w:val="000000" w:themeColor="text1"/>
          <w:sz w:val="28"/>
          <w:szCs w:val="28"/>
        </w:rPr>
        <w:t xml:space="preserve">тся множеством </w:t>
      </w:r>
      <w:r w:rsidR="00E8232F" w:rsidRPr="009E43C3">
        <w:rPr>
          <w:color w:val="000000" w:themeColor="text1"/>
          <w:sz w:val="28"/>
          <w:szCs w:val="28"/>
        </w:rPr>
        <w:t>фикси</w:t>
      </w:r>
      <w:r w:rsidR="00E8232F" w:rsidRPr="009E43C3">
        <w:rPr>
          <w:color w:val="000000" w:themeColor="text1"/>
          <w:sz w:val="28"/>
          <w:szCs w:val="28"/>
        </w:rPr>
        <w:softHyphen/>
        <w:t>рованных элементов</w:t>
      </w:r>
      <w:r w:rsidR="00E176C7" w:rsidRPr="009E43C3">
        <w:rPr>
          <w:color w:val="000000" w:themeColor="text1"/>
          <w:sz w:val="28"/>
          <w:szCs w:val="28"/>
        </w:rPr>
        <w:t xml:space="preserve"> </w:t>
      </w:r>
      <w:r w:rsidR="00C309A3" w:rsidRPr="009E43C3">
        <w:rPr>
          <w:color w:val="000000" w:themeColor="text1"/>
          <w:position w:val="-16"/>
          <w:sz w:val="28"/>
          <w:szCs w:val="28"/>
        </w:rPr>
        <w:object w:dxaOrig="279" w:dyaOrig="420" w14:anchorId="35210C43">
          <v:shape id="_x0000_i1279" type="#_x0000_t75" style="width:15pt;height:21pt" o:ole="">
            <v:imagedata r:id="rId500" o:title=""/>
          </v:shape>
          <o:OLEObject Type="Embed" ProgID="Equation.3" ShapeID="_x0000_i1279" DrawAspect="Content" ObjectID="_1762168308" r:id="rId501"/>
        </w:object>
      </w:r>
      <w:r w:rsidR="00E8232F" w:rsidRPr="009E43C3">
        <w:rPr>
          <w:color w:val="000000" w:themeColor="text1"/>
          <w:sz w:val="28"/>
          <w:szCs w:val="28"/>
        </w:rPr>
        <w:t xml:space="preserve">; </w:t>
      </w:r>
    </w:p>
    <w:p w14:paraId="4DAF035A" w14:textId="059FA0BF" w:rsidR="001567E0" w:rsidRPr="009E43C3" w:rsidRDefault="001567E0" w:rsidP="005A40AF">
      <w:pPr>
        <w:shd w:val="clear" w:color="auto" w:fill="FFFFFF"/>
        <w:ind w:firstLine="709"/>
        <w:jc w:val="both"/>
        <w:rPr>
          <w:color w:val="000000" w:themeColor="text1"/>
          <w:sz w:val="28"/>
          <w:szCs w:val="28"/>
        </w:rPr>
      </w:pPr>
      <w:r w:rsidRPr="009E43C3">
        <w:rPr>
          <w:color w:val="000000" w:themeColor="text1"/>
          <w:sz w:val="28"/>
          <w:szCs w:val="28"/>
        </w:rPr>
        <w:t>– в табличном виде, в которой в каждом столбце приводятся элемент нечеткого множества и степень его принадлежн</w:t>
      </w:r>
      <w:r w:rsidR="007961C8" w:rsidRPr="009E43C3">
        <w:rPr>
          <w:color w:val="000000" w:themeColor="text1"/>
          <w:sz w:val="28"/>
          <w:szCs w:val="28"/>
          <w:lang w:val="kk-KZ"/>
        </w:rPr>
        <w:t>о</w:t>
      </w:r>
      <w:r w:rsidR="00EC6FA6" w:rsidRPr="009E43C3">
        <w:rPr>
          <w:color w:val="000000" w:themeColor="text1"/>
          <w:sz w:val="28"/>
          <w:szCs w:val="28"/>
        </w:rPr>
        <w:t>сти к данному множеству</w:t>
      </w:r>
      <w:r w:rsidRPr="009E43C3">
        <w:rPr>
          <w:color w:val="000000" w:themeColor="text1"/>
          <w:sz w:val="28"/>
          <w:szCs w:val="28"/>
        </w:rPr>
        <w:t>;</w:t>
      </w:r>
    </w:p>
    <w:p w14:paraId="4E20613F" w14:textId="6EDA6C63" w:rsidR="001567E0" w:rsidRPr="009E43C3" w:rsidRDefault="001567E0" w:rsidP="005A40AF">
      <w:pPr>
        <w:shd w:val="clear" w:color="auto" w:fill="FFFFFF"/>
        <w:ind w:firstLine="709"/>
        <w:jc w:val="both"/>
        <w:rPr>
          <w:color w:val="000000" w:themeColor="text1"/>
          <w:sz w:val="28"/>
          <w:szCs w:val="28"/>
        </w:rPr>
      </w:pPr>
      <w:r w:rsidRPr="009E43C3">
        <w:rPr>
          <w:color w:val="000000" w:themeColor="text1"/>
          <w:sz w:val="28"/>
          <w:szCs w:val="28"/>
        </w:rPr>
        <w:t>– в</w:t>
      </w:r>
      <w:r w:rsidR="00E8232F" w:rsidRPr="009E43C3">
        <w:rPr>
          <w:color w:val="000000" w:themeColor="text1"/>
          <w:sz w:val="28"/>
          <w:szCs w:val="28"/>
        </w:rPr>
        <w:t xml:space="preserve"> виде аналитической функции. </w:t>
      </w:r>
    </w:p>
    <w:p w14:paraId="4B3F87A7" w14:textId="69BE526B" w:rsidR="00E8232F" w:rsidRPr="009E43C3" w:rsidRDefault="001567E0" w:rsidP="005A40AF">
      <w:pPr>
        <w:shd w:val="clear" w:color="auto" w:fill="FFFFFF"/>
        <w:ind w:firstLine="709"/>
        <w:jc w:val="both"/>
        <w:rPr>
          <w:color w:val="000000" w:themeColor="text1"/>
          <w:sz w:val="28"/>
          <w:szCs w:val="28"/>
        </w:rPr>
      </w:pPr>
      <w:r w:rsidRPr="009E43C3">
        <w:rPr>
          <w:color w:val="000000" w:themeColor="text1"/>
          <w:sz w:val="28"/>
          <w:szCs w:val="28"/>
        </w:rPr>
        <w:t>Более удобными формами представления н</w:t>
      </w:r>
      <w:r w:rsidR="00E8232F" w:rsidRPr="009E43C3">
        <w:rPr>
          <w:color w:val="000000" w:themeColor="text1"/>
          <w:sz w:val="28"/>
          <w:szCs w:val="28"/>
        </w:rPr>
        <w:t>ечетки</w:t>
      </w:r>
      <w:r w:rsidRPr="009E43C3">
        <w:rPr>
          <w:color w:val="000000" w:themeColor="text1"/>
          <w:sz w:val="28"/>
          <w:szCs w:val="28"/>
        </w:rPr>
        <w:t>х па</w:t>
      </w:r>
      <w:r w:rsidR="00EC6FA6" w:rsidRPr="009E43C3">
        <w:rPr>
          <w:color w:val="000000" w:themeColor="text1"/>
          <w:sz w:val="28"/>
          <w:szCs w:val="28"/>
        </w:rPr>
        <w:t>раметров являются: параметриче</w:t>
      </w:r>
      <w:r w:rsidRPr="009E43C3">
        <w:rPr>
          <w:color w:val="000000" w:themeColor="text1"/>
          <w:sz w:val="28"/>
          <w:szCs w:val="28"/>
        </w:rPr>
        <w:t>ская форма</w:t>
      </w:r>
      <w:r w:rsidR="00E8232F" w:rsidRPr="009E43C3">
        <w:rPr>
          <w:color w:val="000000" w:themeColor="text1"/>
          <w:sz w:val="28"/>
          <w:szCs w:val="28"/>
        </w:rPr>
        <w:t xml:space="preserve"> в виде трапеции</w:t>
      </w:r>
      <w:r w:rsidRPr="009E43C3">
        <w:rPr>
          <w:color w:val="000000" w:themeColor="text1"/>
          <w:sz w:val="28"/>
          <w:szCs w:val="28"/>
        </w:rPr>
        <w:t>,</w:t>
      </w:r>
      <w:r w:rsidR="00E8232F" w:rsidRPr="009E43C3">
        <w:rPr>
          <w:color w:val="000000" w:themeColor="text1"/>
          <w:sz w:val="28"/>
          <w:szCs w:val="28"/>
        </w:rPr>
        <w:t xml:space="preserve"> </w:t>
      </w:r>
      <w:r w:rsidRPr="009E43C3">
        <w:rPr>
          <w:color w:val="000000" w:themeColor="text1"/>
          <w:sz w:val="28"/>
          <w:szCs w:val="28"/>
        </w:rPr>
        <w:t xml:space="preserve">треугольника </w:t>
      </w:r>
      <w:r w:rsidR="00EC6FA6" w:rsidRPr="009E43C3">
        <w:rPr>
          <w:color w:val="000000" w:themeColor="text1"/>
          <w:sz w:val="28"/>
          <w:szCs w:val="28"/>
        </w:rPr>
        <w:t>или экспоненци</w:t>
      </w:r>
      <w:r w:rsidR="00E8232F" w:rsidRPr="009E43C3">
        <w:rPr>
          <w:color w:val="000000" w:themeColor="text1"/>
          <w:sz w:val="28"/>
          <w:szCs w:val="28"/>
        </w:rPr>
        <w:t>альной кривой</w:t>
      </w:r>
      <w:r w:rsidRPr="009E43C3">
        <w:rPr>
          <w:color w:val="000000" w:themeColor="text1"/>
          <w:sz w:val="28"/>
          <w:szCs w:val="28"/>
        </w:rPr>
        <w:t xml:space="preserve"> гауссово типа</w:t>
      </w:r>
      <w:r w:rsidR="00E8232F" w:rsidRPr="009E43C3">
        <w:rPr>
          <w:color w:val="000000" w:themeColor="text1"/>
          <w:sz w:val="28"/>
          <w:szCs w:val="28"/>
        </w:rPr>
        <w:t xml:space="preserve">. </w:t>
      </w:r>
      <w:r w:rsidRPr="009E43C3">
        <w:rPr>
          <w:color w:val="000000" w:themeColor="text1"/>
          <w:sz w:val="28"/>
          <w:szCs w:val="28"/>
        </w:rPr>
        <w:t>Рассмотренные формы п</w:t>
      </w:r>
      <w:r w:rsidR="00EC6FA6" w:rsidRPr="009E43C3">
        <w:rPr>
          <w:color w:val="000000" w:themeColor="text1"/>
          <w:sz w:val="28"/>
          <w:szCs w:val="28"/>
        </w:rPr>
        <w:t>редставления нечетких парамет</w:t>
      </w:r>
      <w:r w:rsidR="00E8232F" w:rsidRPr="009E43C3">
        <w:rPr>
          <w:color w:val="000000" w:themeColor="text1"/>
          <w:sz w:val="28"/>
          <w:szCs w:val="28"/>
        </w:rPr>
        <w:t xml:space="preserve">ров </w:t>
      </w:r>
      <w:r w:rsidRPr="009E43C3">
        <w:rPr>
          <w:color w:val="000000" w:themeColor="text1"/>
          <w:sz w:val="28"/>
          <w:szCs w:val="28"/>
        </w:rPr>
        <w:t xml:space="preserve">более подходят </w:t>
      </w:r>
      <w:r w:rsidR="00E8232F" w:rsidRPr="009E43C3">
        <w:rPr>
          <w:color w:val="000000" w:themeColor="text1"/>
          <w:sz w:val="28"/>
          <w:szCs w:val="28"/>
        </w:rPr>
        <w:t>для по</w:t>
      </w:r>
      <w:r w:rsidR="00EC6FA6" w:rsidRPr="009E43C3">
        <w:rPr>
          <w:color w:val="000000" w:themeColor="text1"/>
          <w:sz w:val="28"/>
          <w:szCs w:val="28"/>
        </w:rPr>
        <w:t>лучения относительных мер нечеткости.</w:t>
      </w:r>
    </w:p>
    <w:p w14:paraId="7B277728" w14:textId="22608695" w:rsidR="003F4575" w:rsidRPr="009E43C3" w:rsidRDefault="003F4575" w:rsidP="005A40AF">
      <w:pPr>
        <w:ind w:firstLine="709"/>
        <w:jc w:val="both"/>
        <w:rPr>
          <w:color w:val="000000" w:themeColor="text1"/>
          <w:sz w:val="28"/>
          <w:szCs w:val="28"/>
        </w:rPr>
      </w:pPr>
      <w:r w:rsidRPr="009E43C3">
        <w:rPr>
          <w:color w:val="000000" w:themeColor="text1"/>
          <w:sz w:val="28"/>
          <w:szCs w:val="28"/>
        </w:rPr>
        <w:t xml:space="preserve">В приведенной </w:t>
      </w:r>
      <w:r w:rsidR="005A40AF" w:rsidRPr="009E43C3">
        <w:rPr>
          <w:color w:val="000000" w:themeColor="text1"/>
          <w:sz w:val="28"/>
          <w:szCs w:val="28"/>
        </w:rPr>
        <w:t>ниже</w:t>
      </w:r>
      <w:r w:rsidRPr="009E43C3">
        <w:rPr>
          <w:color w:val="000000" w:themeColor="text1"/>
          <w:sz w:val="28"/>
          <w:szCs w:val="28"/>
        </w:rPr>
        <w:t xml:space="preserve"> таблице 2.3 приведен фрагмент результатов нечеткой экспертной оценки влияния нечетких входных параметров блока гидроочистки на выходные параметры, нечетко оценивающие объем и качественных показателей целевого продукта - гидрогенизата.</w:t>
      </w:r>
    </w:p>
    <w:p w14:paraId="34132F18" w14:textId="77777777" w:rsidR="003F4575" w:rsidRPr="009E43C3" w:rsidRDefault="003F4575" w:rsidP="005A40AF">
      <w:pPr>
        <w:ind w:firstLine="709"/>
        <w:jc w:val="both"/>
        <w:rPr>
          <w:color w:val="000000" w:themeColor="text1"/>
          <w:sz w:val="28"/>
          <w:szCs w:val="28"/>
        </w:rPr>
      </w:pPr>
      <w:r w:rsidRPr="009E43C3">
        <w:rPr>
          <w:color w:val="000000" w:themeColor="text1"/>
          <w:sz w:val="28"/>
          <w:szCs w:val="28"/>
        </w:rPr>
        <w:t>Нечеткие множества, описывающие входные параметры реактора Р-1 и выбранное терм-множество для их представления, а также функции принадлежности каждого терма приведены (Приложение В). Терм-множества и функции остальных входных и выходных параметров построены аналогично.</w:t>
      </w:r>
    </w:p>
    <w:p w14:paraId="6AC13ADD" w14:textId="77777777" w:rsidR="00433877" w:rsidRPr="009E43C3" w:rsidRDefault="00433877" w:rsidP="005A40AF">
      <w:pPr>
        <w:ind w:firstLine="709"/>
        <w:jc w:val="both"/>
        <w:rPr>
          <w:color w:val="000000" w:themeColor="text1"/>
          <w:sz w:val="28"/>
          <w:szCs w:val="28"/>
        </w:rPr>
      </w:pPr>
    </w:p>
    <w:p w14:paraId="2E8BD814" w14:textId="77777777" w:rsidR="003F4575" w:rsidRPr="009E43C3" w:rsidRDefault="003F4575" w:rsidP="005A40AF">
      <w:pPr>
        <w:ind w:firstLine="709"/>
        <w:jc w:val="both"/>
        <w:rPr>
          <w:color w:val="000000" w:themeColor="text1"/>
          <w:sz w:val="28"/>
          <w:szCs w:val="28"/>
        </w:rPr>
      </w:pPr>
    </w:p>
    <w:p w14:paraId="45ED3216" w14:textId="77777777" w:rsidR="003F4575" w:rsidRPr="009E43C3" w:rsidRDefault="003F4575" w:rsidP="005A40AF">
      <w:pPr>
        <w:ind w:firstLine="709"/>
        <w:jc w:val="both"/>
        <w:rPr>
          <w:color w:val="000000" w:themeColor="text1"/>
          <w:sz w:val="28"/>
          <w:szCs w:val="28"/>
        </w:rPr>
      </w:pPr>
    </w:p>
    <w:p w14:paraId="37A74006" w14:textId="77777777" w:rsidR="003F4575" w:rsidRPr="009E43C3" w:rsidRDefault="003F4575" w:rsidP="005A40AF">
      <w:pPr>
        <w:ind w:firstLine="709"/>
        <w:jc w:val="both"/>
        <w:rPr>
          <w:color w:val="000000" w:themeColor="text1"/>
          <w:sz w:val="28"/>
          <w:szCs w:val="28"/>
        </w:rPr>
      </w:pPr>
    </w:p>
    <w:p w14:paraId="264FEB57" w14:textId="77777777" w:rsidR="003F4575" w:rsidRPr="009E43C3" w:rsidRDefault="003F4575" w:rsidP="005A40AF">
      <w:pPr>
        <w:ind w:firstLine="709"/>
        <w:jc w:val="both"/>
        <w:rPr>
          <w:color w:val="000000" w:themeColor="text1"/>
          <w:sz w:val="28"/>
          <w:szCs w:val="28"/>
        </w:rPr>
      </w:pPr>
    </w:p>
    <w:p w14:paraId="6304352E" w14:textId="77777777" w:rsidR="003F4575" w:rsidRPr="009E43C3" w:rsidRDefault="003F4575" w:rsidP="005A40AF">
      <w:pPr>
        <w:ind w:firstLine="709"/>
        <w:jc w:val="both"/>
        <w:rPr>
          <w:color w:val="000000" w:themeColor="text1"/>
          <w:sz w:val="28"/>
          <w:szCs w:val="28"/>
        </w:rPr>
      </w:pPr>
    </w:p>
    <w:p w14:paraId="0375E209" w14:textId="77777777" w:rsidR="00E8232F" w:rsidRPr="009E43C3" w:rsidRDefault="00E8232F" w:rsidP="005A40AF">
      <w:pPr>
        <w:jc w:val="both"/>
        <w:rPr>
          <w:color w:val="000000" w:themeColor="text1"/>
          <w:sz w:val="28"/>
          <w:szCs w:val="28"/>
        </w:rPr>
      </w:pPr>
      <w:r w:rsidRPr="009E43C3">
        <w:rPr>
          <w:color w:val="000000" w:themeColor="text1"/>
          <w:sz w:val="28"/>
          <w:szCs w:val="28"/>
        </w:rPr>
        <w:t xml:space="preserve">Таблица 2.3 – </w:t>
      </w:r>
      <w:r w:rsidR="00C9455D" w:rsidRPr="009E43C3">
        <w:rPr>
          <w:color w:val="000000" w:themeColor="text1"/>
          <w:sz w:val="28"/>
          <w:szCs w:val="28"/>
        </w:rPr>
        <w:t xml:space="preserve">Результаты нечеткой экспертной оценки </w:t>
      </w:r>
      <w:r w:rsidRPr="009E43C3">
        <w:rPr>
          <w:color w:val="000000" w:themeColor="text1"/>
          <w:sz w:val="28"/>
          <w:szCs w:val="28"/>
        </w:rPr>
        <w:t xml:space="preserve">влияния входных, режимных параметров блока </w:t>
      </w:r>
      <w:r w:rsidR="00C9455D" w:rsidRPr="009E43C3">
        <w:rPr>
          <w:color w:val="000000" w:themeColor="text1"/>
          <w:sz w:val="28"/>
          <w:szCs w:val="28"/>
        </w:rPr>
        <w:t xml:space="preserve">гидроочистки на </w:t>
      </w:r>
      <w:r w:rsidRPr="009E43C3">
        <w:rPr>
          <w:color w:val="000000" w:themeColor="text1"/>
          <w:sz w:val="28"/>
          <w:szCs w:val="28"/>
        </w:rPr>
        <w:t>выходные параметры.</w:t>
      </w:r>
    </w:p>
    <w:p w14:paraId="5C6D1C2E" w14:textId="77777777" w:rsidR="00E8232F" w:rsidRPr="009E43C3" w:rsidRDefault="00E8232F" w:rsidP="005A40AF">
      <w:pPr>
        <w:jc w:val="right"/>
        <w:rPr>
          <w:color w:val="000000" w:themeColor="text1"/>
          <w:sz w:val="16"/>
          <w:szCs w:val="16"/>
        </w:rPr>
      </w:pPr>
    </w:p>
    <w:tbl>
      <w:tblPr>
        <w:tblW w:w="963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629"/>
        <w:gridCol w:w="630"/>
        <w:gridCol w:w="630"/>
        <w:gridCol w:w="630"/>
        <w:gridCol w:w="838"/>
        <w:gridCol w:w="574"/>
        <w:gridCol w:w="672"/>
        <w:gridCol w:w="587"/>
        <w:gridCol w:w="602"/>
        <w:gridCol w:w="602"/>
        <w:gridCol w:w="784"/>
        <w:gridCol w:w="1050"/>
        <w:gridCol w:w="924"/>
      </w:tblGrid>
      <w:tr w:rsidR="009E43C3" w:rsidRPr="009E43C3" w14:paraId="78D12A9A" w14:textId="77777777" w:rsidTr="007733B2">
        <w:tc>
          <w:tcPr>
            <w:tcW w:w="6271" w:type="dxa"/>
            <w:gridSpan w:val="10"/>
            <w:shd w:val="clear" w:color="auto" w:fill="auto"/>
          </w:tcPr>
          <w:p w14:paraId="63DBA941" w14:textId="3F7B4E3B" w:rsidR="000F27F7" w:rsidRPr="009E43C3" w:rsidRDefault="000F27F7" w:rsidP="005A40AF">
            <w:pPr>
              <w:jc w:val="center"/>
              <w:rPr>
                <w:color w:val="000000" w:themeColor="text1"/>
              </w:rPr>
            </w:pPr>
            <w:r w:rsidRPr="009E43C3">
              <w:rPr>
                <w:color w:val="000000" w:themeColor="text1"/>
              </w:rPr>
              <w:t>Входные, режимные параметры</w:t>
            </w:r>
          </w:p>
        </w:tc>
        <w:tc>
          <w:tcPr>
            <w:tcW w:w="3360" w:type="dxa"/>
            <w:gridSpan w:val="4"/>
            <w:shd w:val="clear" w:color="auto" w:fill="auto"/>
          </w:tcPr>
          <w:p w14:paraId="7CF908BD" w14:textId="7875131C" w:rsidR="000F27F7" w:rsidRPr="009E43C3" w:rsidRDefault="000F27F7" w:rsidP="005A40AF">
            <w:pPr>
              <w:jc w:val="center"/>
              <w:rPr>
                <w:color w:val="000000" w:themeColor="text1"/>
              </w:rPr>
            </w:pPr>
            <w:r w:rsidRPr="009E43C3">
              <w:rPr>
                <w:color w:val="000000" w:themeColor="text1"/>
              </w:rPr>
              <w:t>Выходные параметры</w:t>
            </w:r>
          </w:p>
        </w:tc>
      </w:tr>
      <w:tr w:rsidR="009E43C3" w:rsidRPr="009E43C3" w14:paraId="64E9C56B" w14:textId="77777777" w:rsidTr="007733B2">
        <w:trPr>
          <w:cantSplit/>
          <w:trHeight w:val="3747"/>
        </w:trPr>
        <w:tc>
          <w:tcPr>
            <w:tcW w:w="479" w:type="dxa"/>
            <w:shd w:val="clear" w:color="auto" w:fill="auto"/>
            <w:textDirection w:val="btLr"/>
          </w:tcPr>
          <w:p w14:paraId="6CC9EAEF"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1</w:t>
            </w:r>
            <w:r w:rsidRPr="009E43C3">
              <w:rPr>
                <w:i/>
                <w:color w:val="000000" w:themeColor="text1"/>
              </w:rPr>
              <w:t xml:space="preserve"> – </w:t>
            </w:r>
            <w:r w:rsidRPr="009E43C3">
              <w:rPr>
                <w:color w:val="000000" w:themeColor="text1"/>
              </w:rPr>
              <w:t>объем загрузки сырья</w:t>
            </w:r>
          </w:p>
        </w:tc>
        <w:tc>
          <w:tcPr>
            <w:tcW w:w="629" w:type="dxa"/>
            <w:shd w:val="clear" w:color="auto" w:fill="auto"/>
            <w:textDirection w:val="btLr"/>
          </w:tcPr>
          <w:p w14:paraId="1946C192"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2</w:t>
            </w:r>
            <w:r w:rsidRPr="009E43C3">
              <w:rPr>
                <w:i/>
                <w:color w:val="000000" w:themeColor="text1"/>
              </w:rPr>
              <w:t xml:space="preserve"> –</w:t>
            </w:r>
            <w:r w:rsidRPr="009E43C3">
              <w:rPr>
                <w:color w:val="000000" w:themeColor="text1"/>
              </w:rPr>
              <w:t xml:space="preserve"> давление  в реакторах Р-1</w:t>
            </w:r>
          </w:p>
        </w:tc>
        <w:tc>
          <w:tcPr>
            <w:tcW w:w="630" w:type="dxa"/>
            <w:shd w:val="clear" w:color="auto" w:fill="auto"/>
            <w:textDirection w:val="btLr"/>
          </w:tcPr>
          <w:p w14:paraId="4A7CC37F"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3</w:t>
            </w:r>
            <w:r w:rsidRPr="009E43C3">
              <w:rPr>
                <w:i/>
                <w:color w:val="000000" w:themeColor="text1"/>
              </w:rPr>
              <w:t xml:space="preserve"> –</w:t>
            </w:r>
            <w:r w:rsidRPr="009E43C3">
              <w:rPr>
                <w:color w:val="000000" w:themeColor="text1"/>
              </w:rPr>
              <w:t xml:space="preserve"> температура в  реакторе Р-1</w:t>
            </w:r>
          </w:p>
        </w:tc>
        <w:tc>
          <w:tcPr>
            <w:tcW w:w="630" w:type="dxa"/>
            <w:shd w:val="clear" w:color="auto" w:fill="auto"/>
            <w:textDirection w:val="btLr"/>
          </w:tcPr>
          <w:p w14:paraId="2F64C797"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4</w:t>
            </w:r>
            <w:r w:rsidRPr="009E43C3">
              <w:rPr>
                <w:i/>
                <w:color w:val="000000" w:themeColor="text1"/>
              </w:rPr>
              <w:t xml:space="preserve"> –</w:t>
            </w:r>
            <w:r w:rsidRPr="009E43C3">
              <w:rPr>
                <w:color w:val="000000" w:themeColor="text1"/>
              </w:rPr>
              <w:t xml:space="preserve"> объемная скорость подачи сырья</w:t>
            </w:r>
          </w:p>
        </w:tc>
        <w:tc>
          <w:tcPr>
            <w:tcW w:w="630" w:type="dxa"/>
            <w:shd w:val="clear" w:color="auto" w:fill="auto"/>
            <w:textDirection w:val="btLr"/>
          </w:tcPr>
          <w:p w14:paraId="4849A746"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5</w:t>
            </w:r>
            <w:r w:rsidRPr="009E43C3">
              <w:rPr>
                <w:i/>
                <w:color w:val="000000" w:themeColor="text1"/>
              </w:rPr>
              <w:t xml:space="preserve"> –</w:t>
            </w:r>
            <w:r w:rsidRPr="009E43C3">
              <w:rPr>
                <w:color w:val="000000" w:themeColor="text1"/>
              </w:rPr>
              <w:t xml:space="preserve"> циркулирующий ВСГ</w:t>
            </w:r>
          </w:p>
        </w:tc>
        <w:tc>
          <w:tcPr>
            <w:tcW w:w="838" w:type="dxa"/>
            <w:shd w:val="clear" w:color="auto" w:fill="auto"/>
            <w:textDirection w:val="btLr"/>
          </w:tcPr>
          <w:p w14:paraId="4CA303D7"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6</w:t>
            </w:r>
            <w:r w:rsidRPr="009E43C3">
              <w:rPr>
                <w:i/>
                <w:color w:val="000000" w:themeColor="text1"/>
              </w:rPr>
              <w:t xml:space="preserve"> – </w:t>
            </w:r>
            <w:r w:rsidRPr="009E43C3">
              <w:rPr>
                <w:color w:val="000000" w:themeColor="text1"/>
              </w:rPr>
              <w:t>объем сырья на входе е колонн</w:t>
            </w:r>
          </w:p>
        </w:tc>
        <w:tc>
          <w:tcPr>
            <w:tcW w:w="574" w:type="dxa"/>
            <w:shd w:val="clear" w:color="auto" w:fill="auto"/>
            <w:textDirection w:val="btLr"/>
          </w:tcPr>
          <w:p w14:paraId="24D74006"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7</w:t>
            </w:r>
            <w:r w:rsidRPr="009E43C3">
              <w:rPr>
                <w:i/>
                <w:color w:val="000000" w:themeColor="text1"/>
              </w:rPr>
              <w:t xml:space="preserve"> – </w:t>
            </w:r>
            <w:r w:rsidRPr="009E43C3">
              <w:rPr>
                <w:color w:val="000000" w:themeColor="text1"/>
              </w:rPr>
              <w:t>температура на входе колонн</w:t>
            </w:r>
          </w:p>
        </w:tc>
        <w:tc>
          <w:tcPr>
            <w:tcW w:w="672" w:type="dxa"/>
            <w:shd w:val="clear" w:color="auto" w:fill="auto"/>
            <w:textDirection w:val="btLr"/>
          </w:tcPr>
          <w:p w14:paraId="70BFF5C0"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8</w:t>
            </w:r>
            <w:r w:rsidRPr="009E43C3">
              <w:rPr>
                <w:i/>
                <w:color w:val="000000" w:themeColor="text1"/>
              </w:rPr>
              <w:t xml:space="preserve"> – </w:t>
            </w:r>
            <w:r w:rsidRPr="009E43C3">
              <w:rPr>
                <w:color w:val="000000" w:themeColor="text1"/>
              </w:rPr>
              <w:t>давление в колоннах</w:t>
            </w:r>
          </w:p>
        </w:tc>
        <w:tc>
          <w:tcPr>
            <w:tcW w:w="587" w:type="dxa"/>
            <w:tcBorders>
              <w:right w:val="single" w:sz="4" w:space="0" w:color="auto"/>
            </w:tcBorders>
            <w:shd w:val="clear" w:color="auto" w:fill="auto"/>
            <w:textDirection w:val="btLr"/>
          </w:tcPr>
          <w:p w14:paraId="0F43C336" w14:textId="77777777" w:rsidR="000F27F7" w:rsidRPr="009E43C3" w:rsidRDefault="000F27F7" w:rsidP="005A40AF">
            <w:pPr>
              <w:ind w:right="-133"/>
              <w:jc w:val="center"/>
              <w:rPr>
                <w:color w:val="000000" w:themeColor="text1"/>
              </w:rPr>
            </w:pPr>
            <w:r w:rsidRPr="009E43C3">
              <w:rPr>
                <w:i/>
                <w:color w:val="000000" w:themeColor="text1"/>
              </w:rPr>
              <w:t>х</w:t>
            </w:r>
            <w:r w:rsidRPr="009E43C3">
              <w:rPr>
                <w:i/>
                <w:color w:val="000000" w:themeColor="text1"/>
                <w:vertAlign w:val="subscript"/>
              </w:rPr>
              <w:t>9</w:t>
            </w:r>
            <w:r w:rsidRPr="009E43C3">
              <w:rPr>
                <w:i/>
                <w:color w:val="000000" w:themeColor="text1"/>
              </w:rPr>
              <w:t xml:space="preserve"> – </w:t>
            </w:r>
            <w:r w:rsidRPr="009E43C3">
              <w:rPr>
                <w:color w:val="000000" w:themeColor="text1"/>
              </w:rPr>
              <w:t>объем орошения колонны К-1</w:t>
            </w:r>
          </w:p>
        </w:tc>
        <w:tc>
          <w:tcPr>
            <w:tcW w:w="602" w:type="dxa"/>
            <w:tcBorders>
              <w:top w:val="single" w:sz="4" w:space="0" w:color="auto"/>
              <w:left w:val="single" w:sz="4" w:space="0" w:color="auto"/>
              <w:bottom w:val="single" w:sz="4" w:space="0" w:color="auto"/>
              <w:right w:val="single" w:sz="4" w:space="0" w:color="auto"/>
            </w:tcBorders>
            <w:shd w:val="clear" w:color="auto" w:fill="auto"/>
            <w:textDirection w:val="btLr"/>
          </w:tcPr>
          <w:p w14:paraId="35A496DB" w14:textId="77777777" w:rsidR="000F27F7" w:rsidRPr="009E43C3" w:rsidRDefault="000F27F7" w:rsidP="005A40AF">
            <w:pPr>
              <w:ind w:right="-133"/>
              <w:jc w:val="center"/>
              <w:rPr>
                <w:color w:val="000000" w:themeColor="text1"/>
              </w:rPr>
            </w:pPr>
            <w:r w:rsidRPr="009E43C3">
              <w:rPr>
                <w:i/>
                <w:color w:val="000000" w:themeColor="text1"/>
                <w:lang w:val="en-US"/>
              </w:rPr>
              <w:t>x</w:t>
            </w:r>
            <w:r w:rsidRPr="009E43C3">
              <w:rPr>
                <w:i/>
                <w:color w:val="000000" w:themeColor="text1"/>
                <w:vertAlign w:val="subscript"/>
              </w:rPr>
              <w:t>10</w:t>
            </w:r>
            <w:r w:rsidRPr="009E43C3">
              <w:rPr>
                <w:i/>
                <w:color w:val="000000" w:themeColor="text1"/>
              </w:rPr>
              <w:t xml:space="preserve"> –</w:t>
            </w:r>
            <w:r w:rsidRPr="009E43C3">
              <w:rPr>
                <w:color w:val="000000" w:themeColor="text1"/>
              </w:rPr>
              <w:t xml:space="preserve"> температура в печи П-1</w:t>
            </w:r>
          </w:p>
        </w:tc>
        <w:tc>
          <w:tcPr>
            <w:tcW w:w="60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3C17CB" w14:textId="77777777" w:rsidR="000F27F7" w:rsidRPr="009E43C3" w:rsidRDefault="000F27F7" w:rsidP="005A40AF">
            <w:pPr>
              <w:ind w:right="-133"/>
              <w:jc w:val="center"/>
              <w:rPr>
                <w:i/>
                <w:color w:val="000000" w:themeColor="text1"/>
              </w:rPr>
            </w:pPr>
            <w:r w:rsidRPr="009E43C3">
              <w:rPr>
                <w:i/>
                <w:color w:val="000000" w:themeColor="text1"/>
              </w:rPr>
              <w:t>у</w:t>
            </w:r>
            <w:r w:rsidRPr="009E43C3">
              <w:rPr>
                <w:color w:val="000000" w:themeColor="text1"/>
                <w:vertAlign w:val="subscript"/>
              </w:rPr>
              <w:t>1</w:t>
            </w:r>
            <w:r w:rsidRPr="009E43C3">
              <w:rPr>
                <w:color w:val="000000" w:themeColor="text1"/>
                <w:vertAlign w:val="superscript"/>
              </w:rPr>
              <w:t xml:space="preserve"> </w:t>
            </w:r>
            <w:r w:rsidRPr="009E43C3">
              <w:rPr>
                <w:color w:val="000000" w:themeColor="text1"/>
              </w:rPr>
              <w:t>– объем гидрогенизата с блока</w:t>
            </w:r>
          </w:p>
        </w:tc>
        <w:tc>
          <w:tcPr>
            <w:tcW w:w="784" w:type="dxa"/>
            <w:tcBorders>
              <w:left w:val="single" w:sz="4" w:space="0" w:color="auto"/>
            </w:tcBorders>
            <w:shd w:val="clear" w:color="auto" w:fill="auto"/>
            <w:textDirection w:val="btLr"/>
            <w:vAlign w:val="center"/>
          </w:tcPr>
          <w:p w14:paraId="4A697E1E" w14:textId="7DE2E53B" w:rsidR="000F27F7" w:rsidRPr="009E43C3" w:rsidRDefault="000F27F7" w:rsidP="005A40AF">
            <w:pPr>
              <w:ind w:right="-133"/>
              <w:jc w:val="center"/>
              <w:rPr>
                <w:color w:val="000000" w:themeColor="text1"/>
              </w:rPr>
            </w:pPr>
            <w:r w:rsidRPr="009E43C3">
              <w:rPr>
                <w:i/>
                <w:color w:val="000000" w:themeColor="text1"/>
              </w:rPr>
              <w:t>у</w:t>
            </w:r>
            <w:r w:rsidRPr="009E43C3">
              <w:rPr>
                <w:color w:val="000000" w:themeColor="text1"/>
                <w:vertAlign w:val="subscript"/>
              </w:rPr>
              <w:t xml:space="preserve">2 </w:t>
            </w:r>
            <w:r w:rsidRPr="009E43C3">
              <w:rPr>
                <w:color w:val="000000" w:themeColor="text1"/>
              </w:rPr>
              <w:t>– содержанием непредельных</w:t>
            </w:r>
          </w:p>
          <w:p w14:paraId="4C1827A7" w14:textId="77777777" w:rsidR="000F27F7" w:rsidRPr="009E43C3" w:rsidRDefault="000F27F7" w:rsidP="005A40AF">
            <w:pPr>
              <w:ind w:right="-133"/>
              <w:jc w:val="center"/>
              <w:rPr>
                <w:i/>
                <w:color w:val="000000" w:themeColor="text1"/>
              </w:rPr>
            </w:pPr>
            <w:r w:rsidRPr="009E43C3">
              <w:rPr>
                <w:color w:val="000000" w:themeColor="text1"/>
              </w:rPr>
              <w:t>в гидрогенизате</w:t>
            </w:r>
          </w:p>
        </w:tc>
        <w:tc>
          <w:tcPr>
            <w:tcW w:w="1050" w:type="dxa"/>
            <w:shd w:val="clear" w:color="auto" w:fill="auto"/>
            <w:textDirection w:val="btLr"/>
            <w:vAlign w:val="center"/>
          </w:tcPr>
          <w:p w14:paraId="55B61AF1" w14:textId="77777777" w:rsidR="000F27F7" w:rsidRPr="009E43C3" w:rsidRDefault="000F27F7" w:rsidP="005A40AF">
            <w:pPr>
              <w:ind w:right="-133"/>
              <w:jc w:val="center"/>
              <w:rPr>
                <w:color w:val="000000" w:themeColor="text1"/>
              </w:rPr>
            </w:pPr>
            <w:r w:rsidRPr="009E43C3">
              <w:rPr>
                <w:i/>
                <w:color w:val="000000" w:themeColor="text1"/>
              </w:rPr>
              <w:t>у</w:t>
            </w:r>
            <w:r w:rsidRPr="009E43C3">
              <w:rPr>
                <w:color w:val="000000" w:themeColor="text1"/>
                <w:vertAlign w:val="subscript"/>
              </w:rPr>
              <w:t xml:space="preserve">3 </w:t>
            </w:r>
            <w:r w:rsidRPr="009E43C3">
              <w:rPr>
                <w:color w:val="000000" w:themeColor="text1"/>
              </w:rPr>
              <w:t>– содержанием серы в гидрогенизате</w:t>
            </w:r>
          </w:p>
        </w:tc>
        <w:tc>
          <w:tcPr>
            <w:tcW w:w="924" w:type="dxa"/>
            <w:shd w:val="clear" w:color="auto" w:fill="auto"/>
            <w:textDirection w:val="btLr"/>
            <w:vAlign w:val="center"/>
          </w:tcPr>
          <w:p w14:paraId="46347142" w14:textId="77777777" w:rsidR="000F27F7" w:rsidRPr="009E43C3" w:rsidRDefault="000F27F7" w:rsidP="005A40AF">
            <w:pPr>
              <w:ind w:right="-133"/>
              <w:jc w:val="center"/>
              <w:rPr>
                <w:color w:val="000000" w:themeColor="text1"/>
              </w:rPr>
            </w:pPr>
            <w:r w:rsidRPr="009E43C3">
              <w:rPr>
                <w:i/>
                <w:color w:val="000000" w:themeColor="text1"/>
              </w:rPr>
              <w:t>у</w:t>
            </w:r>
            <w:r w:rsidRPr="009E43C3">
              <w:rPr>
                <w:color w:val="000000" w:themeColor="text1"/>
                <w:vertAlign w:val="subscript"/>
              </w:rPr>
              <w:t xml:space="preserve">4 </w:t>
            </w:r>
            <w:r w:rsidRPr="009E43C3">
              <w:rPr>
                <w:color w:val="000000" w:themeColor="text1"/>
              </w:rPr>
              <w:t>– содержание водорастворимых кислот и щелочей в гидрогенизате</w:t>
            </w:r>
          </w:p>
        </w:tc>
      </w:tr>
      <w:tr w:rsidR="009E43C3" w:rsidRPr="009E43C3" w14:paraId="49BB6054" w14:textId="77777777" w:rsidTr="007733B2">
        <w:tc>
          <w:tcPr>
            <w:tcW w:w="479" w:type="dxa"/>
            <w:shd w:val="clear" w:color="auto" w:fill="auto"/>
          </w:tcPr>
          <w:p w14:paraId="0F424FD9" w14:textId="5219CAB2" w:rsidR="000F27F7" w:rsidRPr="009E43C3" w:rsidRDefault="000F27F7" w:rsidP="005A40AF">
            <w:pPr>
              <w:jc w:val="center"/>
              <w:rPr>
                <w:color w:val="000000" w:themeColor="text1"/>
              </w:rPr>
            </w:pPr>
            <w:r w:rsidRPr="009E43C3">
              <w:rPr>
                <w:color w:val="000000" w:themeColor="text1"/>
              </w:rPr>
              <w:t>нн</w:t>
            </w:r>
          </w:p>
        </w:tc>
        <w:tc>
          <w:tcPr>
            <w:tcW w:w="629" w:type="dxa"/>
            <w:shd w:val="clear" w:color="auto" w:fill="auto"/>
          </w:tcPr>
          <w:p w14:paraId="7DFDEB28" w14:textId="77777777" w:rsidR="000F27F7" w:rsidRPr="009E43C3" w:rsidRDefault="000F27F7" w:rsidP="005A40AF">
            <w:pPr>
              <w:jc w:val="center"/>
              <w:rPr>
                <w:color w:val="000000" w:themeColor="text1"/>
              </w:rPr>
            </w:pPr>
            <w:r w:rsidRPr="009E43C3">
              <w:rPr>
                <w:color w:val="000000" w:themeColor="text1"/>
              </w:rPr>
              <w:t>нн</w:t>
            </w:r>
          </w:p>
        </w:tc>
        <w:tc>
          <w:tcPr>
            <w:tcW w:w="630" w:type="dxa"/>
            <w:shd w:val="clear" w:color="auto" w:fill="auto"/>
          </w:tcPr>
          <w:p w14:paraId="113347A2" w14:textId="77777777" w:rsidR="000F27F7" w:rsidRPr="009E43C3" w:rsidRDefault="000F27F7" w:rsidP="005A40AF">
            <w:pPr>
              <w:jc w:val="center"/>
              <w:rPr>
                <w:color w:val="000000" w:themeColor="text1"/>
              </w:rPr>
            </w:pPr>
            <w:r w:rsidRPr="009E43C3">
              <w:rPr>
                <w:color w:val="000000" w:themeColor="text1"/>
              </w:rPr>
              <w:t>нн</w:t>
            </w:r>
          </w:p>
        </w:tc>
        <w:tc>
          <w:tcPr>
            <w:tcW w:w="630" w:type="dxa"/>
            <w:shd w:val="clear" w:color="auto" w:fill="auto"/>
          </w:tcPr>
          <w:p w14:paraId="774FCD1E" w14:textId="77777777" w:rsidR="000F27F7" w:rsidRPr="009E43C3" w:rsidRDefault="000F27F7" w:rsidP="005A40AF">
            <w:pPr>
              <w:jc w:val="center"/>
              <w:rPr>
                <w:color w:val="000000" w:themeColor="text1"/>
              </w:rPr>
            </w:pPr>
            <w:r w:rsidRPr="009E43C3">
              <w:rPr>
                <w:color w:val="000000" w:themeColor="text1"/>
              </w:rPr>
              <w:t>нн</w:t>
            </w:r>
          </w:p>
        </w:tc>
        <w:tc>
          <w:tcPr>
            <w:tcW w:w="630" w:type="dxa"/>
            <w:shd w:val="clear" w:color="auto" w:fill="auto"/>
          </w:tcPr>
          <w:p w14:paraId="4B7CEBBD" w14:textId="77777777" w:rsidR="000F27F7" w:rsidRPr="009E43C3" w:rsidRDefault="000F27F7" w:rsidP="005A40AF">
            <w:pPr>
              <w:jc w:val="center"/>
              <w:rPr>
                <w:color w:val="000000" w:themeColor="text1"/>
              </w:rPr>
            </w:pPr>
            <w:r w:rsidRPr="009E43C3">
              <w:rPr>
                <w:color w:val="000000" w:themeColor="text1"/>
              </w:rPr>
              <w:t>нн</w:t>
            </w:r>
          </w:p>
        </w:tc>
        <w:tc>
          <w:tcPr>
            <w:tcW w:w="838" w:type="dxa"/>
            <w:shd w:val="clear" w:color="auto" w:fill="auto"/>
          </w:tcPr>
          <w:p w14:paraId="126C849C" w14:textId="77777777" w:rsidR="000F27F7" w:rsidRPr="009E43C3" w:rsidRDefault="000F27F7" w:rsidP="005A40AF">
            <w:pPr>
              <w:jc w:val="center"/>
              <w:rPr>
                <w:color w:val="000000" w:themeColor="text1"/>
              </w:rPr>
            </w:pPr>
            <w:r w:rsidRPr="009E43C3">
              <w:rPr>
                <w:color w:val="000000" w:themeColor="text1"/>
              </w:rPr>
              <w:t>нн</w:t>
            </w:r>
          </w:p>
        </w:tc>
        <w:tc>
          <w:tcPr>
            <w:tcW w:w="574" w:type="dxa"/>
            <w:shd w:val="clear" w:color="auto" w:fill="auto"/>
          </w:tcPr>
          <w:p w14:paraId="68280B11" w14:textId="77777777" w:rsidR="000F27F7" w:rsidRPr="009E43C3" w:rsidRDefault="000F27F7" w:rsidP="005A40AF">
            <w:pPr>
              <w:jc w:val="center"/>
              <w:rPr>
                <w:color w:val="000000" w:themeColor="text1"/>
              </w:rPr>
            </w:pPr>
            <w:r w:rsidRPr="009E43C3">
              <w:rPr>
                <w:color w:val="000000" w:themeColor="text1"/>
              </w:rPr>
              <w:t>нн</w:t>
            </w:r>
          </w:p>
        </w:tc>
        <w:tc>
          <w:tcPr>
            <w:tcW w:w="672" w:type="dxa"/>
            <w:shd w:val="clear" w:color="auto" w:fill="auto"/>
          </w:tcPr>
          <w:p w14:paraId="633D866E" w14:textId="77777777" w:rsidR="000F27F7" w:rsidRPr="009E43C3" w:rsidRDefault="000F27F7" w:rsidP="005A40AF">
            <w:pPr>
              <w:jc w:val="center"/>
              <w:rPr>
                <w:color w:val="000000" w:themeColor="text1"/>
              </w:rPr>
            </w:pPr>
            <w:r w:rsidRPr="009E43C3">
              <w:rPr>
                <w:color w:val="000000" w:themeColor="text1"/>
              </w:rPr>
              <w:t>нн</w:t>
            </w:r>
          </w:p>
        </w:tc>
        <w:tc>
          <w:tcPr>
            <w:tcW w:w="587" w:type="dxa"/>
            <w:shd w:val="clear" w:color="auto" w:fill="auto"/>
          </w:tcPr>
          <w:p w14:paraId="4A5B2272" w14:textId="77777777" w:rsidR="000F27F7" w:rsidRPr="009E43C3" w:rsidRDefault="000F27F7" w:rsidP="005A40AF">
            <w:pPr>
              <w:jc w:val="center"/>
              <w:rPr>
                <w:color w:val="000000" w:themeColor="text1"/>
              </w:rPr>
            </w:pPr>
            <w:r w:rsidRPr="009E43C3">
              <w:rPr>
                <w:color w:val="000000" w:themeColor="text1"/>
              </w:rPr>
              <w:t>нн</w:t>
            </w:r>
          </w:p>
        </w:tc>
        <w:tc>
          <w:tcPr>
            <w:tcW w:w="602" w:type="dxa"/>
            <w:shd w:val="clear" w:color="auto" w:fill="auto"/>
          </w:tcPr>
          <w:p w14:paraId="25454C41" w14:textId="77777777" w:rsidR="000F27F7" w:rsidRPr="009E43C3" w:rsidRDefault="000F27F7" w:rsidP="005A40AF">
            <w:pPr>
              <w:jc w:val="center"/>
              <w:rPr>
                <w:color w:val="000000" w:themeColor="text1"/>
              </w:rPr>
            </w:pPr>
            <w:r w:rsidRPr="009E43C3">
              <w:rPr>
                <w:color w:val="000000" w:themeColor="text1"/>
              </w:rPr>
              <w:t>нн</w:t>
            </w:r>
          </w:p>
        </w:tc>
        <w:tc>
          <w:tcPr>
            <w:tcW w:w="602" w:type="dxa"/>
            <w:shd w:val="clear" w:color="auto" w:fill="auto"/>
          </w:tcPr>
          <w:p w14:paraId="6E8B0F1C" w14:textId="77777777" w:rsidR="000F27F7" w:rsidRPr="009E43C3" w:rsidRDefault="000F27F7" w:rsidP="005A40AF">
            <w:pPr>
              <w:jc w:val="center"/>
              <w:rPr>
                <w:color w:val="000000" w:themeColor="text1"/>
              </w:rPr>
            </w:pPr>
            <w:r w:rsidRPr="009E43C3">
              <w:rPr>
                <w:color w:val="000000" w:themeColor="text1"/>
              </w:rPr>
              <w:t>нс</w:t>
            </w:r>
          </w:p>
        </w:tc>
        <w:tc>
          <w:tcPr>
            <w:tcW w:w="784" w:type="dxa"/>
            <w:shd w:val="clear" w:color="auto" w:fill="auto"/>
          </w:tcPr>
          <w:p w14:paraId="67CF9989" w14:textId="77777777" w:rsidR="000F27F7" w:rsidRPr="009E43C3" w:rsidRDefault="000F27F7" w:rsidP="005A40AF">
            <w:pPr>
              <w:jc w:val="center"/>
              <w:rPr>
                <w:color w:val="000000" w:themeColor="text1"/>
              </w:rPr>
            </w:pPr>
            <w:r w:rsidRPr="009E43C3">
              <w:rPr>
                <w:color w:val="000000" w:themeColor="text1"/>
              </w:rPr>
              <w:t>с</w:t>
            </w:r>
          </w:p>
        </w:tc>
        <w:tc>
          <w:tcPr>
            <w:tcW w:w="1050" w:type="dxa"/>
            <w:shd w:val="clear" w:color="auto" w:fill="auto"/>
          </w:tcPr>
          <w:p w14:paraId="2241FA0F" w14:textId="77777777" w:rsidR="000F27F7" w:rsidRPr="009E43C3" w:rsidRDefault="000F27F7" w:rsidP="005A40AF">
            <w:pPr>
              <w:jc w:val="center"/>
              <w:rPr>
                <w:color w:val="000000" w:themeColor="text1"/>
              </w:rPr>
            </w:pPr>
            <w:r w:rsidRPr="009E43C3">
              <w:rPr>
                <w:color w:val="000000" w:themeColor="text1"/>
              </w:rPr>
              <w:t>нс</w:t>
            </w:r>
          </w:p>
        </w:tc>
        <w:tc>
          <w:tcPr>
            <w:tcW w:w="924" w:type="dxa"/>
            <w:shd w:val="clear" w:color="auto" w:fill="auto"/>
          </w:tcPr>
          <w:p w14:paraId="5822CA65" w14:textId="77777777" w:rsidR="000F27F7" w:rsidRPr="009E43C3" w:rsidRDefault="000F27F7" w:rsidP="005A40AF">
            <w:pPr>
              <w:jc w:val="center"/>
              <w:rPr>
                <w:color w:val="000000" w:themeColor="text1"/>
              </w:rPr>
            </w:pPr>
            <w:r w:rsidRPr="009E43C3">
              <w:rPr>
                <w:color w:val="000000" w:themeColor="text1"/>
              </w:rPr>
              <w:t>с</w:t>
            </w:r>
          </w:p>
        </w:tc>
      </w:tr>
      <w:tr w:rsidR="009E43C3" w:rsidRPr="009E43C3" w14:paraId="5CDFF73F" w14:textId="77777777" w:rsidTr="007733B2">
        <w:tc>
          <w:tcPr>
            <w:tcW w:w="479" w:type="dxa"/>
            <w:tcBorders>
              <w:bottom w:val="nil"/>
            </w:tcBorders>
            <w:shd w:val="clear" w:color="auto" w:fill="auto"/>
          </w:tcPr>
          <w:p w14:paraId="14CE1B09" w14:textId="77777777" w:rsidR="000F27F7" w:rsidRPr="009E43C3" w:rsidRDefault="000F27F7" w:rsidP="005A40AF">
            <w:pPr>
              <w:jc w:val="center"/>
              <w:rPr>
                <w:color w:val="000000" w:themeColor="text1"/>
              </w:rPr>
            </w:pPr>
            <w:r w:rsidRPr="009E43C3">
              <w:rPr>
                <w:color w:val="000000" w:themeColor="text1"/>
              </w:rPr>
              <w:t>нн</w:t>
            </w:r>
          </w:p>
        </w:tc>
        <w:tc>
          <w:tcPr>
            <w:tcW w:w="629" w:type="dxa"/>
            <w:tcBorders>
              <w:bottom w:val="nil"/>
            </w:tcBorders>
            <w:shd w:val="clear" w:color="auto" w:fill="auto"/>
          </w:tcPr>
          <w:p w14:paraId="41EFD91F" w14:textId="77777777" w:rsidR="000F27F7" w:rsidRPr="009E43C3" w:rsidRDefault="000F27F7" w:rsidP="005A40AF">
            <w:pPr>
              <w:jc w:val="center"/>
              <w:rPr>
                <w:color w:val="000000" w:themeColor="text1"/>
              </w:rPr>
            </w:pPr>
            <w:r w:rsidRPr="009E43C3">
              <w:rPr>
                <w:color w:val="000000" w:themeColor="text1"/>
              </w:rPr>
              <w:t>нн</w:t>
            </w:r>
          </w:p>
        </w:tc>
        <w:tc>
          <w:tcPr>
            <w:tcW w:w="630" w:type="dxa"/>
            <w:tcBorders>
              <w:bottom w:val="nil"/>
            </w:tcBorders>
            <w:shd w:val="clear" w:color="auto" w:fill="auto"/>
          </w:tcPr>
          <w:p w14:paraId="29696496" w14:textId="77777777" w:rsidR="000F27F7" w:rsidRPr="009E43C3" w:rsidRDefault="000F27F7" w:rsidP="005A40AF">
            <w:pPr>
              <w:jc w:val="center"/>
              <w:rPr>
                <w:color w:val="000000" w:themeColor="text1"/>
              </w:rPr>
            </w:pPr>
            <w:r w:rsidRPr="009E43C3">
              <w:rPr>
                <w:color w:val="000000" w:themeColor="text1"/>
              </w:rPr>
              <w:t>нн</w:t>
            </w:r>
          </w:p>
        </w:tc>
        <w:tc>
          <w:tcPr>
            <w:tcW w:w="630" w:type="dxa"/>
            <w:tcBorders>
              <w:bottom w:val="nil"/>
            </w:tcBorders>
            <w:shd w:val="clear" w:color="auto" w:fill="auto"/>
          </w:tcPr>
          <w:p w14:paraId="4B449EAA" w14:textId="77777777" w:rsidR="000F27F7" w:rsidRPr="009E43C3" w:rsidRDefault="000F27F7" w:rsidP="005A40AF">
            <w:pPr>
              <w:jc w:val="center"/>
              <w:rPr>
                <w:color w:val="000000" w:themeColor="text1"/>
              </w:rPr>
            </w:pPr>
            <w:r w:rsidRPr="009E43C3">
              <w:rPr>
                <w:color w:val="000000" w:themeColor="text1"/>
              </w:rPr>
              <w:t>нн</w:t>
            </w:r>
          </w:p>
        </w:tc>
        <w:tc>
          <w:tcPr>
            <w:tcW w:w="630" w:type="dxa"/>
            <w:tcBorders>
              <w:bottom w:val="nil"/>
            </w:tcBorders>
            <w:shd w:val="clear" w:color="auto" w:fill="auto"/>
          </w:tcPr>
          <w:p w14:paraId="2287C73C" w14:textId="77777777" w:rsidR="000F27F7" w:rsidRPr="009E43C3" w:rsidRDefault="000F27F7" w:rsidP="005A40AF">
            <w:pPr>
              <w:jc w:val="center"/>
              <w:rPr>
                <w:color w:val="000000" w:themeColor="text1"/>
              </w:rPr>
            </w:pPr>
            <w:r w:rsidRPr="009E43C3">
              <w:rPr>
                <w:color w:val="000000" w:themeColor="text1"/>
              </w:rPr>
              <w:t>нн</w:t>
            </w:r>
          </w:p>
        </w:tc>
        <w:tc>
          <w:tcPr>
            <w:tcW w:w="838" w:type="dxa"/>
            <w:tcBorders>
              <w:bottom w:val="nil"/>
            </w:tcBorders>
            <w:shd w:val="clear" w:color="auto" w:fill="auto"/>
          </w:tcPr>
          <w:p w14:paraId="4DF31CB7" w14:textId="77777777" w:rsidR="000F27F7" w:rsidRPr="009E43C3" w:rsidRDefault="000F27F7" w:rsidP="005A40AF">
            <w:pPr>
              <w:jc w:val="center"/>
              <w:rPr>
                <w:color w:val="000000" w:themeColor="text1"/>
              </w:rPr>
            </w:pPr>
            <w:r w:rsidRPr="009E43C3">
              <w:rPr>
                <w:color w:val="000000" w:themeColor="text1"/>
              </w:rPr>
              <w:t>н</w:t>
            </w:r>
          </w:p>
        </w:tc>
        <w:tc>
          <w:tcPr>
            <w:tcW w:w="574" w:type="dxa"/>
            <w:tcBorders>
              <w:bottom w:val="nil"/>
            </w:tcBorders>
            <w:shd w:val="clear" w:color="auto" w:fill="auto"/>
          </w:tcPr>
          <w:p w14:paraId="02A1831C" w14:textId="77777777" w:rsidR="000F27F7" w:rsidRPr="009E43C3" w:rsidRDefault="000F27F7" w:rsidP="005A40AF">
            <w:pPr>
              <w:jc w:val="center"/>
              <w:rPr>
                <w:color w:val="000000" w:themeColor="text1"/>
              </w:rPr>
            </w:pPr>
            <w:r w:rsidRPr="009E43C3">
              <w:rPr>
                <w:color w:val="000000" w:themeColor="text1"/>
              </w:rPr>
              <w:t>н</w:t>
            </w:r>
          </w:p>
        </w:tc>
        <w:tc>
          <w:tcPr>
            <w:tcW w:w="672" w:type="dxa"/>
            <w:tcBorders>
              <w:bottom w:val="nil"/>
            </w:tcBorders>
            <w:shd w:val="clear" w:color="auto" w:fill="auto"/>
          </w:tcPr>
          <w:p w14:paraId="092F687F" w14:textId="77777777" w:rsidR="000F27F7" w:rsidRPr="009E43C3" w:rsidRDefault="000F27F7" w:rsidP="005A40AF">
            <w:pPr>
              <w:jc w:val="center"/>
              <w:rPr>
                <w:color w:val="000000" w:themeColor="text1"/>
              </w:rPr>
            </w:pPr>
            <w:r w:rsidRPr="009E43C3">
              <w:rPr>
                <w:color w:val="000000" w:themeColor="text1"/>
              </w:rPr>
              <w:t>н</w:t>
            </w:r>
          </w:p>
        </w:tc>
        <w:tc>
          <w:tcPr>
            <w:tcW w:w="587" w:type="dxa"/>
            <w:tcBorders>
              <w:bottom w:val="nil"/>
            </w:tcBorders>
            <w:shd w:val="clear" w:color="auto" w:fill="auto"/>
          </w:tcPr>
          <w:p w14:paraId="7AC880C4" w14:textId="77777777" w:rsidR="000F27F7" w:rsidRPr="009E43C3" w:rsidRDefault="000F27F7" w:rsidP="005A40AF">
            <w:pPr>
              <w:jc w:val="center"/>
              <w:rPr>
                <w:color w:val="000000" w:themeColor="text1"/>
              </w:rPr>
            </w:pPr>
            <w:r w:rsidRPr="009E43C3">
              <w:rPr>
                <w:color w:val="000000" w:themeColor="text1"/>
              </w:rPr>
              <w:t>н</w:t>
            </w:r>
          </w:p>
        </w:tc>
        <w:tc>
          <w:tcPr>
            <w:tcW w:w="602" w:type="dxa"/>
            <w:tcBorders>
              <w:bottom w:val="nil"/>
            </w:tcBorders>
            <w:shd w:val="clear" w:color="auto" w:fill="auto"/>
          </w:tcPr>
          <w:p w14:paraId="7900CB9D" w14:textId="77777777" w:rsidR="000F27F7" w:rsidRPr="009E43C3" w:rsidRDefault="000F27F7" w:rsidP="005A40AF">
            <w:pPr>
              <w:jc w:val="center"/>
              <w:rPr>
                <w:color w:val="000000" w:themeColor="text1"/>
              </w:rPr>
            </w:pPr>
            <w:r w:rsidRPr="009E43C3">
              <w:rPr>
                <w:color w:val="000000" w:themeColor="text1"/>
              </w:rPr>
              <w:t>н</w:t>
            </w:r>
          </w:p>
        </w:tc>
        <w:tc>
          <w:tcPr>
            <w:tcW w:w="602" w:type="dxa"/>
            <w:tcBorders>
              <w:bottom w:val="nil"/>
            </w:tcBorders>
            <w:shd w:val="clear" w:color="auto" w:fill="auto"/>
          </w:tcPr>
          <w:p w14:paraId="2E9030A9" w14:textId="77777777" w:rsidR="000F27F7" w:rsidRPr="009E43C3" w:rsidRDefault="000F27F7" w:rsidP="005A40AF">
            <w:pPr>
              <w:jc w:val="center"/>
              <w:rPr>
                <w:color w:val="000000" w:themeColor="text1"/>
              </w:rPr>
            </w:pPr>
            <w:r w:rsidRPr="009E43C3">
              <w:rPr>
                <w:color w:val="000000" w:themeColor="text1"/>
              </w:rPr>
              <w:t>с</w:t>
            </w:r>
          </w:p>
        </w:tc>
        <w:tc>
          <w:tcPr>
            <w:tcW w:w="784" w:type="dxa"/>
            <w:tcBorders>
              <w:bottom w:val="nil"/>
            </w:tcBorders>
            <w:shd w:val="clear" w:color="auto" w:fill="auto"/>
          </w:tcPr>
          <w:p w14:paraId="6CA78926" w14:textId="77777777" w:rsidR="000F27F7" w:rsidRPr="009E43C3" w:rsidRDefault="000F27F7" w:rsidP="005A40AF">
            <w:pPr>
              <w:jc w:val="center"/>
              <w:rPr>
                <w:color w:val="000000" w:themeColor="text1"/>
              </w:rPr>
            </w:pPr>
            <w:r w:rsidRPr="009E43C3">
              <w:rPr>
                <w:color w:val="000000" w:themeColor="text1"/>
              </w:rPr>
              <w:t>с</w:t>
            </w:r>
          </w:p>
        </w:tc>
        <w:tc>
          <w:tcPr>
            <w:tcW w:w="1050" w:type="dxa"/>
            <w:tcBorders>
              <w:bottom w:val="nil"/>
            </w:tcBorders>
            <w:shd w:val="clear" w:color="auto" w:fill="auto"/>
          </w:tcPr>
          <w:p w14:paraId="72457B20" w14:textId="77777777" w:rsidR="000F27F7" w:rsidRPr="009E43C3" w:rsidRDefault="000F27F7" w:rsidP="005A40AF">
            <w:pPr>
              <w:jc w:val="center"/>
              <w:rPr>
                <w:color w:val="000000" w:themeColor="text1"/>
              </w:rPr>
            </w:pPr>
            <w:r w:rsidRPr="009E43C3">
              <w:rPr>
                <w:color w:val="000000" w:themeColor="text1"/>
              </w:rPr>
              <w:t>с</w:t>
            </w:r>
          </w:p>
        </w:tc>
        <w:tc>
          <w:tcPr>
            <w:tcW w:w="924" w:type="dxa"/>
            <w:tcBorders>
              <w:bottom w:val="nil"/>
            </w:tcBorders>
            <w:shd w:val="clear" w:color="auto" w:fill="auto"/>
          </w:tcPr>
          <w:p w14:paraId="6E91726F" w14:textId="77777777" w:rsidR="000F27F7" w:rsidRPr="009E43C3" w:rsidRDefault="000F27F7" w:rsidP="005A40AF">
            <w:pPr>
              <w:jc w:val="center"/>
              <w:rPr>
                <w:color w:val="000000" w:themeColor="text1"/>
              </w:rPr>
            </w:pPr>
            <w:r w:rsidRPr="009E43C3">
              <w:rPr>
                <w:color w:val="000000" w:themeColor="text1"/>
              </w:rPr>
              <w:t>нс</w:t>
            </w:r>
          </w:p>
        </w:tc>
      </w:tr>
      <w:tr w:rsidR="009E43C3" w:rsidRPr="009E43C3" w14:paraId="3AB02D9F" w14:textId="77777777" w:rsidTr="007733B2">
        <w:tc>
          <w:tcPr>
            <w:tcW w:w="479" w:type="dxa"/>
            <w:shd w:val="clear" w:color="auto" w:fill="auto"/>
          </w:tcPr>
          <w:p w14:paraId="509C74CB" w14:textId="77777777" w:rsidR="000F27F7" w:rsidRPr="009E43C3" w:rsidRDefault="000F27F7" w:rsidP="005A40AF">
            <w:pPr>
              <w:jc w:val="center"/>
              <w:rPr>
                <w:color w:val="000000" w:themeColor="text1"/>
              </w:rPr>
            </w:pPr>
            <w:r w:rsidRPr="009E43C3">
              <w:rPr>
                <w:color w:val="000000" w:themeColor="text1"/>
              </w:rPr>
              <w:t>н</w:t>
            </w:r>
          </w:p>
        </w:tc>
        <w:tc>
          <w:tcPr>
            <w:tcW w:w="629" w:type="dxa"/>
            <w:shd w:val="clear" w:color="auto" w:fill="auto"/>
          </w:tcPr>
          <w:p w14:paraId="1D39628B" w14:textId="77777777" w:rsidR="000F27F7" w:rsidRPr="009E43C3" w:rsidRDefault="000F27F7" w:rsidP="005A40AF">
            <w:pPr>
              <w:jc w:val="center"/>
              <w:rPr>
                <w:color w:val="000000" w:themeColor="text1"/>
              </w:rPr>
            </w:pPr>
            <w:r w:rsidRPr="009E43C3">
              <w:rPr>
                <w:color w:val="000000" w:themeColor="text1"/>
              </w:rPr>
              <w:t>н</w:t>
            </w:r>
          </w:p>
        </w:tc>
        <w:tc>
          <w:tcPr>
            <w:tcW w:w="630" w:type="dxa"/>
            <w:shd w:val="clear" w:color="auto" w:fill="auto"/>
          </w:tcPr>
          <w:p w14:paraId="3D863D52" w14:textId="77777777" w:rsidR="000F27F7" w:rsidRPr="009E43C3" w:rsidRDefault="000F27F7" w:rsidP="005A40AF">
            <w:pPr>
              <w:jc w:val="center"/>
              <w:rPr>
                <w:color w:val="000000" w:themeColor="text1"/>
              </w:rPr>
            </w:pPr>
            <w:r w:rsidRPr="009E43C3">
              <w:rPr>
                <w:color w:val="000000" w:themeColor="text1"/>
              </w:rPr>
              <w:t>н</w:t>
            </w:r>
          </w:p>
        </w:tc>
        <w:tc>
          <w:tcPr>
            <w:tcW w:w="630" w:type="dxa"/>
            <w:shd w:val="clear" w:color="auto" w:fill="auto"/>
          </w:tcPr>
          <w:p w14:paraId="61EB4FEC" w14:textId="77777777" w:rsidR="000F27F7" w:rsidRPr="009E43C3" w:rsidRDefault="000F27F7" w:rsidP="005A40AF">
            <w:pPr>
              <w:jc w:val="center"/>
              <w:rPr>
                <w:color w:val="000000" w:themeColor="text1"/>
              </w:rPr>
            </w:pPr>
            <w:r w:rsidRPr="009E43C3">
              <w:rPr>
                <w:color w:val="000000" w:themeColor="text1"/>
              </w:rPr>
              <w:t>н</w:t>
            </w:r>
          </w:p>
        </w:tc>
        <w:tc>
          <w:tcPr>
            <w:tcW w:w="630" w:type="dxa"/>
            <w:shd w:val="clear" w:color="auto" w:fill="auto"/>
          </w:tcPr>
          <w:p w14:paraId="1B660879" w14:textId="77777777" w:rsidR="000F27F7" w:rsidRPr="009E43C3" w:rsidRDefault="000F27F7" w:rsidP="005A40AF">
            <w:pPr>
              <w:jc w:val="center"/>
              <w:rPr>
                <w:color w:val="000000" w:themeColor="text1"/>
              </w:rPr>
            </w:pPr>
            <w:r w:rsidRPr="009E43C3">
              <w:rPr>
                <w:color w:val="000000" w:themeColor="text1"/>
              </w:rPr>
              <w:t>н</w:t>
            </w:r>
          </w:p>
        </w:tc>
        <w:tc>
          <w:tcPr>
            <w:tcW w:w="838" w:type="dxa"/>
            <w:shd w:val="clear" w:color="auto" w:fill="auto"/>
          </w:tcPr>
          <w:p w14:paraId="345FC779" w14:textId="77777777" w:rsidR="000F27F7" w:rsidRPr="009E43C3" w:rsidRDefault="000F27F7" w:rsidP="005A40AF">
            <w:pPr>
              <w:jc w:val="center"/>
              <w:rPr>
                <w:color w:val="000000" w:themeColor="text1"/>
              </w:rPr>
            </w:pPr>
            <w:r w:rsidRPr="009E43C3">
              <w:rPr>
                <w:color w:val="000000" w:themeColor="text1"/>
              </w:rPr>
              <w:t>нн</w:t>
            </w:r>
          </w:p>
        </w:tc>
        <w:tc>
          <w:tcPr>
            <w:tcW w:w="574" w:type="dxa"/>
            <w:shd w:val="clear" w:color="auto" w:fill="auto"/>
          </w:tcPr>
          <w:p w14:paraId="59744BAA" w14:textId="77777777" w:rsidR="000F27F7" w:rsidRPr="009E43C3" w:rsidRDefault="000F27F7" w:rsidP="005A40AF">
            <w:pPr>
              <w:jc w:val="center"/>
              <w:rPr>
                <w:color w:val="000000" w:themeColor="text1"/>
              </w:rPr>
            </w:pPr>
            <w:r w:rsidRPr="009E43C3">
              <w:rPr>
                <w:color w:val="000000" w:themeColor="text1"/>
              </w:rPr>
              <w:t>нн</w:t>
            </w:r>
          </w:p>
        </w:tc>
        <w:tc>
          <w:tcPr>
            <w:tcW w:w="672" w:type="dxa"/>
            <w:shd w:val="clear" w:color="auto" w:fill="auto"/>
          </w:tcPr>
          <w:p w14:paraId="5D87A960" w14:textId="77777777" w:rsidR="000F27F7" w:rsidRPr="009E43C3" w:rsidRDefault="000F27F7" w:rsidP="005A40AF">
            <w:pPr>
              <w:jc w:val="center"/>
              <w:rPr>
                <w:color w:val="000000" w:themeColor="text1"/>
              </w:rPr>
            </w:pPr>
            <w:r w:rsidRPr="009E43C3">
              <w:rPr>
                <w:color w:val="000000" w:themeColor="text1"/>
              </w:rPr>
              <w:t>нн</w:t>
            </w:r>
          </w:p>
        </w:tc>
        <w:tc>
          <w:tcPr>
            <w:tcW w:w="587" w:type="dxa"/>
            <w:shd w:val="clear" w:color="auto" w:fill="auto"/>
          </w:tcPr>
          <w:p w14:paraId="3879A1F1" w14:textId="77777777" w:rsidR="000F27F7" w:rsidRPr="009E43C3" w:rsidRDefault="000F27F7" w:rsidP="005A40AF">
            <w:pPr>
              <w:jc w:val="center"/>
              <w:rPr>
                <w:color w:val="000000" w:themeColor="text1"/>
              </w:rPr>
            </w:pPr>
            <w:r w:rsidRPr="009E43C3">
              <w:rPr>
                <w:color w:val="000000" w:themeColor="text1"/>
              </w:rPr>
              <w:t>нн</w:t>
            </w:r>
          </w:p>
        </w:tc>
        <w:tc>
          <w:tcPr>
            <w:tcW w:w="602" w:type="dxa"/>
            <w:shd w:val="clear" w:color="auto" w:fill="auto"/>
          </w:tcPr>
          <w:p w14:paraId="2D465AC4" w14:textId="77777777" w:rsidR="000F27F7" w:rsidRPr="009E43C3" w:rsidRDefault="000F27F7" w:rsidP="005A40AF">
            <w:pPr>
              <w:jc w:val="center"/>
              <w:rPr>
                <w:color w:val="000000" w:themeColor="text1"/>
              </w:rPr>
            </w:pPr>
            <w:r w:rsidRPr="009E43C3">
              <w:rPr>
                <w:color w:val="000000" w:themeColor="text1"/>
              </w:rPr>
              <w:t>нн</w:t>
            </w:r>
          </w:p>
        </w:tc>
        <w:tc>
          <w:tcPr>
            <w:tcW w:w="602" w:type="dxa"/>
            <w:shd w:val="clear" w:color="auto" w:fill="auto"/>
          </w:tcPr>
          <w:p w14:paraId="7F14DE3A" w14:textId="77777777" w:rsidR="000F27F7" w:rsidRPr="009E43C3" w:rsidRDefault="000F27F7" w:rsidP="005A40AF">
            <w:pPr>
              <w:jc w:val="center"/>
              <w:rPr>
                <w:color w:val="000000" w:themeColor="text1"/>
              </w:rPr>
            </w:pPr>
            <w:r w:rsidRPr="009E43C3">
              <w:rPr>
                <w:color w:val="000000" w:themeColor="text1"/>
              </w:rPr>
              <w:t>вн</w:t>
            </w:r>
          </w:p>
        </w:tc>
        <w:tc>
          <w:tcPr>
            <w:tcW w:w="784" w:type="dxa"/>
            <w:shd w:val="clear" w:color="auto" w:fill="auto"/>
          </w:tcPr>
          <w:p w14:paraId="5E9E4CC8" w14:textId="77777777" w:rsidR="000F27F7" w:rsidRPr="009E43C3" w:rsidRDefault="000F27F7" w:rsidP="005A40AF">
            <w:pPr>
              <w:jc w:val="center"/>
              <w:rPr>
                <w:color w:val="000000" w:themeColor="text1"/>
              </w:rPr>
            </w:pPr>
            <w:r w:rsidRPr="009E43C3">
              <w:rPr>
                <w:color w:val="000000" w:themeColor="text1"/>
              </w:rPr>
              <w:t>с</w:t>
            </w:r>
          </w:p>
        </w:tc>
        <w:tc>
          <w:tcPr>
            <w:tcW w:w="1050" w:type="dxa"/>
            <w:shd w:val="clear" w:color="auto" w:fill="auto"/>
          </w:tcPr>
          <w:p w14:paraId="79F47C47" w14:textId="77777777" w:rsidR="000F27F7" w:rsidRPr="009E43C3" w:rsidRDefault="000F27F7" w:rsidP="005A40AF">
            <w:pPr>
              <w:jc w:val="center"/>
              <w:rPr>
                <w:color w:val="000000" w:themeColor="text1"/>
              </w:rPr>
            </w:pPr>
            <w:r w:rsidRPr="009E43C3">
              <w:rPr>
                <w:color w:val="000000" w:themeColor="text1"/>
              </w:rPr>
              <w:t>нс</w:t>
            </w:r>
          </w:p>
        </w:tc>
        <w:tc>
          <w:tcPr>
            <w:tcW w:w="924" w:type="dxa"/>
            <w:shd w:val="clear" w:color="auto" w:fill="auto"/>
          </w:tcPr>
          <w:p w14:paraId="3350B804" w14:textId="77777777" w:rsidR="000F27F7" w:rsidRPr="009E43C3" w:rsidRDefault="000F27F7" w:rsidP="005A40AF">
            <w:pPr>
              <w:jc w:val="center"/>
              <w:rPr>
                <w:color w:val="000000" w:themeColor="text1"/>
              </w:rPr>
            </w:pPr>
            <w:r w:rsidRPr="009E43C3">
              <w:rPr>
                <w:color w:val="000000" w:themeColor="text1"/>
              </w:rPr>
              <w:t>с</w:t>
            </w:r>
          </w:p>
        </w:tc>
      </w:tr>
      <w:tr w:rsidR="009E43C3" w:rsidRPr="009E43C3" w14:paraId="2B8B3409" w14:textId="77777777" w:rsidTr="00C21012">
        <w:tc>
          <w:tcPr>
            <w:tcW w:w="9631" w:type="dxa"/>
            <w:gridSpan w:val="14"/>
            <w:shd w:val="clear" w:color="auto" w:fill="auto"/>
          </w:tcPr>
          <w:p w14:paraId="4AD83FB8" w14:textId="65115560" w:rsidR="007733B2" w:rsidRPr="009E43C3" w:rsidRDefault="007733B2" w:rsidP="005A40AF">
            <w:pPr>
              <w:ind w:firstLine="559"/>
              <w:jc w:val="both"/>
              <w:rPr>
                <w:color w:val="000000" w:themeColor="text1"/>
              </w:rPr>
            </w:pPr>
            <w:r w:rsidRPr="009E43C3">
              <w:rPr>
                <w:color w:val="000000" w:themeColor="text1"/>
              </w:rPr>
              <w:t>Примечания:</w:t>
            </w:r>
          </w:p>
          <w:p w14:paraId="47A5B59D" w14:textId="310CBD4F" w:rsidR="007733B2" w:rsidRPr="009E43C3" w:rsidRDefault="007733B2" w:rsidP="005A40AF">
            <w:pPr>
              <w:jc w:val="both"/>
              <w:rPr>
                <w:color w:val="000000" w:themeColor="text1"/>
              </w:rPr>
            </w:pPr>
            <w:r w:rsidRPr="009E43C3">
              <w:rPr>
                <w:color w:val="000000" w:themeColor="text1"/>
              </w:rPr>
              <w:t>1. нн –ниже нормы.</w:t>
            </w:r>
          </w:p>
          <w:p w14:paraId="1AE7D942" w14:textId="50C75C89" w:rsidR="007733B2" w:rsidRPr="009E43C3" w:rsidRDefault="007733B2" w:rsidP="005A40AF">
            <w:pPr>
              <w:jc w:val="both"/>
              <w:rPr>
                <w:color w:val="000000" w:themeColor="text1"/>
              </w:rPr>
            </w:pPr>
            <w:r w:rsidRPr="009E43C3">
              <w:rPr>
                <w:color w:val="000000" w:themeColor="text1"/>
              </w:rPr>
              <w:t>2. нс – ниже среднего; нормальный(ая, ое).</w:t>
            </w:r>
          </w:p>
          <w:p w14:paraId="58F3ADD7" w14:textId="0B35CFA3" w:rsidR="007733B2" w:rsidRPr="009E43C3" w:rsidRDefault="007733B2" w:rsidP="005A40AF">
            <w:pPr>
              <w:jc w:val="both"/>
              <w:rPr>
                <w:color w:val="000000" w:themeColor="text1"/>
              </w:rPr>
            </w:pPr>
            <w:r w:rsidRPr="009E43C3">
              <w:rPr>
                <w:color w:val="000000" w:themeColor="text1"/>
              </w:rPr>
              <w:t>3. с – средний(ее).</w:t>
            </w:r>
          </w:p>
          <w:p w14:paraId="53127D0A" w14:textId="2A6B47DB" w:rsidR="007733B2" w:rsidRPr="009E43C3" w:rsidRDefault="007733B2" w:rsidP="005A40AF">
            <w:pPr>
              <w:jc w:val="both"/>
              <w:rPr>
                <w:color w:val="000000" w:themeColor="text1"/>
              </w:rPr>
            </w:pPr>
            <w:r w:rsidRPr="009E43C3">
              <w:rPr>
                <w:color w:val="000000" w:themeColor="text1"/>
              </w:rPr>
              <w:t>4. вс – выше среднего.</w:t>
            </w:r>
          </w:p>
          <w:p w14:paraId="534F7D6A" w14:textId="70B05367" w:rsidR="007733B2" w:rsidRPr="009E43C3" w:rsidRDefault="007733B2" w:rsidP="005A40AF">
            <w:pPr>
              <w:jc w:val="both"/>
              <w:rPr>
                <w:color w:val="000000" w:themeColor="text1"/>
              </w:rPr>
            </w:pPr>
            <w:r w:rsidRPr="009E43C3">
              <w:rPr>
                <w:color w:val="000000" w:themeColor="text1"/>
              </w:rPr>
              <w:t>5. вн – выше нормы</w:t>
            </w:r>
          </w:p>
        </w:tc>
      </w:tr>
    </w:tbl>
    <w:p w14:paraId="17C70C41" w14:textId="77777777" w:rsidR="00DF252A" w:rsidRPr="009E43C3" w:rsidRDefault="00DF252A" w:rsidP="005A40AF">
      <w:pPr>
        <w:shd w:val="clear" w:color="auto" w:fill="FFFFFF"/>
        <w:ind w:firstLine="709"/>
        <w:jc w:val="both"/>
        <w:rPr>
          <w:color w:val="000000" w:themeColor="text1"/>
          <w:sz w:val="28"/>
          <w:szCs w:val="28"/>
          <w:lang w:val="kk-KZ"/>
        </w:rPr>
      </w:pPr>
    </w:p>
    <w:p w14:paraId="46641E10" w14:textId="678D4E59" w:rsidR="00E8232F" w:rsidRPr="009E43C3" w:rsidRDefault="003313C5" w:rsidP="005A40AF">
      <w:pPr>
        <w:shd w:val="clear" w:color="auto" w:fill="FFFFFF"/>
        <w:ind w:firstLine="709"/>
        <w:jc w:val="both"/>
        <w:rPr>
          <w:color w:val="000000" w:themeColor="text1"/>
          <w:sz w:val="28"/>
          <w:szCs w:val="28"/>
        </w:rPr>
      </w:pPr>
      <w:r w:rsidRPr="009E43C3">
        <w:rPr>
          <w:color w:val="000000" w:themeColor="text1"/>
          <w:sz w:val="28"/>
          <w:szCs w:val="28"/>
        </w:rPr>
        <w:t xml:space="preserve">Можно отметить, что </w:t>
      </w:r>
      <w:r w:rsidR="00E8232F" w:rsidRPr="009E43C3">
        <w:rPr>
          <w:color w:val="000000" w:themeColor="text1"/>
          <w:sz w:val="28"/>
          <w:szCs w:val="28"/>
        </w:rPr>
        <w:t xml:space="preserve">формальное представление нечетких </w:t>
      </w:r>
      <w:r w:rsidRPr="009E43C3">
        <w:rPr>
          <w:color w:val="000000" w:themeColor="text1"/>
          <w:sz w:val="28"/>
          <w:szCs w:val="28"/>
        </w:rPr>
        <w:t>параметров может быть на основе</w:t>
      </w:r>
      <w:r w:rsidR="00E8232F" w:rsidRPr="009E43C3">
        <w:rPr>
          <w:color w:val="000000" w:themeColor="text1"/>
          <w:sz w:val="28"/>
          <w:szCs w:val="28"/>
        </w:rPr>
        <w:t xml:space="preserve">: </w:t>
      </w:r>
      <w:r w:rsidRPr="009E43C3">
        <w:rPr>
          <w:color w:val="000000" w:themeColor="text1"/>
          <w:sz w:val="28"/>
          <w:szCs w:val="28"/>
        </w:rPr>
        <w:t>непосредственного</w:t>
      </w:r>
      <w:r w:rsidR="00E8232F" w:rsidRPr="009E43C3">
        <w:rPr>
          <w:color w:val="000000" w:themeColor="text1"/>
          <w:sz w:val="28"/>
          <w:szCs w:val="28"/>
        </w:rPr>
        <w:t xml:space="preserve"> диалог</w:t>
      </w:r>
      <w:r w:rsidRPr="009E43C3">
        <w:rPr>
          <w:color w:val="000000" w:themeColor="text1"/>
          <w:sz w:val="28"/>
          <w:szCs w:val="28"/>
        </w:rPr>
        <w:t xml:space="preserve">а </w:t>
      </w:r>
      <w:r w:rsidR="00E8232F" w:rsidRPr="009E43C3">
        <w:rPr>
          <w:color w:val="000000" w:themeColor="text1"/>
          <w:sz w:val="28"/>
          <w:szCs w:val="28"/>
        </w:rPr>
        <w:t>исследователя с ЛПР</w:t>
      </w:r>
      <w:r w:rsidRPr="009E43C3">
        <w:rPr>
          <w:color w:val="000000" w:themeColor="text1"/>
          <w:sz w:val="28"/>
          <w:szCs w:val="28"/>
        </w:rPr>
        <w:t>, экспертом</w:t>
      </w:r>
      <w:r w:rsidR="00E8232F" w:rsidRPr="009E43C3">
        <w:rPr>
          <w:color w:val="000000" w:themeColor="text1"/>
          <w:sz w:val="28"/>
          <w:szCs w:val="28"/>
        </w:rPr>
        <w:t>; диалог</w:t>
      </w:r>
      <w:r w:rsidRPr="009E43C3">
        <w:rPr>
          <w:color w:val="000000" w:themeColor="text1"/>
          <w:sz w:val="28"/>
          <w:szCs w:val="28"/>
        </w:rPr>
        <w:t>а</w:t>
      </w:r>
      <w:r w:rsidR="0023212E" w:rsidRPr="009E43C3">
        <w:rPr>
          <w:color w:val="000000" w:themeColor="text1"/>
          <w:sz w:val="28"/>
          <w:szCs w:val="28"/>
        </w:rPr>
        <w:t xml:space="preserve"> ЛПР</w:t>
      </w:r>
      <w:r w:rsidRPr="009E43C3">
        <w:rPr>
          <w:color w:val="000000" w:themeColor="text1"/>
          <w:sz w:val="28"/>
          <w:szCs w:val="28"/>
        </w:rPr>
        <w:t>–компьютер и другими способами</w:t>
      </w:r>
      <w:r w:rsidR="00E8232F" w:rsidRPr="009E43C3">
        <w:rPr>
          <w:color w:val="000000" w:themeColor="text1"/>
          <w:sz w:val="28"/>
          <w:szCs w:val="28"/>
        </w:rPr>
        <w:t>.</w:t>
      </w:r>
      <w:r w:rsidR="0023212E" w:rsidRPr="009E43C3">
        <w:rPr>
          <w:color w:val="000000" w:themeColor="text1"/>
          <w:sz w:val="28"/>
          <w:szCs w:val="28"/>
        </w:rPr>
        <w:t xml:space="preserve"> Рассмотренные и другие способы </w:t>
      </w:r>
      <w:r w:rsidR="00E8232F" w:rsidRPr="009E43C3">
        <w:rPr>
          <w:color w:val="000000" w:themeColor="text1"/>
          <w:sz w:val="28"/>
          <w:szCs w:val="28"/>
        </w:rPr>
        <w:t xml:space="preserve">представления нечетких параметров </w:t>
      </w:r>
      <w:r w:rsidR="0023212E" w:rsidRPr="009E43C3">
        <w:rPr>
          <w:color w:val="000000" w:themeColor="text1"/>
          <w:sz w:val="28"/>
          <w:szCs w:val="28"/>
        </w:rPr>
        <w:t xml:space="preserve">применяются </w:t>
      </w:r>
      <w:r w:rsidR="00E8232F" w:rsidRPr="009E43C3">
        <w:rPr>
          <w:color w:val="000000" w:themeColor="text1"/>
          <w:sz w:val="28"/>
          <w:szCs w:val="28"/>
        </w:rPr>
        <w:t xml:space="preserve">в зависимости от </w:t>
      </w:r>
      <w:r w:rsidR="0023212E" w:rsidRPr="009E43C3">
        <w:rPr>
          <w:color w:val="000000" w:themeColor="text1"/>
          <w:sz w:val="28"/>
          <w:szCs w:val="28"/>
        </w:rPr>
        <w:t xml:space="preserve">специфики </w:t>
      </w:r>
      <w:r w:rsidR="00E8232F" w:rsidRPr="009E43C3">
        <w:rPr>
          <w:color w:val="000000" w:themeColor="text1"/>
          <w:sz w:val="28"/>
          <w:szCs w:val="28"/>
        </w:rPr>
        <w:t xml:space="preserve">решаемой задачи. </w:t>
      </w:r>
      <w:r w:rsidR="0023212E" w:rsidRPr="009E43C3">
        <w:rPr>
          <w:color w:val="000000" w:themeColor="text1"/>
          <w:sz w:val="28"/>
          <w:szCs w:val="28"/>
        </w:rPr>
        <w:t xml:space="preserve">Например, способ представления нечетких параметров на основе диалога ЛПР–компьютер </w:t>
      </w:r>
      <w:r w:rsidR="00E8232F" w:rsidRPr="009E43C3">
        <w:rPr>
          <w:color w:val="000000" w:themeColor="text1"/>
          <w:sz w:val="28"/>
          <w:szCs w:val="28"/>
        </w:rPr>
        <w:t xml:space="preserve">более эффективно </w:t>
      </w:r>
      <w:r w:rsidR="0023212E" w:rsidRPr="009E43C3">
        <w:rPr>
          <w:color w:val="000000" w:themeColor="text1"/>
          <w:sz w:val="28"/>
          <w:szCs w:val="28"/>
        </w:rPr>
        <w:t xml:space="preserve">используются при решении </w:t>
      </w:r>
      <w:r w:rsidR="00E8232F" w:rsidRPr="009E43C3">
        <w:rPr>
          <w:color w:val="000000" w:themeColor="text1"/>
          <w:sz w:val="28"/>
          <w:szCs w:val="28"/>
        </w:rPr>
        <w:t xml:space="preserve">коммуникативных задач, </w:t>
      </w:r>
      <w:r w:rsidR="0023212E" w:rsidRPr="009E43C3">
        <w:rPr>
          <w:color w:val="000000" w:themeColor="text1"/>
          <w:sz w:val="28"/>
          <w:szCs w:val="28"/>
        </w:rPr>
        <w:t xml:space="preserve">в которых </w:t>
      </w:r>
      <w:r w:rsidR="009B2289" w:rsidRPr="009E43C3">
        <w:rPr>
          <w:color w:val="000000" w:themeColor="text1"/>
          <w:sz w:val="28"/>
          <w:szCs w:val="28"/>
        </w:rPr>
        <w:t>возникаю</w:t>
      </w:r>
      <w:r w:rsidR="0023212E" w:rsidRPr="009E43C3">
        <w:rPr>
          <w:color w:val="000000" w:themeColor="text1"/>
          <w:sz w:val="28"/>
          <w:szCs w:val="28"/>
        </w:rPr>
        <w:t xml:space="preserve">т </w:t>
      </w:r>
      <w:r w:rsidR="00E8232F" w:rsidRPr="009E43C3">
        <w:rPr>
          <w:color w:val="000000" w:themeColor="text1"/>
          <w:sz w:val="28"/>
          <w:szCs w:val="28"/>
        </w:rPr>
        <w:t>в организационных</w:t>
      </w:r>
      <w:r w:rsidR="0023212E" w:rsidRPr="009E43C3">
        <w:rPr>
          <w:color w:val="000000" w:themeColor="text1"/>
          <w:sz w:val="28"/>
          <w:szCs w:val="28"/>
        </w:rPr>
        <w:t>, экономических</w:t>
      </w:r>
      <w:r w:rsidR="00E8232F" w:rsidRPr="009E43C3">
        <w:rPr>
          <w:color w:val="000000" w:themeColor="text1"/>
          <w:sz w:val="28"/>
          <w:szCs w:val="28"/>
        </w:rPr>
        <w:t xml:space="preserve"> системах</w:t>
      </w:r>
      <w:r w:rsidR="0023212E" w:rsidRPr="009E43C3">
        <w:rPr>
          <w:color w:val="000000" w:themeColor="text1"/>
          <w:sz w:val="28"/>
          <w:szCs w:val="28"/>
        </w:rPr>
        <w:t xml:space="preserve">. Потому что в таких сложных системах </w:t>
      </w:r>
      <w:r w:rsidR="00E8232F" w:rsidRPr="009E43C3">
        <w:rPr>
          <w:color w:val="000000" w:themeColor="text1"/>
          <w:sz w:val="28"/>
          <w:szCs w:val="28"/>
        </w:rPr>
        <w:t xml:space="preserve">ЛПР </w:t>
      </w:r>
      <w:r w:rsidR="0023212E" w:rsidRPr="009E43C3">
        <w:rPr>
          <w:color w:val="000000" w:themeColor="text1"/>
          <w:sz w:val="28"/>
          <w:szCs w:val="28"/>
        </w:rPr>
        <w:t xml:space="preserve">будет находиться </w:t>
      </w:r>
      <w:r w:rsidR="00373CD0" w:rsidRPr="009E43C3">
        <w:rPr>
          <w:color w:val="000000" w:themeColor="text1"/>
          <w:sz w:val="28"/>
          <w:szCs w:val="28"/>
        </w:rPr>
        <w:t>во взаимоотношения</w:t>
      </w:r>
      <w:r w:rsidR="00E8232F" w:rsidRPr="009E43C3">
        <w:rPr>
          <w:color w:val="000000" w:themeColor="text1"/>
          <w:sz w:val="28"/>
          <w:szCs w:val="28"/>
        </w:rPr>
        <w:t xml:space="preserve"> с независимыми объектами, </w:t>
      </w:r>
      <w:r w:rsidR="0023212E" w:rsidRPr="009E43C3">
        <w:rPr>
          <w:color w:val="000000" w:themeColor="text1"/>
          <w:sz w:val="28"/>
          <w:szCs w:val="28"/>
        </w:rPr>
        <w:t xml:space="preserve">которые </w:t>
      </w:r>
      <w:r w:rsidR="00E8232F" w:rsidRPr="009E43C3">
        <w:rPr>
          <w:color w:val="000000" w:themeColor="text1"/>
          <w:sz w:val="28"/>
          <w:szCs w:val="28"/>
        </w:rPr>
        <w:t>обладаю</w:t>
      </w:r>
      <w:r w:rsidR="0023212E" w:rsidRPr="009E43C3">
        <w:rPr>
          <w:color w:val="000000" w:themeColor="text1"/>
          <w:sz w:val="28"/>
          <w:szCs w:val="28"/>
        </w:rPr>
        <w:t>т</w:t>
      </w:r>
      <w:r w:rsidR="00E8232F" w:rsidRPr="009E43C3">
        <w:rPr>
          <w:color w:val="000000" w:themeColor="text1"/>
          <w:sz w:val="28"/>
          <w:szCs w:val="28"/>
        </w:rPr>
        <w:t xml:space="preserve"> собственны</w:t>
      </w:r>
      <w:r w:rsidR="0023212E" w:rsidRPr="009E43C3">
        <w:rPr>
          <w:color w:val="000000" w:themeColor="text1"/>
          <w:sz w:val="28"/>
          <w:szCs w:val="28"/>
        </w:rPr>
        <w:t>е</w:t>
      </w:r>
      <w:r w:rsidR="00E8232F" w:rsidRPr="009E43C3">
        <w:rPr>
          <w:color w:val="000000" w:themeColor="text1"/>
          <w:sz w:val="28"/>
          <w:szCs w:val="28"/>
        </w:rPr>
        <w:t xml:space="preserve"> критери</w:t>
      </w:r>
      <w:r w:rsidR="0023212E" w:rsidRPr="009E43C3">
        <w:rPr>
          <w:color w:val="000000" w:themeColor="text1"/>
          <w:sz w:val="28"/>
          <w:szCs w:val="28"/>
        </w:rPr>
        <w:t xml:space="preserve">и </w:t>
      </w:r>
      <w:r w:rsidR="00E8232F" w:rsidRPr="009E43C3">
        <w:rPr>
          <w:color w:val="000000" w:themeColor="text1"/>
          <w:sz w:val="28"/>
          <w:szCs w:val="28"/>
        </w:rPr>
        <w:t>и ограничения.</w:t>
      </w:r>
    </w:p>
    <w:p w14:paraId="09E21C5D" w14:textId="77777777" w:rsidR="00E8232F" w:rsidRPr="009E43C3" w:rsidRDefault="00E8232F" w:rsidP="005A40AF">
      <w:pPr>
        <w:ind w:firstLine="709"/>
        <w:jc w:val="both"/>
        <w:rPr>
          <w:b/>
          <w:color w:val="000000" w:themeColor="text1"/>
          <w:sz w:val="28"/>
          <w:szCs w:val="28"/>
        </w:rPr>
      </w:pPr>
    </w:p>
    <w:p w14:paraId="4266D960" w14:textId="77777777" w:rsidR="00E8232F" w:rsidRPr="009E43C3" w:rsidRDefault="00E8232F" w:rsidP="005A40AF">
      <w:pPr>
        <w:ind w:firstLine="709"/>
        <w:jc w:val="both"/>
        <w:rPr>
          <w:b/>
          <w:color w:val="000000" w:themeColor="text1"/>
          <w:sz w:val="28"/>
          <w:szCs w:val="28"/>
        </w:rPr>
      </w:pPr>
      <w:r w:rsidRPr="009E43C3">
        <w:rPr>
          <w:b/>
          <w:color w:val="000000" w:themeColor="text1"/>
          <w:sz w:val="28"/>
          <w:szCs w:val="28"/>
        </w:rPr>
        <w:t xml:space="preserve">2.5 </w:t>
      </w:r>
      <w:r w:rsidR="003313C5" w:rsidRPr="009E43C3">
        <w:rPr>
          <w:b/>
          <w:color w:val="000000" w:themeColor="text1"/>
          <w:sz w:val="28"/>
          <w:szCs w:val="28"/>
        </w:rPr>
        <w:t xml:space="preserve">Разработка </w:t>
      </w:r>
      <w:r w:rsidRPr="009E43C3">
        <w:rPr>
          <w:b/>
          <w:color w:val="000000" w:themeColor="text1"/>
          <w:sz w:val="28"/>
          <w:szCs w:val="28"/>
        </w:rPr>
        <w:t xml:space="preserve">моделей основных агрегатов блока </w:t>
      </w:r>
      <w:r w:rsidR="003313C5" w:rsidRPr="009E43C3">
        <w:rPr>
          <w:b/>
          <w:color w:val="000000" w:themeColor="text1"/>
          <w:sz w:val="28"/>
          <w:szCs w:val="28"/>
        </w:rPr>
        <w:t>гидроочистки</w:t>
      </w:r>
      <w:r w:rsidRPr="009E43C3">
        <w:rPr>
          <w:b/>
          <w:color w:val="000000" w:themeColor="text1"/>
          <w:sz w:val="28"/>
          <w:szCs w:val="28"/>
        </w:rPr>
        <w:t xml:space="preserve"> установки </w:t>
      </w:r>
      <w:r w:rsidR="003313C5" w:rsidRPr="009E43C3">
        <w:rPr>
          <w:b/>
          <w:color w:val="000000" w:themeColor="text1"/>
          <w:sz w:val="28"/>
          <w:szCs w:val="28"/>
        </w:rPr>
        <w:t xml:space="preserve">риформинга </w:t>
      </w:r>
      <w:r w:rsidRPr="009E43C3">
        <w:rPr>
          <w:b/>
          <w:color w:val="000000" w:themeColor="text1"/>
          <w:sz w:val="28"/>
          <w:szCs w:val="28"/>
        </w:rPr>
        <w:t>ЛГ</w:t>
      </w:r>
    </w:p>
    <w:p w14:paraId="78B096B7" w14:textId="4A2DCFA3" w:rsidR="00A77CD6" w:rsidRPr="009E43C3" w:rsidRDefault="00A77CD6"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В этом параграфе на основе полученных </w:t>
      </w:r>
      <w:r w:rsidR="00E8232F" w:rsidRPr="009E43C3">
        <w:rPr>
          <w:rFonts w:ascii="Times New Roman" w:hAnsi="Times New Roman"/>
          <w:color w:val="000000" w:themeColor="text1"/>
          <w:sz w:val="28"/>
          <w:szCs w:val="28"/>
        </w:rPr>
        <w:t>результатов исследовани</w:t>
      </w:r>
      <w:r w:rsidRPr="009E43C3">
        <w:rPr>
          <w:rFonts w:ascii="Times New Roman" w:hAnsi="Times New Roman"/>
          <w:color w:val="000000" w:themeColor="text1"/>
          <w:sz w:val="28"/>
          <w:szCs w:val="28"/>
        </w:rPr>
        <w:t>я и предложенных концепции и методов построения математических моделей технологических объектов в нечеткой среде разрабатываем</w:t>
      </w:r>
      <w:r w:rsidR="00E8232F" w:rsidRPr="009E43C3">
        <w:rPr>
          <w:rFonts w:ascii="Times New Roman" w:hAnsi="Times New Roman"/>
          <w:color w:val="000000" w:themeColor="text1"/>
          <w:sz w:val="28"/>
          <w:szCs w:val="28"/>
        </w:rPr>
        <w:t xml:space="preserve"> математических моделей основных агрегатов блока</w:t>
      </w:r>
      <w:r w:rsidRPr="009E43C3">
        <w:rPr>
          <w:rFonts w:ascii="Times New Roman" w:hAnsi="Times New Roman"/>
          <w:color w:val="000000" w:themeColor="text1"/>
          <w:sz w:val="28"/>
          <w:szCs w:val="28"/>
        </w:rPr>
        <w:t xml:space="preserve"> гидроочистки установки </w:t>
      </w:r>
      <w:r w:rsidR="00E8232F" w:rsidRPr="009E43C3">
        <w:rPr>
          <w:rFonts w:ascii="Times New Roman" w:hAnsi="Times New Roman"/>
          <w:color w:val="000000" w:themeColor="text1"/>
          <w:sz w:val="28"/>
          <w:szCs w:val="28"/>
        </w:rPr>
        <w:t>ЛГ</w:t>
      </w:r>
      <w:r w:rsidRPr="009E43C3">
        <w:rPr>
          <w:rFonts w:ascii="Times New Roman" w:hAnsi="Times New Roman"/>
          <w:color w:val="000000" w:themeColor="text1"/>
          <w:sz w:val="28"/>
          <w:szCs w:val="28"/>
        </w:rPr>
        <w:t>-3511/300-95</w:t>
      </w:r>
      <w:r w:rsidR="00E8232F" w:rsidRPr="009E43C3">
        <w:rPr>
          <w:rFonts w:ascii="Times New Roman" w:hAnsi="Times New Roman"/>
          <w:color w:val="000000" w:themeColor="text1"/>
          <w:sz w:val="28"/>
          <w:szCs w:val="28"/>
        </w:rPr>
        <w:t xml:space="preserve"> Атырауского НПЗ. </w:t>
      </w:r>
      <w:r w:rsidRPr="009E43C3">
        <w:rPr>
          <w:rFonts w:ascii="Times New Roman" w:hAnsi="Times New Roman"/>
          <w:color w:val="000000" w:themeColor="text1"/>
          <w:sz w:val="28"/>
          <w:szCs w:val="28"/>
        </w:rPr>
        <w:t>Результаты исследования основных параметров блока на процесс гидроочистки, на количество и качества целевой продукции приведены в разделе 1 в параграфе 1.2.</w:t>
      </w:r>
    </w:p>
    <w:p w14:paraId="2992EB49" w14:textId="77777777" w:rsidR="00BF1071" w:rsidRPr="009E43C3" w:rsidRDefault="005D4A5B" w:rsidP="005A40AF">
      <w:pPr>
        <w:ind w:firstLine="709"/>
        <w:jc w:val="both"/>
        <w:rPr>
          <w:color w:val="000000" w:themeColor="text1"/>
          <w:sz w:val="28"/>
          <w:szCs w:val="28"/>
        </w:rPr>
      </w:pPr>
      <w:r w:rsidRPr="009E43C3">
        <w:rPr>
          <w:color w:val="000000" w:themeColor="text1"/>
          <w:sz w:val="28"/>
          <w:szCs w:val="28"/>
        </w:rPr>
        <w:t>Д</w:t>
      </w:r>
      <w:r w:rsidR="00BF1071" w:rsidRPr="009E43C3">
        <w:rPr>
          <w:color w:val="000000" w:themeColor="text1"/>
          <w:sz w:val="28"/>
          <w:szCs w:val="28"/>
        </w:rPr>
        <w:t xml:space="preserve">ля разработки </w:t>
      </w:r>
      <w:r w:rsidRPr="009E43C3">
        <w:rPr>
          <w:color w:val="000000" w:themeColor="text1"/>
          <w:sz w:val="28"/>
          <w:szCs w:val="28"/>
        </w:rPr>
        <w:t>комплекса</w:t>
      </w:r>
      <w:r w:rsidR="00BF1071" w:rsidRPr="009E43C3">
        <w:rPr>
          <w:color w:val="000000" w:themeColor="text1"/>
          <w:sz w:val="28"/>
          <w:szCs w:val="28"/>
        </w:rPr>
        <w:t xml:space="preserve"> математических моделей основных агрегатов блока гидроочистки, определяющие зависимость выходных параметров от входных, режимных параметров используем доступную информацию различного характера</w:t>
      </w:r>
      <w:r w:rsidRPr="009E43C3">
        <w:rPr>
          <w:color w:val="000000" w:themeColor="text1"/>
          <w:sz w:val="28"/>
          <w:szCs w:val="28"/>
        </w:rPr>
        <w:t xml:space="preserve"> на основе</w:t>
      </w:r>
      <w:r w:rsidR="000F4ABA" w:rsidRPr="009E43C3">
        <w:rPr>
          <w:b/>
          <w:color w:val="000000" w:themeColor="text1"/>
          <w:sz w:val="28"/>
          <w:szCs w:val="28"/>
        </w:rPr>
        <w:t xml:space="preserve"> </w:t>
      </w:r>
      <w:r w:rsidR="000F4ABA" w:rsidRPr="009E43C3">
        <w:rPr>
          <w:color w:val="000000" w:themeColor="text1"/>
          <w:sz w:val="28"/>
          <w:szCs w:val="28"/>
        </w:rPr>
        <w:t>предложенной концепции построения пакета моделей для системного моделирования технологического комплекса (см. 2.2)</w:t>
      </w:r>
      <w:r w:rsidR="00BF1071" w:rsidRPr="009E43C3">
        <w:rPr>
          <w:color w:val="000000" w:themeColor="text1"/>
          <w:sz w:val="28"/>
          <w:szCs w:val="28"/>
        </w:rPr>
        <w:t xml:space="preserve">. </w:t>
      </w:r>
    </w:p>
    <w:p w14:paraId="04590C4A" w14:textId="1D3AC8D8" w:rsidR="00747B0D" w:rsidRPr="009E43C3" w:rsidRDefault="000F4ABA" w:rsidP="005A40AF">
      <w:pPr>
        <w:ind w:firstLine="709"/>
        <w:jc w:val="both"/>
        <w:rPr>
          <w:color w:val="000000" w:themeColor="text1"/>
          <w:sz w:val="28"/>
          <w:szCs w:val="28"/>
          <w:lang w:val="kk-KZ"/>
        </w:rPr>
      </w:pPr>
      <w:r w:rsidRPr="009E43C3">
        <w:rPr>
          <w:color w:val="000000" w:themeColor="text1"/>
          <w:sz w:val="28"/>
          <w:szCs w:val="28"/>
        </w:rPr>
        <w:t>Д</w:t>
      </w:r>
      <w:r w:rsidR="00BF1071" w:rsidRPr="009E43C3">
        <w:rPr>
          <w:color w:val="000000" w:themeColor="text1"/>
          <w:sz w:val="28"/>
          <w:szCs w:val="28"/>
        </w:rPr>
        <w:t xml:space="preserve">ля разработки </w:t>
      </w:r>
      <w:r w:rsidR="00BF1071" w:rsidRPr="009E43C3">
        <w:rPr>
          <w:i/>
          <w:color w:val="000000" w:themeColor="text1"/>
          <w:sz w:val="28"/>
          <w:szCs w:val="28"/>
        </w:rPr>
        <w:t>математических моделей реактора гидроочистки</w:t>
      </w:r>
      <w:r w:rsidR="00BF1071" w:rsidRPr="009E43C3">
        <w:rPr>
          <w:color w:val="000000" w:themeColor="text1"/>
          <w:sz w:val="28"/>
          <w:szCs w:val="28"/>
        </w:rPr>
        <w:t xml:space="preserve">, позволяющие определить объем </w:t>
      </w:r>
      <w:r w:rsidRPr="009E43C3">
        <w:rPr>
          <w:color w:val="000000" w:themeColor="text1"/>
          <w:sz w:val="28"/>
          <w:szCs w:val="28"/>
        </w:rPr>
        <w:t xml:space="preserve">и качества </w:t>
      </w:r>
      <w:r w:rsidR="00BF1071" w:rsidRPr="009E43C3">
        <w:rPr>
          <w:color w:val="000000" w:themeColor="text1"/>
          <w:sz w:val="28"/>
          <w:szCs w:val="28"/>
        </w:rPr>
        <w:t xml:space="preserve">гидрогенизата с выхода реактора гидроочистки Р-1 используются экспериментально-статистические данные, характеризующиеся </w:t>
      </w:r>
      <w:r w:rsidR="00373CD0" w:rsidRPr="009E43C3">
        <w:rPr>
          <w:color w:val="000000" w:themeColor="text1"/>
          <w:sz w:val="28"/>
          <w:szCs w:val="28"/>
        </w:rPr>
        <w:t>вероятностью,</w:t>
      </w:r>
      <w:r w:rsidR="00BF1071" w:rsidRPr="009E43C3">
        <w:rPr>
          <w:color w:val="000000" w:themeColor="text1"/>
          <w:sz w:val="28"/>
          <w:szCs w:val="28"/>
        </w:rPr>
        <w:t xml:space="preserve"> и экспертная инфор</w:t>
      </w:r>
      <w:r w:rsidRPr="009E43C3">
        <w:rPr>
          <w:color w:val="000000" w:themeColor="text1"/>
          <w:sz w:val="28"/>
          <w:szCs w:val="28"/>
        </w:rPr>
        <w:t>мация, имеющая нечеткую природу</w:t>
      </w:r>
      <w:r w:rsidR="00BF1071" w:rsidRPr="009E43C3">
        <w:rPr>
          <w:color w:val="000000" w:themeColor="text1"/>
          <w:sz w:val="28"/>
          <w:szCs w:val="28"/>
          <w:lang w:val="kk-KZ"/>
        </w:rPr>
        <w:t xml:space="preserve">. Для структурной идентификации моделей реактора Р-1 используется идея метода последовательного включения регрессоров, а идентификация параметров моделей </w:t>
      </w:r>
      <w:r w:rsidRPr="009E43C3">
        <w:rPr>
          <w:color w:val="000000" w:themeColor="text1"/>
          <w:sz w:val="28"/>
          <w:szCs w:val="28"/>
          <w:lang w:val="kk-KZ"/>
        </w:rPr>
        <w:t>производится</w:t>
      </w:r>
      <w:r w:rsidR="00BF1071" w:rsidRPr="009E43C3">
        <w:rPr>
          <w:color w:val="000000" w:themeColor="text1"/>
          <w:sz w:val="28"/>
          <w:szCs w:val="28"/>
          <w:lang w:val="kk-KZ"/>
        </w:rPr>
        <w:t xml:space="preserve"> на основе модифицированного метода наименьших квадратов. Таким образом, </w:t>
      </w:r>
      <w:r w:rsidR="00747B0D" w:rsidRPr="009E43C3">
        <w:rPr>
          <w:color w:val="000000" w:themeColor="text1"/>
          <w:sz w:val="28"/>
          <w:szCs w:val="28"/>
          <w:lang w:val="kk-KZ"/>
        </w:rPr>
        <w:t xml:space="preserve">комбинированные </w:t>
      </w:r>
      <w:r w:rsidR="00BF1071" w:rsidRPr="009E43C3">
        <w:rPr>
          <w:color w:val="000000" w:themeColor="text1"/>
          <w:sz w:val="28"/>
          <w:szCs w:val="28"/>
          <w:lang w:val="kk-KZ"/>
        </w:rPr>
        <w:t xml:space="preserve">модели реактора Р-1 блога гидроочистки разработатывются с применением статистических данных и нечеткой информации, обработанные методами математической статистики и теории нечетких множеств. </w:t>
      </w:r>
    </w:p>
    <w:p w14:paraId="67393245" w14:textId="5B5B38AC" w:rsidR="00BF1071" w:rsidRPr="009E43C3" w:rsidRDefault="00BF1071" w:rsidP="005A40AF">
      <w:pPr>
        <w:ind w:firstLine="709"/>
        <w:jc w:val="both"/>
        <w:rPr>
          <w:color w:val="000000" w:themeColor="text1"/>
          <w:sz w:val="28"/>
          <w:szCs w:val="28"/>
          <w:lang w:val="kk-KZ"/>
        </w:rPr>
      </w:pPr>
      <w:r w:rsidRPr="009E43C3">
        <w:rPr>
          <w:color w:val="000000" w:themeColor="text1"/>
          <w:sz w:val="28"/>
          <w:szCs w:val="28"/>
          <w:lang w:val="kk-KZ"/>
        </w:rPr>
        <w:t xml:space="preserve">На основе обработки экспериментально-статистических данных и экспертной информации, а также с помощью метода построения нечетких моделей </w:t>
      </w:r>
      <w:r w:rsidR="00747B0D" w:rsidRPr="009E43C3">
        <w:rPr>
          <w:color w:val="000000" w:themeColor="text1"/>
          <w:sz w:val="28"/>
          <w:szCs w:val="28"/>
          <w:lang w:val="kk-KZ"/>
        </w:rPr>
        <w:t xml:space="preserve">НМ, предложенного выше в 2.3 </w:t>
      </w:r>
      <w:r w:rsidRPr="009E43C3">
        <w:rPr>
          <w:color w:val="000000" w:themeColor="text1"/>
          <w:sz w:val="28"/>
          <w:szCs w:val="28"/>
          <w:lang w:val="kk-KZ"/>
        </w:rPr>
        <w:t xml:space="preserve">проведена структурная идентификация моделей, описывающие качества </w:t>
      </w:r>
      <w:r w:rsidR="00747B0D" w:rsidRPr="009E43C3">
        <w:rPr>
          <w:color w:val="000000" w:themeColor="text1"/>
          <w:sz w:val="28"/>
          <w:szCs w:val="28"/>
          <w:lang w:val="kk-KZ"/>
        </w:rPr>
        <w:t xml:space="preserve">гидрогенизата, </w:t>
      </w:r>
      <w:r w:rsidRPr="009E43C3">
        <w:rPr>
          <w:color w:val="000000" w:themeColor="text1"/>
          <w:sz w:val="28"/>
          <w:szCs w:val="28"/>
          <w:lang w:val="kk-KZ"/>
        </w:rPr>
        <w:t>в виде следующих нечетких уравнений множественной регресии</w:t>
      </w:r>
      <w:r w:rsidR="00E014A5" w:rsidRPr="009E43C3">
        <w:rPr>
          <w:color w:val="000000" w:themeColor="text1"/>
          <w:sz w:val="28"/>
          <w:szCs w:val="28"/>
          <w:lang w:val="kk-KZ"/>
        </w:rPr>
        <w:t xml:space="preserve"> </w:t>
      </w:r>
      <w:r w:rsidR="00067BA1" w:rsidRPr="009E43C3">
        <w:rPr>
          <w:color w:val="000000" w:themeColor="text1"/>
          <w:sz w:val="28"/>
          <w:szCs w:val="28"/>
        </w:rPr>
        <w:t>[154</w:t>
      </w:r>
      <w:r w:rsidR="0085495B" w:rsidRPr="009E43C3">
        <w:rPr>
          <w:color w:val="000000" w:themeColor="text1"/>
          <w:sz w:val="28"/>
          <w:szCs w:val="28"/>
        </w:rPr>
        <w:t>, 155</w:t>
      </w:r>
      <w:r w:rsidR="00E014A5" w:rsidRPr="009E43C3">
        <w:rPr>
          <w:color w:val="000000" w:themeColor="text1"/>
          <w:sz w:val="28"/>
          <w:szCs w:val="28"/>
        </w:rPr>
        <w:t>]</w:t>
      </w:r>
      <w:r w:rsidRPr="009E43C3">
        <w:rPr>
          <w:color w:val="000000" w:themeColor="text1"/>
          <w:sz w:val="28"/>
          <w:szCs w:val="28"/>
          <w:lang w:val="kk-KZ"/>
        </w:rPr>
        <w:t>:</w:t>
      </w:r>
      <w:r w:rsidR="00DF252A" w:rsidRPr="009E43C3">
        <w:rPr>
          <w:color w:val="000000" w:themeColor="text1"/>
          <w:sz w:val="28"/>
          <w:szCs w:val="28"/>
          <w:lang w:val="kk-KZ"/>
        </w:rPr>
        <w:t xml:space="preserve"> </w:t>
      </w:r>
    </w:p>
    <w:p w14:paraId="23F877E6" w14:textId="77777777" w:rsidR="007733B2" w:rsidRPr="009E43C3" w:rsidRDefault="007733B2" w:rsidP="005A40AF">
      <w:pPr>
        <w:ind w:firstLine="709"/>
        <w:jc w:val="both"/>
        <w:rPr>
          <w:color w:val="000000" w:themeColor="text1"/>
          <w:sz w:val="28"/>
          <w:szCs w:val="28"/>
          <w:lang w:val="kk-KZ"/>
        </w:rPr>
      </w:pPr>
    </w:p>
    <w:p w14:paraId="184A7489" w14:textId="03BB1CAC" w:rsidR="00BF1071" w:rsidRPr="009E43C3" w:rsidRDefault="00BF1071" w:rsidP="005A40AF">
      <w:pPr>
        <w:ind w:firstLine="567"/>
        <w:jc w:val="right"/>
        <w:rPr>
          <w:color w:val="000000" w:themeColor="text1"/>
          <w:sz w:val="28"/>
          <w:szCs w:val="28"/>
          <w:lang w:val="kk-KZ"/>
        </w:rPr>
      </w:pPr>
      <w:r w:rsidRPr="009E43C3">
        <w:rPr>
          <w:i/>
          <w:color w:val="000000" w:themeColor="text1"/>
          <w:position w:val="-28"/>
          <w:sz w:val="28"/>
          <w:szCs w:val="28"/>
          <w:lang w:val="kk-KZ"/>
        </w:rPr>
        <w:object w:dxaOrig="4420" w:dyaOrig="680" w14:anchorId="547A1F71">
          <v:shape id="_x0000_i1280" type="#_x0000_t75" style="width:240.75pt;height:42pt" o:ole="" fillcolor="window">
            <v:imagedata r:id="rId502" o:title=""/>
          </v:shape>
          <o:OLEObject Type="Embed" ProgID="Equation.3" ShapeID="_x0000_i1280" DrawAspect="Content" ObjectID="_1762168309" r:id="rId503"/>
        </w:object>
      </w:r>
      <w:r w:rsidRPr="009E43C3">
        <w:rPr>
          <w:color w:val="000000" w:themeColor="text1"/>
          <w:sz w:val="28"/>
          <w:szCs w:val="28"/>
          <w:lang w:val="kk-KZ"/>
        </w:rPr>
        <w:t xml:space="preserve">                                       (</w:t>
      </w:r>
      <w:r w:rsidR="00747B0D" w:rsidRPr="009E43C3">
        <w:rPr>
          <w:color w:val="000000" w:themeColor="text1"/>
          <w:sz w:val="28"/>
          <w:szCs w:val="28"/>
          <w:lang w:val="kk-KZ"/>
        </w:rPr>
        <w:t>2.6</w:t>
      </w:r>
      <w:r w:rsidRPr="009E43C3">
        <w:rPr>
          <w:color w:val="000000" w:themeColor="text1"/>
          <w:sz w:val="28"/>
          <w:szCs w:val="28"/>
          <w:lang w:val="kk-KZ"/>
        </w:rPr>
        <w:t xml:space="preserve">) </w:t>
      </w:r>
    </w:p>
    <w:p w14:paraId="4FD11AA8" w14:textId="77777777" w:rsidR="007733B2" w:rsidRPr="009E43C3" w:rsidRDefault="007733B2" w:rsidP="005A40AF">
      <w:pPr>
        <w:jc w:val="both"/>
        <w:rPr>
          <w:color w:val="000000" w:themeColor="text1"/>
          <w:sz w:val="28"/>
          <w:szCs w:val="28"/>
          <w:lang w:val="kk-KZ"/>
        </w:rPr>
      </w:pPr>
    </w:p>
    <w:p w14:paraId="72748E18" w14:textId="77777777" w:rsidR="005F0D6E" w:rsidRPr="009E43C3" w:rsidRDefault="00BF1071" w:rsidP="005A40AF">
      <w:pPr>
        <w:jc w:val="both"/>
        <w:rPr>
          <w:color w:val="000000" w:themeColor="text1"/>
          <w:sz w:val="28"/>
          <w:szCs w:val="28"/>
          <w:lang w:val="kk-KZ"/>
        </w:rPr>
      </w:pPr>
      <w:r w:rsidRPr="009E43C3">
        <w:rPr>
          <w:color w:val="000000" w:themeColor="text1"/>
          <w:sz w:val="28"/>
          <w:szCs w:val="28"/>
          <w:lang w:val="kk-KZ"/>
        </w:rPr>
        <w:t xml:space="preserve">где </w:t>
      </w:r>
      <w:r w:rsidRPr="009E43C3">
        <w:rPr>
          <w:i/>
          <w:color w:val="000000" w:themeColor="text1"/>
          <w:position w:val="-10"/>
          <w:sz w:val="28"/>
          <w:szCs w:val="28"/>
          <w:lang w:val="kk-KZ"/>
        </w:rPr>
        <w:object w:dxaOrig="279" w:dyaOrig="340" w14:anchorId="6C152344">
          <v:shape id="_x0000_i1281" type="#_x0000_t75" style="width:15pt;height:21pt" o:ole="" fillcolor="window">
            <v:imagedata r:id="rId504" o:title=""/>
          </v:shape>
          <o:OLEObject Type="Embed" ProgID="Equation.3" ShapeID="_x0000_i1281" DrawAspect="Content" ObjectID="_1762168310" r:id="rId505"/>
        </w:object>
      </w:r>
      <w:r w:rsidRPr="009E43C3">
        <w:rPr>
          <w:i/>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ненасыщенные углеводороды в составе продукции, т.е. гидрогени</w:t>
      </w:r>
      <w:r w:rsidR="00747B0D" w:rsidRPr="009E43C3">
        <w:rPr>
          <w:color w:val="000000" w:themeColor="text1"/>
          <w:sz w:val="28"/>
          <w:szCs w:val="28"/>
          <w:lang w:val="kk-KZ"/>
        </w:rPr>
        <w:t xml:space="preserve">зата (должно быть не более </w:t>
      </w:r>
      <w:r w:rsidRPr="009E43C3">
        <w:rPr>
          <w:color w:val="000000" w:themeColor="text1"/>
          <w:sz w:val="28"/>
          <w:szCs w:val="28"/>
          <w:lang w:val="kk-KZ"/>
        </w:rPr>
        <w:t xml:space="preserve"> </w:t>
      </w:r>
      <w:r w:rsidRPr="009E43C3">
        <w:rPr>
          <w:i/>
          <w:color w:val="000000" w:themeColor="text1"/>
          <w:position w:val="-4"/>
          <w:sz w:val="28"/>
          <w:szCs w:val="28"/>
          <w:lang w:val="kk-KZ"/>
        </w:rPr>
        <w:object w:dxaOrig="220" w:dyaOrig="300" w14:anchorId="01F6D328">
          <v:shape id="_x0000_i1282" type="#_x0000_t75" style="width:12.75pt;height:20.25pt" o:ole="" fillcolor="window">
            <v:imagedata r:id="rId506" o:title=""/>
          </v:shape>
          <o:OLEObject Type="Embed" ProgID="Equation.3" ShapeID="_x0000_i1282" DrawAspect="Content" ObjectID="_1762168311" r:id="rId507"/>
        </w:object>
      </w:r>
      <w:r w:rsidRPr="009E43C3">
        <w:rPr>
          <w:color w:val="000000" w:themeColor="text1"/>
          <w:sz w:val="28"/>
          <w:szCs w:val="28"/>
          <w:lang w:val="kk-KZ"/>
        </w:rPr>
        <w:t xml:space="preserve">1%); </w:t>
      </w:r>
    </w:p>
    <w:p w14:paraId="42F8A74B"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2"/>
          <w:sz w:val="28"/>
          <w:szCs w:val="28"/>
          <w:lang w:val="kk-KZ"/>
        </w:rPr>
        <w:object w:dxaOrig="279" w:dyaOrig="360" w14:anchorId="750F44EC">
          <v:shape id="_x0000_i1283" type="#_x0000_t75" style="width:15pt;height:23.25pt" o:ole="" fillcolor="window">
            <v:imagedata r:id="rId508" o:title=""/>
          </v:shape>
          <o:OLEObject Type="Embed" ProgID="Equation.3" ShapeID="_x0000_i1283" DrawAspect="Content" ObjectID="_1762168312" r:id="rId509"/>
        </w:object>
      </w:r>
      <w:r w:rsidRPr="009E43C3">
        <w:rPr>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сера в составе гидрогенизата (</w:t>
      </w:r>
      <w:r w:rsidRPr="009E43C3">
        <w:rPr>
          <w:i/>
          <w:color w:val="000000" w:themeColor="text1"/>
          <w:position w:val="-4"/>
          <w:sz w:val="28"/>
          <w:szCs w:val="28"/>
          <w:lang w:val="kk-KZ"/>
        </w:rPr>
        <w:object w:dxaOrig="220" w:dyaOrig="300" w14:anchorId="65D4160F">
          <v:shape id="_x0000_i1284" type="#_x0000_t75" style="width:12.75pt;height:20.25pt" o:ole="" fillcolor="window">
            <v:imagedata r:id="rId506" o:title=""/>
          </v:shape>
          <o:OLEObject Type="Embed" ProgID="Equation.3" ShapeID="_x0000_i1284" DrawAspect="Content" ObjectID="_1762168313" r:id="rId510"/>
        </w:object>
      </w:r>
      <w:r w:rsidRPr="009E43C3">
        <w:rPr>
          <w:color w:val="000000" w:themeColor="text1"/>
          <w:sz w:val="28"/>
          <w:szCs w:val="28"/>
          <w:lang w:val="kk-KZ"/>
        </w:rPr>
        <w:t xml:space="preserve">0,00005%); </w:t>
      </w:r>
    </w:p>
    <w:p w14:paraId="40DE844C"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0"/>
          <w:sz w:val="28"/>
          <w:szCs w:val="28"/>
          <w:lang w:val="kk-KZ"/>
        </w:rPr>
        <w:object w:dxaOrig="279" w:dyaOrig="340" w14:anchorId="145F25D4">
          <v:shape id="_x0000_i1285" type="#_x0000_t75" style="width:15pt;height:21pt" o:ole="" fillcolor="window">
            <v:imagedata r:id="rId511" o:title=""/>
          </v:shape>
          <o:OLEObject Type="Embed" ProgID="Equation.3" ShapeID="_x0000_i1285" DrawAspect="Content" ObjectID="_1762168314" r:id="rId512"/>
        </w:object>
      </w:r>
      <w:r w:rsidRPr="009E43C3">
        <w:rPr>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водорастворимые кислоты и щелочи в составе гидрогенизата (</w:t>
      </w:r>
      <w:r w:rsidRPr="009E43C3">
        <w:rPr>
          <w:i/>
          <w:color w:val="000000" w:themeColor="text1"/>
          <w:position w:val="-6"/>
          <w:sz w:val="28"/>
          <w:szCs w:val="28"/>
          <w:lang w:val="kk-KZ"/>
        </w:rPr>
        <w:object w:dxaOrig="380" w:dyaOrig="279" w14:anchorId="213AEA78">
          <v:shape id="_x0000_i1286" type="#_x0000_t75" style="width:20.25pt;height:18pt" o:ole="" fillcolor="window">
            <v:imagedata r:id="rId513" o:title=""/>
          </v:shape>
          <o:OLEObject Type="Embed" ProgID="Equation.3" ShapeID="_x0000_i1286" DrawAspect="Content" ObjectID="_1762168315" r:id="rId514"/>
        </w:object>
      </w:r>
      <w:r w:rsidRPr="009E43C3">
        <w:rPr>
          <w:color w:val="000000" w:themeColor="text1"/>
          <w:sz w:val="28"/>
          <w:szCs w:val="28"/>
          <w:lang w:val="kk-KZ"/>
        </w:rPr>
        <w:t xml:space="preserve">%); </w:t>
      </w:r>
    </w:p>
    <w:p w14:paraId="3E93F568"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0"/>
          <w:sz w:val="28"/>
          <w:szCs w:val="28"/>
          <w:lang w:val="kk-KZ"/>
        </w:rPr>
        <w:object w:dxaOrig="460" w:dyaOrig="340" w14:anchorId="6C41B6C3">
          <v:shape id="_x0000_i1287" type="#_x0000_t75" style="width:26.25pt;height:21pt" o:ole="" fillcolor="window">
            <v:imagedata r:id="rId482" o:title=""/>
          </v:shape>
          <o:OLEObject Type="Embed" ProgID="Equation.3" ShapeID="_x0000_i1287" DrawAspect="Content" ObjectID="_1762168316" r:id="rId515"/>
        </w:object>
      </w:r>
      <w:r w:rsidRPr="009E43C3">
        <w:rPr>
          <w:color w:val="000000" w:themeColor="text1"/>
          <w:sz w:val="28"/>
          <w:szCs w:val="28"/>
          <w:lang w:val="kk-KZ"/>
        </w:rPr>
        <w:t>сырье, в нашем случае прямогонный бензин (45</w:t>
      </w:r>
      <w:r w:rsidR="00747B0D" w:rsidRPr="009E43C3">
        <w:rPr>
          <w:color w:val="000000" w:themeColor="text1"/>
          <w:sz w:val="28"/>
          <w:szCs w:val="28"/>
        </w:rPr>
        <w:t>–</w:t>
      </w:r>
      <w:r w:rsidRPr="009E43C3">
        <w:rPr>
          <w:color w:val="000000" w:themeColor="text1"/>
          <w:sz w:val="28"/>
          <w:szCs w:val="28"/>
          <w:lang w:val="kk-KZ"/>
        </w:rPr>
        <w:t>80 м</w:t>
      </w:r>
      <w:r w:rsidRPr="009E43C3">
        <w:rPr>
          <w:color w:val="000000" w:themeColor="text1"/>
          <w:sz w:val="28"/>
          <w:szCs w:val="28"/>
          <w:vertAlign w:val="superscript"/>
          <w:lang w:val="kk-KZ"/>
        </w:rPr>
        <w:t>3</w:t>
      </w:r>
      <w:r w:rsidRPr="009E43C3">
        <w:rPr>
          <w:color w:val="000000" w:themeColor="text1"/>
          <w:sz w:val="28"/>
          <w:szCs w:val="28"/>
          <w:lang w:val="kk-KZ"/>
        </w:rPr>
        <w:t xml:space="preserve">/час.); </w:t>
      </w:r>
    </w:p>
    <w:p w14:paraId="54D742C1"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0"/>
          <w:sz w:val="28"/>
          <w:szCs w:val="28"/>
          <w:lang w:val="kk-KZ"/>
        </w:rPr>
        <w:object w:dxaOrig="480" w:dyaOrig="340" w14:anchorId="300D4762">
          <v:shape id="_x0000_i1288" type="#_x0000_t75" style="width:26.25pt;height:21pt" o:ole="" fillcolor="window">
            <v:imagedata r:id="rId484" o:title=""/>
          </v:shape>
          <o:OLEObject Type="Embed" ProgID="Equation.3" ShapeID="_x0000_i1288" DrawAspect="Content" ObjectID="_1762168317" r:id="rId516"/>
        </w:object>
      </w:r>
      <w:r w:rsidRPr="009E43C3">
        <w:rPr>
          <w:i/>
          <w:color w:val="000000" w:themeColor="text1"/>
          <w:sz w:val="28"/>
          <w:szCs w:val="28"/>
          <w:lang w:val="kk-KZ"/>
        </w:rPr>
        <w:t xml:space="preserve"> </w:t>
      </w:r>
      <w:r w:rsidRPr="009E43C3">
        <w:rPr>
          <w:color w:val="000000" w:themeColor="text1"/>
          <w:sz w:val="28"/>
          <w:szCs w:val="28"/>
          <w:lang w:val="kk-KZ"/>
        </w:rPr>
        <w:t>давление в реакторе (20</w:t>
      </w:r>
      <w:r w:rsidR="00747B0D" w:rsidRPr="009E43C3">
        <w:rPr>
          <w:color w:val="000000" w:themeColor="text1"/>
          <w:sz w:val="28"/>
          <w:szCs w:val="28"/>
        </w:rPr>
        <w:t>–</w:t>
      </w:r>
      <w:r w:rsidRPr="009E43C3">
        <w:rPr>
          <w:color w:val="000000" w:themeColor="text1"/>
          <w:sz w:val="28"/>
          <w:szCs w:val="28"/>
          <w:lang w:val="kk-KZ"/>
        </w:rPr>
        <w:t>35 кг/см</w:t>
      </w:r>
      <w:r w:rsidRPr="009E43C3">
        <w:rPr>
          <w:color w:val="000000" w:themeColor="text1"/>
          <w:sz w:val="28"/>
          <w:szCs w:val="28"/>
          <w:vertAlign w:val="superscript"/>
          <w:lang w:val="kk-KZ"/>
        </w:rPr>
        <w:t>2</w:t>
      </w:r>
      <w:r w:rsidRPr="009E43C3">
        <w:rPr>
          <w:color w:val="000000" w:themeColor="text1"/>
          <w:sz w:val="28"/>
          <w:szCs w:val="28"/>
          <w:lang w:val="kk-KZ"/>
        </w:rPr>
        <w:t xml:space="preserve">); </w:t>
      </w:r>
    </w:p>
    <w:p w14:paraId="634AE7DD"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2"/>
          <w:sz w:val="28"/>
          <w:szCs w:val="28"/>
          <w:lang w:val="kk-KZ"/>
        </w:rPr>
        <w:object w:dxaOrig="460" w:dyaOrig="360" w14:anchorId="08784DDA">
          <v:shape id="_x0000_i1289" type="#_x0000_t75" style="width:26.25pt;height:23.25pt" o:ole="" fillcolor="window">
            <v:imagedata r:id="rId486" o:title=""/>
          </v:shape>
          <o:OLEObject Type="Embed" ProgID="Equation.3" ShapeID="_x0000_i1289" DrawAspect="Content" ObjectID="_1762168318" r:id="rId517"/>
        </w:object>
      </w:r>
      <w:r w:rsidRPr="009E43C3">
        <w:rPr>
          <w:color w:val="000000" w:themeColor="text1"/>
          <w:sz w:val="28"/>
          <w:szCs w:val="28"/>
          <w:lang w:val="kk-KZ"/>
        </w:rPr>
        <w:t>температура в реакторе (300-343</w:t>
      </w:r>
      <w:r w:rsidRPr="009E43C3">
        <w:rPr>
          <w:color w:val="000000" w:themeColor="text1"/>
          <w:sz w:val="28"/>
          <w:szCs w:val="28"/>
          <w:vertAlign w:val="superscript"/>
          <w:lang w:val="kk-KZ"/>
        </w:rPr>
        <w:t>о</w:t>
      </w:r>
      <w:r w:rsidRPr="009E43C3">
        <w:rPr>
          <w:color w:val="000000" w:themeColor="text1"/>
          <w:sz w:val="28"/>
          <w:szCs w:val="28"/>
          <w:lang w:val="kk-KZ"/>
        </w:rPr>
        <w:t xml:space="preserve">С); </w:t>
      </w:r>
    </w:p>
    <w:p w14:paraId="51039280" w14:textId="4BADE85E" w:rsidR="005F0D6E" w:rsidRPr="009E43C3" w:rsidRDefault="00BF1071" w:rsidP="005A40AF">
      <w:pPr>
        <w:ind w:firstLine="490"/>
        <w:jc w:val="both"/>
        <w:rPr>
          <w:color w:val="000000" w:themeColor="text1"/>
          <w:sz w:val="28"/>
          <w:szCs w:val="28"/>
          <w:lang w:val="kk-KZ"/>
        </w:rPr>
      </w:pPr>
      <w:r w:rsidRPr="009E43C3">
        <w:rPr>
          <w:i/>
          <w:color w:val="000000" w:themeColor="text1"/>
          <w:position w:val="-10"/>
          <w:sz w:val="28"/>
          <w:szCs w:val="28"/>
          <w:lang w:val="kk-KZ"/>
        </w:rPr>
        <w:object w:dxaOrig="480" w:dyaOrig="340" w14:anchorId="0A4F501B">
          <v:shape id="_x0000_i1290" type="#_x0000_t75" style="width:26.25pt;height:21pt" o:ole="" fillcolor="window">
            <v:imagedata r:id="rId488" o:title=""/>
          </v:shape>
          <o:OLEObject Type="Embed" ProgID="Equation.3" ShapeID="_x0000_i1290" DrawAspect="Content" ObjectID="_1762168319" r:id="rId518"/>
        </w:object>
      </w:r>
      <w:r w:rsidRPr="009E43C3">
        <w:rPr>
          <w:color w:val="000000" w:themeColor="text1"/>
          <w:sz w:val="28"/>
          <w:szCs w:val="28"/>
          <w:lang w:val="kk-KZ"/>
        </w:rPr>
        <w:t>объемная скорость подачи сырья (0,5</w:t>
      </w:r>
      <w:r w:rsidR="00747B0D" w:rsidRPr="009E43C3">
        <w:rPr>
          <w:color w:val="000000" w:themeColor="text1"/>
          <w:sz w:val="28"/>
          <w:szCs w:val="28"/>
        </w:rPr>
        <w:t>–</w:t>
      </w:r>
      <w:r w:rsidRPr="009E43C3">
        <w:rPr>
          <w:color w:val="000000" w:themeColor="text1"/>
          <w:sz w:val="28"/>
          <w:szCs w:val="28"/>
          <w:lang w:val="kk-KZ"/>
        </w:rPr>
        <w:t>5 час</w:t>
      </w:r>
      <w:r w:rsidRPr="009E43C3">
        <w:rPr>
          <w:color w:val="000000" w:themeColor="text1"/>
          <w:sz w:val="28"/>
          <w:szCs w:val="28"/>
          <w:vertAlign w:val="superscript"/>
          <w:lang w:val="kk-KZ"/>
        </w:rPr>
        <w:t>-1</w:t>
      </w:r>
      <w:r w:rsidRPr="009E43C3">
        <w:rPr>
          <w:color w:val="000000" w:themeColor="text1"/>
          <w:sz w:val="28"/>
          <w:szCs w:val="28"/>
          <w:lang w:val="kk-KZ"/>
        </w:rPr>
        <w:t xml:space="preserve">); </w:t>
      </w:r>
    </w:p>
    <w:p w14:paraId="69B84B3E" w14:textId="77777777" w:rsidR="005F0D6E" w:rsidRPr="009E43C3" w:rsidRDefault="00BF1071" w:rsidP="005A40AF">
      <w:pPr>
        <w:ind w:firstLine="490"/>
        <w:jc w:val="both"/>
        <w:rPr>
          <w:color w:val="000000" w:themeColor="text1"/>
          <w:sz w:val="28"/>
          <w:szCs w:val="28"/>
          <w:lang w:val="kk-KZ"/>
        </w:rPr>
      </w:pPr>
      <w:r w:rsidRPr="009E43C3">
        <w:rPr>
          <w:i/>
          <w:color w:val="000000" w:themeColor="text1"/>
          <w:position w:val="-12"/>
          <w:sz w:val="28"/>
          <w:szCs w:val="28"/>
          <w:lang w:val="kk-KZ"/>
        </w:rPr>
        <w:object w:dxaOrig="460" w:dyaOrig="360" w14:anchorId="1FC0E038">
          <v:shape id="_x0000_i1291" type="#_x0000_t75" style="width:26.25pt;height:23.25pt" o:ole="" fillcolor="window">
            <v:imagedata r:id="rId490" o:title=""/>
          </v:shape>
          <o:OLEObject Type="Embed" ProgID="Equation.3" ShapeID="_x0000_i1291" DrawAspect="Content" ObjectID="_1762168320" r:id="rId519"/>
        </w:object>
      </w:r>
      <w:r w:rsidRPr="009E43C3">
        <w:rPr>
          <w:color w:val="000000" w:themeColor="text1"/>
          <w:sz w:val="28"/>
          <w:szCs w:val="28"/>
          <w:lang w:val="kk-KZ"/>
        </w:rPr>
        <w:t>циркулирующий водородсодержащие газы (ВСГ) – отношение водород/углеводороды (200</w:t>
      </w:r>
      <w:r w:rsidR="00747B0D" w:rsidRPr="009E43C3">
        <w:rPr>
          <w:color w:val="000000" w:themeColor="text1"/>
          <w:sz w:val="28"/>
          <w:szCs w:val="28"/>
        </w:rPr>
        <w:t>–</w:t>
      </w:r>
      <w:r w:rsidRPr="009E43C3">
        <w:rPr>
          <w:color w:val="000000" w:themeColor="text1"/>
          <w:sz w:val="28"/>
          <w:szCs w:val="28"/>
          <w:lang w:val="kk-KZ"/>
        </w:rPr>
        <w:t>500 нм</w:t>
      </w:r>
      <w:r w:rsidRPr="009E43C3">
        <w:rPr>
          <w:color w:val="000000" w:themeColor="text1"/>
          <w:sz w:val="28"/>
          <w:szCs w:val="28"/>
          <w:vertAlign w:val="superscript"/>
          <w:lang w:val="kk-KZ"/>
        </w:rPr>
        <w:t>3</w:t>
      </w:r>
      <w:r w:rsidRPr="009E43C3">
        <w:rPr>
          <w:color w:val="000000" w:themeColor="text1"/>
          <w:sz w:val="28"/>
          <w:szCs w:val="28"/>
          <w:lang w:val="kk-KZ"/>
        </w:rPr>
        <w:t xml:space="preserve">); </w:t>
      </w:r>
    </w:p>
    <w:p w14:paraId="7B655BB8" w14:textId="4441996B" w:rsidR="00BF1071" w:rsidRPr="009E43C3" w:rsidRDefault="00BF1071" w:rsidP="005A40AF">
      <w:pPr>
        <w:ind w:firstLine="490"/>
        <w:jc w:val="both"/>
        <w:rPr>
          <w:color w:val="000000" w:themeColor="text1"/>
          <w:sz w:val="28"/>
          <w:szCs w:val="28"/>
          <w:lang w:val="kk-KZ"/>
        </w:rPr>
      </w:pPr>
      <w:r w:rsidRPr="009E43C3">
        <w:rPr>
          <w:color w:val="000000" w:themeColor="text1"/>
          <w:position w:val="-14"/>
          <w:sz w:val="28"/>
          <w:szCs w:val="28"/>
          <w:lang w:val="kk-KZ"/>
        </w:rPr>
        <w:object w:dxaOrig="360" w:dyaOrig="380" w14:anchorId="456697F7">
          <v:shape id="_x0000_i1292" type="#_x0000_t75" style="width:21pt;height:22.5pt" o:ole="" fillcolor="window">
            <v:imagedata r:id="rId520" o:title=""/>
          </v:shape>
          <o:OLEObject Type="Embed" ProgID="Equation.3" ShapeID="_x0000_i1292" DrawAspect="Content" ObjectID="_1762168321" r:id="rId521"/>
        </w:object>
      </w:r>
      <w:r w:rsidRPr="009E43C3">
        <w:rPr>
          <w:i/>
          <w:color w:val="000000" w:themeColor="text1"/>
          <w:sz w:val="28"/>
          <w:szCs w:val="28"/>
          <w:lang w:val="kk-KZ"/>
        </w:rPr>
        <w:t>,</w:t>
      </w:r>
      <w:r w:rsidRPr="009E43C3">
        <w:rPr>
          <w:color w:val="000000" w:themeColor="text1"/>
          <w:position w:val="-14"/>
          <w:sz w:val="28"/>
          <w:szCs w:val="28"/>
          <w:lang w:val="kk-KZ"/>
        </w:rPr>
        <w:object w:dxaOrig="279" w:dyaOrig="380" w14:anchorId="0BE0AD7C">
          <v:shape id="_x0000_i1293" type="#_x0000_t75" style="width:15.75pt;height:22.5pt" o:ole="" fillcolor="window">
            <v:imagedata r:id="rId522" o:title=""/>
          </v:shape>
          <o:OLEObject Type="Embed" ProgID="Equation.3" ShapeID="_x0000_i1293" DrawAspect="Content" ObjectID="_1762168322" r:id="rId523"/>
        </w:object>
      </w:r>
      <w:r w:rsidRPr="009E43C3">
        <w:rPr>
          <w:color w:val="000000" w:themeColor="text1"/>
          <w:sz w:val="28"/>
          <w:szCs w:val="28"/>
          <w:lang w:val="kk-KZ"/>
        </w:rPr>
        <w:t>,</w:t>
      </w:r>
      <w:r w:rsidRPr="009E43C3">
        <w:rPr>
          <w:color w:val="000000" w:themeColor="text1"/>
          <w:position w:val="-14"/>
          <w:sz w:val="28"/>
          <w:szCs w:val="28"/>
          <w:lang w:val="kk-KZ"/>
        </w:rPr>
        <w:object w:dxaOrig="340" w:dyaOrig="380" w14:anchorId="456C1DDA">
          <v:shape id="_x0000_i1294" type="#_x0000_t75" style="width:21pt;height:22.5pt" o:ole="" fillcolor="window">
            <v:imagedata r:id="rId524" o:title=""/>
          </v:shape>
          <o:OLEObject Type="Embed" ProgID="Equation.3" ShapeID="_x0000_i1294" DrawAspect="Content" ObjectID="_1762168323" r:id="rId525"/>
        </w:object>
      </w:r>
      <w:r w:rsidRPr="009E43C3">
        <w:rPr>
          <w:color w:val="000000" w:themeColor="text1"/>
          <w:sz w:val="28"/>
          <w:szCs w:val="28"/>
          <w:lang w:val="kk-KZ"/>
        </w:rPr>
        <w:t xml:space="preserve">, </w:t>
      </w:r>
      <w:r w:rsidRPr="009E43C3">
        <w:rPr>
          <w:i/>
          <w:color w:val="000000" w:themeColor="text1"/>
          <w:sz w:val="28"/>
          <w:szCs w:val="28"/>
          <w:lang w:val="kk-KZ"/>
        </w:rPr>
        <w:t>i</w:t>
      </w:r>
      <w:r w:rsidRPr="009E43C3">
        <w:rPr>
          <w:color w:val="000000" w:themeColor="text1"/>
          <w:sz w:val="28"/>
          <w:szCs w:val="28"/>
          <w:lang w:val="kk-KZ"/>
        </w:rPr>
        <w:t>=</w:t>
      </w:r>
      <w:r w:rsidRPr="009E43C3">
        <w:rPr>
          <w:color w:val="000000" w:themeColor="text1"/>
          <w:position w:val="-10"/>
          <w:sz w:val="28"/>
          <w:szCs w:val="28"/>
          <w:lang w:val="kk-KZ"/>
        </w:rPr>
        <w:object w:dxaOrig="320" w:dyaOrig="380" w14:anchorId="5FC209B0">
          <v:shape id="_x0000_i1295" type="#_x0000_t75" style="width:15.75pt;height:20.25pt" o:ole="" fillcolor="window">
            <v:imagedata r:id="rId526" o:title=""/>
          </v:shape>
          <o:OLEObject Type="Embed" ProgID="Equation.3" ShapeID="_x0000_i1295" DrawAspect="Content" ObjectID="_1762168324" r:id="rId527"/>
        </w:object>
      </w:r>
      <w:r w:rsidRPr="009E43C3">
        <w:rPr>
          <w:color w:val="000000" w:themeColor="text1"/>
          <w:sz w:val="28"/>
          <w:szCs w:val="28"/>
          <w:lang w:val="kk-KZ"/>
        </w:rPr>
        <w:t xml:space="preserve"> – идентифицируемые нечеткие коэффициенты коэффициенты, соответственно: своводный член; линейные воздействия; квадратные воздействия и взамное влияние. В скобках указаны допустимые нечеткие значения выходных параметров, а также интервалы изменени</w:t>
      </w:r>
      <w:r w:rsidR="006139ED" w:rsidRPr="009E43C3">
        <w:rPr>
          <w:color w:val="000000" w:themeColor="text1"/>
          <w:sz w:val="28"/>
          <w:szCs w:val="28"/>
          <w:lang w:val="kk-KZ"/>
        </w:rPr>
        <w:t xml:space="preserve">я входных и режимных параметров. </w:t>
      </w:r>
    </w:p>
    <w:p w14:paraId="7A7CABA2" w14:textId="214EC20A" w:rsidR="00BF1071" w:rsidRPr="009E43C3" w:rsidRDefault="00BF1071" w:rsidP="005A40AF">
      <w:pPr>
        <w:ind w:firstLine="709"/>
        <w:jc w:val="both"/>
        <w:rPr>
          <w:color w:val="000000" w:themeColor="text1"/>
          <w:sz w:val="28"/>
          <w:szCs w:val="28"/>
        </w:rPr>
      </w:pPr>
      <w:r w:rsidRPr="009E43C3">
        <w:rPr>
          <w:color w:val="000000" w:themeColor="text1"/>
          <w:sz w:val="28"/>
          <w:szCs w:val="28"/>
          <w:lang w:val="kk-KZ"/>
        </w:rPr>
        <w:t>Для идентификации неизвестных параметров (регре</w:t>
      </w:r>
      <w:r w:rsidR="009265C9" w:rsidRPr="009E43C3">
        <w:rPr>
          <w:color w:val="000000" w:themeColor="text1"/>
          <w:sz w:val="28"/>
          <w:szCs w:val="28"/>
          <w:lang w:val="kk-KZ"/>
        </w:rPr>
        <w:t>сионных коэффициентов) модели (2.6</w:t>
      </w:r>
      <w:r w:rsidRPr="009E43C3">
        <w:rPr>
          <w:color w:val="000000" w:themeColor="text1"/>
          <w:sz w:val="28"/>
          <w:szCs w:val="28"/>
          <w:lang w:val="kk-KZ"/>
        </w:rPr>
        <w:t xml:space="preserve">): </w:t>
      </w:r>
      <w:r w:rsidRPr="009E43C3">
        <w:rPr>
          <w:color w:val="000000" w:themeColor="text1"/>
          <w:position w:val="-14"/>
          <w:sz w:val="28"/>
          <w:szCs w:val="28"/>
          <w:lang w:val="kk-KZ"/>
        </w:rPr>
        <w:object w:dxaOrig="279" w:dyaOrig="380" w14:anchorId="31FA8872">
          <v:shape id="_x0000_i1296" type="#_x0000_t75" style="width:15.75pt;height:22.5pt" o:ole="" fillcolor="window">
            <v:imagedata r:id="rId522" o:title=""/>
          </v:shape>
          <o:OLEObject Type="Embed" ProgID="Equation.3" ShapeID="_x0000_i1296" DrawAspect="Content" ObjectID="_1762168325" r:id="rId528"/>
        </w:object>
      </w:r>
      <w:r w:rsidRPr="009E43C3">
        <w:rPr>
          <w:i/>
          <w:color w:val="000000" w:themeColor="text1"/>
          <w:sz w:val="28"/>
          <w:szCs w:val="28"/>
          <w:vertAlign w:val="subscript"/>
          <w:lang w:val="kk-KZ"/>
        </w:rPr>
        <w:t xml:space="preserve"> </w:t>
      </w:r>
      <w:r w:rsidRPr="009E43C3">
        <w:rPr>
          <w:color w:val="000000" w:themeColor="text1"/>
          <w:sz w:val="28"/>
          <w:szCs w:val="28"/>
          <w:lang w:val="kk-KZ"/>
        </w:rPr>
        <w:t>(</w:t>
      </w:r>
      <w:r w:rsidRPr="009E43C3">
        <w:rPr>
          <w:i/>
          <w:color w:val="000000" w:themeColor="text1"/>
          <w:sz w:val="28"/>
          <w:szCs w:val="28"/>
          <w:lang w:val="kk-KZ"/>
        </w:rPr>
        <w:t>i</w:t>
      </w:r>
      <w:r w:rsidRPr="009E43C3">
        <w:rPr>
          <w:color w:val="000000" w:themeColor="text1"/>
          <w:sz w:val="28"/>
          <w:szCs w:val="28"/>
          <w:lang w:val="kk-KZ"/>
        </w:rPr>
        <w:t>=</w:t>
      </w:r>
      <w:r w:rsidRPr="009E43C3">
        <w:rPr>
          <w:color w:val="000000" w:themeColor="text1"/>
          <w:position w:val="-10"/>
          <w:sz w:val="28"/>
          <w:szCs w:val="28"/>
          <w:lang w:val="kk-KZ"/>
        </w:rPr>
        <w:object w:dxaOrig="360" w:dyaOrig="380" w14:anchorId="73513947">
          <v:shape id="_x0000_i1297" type="#_x0000_t75" style="width:20.25pt;height:20.25pt" o:ole="" fillcolor="window">
            <v:imagedata r:id="rId529" o:title=""/>
          </v:shape>
          <o:OLEObject Type="Embed" ProgID="Equation.3" ShapeID="_x0000_i1297" DrawAspect="Content" ObjectID="_1762168326" r:id="rId530"/>
        </w:object>
      </w:r>
      <w:r w:rsidRPr="009E43C3">
        <w:rPr>
          <w:color w:val="000000" w:themeColor="text1"/>
          <w:sz w:val="28"/>
          <w:szCs w:val="28"/>
          <w:lang w:val="kk-KZ"/>
        </w:rPr>
        <w:t xml:space="preserve">, </w:t>
      </w:r>
      <w:r w:rsidRPr="009E43C3">
        <w:rPr>
          <w:i/>
          <w:color w:val="000000" w:themeColor="text1"/>
          <w:sz w:val="28"/>
          <w:szCs w:val="28"/>
          <w:lang w:val="kk-KZ"/>
        </w:rPr>
        <w:t>j</w:t>
      </w:r>
      <w:r w:rsidRPr="009E43C3">
        <w:rPr>
          <w:color w:val="000000" w:themeColor="text1"/>
          <w:sz w:val="28"/>
          <w:szCs w:val="28"/>
          <w:lang w:val="kk-KZ"/>
        </w:rPr>
        <w:t>=</w:t>
      </w:r>
      <w:r w:rsidRPr="009E43C3">
        <w:rPr>
          <w:color w:val="000000" w:themeColor="text1"/>
          <w:position w:val="-10"/>
          <w:sz w:val="28"/>
          <w:szCs w:val="28"/>
          <w:lang w:val="kk-KZ"/>
        </w:rPr>
        <w:object w:dxaOrig="360" w:dyaOrig="380" w14:anchorId="0E0F5E05">
          <v:shape id="_x0000_i1298" type="#_x0000_t75" style="width:20.25pt;height:20.25pt" o:ole="" fillcolor="window">
            <v:imagedata r:id="rId531" o:title=""/>
          </v:shape>
          <o:OLEObject Type="Embed" ProgID="Equation.3" ShapeID="_x0000_i1298" DrawAspect="Content" ObjectID="_1762168327" r:id="rId532"/>
        </w:object>
      </w:r>
      <w:r w:rsidRPr="009E43C3">
        <w:rPr>
          <w:color w:val="000000" w:themeColor="text1"/>
          <w:sz w:val="28"/>
          <w:szCs w:val="28"/>
          <w:lang w:val="kk-KZ"/>
        </w:rPr>
        <w:t xml:space="preserve">) и </w:t>
      </w:r>
      <w:r w:rsidRPr="009E43C3">
        <w:rPr>
          <w:color w:val="000000" w:themeColor="text1"/>
          <w:position w:val="-14"/>
          <w:sz w:val="28"/>
          <w:szCs w:val="28"/>
          <w:lang w:val="kk-KZ"/>
        </w:rPr>
        <w:object w:dxaOrig="340" w:dyaOrig="380" w14:anchorId="7E9697CA">
          <v:shape id="_x0000_i1299" type="#_x0000_t75" style="width:21pt;height:22.5pt" o:ole="" fillcolor="window">
            <v:imagedata r:id="rId524" o:title=""/>
          </v:shape>
          <o:OLEObject Type="Embed" ProgID="Equation.3" ShapeID="_x0000_i1299" DrawAspect="Content" ObjectID="_1762168328" r:id="rId533"/>
        </w:object>
      </w:r>
      <w:r w:rsidRPr="009E43C3">
        <w:rPr>
          <w:color w:val="000000" w:themeColor="text1"/>
          <w:sz w:val="28"/>
          <w:szCs w:val="28"/>
          <w:lang w:val="kk-KZ"/>
        </w:rPr>
        <w:t xml:space="preserve"> (</w:t>
      </w:r>
      <w:r w:rsidRPr="009E43C3">
        <w:rPr>
          <w:i/>
          <w:color w:val="000000" w:themeColor="text1"/>
          <w:sz w:val="28"/>
          <w:szCs w:val="28"/>
          <w:lang w:val="kk-KZ"/>
        </w:rPr>
        <w:t>i,k</w:t>
      </w:r>
      <w:r w:rsidRPr="009E43C3">
        <w:rPr>
          <w:color w:val="000000" w:themeColor="text1"/>
          <w:sz w:val="28"/>
          <w:szCs w:val="28"/>
          <w:lang w:val="kk-KZ"/>
        </w:rPr>
        <w:t>=</w:t>
      </w:r>
      <w:r w:rsidRPr="009E43C3">
        <w:rPr>
          <w:color w:val="000000" w:themeColor="text1"/>
          <w:position w:val="-10"/>
          <w:sz w:val="28"/>
          <w:szCs w:val="28"/>
          <w:lang w:val="kk-KZ"/>
        </w:rPr>
        <w:object w:dxaOrig="320" w:dyaOrig="380" w14:anchorId="724A2680">
          <v:shape id="_x0000_i1300" type="#_x0000_t75" style="width:15.75pt;height:20.25pt" o:ole="" fillcolor="window">
            <v:imagedata r:id="rId526" o:title=""/>
          </v:shape>
          <o:OLEObject Type="Embed" ProgID="Equation.3" ShapeID="_x0000_i1300" DrawAspect="Content" ObjectID="_1762168329" r:id="rId534"/>
        </w:object>
      </w:r>
      <w:r w:rsidRPr="009E43C3">
        <w:rPr>
          <w:color w:val="000000" w:themeColor="text1"/>
          <w:sz w:val="28"/>
          <w:szCs w:val="28"/>
          <w:lang w:val="kk-KZ"/>
        </w:rPr>
        <w:t xml:space="preserve">, </w:t>
      </w:r>
      <w:r w:rsidRPr="009E43C3">
        <w:rPr>
          <w:i/>
          <w:color w:val="000000" w:themeColor="text1"/>
          <w:sz w:val="28"/>
          <w:szCs w:val="28"/>
          <w:lang w:val="kk-KZ"/>
        </w:rPr>
        <w:t>j</w:t>
      </w:r>
      <w:r w:rsidRPr="009E43C3">
        <w:rPr>
          <w:color w:val="000000" w:themeColor="text1"/>
          <w:sz w:val="28"/>
          <w:szCs w:val="28"/>
          <w:lang w:val="kk-KZ"/>
        </w:rPr>
        <w:t>=</w:t>
      </w:r>
      <w:r w:rsidRPr="009E43C3">
        <w:rPr>
          <w:color w:val="000000" w:themeColor="text1"/>
          <w:position w:val="-10"/>
          <w:sz w:val="28"/>
          <w:szCs w:val="28"/>
          <w:lang w:val="kk-KZ"/>
        </w:rPr>
        <w:object w:dxaOrig="360" w:dyaOrig="380" w14:anchorId="21B40219">
          <v:shape id="_x0000_i1301" type="#_x0000_t75" style="width:20.25pt;height:20.25pt" o:ole="" fillcolor="window">
            <v:imagedata r:id="rId535" o:title=""/>
          </v:shape>
          <o:OLEObject Type="Embed" ProgID="Equation.3" ShapeID="_x0000_i1301" DrawAspect="Content" ObjectID="_1762168330" r:id="rId536"/>
        </w:object>
      </w:r>
      <w:r w:rsidRPr="009E43C3">
        <w:rPr>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функции принадлежности нечетких множеств, описывающие качества гидрогенизата разделены на следующие множества уровня </w:t>
      </w:r>
      <w:r w:rsidRPr="009E43C3">
        <w:rPr>
          <w:i/>
          <w:color w:val="000000" w:themeColor="text1"/>
          <w:sz w:val="28"/>
          <w:szCs w:val="28"/>
          <w:lang w:val="kk-KZ"/>
        </w:rPr>
        <w:sym w:font="Symbol" w:char="F061"/>
      </w:r>
      <w:r w:rsidRPr="009E43C3">
        <w:rPr>
          <w:color w:val="000000" w:themeColor="text1"/>
          <w:sz w:val="28"/>
          <w:szCs w:val="28"/>
          <w:lang w:val="kk-KZ"/>
        </w:rPr>
        <w:t xml:space="preserve">: </w:t>
      </w:r>
      <w:r w:rsidRPr="009E43C3">
        <w:rPr>
          <w:i/>
          <w:color w:val="000000" w:themeColor="text1"/>
          <w:sz w:val="28"/>
          <w:szCs w:val="28"/>
          <w:lang w:val="kk-KZ"/>
        </w:rPr>
        <w:sym w:font="Symbol" w:char="F061"/>
      </w:r>
      <w:r w:rsidRPr="009E43C3">
        <w:rPr>
          <w:i/>
          <w:color w:val="000000" w:themeColor="text1"/>
          <w:sz w:val="28"/>
          <w:szCs w:val="28"/>
          <w:lang w:val="kk-KZ"/>
        </w:rPr>
        <w:t>=</w:t>
      </w:r>
      <w:r w:rsidRPr="009E43C3">
        <w:rPr>
          <w:color w:val="000000" w:themeColor="text1"/>
          <w:sz w:val="28"/>
          <w:szCs w:val="28"/>
          <w:lang w:val="kk-KZ"/>
        </w:rPr>
        <w:t>0,5; 0,85; 1. Так как в нашем случае функция принадлежности имеют колокообразный вид</w:t>
      </w:r>
      <w:r w:rsidR="00320C31" w:rsidRPr="009E43C3">
        <w:rPr>
          <w:color w:val="000000" w:themeColor="text1"/>
          <w:sz w:val="28"/>
          <w:szCs w:val="28"/>
          <w:lang w:val="kk-KZ"/>
        </w:rPr>
        <w:t>, т.</w:t>
      </w:r>
      <w:r w:rsidR="00997012" w:rsidRPr="009E43C3">
        <w:rPr>
          <w:color w:val="000000" w:themeColor="text1"/>
          <w:sz w:val="28"/>
          <w:szCs w:val="28"/>
          <w:lang w:val="kk-KZ"/>
        </w:rPr>
        <w:t>е</w:t>
      </w:r>
      <w:r w:rsidR="00320C31" w:rsidRPr="009E43C3">
        <w:rPr>
          <w:color w:val="000000" w:themeColor="text1"/>
          <w:sz w:val="28"/>
          <w:szCs w:val="28"/>
          <w:lang w:val="kk-KZ"/>
        </w:rPr>
        <w:t>. гауссово типа</w:t>
      </w:r>
      <w:r w:rsidRPr="009E43C3">
        <w:rPr>
          <w:color w:val="000000" w:themeColor="text1"/>
          <w:sz w:val="28"/>
          <w:szCs w:val="28"/>
          <w:lang w:val="kk-KZ"/>
        </w:rPr>
        <w:t xml:space="preserve">, получены значения нечетких паракметров на 5 точках </w:t>
      </w:r>
      <w:r w:rsidRPr="009E43C3">
        <w:rPr>
          <w:i/>
          <w:color w:val="000000" w:themeColor="text1"/>
          <w:sz w:val="28"/>
          <w:szCs w:val="28"/>
          <w:lang w:val="kk-KZ"/>
        </w:rPr>
        <w:sym w:font="Symbol" w:char="F061"/>
      </w:r>
      <w:r w:rsidRPr="009E43C3">
        <w:rPr>
          <w:i/>
          <w:color w:val="000000" w:themeColor="text1"/>
          <w:sz w:val="28"/>
          <w:szCs w:val="28"/>
          <w:lang w:val="kk-KZ"/>
        </w:rPr>
        <w:t>=</w:t>
      </w:r>
      <w:r w:rsidR="00320C31" w:rsidRPr="009E43C3">
        <w:rPr>
          <w:color w:val="000000" w:themeColor="text1"/>
          <w:sz w:val="28"/>
          <w:szCs w:val="28"/>
          <w:lang w:val="kk-KZ"/>
        </w:rPr>
        <w:t xml:space="preserve">0,5; 0,85 (левые); 1; 0,85; </w:t>
      </w:r>
      <w:r w:rsidRPr="009E43C3">
        <w:rPr>
          <w:color w:val="000000" w:themeColor="text1"/>
          <w:sz w:val="28"/>
          <w:szCs w:val="28"/>
          <w:lang w:val="kk-KZ"/>
        </w:rPr>
        <w:t xml:space="preserve">0,5 (правые). Наблюдены значения входных, режимных </w:t>
      </w:r>
      <w:r w:rsidRPr="009E43C3">
        <w:rPr>
          <w:color w:val="000000" w:themeColor="text1"/>
          <w:position w:val="-14"/>
          <w:sz w:val="28"/>
          <w:szCs w:val="28"/>
          <w:lang w:val="kk-KZ"/>
        </w:rPr>
        <w:object w:dxaOrig="1200" w:dyaOrig="420" w14:anchorId="11C14DD4">
          <v:shape id="_x0000_i1302" type="#_x0000_t75" style="width:69pt;height:23.25pt" o:ole="" fillcolor="window">
            <v:imagedata r:id="rId537" o:title=""/>
          </v:shape>
          <o:OLEObject Type="Embed" ProgID="Equation.3" ShapeID="_x0000_i1302" DrawAspect="Content" ObjectID="_1762168331" r:id="rId538"/>
        </w:object>
      </w:r>
      <w:r w:rsidR="00320C31" w:rsidRPr="009E43C3">
        <w:rPr>
          <w:color w:val="000000" w:themeColor="text1"/>
          <w:sz w:val="28"/>
          <w:szCs w:val="28"/>
          <w:lang w:val="kk-KZ"/>
        </w:rPr>
        <w:t xml:space="preserve"> и выходных </w:t>
      </w:r>
      <w:r w:rsidRPr="009E43C3">
        <w:rPr>
          <w:color w:val="000000" w:themeColor="text1"/>
          <w:position w:val="-12"/>
          <w:sz w:val="28"/>
          <w:szCs w:val="28"/>
          <w:lang w:val="kk-KZ"/>
        </w:rPr>
        <w:object w:dxaOrig="920" w:dyaOrig="360" w14:anchorId="3FD38233">
          <v:shape id="_x0000_i1303" type="#_x0000_t75" style="width:51.75pt;height:20.25pt" o:ole="" fillcolor="window">
            <v:imagedata r:id="rId539" o:title=""/>
          </v:shape>
          <o:OLEObject Type="Embed" ProgID="Equation.3" ShapeID="_x0000_i1303" DrawAspect="Content" ObjectID="_1762168332" r:id="rId540"/>
        </w:object>
      </w:r>
      <w:r w:rsidR="00320C31" w:rsidRPr="009E43C3">
        <w:rPr>
          <w:color w:val="000000" w:themeColor="text1"/>
          <w:sz w:val="28"/>
          <w:szCs w:val="28"/>
          <w:lang w:val="kk-KZ"/>
        </w:rPr>
        <w:t xml:space="preserve"> параметров </w:t>
      </w:r>
      <w:r w:rsidRPr="009E43C3">
        <w:rPr>
          <w:color w:val="000000" w:themeColor="text1"/>
          <w:sz w:val="28"/>
          <w:szCs w:val="28"/>
          <w:lang w:val="kk-KZ"/>
        </w:rPr>
        <w:t xml:space="preserve">для каждого выбранного </w:t>
      </w:r>
      <w:r w:rsidRPr="009E43C3">
        <w:rPr>
          <w:i/>
          <w:color w:val="000000" w:themeColor="text1"/>
          <w:sz w:val="28"/>
          <w:szCs w:val="28"/>
          <w:lang w:val="kk-KZ"/>
        </w:rPr>
        <w:sym w:font="Symbol" w:char="F061"/>
      </w:r>
      <w:r w:rsidRPr="009E43C3">
        <w:rPr>
          <w:i/>
          <w:color w:val="000000" w:themeColor="text1"/>
          <w:sz w:val="28"/>
          <w:szCs w:val="28"/>
          <w:lang w:val="kk-KZ"/>
        </w:rPr>
        <w:t xml:space="preserve"> </w:t>
      </w:r>
      <w:r w:rsidR="00320C31" w:rsidRPr="009E43C3">
        <w:rPr>
          <w:color w:val="000000" w:themeColor="text1"/>
          <w:sz w:val="28"/>
          <w:szCs w:val="28"/>
          <w:lang w:val="kk-KZ"/>
        </w:rPr>
        <w:t xml:space="preserve">уровня. </w:t>
      </w:r>
      <w:r w:rsidRPr="009E43C3">
        <w:rPr>
          <w:color w:val="000000" w:themeColor="text1"/>
          <w:sz w:val="28"/>
          <w:szCs w:val="28"/>
          <w:lang w:val="kk-KZ"/>
        </w:rPr>
        <w:t>Таким образом получены модели, описывающие качеств</w:t>
      </w:r>
      <w:r w:rsidR="00320C31" w:rsidRPr="009E43C3">
        <w:rPr>
          <w:color w:val="000000" w:themeColor="text1"/>
          <w:sz w:val="28"/>
          <w:szCs w:val="28"/>
          <w:lang w:val="kk-KZ"/>
        </w:rPr>
        <w:t xml:space="preserve">енные показатели гидрогенизата </w:t>
      </w:r>
      <w:r w:rsidRPr="009E43C3">
        <w:rPr>
          <w:color w:val="000000" w:themeColor="text1"/>
          <w:sz w:val="28"/>
          <w:szCs w:val="28"/>
          <w:lang w:val="kk-KZ"/>
        </w:rPr>
        <w:t xml:space="preserve">в виде множественной регрессии для каждого </w:t>
      </w:r>
      <w:r w:rsidRPr="009E43C3">
        <w:rPr>
          <w:i/>
          <w:color w:val="000000" w:themeColor="text1"/>
          <w:sz w:val="28"/>
          <w:szCs w:val="28"/>
          <w:lang w:val="kk-KZ"/>
        </w:rPr>
        <w:sym w:font="Symbol" w:char="F061"/>
      </w:r>
      <w:r w:rsidRPr="009E43C3">
        <w:rPr>
          <w:color w:val="000000" w:themeColor="text1"/>
          <w:sz w:val="28"/>
          <w:szCs w:val="28"/>
          <w:lang w:val="kk-KZ"/>
        </w:rPr>
        <w:t xml:space="preserve"> уровня. Так как, полученные уравнения имеют вид регрессионных ура</w:t>
      </w:r>
      <w:r w:rsidR="00997012" w:rsidRPr="009E43C3">
        <w:rPr>
          <w:color w:val="000000" w:themeColor="text1"/>
          <w:sz w:val="28"/>
          <w:szCs w:val="28"/>
          <w:lang w:val="kk-KZ"/>
        </w:rPr>
        <w:t>в</w:t>
      </w:r>
      <w:r w:rsidRPr="009E43C3">
        <w:rPr>
          <w:color w:val="000000" w:themeColor="text1"/>
          <w:sz w:val="28"/>
          <w:szCs w:val="28"/>
          <w:lang w:val="kk-KZ"/>
        </w:rPr>
        <w:t xml:space="preserve">нений, задача идентификации их неизвестных коэффициентов </w:t>
      </w:r>
      <w:r w:rsidRPr="009E43C3">
        <w:rPr>
          <w:color w:val="000000" w:themeColor="text1"/>
          <w:position w:val="-14"/>
          <w:sz w:val="28"/>
          <w:szCs w:val="28"/>
          <w:lang w:val="kk-KZ"/>
        </w:rPr>
        <w:object w:dxaOrig="2680" w:dyaOrig="420" w14:anchorId="3036C39B">
          <v:shape id="_x0000_i1304" type="#_x0000_t75" style="width:150.75pt;height:23.25pt" o:ole="" fillcolor="window">
            <v:imagedata r:id="rId541" o:title=""/>
          </v:shape>
          <o:OLEObject Type="Embed" ProgID="Equation.3" ShapeID="_x0000_i1304" DrawAspect="Content" ObjectID="_1762168333" r:id="rId542"/>
        </w:object>
      </w:r>
      <w:r w:rsidR="00320C31" w:rsidRPr="009E43C3">
        <w:rPr>
          <w:color w:val="000000" w:themeColor="text1"/>
          <w:sz w:val="28"/>
          <w:szCs w:val="28"/>
          <w:lang w:val="kk-KZ"/>
        </w:rPr>
        <w:t xml:space="preserve"> </w:t>
      </w:r>
      <w:r w:rsidRPr="009E43C3">
        <w:rPr>
          <w:color w:val="000000" w:themeColor="text1"/>
          <w:sz w:val="28"/>
          <w:szCs w:val="28"/>
          <w:lang w:val="kk-KZ"/>
        </w:rPr>
        <w:t xml:space="preserve">могут быть решены с применением известных методов параметрической идентификации, например с помощью метода наименьших квадратов. В </w:t>
      </w:r>
      <w:r w:rsidR="00320C31" w:rsidRPr="009E43C3">
        <w:rPr>
          <w:color w:val="000000" w:themeColor="text1"/>
          <w:sz w:val="28"/>
          <w:szCs w:val="28"/>
          <w:lang w:val="kk-KZ"/>
        </w:rPr>
        <w:t xml:space="preserve">диисертации </w:t>
      </w:r>
      <w:r w:rsidRPr="009E43C3">
        <w:rPr>
          <w:color w:val="000000" w:themeColor="text1"/>
          <w:sz w:val="28"/>
          <w:szCs w:val="28"/>
          <w:lang w:val="kk-KZ"/>
        </w:rPr>
        <w:t xml:space="preserve">для идентификации коэффициентов регрессии использован пакет приграмм REGRESS, который на основе модифицированных методов наименьших квадратов позволяет определить коэффициентов регрессии линейных и нелинейных регресиионных моделей с любым количеством входных параметров </w:t>
      </w:r>
      <w:r w:rsidRPr="009E43C3">
        <w:rPr>
          <w:color w:val="000000" w:themeColor="text1"/>
          <w:position w:val="-12"/>
          <w:sz w:val="28"/>
          <w:szCs w:val="28"/>
          <w:lang w:val="kk-KZ"/>
        </w:rPr>
        <w:object w:dxaOrig="960" w:dyaOrig="400" w14:anchorId="3FFAEC6C">
          <v:shape id="_x0000_i1305" type="#_x0000_t75" style="width:59.25pt;height:23.25pt" o:ole="" fillcolor="window">
            <v:imagedata r:id="rId543" o:title=""/>
          </v:shape>
          <o:OLEObject Type="Embed" ProgID="Equation.3" ShapeID="_x0000_i1305" DrawAspect="Content" ObjectID="_1762168334" r:id="rId544"/>
        </w:object>
      </w:r>
      <w:r w:rsidRPr="009E43C3">
        <w:rPr>
          <w:color w:val="000000" w:themeColor="text1"/>
          <w:sz w:val="28"/>
          <w:szCs w:val="28"/>
          <w:lang w:val="kk-KZ"/>
        </w:rPr>
        <w:t>.</w:t>
      </w:r>
    </w:p>
    <w:p w14:paraId="1BD1678E" w14:textId="77777777" w:rsidR="00BF1071" w:rsidRPr="009E43C3" w:rsidRDefault="00BF1071"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Таким образом, после параметрической идентификации математические модели, описывающие влияния входных, режимных параметров </w:t>
      </w:r>
      <w:r w:rsidR="00320C31" w:rsidRPr="009E43C3">
        <w:rPr>
          <w:b w:val="0"/>
          <w:color w:val="000000" w:themeColor="text1"/>
          <w:position w:val="-12"/>
          <w:sz w:val="28"/>
          <w:szCs w:val="28"/>
          <w:lang w:val="kk-KZ"/>
        </w:rPr>
        <w:object w:dxaOrig="960" w:dyaOrig="400" w14:anchorId="184CC048">
          <v:shape id="_x0000_i1306" type="#_x0000_t75" style="width:59.25pt;height:26.25pt" o:ole="" fillcolor="window">
            <v:imagedata r:id="rId543" o:title=""/>
          </v:shape>
          <o:OLEObject Type="Embed" ProgID="Equation.3" ShapeID="_x0000_i1306" DrawAspect="Content" ObjectID="_1762168335" r:id="rId545"/>
        </w:object>
      </w:r>
      <w:r w:rsidRPr="009E43C3">
        <w:rPr>
          <w:b w:val="0"/>
          <w:color w:val="000000" w:themeColor="text1"/>
          <w:sz w:val="28"/>
          <w:szCs w:val="28"/>
          <w:lang w:val="kk-KZ"/>
        </w:rPr>
        <w:t xml:space="preserve"> на качество гидрогенизата, т.е. на содержания ненасыщенных углеводородов (</w:t>
      </w:r>
      <w:r w:rsidRPr="009E43C3">
        <w:rPr>
          <w:b w:val="0"/>
          <w:i/>
          <w:color w:val="000000" w:themeColor="text1"/>
          <w:position w:val="-10"/>
          <w:sz w:val="28"/>
          <w:szCs w:val="28"/>
          <w:lang w:val="kk-KZ"/>
        </w:rPr>
        <w:object w:dxaOrig="279" w:dyaOrig="340" w14:anchorId="537943DA">
          <v:shape id="_x0000_i1307" type="#_x0000_t75" style="width:15pt;height:21pt" o:ole="" fillcolor="window">
            <v:imagedata r:id="rId504" o:title=""/>
          </v:shape>
          <o:OLEObject Type="Embed" ProgID="Equation.3" ShapeID="_x0000_i1307" DrawAspect="Content" ObjectID="_1762168336" r:id="rId546"/>
        </w:object>
      </w:r>
      <w:r w:rsidRPr="009E43C3">
        <w:rPr>
          <w:b w:val="0"/>
          <w:color w:val="000000" w:themeColor="text1"/>
          <w:sz w:val="28"/>
          <w:szCs w:val="28"/>
          <w:lang w:val="kk-KZ"/>
        </w:rPr>
        <w:t>), серы (</w:t>
      </w:r>
      <w:r w:rsidRPr="009E43C3">
        <w:rPr>
          <w:b w:val="0"/>
          <w:i/>
          <w:color w:val="000000" w:themeColor="text1"/>
          <w:position w:val="-12"/>
          <w:sz w:val="28"/>
          <w:szCs w:val="28"/>
          <w:lang w:val="kk-KZ"/>
        </w:rPr>
        <w:object w:dxaOrig="279" w:dyaOrig="360" w14:anchorId="6E2CD6C9">
          <v:shape id="_x0000_i1308" type="#_x0000_t75" style="width:15pt;height:23.25pt" o:ole="" fillcolor="window">
            <v:imagedata r:id="rId547" o:title=""/>
          </v:shape>
          <o:OLEObject Type="Embed" ProgID="Equation.3" ShapeID="_x0000_i1308" DrawAspect="Content" ObjectID="_1762168337" r:id="rId548"/>
        </w:object>
      </w:r>
      <w:r w:rsidRPr="009E43C3">
        <w:rPr>
          <w:b w:val="0"/>
          <w:color w:val="000000" w:themeColor="text1"/>
          <w:sz w:val="28"/>
          <w:szCs w:val="28"/>
          <w:lang w:val="kk-KZ"/>
        </w:rPr>
        <w:t>) и водорастворимых кислот и щелочей (</w:t>
      </w:r>
      <w:r w:rsidRPr="009E43C3">
        <w:rPr>
          <w:b w:val="0"/>
          <w:i/>
          <w:color w:val="000000" w:themeColor="text1"/>
          <w:position w:val="-10"/>
          <w:sz w:val="28"/>
          <w:szCs w:val="28"/>
          <w:lang w:val="kk-KZ"/>
        </w:rPr>
        <w:object w:dxaOrig="279" w:dyaOrig="340" w14:anchorId="4938DFFE">
          <v:shape id="_x0000_i1309" type="#_x0000_t75" style="width:15pt;height:21pt" o:ole="" fillcolor="window">
            <v:imagedata r:id="rId549" o:title=""/>
          </v:shape>
          <o:OLEObject Type="Embed" ProgID="Equation.3" ShapeID="_x0000_i1309" DrawAspect="Content" ObjectID="_1762168338" r:id="rId550"/>
        </w:object>
      </w:r>
      <w:r w:rsidRPr="009E43C3">
        <w:rPr>
          <w:b w:val="0"/>
          <w:color w:val="000000" w:themeColor="text1"/>
          <w:sz w:val="28"/>
          <w:szCs w:val="28"/>
          <w:lang w:val="kk-KZ"/>
        </w:rPr>
        <w:t xml:space="preserve">) для каждого </w:t>
      </w:r>
      <w:r w:rsidRPr="009E43C3">
        <w:rPr>
          <w:b w:val="0"/>
          <w:i/>
          <w:color w:val="000000" w:themeColor="text1"/>
          <w:sz w:val="28"/>
          <w:szCs w:val="28"/>
          <w:lang w:val="kk-KZ"/>
        </w:rPr>
        <w:sym w:font="Symbol" w:char="F061"/>
      </w:r>
      <w:r w:rsidRPr="009E43C3">
        <w:rPr>
          <w:b w:val="0"/>
          <w:i/>
          <w:color w:val="000000" w:themeColor="text1"/>
          <w:sz w:val="28"/>
          <w:szCs w:val="28"/>
          <w:lang w:val="kk-KZ"/>
        </w:rPr>
        <w:t xml:space="preserve"> </w:t>
      </w:r>
      <w:r w:rsidRPr="009E43C3">
        <w:rPr>
          <w:b w:val="0"/>
          <w:color w:val="000000" w:themeColor="text1"/>
          <w:sz w:val="28"/>
          <w:szCs w:val="28"/>
          <w:lang w:val="kk-KZ"/>
        </w:rPr>
        <w:t>уровня имеет вид:</w:t>
      </w:r>
    </w:p>
    <w:p w14:paraId="3C47A24A" w14:textId="77777777" w:rsidR="007733B2" w:rsidRPr="009E43C3" w:rsidRDefault="007733B2" w:rsidP="005A40AF">
      <w:pPr>
        <w:pStyle w:val="a3"/>
        <w:ind w:firstLine="709"/>
        <w:jc w:val="both"/>
        <w:rPr>
          <w:b w:val="0"/>
          <w:color w:val="000000" w:themeColor="text1"/>
          <w:sz w:val="28"/>
          <w:szCs w:val="28"/>
          <w:lang w:val="kk-KZ"/>
        </w:rPr>
      </w:pPr>
    </w:p>
    <w:p w14:paraId="36F565B6" w14:textId="45F701BA" w:rsidR="00BF1071" w:rsidRPr="009E43C3" w:rsidRDefault="00997012" w:rsidP="005A40AF">
      <w:pPr>
        <w:pStyle w:val="a3"/>
        <w:jc w:val="both"/>
        <w:rPr>
          <w:color w:val="000000" w:themeColor="text1"/>
          <w:sz w:val="10"/>
          <w:szCs w:val="10"/>
          <w:lang w:val="kk-KZ"/>
        </w:rPr>
      </w:pPr>
      <w:r w:rsidRPr="009E43C3">
        <w:rPr>
          <w:color w:val="000000" w:themeColor="text1"/>
          <w:position w:val="-32"/>
          <w:sz w:val="28"/>
          <w:szCs w:val="28"/>
          <w:lang w:val="kk-KZ"/>
        </w:rPr>
        <w:object w:dxaOrig="8880" w:dyaOrig="780" w14:anchorId="25F60099">
          <v:shape id="_x0000_i1310" type="#_x0000_t75" style="width:466.5pt;height:42pt" o:ole="" fillcolor="window">
            <v:imagedata r:id="rId551" o:title=""/>
          </v:shape>
          <o:OLEObject Type="Embed" ProgID="Equation.3" ShapeID="_x0000_i1310" DrawAspect="Content" ObjectID="_1762168339" r:id="rId552"/>
        </w:object>
      </w:r>
      <w:r w:rsidR="00BF1071" w:rsidRPr="009E43C3">
        <w:rPr>
          <w:color w:val="000000" w:themeColor="text1"/>
          <w:position w:val="-28"/>
          <w:sz w:val="28"/>
          <w:szCs w:val="28"/>
          <w:lang w:val="kk-KZ"/>
        </w:rPr>
        <w:object w:dxaOrig="9680" w:dyaOrig="680" w14:anchorId="6981A194">
          <v:shape id="_x0000_i1311" type="#_x0000_t75" style="width:481.5pt;height:38.25pt" o:ole="" fillcolor="window">
            <v:imagedata r:id="rId553" o:title=""/>
          </v:shape>
          <o:OLEObject Type="Embed" ProgID="Equation.3" ShapeID="_x0000_i1311" DrawAspect="Content" ObjectID="_1762168340" r:id="rId554"/>
        </w:object>
      </w:r>
      <w:r w:rsidR="00BF1071" w:rsidRPr="009E43C3">
        <w:rPr>
          <w:color w:val="000000" w:themeColor="text1"/>
          <w:position w:val="-28"/>
          <w:sz w:val="28"/>
          <w:szCs w:val="28"/>
          <w:lang w:val="kk-KZ"/>
        </w:rPr>
        <w:object w:dxaOrig="9680" w:dyaOrig="680" w14:anchorId="2D20AD38">
          <v:shape id="_x0000_i1312" type="#_x0000_t75" style="width:481.5pt;height:38.25pt" o:ole="" fillcolor="window">
            <v:imagedata r:id="rId555" o:title=""/>
          </v:shape>
          <o:OLEObject Type="Embed" ProgID="Equation.3" ShapeID="_x0000_i1312" DrawAspect="Content" ObjectID="_1762168341" r:id="rId556"/>
        </w:object>
      </w:r>
      <w:r w:rsidR="00BF1071" w:rsidRPr="009E43C3">
        <w:rPr>
          <w:color w:val="000000" w:themeColor="text1"/>
          <w:position w:val="-28"/>
          <w:sz w:val="28"/>
          <w:szCs w:val="28"/>
          <w:lang w:val="kk-KZ"/>
        </w:rPr>
        <w:object w:dxaOrig="10120" w:dyaOrig="680" w14:anchorId="59A1F9E2">
          <v:shape id="_x0000_i1313" type="#_x0000_t75" style="width:480.75pt;height:38.25pt" o:ole="" fillcolor="window">
            <v:imagedata r:id="rId557" o:title=""/>
          </v:shape>
          <o:OLEObject Type="Embed" ProgID="Equation.3" ShapeID="_x0000_i1313" DrawAspect="Content" ObjectID="_1762168342" r:id="rId558"/>
        </w:object>
      </w:r>
      <w:r w:rsidR="00BF1071" w:rsidRPr="009E43C3">
        <w:rPr>
          <w:color w:val="000000" w:themeColor="text1"/>
          <w:position w:val="-28"/>
          <w:sz w:val="28"/>
          <w:szCs w:val="28"/>
          <w:lang w:val="kk-KZ"/>
        </w:rPr>
        <w:object w:dxaOrig="10180" w:dyaOrig="680" w14:anchorId="35FC4A50">
          <v:shape id="_x0000_i1314" type="#_x0000_t75" style="width:486pt;height:38.25pt" o:ole="" fillcolor="window">
            <v:imagedata r:id="rId559" o:title=""/>
          </v:shape>
          <o:OLEObject Type="Embed" ProgID="Equation.3" ShapeID="_x0000_i1314" DrawAspect="Content" ObjectID="_1762168343" r:id="rId560"/>
        </w:object>
      </w:r>
      <w:r w:rsidR="00BF1071" w:rsidRPr="009E43C3">
        <w:rPr>
          <w:color w:val="000000" w:themeColor="text1"/>
          <w:position w:val="-28"/>
          <w:sz w:val="28"/>
          <w:szCs w:val="28"/>
          <w:lang w:val="kk-KZ"/>
        </w:rPr>
        <w:object w:dxaOrig="10240" w:dyaOrig="680" w14:anchorId="2ABBB887">
          <v:shape id="_x0000_i1315" type="#_x0000_t75" style="width:480.75pt;height:38.25pt" o:ole="" fillcolor="window">
            <v:imagedata r:id="rId561" o:title=""/>
          </v:shape>
          <o:OLEObject Type="Embed" ProgID="Equation.3" ShapeID="_x0000_i1315" DrawAspect="Content" ObjectID="_1762168344" r:id="rId562"/>
        </w:object>
      </w:r>
      <w:r w:rsidR="00BF1071" w:rsidRPr="009E43C3">
        <w:rPr>
          <w:color w:val="000000" w:themeColor="text1"/>
          <w:position w:val="-28"/>
          <w:sz w:val="28"/>
          <w:szCs w:val="28"/>
          <w:lang w:val="kk-KZ"/>
        </w:rPr>
        <w:object w:dxaOrig="10780" w:dyaOrig="680" w14:anchorId="7EA2E83C">
          <v:shape id="_x0000_i1316" type="#_x0000_t75" style="width:480pt;height:38.25pt" o:ole="" fillcolor="window">
            <v:imagedata r:id="rId563" o:title=""/>
          </v:shape>
          <o:OLEObject Type="Embed" ProgID="Equation.3" ShapeID="_x0000_i1316" DrawAspect="Content" ObjectID="_1762168345" r:id="rId564"/>
        </w:object>
      </w:r>
      <w:r w:rsidR="00BF1071" w:rsidRPr="009E43C3">
        <w:rPr>
          <w:color w:val="000000" w:themeColor="text1"/>
          <w:position w:val="-28"/>
          <w:sz w:val="28"/>
          <w:szCs w:val="28"/>
          <w:lang w:val="kk-KZ"/>
        </w:rPr>
        <w:object w:dxaOrig="10500" w:dyaOrig="680" w14:anchorId="4AB433CB">
          <v:shape id="_x0000_i1317" type="#_x0000_t75" style="width:479.25pt;height:38.25pt" o:ole="" fillcolor="window">
            <v:imagedata r:id="rId565" o:title=""/>
          </v:shape>
          <o:OLEObject Type="Embed" ProgID="Equation.3" ShapeID="_x0000_i1317" DrawAspect="Content" ObjectID="_1762168346" r:id="rId566"/>
        </w:object>
      </w:r>
      <w:r w:rsidR="00BF1071" w:rsidRPr="009E43C3">
        <w:rPr>
          <w:color w:val="000000" w:themeColor="text1"/>
          <w:position w:val="-28"/>
          <w:sz w:val="28"/>
          <w:szCs w:val="28"/>
          <w:lang w:val="kk-KZ"/>
        </w:rPr>
        <w:object w:dxaOrig="10900" w:dyaOrig="680" w14:anchorId="7E33BF18">
          <v:shape id="_x0000_i1318" type="#_x0000_t75" style="width:480.75pt;height:38.25pt" o:ole="" fillcolor="window">
            <v:imagedata r:id="rId567" o:title=""/>
          </v:shape>
          <o:OLEObject Type="Embed" ProgID="Equation.3" ShapeID="_x0000_i1318" DrawAspect="Content" ObjectID="_1762168347" r:id="rId568"/>
        </w:object>
      </w:r>
    </w:p>
    <w:p w14:paraId="7F4BC976" w14:textId="0C27A18C" w:rsidR="00BF1071" w:rsidRPr="009E43C3" w:rsidRDefault="00997012" w:rsidP="005A40AF">
      <w:pPr>
        <w:pStyle w:val="a3"/>
        <w:jc w:val="both"/>
        <w:rPr>
          <w:color w:val="000000" w:themeColor="text1"/>
          <w:sz w:val="28"/>
          <w:szCs w:val="28"/>
          <w:lang w:val="en-US"/>
        </w:rPr>
      </w:pPr>
      <w:r w:rsidRPr="009E43C3">
        <w:rPr>
          <w:color w:val="000000" w:themeColor="text1"/>
          <w:position w:val="-32"/>
          <w:sz w:val="28"/>
          <w:szCs w:val="28"/>
          <w:lang w:val="kk-KZ"/>
        </w:rPr>
        <w:object w:dxaOrig="9440" w:dyaOrig="780" w14:anchorId="2236FF72">
          <v:shape id="_x0000_i1319" type="#_x0000_t75" style="width:473.25pt;height:42pt" o:ole="" fillcolor="window">
            <v:imagedata r:id="rId569" o:title=""/>
          </v:shape>
          <o:OLEObject Type="Embed" ProgID="Equation.3" ShapeID="_x0000_i1319" DrawAspect="Content" ObjectID="_1762168348" r:id="rId570"/>
        </w:object>
      </w:r>
      <w:r w:rsidR="00BF1071" w:rsidRPr="009E43C3">
        <w:rPr>
          <w:color w:val="000000" w:themeColor="text1"/>
          <w:position w:val="-28"/>
          <w:sz w:val="28"/>
          <w:szCs w:val="28"/>
          <w:lang w:val="kk-KZ"/>
        </w:rPr>
        <w:object w:dxaOrig="9980" w:dyaOrig="680" w14:anchorId="32F2787B">
          <v:shape id="_x0000_i1320" type="#_x0000_t75" style="width:483pt;height:38.25pt" o:ole="" fillcolor="window">
            <v:imagedata r:id="rId571" o:title=""/>
          </v:shape>
          <o:OLEObject Type="Embed" ProgID="Equation.3" ShapeID="_x0000_i1320" DrawAspect="Content" ObjectID="_1762168349" r:id="rId572"/>
        </w:object>
      </w:r>
      <w:r w:rsidR="00BF1071" w:rsidRPr="009E43C3">
        <w:rPr>
          <w:color w:val="000000" w:themeColor="text1"/>
          <w:position w:val="-28"/>
          <w:sz w:val="28"/>
          <w:szCs w:val="28"/>
          <w:lang w:val="kk-KZ"/>
        </w:rPr>
        <w:object w:dxaOrig="10740" w:dyaOrig="680" w14:anchorId="1B04C5C7">
          <v:shape id="_x0000_i1321" type="#_x0000_t75" style="width:483.75pt;height:38.25pt" o:ole="" fillcolor="window">
            <v:imagedata r:id="rId573" o:title=""/>
          </v:shape>
          <o:OLEObject Type="Embed" ProgID="Equation.3" ShapeID="_x0000_i1321" DrawAspect="Content" ObjectID="_1762168350" r:id="rId574"/>
        </w:object>
      </w:r>
      <w:r w:rsidR="00BF1071" w:rsidRPr="009E43C3">
        <w:rPr>
          <w:color w:val="000000" w:themeColor="text1"/>
          <w:position w:val="-28"/>
          <w:sz w:val="28"/>
          <w:szCs w:val="28"/>
          <w:lang w:val="kk-KZ"/>
        </w:rPr>
        <w:object w:dxaOrig="11040" w:dyaOrig="680" w14:anchorId="21241486">
          <v:shape id="_x0000_i1322" type="#_x0000_t75" style="width:482.25pt;height:35.25pt" o:ole="" fillcolor="window">
            <v:imagedata r:id="rId575" o:title=""/>
          </v:shape>
          <o:OLEObject Type="Embed" ProgID="Equation.3" ShapeID="_x0000_i1322" DrawAspect="Content" ObjectID="_1762168351" r:id="rId576"/>
        </w:object>
      </w:r>
      <w:r w:rsidR="00BF1071" w:rsidRPr="009E43C3">
        <w:rPr>
          <w:color w:val="000000" w:themeColor="text1"/>
          <w:position w:val="-28"/>
          <w:sz w:val="28"/>
          <w:szCs w:val="28"/>
          <w:lang w:val="kk-KZ"/>
        </w:rPr>
        <w:object w:dxaOrig="10260" w:dyaOrig="680" w14:anchorId="0034191F">
          <v:shape id="_x0000_i1323" type="#_x0000_t75" style="width:490.5pt;height:38.25pt" o:ole="" fillcolor="window">
            <v:imagedata r:id="rId577" o:title=""/>
          </v:shape>
          <o:OLEObject Type="Embed" ProgID="Equation.3" ShapeID="_x0000_i1323" DrawAspect="Content" ObjectID="_1762168352" r:id="rId578"/>
        </w:object>
      </w:r>
      <w:r w:rsidR="00BF1071" w:rsidRPr="009E43C3">
        <w:rPr>
          <w:color w:val="000000" w:themeColor="text1"/>
          <w:position w:val="-28"/>
          <w:sz w:val="28"/>
          <w:szCs w:val="28"/>
          <w:lang w:val="kk-KZ"/>
        </w:rPr>
        <w:object w:dxaOrig="10460" w:dyaOrig="680" w14:anchorId="69B475D4">
          <v:shape id="_x0000_i1324" type="#_x0000_t75" style="width:489pt;height:38.25pt" o:ole="" fillcolor="window">
            <v:imagedata r:id="rId579" o:title=""/>
          </v:shape>
          <o:OLEObject Type="Embed" ProgID="Equation.3" ShapeID="_x0000_i1324" DrawAspect="Content" ObjectID="_1762168353" r:id="rId580"/>
        </w:object>
      </w:r>
      <w:r w:rsidR="00BF1071" w:rsidRPr="009E43C3">
        <w:rPr>
          <w:color w:val="000000" w:themeColor="text1"/>
          <w:position w:val="-28"/>
          <w:sz w:val="28"/>
          <w:szCs w:val="28"/>
          <w:lang w:val="kk-KZ"/>
        </w:rPr>
        <w:object w:dxaOrig="10640" w:dyaOrig="680" w14:anchorId="4B192F5E">
          <v:shape id="_x0000_i1325" type="#_x0000_t75" style="width:491.25pt;height:38.25pt" o:ole="" fillcolor="window">
            <v:imagedata r:id="rId581" o:title=""/>
          </v:shape>
          <o:OLEObject Type="Embed" ProgID="Equation.3" ShapeID="_x0000_i1325" DrawAspect="Content" ObjectID="_1762168354" r:id="rId582"/>
        </w:object>
      </w:r>
      <w:r w:rsidR="00BF1071" w:rsidRPr="009E43C3">
        <w:rPr>
          <w:color w:val="000000" w:themeColor="text1"/>
          <w:position w:val="-28"/>
          <w:sz w:val="28"/>
          <w:szCs w:val="28"/>
          <w:lang w:val="kk-KZ"/>
        </w:rPr>
        <w:object w:dxaOrig="5660" w:dyaOrig="680" w14:anchorId="203AF9D9">
          <v:shape id="_x0000_i1326" type="#_x0000_t75" style="width:272.25pt;height:38.25pt" o:ole="" fillcolor="window">
            <v:imagedata r:id="rId583" o:title=""/>
          </v:shape>
          <o:OLEObject Type="Embed" ProgID="Equation.3" ShapeID="_x0000_i1326" DrawAspect="Content" ObjectID="_1762168355" r:id="rId584"/>
        </w:object>
      </w:r>
    </w:p>
    <w:p w14:paraId="2329C661" w14:textId="77777777" w:rsidR="007733B2" w:rsidRPr="009E43C3" w:rsidRDefault="007733B2" w:rsidP="005A40AF">
      <w:pPr>
        <w:pStyle w:val="a3"/>
        <w:jc w:val="both"/>
        <w:rPr>
          <w:color w:val="000000" w:themeColor="text1"/>
          <w:sz w:val="28"/>
          <w:szCs w:val="28"/>
          <w:lang w:val="kk-KZ"/>
        </w:rPr>
      </w:pPr>
    </w:p>
    <w:p w14:paraId="5DEA2152" w14:textId="2BD5A66D" w:rsidR="00BF1071" w:rsidRPr="009E43C3" w:rsidRDefault="00997012" w:rsidP="005A40AF">
      <w:pPr>
        <w:pStyle w:val="a3"/>
        <w:jc w:val="both"/>
        <w:rPr>
          <w:color w:val="000000" w:themeColor="text1"/>
          <w:sz w:val="28"/>
          <w:szCs w:val="28"/>
          <w:lang w:val="en-US"/>
        </w:rPr>
      </w:pPr>
      <w:r w:rsidRPr="009E43C3">
        <w:rPr>
          <w:color w:val="000000" w:themeColor="text1"/>
          <w:position w:val="-32"/>
          <w:sz w:val="28"/>
          <w:szCs w:val="28"/>
          <w:lang w:val="kk-KZ"/>
        </w:rPr>
        <w:object w:dxaOrig="9639" w:dyaOrig="780" w14:anchorId="118FC55D">
          <v:shape id="_x0000_i1327" type="#_x0000_t75" style="width:483.75pt;height:42pt" o:ole="" fillcolor="window">
            <v:imagedata r:id="rId585" o:title=""/>
          </v:shape>
          <o:OLEObject Type="Embed" ProgID="Equation.3" ShapeID="_x0000_i1327" DrawAspect="Content" ObjectID="_1762168356" r:id="rId586"/>
        </w:object>
      </w:r>
      <w:r w:rsidR="00BF1071" w:rsidRPr="009E43C3">
        <w:rPr>
          <w:color w:val="000000" w:themeColor="text1"/>
          <w:position w:val="-28"/>
          <w:sz w:val="28"/>
          <w:szCs w:val="28"/>
          <w:lang w:val="kk-KZ"/>
        </w:rPr>
        <w:object w:dxaOrig="9700" w:dyaOrig="680" w14:anchorId="539337DB">
          <v:shape id="_x0000_i1328" type="#_x0000_t75" style="width:497.25pt;height:38.25pt" o:ole="" fillcolor="window">
            <v:imagedata r:id="rId587" o:title=""/>
          </v:shape>
          <o:OLEObject Type="Embed" ProgID="Equation.3" ShapeID="_x0000_i1328" DrawAspect="Content" ObjectID="_1762168357" r:id="rId588"/>
        </w:object>
      </w:r>
      <w:r w:rsidR="00BF1071" w:rsidRPr="009E43C3">
        <w:rPr>
          <w:color w:val="000000" w:themeColor="text1"/>
          <w:position w:val="-28"/>
          <w:sz w:val="28"/>
          <w:szCs w:val="28"/>
          <w:lang w:val="kk-KZ"/>
        </w:rPr>
        <w:object w:dxaOrig="10460" w:dyaOrig="680" w14:anchorId="51D2B9CE">
          <v:shape id="_x0000_i1329" type="#_x0000_t75" style="width:495pt;height:38.25pt" o:ole="" fillcolor="window">
            <v:imagedata r:id="rId589" o:title=""/>
          </v:shape>
          <o:OLEObject Type="Embed" ProgID="Equation.3" ShapeID="_x0000_i1329" DrawAspect="Content" ObjectID="_1762168358" r:id="rId590"/>
        </w:object>
      </w:r>
      <w:r w:rsidR="00BF1071" w:rsidRPr="009E43C3">
        <w:rPr>
          <w:color w:val="000000" w:themeColor="text1"/>
          <w:position w:val="-28"/>
          <w:sz w:val="28"/>
          <w:szCs w:val="28"/>
          <w:lang w:val="kk-KZ"/>
        </w:rPr>
        <w:object w:dxaOrig="10860" w:dyaOrig="680" w14:anchorId="1C2EE73C">
          <v:shape id="_x0000_i1330" type="#_x0000_t75" style="width:495pt;height:38.25pt" o:ole="" fillcolor="window">
            <v:imagedata r:id="rId591" o:title=""/>
          </v:shape>
          <o:OLEObject Type="Embed" ProgID="Equation.3" ShapeID="_x0000_i1330" DrawAspect="Content" ObjectID="_1762168359" r:id="rId592"/>
        </w:object>
      </w:r>
      <w:r w:rsidR="00BF1071" w:rsidRPr="009E43C3">
        <w:rPr>
          <w:color w:val="000000" w:themeColor="text1"/>
          <w:position w:val="-28"/>
          <w:sz w:val="28"/>
          <w:szCs w:val="28"/>
          <w:lang w:val="kk-KZ"/>
        </w:rPr>
        <w:object w:dxaOrig="10780" w:dyaOrig="680" w14:anchorId="4E69A2A4">
          <v:shape id="_x0000_i1331" type="#_x0000_t75" style="width:495pt;height:38.25pt" o:ole="" fillcolor="window">
            <v:imagedata r:id="rId593" o:title=""/>
          </v:shape>
          <o:OLEObject Type="Embed" ProgID="Equation.3" ShapeID="_x0000_i1331" DrawAspect="Content" ObjectID="_1762168360" r:id="rId594"/>
        </w:object>
      </w:r>
      <w:r w:rsidR="00BF1071" w:rsidRPr="009E43C3">
        <w:rPr>
          <w:color w:val="000000" w:themeColor="text1"/>
          <w:position w:val="-28"/>
          <w:sz w:val="28"/>
          <w:szCs w:val="28"/>
          <w:lang w:val="kk-KZ"/>
        </w:rPr>
        <w:object w:dxaOrig="11360" w:dyaOrig="680" w14:anchorId="4591501C">
          <v:shape id="_x0000_i1332" type="#_x0000_t75" style="width:491.25pt;height:38.25pt" o:ole="" fillcolor="window">
            <v:imagedata r:id="rId595" o:title=""/>
          </v:shape>
          <o:OLEObject Type="Embed" ProgID="Equation.3" ShapeID="_x0000_i1332" DrawAspect="Content" ObjectID="_1762168361" r:id="rId596"/>
        </w:object>
      </w:r>
      <w:r w:rsidR="00BF1071" w:rsidRPr="009E43C3">
        <w:rPr>
          <w:color w:val="000000" w:themeColor="text1"/>
          <w:position w:val="-28"/>
          <w:sz w:val="28"/>
          <w:szCs w:val="28"/>
          <w:lang w:val="kk-KZ"/>
        </w:rPr>
        <w:object w:dxaOrig="6180" w:dyaOrig="680" w14:anchorId="72BB168A">
          <v:shape id="_x0000_i1333" type="#_x0000_t75" style="width:296.25pt;height:38.25pt" o:ole="" fillcolor="window">
            <v:imagedata r:id="rId597" o:title=""/>
          </v:shape>
          <o:OLEObject Type="Embed" ProgID="Equation.3" ShapeID="_x0000_i1333" DrawAspect="Content" ObjectID="_1762168362" r:id="rId598"/>
        </w:object>
      </w:r>
    </w:p>
    <w:p w14:paraId="7A0D23D9" w14:textId="47B1BDDF" w:rsidR="00BF1071" w:rsidRPr="009E43C3" w:rsidRDefault="00BF1071"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Идентифицированные значения коэффициентов </w:t>
      </w:r>
      <w:r w:rsidRPr="009E43C3">
        <w:rPr>
          <w:b w:val="0"/>
          <w:i/>
          <w:color w:val="000000" w:themeColor="text1"/>
          <w:position w:val="-14"/>
          <w:sz w:val="28"/>
          <w:szCs w:val="28"/>
          <w:lang w:val="kk-KZ"/>
        </w:rPr>
        <w:object w:dxaOrig="2640" w:dyaOrig="420" w14:anchorId="0E5C9A35">
          <v:shape id="_x0000_i1334" type="#_x0000_t75" style="width:146.25pt;height:23.25pt" o:ole="" fillcolor="window">
            <v:imagedata r:id="rId599" o:title=""/>
          </v:shape>
          <o:OLEObject Type="Embed" ProgID="Equation.3" ShapeID="_x0000_i1334" DrawAspect="Content" ObjectID="_1762168363" r:id="rId600"/>
        </w:object>
      </w:r>
      <w:r w:rsidRPr="009E43C3">
        <w:rPr>
          <w:b w:val="0"/>
          <w:i/>
          <w:color w:val="000000" w:themeColor="text1"/>
          <w:sz w:val="28"/>
          <w:szCs w:val="28"/>
          <w:lang w:val="kk-KZ"/>
        </w:rPr>
        <w:t xml:space="preserve"> </w:t>
      </w:r>
      <w:r w:rsidRPr="009E43C3">
        <w:rPr>
          <w:b w:val="0"/>
          <w:color w:val="000000" w:themeColor="text1"/>
          <w:sz w:val="28"/>
          <w:szCs w:val="28"/>
          <w:lang w:val="kk-KZ"/>
        </w:rPr>
        <w:t>объединяются с помощью нижеприведенно</w:t>
      </w:r>
      <w:r w:rsidR="00320C31" w:rsidRPr="009E43C3">
        <w:rPr>
          <w:b w:val="0"/>
          <w:color w:val="000000" w:themeColor="text1"/>
          <w:sz w:val="28"/>
          <w:szCs w:val="28"/>
          <w:lang w:val="kk-KZ"/>
        </w:rPr>
        <w:t xml:space="preserve">й формулы </w:t>
      </w:r>
      <w:r w:rsidR="00997012" w:rsidRPr="009E43C3">
        <w:rPr>
          <w:b w:val="0"/>
          <w:color w:val="000000" w:themeColor="text1"/>
          <w:sz w:val="28"/>
          <w:szCs w:val="28"/>
          <w:lang w:val="kk-KZ"/>
        </w:rPr>
        <w:t>теорий нечетких множеств</w:t>
      </w:r>
      <w:r w:rsidRPr="009E43C3">
        <w:rPr>
          <w:b w:val="0"/>
          <w:color w:val="000000" w:themeColor="text1"/>
          <w:sz w:val="28"/>
          <w:szCs w:val="28"/>
          <w:lang w:val="kk-KZ"/>
        </w:rPr>
        <w:t>:</w:t>
      </w:r>
    </w:p>
    <w:p w14:paraId="2D624F79" w14:textId="77777777" w:rsidR="007733B2" w:rsidRPr="009E43C3" w:rsidRDefault="007733B2" w:rsidP="005A40AF">
      <w:pPr>
        <w:pStyle w:val="a3"/>
        <w:ind w:firstLine="709"/>
        <w:jc w:val="both"/>
        <w:rPr>
          <w:b w:val="0"/>
          <w:color w:val="000000" w:themeColor="text1"/>
          <w:sz w:val="28"/>
          <w:szCs w:val="28"/>
          <w:lang w:val="kk-KZ"/>
        </w:rPr>
      </w:pPr>
    </w:p>
    <w:p w14:paraId="65252C99" w14:textId="77777777" w:rsidR="00BF1071" w:rsidRPr="009E43C3" w:rsidRDefault="00320C31" w:rsidP="005A40AF">
      <w:pPr>
        <w:pStyle w:val="a3"/>
        <w:jc w:val="both"/>
        <w:rPr>
          <w:i/>
          <w:color w:val="000000" w:themeColor="text1"/>
          <w:sz w:val="28"/>
          <w:szCs w:val="28"/>
          <w:lang w:val="kk-KZ"/>
        </w:rPr>
      </w:pPr>
      <w:r w:rsidRPr="009E43C3">
        <w:rPr>
          <w:b w:val="0"/>
          <w:i/>
          <w:color w:val="000000" w:themeColor="text1"/>
          <w:position w:val="-22"/>
          <w:sz w:val="28"/>
          <w:szCs w:val="28"/>
          <w:lang w:val="kk-KZ"/>
        </w:rPr>
        <w:object w:dxaOrig="1440" w:dyaOrig="499" w14:anchorId="1194904A">
          <v:shape id="_x0000_i1335" type="#_x0000_t75" style="width:95.25pt;height:31.5pt" o:ole="" fillcolor="window">
            <v:imagedata r:id="rId601" o:title=""/>
          </v:shape>
          <o:OLEObject Type="Embed" ProgID="Equation.3" ShapeID="_x0000_i1335" DrawAspect="Content" ObjectID="_1762168364" r:id="rId602"/>
        </w:object>
      </w:r>
      <w:r w:rsidR="00BF1071" w:rsidRPr="009E43C3">
        <w:rPr>
          <w:b w:val="0"/>
          <w:color w:val="000000" w:themeColor="text1"/>
          <w:sz w:val="28"/>
          <w:szCs w:val="28"/>
          <w:lang w:val="kk-KZ"/>
        </w:rPr>
        <w:t xml:space="preserve">или </w:t>
      </w:r>
      <w:r w:rsidR="00AA7A92" w:rsidRPr="009E43C3">
        <w:rPr>
          <w:b w:val="0"/>
          <w:color w:val="000000" w:themeColor="text1"/>
          <w:position w:val="-22"/>
          <w:sz w:val="28"/>
          <w:szCs w:val="28"/>
          <w:lang w:val="kk-KZ"/>
        </w:rPr>
        <w:object w:dxaOrig="3500" w:dyaOrig="480" w14:anchorId="0B7020BB">
          <v:shape id="_x0000_i1336" type="#_x0000_t75" style="width:215.25pt;height:30pt" o:ole="">
            <v:imagedata r:id="rId603" o:title=""/>
          </v:shape>
          <o:OLEObject Type="Embed" ProgID="Equation.3" ShapeID="_x0000_i1336" DrawAspect="Content" ObjectID="_1762168365" r:id="rId604"/>
        </w:object>
      </w:r>
      <w:r w:rsidR="00BF1071" w:rsidRPr="009E43C3">
        <w:rPr>
          <w:b w:val="0"/>
          <w:color w:val="000000" w:themeColor="text1"/>
          <w:sz w:val="28"/>
          <w:szCs w:val="28"/>
          <w:lang w:val="kk-KZ"/>
        </w:rPr>
        <w:t xml:space="preserve"> где </w:t>
      </w:r>
      <w:r w:rsidRPr="009E43C3">
        <w:rPr>
          <w:b w:val="0"/>
          <w:i/>
          <w:color w:val="000000" w:themeColor="text1"/>
          <w:position w:val="-14"/>
          <w:sz w:val="28"/>
          <w:szCs w:val="28"/>
          <w:lang w:val="kk-KZ"/>
        </w:rPr>
        <w:object w:dxaOrig="1920" w:dyaOrig="420" w14:anchorId="67A46219">
          <v:shape id="_x0000_i1337" type="#_x0000_t75" style="width:114pt;height:23.25pt" o:ole="" fillcolor="window">
            <v:imagedata r:id="rId605" o:title=""/>
          </v:shape>
          <o:OLEObject Type="Embed" ProgID="Equation.3" ShapeID="_x0000_i1337" DrawAspect="Content" ObjectID="_1762168366" r:id="rId606"/>
        </w:object>
      </w:r>
    </w:p>
    <w:p w14:paraId="0F5C0550" w14:textId="77777777" w:rsidR="00E0438C" w:rsidRPr="009E43C3" w:rsidRDefault="00E0438C" w:rsidP="005A40AF">
      <w:pPr>
        <w:pStyle w:val="af1"/>
        <w:spacing w:after="0"/>
        <w:ind w:left="0" w:firstLine="709"/>
        <w:jc w:val="both"/>
        <w:rPr>
          <w:color w:val="000000" w:themeColor="text1"/>
          <w:sz w:val="28"/>
          <w:szCs w:val="28"/>
          <w:lang w:val="kk-KZ"/>
        </w:rPr>
      </w:pPr>
    </w:p>
    <w:p w14:paraId="5E2CD1A8" w14:textId="5F38F538" w:rsidR="00BF1071" w:rsidRPr="009E43C3" w:rsidRDefault="00BF1071" w:rsidP="005A40AF">
      <w:pPr>
        <w:pStyle w:val="af1"/>
        <w:spacing w:after="0"/>
        <w:ind w:left="0" w:firstLine="709"/>
        <w:jc w:val="both"/>
        <w:rPr>
          <w:color w:val="000000" w:themeColor="text1"/>
          <w:sz w:val="28"/>
          <w:szCs w:val="28"/>
          <w:lang w:val="kk-KZ"/>
        </w:rPr>
      </w:pPr>
      <w:r w:rsidRPr="009E43C3">
        <w:rPr>
          <w:color w:val="000000" w:themeColor="text1"/>
          <w:sz w:val="28"/>
          <w:szCs w:val="28"/>
          <w:lang w:val="kk-KZ"/>
        </w:rPr>
        <w:t xml:space="preserve">В полученных моделей регрессоры, которые </w:t>
      </w:r>
      <w:r w:rsidR="00997012" w:rsidRPr="009E43C3">
        <w:rPr>
          <w:color w:val="000000" w:themeColor="text1"/>
          <w:sz w:val="28"/>
          <w:szCs w:val="28"/>
          <w:lang w:val="kk-KZ"/>
        </w:rPr>
        <w:t xml:space="preserve">не имеют влияния на </w:t>
      </w:r>
      <w:r w:rsidRPr="009E43C3">
        <w:rPr>
          <w:i/>
          <w:color w:val="000000" w:themeColor="text1"/>
          <w:position w:val="-10"/>
          <w:sz w:val="28"/>
          <w:szCs w:val="28"/>
          <w:lang w:val="kk-KZ"/>
        </w:rPr>
        <w:object w:dxaOrig="279" w:dyaOrig="340" w14:anchorId="285453D1">
          <v:shape id="_x0000_i1338" type="#_x0000_t75" style="width:18pt;height:18pt" o:ole="">
            <v:imagedata r:id="rId607" o:title=""/>
          </v:shape>
          <o:OLEObject Type="Embed" ProgID="Equation.3" ShapeID="_x0000_i1338" DrawAspect="Content" ObjectID="_1762168367" r:id="rId608"/>
        </w:object>
      </w:r>
      <w:r w:rsidRPr="009E43C3">
        <w:rPr>
          <w:color w:val="000000" w:themeColor="text1"/>
          <w:sz w:val="28"/>
          <w:szCs w:val="28"/>
          <w:lang w:val="kk-KZ"/>
        </w:rPr>
        <w:t>,</w:t>
      </w:r>
      <w:r w:rsidRPr="009E43C3">
        <w:rPr>
          <w:i/>
          <w:color w:val="000000" w:themeColor="text1"/>
          <w:position w:val="-12"/>
          <w:sz w:val="28"/>
          <w:szCs w:val="28"/>
          <w:lang w:val="kk-KZ"/>
        </w:rPr>
        <w:object w:dxaOrig="279" w:dyaOrig="360" w14:anchorId="462040A2">
          <v:shape id="_x0000_i1339" type="#_x0000_t75" style="width:18pt;height:20.25pt" o:ole="">
            <v:imagedata r:id="rId609" o:title=""/>
          </v:shape>
          <o:OLEObject Type="Embed" ProgID="Equation.3" ShapeID="_x0000_i1339" DrawAspect="Content" ObjectID="_1762168368" r:id="rId610"/>
        </w:object>
      </w:r>
      <w:r w:rsidRPr="009E43C3">
        <w:rPr>
          <w:color w:val="000000" w:themeColor="text1"/>
          <w:sz w:val="28"/>
          <w:szCs w:val="28"/>
          <w:lang w:val="kk-KZ"/>
        </w:rPr>
        <w:t xml:space="preserve"> и </w:t>
      </w:r>
      <w:r w:rsidRPr="009E43C3">
        <w:rPr>
          <w:i/>
          <w:color w:val="000000" w:themeColor="text1"/>
          <w:position w:val="-10"/>
          <w:sz w:val="28"/>
          <w:szCs w:val="28"/>
          <w:lang w:val="kk-KZ"/>
        </w:rPr>
        <w:object w:dxaOrig="279" w:dyaOrig="340" w14:anchorId="5E5C5A2C">
          <v:shape id="_x0000_i1340" type="#_x0000_t75" style="width:18pt;height:18pt" o:ole="">
            <v:imagedata r:id="rId611" o:title=""/>
          </v:shape>
          <o:OLEObject Type="Embed" ProgID="Equation.3" ShapeID="_x0000_i1340" DrawAspect="Content" ObjectID="_1762168369" r:id="rId612"/>
        </w:object>
      </w:r>
      <w:r w:rsidRPr="009E43C3">
        <w:rPr>
          <w:color w:val="000000" w:themeColor="text1"/>
          <w:sz w:val="28"/>
          <w:szCs w:val="28"/>
          <w:lang w:val="kk-KZ"/>
        </w:rPr>
        <w:t xml:space="preserve"> или совсем слабо влияют обнулены, т.е. не приведены.</w:t>
      </w:r>
    </w:p>
    <w:p w14:paraId="7873FF55" w14:textId="77777777" w:rsidR="00BF1071" w:rsidRPr="009E43C3" w:rsidRDefault="00BF1071" w:rsidP="005A40AF">
      <w:pPr>
        <w:pStyle w:val="af1"/>
        <w:spacing w:after="0"/>
        <w:ind w:left="0" w:firstLine="709"/>
        <w:jc w:val="both"/>
        <w:rPr>
          <w:color w:val="000000" w:themeColor="text1"/>
          <w:sz w:val="28"/>
          <w:szCs w:val="28"/>
          <w:lang w:val="kk-KZ"/>
        </w:rPr>
      </w:pPr>
      <w:bookmarkStart w:id="1" w:name="_Hlk86400742"/>
      <w:r w:rsidRPr="009E43C3">
        <w:rPr>
          <w:color w:val="000000" w:themeColor="text1"/>
          <w:sz w:val="28"/>
          <w:szCs w:val="28"/>
          <w:lang w:val="kk-KZ"/>
        </w:rPr>
        <w:t xml:space="preserve">В результате проведенных исследований и обработки результатов данных определено, что для определения объема </w:t>
      </w:r>
      <w:r w:rsidR="00320C31" w:rsidRPr="009E43C3">
        <w:rPr>
          <w:color w:val="000000" w:themeColor="text1"/>
          <w:sz w:val="28"/>
          <w:szCs w:val="28"/>
          <w:lang w:val="kk-KZ"/>
        </w:rPr>
        <w:t>гидрогенизата с реактора Р-1</w:t>
      </w:r>
      <w:r w:rsidRPr="009E43C3">
        <w:rPr>
          <w:color w:val="000000" w:themeColor="text1"/>
          <w:sz w:val="28"/>
          <w:szCs w:val="28"/>
          <w:lang w:val="kk-KZ"/>
        </w:rPr>
        <w:t xml:space="preserve"> </w:t>
      </w:r>
      <w:r w:rsidR="00320C31" w:rsidRPr="009E43C3">
        <w:rPr>
          <w:color w:val="000000" w:themeColor="text1"/>
          <w:sz w:val="28"/>
          <w:szCs w:val="28"/>
          <w:lang w:val="kk-KZ"/>
        </w:rPr>
        <w:sym w:font="Symbol" w:char="F02D"/>
      </w:r>
      <w:r w:rsidRPr="009E43C3">
        <w:rPr>
          <w:color w:val="000000" w:themeColor="text1"/>
          <w:position w:val="-10"/>
          <w:sz w:val="28"/>
          <w:szCs w:val="28"/>
          <w:lang w:val="kk-KZ"/>
        </w:rPr>
        <w:object w:dxaOrig="260" w:dyaOrig="340" w14:anchorId="17FC233A">
          <v:shape id="_x0000_i1341" type="#_x0000_t75" style="width:15.75pt;height:20.25pt" o:ole="">
            <v:imagedata r:id="rId613" o:title=""/>
          </v:shape>
          <o:OLEObject Type="Embed" ProgID="Equation.3" ShapeID="_x0000_i1341" DrawAspect="Content" ObjectID="_1762168370" r:id="rId614"/>
        </w:object>
      </w:r>
      <w:r w:rsidRPr="009E43C3">
        <w:rPr>
          <w:color w:val="000000" w:themeColor="text1"/>
          <w:sz w:val="28"/>
          <w:szCs w:val="28"/>
          <w:lang w:val="kk-KZ"/>
        </w:rPr>
        <w:t xml:space="preserve"> </w:t>
      </w:r>
      <w:r w:rsidR="00320C31" w:rsidRPr="009E43C3">
        <w:rPr>
          <w:color w:val="000000" w:themeColor="text1"/>
          <w:sz w:val="28"/>
          <w:szCs w:val="28"/>
          <w:lang w:val="kk-KZ"/>
        </w:rPr>
        <w:t xml:space="preserve">на основе </w:t>
      </w:r>
      <w:r w:rsidRPr="009E43C3">
        <w:rPr>
          <w:color w:val="000000" w:themeColor="text1"/>
          <w:sz w:val="28"/>
          <w:szCs w:val="28"/>
          <w:lang w:val="kk-KZ"/>
        </w:rPr>
        <w:t xml:space="preserve">экспериментально-статистических данных можно построить статистическую модель, которая с помощью нелинейного регрессионного уравнения позволяет оценить значения </w:t>
      </w:r>
      <w:r w:rsidRPr="009E43C3">
        <w:rPr>
          <w:color w:val="000000" w:themeColor="text1"/>
          <w:position w:val="-10"/>
          <w:sz w:val="28"/>
          <w:szCs w:val="28"/>
          <w:lang w:val="kk-KZ"/>
        </w:rPr>
        <w:object w:dxaOrig="260" w:dyaOrig="340" w14:anchorId="3EE0285C">
          <v:shape id="_x0000_i1342" type="#_x0000_t75" style="width:15.75pt;height:20.25pt" o:ole="">
            <v:imagedata r:id="rId615" o:title=""/>
          </v:shape>
          <o:OLEObject Type="Embed" ProgID="Equation.3" ShapeID="_x0000_i1342" DrawAspect="Content" ObjectID="_1762168371" r:id="rId616"/>
        </w:object>
      </w:r>
      <w:r w:rsidRPr="009E43C3">
        <w:rPr>
          <w:color w:val="000000" w:themeColor="text1"/>
          <w:sz w:val="28"/>
          <w:szCs w:val="28"/>
          <w:lang w:val="kk-KZ"/>
        </w:rPr>
        <w:t xml:space="preserve"> (м</w:t>
      </w:r>
      <w:r w:rsidRPr="009E43C3">
        <w:rPr>
          <w:color w:val="000000" w:themeColor="text1"/>
          <w:sz w:val="28"/>
          <w:szCs w:val="28"/>
          <w:vertAlign w:val="superscript"/>
          <w:lang w:val="kk-KZ"/>
        </w:rPr>
        <w:t>3</w:t>
      </w:r>
      <w:r w:rsidR="00320C31" w:rsidRPr="009E43C3">
        <w:rPr>
          <w:color w:val="000000" w:themeColor="text1"/>
          <w:sz w:val="28"/>
          <w:szCs w:val="28"/>
          <w:lang w:val="kk-KZ"/>
        </w:rPr>
        <w:t>/час</w:t>
      </w:r>
      <w:r w:rsidRPr="009E43C3">
        <w:rPr>
          <w:color w:val="000000" w:themeColor="text1"/>
          <w:sz w:val="28"/>
          <w:szCs w:val="28"/>
          <w:lang w:val="kk-KZ"/>
        </w:rPr>
        <w:t xml:space="preserve">) от входных и режимных параметров </w:t>
      </w:r>
      <w:r w:rsidR="00320C31" w:rsidRPr="009E43C3">
        <w:rPr>
          <w:color w:val="000000" w:themeColor="text1"/>
          <w:position w:val="-12"/>
          <w:sz w:val="28"/>
          <w:szCs w:val="28"/>
          <w:lang w:val="kk-KZ"/>
        </w:rPr>
        <w:object w:dxaOrig="999" w:dyaOrig="400" w14:anchorId="3879256B">
          <v:shape id="_x0000_i1343" type="#_x0000_t75" style="width:62.25pt;height:23.25pt" o:ole="">
            <v:imagedata r:id="rId617" o:title=""/>
          </v:shape>
          <o:OLEObject Type="Embed" ProgID="Equation.3" ShapeID="_x0000_i1343" DrawAspect="Content" ObjectID="_1762168372" r:id="rId618"/>
        </w:object>
      </w:r>
      <w:r w:rsidR="00320C31" w:rsidRPr="009E43C3">
        <w:rPr>
          <w:color w:val="000000" w:themeColor="text1"/>
          <w:sz w:val="28"/>
          <w:szCs w:val="28"/>
          <w:lang w:val="kk-KZ"/>
        </w:rPr>
        <w:t xml:space="preserve"> </w:t>
      </w:r>
      <w:r w:rsidRPr="009E43C3">
        <w:rPr>
          <w:color w:val="000000" w:themeColor="text1"/>
          <w:sz w:val="28"/>
          <w:szCs w:val="28"/>
          <w:lang w:val="kk-KZ"/>
        </w:rPr>
        <w:t>После идентификации структуры и параметров этой модели, аналогично вышеописанному подходу математическая модель, позволяющие определить объем гидрогензата с выхода реактора Р-1 имеет вид:</w:t>
      </w:r>
    </w:p>
    <w:p w14:paraId="6BD90514" w14:textId="77777777" w:rsidR="005F0D6E" w:rsidRPr="009E43C3" w:rsidRDefault="005F0D6E" w:rsidP="005A40AF">
      <w:pPr>
        <w:pStyle w:val="af1"/>
        <w:spacing w:after="0"/>
        <w:ind w:left="0" w:firstLine="540"/>
        <w:jc w:val="center"/>
        <w:rPr>
          <w:i/>
          <w:color w:val="000000" w:themeColor="text1"/>
          <w:sz w:val="28"/>
          <w:szCs w:val="28"/>
          <w:lang w:val="kk-KZ"/>
        </w:rPr>
      </w:pPr>
    </w:p>
    <w:p w14:paraId="3A60F350" w14:textId="77777777" w:rsidR="00BF1071" w:rsidRPr="009E43C3" w:rsidRDefault="00BF1071" w:rsidP="005A40AF">
      <w:pPr>
        <w:pStyle w:val="af1"/>
        <w:spacing w:after="0"/>
        <w:ind w:left="0" w:firstLine="540"/>
        <w:jc w:val="center"/>
        <w:rPr>
          <w:i/>
          <w:color w:val="000000" w:themeColor="text1"/>
          <w:sz w:val="28"/>
          <w:szCs w:val="28"/>
          <w:lang w:val="kk-KZ"/>
        </w:rPr>
      </w:pPr>
      <w:r w:rsidRPr="009E43C3">
        <w:rPr>
          <w:i/>
          <w:color w:val="000000" w:themeColor="text1"/>
          <w:position w:val="-12"/>
          <w:sz w:val="28"/>
          <w:szCs w:val="28"/>
          <w:lang w:val="kk-KZ"/>
        </w:rPr>
        <w:object w:dxaOrig="6100" w:dyaOrig="360" w14:anchorId="1A9D451A">
          <v:shape id="_x0000_i1344" type="#_x0000_t75" style="width:345.75pt;height:20.25pt" o:ole="" fillcolor="window">
            <v:imagedata r:id="rId619" o:title=""/>
          </v:shape>
          <o:OLEObject Type="Embed" ProgID="Equation.3" ShapeID="_x0000_i1344" DrawAspect="Content" ObjectID="_1762168373" r:id="rId620"/>
        </w:object>
      </w:r>
    </w:p>
    <w:p w14:paraId="346305DA" w14:textId="77777777" w:rsidR="00BF1071" w:rsidRPr="009E43C3" w:rsidRDefault="00BF1071" w:rsidP="005A40AF">
      <w:pPr>
        <w:pStyle w:val="af1"/>
        <w:spacing w:after="0"/>
        <w:ind w:left="0" w:firstLine="540"/>
        <w:jc w:val="center"/>
        <w:rPr>
          <w:i/>
          <w:color w:val="000000" w:themeColor="text1"/>
          <w:sz w:val="28"/>
          <w:szCs w:val="28"/>
          <w:lang w:val="kk-KZ"/>
        </w:rPr>
      </w:pPr>
      <w:r w:rsidRPr="009E43C3">
        <w:rPr>
          <w:i/>
          <w:color w:val="000000" w:themeColor="text1"/>
          <w:position w:val="-12"/>
          <w:sz w:val="28"/>
          <w:szCs w:val="28"/>
          <w:lang w:val="kk-KZ"/>
        </w:rPr>
        <w:object w:dxaOrig="6000" w:dyaOrig="380" w14:anchorId="1E70B803">
          <v:shape id="_x0000_i1345" type="#_x0000_t75" style="width:345pt;height:20.25pt" o:ole="" fillcolor="window">
            <v:imagedata r:id="rId621" o:title=""/>
          </v:shape>
          <o:OLEObject Type="Embed" ProgID="Equation.3" ShapeID="_x0000_i1345" DrawAspect="Content" ObjectID="_1762168374" r:id="rId622"/>
        </w:object>
      </w:r>
    </w:p>
    <w:p w14:paraId="55E4421A" w14:textId="77777777" w:rsidR="00BF1071" w:rsidRPr="009E43C3" w:rsidRDefault="00BF1071" w:rsidP="005A40AF">
      <w:pPr>
        <w:pStyle w:val="af1"/>
        <w:spacing w:after="0"/>
        <w:ind w:left="0" w:firstLine="540"/>
        <w:jc w:val="center"/>
        <w:rPr>
          <w:i/>
          <w:color w:val="000000" w:themeColor="text1"/>
          <w:sz w:val="28"/>
          <w:szCs w:val="28"/>
          <w:lang w:val="kk-KZ"/>
        </w:rPr>
      </w:pPr>
      <w:r w:rsidRPr="009E43C3">
        <w:rPr>
          <w:i/>
          <w:color w:val="000000" w:themeColor="text1"/>
          <w:position w:val="-12"/>
          <w:sz w:val="28"/>
          <w:szCs w:val="28"/>
          <w:lang w:val="kk-KZ"/>
        </w:rPr>
        <w:object w:dxaOrig="5700" w:dyaOrig="360" w14:anchorId="654FFC17">
          <v:shape id="_x0000_i1346" type="#_x0000_t75" style="width:324pt;height:20.25pt" o:ole="" fillcolor="window">
            <v:imagedata r:id="rId623" o:title=""/>
          </v:shape>
          <o:OLEObject Type="Embed" ProgID="Equation.3" ShapeID="_x0000_i1346" DrawAspect="Content" ObjectID="_1762168375" r:id="rId624"/>
        </w:object>
      </w:r>
    </w:p>
    <w:p w14:paraId="30C8CB58" w14:textId="77777777" w:rsidR="00BF1071" w:rsidRPr="009E43C3" w:rsidRDefault="00BF1071" w:rsidP="005A40AF">
      <w:pPr>
        <w:pStyle w:val="af1"/>
        <w:spacing w:after="0"/>
        <w:ind w:left="0" w:firstLine="540"/>
        <w:jc w:val="center"/>
        <w:rPr>
          <w:i/>
          <w:color w:val="000000" w:themeColor="text1"/>
          <w:sz w:val="28"/>
          <w:szCs w:val="28"/>
          <w:lang w:val="kk-KZ"/>
        </w:rPr>
      </w:pPr>
      <w:r w:rsidRPr="009E43C3">
        <w:rPr>
          <w:i/>
          <w:color w:val="000000" w:themeColor="text1"/>
          <w:position w:val="-12"/>
          <w:sz w:val="28"/>
          <w:szCs w:val="28"/>
          <w:lang w:val="kk-KZ"/>
        </w:rPr>
        <w:object w:dxaOrig="4300" w:dyaOrig="360" w14:anchorId="4886F69D">
          <v:shape id="_x0000_i1347" type="#_x0000_t75" style="width:240.75pt;height:20.25pt" o:ole="" fillcolor="window">
            <v:imagedata r:id="rId625" o:title=""/>
          </v:shape>
          <o:OLEObject Type="Embed" ProgID="Equation.3" ShapeID="_x0000_i1347" DrawAspect="Content" ObjectID="_1762168376" r:id="rId626"/>
        </w:object>
      </w:r>
    </w:p>
    <w:p w14:paraId="7FA4C12E" w14:textId="77777777" w:rsidR="005F0D6E" w:rsidRPr="009E43C3" w:rsidRDefault="005F0D6E" w:rsidP="005A40AF">
      <w:pPr>
        <w:pStyle w:val="af1"/>
        <w:spacing w:after="0"/>
        <w:ind w:left="0" w:firstLine="540"/>
        <w:jc w:val="both"/>
        <w:rPr>
          <w:color w:val="000000" w:themeColor="text1"/>
          <w:sz w:val="28"/>
          <w:szCs w:val="28"/>
          <w:lang w:val="kk-KZ"/>
        </w:rPr>
      </w:pPr>
    </w:p>
    <w:p w14:paraId="222DB807" w14:textId="77777777" w:rsidR="00BF1071" w:rsidRPr="009E43C3" w:rsidRDefault="00320C31" w:rsidP="005A40AF">
      <w:pPr>
        <w:pStyle w:val="af1"/>
        <w:spacing w:after="0"/>
        <w:ind w:left="0" w:firstLine="709"/>
        <w:jc w:val="both"/>
        <w:rPr>
          <w:color w:val="000000" w:themeColor="text1"/>
          <w:sz w:val="28"/>
          <w:szCs w:val="28"/>
          <w:lang w:val="kk-KZ"/>
        </w:rPr>
      </w:pPr>
      <w:r w:rsidRPr="009E43C3">
        <w:rPr>
          <w:color w:val="000000" w:themeColor="text1"/>
          <w:sz w:val="28"/>
          <w:szCs w:val="28"/>
          <w:lang w:val="kk-KZ"/>
        </w:rPr>
        <w:t>Г</w:t>
      </w:r>
      <w:r w:rsidR="00BF1071" w:rsidRPr="009E43C3">
        <w:rPr>
          <w:color w:val="000000" w:themeColor="text1"/>
          <w:sz w:val="28"/>
          <w:szCs w:val="28"/>
          <w:lang w:val="kk-KZ"/>
        </w:rPr>
        <w:t xml:space="preserve">рафик зависимости выхода гидрогенизата от температуры в реактора </w:t>
      </w:r>
      <w:r w:rsidR="00BF1071" w:rsidRPr="009E43C3">
        <w:rPr>
          <w:color w:val="000000" w:themeColor="text1"/>
          <w:position w:val="-12"/>
          <w:sz w:val="28"/>
          <w:szCs w:val="28"/>
          <w:lang w:val="kk-KZ"/>
        </w:rPr>
        <w:object w:dxaOrig="260" w:dyaOrig="360" w14:anchorId="7CAFD354">
          <v:shape id="_x0000_i1348" type="#_x0000_t75" style="width:15.75pt;height:21pt" o:ole="">
            <v:imagedata r:id="rId627" o:title=""/>
          </v:shape>
          <o:OLEObject Type="Embed" ProgID="Equation.3" ShapeID="_x0000_i1348" DrawAspect="Content" ObjectID="_1762168377" r:id="rId628"/>
        </w:object>
      </w:r>
      <w:r w:rsidR="00BF1071" w:rsidRPr="009E43C3">
        <w:rPr>
          <w:color w:val="000000" w:themeColor="text1"/>
          <w:sz w:val="28"/>
          <w:szCs w:val="28"/>
          <w:lang w:val="kk-KZ"/>
        </w:rPr>
        <w:t xml:space="preserve"> при фиксированных значениях входа сырья и остальных режимных параметров: </w:t>
      </w:r>
      <w:r w:rsidR="00BF1071" w:rsidRPr="009E43C3">
        <w:rPr>
          <w:color w:val="000000" w:themeColor="text1"/>
          <w:position w:val="-10"/>
          <w:sz w:val="28"/>
          <w:szCs w:val="28"/>
          <w:lang w:val="kk-KZ"/>
        </w:rPr>
        <w:object w:dxaOrig="260" w:dyaOrig="340" w14:anchorId="004B25BF">
          <v:shape id="_x0000_i1349" type="#_x0000_t75" style="width:15.75pt;height:20.25pt" o:ole="">
            <v:imagedata r:id="rId629" o:title=""/>
          </v:shape>
          <o:OLEObject Type="Embed" ProgID="Equation.3" ShapeID="_x0000_i1349" DrawAspect="Content" ObjectID="_1762168378" r:id="rId630"/>
        </w:object>
      </w:r>
      <w:r w:rsidR="00BF1071" w:rsidRPr="009E43C3">
        <w:rPr>
          <w:color w:val="000000" w:themeColor="text1"/>
          <w:sz w:val="28"/>
          <w:szCs w:val="28"/>
          <w:lang w:val="kk-KZ"/>
        </w:rPr>
        <w:t xml:space="preserve">, </w:t>
      </w:r>
      <w:r w:rsidR="00BF1071" w:rsidRPr="009E43C3">
        <w:rPr>
          <w:color w:val="000000" w:themeColor="text1"/>
          <w:position w:val="-10"/>
          <w:sz w:val="28"/>
          <w:szCs w:val="28"/>
          <w:lang w:val="kk-KZ"/>
        </w:rPr>
        <w:object w:dxaOrig="279" w:dyaOrig="340" w14:anchorId="5DF3B6F9">
          <v:shape id="_x0000_i1350" type="#_x0000_t75" style="width:15.75pt;height:20.25pt" o:ole="">
            <v:imagedata r:id="rId631" o:title=""/>
          </v:shape>
          <o:OLEObject Type="Embed" ProgID="Equation.3" ShapeID="_x0000_i1350" DrawAspect="Content" ObjectID="_1762168379" r:id="rId632"/>
        </w:object>
      </w:r>
      <w:r w:rsidR="00BF1071" w:rsidRPr="009E43C3">
        <w:rPr>
          <w:color w:val="000000" w:themeColor="text1"/>
          <w:sz w:val="28"/>
          <w:szCs w:val="28"/>
          <w:lang w:val="kk-KZ"/>
        </w:rPr>
        <w:t xml:space="preserve">, </w:t>
      </w:r>
      <w:r w:rsidR="00BF1071" w:rsidRPr="009E43C3">
        <w:rPr>
          <w:color w:val="000000" w:themeColor="text1"/>
          <w:position w:val="-10"/>
          <w:sz w:val="28"/>
          <w:szCs w:val="28"/>
          <w:lang w:val="kk-KZ"/>
        </w:rPr>
        <w:object w:dxaOrig="279" w:dyaOrig="340" w14:anchorId="69BF5D33">
          <v:shape id="_x0000_i1351" type="#_x0000_t75" style="width:15.75pt;height:20.25pt" o:ole="">
            <v:imagedata r:id="rId633" o:title=""/>
          </v:shape>
          <o:OLEObject Type="Embed" ProgID="Equation.3" ShapeID="_x0000_i1351" DrawAspect="Content" ObjectID="_1762168380" r:id="rId634"/>
        </w:object>
      </w:r>
      <w:r w:rsidR="00BF1071" w:rsidRPr="009E43C3">
        <w:rPr>
          <w:color w:val="000000" w:themeColor="text1"/>
          <w:sz w:val="28"/>
          <w:szCs w:val="28"/>
          <w:vertAlign w:val="subscript"/>
          <w:lang w:val="kk-KZ"/>
        </w:rPr>
        <w:t xml:space="preserve"> </w:t>
      </w:r>
      <w:r w:rsidR="00BF1071" w:rsidRPr="009E43C3">
        <w:rPr>
          <w:color w:val="000000" w:themeColor="text1"/>
          <w:sz w:val="28"/>
          <w:szCs w:val="28"/>
          <w:lang w:val="kk-KZ"/>
        </w:rPr>
        <w:t xml:space="preserve">и </w:t>
      </w:r>
      <w:r w:rsidR="00BF1071" w:rsidRPr="009E43C3">
        <w:rPr>
          <w:color w:val="000000" w:themeColor="text1"/>
          <w:sz w:val="28"/>
          <w:szCs w:val="28"/>
          <w:vertAlign w:val="subscript"/>
          <w:lang w:val="kk-KZ"/>
        </w:rPr>
        <w:t xml:space="preserve"> </w:t>
      </w:r>
      <w:r w:rsidR="00BF1071" w:rsidRPr="009E43C3">
        <w:rPr>
          <w:color w:val="000000" w:themeColor="text1"/>
          <w:position w:val="-12"/>
          <w:sz w:val="28"/>
          <w:szCs w:val="28"/>
          <w:lang w:val="kk-KZ"/>
        </w:rPr>
        <w:object w:dxaOrig="260" w:dyaOrig="360" w14:anchorId="6D676795">
          <v:shape id="_x0000_i1352" type="#_x0000_t75" style="width:15.75pt;height:21pt" o:ole="">
            <v:imagedata r:id="rId635" o:title=""/>
          </v:shape>
          <o:OLEObject Type="Embed" ProgID="Equation.3" ShapeID="_x0000_i1352" DrawAspect="Content" ObjectID="_1762168381" r:id="rId636"/>
        </w:object>
      </w:r>
      <w:r w:rsidRPr="009E43C3">
        <w:rPr>
          <w:color w:val="000000" w:themeColor="text1"/>
          <w:sz w:val="28"/>
          <w:szCs w:val="28"/>
          <w:lang w:val="kk-KZ"/>
        </w:rPr>
        <w:t xml:space="preserve"> приведен на рисунке 2.3.</w:t>
      </w:r>
    </w:p>
    <w:p w14:paraId="6E93F7B8" w14:textId="77777777" w:rsidR="005F0D6E" w:rsidRPr="009E43C3" w:rsidRDefault="005F0D6E" w:rsidP="005A40AF">
      <w:pPr>
        <w:pStyle w:val="af1"/>
        <w:spacing w:after="0"/>
        <w:ind w:left="0" w:firstLine="709"/>
        <w:jc w:val="both"/>
        <w:rPr>
          <w:color w:val="000000" w:themeColor="text1"/>
          <w:sz w:val="28"/>
          <w:szCs w:val="28"/>
          <w:lang w:val="kk-KZ"/>
        </w:rPr>
      </w:pPr>
    </w:p>
    <w:p w14:paraId="4EF99BD7" w14:textId="77777777" w:rsidR="00BF1071" w:rsidRPr="009E43C3" w:rsidRDefault="00BF1071" w:rsidP="005A40AF">
      <w:pPr>
        <w:pStyle w:val="a3"/>
        <w:ind w:hanging="90"/>
        <w:rPr>
          <w:b w:val="0"/>
          <w:color w:val="000000" w:themeColor="text1"/>
          <w:sz w:val="28"/>
          <w:szCs w:val="28"/>
          <w:lang w:val="kk-KZ"/>
        </w:rPr>
      </w:pPr>
      <w:r w:rsidRPr="009E43C3">
        <w:rPr>
          <w:noProof/>
          <w:color w:val="000000" w:themeColor="text1"/>
          <w:sz w:val="28"/>
          <w:szCs w:val="28"/>
        </w:rPr>
        <w:drawing>
          <wp:inline distT="0" distB="0" distL="0" distR="0" wp14:anchorId="32FDBB36" wp14:editId="7D97E980">
            <wp:extent cx="5372100" cy="24115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rotWithShape="1">
                    <a:blip r:embed="rId637">
                      <a:extLst>
                        <a:ext uri="{28A0092B-C50C-407E-A947-70E740481C1C}">
                          <a14:useLocalDpi xmlns:a14="http://schemas.microsoft.com/office/drawing/2010/main" val="0"/>
                        </a:ext>
                      </a:extLst>
                    </a:blip>
                    <a:srcRect t="3356" b="2014"/>
                    <a:stretch/>
                  </pic:blipFill>
                  <pic:spPr bwMode="auto">
                    <a:xfrm>
                      <a:off x="0" y="0"/>
                      <a:ext cx="5372100" cy="2411597"/>
                    </a:xfrm>
                    <a:prstGeom prst="rect">
                      <a:avLst/>
                    </a:prstGeom>
                    <a:noFill/>
                    <a:ln>
                      <a:noFill/>
                    </a:ln>
                    <a:extLst>
                      <a:ext uri="{53640926-AAD7-44D8-BBD7-CCE9431645EC}">
                        <a14:shadowObscured xmlns:a14="http://schemas.microsoft.com/office/drawing/2010/main"/>
                      </a:ext>
                    </a:extLst>
                  </pic:spPr>
                </pic:pic>
              </a:graphicData>
            </a:graphic>
          </wp:inline>
        </w:drawing>
      </w:r>
    </w:p>
    <w:p w14:paraId="777F55B3" w14:textId="77777777" w:rsidR="007733B2" w:rsidRPr="009E43C3" w:rsidRDefault="007733B2" w:rsidP="005A40AF">
      <w:pPr>
        <w:pStyle w:val="a3"/>
        <w:rPr>
          <w:b w:val="0"/>
          <w:color w:val="000000" w:themeColor="text1"/>
          <w:sz w:val="16"/>
          <w:szCs w:val="16"/>
          <w:lang w:val="kk-KZ"/>
        </w:rPr>
      </w:pPr>
    </w:p>
    <w:p w14:paraId="58DC62E4" w14:textId="6A141F31" w:rsidR="00BF1071" w:rsidRPr="009E43C3" w:rsidRDefault="00410426" w:rsidP="005A40AF">
      <w:pPr>
        <w:pStyle w:val="a3"/>
        <w:rPr>
          <w:b w:val="0"/>
          <w:color w:val="000000" w:themeColor="text1"/>
          <w:sz w:val="28"/>
          <w:szCs w:val="28"/>
          <w:lang w:val="kk-KZ"/>
        </w:rPr>
      </w:pPr>
      <w:r w:rsidRPr="009E43C3">
        <w:rPr>
          <w:b w:val="0"/>
          <w:color w:val="000000" w:themeColor="text1"/>
          <w:sz w:val="28"/>
          <w:szCs w:val="28"/>
          <w:lang w:val="kk-KZ"/>
        </w:rPr>
        <w:t>Рисунок 2.3</w:t>
      </w:r>
      <w:r w:rsidR="00BF1071" w:rsidRPr="009E43C3">
        <w:rPr>
          <w:b w:val="0"/>
          <w:color w:val="000000" w:themeColor="text1"/>
          <w:sz w:val="28"/>
          <w:szCs w:val="28"/>
          <w:lang w:val="kk-KZ"/>
        </w:rPr>
        <w:t xml:space="preserve"> – График зависимости </w:t>
      </w:r>
      <w:r w:rsidR="00BF1071" w:rsidRPr="009E43C3">
        <w:rPr>
          <w:b w:val="0"/>
          <w:i/>
          <w:color w:val="000000" w:themeColor="text1"/>
          <w:position w:val="-12"/>
          <w:sz w:val="28"/>
          <w:szCs w:val="28"/>
          <w:lang w:val="kk-KZ"/>
        </w:rPr>
        <w:object w:dxaOrig="1140" w:dyaOrig="360" w14:anchorId="6D9BC7A0">
          <v:shape id="_x0000_i1353" type="#_x0000_t75" style="width:51.75pt;height:20.25pt" o:ole="">
            <v:imagedata r:id="rId638" o:title=""/>
          </v:shape>
          <o:OLEObject Type="Embed" ProgID="Equation.3" ShapeID="_x0000_i1353" DrawAspect="Content" ObjectID="_1762168382" r:id="rId639"/>
        </w:object>
      </w:r>
      <w:r w:rsidR="00BF1071" w:rsidRPr="009E43C3">
        <w:rPr>
          <w:b w:val="0"/>
          <w:i/>
          <w:color w:val="000000" w:themeColor="text1"/>
          <w:sz w:val="28"/>
          <w:szCs w:val="28"/>
          <w:lang w:val="kk-KZ"/>
        </w:rPr>
        <w:t xml:space="preserve"> </w:t>
      </w:r>
      <w:r w:rsidR="00BF1071" w:rsidRPr="009E43C3">
        <w:rPr>
          <w:b w:val="0"/>
          <w:color w:val="000000" w:themeColor="text1"/>
          <w:sz w:val="28"/>
          <w:szCs w:val="28"/>
          <w:lang w:val="kk-KZ"/>
        </w:rPr>
        <w:t xml:space="preserve">при </w:t>
      </w:r>
      <w:r w:rsidR="0085395D" w:rsidRPr="009E43C3">
        <w:rPr>
          <w:b w:val="0"/>
          <w:color w:val="000000" w:themeColor="text1"/>
          <w:sz w:val="28"/>
          <w:szCs w:val="28"/>
          <w:lang w:val="kk-KZ"/>
        </w:rPr>
        <w:t>постоя</w:t>
      </w:r>
      <w:r w:rsidR="00320C31" w:rsidRPr="009E43C3">
        <w:rPr>
          <w:b w:val="0"/>
          <w:color w:val="000000" w:themeColor="text1"/>
          <w:sz w:val="28"/>
          <w:szCs w:val="28"/>
          <w:lang w:val="kk-KZ"/>
        </w:rPr>
        <w:t xml:space="preserve">нных </w:t>
      </w:r>
      <w:r w:rsidR="00BF1071" w:rsidRPr="009E43C3">
        <w:rPr>
          <w:b w:val="0"/>
          <w:color w:val="000000" w:themeColor="text1"/>
          <w:position w:val="-10"/>
          <w:sz w:val="28"/>
          <w:szCs w:val="28"/>
          <w:lang w:val="kk-KZ"/>
        </w:rPr>
        <w:object w:dxaOrig="260" w:dyaOrig="340" w14:anchorId="0C46251D">
          <v:shape id="_x0000_i1354" type="#_x0000_t75" style="width:15.75pt;height:20.25pt" o:ole="">
            <v:imagedata r:id="rId629" o:title=""/>
          </v:shape>
          <o:OLEObject Type="Embed" ProgID="Equation.3" ShapeID="_x0000_i1354" DrawAspect="Content" ObjectID="_1762168383" r:id="rId640"/>
        </w:object>
      </w:r>
      <w:r w:rsidR="00BF1071" w:rsidRPr="009E43C3">
        <w:rPr>
          <w:b w:val="0"/>
          <w:color w:val="000000" w:themeColor="text1"/>
          <w:sz w:val="28"/>
          <w:szCs w:val="28"/>
          <w:lang w:val="kk-KZ"/>
        </w:rPr>
        <w:t xml:space="preserve">, </w:t>
      </w:r>
      <w:r w:rsidR="00BF1071" w:rsidRPr="009E43C3">
        <w:rPr>
          <w:b w:val="0"/>
          <w:color w:val="000000" w:themeColor="text1"/>
          <w:position w:val="-10"/>
          <w:sz w:val="28"/>
          <w:szCs w:val="28"/>
          <w:lang w:val="kk-KZ"/>
        </w:rPr>
        <w:object w:dxaOrig="279" w:dyaOrig="340" w14:anchorId="7A0A70DF">
          <v:shape id="_x0000_i1355" type="#_x0000_t75" style="width:15.75pt;height:20.25pt" o:ole="">
            <v:imagedata r:id="rId631" o:title=""/>
          </v:shape>
          <o:OLEObject Type="Embed" ProgID="Equation.3" ShapeID="_x0000_i1355" DrawAspect="Content" ObjectID="_1762168384" r:id="rId641"/>
        </w:object>
      </w:r>
      <w:r w:rsidR="00BF1071" w:rsidRPr="009E43C3">
        <w:rPr>
          <w:b w:val="0"/>
          <w:color w:val="000000" w:themeColor="text1"/>
          <w:sz w:val="28"/>
          <w:szCs w:val="28"/>
          <w:lang w:val="kk-KZ"/>
        </w:rPr>
        <w:t xml:space="preserve">, </w:t>
      </w:r>
      <w:r w:rsidR="00BF1071" w:rsidRPr="009E43C3">
        <w:rPr>
          <w:b w:val="0"/>
          <w:color w:val="000000" w:themeColor="text1"/>
          <w:position w:val="-10"/>
          <w:sz w:val="28"/>
          <w:szCs w:val="28"/>
          <w:lang w:val="kk-KZ"/>
        </w:rPr>
        <w:object w:dxaOrig="279" w:dyaOrig="340" w14:anchorId="7D9902B6">
          <v:shape id="_x0000_i1356" type="#_x0000_t75" style="width:15.75pt;height:20.25pt" o:ole="">
            <v:imagedata r:id="rId633" o:title=""/>
          </v:shape>
          <o:OLEObject Type="Embed" ProgID="Equation.3" ShapeID="_x0000_i1356" DrawAspect="Content" ObjectID="_1762168385" r:id="rId642"/>
        </w:object>
      </w:r>
      <w:r w:rsidR="00BF1071" w:rsidRPr="009E43C3">
        <w:rPr>
          <w:b w:val="0"/>
          <w:color w:val="000000" w:themeColor="text1"/>
          <w:sz w:val="28"/>
          <w:szCs w:val="28"/>
          <w:vertAlign w:val="subscript"/>
          <w:lang w:val="kk-KZ"/>
        </w:rPr>
        <w:t xml:space="preserve"> </w:t>
      </w:r>
      <w:r w:rsidR="00BF1071" w:rsidRPr="009E43C3">
        <w:rPr>
          <w:b w:val="0"/>
          <w:color w:val="000000" w:themeColor="text1"/>
          <w:sz w:val="28"/>
          <w:szCs w:val="28"/>
          <w:lang w:val="kk-KZ"/>
        </w:rPr>
        <w:t xml:space="preserve">и </w:t>
      </w:r>
      <w:r w:rsidR="00BF1071" w:rsidRPr="009E43C3">
        <w:rPr>
          <w:b w:val="0"/>
          <w:color w:val="000000" w:themeColor="text1"/>
          <w:sz w:val="28"/>
          <w:szCs w:val="28"/>
          <w:vertAlign w:val="subscript"/>
          <w:lang w:val="kk-KZ"/>
        </w:rPr>
        <w:t xml:space="preserve"> </w:t>
      </w:r>
      <w:r w:rsidR="00BF1071" w:rsidRPr="009E43C3">
        <w:rPr>
          <w:b w:val="0"/>
          <w:color w:val="000000" w:themeColor="text1"/>
          <w:position w:val="-12"/>
          <w:sz w:val="28"/>
          <w:szCs w:val="28"/>
          <w:lang w:val="kk-KZ"/>
        </w:rPr>
        <w:object w:dxaOrig="260" w:dyaOrig="360" w14:anchorId="7209E8F0">
          <v:shape id="_x0000_i1357" type="#_x0000_t75" style="width:15.75pt;height:21pt" o:ole="">
            <v:imagedata r:id="rId635" o:title=""/>
          </v:shape>
          <o:OLEObject Type="Embed" ProgID="Equation.3" ShapeID="_x0000_i1357" DrawAspect="Content" ObjectID="_1762168386" r:id="rId643"/>
        </w:object>
      </w:r>
    </w:p>
    <w:bookmarkEnd w:id="1"/>
    <w:p w14:paraId="1024160B" w14:textId="3730C1DF" w:rsidR="0043674C" w:rsidRPr="009E43C3" w:rsidRDefault="0043674C"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С целью определения оптимальной температуры процесса гидроочистки на основе предложенного выше методо ЛМ пос</w:t>
      </w:r>
      <w:r w:rsidR="00997012" w:rsidRPr="009E43C3">
        <w:rPr>
          <w:b w:val="0"/>
          <w:color w:val="000000" w:themeColor="text1"/>
          <w:sz w:val="28"/>
          <w:szCs w:val="28"/>
          <w:lang w:val="kk-KZ"/>
        </w:rPr>
        <w:t xml:space="preserve">троена лингвистическая модель. </w:t>
      </w:r>
      <w:r w:rsidRPr="009E43C3">
        <w:rPr>
          <w:b w:val="0"/>
          <w:color w:val="000000" w:themeColor="text1"/>
          <w:sz w:val="28"/>
          <w:szCs w:val="28"/>
          <w:lang w:val="kk-KZ"/>
        </w:rPr>
        <w:t>Полученная лингвистическая модель реализует логическую зависимость:</w:t>
      </w:r>
    </w:p>
    <w:p w14:paraId="4AD6B1DD" w14:textId="5A2CC35B" w:rsidR="0043674C" w:rsidRPr="009E43C3" w:rsidRDefault="0043674C"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«Если сырье </w:t>
      </w:r>
      <w:r w:rsidRPr="009E43C3">
        <w:rPr>
          <w:b w:val="0"/>
          <w:i/>
          <w:color w:val="000000" w:themeColor="text1"/>
          <w:sz w:val="28"/>
          <w:szCs w:val="28"/>
          <w:lang w:val="kk-KZ"/>
        </w:rPr>
        <w:t>тяжелое</w:t>
      </w:r>
      <w:r w:rsidRPr="009E43C3">
        <w:rPr>
          <w:b w:val="0"/>
          <w:color w:val="000000" w:themeColor="text1"/>
          <w:sz w:val="28"/>
          <w:szCs w:val="28"/>
          <w:lang w:val="kk-KZ"/>
        </w:rPr>
        <w:t xml:space="preserve">, то температура процесса </w:t>
      </w:r>
      <w:r w:rsidRPr="009E43C3">
        <w:rPr>
          <w:b w:val="0"/>
          <w:i/>
          <w:color w:val="000000" w:themeColor="text1"/>
          <w:sz w:val="28"/>
          <w:szCs w:val="28"/>
          <w:lang w:val="kk-KZ"/>
        </w:rPr>
        <w:t>низкая</w:t>
      </w:r>
      <w:r w:rsidRPr="009E43C3">
        <w:rPr>
          <w:b w:val="0"/>
          <w:color w:val="000000" w:themeColor="text1"/>
          <w:sz w:val="28"/>
          <w:szCs w:val="28"/>
          <w:lang w:val="kk-KZ"/>
        </w:rPr>
        <w:t>,</w:t>
      </w:r>
      <w:r w:rsidR="005F0D6E" w:rsidRPr="009E43C3">
        <w:rPr>
          <w:b w:val="0"/>
          <w:color w:val="000000" w:themeColor="text1"/>
          <w:sz w:val="28"/>
          <w:szCs w:val="28"/>
          <w:lang w:val="kk-KZ"/>
        </w:rPr>
        <w:t xml:space="preserve"> </w:t>
      </w:r>
      <w:r w:rsidRPr="009E43C3">
        <w:rPr>
          <w:b w:val="0"/>
          <w:color w:val="000000" w:themeColor="text1"/>
          <w:sz w:val="28"/>
          <w:szCs w:val="28"/>
          <w:lang w:val="kk-KZ"/>
        </w:rPr>
        <w:t xml:space="preserve">иначе если сырье </w:t>
      </w:r>
      <w:r w:rsidRPr="009E43C3">
        <w:rPr>
          <w:b w:val="0"/>
          <w:i/>
          <w:color w:val="000000" w:themeColor="text1"/>
          <w:sz w:val="28"/>
          <w:szCs w:val="28"/>
          <w:lang w:val="kk-KZ"/>
        </w:rPr>
        <w:t>лекое,</w:t>
      </w:r>
      <w:r w:rsidRPr="009E43C3">
        <w:rPr>
          <w:b w:val="0"/>
          <w:color w:val="000000" w:themeColor="text1"/>
          <w:sz w:val="28"/>
          <w:szCs w:val="28"/>
          <w:lang w:val="kk-KZ"/>
        </w:rPr>
        <w:t xml:space="preserve"> то температура процесса </w:t>
      </w:r>
      <w:r w:rsidRPr="009E43C3">
        <w:rPr>
          <w:b w:val="0"/>
          <w:i/>
          <w:color w:val="000000" w:themeColor="text1"/>
          <w:sz w:val="28"/>
          <w:szCs w:val="28"/>
          <w:lang w:val="kk-KZ"/>
        </w:rPr>
        <w:t>высокая</w:t>
      </w:r>
      <w:r w:rsidR="00997012" w:rsidRPr="009E43C3">
        <w:rPr>
          <w:b w:val="0"/>
          <w:color w:val="000000" w:themeColor="text1"/>
          <w:sz w:val="28"/>
          <w:szCs w:val="28"/>
          <w:lang w:val="kk-KZ"/>
        </w:rPr>
        <w:t>»</w:t>
      </w:r>
    </w:p>
    <w:p w14:paraId="2972389D" w14:textId="77777777" w:rsidR="0043674C" w:rsidRPr="009E43C3" w:rsidRDefault="0043674C"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На основе экспертной оценки и предложенной выше формулы (2.5) в виде экспоненциальной зависимости идентифицированы функции принадлежности, описывающие нечеткие параметры лингвистической модели:</w:t>
      </w:r>
    </w:p>
    <w:p w14:paraId="07C4CB0E" w14:textId="5F442565" w:rsidR="00AF5539" w:rsidRPr="009E43C3" w:rsidRDefault="00AF5539"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 </w:t>
      </w:r>
      <w:r w:rsidRPr="009E43C3">
        <w:rPr>
          <w:b w:val="0"/>
          <w:i/>
          <w:color w:val="000000" w:themeColor="text1"/>
          <w:position w:val="-10"/>
          <w:sz w:val="28"/>
          <w:szCs w:val="28"/>
          <w:lang w:val="kk-KZ"/>
        </w:rPr>
        <w:object w:dxaOrig="2620" w:dyaOrig="360" w14:anchorId="6453006C">
          <v:shape id="_x0000_i1358" type="#_x0000_t75" style="width:146.25pt;height:20.25pt" o:ole="">
            <v:imagedata r:id="rId644" o:title=""/>
          </v:shape>
          <o:OLEObject Type="Embed" ProgID="Equation.3" ShapeID="_x0000_i1358" DrawAspect="Content" ObjectID="_1762168387" r:id="rId645"/>
        </w:object>
      </w:r>
      <w:r w:rsidRPr="009E43C3">
        <w:rPr>
          <w:b w:val="0"/>
          <w:i/>
          <w:color w:val="000000" w:themeColor="text1"/>
          <w:sz w:val="28"/>
          <w:szCs w:val="28"/>
          <w:lang w:val="kk-KZ"/>
        </w:rPr>
        <w:t xml:space="preserve"> </w:t>
      </w:r>
      <w:r w:rsidRPr="009E43C3">
        <w:rPr>
          <w:b w:val="0"/>
          <w:color w:val="000000" w:themeColor="text1"/>
          <w:sz w:val="28"/>
          <w:szCs w:val="28"/>
          <w:lang w:val="kk-KZ"/>
        </w:rPr>
        <w:t xml:space="preserve">– </w:t>
      </w:r>
      <w:r w:rsidRPr="009E43C3">
        <w:rPr>
          <w:b w:val="0"/>
          <w:i/>
          <w:color w:val="000000" w:themeColor="text1"/>
          <w:sz w:val="28"/>
          <w:szCs w:val="28"/>
          <w:lang w:val="kk-KZ"/>
        </w:rPr>
        <w:t>тяжелое</w:t>
      </w:r>
      <w:r w:rsidRPr="009E43C3">
        <w:rPr>
          <w:b w:val="0"/>
          <w:color w:val="000000" w:themeColor="text1"/>
          <w:sz w:val="28"/>
          <w:szCs w:val="28"/>
          <w:lang w:val="kk-KZ"/>
        </w:rPr>
        <w:t xml:space="preserve"> (термическая устойчивость низкая) сырье  – прямогонный бензин;</w:t>
      </w:r>
    </w:p>
    <w:p w14:paraId="23AE935B" w14:textId="37F9EC0D" w:rsidR="00AF5539" w:rsidRPr="009E43C3" w:rsidRDefault="00AF5539"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 </w:t>
      </w:r>
      <w:r w:rsidRPr="009E43C3">
        <w:rPr>
          <w:b w:val="0"/>
          <w:i/>
          <w:color w:val="000000" w:themeColor="text1"/>
          <w:position w:val="-10"/>
          <w:sz w:val="28"/>
          <w:szCs w:val="28"/>
          <w:lang w:val="kk-KZ"/>
        </w:rPr>
        <w:object w:dxaOrig="2580" w:dyaOrig="360" w14:anchorId="121E85A6">
          <v:shape id="_x0000_i1359" type="#_x0000_t75" style="width:144.75pt;height:20.25pt" o:ole="">
            <v:imagedata r:id="rId646" o:title=""/>
          </v:shape>
          <o:OLEObject Type="Embed" ProgID="Equation.3" ShapeID="_x0000_i1359" DrawAspect="Content" ObjectID="_1762168388" r:id="rId647"/>
        </w:object>
      </w:r>
      <w:r w:rsidRPr="009E43C3">
        <w:rPr>
          <w:b w:val="0"/>
          <w:color w:val="000000" w:themeColor="text1"/>
          <w:sz w:val="28"/>
          <w:szCs w:val="28"/>
          <w:lang w:val="kk-KZ"/>
        </w:rPr>
        <w:t xml:space="preserve"> – </w:t>
      </w:r>
      <w:r w:rsidRPr="009E43C3">
        <w:rPr>
          <w:b w:val="0"/>
          <w:i/>
          <w:color w:val="000000" w:themeColor="text1"/>
          <w:sz w:val="28"/>
          <w:szCs w:val="28"/>
          <w:lang w:val="kk-KZ"/>
        </w:rPr>
        <w:t>легкое</w:t>
      </w:r>
      <w:r w:rsidRPr="009E43C3">
        <w:rPr>
          <w:b w:val="0"/>
          <w:color w:val="000000" w:themeColor="text1"/>
          <w:sz w:val="28"/>
          <w:szCs w:val="28"/>
          <w:lang w:val="kk-KZ"/>
        </w:rPr>
        <w:t xml:space="preserve"> сырье;</w:t>
      </w:r>
    </w:p>
    <w:p w14:paraId="7B57D788" w14:textId="7EA2FC76" w:rsidR="00AF5539" w:rsidRPr="009E43C3" w:rsidRDefault="00AF5539"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 </w:t>
      </w:r>
      <w:r w:rsidRPr="009E43C3">
        <w:rPr>
          <w:b w:val="0"/>
          <w:i/>
          <w:color w:val="000000" w:themeColor="text1"/>
          <w:position w:val="-10"/>
          <w:sz w:val="28"/>
          <w:szCs w:val="28"/>
          <w:lang w:val="kk-KZ"/>
        </w:rPr>
        <w:object w:dxaOrig="2620" w:dyaOrig="360" w14:anchorId="1620AD3F">
          <v:shape id="_x0000_i1360" type="#_x0000_t75" style="width:146.25pt;height:20.25pt" o:ole="">
            <v:imagedata r:id="rId648" o:title=""/>
          </v:shape>
          <o:OLEObject Type="Embed" ProgID="Equation.3" ShapeID="_x0000_i1360" DrawAspect="Content" ObjectID="_1762168389" r:id="rId649"/>
        </w:object>
      </w:r>
      <w:r w:rsidRPr="009E43C3">
        <w:rPr>
          <w:b w:val="0"/>
          <w:color w:val="000000" w:themeColor="text1"/>
          <w:sz w:val="28"/>
          <w:szCs w:val="28"/>
          <w:lang w:val="kk-KZ"/>
        </w:rPr>
        <w:t xml:space="preserve">– </w:t>
      </w:r>
      <w:r w:rsidRPr="009E43C3">
        <w:rPr>
          <w:b w:val="0"/>
          <w:i/>
          <w:color w:val="000000" w:themeColor="text1"/>
          <w:sz w:val="28"/>
          <w:szCs w:val="28"/>
          <w:lang w:val="kk-KZ"/>
        </w:rPr>
        <w:t>низкая</w:t>
      </w:r>
      <w:r w:rsidRPr="009E43C3">
        <w:rPr>
          <w:b w:val="0"/>
          <w:color w:val="000000" w:themeColor="text1"/>
          <w:sz w:val="28"/>
          <w:szCs w:val="28"/>
          <w:lang w:val="kk-KZ"/>
        </w:rPr>
        <w:t xml:space="preserve"> температура;</w:t>
      </w:r>
    </w:p>
    <w:p w14:paraId="73F47590" w14:textId="5670D52E" w:rsidR="00AF5539" w:rsidRPr="009E43C3" w:rsidRDefault="00AF5539"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 xml:space="preserve">– </w:t>
      </w:r>
      <w:r w:rsidR="00323E81" w:rsidRPr="009E43C3">
        <w:rPr>
          <w:b w:val="0"/>
          <w:i/>
          <w:color w:val="000000" w:themeColor="text1"/>
          <w:position w:val="-10"/>
          <w:sz w:val="28"/>
          <w:szCs w:val="28"/>
          <w:lang w:val="kk-KZ"/>
        </w:rPr>
        <w:object w:dxaOrig="2620" w:dyaOrig="360" w14:anchorId="7CCCC364">
          <v:shape id="_x0000_i1361" type="#_x0000_t75" style="width:146.25pt;height:20.25pt" o:ole="">
            <v:imagedata r:id="rId650" o:title=""/>
          </v:shape>
          <o:OLEObject Type="Embed" ProgID="Equation.3" ShapeID="_x0000_i1361" DrawAspect="Content" ObjectID="_1762168390" r:id="rId651"/>
        </w:object>
      </w:r>
      <w:r w:rsidR="00323E81" w:rsidRPr="009E43C3">
        <w:rPr>
          <w:b w:val="0"/>
          <w:color w:val="000000" w:themeColor="text1"/>
          <w:sz w:val="28"/>
          <w:szCs w:val="28"/>
          <w:lang w:val="kk-KZ"/>
        </w:rPr>
        <w:t xml:space="preserve"> – </w:t>
      </w:r>
      <w:r w:rsidR="00323E81" w:rsidRPr="009E43C3">
        <w:rPr>
          <w:b w:val="0"/>
          <w:i/>
          <w:color w:val="000000" w:themeColor="text1"/>
          <w:sz w:val="28"/>
          <w:szCs w:val="28"/>
          <w:lang w:val="kk-KZ"/>
        </w:rPr>
        <w:t xml:space="preserve">высокая </w:t>
      </w:r>
      <w:r w:rsidR="00323E81" w:rsidRPr="009E43C3">
        <w:rPr>
          <w:b w:val="0"/>
          <w:color w:val="000000" w:themeColor="text1"/>
          <w:sz w:val="28"/>
          <w:szCs w:val="28"/>
          <w:lang w:val="kk-KZ"/>
        </w:rPr>
        <w:t>температура.</w:t>
      </w:r>
    </w:p>
    <w:p w14:paraId="4613695D" w14:textId="77777777" w:rsidR="0043674C" w:rsidRPr="009E43C3" w:rsidRDefault="0043674C" w:rsidP="005A40AF">
      <w:pPr>
        <w:ind w:firstLine="567"/>
        <w:jc w:val="both"/>
        <w:rPr>
          <w:color w:val="000000" w:themeColor="text1"/>
          <w:sz w:val="28"/>
          <w:szCs w:val="28"/>
          <w:lang w:val="kk-KZ"/>
        </w:rPr>
      </w:pPr>
      <w:r w:rsidRPr="009E43C3">
        <w:rPr>
          <w:color w:val="000000" w:themeColor="text1"/>
          <w:sz w:val="28"/>
          <w:szCs w:val="28"/>
          <w:lang w:val="kk-KZ"/>
        </w:rPr>
        <w:t xml:space="preserve">Таким образом, структура лингвистической модели, оценивающей оптимальной температуры в зависимосчти от качества сырья: </w:t>
      </w:r>
    </w:p>
    <w:p w14:paraId="024F54A7" w14:textId="77777777" w:rsidR="005F0D6E" w:rsidRPr="009E43C3" w:rsidRDefault="005F0D6E" w:rsidP="005A40AF">
      <w:pPr>
        <w:ind w:firstLine="567"/>
        <w:jc w:val="both"/>
        <w:rPr>
          <w:color w:val="000000" w:themeColor="text1"/>
          <w:sz w:val="28"/>
          <w:szCs w:val="28"/>
          <w:lang w:val="kk-KZ"/>
        </w:rPr>
      </w:pPr>
    </w:p>
    <w:p w14:paraId="71BDF19E" w14:textId="36FBCA73" w:rsidR="0043674C" w:rsidRPr="009E43C3" w:rsidRDefault="00F10AF4" w:rsidP="005A40AF">
      <w:pPr>
        <w:ind w:firstLine="567"/>
        <w:jc w:val="center"/>
        <w:rPr>
          <w:color w:val="000000" w:themeColor="text1"/>
          <w:sz w:val="28"/>
          <w:szCs w:val="28"/>
          <w:lang w:val="kk-KZ"/>
        </w:rPr>
      </w:pPr>
      <w:r w:rsidRPr="009E43C3">
        <w:rPr>
          <w:i/>
          <w:color w:val="000000" w:themeColor="text1"/>
          <w:position w:val="-12"/>
          <w:sz w:val="28"/>
          <w:szCs w:val="28"/>
          <w:lang w:val="kk-KZ"/>
        </w:rPr>
        <w:object w:dxaOrig="3940" w:dyaOrig="440" w14:anchorId="219B51DE">
          <v:shape id="_x0000_i1362" type="#_x0000_t75" style="width:159pt;height:23.25pt" o:ole="" fillcolor="window">
            <v:imagedata r:id="rId652" o:title=""/>
          </v:shape>
          <o:OLEObject Type="Embed" ProgID="Equation.3" ShapeID="_x0000_i1362" DrawAspect="Content" ObjectID="_1762168391" r:id="rId653"/>
        </w:object>
      </w:r>
      <w:r w:rsidR="0043674C" w:rsidRPr="009E43C3">
        <w:rPr>
          <w:color w:val="000000" w:themeColor="text1"/>
          <w:sz w:val="28"/>
          <w:szCs w:val="28"/>
          <w:lang w:val="kk-KZ"/>
        </w:rPr>
        <w:t xml:space="preserve"> </w:t>
      </w:r>
      <w:r w:rsidR="0043674C" w:rsidRPr="009E43C3">
        <w:rPr>
          <w:i/>
          <w:color w:val="000000" w:themeColor="text1"/>
          <w:position w:val="-14"/>
          <w:sz w:val="28"/>
          <w:szCs w:val="28"/>
          <w:lang w:val="kk-KZ"/>
        </w:rPr>
        <w:object w:dxaOrig="2260" w:dyaOrig="420" w14:anchorId="5EA0887D">
          <v:shape id="_x0000_i1363" type="#_x0000_t75" style="width:105pt;height:23.25pt" o:ole="" fillcolor="window">
            <v:imagedata r:id="rId654" o:title=""/>
          </v:shape>
          <o:OLEObject Type="Embed" ProgID="Equation.3" ShapeID="_x0000_i1363" DrawAspect="Content" ObjectID="_1762168392" r:id="rId655"/>
        </w:object>
      </w:r>
      <w:r w:rsidR="0043674C" w:rsidRPr="009E43C3">
        <w:rPr>
          <w:color w:val="000000" w:themeColor="text1"/>
          <w:sz w:val="28"/>
          <w:szCs w:val="28"/>
          <w:lang w:val="kk-KZ"/>
        </w:rPr>
        <w:t xml:space="preserve"> ,</w:t>
      </w:r>
    </w:p>
    <w:p w14:paraId="386F2EEF" w14:textId="77777777" w:rsidR="005F0D6E" w:rsidRPr="009E43C3" w:rsidRDefault="005F0D6E" w:rsidP="005A40AF">
      <w:pPr>
        <w:jc w:val="both"/>
        <w:rPr>
          <w:color w:val="000000" w:themeColor="text1"/>
          <w:sz w:val="28"/>
          <w:szCs w:val="28"/>
          <w:lang w:val="kk-KZ"/>
        </w:rPr>
      </w:pPr>
    </w:p>
    <w:p w14:paraId="1EEB3CA0" w14:textId="32EC8F99" w:rsidR="0043674C" w:rsidRPr="009E43C3" w:rsidRDefault="0043674C" w:rsidP="005A40AF">
      <w:pPr>
        <w:jc w:val="both"/>
        <w:rPr>
          <w:color w:val="000000" w:themeColor="text1"/>
          <w:sz w:val="28"/>
          <w:szCs w:val="28"/>
          <w:lang w:val="kk-KZ"/>
        </w:rPr>
      </w:pPr>
      <w:r w:rsidRPr="009E43C3">
        <w:rPr>
          <w:color w:val="000000" w:themeColor="text1"/>
          <w:sz w:val="28"/>
          <w:szCs w:val="28"/>
          <w:lang w:val="kk-KZ"/>
        </w:rPr>
        <w:t>определена с</w:t>
      </w:r>
      <w:r w:rsidR="00997012" w:rsidRPr="009E43C3">
        <w:rPr>
          <w:color w:val="000000" w:themeColor="text1"/>
          <w:sz w:val="28"/>
          <w:szCs w:val="28"/>
          <w:lang w:val="kk-KZ"/>
        </w:rPr>
        <w:t xml:space="preserve"> помощью логических правил усло</w:t>
      </w:r>
      <w:r w:rsidRPr="009E43C3">
        <w:rPr>
          <w:color w:val="000000" w:themeColor="text1"/>
          <w:sz w:val="28"/>
          <w:szCs w:val="28"/>
          <w:lang w:val="kk-KZ"/>
        </w:rPr>
        <w:t>вного вывода:</w:t>
      </w:r>
    </w:p>
    <w:p w14:paraId="6AD2C81F" w14:textId="77777777" w:rsidR="005F0D6E" w:rsidRPr="009E43C3" w:rsidRDefault="005F0D6E" w:rsidP="005A40AF">
      <w:pPr>
        <w:jc w:val="both"/>
        <w:rPr>
          <w:color w:val="000000" w:themeColor="text1"/>
          <w:sz w:val="28"/>
          <w:szCs w:val="28"/>
        </w:rPr>
      </w:pPr>
    </w:p>
    <w:p w14:paraId="23222C94" w14:textId="77777777" w:rsidR="0043674C" w:rsidRPr="009E43C3" w:rsidRDefault="00757B6B" w:rsidP="005A40AF">
      <w:pPr>
        <w:jc w:val="center"/>
        <w:rPr>
          <w:color w:val="000000" w:themeColor="text1"/>
          <w:sz w:val="28"/>
          <w:szCs w:val="28"/>
          <w:lang w:val="kk-KZ"/>
        </w:rPr>
      </w:pPr>
      <w:r w:rsidRPr="009E43C3">
        <w:rPr>
          <w:i/>
          <w:color w:val="000000" w:themeColor="text1"/>
          <w:position w:val="-10"/>
          <w:sz w:val="28"/>
          <w:szCs w:val="28"/>
          <w:lang w:val="kk-KZ"/>
        </w:rPr>
        <w:object w:dxaOrig="6440" w:dyaOrig="380" w14:anchorId="4FA11CC2">
          <v:shape id="_x0000_i1364" type="#_x0000_t75" style="width:324.75pt;height:22.5pt" o:ole="" fillcolor="window">
            <v:imagedata r:id="rId656" o:title=""/>
          </v:shape>
          <o:OLEObject Type="Embed" ProgID="Equation.3" ShapeID="_x0000_i1364" DrawAspect="Content" ObjectID="_1762168393" r:id="rId657"/>
        </w:object>
      </w:r>
    </w:p>
    <w:p w14:paraId="1C685D5F" w14:textId="77777777" w:rsidR="005F0D6E" w:rsidRPr="009E43C3" w:rsidRDefault="005F0D6E" w:rsidP="005A40AF">
      <w:pPr>
        <w:jc w:val="both"/>
        <w:rPr>
          <w:color w:val="000000" w:themeColor="text1"/>
          <w:sz w:val="28"/>
          <w:szCs w:val="28"/>
          <w:lang w:val="kk-KZ"/>
        </w:rPr>
      </w:pPr>
    </w:p>
    <w:p w14:paraId="4CC273CB" w14:textId="793E6EF7" w:rsidR="0043674C" w:rsidRPr="009E43C3" w:rsidRDefault="0043674C" w:rsidP="005A40AF">
      <w:pPr>
        <w:ind w:firstLine="709"/>
        <w:jc w:val="both"/>
        <w:rPr>
          <w:color w:val="000000" w:themeColor="text1"/>
          <w:sz w:val="28"/>
          <w:szCs w:val="28"/>
          <w:lang w:val="kk-KZ"/>
        </w:rPr>
      </w:pPr>
      <w:r w:rsidRPr="009E43C3">
        <w:rPr>
          <w:color w:val="000000" w:themeColor="text1"/>
          <w:sz w:val="28"/>
          <w:szCs w:val="28"/>
          <w:lang w:val="kk-KZ"/>
        </w:rPr>
        <w:t xml:space="preserve">В полученной лингвистической модели введены следующие обозначения: </w:t>
      </w:r>
      <w:r w:rsidRPr="009E43C3">
        <w:rPr>
          <w:i/>
          <w:color w:val="000000" w:themeColor="text1"/>
          <w:sz w:val="28"/>
          <w:szCs w:val="28"/>
          <w:lang w:val="en-US"/>
        </w:rPr>
        <w:t>ts</w:t>
      </w:r>
      <w:r w:rsidRPr="009E43C3">
        <w:rPr>
          <w:i/>
          <w:color w:val="000000" w:themeColor="text1"/>
          <w:sz w:val="28"/>
          <w:szCs w:val="28"/>
          <w:lang w:val="kk-KZ"/>
        </w:rPr>
        <w:t>,</w:t>
      </w:r>
      <w:r w:rsidRPr="009E43C3">
        <w:rPr>
          <w:i/>
          <w:color w:val="000000" w:themeColor="text1"/>
          <w:sz w:val="28"/>
          <w:szCs w:val="28"/>
        </w:rPr>
        <w:t xml:space="preserve"> </w:t>
      </w:r>
      <w:r w:rsidRPr="009E43C3">
        <w:rPr>
          <w:i/>
          <w:color w:val="000000" w:themeColor="text1"/>
          <w:sz w:val="28"/>
          <w:szCs w:val="28"/>
          <w:lang w:val="en-US"/>
        </w:rPr>
        <w:t>ls</w:t>
      </w:r>
      <w:r w:rsidRPr="009E43C3">
        <w:rPr>
          <w:i/>
          <w:color w:val="000000" w:themeColor="text1"/>
          <w:sz w:val="28"/>
          <w:szCs w:val="28"/>
          <w:lang w:val="kk-KZ"/>
        </w:rPr>
        <w:t>,</w:t>
      </w:r>
      <w:r w:rsidRPr="009E43C3">
        <w:rPr>
          <w:i/>
          <w:color w:val="000000" w:themeColor="text1"/>
          <w:sz w:val="28"/>
          <w:szCs w:val="28"/>
        </w:rPr>
        <w:t xml:space="preserve"> </w:t>
      </w:r>
      <w:r w:rsidRPr="009E43C3">
        <w:rPr>
          <w:i/>
          <w:color w:val="000000" w:themeColor="text1"/>
          <w:sz w:val="28"/>
          <w:szCs w:val="28"/>
          <w:lang w:val="en-US"/>
        </w:rPr>
        <w:t>nt</w:t>
      </w:r>
      <w:r w:rsidRPr="009E43C3">
        <w:rPr>
          <w:i/>
          <w:color w:val="000000" w:themeColor="text1"/>
          <w:sz w:val="28"/>
          <w:szCs w:val="28"/>
          <w:lang w:val="kk-KZ"/>
        </w:rPr>
        <w:t>,</w:t>
      </w:r>
      <w:r w:rsidRPr="009E43C3">
        <w:rPr>
          <w:i/>
          <w:color w:val="000000" w:themeColor="text1"/>
          <w:sz w:val="28"/>
          <w:szCs w:val="28"/>
        </w:rPr>
        <w:t xml:space="preserve"> </w:t>
      </w:r>
      <w:r w:rsidRPr="009E43C3">
        <w:rPr>
          <w:i/>
          <w:color w:val="000000" w:themeColor="text1"/>
          <w:sz w:val="28"/>
          <w:szCs w:val="28"/>
          <w:lang w:val="en-US"/>
        </w:rPr>
        <w:t>vt</w:t>
      </w:r>
      <w:r w:rsidRPr="009E43C3">
        <w:rPr>
          <w:color w:val="000000" w:themeColor="text1"/>
          <w:sz w:val="28"/>
          <w:szCs w:val="28"/>
          <w:lang w:val="kk-KZ"/>
        </w:rPr>
        <w:t xml:space="preserve"> – соответственно, «тяжелое сырье»; «легкое сырье»; «низкая температура» и «высокая температура»; </w:t>
      </w:r>
      <w:r w:rsidRPr="009E43C3">
        <w:rPr>
          <w:i/>
          <w:color w:val="000000" w:themeColor="text1"/>
          <w:position w:val="-6"/>
          <w:sz w:val="28"/>
          <w:szCs w:val="28"/>
          <w:lang w:val="kk-KZ"/>
        </w:rPr>
        <w:object w:dxaOrig="220" w:dyaOrig="279" w14:anchorId="72D90B80">
          <v:shape id="_x0000_i1365" type="#_x0000_t75" style="width:11.25pt;height:15pt" o:ole="">
            <v:imagedata r:id="rId658" o:title=""/>
          </v:shape>
          <o:OLEObject Type="Embed" ProgID="Equation.3" ShapeID="_x0000_i1365" DrawAspect="Content" ObjectID="_1762168394" r:id="rId659"/>
        </w:object>
      </w:r>
      <w:r w:rsidRPr="009E43C3">
        <w:rPr>
          <w:i/>
          <w:color w:val="000000" w:themeColor="text1"/>
          <w:sz w:val="28"/>
          <w:szCs w:val="28"/>
          <w:lang w:val="kk-KZ"/>
        </w:rPr>
        <w:t>,</w:t>
      </w:r>
      <w:r w:rsidRPr="009E43C3">
        <w:rPr>
          <w:i/>
          <w:color w:val="000000" w:themeColor="text1"/>
          <w:position w:val="-10"/>
          <w:sz w:val="28"/>
          <w:szCs w:val="28"/>
          <w:lang w:val="kk-KZ"/>
        </w:rPr>
        <w:object w:dxaOrig="220" w:dyaOrig="320" w14:anchorId="0B9B2337">
          <v:shape id="_x0000_i1366" type="#_x0000_t75" style="width:12.75pt;height:18pt" o:ole="">
            <v:imagedata r:id="rId660" o:title=""/>
          </v:shape>
          <o:OLEObject Type="Embed" ProgID="Equation.3" ShapeID="_x0000_i1366" DrawAspect="Content" ObjectID="_1762168395" r:id="rId661"/>
        </w:object>
      </w:r>
      <w:r w:rsidRPr="009E43C3">
        <w:rPr>
          <w:color w:val="000000" w:themeColor="text1"/>
          <w:sz w:val="28"/>
          <w:szCs w:val="28"/>
          <w:lang w:val="kk-KZ"/>
        </w:rPr>
        <w:t xml:space="preserve"> </w:t>
      </w:r>
      <w:r w:rsidRPr="009E43C3">
        <w:rPr>
          <w:color w:val="000000" w:themeColor="text1"/>
          <w:sz w:val="28"/>
          <w:szCs w:val="28"/>
          <w:lang w:val="kk-KZ"/>
        </w:rPr>
        <w:sym w:font="Symbol" w:char="F02D"/>
      </w:r>
      <w:r w:rsidRPr="009E43C3">
        <w:rPr>
          <w:color w:val="000000" w:themeColor="text1"/>
          <w:sz w:val="28"/>
          <w:szCs w:val="28"/>
          <w:lang w:val="kk-KZ"/>
        </w:rPr>
        <w:t xml:space="preserve"> соответственно, входные и выходные лингвистические переменные, которые описывают качество сырья и оптимальной температуры процесса гидроочистки; </w:t>
      </w:r>
      <w:r w:rsidRPr="009E43C3">
        <w:rPr>
          <w:i/>
          <w:color w:val="000000" w:themeColor="text1"/>
          <w:position w:val="-4"/>
          <w:sz w:val="28"/>
          <w:szCs w:val="28"/>
          <w:lang w:val="kk-KZ"/>
        </w:rPr>
        <w:object w:dxaOrig="240" w:dyaOrig="320" w14:anchorId="59A2B63E">
          <v:shape id="_x0000_i1367" type="#_x0000_t75" style="width:15pt;height:20.25pt" o:ole="">
            <v:imagedata r:id="rId662" o:title=""/>
          </v:shape>
          <o:OLEObject Type="Embed" ProgID="Equation.3" ShapeID="_x0000_i1367" DrawAspect="Content" ObjectID="_1762168396" r:id="rId663"/>
        </w:object>
      </w:r>
      <w:r w:rsidRPr="009E43C3">
        <w:rPr>
          <w:i/>
          <w:color w:val="000000" w:themeColor="text1"/>
          <w:sz w:val="28"/>
          <w:szCs w:val="28"/>
          <w:lang w:val="kk-KZ"/>
        </w:rPr>
        <w:t>,</w:t>
      </w:r>
      <w:r w:rsidRPr="009E43C3">
        <w:rPr>
          <w:i/>
          <w:color w:val="000000" w:themeColor="text1"/>
          <w:position w:val="-4"/>
          <w:sz w:val="28"/>
          <w:szCs w:val="28"/>
          <w:lang w:val="kk-KZ"/>
        </w:rPr>
        <w:object w:dxaOrig="240" w:dyaOrig="320" w14:anchorId="52364A61">
          <v:shape id="_x0000_i1368" type="#_x0000_t75" style="width:15pt;height:20.25pt" o:ole="">
            <v:imagedata r:id="rId664" o:title=""/>
          </v:shape>
          <o:OLEObject Type="Embed" ProgID="Equation.3" ShapeID="_x0000_i1368" DrawAspect="Content" ObjectID="_1762168397" r:id="rId665"/>
        </w:object>
      </w:r>
      <w:r w:rsidRPr="009E43C3">
        <w:rPr>
          <w:i/>
          <w:color w:val="000000" w:themeColor="text1"/>
          <w:sz w:val="28"/>
          <w:szCs w:val="28"/>
          <w:lang w:val="kk-KZ"/>
        </w:rPr>
        <w:t xml:space="preserve"> </w:t>
      </w:r>
      <w:r w:rsidRPr="009E43C3">
        <w:rPr>
          <w:i/>
          <w:color w:val="000000" w:themeColor="text1"/>
          <w:sz w:val="28"/>
          <w:szCs w:val="28"/>
          <w:lang w:val="kk-KZ"/>
        </w:rPr>
        <w:sym w:font="Symbol" w:char="F02D"/>
      </w:r>
      <w:r w:rsidRPr="009E43C3">
        <w:rPr>
          <w:i/>
          <w:color w:val="000000" w:themeColor="text1"/>
          <w:sz w:val="28"/>
          <w:szCs w:val="28"/>
          <w:lang w:val="kk-KZ"/>
        </w:rPr>
        <w:t xml:space="preserve"> </w:t>
      </w:r>
      <w:r w:rsidRPr="009E43C3">
        <w:rPr>
          <w:color w:val="000000" w:themeColor="text1"/>
          <w:sz w:val="28"/>
          <w:szCs w:val="28"/>
          <w:lang w:val="kk-KZ"/>
        </w:rPr>
        <w:t>нечеткие подмножества, описывающие</w:t>
      </w:r>
      <w:r w:rsidRPr="009E43C3">
        <w:rPr>
          <w:i/>
          <w:color w:val="000000" w:themeColor="text1"/>
          <w:sz w:val="28"/>
          <w:szCs w:val="28"/>
          <w:lang w:val="kk-KZ"/>
        </w:rPr>
        <w:t xml:space="preserve"> </w:t>
      </w:r>
      <w:r w:rsidRPr="009E43C3">
        <w:rPr>
          <w:i/>
          <w:color w:val="000000" w:themeColor="text1"/>
          <w:position w:val="-6"/>
          <w:sz w:val="28"/>
          <w:szCs w:val="28"/>
          <w:lang w:val="kk-KZ"/>
        </w:rPr>
        <w:object w:dxaOrig="220" w:dyaOrig="279" w14:anchorId="07D04D9F">
          <v:shape id="_x0000_i1369" type="#_x0000_t75" style="width:9.75pt;height:15pt" o:ole="" fillcolor="window">
            <v:imagedata r:id="rId666" o:title=""/>
          </v:shape>
          <o:OLEObject Type="Embed" ProgID="Equation.3" ShapeID="_x0000_i1369" DrawAspect="Content" ObjectID="_1762168398" r:id="rId667"/>
        </w:object>
      </w:r>
      <w:r w:rsidRPr="009E43C3">
        <w:rPr>
          <w:i/>
          <w:color w:val="000000" w:themeColor="text1"/>
          <w:sz w:val="28"/>
          <w:szCs w:val="28"/>
          <w:lang w:val="kk-KZ"/>
        </w:rPr>
        <w:t xml:space="preserve"> </w:t>
      </w:r>
      <w:r w:rsidRPr="009E43C3">
        <w:rPr>
          <w:color w:val="000000" w:themeColor="text1"/>
          <w:sz w:val="28"/>
          <w:szCs w:val="28"/>
          <w:lang w:val="kk-KZ"/>
        </w:rPr>
        <w:t xml:space="preserve">и </w:t>
      </w:r>
      <w:r w:rsidRPr="009E43C3">
        <w:rPr>
          <w:i/>
          <w:color w:val="000000" w:themeColor="text1"/>
          <w:position w:val="-10"/>
          <w:sz w:val="28"/>
          <w:szCs w:val="28"/>
          <w:lang w:val="kk-KZ"/>
        </w:rPr>
        <w:object w:dxaOrig="220" w:dyaOrig="320" w14:anchorId="5D3E9331">
          <v:shape id="_x0000_i1370" type="#_x0000_t75" style="width:11.25pt;height:15.75pt" o:ole="" fillcolor="window">
            <v:imagedata r:id="rId668" o:title=""/>
          </v:shape>
          <o:OLEObject Type="Embed" ProgID="Equation.3" ShapeID="_x0000_i1370" DrawAspect="Content" ObjectID="_1762168399" r:id="rId669"/>
        </w:object>
      </w:r>
      <w:r w:rsidR="00A63B60" w:rsidRPr="009E43C3">
        <w:rPr>
          <w:i/>
          <w:color w:val="000000" w:themeColor="text1"/>
          <w:sz w:val="28"/>
          <w:szCs w:val="28"/>
          <w:lang w:val="kk-KZ"/>
        </w:rPr>
        <w:t>.</w:t>
      </w:r>
      <w:r w:rsidRPr="009E43C3">
        <w:rPr>
          <w:i/>
          <w:color w:val="000000" w:themeColor="text1"/>
          <w:sz w:val="28"/>
          <w:szCs w:val="28"/>
          <w:lang w:val="kk-KZ"/>
        </w:rPr>
        <w:t xml:space="preserve"> </w:t>
      </w:r>
      <w:r w:rsidRPr="009E43C3">
        <w:rPr>
          <w:color w:val="000000" w:themeColor="text1"/>
          <w:sz w:val="28"/>
          <w:szCs w:val="28"/>
          <w:lang w:val="kk-KZ"/>
        </w:rPr>
        <w:t xml:space="preserve">Реализация полученной лингистической модели </w:t>
      </w:r>
      <w:r w:rsidR="00C92E94" w:rsidRPr="009E43C3">
        <w:rPr>
          <w:color w:val="000000" w:themeColor="text1"/>
          <w:sz w:val="28"/>
          <w:szCs w:val="28"/>
          <w:lang w:val="kk-KZ"/>
        </w:rPr>
        <w:t>рассматриввается в разделе 4 данной работы.</w:t>
      </w:r>
    </w:p>
    <w:p w14:paraId="5AE10AC9" w14:textId="77777777"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 xml:space="preserve">Приводим результаты разработки </w:t>
      </w:r>
      <w:r w:rsidRPr="009E43C3">
        <w:rPr>
          <w:i/>
          <w:color w:val="000000" w:themeColor="text1"/>
          <w:sz w:val="28"/>
          <w:szCs w:val="28"/>
          <w:lang w:val="kk-KZ"/>
        </w:rPr>
        <w:t>математических моделей колонн</w:t>
      </w:r>
      <w:r w:rsidRPr="009E43C3">
        <w:rPr>
          <w:color w:val="000000" w:themeColor="text1"/>
          <w:sz w:val="28"/>
          <w:szCs w:val="28"/>
          <w:lang w:val="kk-KZ"/>
        </w:rPr>
        <w:t xml:space="preserve"> </w:t>
      </w:r>
      <w:r w:rsidRPr="009E43C3">
        <w:rPr>
          <w:i/>
          <w:color w:val="000000" w:themeColor="text1"/>
          <w:sz w:val="28"/>
          <w:szCs w:val="28"/>
          <w:lang w:val="kk-KZ"/>
        </w:rPr>
        <w:t>К-1, К-2 и К-3</w:t>
      </w:r>
      <w:r w:rsidRPr="009E43C3">
        <w:rPr>
          <w:color w:val="000000" w:themeColor="text1"/>
          <w:sz w:val="28"/>
          <w:szCs w:val="28"/>
          <w:lang w:val="kk-KZ"/>
        </w:rPr>
        <w:t xml:space="preserve">, которые также относятся к основным агрегатам блока гидроочистки. </w:t>
      </w:r>
    </w:p>
    <w:p w14:paraId="0667AB46" w14:textId="77777777"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Отпарная колонна К-1 блока гидроочистки предназначена для выделения пары воды и сероводорода из продукции, т.е. из гидрогенизата. Состав сернистых соединений в продукции не должно превышать 0,0005% мас. Колонна К-2 явля</w:t>
      </w:r>
      <w:r w:rsidR="00783E7C" w:rsidRPr="009E43C3">
        <w:rPr>
          <w:color w:val="000000" w:themeColor="text1"/>
          <w:sz w:val="28"/>
          <w:szCs w:val="28"/>
          <w:lang w:val="kk-KZ"/>
        </w:rPr>
        <w:t>ющаясы</w:t>
      </w:r>
      <w:r w:rsidRPr="009E43C3">
        <w:rPr>
          <w:color w:val="000000" w:themeColor="text1"/>
          <w:sz w:val="28"/>
          <w:szCs w:val="28"/>
          <w:lang w:val="kk-KZ"/>
        </w:rPr>
        <w:t xml:space="preserve"> абсорбером, предназначен</w:t>
      </w:r>
      <w:r w:rsidR="00783E7C" w:rsidRPr="009E43C3">
        <w:rPr>
          <w:color w:val="000000" w:themeColor="text1"/>
          <w:sz w:val="28"/>
          <w:szCs w:val="28"/>
          <w:lang w:val="kk-KZ"/>
        </w:rPr>
        <w:t xml:space="preserve">а </w:t>
      </w:r>
      <w:r w:rsidRPr="009E43C3">
        <w:rPr>
          <w:color w:val="000000" w:themeColor="text1"/>
          <w:sz w:val="28"/>
          <w:szCs w:val="28"/>
          <w:lang w:val="kk-KZ"/>
        </w:rPr>
        <w:t xml:space="preserve">для очистки из углеводородных газов водорода. А </w:t>
      </w:r>
      <w:r w:rsidR="00783E7C" w:rsidRPr="009E43C3">
        <w:rPr>
          <w:color w:val="000000" w:themeColor="text1"/>
          <w:sz w:val="28"/>
          <w:szCs w:val="28"/>
          <w:lang w:val="kk-KZ"/>
        </w:rPr>
        <w:t>в абсорбере</w:t>
      </w:r>
      <w:r w:rsidRPr="009E43C3">
        <w:rPr>
          <w:color w:val="000000" w:themeColor="text1"/>
          <w:sz w:val="28"/>
          <w:szCs w:val="28"/>
          <w:lang w:val="kk-KZ"/>
        </w:rPr>
        <w:t xml:space="preserve"> К-3 блока гидроочистки происходит очистка сероворода из углеводородных газов.</w:t>
      </w:r>
    </w:p>
    <w:p w14:paraId="52223F45" w14:textId="57AE96DB"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 xml:space="preserve">В результате исследования режимов работы колонн К-1, К-2, К-3 и анализа данных, а также с учетом дополнительной нечеткой информации полученной от экспертов для </w:t>
      </w:r>
      <w:r w:rsidR="00F10AF4" w:rsidRPr="009E43C3">
        <w:rPr>
          <w:color w:val="000000" w:themeColor="text1"/>
          <w:sz w:val="28"/>
          <w:szCs w:val="28"/>
          <w:lang w:val="kk-KZ"/>
        </w:rPr>
        <w:t xml:space="preserve">разработки моделей </w:t>
      </w:r>
      <w:r w:rsidRPr="009E43C3">
        <w:rPr>
          <w:color w:val="000000" w:themeColor="text1"/>
          <w:sz w:val="28"/>
          <w:szCs w:val="28"/>
          <w:lang w:val="kk-KZ"/>
        </w:rPr>
        <w:t xml:space="preserve">этих колонн принято решение использовать гибридный метод разработки моделей </w:t>
      </w:r>
      <w:r w:rsidRPr="009E43C3">
        <w:rPr>
          <w:color w:val="000000" w:themeColor="text1"/>
          <w:sz w:val="28"/>
          <w:szCs w:val="28"/>
        </w:rPr>
        <w:t>[</w:t>
      </w:r>
      <w:r w:rsidR="00DF6E99" w:rsidRPr="009E43C3">
        <w:rPr>
          <w:color w:val="000000" w:themeColor="text1"/>
          <w:sz w:val="28"/>
          <w:szCs w:val="28"/>
        </w:rPr>
        <w:t>15</w:t>
      </w:r>
      <w:r w:rsidR="00C84B60" w:rsidRPr="009E43C3">
        <w:rPr>
          <w:color w:val="000000" w:themeColor="text1"/>
          <w:sz w:val="28"/>
          <w:szCs w:val="28"/>
          <w:lang w:val="kk-KZ"/>
        </w:rPr>
        <w:t>3</w:t>
      </w:r>
      <w:r w:rsidR="00DF252A" w:rsidRPr="009E43C3">
        <w:rPr>
          <w:color w:val="000000" w:themeColor="text1"/>
          <w:sz w:val="28"/>
          <w:szCs w:val="28"/>
          <w:lang w:val="kk-KZ"/>
        </w:rPr>
        <w:t>,</w:t>
      </w:r>
      <w:r w:rsidRPr="009E43C3">
        <w:rPr>
          <w:color w:val="000000" w:themeColor="text1"/>
          <w:sz w:val="28"/>
          <w:szCs w:val="28"/>
        </w:rPr>
        <w:t xml:space="preserve"> </w:t>
      </w:r>
      <w:r w:rsidR="00DF252A" w:rsidRPr="009E43C3">
        <w:rPr>
          <w:color w:val="000000" w:themeColor="text1"/>
          <w:sz w:val="28"/>
          <w:szCs w:val="28"/>
          <w:lang w:val="kk-KZ"/>
        </w:rPr>
        <w:t>р</w:t>
      </w:r>
      <w:r w:rsidRPr="009E43C3">
        <w:rPr>
          <w:color w:val="000000" w:themeColor="text1"/>
          <w:sz w:val="28"/>
          <w:szCs w:val="28"/>
        </w:rPr>
        <w:t xml:space="preserve">. </w:t>
      </w:r>
      <w:r w:rsidRPr="009E43C3">
        <w:rPr>
          <w:rStyle w:val="list-group-item"/>
          <w:color w:val="000000" w:themeColor="text1"/>
          <w:sz w:val="28"/>
          <w:szCs w:val="28"/>
        </w:rPr>
        <w:t>748-75</w:t>
      </w:r>
      <w:r w:rsidR="00E0438C" w:rsidRPr="009E43C3">
        <w:rPr>
          <w:rStyle w:val="list-group-item"/>
          <w:color w:val="000000" w:themeColor="text1"/>
          <w:sz w:val="28"/>
          <w:szCs w:val="28"/>
          <w:lang w:val="kk-KZ"/>
        </w:rPr>
        <w:t>7</w:t>
      </w:r>
      <w:r w:rsidRPr="009E43C3">
        <w:rPr>
          <w:color w:val="000000" w:themeColor="text1"/>
          <w:sz w:val="28"/>
          <w:szCs w:val="28"/>
        </w:rPr>
        <w:t>].</w:t>
      </w:r>
      <w:r w:rsidRPr="009E43C3">
        <w:rPr>
          <w:color w:val="000000" w:themeColor="text1"/>
          <w:sz w:val="28"/>
          <w:szCs w:val="28"/>
          <w:lang w:val="kk-KZ"/>
        </w:rPr>
        <w:t xml:space="preserve"> </w:t>
      </w:r>
    </w:p>
    <w:p w14:paraId="06E225AB" w14:textId="77777777"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На основе данных исследования работы колонн К-1, К-2 и К-3 и результатов экспертной оценки выделены следующие входные (</w:t>
      </w:r>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i</m:t>
            </m:r>
          </m:sub>
        </m:sSub>
        <m:r>
          <w:rPr>
            <w:rFonts w:ascii="Cambria Math" w:hAnsi="Cambria Math"/>
            <w:color w:val="000000" w:themeColor="text1"/>
            <w:sz w:val="28"/>
            <w:szCs w:val="28"/>
            <w:lang w:val="kk-KZ"/>
          </w:rPr>
          <m:t>, i=</m:t>
        </m:r>
        <m:bar>
          <m:barPr>
            <m:pos m:val="top"/>
            <m:ctrlPr>
              <w:rPr>
                <w:rFonts w:ascii="Cambria Math" w:hAnsi="Cambria Math"/>
                <w:i/>
                <w:color w:val="000000" w:themeColor="text1"/>
                <w:sz w:val="28"/>
                <w:szCs w:val="28"/>
                <w:lang w:val="kk-KZ"/>
              </w:rPr>
            </m:ctrlPr>
          </m:barPr>
          <m:e>
            <m:r>
              <w:rPr>
                <w:rFonts w:ascii="Cambria Math" w:hAnsi="Cambria Math"/>
                <w:color w:val="000000" w:themeColor="text1"/>
                <w:sz w:val="28"/>
                <w:szCs w:val="28"/>
                <w:lang w:val="kk-KZ"/>
              </w:rPr>
              <m:t>1,4</m:t>
            </m:r>
          </m:e>
        </m:bar>
      </m:oMath>
      <w:r w:rsidRPr="009E43C3">
        <w:rPr>
          <w:color w:val="000000" w:themeColor="text1"/>
          <w:sz w:val="28"/>
          <w:szCs w:val="28"/>
          <w:lang w:val="kk-KZ"/>
        </w:rPr>
        <w:t xml:space="preserve">) и выходные </w:t>
      </w:r>
      <w:r w:rsidRPr="009E43C3">
        <w:rPr>
          <w:color w:val="000000" w:themeColor="text1"/>
          <w:sz w:val="28"/>
          <w:szCs w:val="28"/>
        </w:rPr>
        <w:t>(</w:t>
      </w:r>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y</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 j=</m:t>
        </m:r>
        <m:bar>
          <m:barPr>
            <m:pos m:val="top"/>
            <m:ctrlPr>
              <w:rPr>
                <w:rFonts w:ascii="Cambria Math" w:hAnsi="Cambria Math"/>
                <w:i/>
                <w:color w:val="000000" w:themeColor="text1"/>
                <w:sz w:val="28"/>
                <w:szCs w:val="28"/>
                <w:lang w:val="kk-KZ"/>
              </w:rPr>
            </m:ctrlPr>
          </m:barPr>
          <m:e>
            <m:r>
              <w:rPr>
                <w:rFonts w:ascii="Cambria Math" w:hAnsi="Cambria Math"/>
                <w:color w:val="000000" w:themeColor="text1"/>
                <w:sz w:val="28"/>
                <w:szCs w:val="28"/>
                <w:lang w:val="kk-KZ"/>
              </w:rPr>
              <m:t>1,6</m:t>
            </m:r>
          </m:e>
        </m:bar>
      </m:oMath>
      <w:r w:rsidRPr="009E43C3">
        <w:rPr>
          <w:color w:val="000000" w:themeColor="text1"/>
          <w:sz w:val="28"/>
          <w:szCs w:val="28"/>
        </w:rPr>
        <w:t xml:space="preserve">) </w:t>
      </w:r>
      <w:r w:rsidRPr="009E43C3">
        <w:rPr>
          <w:color w:val="000000" w:themeColor="text1"/>
          <w:sz w:val="28"/>
          <w:szCs w:val="28"/>
          <w:lang w:val="kk-KZ"/>
        </w:rPr>
        <w:t xml:space="preserve">параметры, описывающие режимов их работы: </w:t>
      </w:r>
      <w:r w:rsidRPr="009E43C3">
        <w:rPr>
          <w:i/>
          <w:color w:val="000000" w:themeColor="text1"/>
          <w:position w:val="-10"/>
          <w:sz w:val="28"/>
          <w:szCs w:val="28"/>
          <w:lang w:val="kk-KZ"/>
        </w:rPr>
        <w:object w:dxaOrig="460" w:dyaOrig="340" w14:anchorId="44A1B51D">
          <v:shape id="_x0000_i1371" type="#_x0000_t75" style="width:30pt;height:20.25pt" o:ole="">
            <v:imagedata r:id="rId492" o:title=""/>
          </v:shape>
          <o:OLEObject Type="Embed" ProgID="Equation.3" ShapeID="_x0000_i1371" DrawAspect="Content" ObjectID="_1762168400" r:id="rId670"/>
        </w:object>
      </w:r>
      <w:r w:rsidRPr="009E43C3">
        <w:rPr>
          <w:color w:val="000000" w:themeColor="text1"/>
          <w:sz w:val="28"/>
          <w:szCs w:val="28"/>
          <w:lang w:val="kk-KZ"/>
        </w:rPr>
        <w:t>объем сырья на входе колонн;</w:t>
      </w:r>
      <w:r w:rsidRPr="009E43C3">
        <w:rPr>
          <w:i/>
          <w:color w:val="000000" w:themeColor="text1"/>
          <w:position w:val="-10"/>
          <w:sz w:val="28"/>
          <w:szCs w:val="28"/>
          <w:lang w:val="kk-KZ"/>
        </w:rPr>
        <w:object w:dxaOrig="480" w:dyaOrig="340" w14:anchorId="0AADEC1C">
          <v:shape id="_x0000_i1372" type="#_x0000_t75" style="width:31.5pt;height:20.25pt" o:ole="">
            <v:imagedata r:id="rId494" o:title=""/>
          </v:shape>
          <o:OLEObject Type="Embed" ProgID="Equation.3" ShapeID="_x0000_i1372" DrawAspect="Content" ObjectID="_1762168401" r:id="rId671"/>
        </w:object>
      </w:r>
      <w:r w:rsidRPr="009E43C3">
        <w:rPr>
          <w:color w:val="000000" w:themeColor="text1"/>
          <w:sz w:val="28"/>
          <w:szCs w:val="28"/>
          <w:lang w:val="kk-KZ"/>
        </w:rPr>
        <w:t>температура на входе;</w:t>
      </w:r>
      <w:r w:rsidRPr="009E43C3">
        <w:rPr>
          <w:i/>
          <w:color w:val="000000" w:themeColor="text1"/>
          <w:position w:val="-12"/>
          <w:sz w:val="28"/>
          <w:szCs w:val="28"/>
          <w:lang w:val="kk-KZ"/>
        </w:rPr>
        <w:object w:dxaOrig="480" w:dyaOrig="360" w14:anchorId="4D47A817">
          <v:shape id="_x0000_i1373" type="#_x0000_t75" style="width:31.5pt;height:20.25pt" o:ole="">
            <v:imagedata r:id="rId496" o:title=""/>
          </v:shape>
          <o:OLEObject Type="Embed" ProgID="Equation.3" ShapeID="_x0000_i1373" DrawAspect="Content" ObjectID="_1762168402" r:id="rId672"/>
        </w:object>
      </w:r>
      <w:r w:rsidRPr="009E43C3">
        <w:rPr>
          <w:color w:val="000000" w:themeColor="text1"/>
          <w:sz w:val="28"/>
          <w:szCs w:val="28"/>
          <w:lang w:val="kk-KZ"/>
        </w:rPr>
        <w:t xml:space="preserve"> давление в колоннах</w:t>
      </w:r>
      <w:r w:rsidRPr="009E43C3">
        <w:rPr>
          <w:color w:val="000000" w:themeColor="text1"/>
          <w:sz w:val="28"/>
          <w:szCs w:val="28"/>
        </w:rPr>
        <w:t xml:space="preserve">; </w:t>
      </w:r>
      <w:r w:rsidRPr="009E43C3">
        <w:rPr>
          <w:i/>
          <w:color w:val="000000" w:themeColor="text1"/>
          <w:position w:val="-10"/>
          <w:sz w:val="28"/>
          <w:szCs w:val="28"/>
          <w:lang w:val="kk-KZ"/>
        </w:rPr>
        <w:object w:dxaOrig="480" w:dyaOrig="340" w14:anchorId="510863DB">
          <v:shape id="_x0000_i1374" type="#_x0000_t75" style="width:31.5pt;height:20.25pt" o:ole="">
            <v:imagedata r:id="rId498" o:title=""/>
          </v:shape>
          <o:OLEObject Type="Embed" ProgID="Equation.3" ShapeID="_x0000_i1374" DrawAspect="Content" ObjectID="_1762168403" r:id="rId673"/>
        </w:object>
      </w:r>
      <w:r w:rsidRPr="009E43C3">
        <w:rPr>
          <w:color w:val="000000" w:themeColor="text1"/>
          <w:sz w:val="28"/>
          <w:szCs w:val="28"/>
        </w:rPr>
        <w:t xml:space="preserve"> объем орошения колонны К-1; </w:t>
      </w:r>
      <w:r w:rsidRPr="009E43C3">
        <w:rPr>
          <w:i/>
          <w:color w:val="000000" w:themeColor="text1"/>
          <w:position w:val="-10"/>
          <w:sz w:val="28"/>
          <w:szCs w:val="28"/>
          <w:lang w:val="kk-KZ"/>
        </w:rPr>
        <w:object w:dxaOrig="480" w:dyaOrig="340" w14:anchorId="49EB98CE">
          <v:shape id="_x0000_i1375" type="#_x0000_t75" style="width:31.5pt;height:20.25pt" o:ole="">
            <v:imagedata r:id="rId674" o:title=""/>
          </v:shape>
          <o:OLEObject Type="Embed" ProgID="Equation.3" ShapeID="_x0000_i1375" DrawAspect="Content" ObjectID="_1762168404" r:id="rId675"/>
        </w:object>
      </w:r>
      <w:r w:rsidRPr="009E43C3">
        <w:rPr>
          <w:color w:val="000000" w:themeColor="text1"/>
          <w:sz w:val="28"/>
          <w:szCs w:val="28"/>
          <w:lang w:val="kk-KZ"/>
        </w:rPr>
        <w:t>объем гидрогенизата с выхода колонны К-1;</w:t>
      </w:r>
      <w:r w:rsidRPr="009E43C3">
        <w:rPr>
          <w:i/>
          <w:color w:val="000000" w:themeColor="text1"/>
          <w:position w:val="-10"/>
          <w:sz w:val="28"/>
          <w:szCs w:val="28"/>
          <w:lang w:val="kk-KZ"/>
        </w:rPr>
        <w:object w:dxaOrig="499" w:dyaOrig="340" w14:anchorId="6E520547">
          <v:shape id="_x0000_i1376" type="#_x0000_t75" style="width:33.75pt;height:20.25pt" o:ole="">
            <v:imagedata r:id="rId676" o:title=""/>
          </v:shape>
          <o:OLEObject Type="Embed" ProgID="Equation.3" ShapeID="_x0000_i1376" DrawAspect="Content" ObjectID="_1762168405" r:id="rId677"/>
        </w:object>
      </w:r>
      <w:r w:rsidRPr="009E43C3">
        <w:rPr>
          <w:color w:val="000000" w:themeColor="text1"/>
          <w:sz w:val="28"/>
          <w:szCs w:val="28"/>
          <w:lang w:val="kk-KZ"/>
        </w:rPr>
        <w:t>объем ВСГ с выхода колонны К-2;</w:t>
      </w:r>
      <w:r w:rsidRPr="009E43C3">
        <w:rPr>
          <w:i/>
          <w:color w:val="000000" w:themeColor="text1"/>
          <w:position w:val="-12"/>
          <w:sz w:val="28"/>
          <w:szCs w:val="28"/>
          <w:lang w:val="kk-KZ"/>
        </w:rPr>
        <w:object w:dxaOrig="480" w:dyaOrig="360" w14:anchorId="5BA16AF4">
          <v:shape id="_x0000_i1377" type="#_x0000_t75" style="width:31.5pt;height:20.25pt" o:ole="">
            <v:imagedata r:id="rId678" o:title=""/>
          </v:shape>
          <o:OLEObject Type="Embed" ProgID="Equation.3" ShapeID="_x0000_i1377" DrawAspect="Content" ObjectID="_1762168406" r:id="rId679"/>
        </w:object>
      </w:r>
      <w:r w:rsidRPr="009E43C3">
        <w:rPr>
          <w:color w:val="000000" w:themeColor="text1"/>
          <w:sz w:val="28"/>
          <w:szCs w:val="28"/>
          <w:lang w:val="kk-KZ"/>
        </w:rPr>
        <w:t xml:space="preserve">объем углеводородседержащего газа с выхода колонны К-3; </w:t>
      </w:r>
      <w:r w:rsidRPr="009E43C3">
        <w:rPr>
          <w:i/>
          <w:color w:val="000000" w:themeColor="text1"/>
          <w:position w:val="-10"/>
          <w:sz w:val="28"/>
          <w:szCs w:val="28"/>
          <w:lang w:val="kk-KZ"/>
        </w:rPr>
        <w:object w:dxaOrig="499" w:dyaOrig="340" w14:anchorId="5A90FDB6">
          <v:shape id="_x0000_i1378" type="#_x0000_t75" style="width:33.75pt;height:20.25pt" o:ole="">
            <v:imagedata r:id="rId680" o:title=""/>
          </v:shape>
          <o:OLEObject Type="Embed" ProgID="Equation.3" ShapeID="_x0000_i1378" DrawAspect="Content" ObjectID="_1762168407" r:id="rId681"/>
        </w:object>
      </w:r>
      <w:r w:rsidRPr="009E43C3">
        <w:rPr>
          <w:color w:val="000000" w:themeColor="text1"/>
          <w:sz w:val="28"/>
          <w:szCs w:val="28"/>
          <w:lang w:val="kk-KZ"/>
        </w:rPr>
        <w:t xml:space="preserve">состав сернистых соединений гидрогенизата, качество продукта К-1; </w:t>
      </w:r>
      <w:r w:rsidRPr="009E43C3">
        <w:rPr>
          <w:i/>
          <w:color w:val="000000" w:themeColor="text1"/>
          <w:position w:val="-12"/>
          <w:sz w:val="28"/>
          <w:szCs w:val="28"/>
          <w:lang w:val="kk-KZ"/>
        </w:rPr>
        <w:object w:dxaOrig="480" w:dyaOrig="360" w14:anchorId="07621E9D">
          <v:shape id="_x0000_i1379" type="#_x0000_t75" style="width:31.5pt;height:20.25pt" o:ole="">
            <v:imagedata r:id="rId682" o:title=""/>
          </v:shape>
          <o:OLEObject Type="Embed" ProgID="Equation.3" ShapeID="_x0000_i1379" DrawAspect="Content" ObjectID="_1762168408" r:id="rId683"/>
        </w:object>
      </w:r>
      <w:r w:rsidRPr="009E43C3">
        <w:rPr>
          <w:color w:val="000000" w:themeColor="text1"/>
          <w:sz w:val="28"/>
          <w:szCs w:val="28"/>
          <w:lang w:val="kk-KZ"/>
        </w:rPr>
        <w:t xml:space="preserve">состав ВСГ, качество продукта колонны К-2; </w:t>
      </w:r>
      <w:r w:rsidRPr="009E43C3">
        <w:rPr>
          <w:i/>
          <w:color w:val="000000" w:themeColor="text1"/>
          <w:position w:val="-12"/>
          <w:sz w:val="28"/>
          <w:szCs w:val="28"/>
          <w:lang w:val="kk-KZ"/>
        </w:rPr>
        <w:object w:dxaOrig="499" w:dyaOrig="360" w14:anchorId="5A3D2B4D">
          <v:shape id="_x0000_i1380" type="#_x0000_t75" style="width:33.75pt;height:20.25pt" o:ole="">
            <v:imagedata r:id="rId684" o:title=""/>
          </v:shape>
          <o:OLEObject Type="Embed" ProgID="Equation.3" ShapeID="_x0000_i1380" DrawAspect="Content" ObjectID="_1762168409" r:id="rId685"/>
        </w:object>
      </w:r>
      <w:r w:rsidRPr="009E43C3">
        <w:rPr>
          <w:color w:val="000000" w:themeColor="text1"/>
          <w:sz w:val="28"/>
          <w:szCs w:val="28"/>
          <w:lang w:val="kk-KZ"/>
        </w:rPr>
        <w:t>состав углеводородседержащего газа, качества продукта колонны К-3.</w:t>
      </w:r>
    </w:p>
    <w:p w14:paraId="2CCBBE4E" w14:textId="77777777"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 xml:space="preserve">Входные параметры колонн </w:t>
      </w:r>
      <w:r w:rsidRPr="009E43C3">
        <w:rPr>
          <w:i/>
          <w:color w:val="000000" w:themeColor="text1"/>
          <w:position w:val="-12"/>
          <w:sz w:val="28"/>
          <w:szCs w:val="28"/>
          <w:lang w:val="kk-KZ"/>
        </w:rPr>
        <w:object w:dxaOrig="1160" w:dyaOrig="360" w14:anchorId="77B300A3">
          <v:shape id="_x0000_i1381" type="#_x0000_t75" style="width:81.75pt;height:21pt" o:ole="">
            <v:imagedata r:id="rId686" o:title=""/>
          </v:shape>
          <o:OLEObject Type="Embed" ProgID="Equation.3" ShapeID="_x0000_i1381" DrawAspect="Content" ObjectID="_1762168410" r:id="rId687"/>
        </w:object>
      </w:r>
      <w:r w:rsidRPr="009E43C3">
        <w:rPr>
          <w:color w:val="000000" w:themeColor="text1"/>
          <w:sz w:val="28"/>
          <w:szCs w:val="28"/>
          <w:lang w:val="kk-KZ"/>
        </w:rPr>
        <w:t xml:space="preserve">, т.е. расходы сырья, температура на входе, давление в колоннах и объем орошения колонны К-1, и выходные параметры </w:t>
      </w:r>
      <w:r w:rsidRPr="009E43C3">
        <w:rPr>
          <w:i/>
          <w:color w:val="000000" w:themeColor="text1"/>
          <w:position w:val="-12"/>
          <w:sz w:val="28"/>
          <w:szCs w:val="28"/>
          <w:lang w:val="kk-KZ"/>
        </w:rPr>
        <w:object w:dxaOrig="900" w:dyaOrig="360" w14:anchorId="292C5AFD">
          <v:shape id="_x0000_i1382" type="#_x0000_t75" style="width:59.25pt;height:20.25pt" o:ole="">
            <v:imagedata r:id="rId688" o:title=""/>
          </v:shape>
          <o:OLEObject Type="Embed" ProgID="Equation.3" ShapeID="_x0000_i1382" DrawAspect="Content" ObjectID="_1762168411" r:id="rId689"/>
        </w:object>
      </w:r>
      <w:r w:rsidRPr="009E43C3">
        <w:rPr>
          <w:i/>
          <w:color w:val="000000" w:themeColor="text1"/>
          <w:sz w:val="28"/>
          <w:szCs w:val="28"/>
          <w:lang w:val="kk-KZ"/>
        </w:rPr>
        <w:t xml:space="preserve">, </w:t>
      </w:r>
      <w:r w:rsidRPr="009E43C3">
        <w:rPr>
          <w:color w:val="000000" w:themeColor="text1"/>
          <w:sz w:val="28"/>
          <w:szCs w:val="28"/>
          <w:lang w:val="kk-KZ"/>
        </w:rPr>
        <w:t>описывающие объемы продуктов на выходе колонн являются измеряемыми параметрами. Это означает, что можн</w:t>
      </w:r>
      <w:r w:rsidR="00783E7C" w:rsidRPr="009E43C3">
        <w:rPr>
          <w:color w:val="000000" w:themeColor="text1"/>
          <w:sz w:val="28"/>
          <w:szCs w:val="28"/>
          <w:lang w:val="kk-KZ"/>
        </w:rPr>
        <w:t xml:space="preserve">о собрать статистических данных </w:t>
      </w:r>
      <w:r w:rsidR="00296757" w:rsidRPr="009E43C3">
        <w:rPr>
          <w:color w:val="000000" w:themeColor="text1"/>
          <w:sz w:val="28"/>
          <w:szCs w:val="28"/>
          <w:lang w:val="kk-KZ"/>
        </w:rPr>
        <w:t>об</w:t>
      </w:r>
      <w:r w:rsidRPr="009E43C3">
        <w:rPr>
          <w:color w:val="000000" w:themeColor="text1"/>
          <w:sz w:val="28"/>
          <w:szCs w:val="28"/>
        </w:rPr>
        <w:t xml:space="preserve"> </w:t>
      </w:r>
      <w:r w:rsidRPr="009E43C3">
        <w:rPr>
          <w:color w:val="000000" w:themeColor="text1"/>
          <w:sz w:val="28"/>
          <w:szCs w:val="28"/>
          <w:lang w:val="kk-KZ"/>
        </w:rPr>
        <w:t>этих параметрах.</w:t>
      </w:r>
      <w:r w:rsidRPr="009E43C3">
        <w:rPr>
          <w:i/>
          <w:color w:val="000000" w:themeColor="text1"/>
          <w:sz w:val="28"/>
          <w:szCs w:val="28"/>
          <w:lang w:val="kk-KZ"/>
        </w:rPr>
        <w:t xml:space="preserve"> </w:t>
      </w:r>
      <w:r w:rsidRPr="009E43C3">
        <w:rPr>
          <w:color w:val="000000" w:themeColor="text1"/>
          <w:sz w:val="28"/>
          <w:szCs w:val="28"/>
          <w:lang w:val="kk-KZ"/>
        </w:rPr>
        <w:t>А показатели качества вырабатываемых в колоннах К-1, К-2 и К-3 продуктов:</w:t>
      </w:r>
      <w:r w:rsidRPr="009E43C3">
        <w:rPr>
          <w:i/>
          <w:color w:val="000000" w:themeColor="text1"/>
          <w:sz w:val="28"/>
          <w:szCs w:val="28"/>
          <w:lang w:val="kk-KZ"/>
        </w:rPr>
        <w:t xml:space="preserve"> </w:t>
      </w:r>
      <w:r w:rsidRPr="009E43C3">
        <w:rPr>
          <w:i/>
          <w:color w:val="000000" w:themeColor="text1"/>
          <w:position w:val="-14"/>
          <w:sz w:val="28"/>
          <w:szCs w:val="28"/>
          <w:lang w:val="kk-KZ"/>
        </w:rPr>
        <w:object w:dxaOrig="1040" w:dyaOrig="420" w14:anchorId="25AB536F">
          <v:shape id="_x0000_i1383" type="#_x0000_t75" style="width:69pt;height:23.25pt" o:ole="">
            <v:imagedata r:id="rId690" o:title=""/>
          </v:shape>
          <o:OLEObject Type="Embed" ProgID="Equation.3" ShapeID="_x0000_i1383" DrawAspect="Content" ObjectID="_1762168412" r:id="rId691"/>
        </w:object>
      </w:r>
      <w:r w:rsidRPr="009E43C3">
        <w:rPr>
          <w:i/>
          <w:color w:val="000000" w:themeColor="text1"/>
          <w:sz w:val="28"/>
          <w:szCs w:val="28"/>
          <w:lang w:val="kk-KZ"/>
        </w:rPr>
        <w:t xml:space="preserve"> </w:t>
      </w:r>
      <w:r w:rsidRPr="009E43C3">
        <w:rPr>
          <w:color w:val="000000" w:themeColor="text1"/>
          <w:sz w:val="28"/>
          <w:szCs w:val="28"/>
          <w:lang w:val="kk-KZ"/>
        </w:rPr>
        <w:t xml:space="preserve">описываются нечетко. Поэтому эти нечеткие показатели </w:t>
      </w:r>
      <w:r w:rsidR="00296757" w:rsidRPr="009E43C3">
        <w:rPr>
          <w:color w:val="000000" w:themeColor="text1"/>
          <w:sz w:val="28"/>
          <w:szCs w:val="28"/>
          <w:lang w:val="kk-KZ"/>
        </w:rPr>
        <w:t>качества оцениваются экспертами и</w:t>
      </w:r>
      <w:r w:rsidRPr="009E43C3">
        <w:rPr>
          <w:color w:val="000000" w:themeColor="text1"/>
          <w:sz w:val="28"/>
          <w:szCs w:val="28"/>
          <w:lang w:val="kk-KZ"/>
        </w:rPr>
        <w:t xml:space="preserve"> формализуются метод</w:t>
      </w:r>
      <w:r w:rsidR="00296757" w:rsidRPr="009E43C3">
        <w:rPr>
          <w:color w:val="000000" w:themeColor="text1"/>
          <w:sz w:val="28"/>
          <w:szCs w:val="28"/>
          <w:lang w:val="kk-KZ"/>
        </w:rPr>
        <w:t>ами</w:t>
      </w:r>
      <w:r w:rsidRPr="009E43C3">
        <w:rPr>
          <w:color w:val="000000" w:themeColor="text1"/>
          <w:sz w:val="28"/>
          <w:szCs w:val="28"/>
          <w:lang w:val="kk-KZ"/>
        </w:rPr>
        <w:t xml:space="preserve"> теорий нечетких множеств. </w:t>
      </w:r>
    </w:p>
    <w:p w14:paraId="1F507E1F" w14:textId="716D4863" w:rsidR="00C92E94" w:rsidRPr="009E43C3" w:rsidRDefault="00C92E94" w:rsidP="005A40AF">
      <w:pPr>
        <w:ind w:firstLine="709"/>
        <w:jc w:val="both"/>
        <w:rPr>
          <w:color w:val="000000" w:themeColor="text1"/>
          <w:sz w:val="28"/>
          <w:szCs w:val="28"/>
        </w:rPr>
      </w:pPr>
      <w:r w:rsidRPr="009E43C3">
        <w:rPr>
          <w:color w:val="000000" w:themeColor="text1"/>
          <w:sz w:val="28"/>
          <w:szCs w:val="28"/>
          <w:lang w:val="kk-KZ"/>
        </w:rPr>
        <w:t xml:space="preserve">Таким образом, структуры математических моделей отпарной колонны </w:t>
      </w:r>
      <w:r w:rsidR="003F4575" w:rsidRPr="009E43C3">
        <w:rPr>
          <w:color w:val="000000" w:themeColor="text1"/>
          <w:sz w:val="28"/>
          <w:szCs w:val="28"/>
          <w:lang w:val="kk-KZ"/>
        </w:rPr>
        <w:t xml:space="preserve">                    </w:t>
      </w:r>
      <w:r w:rsidRPr="009E43C3">
        <w:rPr>
          <w:color w:val="000000" w:themeColor="text1"/>
          <w:sz w:val="28"/>
          <w:szCs w:val="28"/>
          <w:lang w:val="kk-KZ"/>
        </w:rPr>
        <w:t>К-1, абсорберов К-2 и К-3 блока гидроочистки идентифицированы на основе метода последовательного включения регрессоров и его модификации в виде следующих нелинейных регрессионных и</w:t>
      </w:r>
      <w:r w:rsidRPr="009E43C3">
        <w:rPr>
          <w:color w:val="000000" w:themeColor="text1"/>
          <w:sz w:val="28"/>
          <w:szCs w:val="28"/>
        </w:rPr>
        <w:t xml:space="preserve"> нечетких регрессионных уравнений:</w:t>
      </w:r>
    </w:p>
    <w:p w14:paraId="33543976" w14:textId="77777777" w:rsidR="005F0D6E" w:rsidRPr="009E43C3" w:rsidRDefault="005F0D6E" w:rsidP="005A40AF">
      <w:pPr>
        <w:ind w:firstLine="709"/>
        <w:jc w:val="both"/>
        <w:rPr>
          <w:color w:val="000000" w:themeColor="text1"/>
          <w:sz w:val="28"/>
          <w:szCs w:val="28"/>
        </w:rPr>
      </w:pPr>
    </w:p>
    <w:p w14:paraId="6E031F2F" w14:textId="2BA406A0" w:rsidR="00C92E94" w:rsidRPr="009E43C3" w:rsidRDefault="00C92E94" w:rsidP="005A40AF">
      <w:pPr>
        <w:ind w:firstLine="567"/>
        <w:jc w:val="right"/>
        <w:rPr>
          <w:color w:val="000000" w:themeColor="text1"/>
          <w:sz w:val="28"/>
          <w:szCs w:val="28"/>
          <w:lang w:val="kk-KZ"/>
        </w:rPr>
      </w:pPr>
      <w:r w:rsidRPr="009E43C3">
        <w:rPr>
          <w:i/>
          <w:color w:val="000000" w:themeColor="text1"/>
          <w:position w:val="-28"/>
          <w:sz w:val="28"/>
          <w:szCs w:val="28"/>
          <w:lang w:val="kk-KZ"/>
        </w:rPr>
        <w:object w:dxaOrig="4180" w:dyaOrig="680" w14:anchorId="38AC93A7">
          <v:shape id="_x0000_i1384" type="#_x0000_t75" style="width:228.75pt;height:38.25pt" o:ole="">
            <v:imagedata r:id="rId692" o:title=""/>
          </v:shape>
          <o:OLEObject Type="Embed" ProgID="Equation.3" ShapeID="_x0000_i1384" DrawAspect="Content" ObjectID="_1762168413" r:id="rId693"/>
        </w:object>
      </w:r>
      <w:r w:rsidRPr="009E43C3">
        <w:rPr>
          <w:color w:val="000000" w:themeColor="text1"/>
          <w:sz w:val="28"/>
          <w:szCs w:val="28"/>
          <w:lang w:val="kk-KZ"/>
        </w:rPr>
        <w:tab/>
      </w:r>
      <w:r w:rsidRPr="009E43C3">
        <w:rPr>
          <w:color w:val="000000" w:themeColor="text1"/>
          <w:sz w:val="28"/>
          <w:szCs w:val="28"/>
          <w:lang w:val="kk-KZ"/>
        </w:rPr>
        <w:tab/>
      </w:r>
      <w:r w:rsidRPr="009E43C3">
        <w:rPr>
          <w:color w:val="000000" w:themeColor="text1"/>
          <w:sz w:val="28"/>
          <w:szCs w:val="28"/>
          <w:lang w:val="kk-KZ"/>
        </w:rPr>
        <w:tab/>
        <w:t xml:space="preserve">    (2</w:t>
      </w:r>
      <w:r w:rsidRPr="009E43C3">
        <w:rPr>
          <w:color w:val="000000" w:themeColor="text1"/>
          <w:sz w:val="28"/>
          <w:szCs w:val="28"/>
        </w:rPr>
        <w:t>.7</w:t>
      </w:r>
      <w:r w:rsidRPr="009E43C3">
        <w:rPr>
          <w:color w:val="000000" w:themeColor="text1"/>
          <w:sz w:val="28"/>
          <w:szCs w:val="28"/>
          <w:lang w:val="kk-KZ"/>
        </w:rPr>
        <w:t>)</w:t>
      </w:r>
    </w:p>
    <w:p w14:paraId="412D226F" w14:textId="77777777" w:rsidR="005F0D6E" w:rsidRPr="009E43C3" w:rsidRDefault="005F0D6E" w:rsidP="005A40AF">
      <w:pPr>
        <w:ind w:firstLine="567"/>
        <w:jc w:val="both"/>
        <w:rPr>
          <w:color w:val="000000" w:themeColor="text1"/>
          <w:sz w:val="28"/>
          <w:szCs w:val="28"/>
          <w:lang w:val="kk-KZ"/>
        </w:rPr>
      </w:pPr>
    </w:p>
    <w:p w14:paraId="08D0498F" w14:textId="26144C72" w:rsidR="00C92E94" w:rsidRPr="009E43C3" w:rsidRDefault="00C92E94" w:rsidP="005A40AF">
      <w:pPr>
        <w:ind w:firstLine="567"/>
        <w:jc w:val="right"/>
        <w:rPr>
          <w:color w:val="000000" w:themeColor="text1"/>
          <w:sz w:val="28"/>
          <w:szCs w:val="28"/>
          <w:lang w:val="kk-KZ"/>
        </w:rPr>
      </w:pPr>
      <w:r w:rsidRPr="009E43C3">
        <w:rPr>
          <w:i/>
          <w:color w:val="000000" w:themeColor="text1"/>
          <w:position w:val="-28"/>
          <w:sz w:val="28"/>
          <w:szCs w:val="28"/>
          <w:lang w:val="kk-KZ"/>
        </w:rPr>
        <w:object w:dxaOrig="4140" w:dyaOrig="680" w14:anchorId="4FA94EB3">
          <v:shape id="_x0000_i1385" type="#_x0000_t75" style="width:231.75pt;height:38.25pt" o:ole="">
            <v:imagedata r:id="rId694" o:title=""/>
          </v:shape>
          <o:OLEObject Type="Embed" ProgID="Equation.3" ShapeID="_x0000_i1385" DrawAspect="Content" ObjectID="_1762168414" r:id="rId695"/>
        </w:object>
      </w:r>
      <w:r w:rsidRPr="009E43C3">
        <w:rPr>
          <w:color w:val="000000" w:themeColor="text1"/>
          <w:sz w:val="28"/>
          <w:szCs w:val="28"/>
          <w:lang w:val="kk-KZ"/>
        </w:rPr>
        <w:tab/>
      </w:r>
      <w:r w:rsidRPr="009E43C3">
        <w:rPr>
          <w:color w:val="000000" w:themeColor="text1"/>
          <w:sz w:val="28"/>
          <w:szCs w:val="28"/>
          <w:lang w:val="kk-KZ"/>
        </w:rPr>
        <w:tab/>
        <w:t xml:space="preserve">    (2.8)</w:t>
      </w:r>
    </w:p>
    <w:p w14:paraId="7B8EC97F" w14:textId="77777777" w:rsidR="005F0D6E" w:rsidRPr="009E43C3" w:rsidRDefault="005F0D6E" w:rsidP="005A40AF">
      <w:pPr>
        <w:pStyle w:val="af1"/>
        <w:spacing w:after="0"/>
        <w:ind w:left="0" w:firstLine="540"/>
        <w:jc w:val="both"/>
        <w:rPr>
          <w:color w:val="000000" w:themeColor="text1"/>
          <w:sz w:val="28"/>
          <w:szCs w:val="28"/>
          <w:lang w:val="kk-KZ"/>
        </w:rPr>
      </w:pPr>
    </w:p>
    <w:p w14:paraId="31D15E82" w14:textId="15782D4B" w:rsidR="00C92E94" w:rsidRPr="009E43C3" w:rsidRDefault="00C92E94" w:rsidP="005A40AF">
      <w:pPr>
        <w:pStyle w:val="af1"/>
        <w:spacing w:after="0"/>
        <w:ind w:left="0" w:firstLine="709"/>
        <w:jc w:val="both"/>
        <w:rPr>
          <w:i/>
          <w:color w:val="000000" w:themeColor="text1"/>
          <w:sz w:val="28"/>
          <w:szCs w:val="28"/>
        </w:rPr>
      </w:pPr>
      <w:r w:rsidRPr="009E43C3">
        <w:rPr>
          <w:color w:val="000000" w:themeColor="text1"/>
          <w:sz w:val="28"/>
          <w:szCs w:val="28"/>
          <w:lang w:val="kk-KZ"/>
        </w:rPr>
        <w:t xml:space="preserve">Идентификация параметров, т.е. коэффициентов регресии </w:t>
      </w:r>
      <w:r w:rsidRPr="009E43C3">
        <w:rPr>
          <w:i/>
          <w:color w:val="000000" w:themeColor="text1"/>
          <w:position w:val="-14"/>
          <w:sz w:val="28"/>
          <w:szCs w:val="28"/>
          <w:lang w:val="kk-KZ"/>
        </w:rPr>
        <w:object w:dxaOrig="1120" w:dyaOrig="380" w14:anchorId="2D3D0B7C">
          <v:shape id="_x0000_i1386" type="#_x0000_t75" style="width:71.25pt;height:22.5pt" o:ole="">
            <v:imagedata r:id="rId696" o:title=""/>
          </v:shape>
          <o:OLEObject Type="Embed" ProgID="Equation.3" ShapeID="_x0000_i1386" DrawAspect="Content" ObjectID="_1762168415" r:id="rId697"/>
        </w:object>
      </w:r>
      <w:r w:rsidRPr="009E43C3">
        <w:rPr>
          <w:i/>
          <w:color w:val="000000" w:themeColor="text1"/>
          <w:sz w:val="28"/>
          <w:szCs w:val="28"/>
          <w:lang w:val="kk-KZ"/>
        </w:rPr>
        <w:t xml:space="preserve"> </w:t>
      </w:r>
      <w:r w:rsidRPr="009E43C3">
        <w:rPr>
          <w:i/>
          <w:color w:val="000000" w:themeColor="text1"/>
          <w:position w:val="-10"/>
          <w:sz w:val="28"/>
          <w:szCs w:val="28"/>
          <w:lang w:val="kk-KZ"/>
        </w:rPr>
        <w:object w:dxaOrig="2060" w:dyaOrig="380" w14:anchorId="19EE6173">
          <v:shape id="_x0000_i1387" type="#_x0000_t75" style="width:134.25pt;height:20.25pt" o:ole="">
            <v:imagedata r:id="rId698" o:title=""/>
          </v:shape>
          <o:OLEObject Type="Embed" ProgID="Equation.3" ShapeID="_x0000_i1387" DrawAspect="Content" ObjectID="_1762168416" r:id="rId699"/>
        </w:object>
      </w:r>
      <w:r w:rsidRPr="009E43C3">
        <w:rPr>
          <w:i/>
          <w:color w:val="000000" w:themeColor="text1"/>
          <w:sz w:val="28"/>
          <w:szCs w:val="28"/>
          <w:lang w:val="kk-KZ"/>
        </w:rPr>
        <w:t xml:space="preserve"> </w:t>
      </w:r>
      <w:r w:rsidRPr="009E43C3">
        <w:rPr>
          <w:color w:val="000000" w:themeColor="text1"/>
          <w:sz w:val="28"/>
          <w:szCs w:val="28"/>
          <w:lang w:val="kk-KZ"/>
        </w:rPr>
        <w:t xml:space="preserve">регрессионных моделей (2.7) проведена на основе метода наименьших квадратов с использованием статистических данных объекта. </w:t>
      </w:r>
      <w:r w:rsidRPr="009E43C3">
        <w:rPr>
          <w:color w:val="000000" w:themeColor="text1"/>
          <w:sz w:val="28"/>
          <w:szCs w:val="28"/>
        </w:rPr>
        <w:t xml:space="preserve">Для идентификации нечетких параметров </w:t>
      </w:r>
      <w:r w:rsidRPr="009E43C3">
        <w:rPr>
          <w:i/>
          <w:color w:val="000000" w:themeColor="text1"/>
          <w:position w:val="-14"/>
          <w:sz w:val="28"/>
          <w:szCs w:val="28"/>
          <w:lang w:val="kk-KZ"/>
        </w:rPr>
        <w:object w:dxaOrig="1140" w:dyaOrig="380" w14:anchorId="691D449A">
          <v:shape id="_x0000_i1388" type="#_x0000_t75" style="width:74.25pt;height:22.5pt" o:ole="">
            <v:imagedata r:id="rId700" o:title=""/>
          </v:shape>
          <o:OLEObject Type="Embed" ProgID="Equation.3" ShapeID="_x0000_i1388" DrawAspect="Content" ObjectID="_1762168417" r:id="rId701"/>
        </w:object>
      </w:r>
      <w:r w:rsidRPr="009E43C3">
        <w:rPr>
          <w:i/>
          <w:color w:val="000000" w:themeColor="text1"/>
          <w:position w:val="-10"/>
          <w:sz w:val="28"/>
          <w:szCs w:val="28"/>
          <w:lang w:val="kk-KZ"/>
        </w:rPr>
        <w:object w:dxaOrig="2160" w:dyaOrig="380" w14:anchorId="22DDC142">
          <v:shape id="_x0000_i1389" type="#_x0000_t75" style="width:141.75pt;height:20.25pt" o:ole="">
            <v:imagedata r:id="rId702" o:title=""/>
          </v:shape>
          <o:OLEObject Type="Embed" ProgID="Equation.3" ShapeID="_x0000_i1389" DrawAspect="Content" ObjectID="_1762168418" r:id="rId703"/>
        </w:object>
      </w:r>
      <w:r w:rsidRPr="009E43C3">
        <w:rPr>
          <w:i/>
          <w:color w:val="000000" w:themeColor="text1"/>
          <w:sz w:val="28"/>
          <w:szCs w:val="28"/>
          <w:lang w:val="kk-KZ"/>
        </w:rPr>
        <w:t xml:space="preserve"> </w:t>
      </w:r>
      <w:r w:rsidRPr="009E43C3">
        <w:rPr>
          <w:color w:val="000000" w:themeColor="text1"/>
          <w:sz w:val="28"/>
          <w:szCs w:val="28"/>
        </w:rPr>
        <w:t xml:space="preserve">нечетких регрессионных моделей (2.8) на основе множества уровня </w:t>
      </w:r>
      <w:r w:rsidRPr="009E43C3">
        <w:rPr>
          <w:i/>
          <w:color w:val="000000" w:themeColor="text1"/>
          <w:sz w:val="28"/>
          <w:szCs w:val="28"/>
        </w:rPr>
        <w:sym w:font="Symbol" w:char="F061"/>
      </w:r>
      <w:r w:rsidRPr="009E43C3">
        <w:rPr>
          <w:color w:val="000000" w:themeColor="text1"/>
          <w:sz w:val="28"/>
          <w:szCs w:val="28"/>
        </w:rPr>
        <w:t xml:space="preserve"> нечеткие уравнения преобразованы на набор четких уравнений, эквивалентные исходным нечетким уравнениям. Затем аналогично процедуру идентификации нечетких параметров модели (2.6) реактора Р-1, на основе метода наименьших квадратов по критерию минимизации рассогласования между модельными и реальными данным</w:t>
      </w:r>
      <w:r w:rsidR="00F10AF4" w:rsidRPr="009E43C3">
        <w:rPr>
          <w:color w:val="000000" w:themeColor="text1"/>
          <w:sz w:val="28"/>
          <w:szCs w:val="28"/>
        </w:rPr>
        <w:t>и, идентифици</w:t>
      </w:r>
      <w:r w:rsidRPr="009E43C3">
        <w:rPr>
          <w:color w:val="000000" w:themeColor="text1"/>
          <w:sz w:val="28"/>
          <w:szCs w:val="28"/>
        </w:rPr>
        <w:t>рованы нечеткие коэффициенты для различных уровней множества</w:t>
      </w:r>
      <w:r w:rsidR="00AF5539" w:rsidRPr="009E43C3">
        <w:rPr>
          <w:color w:val="000000" w:themeColor="text1"/>
          <w:sz w:val="28"/>
          <w:szCs w:val="28"/>
        </w:rPr>
        <w:t> </w:t>
      </w:r>
      <w:r w:rsidRPr="009E43C3">
        <w:rPr>
          <w:i/>
          <w:color w:val="000000" w:themeColor="text1"/>
          <w:sz w:val="28"/>
          <w:szCs w:val="28"/>
        </w:rPr>
        <w:sym w:font="Symbol" w:char="F061"/>
      </w:r>
      <w:r w:rsidRPr="009E43C3">
        <w:rPr>
          <w:i/>
          <w:color w:val="000000" w:themeColor="text1"/>
          <w:sz w:val="28"/>
          <w:szCs w:val="28"/>
        </w:rPr>
        <w:t>.</w:t>
      </w:r>
    </w:p>
    <w:p w14:paraId="48237E36" w14:textId="77777777" w:rsidR="00C92E94" w:rsidRPr="009E43C3" w:rsidRDefault="00C92E94" w:rsidP="005A40AF">
      <w:pPr>
        <w:pStyle w:val="af1"/>
        <w:spacing w:after="0"/>
        <w:ind w:left="0" w:firstLine="709"/>
        <w:jc w:val="both"/>
        <w:rPr>
          <w:color w:val="000000" w:themeColor="text1"/>
          <w:sz w:val="28"/>
          <w:szCs w:val="28"/>
          <w:lang w:val="kk-KZ"/>
        </w:rPr>
      </w:pPr>
      <w:r w:rsidRPr="009E43C3">
        <w:rPr>
          <w:color w:val="000000" w:themeColor="text1"/>
          <w:sz w:val="28"/>
          <w:szCs w:val="28"/>
        </w:rPr>
        <w:t xml:space="preserve">Для определения объема целевой продукции колонны К-1, т.е. гидрогенизата после параметрической идентификации модели (2.6) при </w:t>
      </w:r>
      <w:r w:rsidRPr="009E43C3">
        <w:rPr>
          <w:i/>
          <w:color w:val="000000" w:themeColor="text1"/>
          <w:position w:val="-10"/>
          <w:sz w:val="28"/>
          <w:szCs w:val="28"/>
          <w:lang w:val="kk-KZ"/>
        </w:rPr>
        <w:object w:dxaOrig="400" w:dyaOrig="300" w14:anchorId="304BB760">
          <v:shape id="_x0000_i1390" type="#_x0000_t75" style="width:26.25pt;height:15.75pt" o:ole="">
            <v:imagedata r:id="rId704" o:title=""/>
          </v:shape>
          <o:OLEObject Type="Embed" ProgID="Equation.3" ShapeID="_x0000_i1390" DrawAspect="Content" ObjectID="_1762168419" r:id="rId705"/>
        </w:object>
      </w:r>
      <w:r w:rsidRPr="009E43C3">
        <w:rPr>
          <w:color w:val="000000" w:themeColor="text1"/>
          <w:sz w:val="28"/>
          <w:szCs w:val="28"/>
          <w:lang w:val="kk-KZ"/>
        </w:rPr>
        <w:t>1 получены следующие результаты:</w:t>
      </w:r>
    </w:p>
    <w:p w14:paraId="2FD510C9" w14:textId="77777777" w:rsidR="005F0D6E" w:rsidRPr="009E43C3" w:rsidRDefault="005F0D6E" w:rsidP="005A40AF">
      <w:pPr>
        <w:pStyle w:val="af1"/>
        <w:spacing w:after="0"/>
        <w:ind w:left="0" w:firstLine="709"/>
        <w:jc w:val="both"/>
        <w:rPr>
          <w:color w:val="000000" w:themeColor="text1"/>
          <w:sz w:val="28"/>
          <w:szCs w:val="28"/>
          <w:lang w:val="kk-KZ"/>
        </w:rPr>
      </w:pPr>
    </w:p>
    <w:p w14:paraId="14ADC76B" w14:textId="77777777" w:rsidR="00C92E94" w:rsidRPr="009E43C3" w:rsidRDefault="00C92E94" w:rsidP="005A40AF">
      <w:pPr>
        <w:pStyle w:val="af1"/>
        <w:spacing w:after="0"/>
        <w:ind w:firstLine="567"/>
        <w:rPr>
          <w:color w:val="000000" w:themeColor="text1"/>
          <w:sz w:val="6"/>
          <w:szCs w:val="6"/>
          <w:lang w:val="kk-KZ"/>
        </w:rPr>
      </w:pPr>
    </w:p>
    <w:p w14:paraId="69C819A1" w14:textId="77777777" w:rsidR="00C92E94" w:rsidRPr="009E43C3" w:rsidRDefault="00C92E94" w:rsidP="005A40AF">
      <w:pPr>
        <w:pStyle w:val="af1"/>
        <w:spacing w:after="0"/>
        <w:ind w:left="0"/>
        <w:jc w:val="center"/>
        <w:rPr>
          <w:color w:val="000000" w:themeColor="text1"/>
          <w:sz w:val="28"/>
          <w:szCs w:val="28"/>
        </w:rPr>
      </w:pPr>
      <w:r w:rsidRPr="009E43C3">
        <w:rPr>
          <w:color w:val="000000" w:themeColor="text1"/>
          <w:position w:val="-12"/>
          <w:sz w:val="28"/>
          <w:szCs w:val="28"/>
        </w:rPr>
        <w:object w:dxaOrig="8840" w:dyaOrig="380" w14:anchorId="63C6B2C4">
          <v:shape id="_x0000_i1391" type="#_x0000_t75" style="width:483pt;height:20.25pt" o:ole="">
            <v:imagedata r:id="rId706" o:title=""/>
          </v:shape>
          <o:OLEObject Type="Embed" ProgID="Equation.3" ShapeID="_x0000_i1391" DrawAspect="Content" ObjectID="_1762168420" r:id="rId707"/>
        </w:object>
      </w:r>
      <w:r w:rsidRPr="009E43C3">
        <w:rPr>
          <w:color w:val="000000" w:themeColor="text1"/>
          <w:position w:val="-12"/>
          <w:sz w:val="28"/>
          <w:szCs w:val="28"/>
        </w:rPr>
        <w:object w:dxaOrig="8320" w:dyaOrig="380" w14:anchorId="58C501B0">
          <v:shape id="_x0000_i1392" type="#_x0000_t75" style="width:438.75pt;height:20.25pt" o:ole="">
            <v:imagedata r:id="rId708" o:title=""/>
          </v:shape>
          <o:OLEObject Type="Embed" ProgID="Equation.3" ShapeID="_x0000_i1392" DrawAspect="Content" ObjectID="_1762168421" r:id="rId709"/>
        </w:object>
      </w:r>
    </w:p>
    <w:p w14:paraId="1BF1CE68" w14:textId="77777777" w:rsidR="005F0D6E" w:rsidRPr="009E43C3" w:rsidRDefault="005F0D6E" w:rsidP="005A40AF">
      <w:pPr>
        <w:ind w:firstLine="567"/>
        <w:jc w:val="both"/>
        <w:rPr>
          <w:color w:val="000000" w:themeColor="text1"/>
          <w:sz w:val="28"/>
          <w:szCs w:val="28"/>
          <w:lang w:val="kk-KZ"/>
        </w:rPr>
      </w:pPr>
    </w:p>
    <w:p w14:paraId="64D2F413" w14:textId="77777777" w:rsidR="00C92E94" w:rsidRPr="009E43C3" w:rsidRDefault="00C92E94" w:rsidP="005A40AF">
      <w:pPr>
        <w:ind w:firstLine="567"/>
        <w:jc w:val="both"/>
        <w:rPr>
          <w:color w:val="000000" w:themeColor="text1"/>
          <w:sz w:val="28"/>
          <w:szCs w:val="28"/>
          <w:lang w:val="kk-KZ"/>
        </w:rPr>
      </w:pPr>
      <w:r w:rsidRPr="009E43C3">
        <w:rPr>
          <w:color w:val="000000" w:themeColor="text1"/>
          <w:sz w:val="28"/>
          <w:szCs w:val="28"/>
          <w:lang w:val="kk-KZ"/>
        </w:rPr>
        <w:t>Также с применением методов последовательного включения регрессоров и наименьших квадратов идентифицированы структуры (2.8) и параметры абсорберных колонн К-2 и К-3, т.е. определены объем ВСГ с абсорбера К-2 (</w:t>
      </w:r>
      <w:r w:rsidRPr="009E43C3">
        <w:rPr>
          <w:i/>
          <w:color w:val="000000" w:themeColor="text1"/>
          <w:position w:val="-10"/>
          <w:sz w:val="28"/>
          <w:szCs w:val="28"/>
          <w:lang w:val="kk-KZ"/>
        </w:rPr>
        <w:object w:dxaOrig="300" w:dyaOrig="340" w14:anchorId="18DE99C7">
          <v:shape id="_x0000_i1393" type="#_x0000_t75" style="width:13.5pt;height:20.25pt" o:ole="">
            <v:imagedata r:id="rId710" o:title=""/>
          </v:shape>
          <o:OLEObject Type="Embed" ProgID="Equation.3" ShapeID="_x0000_i1393" DrawAspect="Content" ObjectID="_1762168422" r:id="rId711"/>
        </w:object>
      </w:r>
      <w:r w:rsidRPr="009E43C3">
        <w:rPr>
          <w:color w:val="000000" w:themeColor="text1"/>
          <w:sz w:val="28"/>
          <w:szCs w:val="28"/>
          <w:lang w:val="kk-KZ"/>
        </w:rPr>
        <w:t>) и выход углеводородсодержащего газа с колонны К-3 (</w:t>
      </w:r>
      <w:r w:rsidRPr="009E43C3">
        <w:rPr>
          <w:i/>
          <w:color w:val="000000" w:themeColor="text1"/>
          <w:position w:val="-12"/>
          <w:sz w:val="28"/>
          <w:szCs w:val="28"/>
          <w:lang w:val="kk-KZ"/>
        </w:rPr>
        <w:object w:dxaOrig="279" w:dyaOrig="360" w14:anchorId="2EBE1CCB">
          <v:shape id="_x0000_i1394" type="#_x0000_t75" style="width:12.75pt;height:20.25pt" o:ole="">
            <v:imagedata r:id="rId712" o:title=""/>
          </v:shape>
          <o:OLEObject Type="Embed" ProgID="Equation.3" ShapeID="_x0000_i1394" DrawAspect="Content" ObjectID="_1762168423" r:id="rId713"/>
        </w:object>
      </w:r>
      <w:r w:rsidRPr="009E43C3">
        <w:rPr>
          <w:color w:val="000000" w:themeColor="text1"/>
          <w:sz w:val="28"/>
          <w:szCs w:val="28"/>
          <w:lang w:val="kk-KZ"/>
        </w:rPr>
        <w:t>):</w:t>
      </w:r>
    </w:p>
    <w:p w14:paraId="26882807" w14:textId="77777777" w:rsidR="005F0D6E" w:rsidRPr="009E43C3" w:rsidRDefault="005F0D6E" w:rsidP="005A40AF">
      <w:pPr>
        <w:ind w:firstLine="567"/>
        <w:jc w:val="both"/>
        <w:rPr>
          <w:color w:val="000000" w:themeColor="text1"/>
          <w:sz w:val="28"/>
          <w:szCs w:val="28"/>
          <w:lang w:val="kk-KZ"/>
        </w:rPr>
      </w:pPr>
    </w:p>
    <w:p w14:paraId="49E5E392" w14:textId="2BC6CAC4" w:rsidR="00C92E94" w:rsidRPr="009E43C3" w:rsidRDefault="00C92E94" w:rsidP="005A40AF">
      <w:pPr>
        <w:pStyle w:val="af1"/>
        <w:spacing w:after="0"/>
        <w:ind w:left="0"/>
        <w:jc w:val="center"/>
        <w:rPr>
          <w:color w:val="000000" w:themeColor="text1"/>
          <w:sz w:val="28"/>
          <w:szCs w:val="28"/>
        </w:rPr>
      </w:pPr>
      <w:r w:rsidRPr="009E43C3">
        <w:rPr>
          <w:color w:val="000000" w:themeColor="text1"/>
          <w:position w:val="-12"/>
          <w:sz w:val="28"/>
          <w:szCs w:val="28"/>
        </w:rPr>
        <w:object w:dxaOrig="8919" w:dyaOrig="380" w14:anchorId="4E6365BF">
          <v:shape id="_x0000_i1395" type="#_x0000_t75" style="width:477.75pt;height:20.25pt" o:ole="">
            <v:imagedata r:id="rId714" o:title=""/>
          </v:shape>
          <o:OLEObject Type="Embed" ProgID="Equation.3" ShapeID="_x0000_i1395" DrawAspect="Content" ObjectID="_1762168424" r:id="rId715"/>
        </w:object>
      </w:r>
      <w:r w:rsidR="00F10AF4" w:rsidRPr="009E43C3">
        <w:rPr>
          <w:color w:val="000000" w:themeColor="text1"/>
          <w:position w:val="-12"/>
          <w:sz w:val="28"/>
          <w:szCs w:val="28"/>
        </w:rPr>
        <w:object w:dxaOrig="5679" w:dyaOrig="380" w14:anchorId="56432D99">
          <v:shape id="_x0000_i1396" type="#_x0000_t75" style="width:294pt;height:20.25pt" o:ole="">
            <v:imagedata r:id="rId716" o:title=""/>
          </v:shape>
          <o:OLEObject Type="Embed" ProgID="Equation.3" ShapeID="_x0000_i1396" DrawAspect="Content" ObjectID="_1762168425" r:id="rId717"/>
        </w:object>
      </w:r>
      <w:r w:rsidRPr="009E43C3">
        <w:rPr>
          <w:color w:val="000000" w:themeColor="text1"/>
          <w:sz w:val="28"/>
          <w:szCs w:val="28"/>
        </w:rPr>
        <w:t>;</w:t>
      </w:r>
    </w:p>
    <w:p w14:paraId="135835A1" w14:textId="77777777" w:rsidR="00C92E94" w:rsidRPr="009E43C3" w:rsidRDefault="00C92E94" w:rsidP="005A40AF">
      <w:pPr>
        <w:jc w:val="center"/>
        <w:rPr>
          <w:color w:val="000000" w:themeColor="text1"/>
          <w:sz w:val="6"/>
          <w:szCs w:val="6"/>
        </w:rPr>
      </w:pPr>
    </w:p>
    <w:p w14:paraId="3A0E0FF2" w14:textId="77777777" w:rsidR="00C92E94" w:rsidRPr="009E43C3" w:rsidRDefault="00C92E94" w:rsidP="005A40AF">
      <w:pPr>
        <w:pStyle w:val="af1"/>
        <w:spacing w:after="0"/>
        <w:ind w:left="0"/>
        <w:jc w:val="center"/>
        <w:rPr>
          <w:color w:val="000000" w:themeColor="text1"/>
          <w:sz w:val="28"/>
          <w:szCs w:val="28"/>
        </w:rPr>
      </w:pPr>
      <w:r w:rsidRPr="009E43C3">
        <w:rPr>
          <w:color w:val="000000" w:themeColor="text1"/>
          <w:position w:val="-12"/>
          <w:sz w:val="28"/>
          <w:szCs w:val="28"/>
        </w:rPr>
        <w:object w:dxaOrig="8840" w:dyaOrig="380" w14:anchorId="6A391EEC">
          <v:shape id="_x0000_i1397" type="#_x0000_t75" style="width:450.75pt;height:20.25pt" o:ole="">
            <v:imagedata r:id="rId718" o:title=""/>
          </v:shape>
          <o:OLEObject Type="Embed" ProgID="Equation.3" ShapeID="_x0000_i1397" DrawAspect="Content" ObjectID="_1762168426" r:id="rId719"/>
        </w:object>
      </w:r>
    </w:p>
    <w:p w14:paraId="48868211" w14:textId="77777777" w:rsidR="00C92E94" w:rsidRPr="009E43C3" w:rsidRDefault="00C92E94" w:rsidP="005A40AF">
      <w:pPr>
        <w:jc w:val="center"/>
        <w:rPr>
          <w:color w:val="000000" w:themeColor="text1"/>
          <w:sz w:val="28"/>
          <w:szCs w:val="28"/>
        </w:rPr>
      </w:pPr>
      <w:r w:rsidRPr="009E43C3">
        <w:rPr>
          <w:color w:val="000000" w:themeColor="text1"/>
          <w:position w:val="-12"/>
          <w:sz w:val="28"/>
          <w:szCs w:val="28"/>
        </w:rPr>
        <w:object w:dxaOrig="5600" w:dyaOrig="380" w14:anchorId="2C64237F">
          <v:shape id="_x0000_i1398" type="#_x0000_t75" style="width:303.75pt;height:20.25pt" o:ole="">
            <v:imagedata r:id="rId720" o:title=""/>
          </v:shape>
          <o:OLEObject Type="Embed" ProgID="Equation.3" ShapeID="_x0000_i1398" DrawAspect="Content" ObjectID="_1762168427" r:id="rId721"/>
        </w:object>
      </w:r>
      <w:r w:rsidRPr="009E43C3">
        <w:rPr>
          <w:color w:val="000000" w:themeColor="text1"/>
          <w:sz w:val="28"/>
          <w:szCs w:val="28"/>
        </w:rPr>
        <w:t>.</w:t>
      </w:r>
    </w:p>
    <w:p w14:paraId="50744984" w14:textId="77777777" w:rsidR="005F0D6E" w:rsidRPr="009E43C3" w:rsidRDefault="005F0D6E" w:rsidP="005A40AF">
      <w:pPr>
        <w:ind w:firstLine="567"/>
        <w:jc w:val="both"/>
        <w:rPr>
          <w:color w:val="000000" w:themeColor="text1"/>
          <w:sz w:val="28"/>
          <w:szCs w:val="28"/>
          <w:lang w:val="kk-KZ"/>
        </w:rPr>
      </w:pPr>
    </w:p>
    <w:p w14:paraId="77709ED6" w14:textId="4AE00E93"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Аналогично идентификации парамеитров нечетких моделей, о</w:t>
      </w:r>
      <w:r w:rsidR="00EC11B4" w:rsidRPr="009E43C3">
        <w:rPr>
          <w:color w:val="000000" w:themeColor="text1"/>
          <w:sz w:val="28"/>
          <w:szCs w:val="28"/>
          <w:lang w:val="kk-KZ"/>
        </w:rPr>
        <w:t>ценивающие</w:t>
      </w:r>
      <w:r w:rsidRPr="009E43C3">
        <w:rPr>
          <w:color w:val="000000" w:themeColor="text1"/>
          <w:sz w:val="28"/>
          <w:szCs w:val="28"/>
          <w:lang w:val="kk-KZ"/>
        </w:rPr>
        <w:t xml:space="preserve"> качества гидрогенизата </w:t>
      </w:r>
      <w:r w:rsidRPr="009E43C3">
        <w:rPr>
          <w:color w:val="000000" w:themeColor="text1"/>
          <w:position w:val="-12"/>
          <w:sz w:val="28"/>
          <w:szCs w:val="28"/>
          <w:lang w:val="kk-KZ"/>
        </w:rPr>
        <w:object w:dxaOrig="920" w:dyaOrig="360" w14:anchorId="18B277DC">
          <v:shape id="_x0000_i1399" type="#_x0000_t75" style="width:60.75pt;height:20.25pt" o:ole="">
            <v:imagedata r:id="rId722" o:title=""/>
          </v:shape>
          <o:OLEObject Type="Embed" ProgID="Equation.3" ShapeID="_x0000_i1399" DrawAspect="Content" ObjectID="_1762168428" r:id="rId723"/>
        </w:object>
      </w:r>
      <w:r w:rsidRPr="009E43C3">
        <w:rPr>
          <w:color w:val="000000" w:themeColor="text1"/>
          <w:sz w:val="28"/>
          <w:szCs w:val="28"/>
          <w:lang w:val="kk-KZ"/>
        </w:rPr>
        <w:t xml:space="preserve"> (2.6) идентифицируются нечеткие параметры моделей </w:t>
      </w:r>
      <w:r w:rsidRPr="009E43C3">
        <w:rPr>
          <w:color w:val="000000" w:themeColor="text1"/>
          <w:position w:val="-14"/>
          <w:sz w:val="28"/>
          <w:szCs w:val="28"/>
          <w:lang w:val="kk-KZ"/>
        </w:rPr>
        <w:object w:dxaOrig="1040" w:dyaOrig="420" w14:anchorId="11ACF9A8">
          <v:shape id="_x0000_i1400" type="#_x0000_t75" style="width:60.75pt;height:23.25pt" o:ole="">
            <v:imagedata r:id="rId724" o:title=""/>
          </v:shape>
          <o:OLEObject Type="Embed" ProgID="Equation.3" ShapeID="_x0000_i1400" DrawAspect="Content" ObjectID="_1762168429" r:id="rId725"/>
        </w:object>
      </w:r>
      <w:r w:rsidRPr="009E43C3">
        <w:rPr>
          <w:color w:val="000000" w:themeColor="text1"/>
          <w:sz w:val="28"/>
          <w:szCs w:val="28"/>
          <w:lang w:val="kk-KZ"/>
        </w:rPr>
        <w:t xml:space="preserve"> (2.8), оценивающие качества продуктов с К-1, К-2 и К-3. </w:t>
      </w:r>
    </w:p>
    <w:p w14:paraId="368A6FB4" w14:textId="109BEF9A" w:rsidR="00C92E94" w:rsidRPr="009E43C3" w:rsidRDefault="00C92E94" w:rsidP="005A40AF">
      <w:pPr>
        <w:pStyle w:val="af1"/>
        <w:spacing w:after="0"/>
        <w:ind w:left="0" w:firstLine="709"/>
        <w:jc w:val="both"/>
        <w:rPr>
          <w:color w:val="000000" w:themeColor="text1"/>
          <w:sz w:val="28"/>
          <w:szCs w:val="28"/>
          <w:lang w:val="kk-KZ"/>
        </w:rPr>
      </w:pPr>
      <w:r w:rsidRPr="009E43C3">
        <w:rPr>
          <w:i/>
          <w:color w:val="000000" w:themeColor="text1"/>
          <w:sz w:val="28"/>
          <w:szCs w:val="28"/>
          <w:lang w:val="kk-KZ"/>
        </w:rPr>
        <w:t xml:space="preserve">Математические модели печи гидроочистки П-101 </w:t>
      </w:r>
      <w:r w:rsidRPr="009E43C3">
        <w:rPr>
          <w:color w:val="000000" w:themeColor="text1"/>
          <w:sz w:val="28"/>
          <w:szCs w:val="28"/>
          <w:lang w:val="kk-KZ"/>
        </w:rPr>
        <w:t>блока гидроочистки. Цилиндрическая печь гидроочистки П-101 предназначена для подогрева продукта гидроочистки, т.е. гадрогенизата до требуемой регламентом температуры. По результатам исследования и анализа выделены следующие основные параметры, которые влияют на работу печи П-101 и на процесс гидроочистки:</w:t>
      </w:r>
    </w:p>
    <w:p w14:paraId="77EC1EE2" w14:textId="71E5B4E3" w:rsidR="00C92E94" w:rsidRPr="009E43C3" w:rsidRDefault="00AF5539" w:rsidP="005A40AF">
      <w:pPr>
        <w:ind w:firstLine="567"/>
        <w:jc w:val="both"/>
        <w:rPr>
          <w:color w:val="000000" w:themeColor="text1"/>
          <w:sz w:val="28"/>
          <w:szCs w:val="28"/>
          <w:lang w:val="kk-KZ"/>
        </w:rPr>
      </w:pPr>
      <w:r w:rsidRPr="009E43C3">
        <w:rPr>
          <w:color w:val="000000" w:themeColor="text1"/>
          <w:sz w:val="28"/>
          <w:szCs w:val="28"/>
          <w:lang w:val="kk-KZ"/>
        </w:rPr>
        <w:t xml:space="preserve">– </w:t>
      </w:r>
      <w:r w:rsidR="00C92E94" w:rsidRPr="009E43C3">
        <w:rPr>
          <w:color w:val="000000" w:themeColor="text1"/>
          <w:position w:val="-10"/>
          <w:sz w:val="28"/>
          <w:szCs w:val="28"/>
          <w:lang w:val="kk-KZ"/>
        </w:rPr>
        <w:object w:dxaOrig="460" w:dyaOrig="340" w14:anchorId="33F2677E">
          <v:shape id="_x0000_i1401" type="#_x0000_t75" style="width:30pt;height:20.25pt" o:ole="">
            <v:imagedata r:id="rId492" o:title=""/>
          </v:shape>
          <o:OLEObject Type="Embed" ProgID="Equation.3" ShapeID="_x0000_i1401" DrawAspect="Content" ObjectID="_1762168430" r:id="rId726"/>
        </w:object>
      </w:r>
      <w:r w:rsidR="00C92E94" w:rsidRPr="009E43C3">
        <w:rPr>
          <w:color w:val="000000" w:themeColor="text1"/>
          <w:sz w:val="28"/>
          <w:szCs w:val="28"/>
          <w:lang w:val="kk-KZ"/>
        </w:rPr>
        <w:t>расход,</w:t>
      </w:r>
      <w:r w:rsidR="00C92E94" w:rsidRPr="009E43C3">
        <w:rPr>
          <w:i/>
          <w:color w:val="000000" w:themeColor="text1"/>
          <w:sz w:val="28"/>
          <w:szCs w:val="28"/>
          <w:lang w:val="kk-KZ"/>
        </w:rPr>
        <w:t xml:space="preserve"> </w:t>
      </w:r>
      <w:r w:rsidR="00C92E94" w:rsidRPr="009E43C3">
        <w:rPr>
          <w:color w:val="000000" w:themeColor="text1"/>
          <w:sz w:val="28"/>
          <w:szCs w:val="28"/>
          <w:lang w:val="kk-KZ"/>
        </w:rPr>
        <w:t>объем сырья на входе печи П-101, в интервале 60</w:t>
      </w:r>
      <w:r w:rsidR="00C92E94" w:rsidRPr="009E43C3">
        <w:rPr>
          <w:color w:val="000000" w:themeColor="text1"/>
          <w:sz w:val="28"/>
          <w:szCs w:val="28"/>
          <w:lang w:val="kk-KZ"/>
        </w:rPr>
        <w:sym w:font="Symbol" w:char="F0B8"/>
      </w:r>
      <w:r w:rsidR="00C92E94" w:rsidRPr="009E43C3">
        <w:rPr>
          <w:color w:val="000000" w:themeColor="text1"/>
          <w:sz w:val="28"/>
          <w:szCs w:val="28"/>
          <w:lang w:val="kk-KZ"/>
        </w:rPr>
        <w:t>80 м</w:t>
      </w:r>
      <w:r w:rsidR="00C92E94" w:rsidRPr="009E43C3">
        <w:rPr>
          <w:color w:val="000000" w:themeColor="text1"/>
          <w:sz w:val="28"/>
          <w:szCs w:val="28"/>
          <w:vertAlign w:val="superscript"/>
          <w:lang w:val="kk-KZ"/>
        </w:rPr>
        <w:t>3</w:t>
      </w:r>
      <w:r w:rsidR="00C92E94" w:rsidRPr="009E43C3">
        <w:rPr>
          <w:color w:val="000000" w:themeColor="text1"/>
          <w:sz w:val="28"/>
          <w:szCs w:val="28"/>
          <w:lang w:val="kk-KZ"/>
        </w:rPr>
        <w:t>/час.;</w:t>
      </w:r>
    </w:p>
    <w:p w14:paraId="3869C3C8" w14:textId="5FDE2B32" w:rsidR="00C92E94" w:rsidRPr="009E43C3" w:rsidRDefault="00AF5539" w:rsidP="005A40AF">
      <w:pPr>
        <w:ind w:firstLine="567"/>
        <w:jc w:val="both"/>
        <w:rPr>
          <w:color w:val="000000" w:themeColor="text1"/>
          <w:sz w:val="28"/>
          <w:szCs w:val="28"/>
          <w:lang w:val="kk-KZ"/>
        </w:rPr>
      </w:pPr>
      <w:r w:rsidRPr="009E43C3">
        <w:rPr>
          <w:i/>
          <w:color w:val="000000" w:themeColor="text1"/>
          <w:sz w:val="28"/>
          <w:szCs w:val="28"/>
          <w:lang w:val="kk-KZ"/>
        </w:rPr>
        <w:t xml:space="preserve">– </w:t>
      </w:r>
      <w:r w:rsidR="00C92E94" w:rsidRPr="009E43C3">
        <w:rPr>
          <w:i/>
          <w:color w:val="000000" w:themeColor="text1"/>
          <w:position w:val="-10"/>
          <w:sz w:val="28"/>
          <w:szCs w:val="28"/>
          <w:lang w:val="kk-KZ"/>
        </w:rPr>
        <w:object w:dxaOrig="480" w:dyaOrig="340" w14:anchorId="75790EDB">
          <v:shape id="_x0000_i1402" type="#_x0000_t75" style="width:31.5pt;height:20.25pt" o:ole="">
            <v:imagedata r:id="rId494" o:title=""/>
          </v:shape>
          <o:OLEObject Type="Embed" ProgID="Equation.3" ShapeID="_x0000_i1402" DrawAspect="Content" ObjectID="_1762168431" r:id="rId727"/>
        </w:object>
      </w:r>
      <w:r w:rsidR="00C92E94" w:rsidRPr="009E43C3">
        <w:rPr>
          <w:color w:val="000000" w:themeColor="text1"/>
          <w:sz w:val="28"/>
          <w:szCs w:val="28"/>
          <w:lang w:val="kk-KZ"/>
        </w:rPr>
        <w:t>температура на входе печи П-101, в пределе 170</w:t>
      </w:r>
      <w:r w:rsidR="00C92E94" w:rsidRPr="009E43C3">
        <w:rPr>
          <w:color w:val="000000" w:themeColor="text1"/>
          <w:sz w:val="28"/>
          <w:szCs w:val="28"/>
          <w:lang w:val="kk-KZ"/>
        </w:rPr>
        <w:sym w:font="Symbol" w:char="F0B8"/>
      </w:r>
      <w:r w:rsidR="00C92E94" w:rsidRPr="009E43C3">
        <w:rPr>
          <w:color w:val="000000" w:themeColor="text1"/>
          <w:sz w:val="28"/>
          <w:szCs w:val="28"/>
          <w:lang w:val="kk-KZ"/>
        </w:rPr>
        <w:t>190</w:t>
      </w:r>
      <w:r w:rsidR="00C92E94" w:rsidRPr="009E43C3">
        <w:rPr>
          <w:color w:val="000000" w:themeColor="text1"/>
          <w:sz w:val="28"/>
          <w:szCs w:val="28"/>
          <w:vertAlign w:val="superscript"/>
          <w:lang w:val="kk-KZ"/>
        </w:rPr>
        <w:t>о</w:t>
      </w:r>
      <w:r w:rsidR="00C92E94" w:rsidRPr="009E43C3">
        <w:rPr>
          <w:color w:val="000000" w:themeColor="text1"/>
          <w:sz w:val="28"/>
          <w:szCs w:val="28"/>
          <w:lang w:val="kk-KZ"/>
        </w:rPr>
        <w:t>С;</w:t>
      </w:r>
    </w:p>
    <w:p w14:paraId="4C8896EA" w14:textId="45507706" w:rsidR="00C92E94" w:rsidRPr="009E43C3" w:rsidRDefault="00AF5539" w:rsidP="005A40AF">
      <w:pPr>
        <w:ind w:firstLine="567"/>
        <w:jc w:val="both"/>
        <w:rPr>
          <w:color w:val="000000" w:themeColor="text1"/>
          <w:sz w:val="28"/>
          <w:szCs w:val="28"/>
        </w:rPr>
      </w:pPr>
      <w:r w:rsidRPr="009E43C3">
        <w:rPr>
          <w:i/>
          <w:color w:val="000000" w:themeColor="text1"/>
          <w:sz w:val="28"/>
          <w:szCs w:val="28"/>
          <w:lang w:val="kk-KZ"/>
        </w:rPr>
        <w:t xml:space="preserve">– </w:t>
      </w:r>
      <w:r w:rsidR="00C92E94" w:rsidRPr="009E43C3">
        <w:rPr>
          <w:i/>
          <w:color w:val="000000" w:themeColor="text1"/>
          <w:position w:val="-12"/>
          <w:sz w:val="28"/>
          <w:szCs w:val="28"/>
          <w:lang w:val="kk-KZ"/>
        </w:rPr>
        <w:object w:dxaOrig="480" w:dyaOrig="360" w14:anchorId="403BEFB4">
          <v:shape id="_x0000_i1403" type="#_x0000_t75" style="width:31.5pt;height:20.25pt" o:ole="">
            <v:imagedata r:id="rId496" o:title=""/>
          </v:shape>
          <o:OLEObject Type="Embed" ProgID="Equation.3" ShapeID="_x0000_i1403" DrawAspect="Content" ObjectID="_1762168432" r:id="rId728"/>
        </w:object>
      </w:r>
      <w:r w:rsidR="00C92E94" w:rsidRPr="009E43C3">
        <w:rPr>
          <w:color w:val="000000" w:themeColor="text1"/>
          <w:sz w:val="28"/>
          <w:szCs w:val="28"/>
          <w:lang w:val="kk-KZ"/>
        </w:rPr>
        <w:t xml:space="preserve"> давление в печи П-101, в интервале 40</w:t>
      </w:r>
      <w:r w:rsidR="00C92E94" w:rsidRPr="009E43C3">
        <w:rPr>
          <w:color w:val="000000" w:themeColor="text1"/>
          <w:sz w:val="28"/>
          <w:szCs w:val="28"/>
          <w:lang w:val="kk-KZ"/>
        </w:rPr>
        <w:sym w:font="Symbol" w:char="F0B8"/>
      </w:r>
      <w:r w:rsidR="00C92E94" w:rsidRPr="009E43C3">
        <w:rPr>
          <w:color w:val="000000" w:themeColor="text1"/>
          <w:sz w:val="28"/>
          <w:szCs w:val="28"/>
          <w:lang w:val="kk-KZ"/>
        </w:rPr>
        <w:t>43 кг/см</w:t>
      </w:r>
      <w:r w:rsidR="00C92E94" w:rsidRPr="009E43C3">
        <w:rPr>
          <w:color w:val="000000" w:themeColor="text1"/>
          <w:sz w:val="28"/>
          <w:szCs w:val="28"/>
          <w:vertAlign w:val="superscript"/>
          <w:lang w:val="kk-KZ"/>
        </w:rPr>
        <w:t>2</w:t>
      </w:r>
      <w:r w:rsidR="00C92E94" w:rsidRPr="009E43C3">
        <w:rPr>
          <w:color w:val="000000" w:themeColor="text1"/>
          <w:sz w:val="28"/>
          <w:szCs w:val="28"/>
        </w:rPr>
        <w:t>.</w:t>
      </w:r>
    </w:p>
    <w:p w14:paraId="2F125EE2" w14:textId="22CD4AAE" w:rsidR="00C92E94" w:rsidRPr="009E43C3" w:rsidRDefault="00C92E94" w:rsidP="005A40AF">
      <w:pPr>
        <w:pStyle w:val="af1"/>
        <w:spacing w:after="0"/>
        <w:ind w:left="0" w:firstLine="709"/>
        <w:jc w:val="both"/>
        <w:rPr>
          <w:color w:val="000000" w:themeColor="text1"/>
          <w:sz w:val="28"/>
          <w:szCs w:val="28"/>
        </w:rPr>
      </w:pPr>
      <w:r w:rsidRPr="009E43C3">
        <w:rPr>
          <w:color w:val="000000" w:themeColor="text1"/>
          <w:sz w:val="28"/>
          <w:szCs w:val="28"/>
        </w:rPr>
        <w:t>В результате анализа собранных данных и исследования режимов работы печи гидроочистки для разработки ее модели выбран экспериментально-статистический метод. Оптимальный режим работы печи можно выбрать на основе математической модели, описывающей влияние входных переменных на выходные параметры, т.е. позволяющей получить информацию о тепловой работе печи. Математическое описание, которое является основой математической модели, должно определить па</w:t>
      </w:r>
      <w:r w:rsidR="00EC11B4" w:rsidRPr="009E43C3">
        <w:rPr>
          <w:color w:val="000000" w:themeColor="text1"/>
          <w:sz w:val="28"/>
          <w:szCs w:val="28"/>
        </w:rPr>
        <w:t>раметров тепловой работы печи.</w:t>
      </w:r>
    </w:p>
    <w:p w14:paraId="6ECECFB4" w14:textId="0F25F656" w:rsidR="00C92E94" w:rsidRPr="009E43C3" w:rsidRDefault="00C92E94" w:rsidP="005A40AF">
      <w:pPr>
        <w:pStyle w:val="af1"/>
        <w:spacing w:after="0"/>
        <w:ind w:left="0" w:firstLine="709"/>
        <w:jc w:val="both"/>
        <w:rPr>
          <w:color w:val="000000" w:themeColor="text1"/>
          <w:sz w:val="28"/>
          <w:szCs w:val="28"/>
        </w:rPr>
      </w:pPr>
      <w:r w:rsidRPr="009E43C3">
        <w:rPr>
          <w:color w:val="000000" w:themeColor="text1"/>
          <w:sz w:val="28"/>
          <w:szCs w:val="28"/>
        </w:rPr>
        <w:t xml:space="preserve">Основной недостаток используемых до настоящего времени методов расчета печей заключается в том, что в этих методах определяют только интегральные показатели процесса теплообмена, не определяют возможность прогрева труб печи. В последние время предложены методы моделирования, основанные на теоретические исследования, позволяющие определить локальные показатели теплообмена, например, зональный метод. В математическом плане смысл метода зонального расчета: замена описывающих процесс теплообмена интегрально-дифференциальных уравнений, с аппроксимирующей их ограниченной системой алгебраических уравнений. Путем решения полученных алгебраических уравнений определяются энергетические характеристики теплообмена, </w:t>
      </w:r>
      <w:r w:rsidR="0085495B" w:rsidRPr="009E43C3">
        <w:rPr>
          <w:color w:val="000000" w:themeColor="text1"/>
          <w:sz w:val="28"/>
          <w:szCs w:val="28"/>
        </w:rPr>
        <w:t>т.</w:t>
      </w:r>
      <w:r w:rsidR="00373CD0" w:rsidRPr="009E43C3">
        <w:rPr>
          <w:color w:val="000000" w:themeColor="text1"/>
          <w:sz w:val="28"/>
          <w:szCs w:val="28"/>
        </w:rPr>
        <w:t>е.</w:t>
      </w:r>
      <w:r w:rsidRPr="009E43C3">
        <w:rPr>
          <w:color w:val="000000" w:themeColor="text1"/>
          <w:sz w:val="28"/>
          <w:szCs w:val="28"/>
        </w:rPr>
        <w:t xml:space="preserve"> темпе</w:t>
      </w:r>
      <w:r w:rsidR="00EC11B4" w:rsidRPr="009E43C3">
        <w:rPr>
          <w:color w:val="000000" w:themeColor="text1"/>
          <w:sz w:val="28"/>
          <w:szCs w:val="28"/>
        </w:rPr>
        <w:t xml:space="preserve">ратура и потоки локальных зон. </w:t>
      </w:r>
      <w:r w:rsidRPr="009E43C3">
        <w:rPr>
          <w:color w:val="000000" w:themeColor="text1"/>
          <w:sz w:val="28"/>
          <w:szCs w:val="28"/>
        </w:rPr>
        <w:t xml:space="preserve">С этой целью печи исследования разделяются на ограниченное число площадных и объемных зон, имеющих одинаковые радиационные свойства. Данный подход при расчете печи может обеспечивать достаточную точность, для повышения точности необходимо увеличить число зон. Однако данный способ является достаточно сложным и сбор необходимой информации для его применения на практике также затруднен. </w:t>
      </w:r>
    </w:p>
    <w:p w14:paraId="0F0310CC" w14:textId="57874956" w:rsidR="00C92E94" w:rsidRPr="009E43C3" w:rsidRDefault="00C92E94" w:rsidP="005A40AF">
      <w:pPr>
        <w:pStyle w:val="af1"/>
        <w:spacing w:after="0"/>
        <w:ind w:left="0" w:firstLine="709"/>
        <w:jc w:val="both"/>
        <w:rPr>
          <w:color w:val="000000" w:themeColor="text1"/>
          <w:sz w:val="28"/>
          <w:szCs w:val="28"/>
        </w:rPr>
      </w:pPr>
      <w:r w:rsidRPr="009E43C3">
        <w:rPr>
          <w:color w:val="000000" w:themeColor="text1"/>
          <w:sz w:val="28"/>
          <w:szCs w:val="28"/>
        </w:rPr>
        <w:t xml:space="preserve">Для моделирования работы промышленных печей в диалоговом режиме и оперативного получения необходимой информации и результатов требуются несложные модели. По этой причине за основу алгоритма моделирования можно использовать аналитический метод </w:t>
      </w:r>
      <w:r w:rsidR="003F4575" w:rsidRPr="009E43C3">
        <w:rPr>
          <w:color w:val="000000" w:themeColor="text1"/>
          <w:sz w:val="28"/>
          <w:szCs w:val="28"/>
        </w:rPr>
        <w:t>Н.</w:t>
      </w:r>
      <w:r w:rsidR="00373CD0" w:rsidRPr="009E43C3">
        <w:rPr>
          <w:color w:val="000000" w:themeColor="text1"/>
          <w:sz w:val="28"/>
          <w:szCs w:val="28"/>
        </w:rPr>
        <w:t>И.</w:t>
      </w:r>
      <w:r w:rsidRPr="009E43C3">
        <w:rPr>
          <w:color w:val="000000" w:themeColor="text1"/>
          <w:sz w:val="28"/>
          <w:szCs w:val="28"/>
        </w:rPr>
        <w:t xml:space="preserve"> Белок</w:t>
      </w:r>
      <w:r w:rsidR="00373CD0" w:rsidRPr="009E43C3">
        <w:rPr>
          <w:color w:val="000000" w:themeColor="text1"/>
          <w:sz w:val="28"/>
          <w:szCs w:val="28"/>
        </w:rPr>
        <w:t>о</w:t>
      </w:r>
      <w:r w:rsidRPr="009E43C3">
        <w:rPr>
          <w:color w:val="000000" w:themeColor="text1"/>
          <w:sz w:val="28"/>
          <w:szCs w:val="28"/>
        </w:rPr>
        <w:t>ня, основанного на совместное решение уравнении теплопередачи и теплового баланса [</w:t>
      </w:r>
      <w:r w:rsidR="00067BA1" w:rsidRPr="009E43C3">
        <w:rPr>
          <w:color w:val="000000" w:themeColor="text1"/>
          <w:sz w:val="28"/>
          <w:szCs w:val="28"/>
        </w:rPr>
        <w:t>153</w:t>
      </w:r>
      <w:r w:rsidR="00DF252A" w:rsidRPr="009E43C3">
        <w:rPr>
          <w:color w:val="000000" w:themeColor="text1"/>
          <w:sz w:val="28"/>
          <w:szCs w:val="28"/>
          <w:lang w:val="kk-KZ"/>
        </w:rPr>
        <w:t>, р.</w:t>
      </w:r>
      <w:r w:rsidR="008F56D0" w:rsidRPr="009E43C3">
        <w:rPr>
          <w:color w:val="000000" w:themeColor="text1"/>
          <w:sz w:val="28"/>
          <w:szCs w:val="28"/>
          <w:lang w:val="kk-KZ"/>
        </w:rPr>
        <w:t xml:space="preserve"> 748-75</w:t>
      </w:r>
      <w:r w:rsidR="00E0438C" w:rsidRPr="009E43C3">
        <w:rPr>
          <w:color w:val="000000" w:themeColor="text1"/>
          <w:sz w:val="28"/>
          <w:szCs w:val="28"/>
          <w:lang w:val="kk-KZ"/>
        </w:rPr>
        <w:t>7</w:t>
      </w:r>
      <w:r w:rsidRPr="009E43C3">
        <w:rPr>
          <w:color w:val="000000" w:themeColor="text1"/>
          <w:sz w:val="28"/>
          <w:szCs w:val="28"/>
        </w:rPr>
        <w:t>].</w:t>
      </w:r>
    </w:p>
    <w:p w14:paraId="03A824E0" w14:textId="35A562B2" w:rsidR="00C92E94" w:rsidRPr="009E43C3" w:rsidRDefault="00C92E94" w:rsidP="005A40AF">
      <w:pPr>
        <w:pStyle w:val="af1"/>
        <w:spacing w:after="0"/>
        <w:ind w:left="0" w:firstLine="709"/>
        <w:jc w:val="both"/>
        <w:rPr>
          <w:color w:val="000000" w:themeColor="text1"/>
          <w:sz w:val="28"/>
          <w:szCs w:val="28"/>
        </w:rPr>
      </w:pPr>
      <w:r w:rsidRPr="009E43C3">
        <w:rPr>
          <w:color w:val="000000" w:themeColor="text1"/>
          <w:sz w:val="28"/>
          <w:szCs w:val="28"/>
        </w:rPr>
        <w:t xml:space="preserve">Для расчета выходных параметров печи гидроочистки П-101 на основе статистических и экспериментальных данных идентифицированы </w:t>
      </w:r>
      <w:r w:rsidR="00296757" w:rsidRPr="009E43C3">
        <w:rPr>
          <w:color w:val="000000" w:themeColor="text1"/>
          <w:sz w:val="28"/>
          <w:szCs w:val="28"/>
        </w:rPr>
        <w:t>регрессионные</w:t>
      </w:r>
      <w:r w:rsidRPr="009E43C3">
        <w:rPr>
          <w:color w:val="000000" w:themeColor="text1"/>
          <w:sz w:val="28"/>
          <w:szCs w:val="28"/>
        </w:rPr>
        <w:t xml:space="preserve"> модели. При этом закон распределения случайных измерений </w:t>
      </w:r>
      <w:r w:rsidRPr="009E43C3">
        <w:rPr>
          <w:color w:val="000000" w:themeColor="text1"/>
          <w:position w:val="-14"/>
          <w:sz w:val="28"/>
          <w:szCs w:val="28"/>
        </w:rPr>
        <w:object w:dxaOrig="279" w:dyaOrig="380" w14:anchorId="5667A7E1">
          <v:shape id="_x0000_i1404" type="#_x0000_t75" style="width:18pt;height:22.5pt" o:ole="">
            <v:imagedata r:id="rId729" o:title=""/>
          </v:shape>
          <o:OLEObject Type="Embed" ProgID="Equation.3" ShapeID="_x0000_i1404" DrawAspect="Content" ObjectID="_1762168433" r:id="rId730"/>
        </w:object>
      </w:r>
      <w:r w:rsidRPr="009E43C3">
        <w:rPr>
          <w:color w:val="000000" w:themeColor="text1"/>
          <w:sz w:val="28"/>
          <w:szCs w:val="28"/>
        </w:rPr>
        <w:t xml:space="preserve"> принимается близко к нормальному закону, </w:t>
      </w:r>
      <w:r w:rsidR="0085495B" w:rsidRPr="009E43C3">
        <w:rPr>
          <w:color w:val="000000" w:themeColor="text1"/>
          <w:sz w:val="28"/>
          <w:szCs w:val="28"/>
        </w:rPr>
        <w:t>т.</w:t>
      </w:r>
      <w:r w:rsidR="00373CD0" w:rsidRPr="009E43C3">
        <w:rPr>
          <w:color w:val="000000" w:themeColor="text1"/>
          <w:sz w:val="28"/>
          <w:szCs w:val="28"/>
        </w:rPr>
        <w:t>е.</w:t>
      </w:r>
      <w:r w:rsidRPr="009E43C3">
        <w:rPr>
          <w:color w:val="000000" w:themeColor="text1"/>
          <w:sz w:val="28"/>
          <w:szCs w:val="28"/>
        </w:rPr>
        <w:t xml:space="preserve"> </w:t>
      </w:r>
      <w:r w:rsidR="00296757" w:rsidRPr="009E43C3">
        <w:rPr>
          <w:color w:val="000000" w:themeColor="text1"/>
          <w:position w:val="-14"/>
          <w:sz w:val="28"/>
          <w:szCs w:val="28"/>
        </w:rPr>
        <w:object w:dxaOrig="1120" w:dyaOrig="380" w14:anchorId="61A03442">
          <v:shape id="_x0000_i1405" type="#_x0000_t75" style="width:51.75pt;height:22.5pt" o:ole="">
            <v:imagedata r:id="rId731" o:title=""/>
          </v:shape>
          <o:OLEObject Type="Embed" ProgID="Equation.3" ShapeID="_x0000_i1405" DrawAspect="Content" ObjectID="_1762168434" r:id="rId732"/>
        </w:object>
      </w:r>
      <w:r w:rsidRPr="009E43C3">
        <w:rPr>
          <w:color w:val="000000" w:themeColor="text1"/>
          <w:sz w:val="28"/>
          <w:szCs w:val="28"/>
        </w:rPr>
        <w:t xml:space="preserve"> </w:t>
      </w:r>
      <w:r w:rsidR="00296757" w:rsidRPr="009E43C3">
        <w:rPr>
          <w:color w:val="000000" w:themeColor="text1"/>
          <w:position w:val="-14"/>
          <w:sz w:val="28"/>
          <w:szCs w:val="28"/>
        </w:rPr>
        <w:object w:dxaOrig="2000" w:dyaOrig="400" w14:anchorId="5A01B9CB">
          <v:shape id="_x0000_i1406" type="#_x0000_t75" style="width:110.25pt;height:23.25pt" o:ole="">
            <v:imagedata r:id="rId733" o:title=""/>
          </v:shape>
          <o:OLEObject Type="Embed" ProgID="Equation.3" ShapeID="_x0000_i1406" DrawAspect="Content" ObjectID="_1762168435" r:id="rId734"/>
        </w:object>
      </w:r>
      <w:r w:rsidRPr="009E43C3">
        <w:rPr>
          <w:color w:val="000000" w:themeColor="text1"/>
          <w:position w:val="-10"/>
          <w:sz w:val="28"/>
          <w:szCs w:val="28"/>
        </w:rPr>
        <w:object w:dxaOrig="800" w:dyaOrig="380" w14:anchorId="0F417737">
          <v:shape id="_x0000_i1407" type="#_x0000_t75" style="width:51pt;height:22.5pt" o:ole="">
            <v:imagedata r:id="rId735" o:title=""/>
          </v:shape>
          <o:OLEObject Type="Embed" ProgID="Equation.3" ShapeID="_x0000_i1407" DrawAspect="Content" ObjectID="_1762168436" r:id="rId736"/>
        </w:object>
      </w:r>
      <w:r w:rsidRPr="009E43C3">
        <w:rPr>
          <w:color w:val="000000" w:themeColor="text1"/>
          <w:sz w:val="28"/>
          <w:szCs w:val="28"/>
        </w:rPr>
        <w:t>.</w:t>
      </w:r>
      <w:r w:rsidR="00296757" w:rsidRPr="009E43C3">
        <w:rPr>
          <w:color w:val="000000" w:themeColor="text1"/>
          <w:sz w:val="28"/>
          <w:szCs w:val="28"/>
        </w:rPr>
        <w:t xml:space="preserve"> </w:t>
      </w:r>
      <w:r w:rsidRPr="009E43C3">
        <w:rPr>
          <w:color w:val="000000" w:themeColor="text1"/>
          <w:sz w:val="28"/>
          <w:szCs w:val="28"/>
        </w:rPr>
        <w:t xml:space="preserve">Таким образом, структура модели, оценивающие выход печи гидроочистки:  </w:t>
      </w:r>
      <w:r w:rsidRPr="009E43C3">
        <w:rPr>
          <w:color w:val="000000" w:themeColor="text1"/>
          <w:position w:val="-10"/>
          <w:sz w:val="28"/>
          <w:szCs w:val="28"/>
        </w:rPr>
        <w:object w:dxaOrig="460" w:dyaOrig="340" w14:anchorId="5D8743FB">
          <v:shape id="_x0000_i1408" type="#_x0000_t75" style="width:29.25pt;height:20.25pt" o:ole="">
            <v:imagedata r:id="rId737" o:title=""/>
          </v:shape>
          <o:OLEObject Type="Embed" ProgID="Equation.3" ShapeID="_x0000_i1408" DrawAspect="Content" ObjectID="_1762168437" r:id="rId738"/>
        </w:object>
      </w:r>
      <w:r w:rsidRPr="009E43C3">
        <w:rPr>
          <w:color w:val="000000" w:themeColor="text1"/>
          <w:sz w:val="28"/>
          <w:szCs w:val="28"/>
        </w:rPr>
        <w:t xml:space="preserve">объема смеси сырья и газа и </w:t>
      </w:r>
      <w:r w:rsidRPr="009E43C3">
        <w:rPr>
          <w:color w:val="000000" w:themeColor="text1"/>
          <w:position w:val="-10"/>
          <w:sz w:val="28"/>
          <w:szCs w:val="28"/>
        </w:rPr>
        <w:object w:dxaOrig="499" w:dyaOrig="340" w14:anchorId="2947ED92">
          <v:shape id="_x0000_i1409" type="#_x0000_t75" style="width:30pt;height:20.25pt" o:ole="">
            <v:imagedata r:id="rId739" o:title=""/>
          </v:shape>
          <o:OLEObject Type="Embed" ProgID="Equation.3" ShapeID="_x0000_i1409" DrawAspect="Content" ObjectID="_1762168438" r:id="rId740"/>
        </w:object>
      </w:r>
      <w:r w:rsidRPr="009E43C3">
        <w:rPr>
          <w:color w:val="000000" w:themeColor="text1"/>
          <w:sz w:val="28"/>
          <w:szCs w:val="28"/>
        </w:rPr>
        <w:t>температуры выходного потока из печи, идентифицированы в виде следующих нелинейных регрессионных уравнений:</w:t>
      </w:r>
    </w:p>
    <w:p w14:paraId="17EDF12A" w14:textId="77777777" w:rsidR="005F0D6E" w:rsidRPr="009E43C3" w:rsidRDefault="005F0D6E" w:rsidP="005A40AF">
      <w:pPr>
        <w:jc w:val="both"/>
        <w:rPr>
          <w:i/>
          <w:color w:val="000000" w:themeColor="text1"/>
          <w:sz w:val="28"/>
          <w:szCs w:val="28"/>
          <w:lang w:val="kk-KZ"/>
        </w:rPr>
      </w:pPr>
    </w:p>
    <w:p w14:paraId="35C39F58" w14:textId="7E97E127" w:rsidR="00C92E94" w:rsidRPr="009E43C3" w:rsidRDefault="00EC11B4" w:rsidP="005A40AF">
      <w:pPr>
        <w:jc w:val="right"/>
        <w:rPr>
          <w:color w:val="000000" w:themeColor="text1"/>
          <w:sz w:val="28"/>
          <w:szCs w:val="28"/>
          <w:lang w:val="kk-KZ"/>
        </w:rPr>
      </w:pPr>
      <w:r w:rsidRPr="009E43C3">
        <w:rPr>
          <w:i/>
          <w:color w:val="000000" w:themeColor="text1"/>
          <w:position w:val="-14"/>
          <w:sz w:val="28"/>
          <w:szCs w:val="28"/>
          <w:lang w:val="kk-KZ"/>
        </w:rPr>
        <w:object w:dxaOrig="9639" w:dyaOrig="400" w14:anchorId="4771B768">
          <v:shape id="_x0000_i1410" type="#_x0000_t75" style="width:426pt;height:21pt" o:ole="">
            <v:imagedata r:id="rId741" o:title=""/>
          </v:shape>
          <o:OLEObject Type="Embed" ProgID="Equation.3" ShapeID="_x0000_i1410" DrawAspect="Content" ObjectID="_1762168439" r:id="rId742"/>
        </w:object>
      </w:r>
      <w:r w:rsidRPr="009E43C3">
        <w:rPr>
          <w:i/>
          <w:color w:val="000000" w:themeColor="text1"/>
          <w:position w:val="-14"/>
          <w:sz w:val="28"/>
          <w:szCs w:val="28"/>
          <w:lang w:val="kk-KZ"/>
        </w:rPr>
        <w:t xml:space="preserve">  </w:t>
      </w:r>
      <w:r w:rsidR="00C92E94" w:rsidRPr="009E43C3">
        <w:rPr>
          <w:color w:val="000000" w:themeColor="text1"/>
          <w:sz w:val="28"/>
          <w:szCs w:val="28"/>
          <w:lang w:val="kk-KZ"/>
        </w:rPr>
        <w:t>(2.9)</w:t>
      </w:r>
    </w:p>
    <w:p w14:paraId="2CC4C0E5" w14:textId="183536E8" w:rsidR="00C92E94" w:rsidRPr="009E43C3" w:rsidRDefault="005F0D6E" w:rsidP="005A40AF">
      <w:pPr>
        <w:tabs>
          <w:tab w:val="left" w:pos="4141"/>
        </w:tabs>
        <w:ind w:firstLine="567"/>
        <w:jc w:val="both"/>
        <w:rPr>
          <w:color w:val="000000" w:themeColor="text1"/>
          <w:sz w:val="6"/>
          <w:szCs w:val="6"/>
          <w:lang w:val="kk-KZ"/>
        </w:rPr>
      </w:pPr>
      <w:r w:rsidRPr="009E43C3">
        <w:rPr>
          <w:color w:val="000000" w:themeColor="text1"/>
          <w:sz w:val="6"/>
          <w:szCs w:val="6"/>
          <w:lang w:val="kk-KZ"/>
        </w:rPr>
        <w:tab/>
      </w:r>
    </w:p>
    <w:p w14:paraId="4C880F9D" w14:textId="77777777" w:rsidR="005F0D6E" w:rsidRPr="009E43C3" w:rsidRDefault="005F0D6E" w:rsidP="005A40AF">
      <w:pPr>
        <w:ind w:firstLine="567"/>
        <w:jc w:val="both"/>
        <w:rPr>
          <w:color w:val="000000" w:themeColor="text1"/>
          <w:sz w:val="28"/>
          <w:szCs w:val="28"/>
          <w:lang w:val="kk-KZ"/>
        </w:rPr>
      </w:pPr>
    </w:p>
    <w:p w14:paraId="1328E770" w14:textId="05B171E3"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 xml:space="preserve">В модели (2.9) приняты следующие обозначения: </w:t>
      </w:r>
      <w:r w:rsidRPr="009E43C3">
        <w:rPr>
          <w:i/>
          <w:color w:val="000000" w:themeColor="text1"/>
          <w:position w:val="-14"/>
          <w:sz w:val="28"/>
          <w:szCs w:val="28"/>
          <w:lang w:val="kk-KZ"/>
        </w:rPr>
        <w:object w:dxaOrig="1700" w:dyaOrig="420" w14:anchorId="7095E18D">
          <v:shape id="_x0000_i1411" type="#_x0000_t75" style="width:98.25pt;height:22.5pt" o:ole="">
            <v:imagedata r:id="rId743" o:title=""/>
          </v:shape>
          <o:OLEObject Type="Embed" ProgID="Equation.3" ShapeID="_x0000_i1411" DrawAspect="Content" ObjectID="_1762168440" r:id="rId744"/>
        </w:object>
      </w:r>
      <w:r w:rsidRPr="009E43C3">
        <w:rPr>
          <w:color w:val="000000" w:themeColor="text1"/>
          <w:sz w:val="28"/>
          <w:szCs w:val="28"/>
          <w:lang w:val="kk-KZ"/>
        </w:rPr>
        <w:t xml:space="preserve"> параметры модели, ко</w:t>
      </w:r>
      <w:r w:rsidR="00EC11B4" w:rsidRPr="009E43C3">
        <w:rPr>
          <w:color w:val="000000" w:themeColor="text1"/>
          <w:sz w:val="28"/>
          <w:szCs w:val="28"/>
          <w:lang w:val="kk-KZ"/>
        </w:rPr>
        <w:t>торые должны быть идентифициров</w:t>
      </w:r>
      <w:r w:rsidRPr="009E43C3">
        <w:rPr>
          <w:color w:val="000000" w:themeColor="text1"/>
          <w:sz w:val="28"/>
          <w:szCs w:val="28"/>
          <w:lang w:val="kk-KZ"/>
        </w:rPr>
        <w:t>аны, для их оценки можно исполь</w:t>
      </w:r>
      <w:r w:rsidR="00EC11B4" w:rsidRPr="009E43C3">
        <w:rPr>
          <w:color w:val="000000" w:themeColor="text1"/>
          <w:sz w:val="28"/>
          <w:szCs w:val="28"/>
          <w:lang w:val="kk-KZ"/>
        </w:rPr>
        <w:t>зовать известного метода наимен</w:t>
      </w:r>
      <w:r w:rsidRPr="009E43C3">
        <w:rPr>
          <w:color w:val="000000" w:themeColor="text1"/>
          <w:sz w:val="28"/>
          <w:szCs w:val="28"/>
          <w:lang w:val="kk-KZ"/>
        </w:rPr>
        <w:t xml:space="preserve">ьших квадратов; </w:t>
      </w:r>
      <w:r w:rsidRPr="009E43C3">
        <w:rPr>
          <w:i/>
          <w:color w:val="000000" w:themeColor="text1"/>
          <w:position w:val="-12"/>
          <w:sz w:val="28"/>
          <w:szCs w:val="28"/>
          <w:lang w:val="kk-KZ"/>
        </w:rPr>
        <w:object w:dxaOrig="840" w:dyaOrig="360" w14:anchorId="40FAD715">
          <v:shape id="_x0000_i1412" type="#_x0000_t75" style="width:45.75pt;height:20.25pt" o:ole="">
            <v:imagedata r:id="rId745" o:title=""/>
          </v:shape>
          <o:OLEObject Type="Embed" ProgID="Equation.3" ShapeID="_x0000_i1412" DrawAspect="Content" ObjectID="_1762168441" r:id="rId746"/>
        </w:object>
      </w:r>
      <w:r w:rsidRPr="009E43C3">
        <w:rPr>
          <w:color w:val="000000" w:themeColor="text1"/>
          <w:sz w:val="28"/>
          <w:szCs w:val="28"/>
          <w:vertAlign w:val="subscript"/>
          <w:lang w:val="kk-KZ"/>
        </w:rPr>
        <w:t xml:space="preserve"> </w:t>
      </w:r>
      <w:r w:rsidRPr="009E43C3">
        <w:rPr>
          <w:color w:val="000000" w:themeColor="text1"/>
          <w:sz w:val="28"/>
          <w:szCs w:val="28"/>
          <w:lang w:val="kk-KZ"/>
        </w:rPr>
        <w:sym w:font="Symbol" w:char="F02D"/>
      </w:r>
      <w:r w:rsidR="00EC11B4" w:rsidRPr="009E43C3">
        <w:rPr>
          <w:color w:val="000000" w:themeColor="text1"/>
          <w:sz w:val="28"/>
          <w:szCs w:val="28"/>
          <w:lang w:val="kk-KZ"/>
        </w:rPr>
        <w:t xml:space="preserve"> </w:t>
      </w:r>
      <w:r w:rsidRPr="009E43C3">
        <w:rPr>
          <w:color w:val="000000" w:themeColor="text1"/>
          <w:sz w:val="28"/>
          <w:szCs w:val="28"/>
          <w:lang w:val="kk-KZ"/>
        </w:rPr>
        <w:t>режимные пар</w:t>
      </w:r>
      <w:r w:rsidR="00EC11B4" w:rsidRPr="009E43C3">
        <w:rPr>
          <w:color w:val="000000" w:themeColor="text1"/>
          <w:sz w:val="28"/>
          <w:szCs w:val="28"/>
          <w:lang w:val="kk-KZ"/>
        </w:rPr>
        <w:t>аметры печи П-101, соответственн</w:t>
      </w:r>
      <w:r w:rsidRPr="009E43C3">
        <w:rPr>
          <w:color w:val="000000" w:themeColor="text1"/>
          <w:sz w:val="28"/>
          <w:szCs w:val="28"/>
          <w:lang w:val="kk-KZ"/>
        </w:rPr>
        <w:t>о: объем сырья (</w:t>
      </w:r>
      <w:r w:rsidRPr="009E43C3">
        <w:rPr>
          <w:i/>
          <w:color w:val="000000" w:themeColor="text1"/>
          <w:position w:val="-10"/>
          <w:sz w:val="28"/>
          <w:szCs w:val="28"/>
          <w:lang w:val="kk-KZ"/>
        </w:rPr>
        <w:object w:dxaOrig="240" w:dyaOrig="340" w14:anchorId="721A1A04">
          <v:shape id="_x0000_i1413" type="#_x0000_t75" style="width:12.75pt;height:20.25pt" o:ole="">
            <v:imagedata r:id="rId747" o:title=""/>
          </v:shape>
          <o:OLEObject Type="Embed" ProgID="Equation.3" ShapeID="_x0000_i1413" DrawAspect="Content" ObjectID="_1762168442" r:id="rId748"/>
        </w:object>
      </w:r>
      <w:r w:rsidRPr="009E43C3">
        <w:rPr>
          <w:color w:val="000000" w:themeColor="text1"/>
          <w:sz w:val="28"/>
          <w:szCs w:val="28"/>
          <w:lang w:val="kk-KZ"/>
        </w:rPr>
        <w:t>); температура на входе печи (</w:t>
      </w:r>
      <w:r w:rsidRPr="009E43C3">
        <w:rPr>
          <w:i/>
          <w:color w:val="000000" w:themeColor="text1"/>
          <w:position w:val="-10"/>
          <w:sz w:val="28"/>
          <w:szCs w:val="28"/>
          <w:lang w:val="kk-KZ"/>
        </w:rPr>
        <w:object w:dxaOrig="279" w:dyaOrig="340" w14:anchorId="6E65000A">
          <v:shape id="_x0000_i1414" type="#_x0000_t75" style="width:15pt;height:20.25pt" o:ole="">
            <v:imagedata r:id="rId749" o:title=""/>
          </v:shape>
          <o:OLEObject Type="Embed" ProgID="Equation.3" ShapeID="_x0000_i1414" DrawAspect="Content" ObjectID="_1762168443" r:id="rId750"/>
        </w:object>
      </w:r>
      <w:r w:rsidRPr="009E43C3">
        <w:rPr>
          <w:color w:val="000000" w:themeColor="text1"/>
          <w:sz w:val="28"/>
          <w:szCs w:val="28"/>
          <w:lang w:val="kk-KZ"/>
        </w:rPr>
        <w:t>) и давление в печи П-101 (</w:t>
      </w:r>
      <w:r w:rsidRPr="009E43C3">
        <w:rPr>
          <w:i/>
          <w:color w:val="000000" w:themeColor="text1"/>
          <w:position w:val="-12"/>
          <w:sz w:val="28"/>
          <w:szCs w:val="28"/>
          <w:lang w:val="kk-KZ"/>
        </w:rPr>
        <w:object w:dxaOrig="260" w:dyaOrig="360" w14:anchorId="33BF71C0">
          <v:shape id="_x0000_i1415" type="#_x0000_t75" style="width:12.75pt;height:20.25pt" o:ole="">
            <v:imagedata r:id="rId751" o:title=""/>
          </v:shape>
          <o:OLEObject Type="Embed" ProgID="Equation.3" ShapeID="_x0000_i1415" DrawAspect="Content" ObjectID="_1762168444" r:id="rId752"/>
        </w:object>
      </w:r>
      <w:r w:rsidRPr="009E43C3">
        <w:rPr>
          <w:color w:val="000000" w:themeColor="text1"/>
          <w:sz w:val="28"/>
          <w:szCs w:val="28"/>
          <w:lang w:val="kk-KZ"/>
        </w:rPr>
        <w:t>).</w:t>
      </w:r>
    </w:p>
    <w:p w14:paraId="234369CA" w14:textId="712E04C9" w:rsidR="00C92E94" w:rsidRPr="009E43C3" w:rsidRDefault="00C92E94" w:rsidP="005A40AF">
      <w:pPr>
        <w:ind w:firstLine="709"/>
        <w:jc w:val="both"/>
        <w:rPr>
          <w:color w:val="000000" w:themeColor="text1"/>
          <w:sz w:val="28"/>
          <w:szCs w:val="28"/>
          <w:lang w:val="kk-KZ"/>
        </w:rPr>
      </w:pPr>
      <w:r w:rsidRPr="009E43C3">
        <w:rPr>
          <w:color w:val="000000" w:themeColor="text1"/>
          <w:sz w:val="28"/>
          <w:szCs w:val="28"/>
          <w:lang w:val="kk-KZ"/>
        </w:rPr>
        <w:t xml:space="preserve">Результаты идентификации регрессионных коэффициентов модели (2.9) с применением обработанных статистических данных </w:t>
      </w:r>
      <w:r w:rsidR="00EC11B4" w:rsidRPr="009E43C3">
        <w:rPr>
          <w:color w:val="000000" w:themeColor="text1"/>
          <w:sz w:val="28"/>
          <w:szCs w:val="28"/>
          <w:lang w:val="kk-KZ"/>
        </w:rPr>
        <w:t>и с помощью программы REGRESS:</w:t>
      </w:r>
    </w:p>
    <w:p w14:paraId="6C3E2367" w14:textId="77777777" w:rsidR="00C92E94" w:rsidRPr="009E43C3" w:rsidRDefault="00C92E94" w:rsidP="005A40AF">
      <w:pPr>
        <w:jc w:val="center"/>
        <w:rPr>
          <w:color w:val="000000" w:themeColor="text1"/>
          <w:sz w:val="28"/>
          <w:szCs w:val="28"/>
          <w:lang w:val="kk-KZ"/>
        </w:rPr>
      </w:pPr>
      <w:r w:rsidRPr="009E43C3">
        <w:rPr>
          <w:color w:val="000000" w:themeColor="text1"/>
          <w:position w:val="-32"/>
          <w:sz w:val="28"/>
          <w:szCs w:val="28"/>
          <w:lang w:val="kk-KZ"/>
        </w:rPr>
        <w:object w:dxaOrig="7900" w:dyaOrig="760" w14:anchorId="527B9ECD">
          <v:shape id="_x0000_i1416" type="#_x0000_t75" style="width:449.25pt;height:42.75pt" o:ole="">
            <v:imagedata r:id="rId753" o:title=""/>
          </v:shape>
          <o:OLEObject Type="Embed" ProgID="Equation.3" ShapeID="_x0000_i1416" DrawAspect="Content" ObjectID="_1762168445" r:id="rId754"/>
        </w:object>
      </w:r>
    </w:p>
    <w:p w14:paraId="22240685" w14:textId="77777777" w:rsidR="00C92E94" w:rsidRPr="009E43C3" w:rsidRDefault="00C92E94" w:rsidP="005A40AF">
      <w:pPr>
        <w:jc w:val="center"/>
        <w:rPr>
          <w:color w:val="000000" w:themeColor="text1"/>
          <w:sz w:val="28"/>
          <w:szCs w:val="28"/>
          <w:lang w:val="kk-KZ"/>
        </w:rPr>
      </w:pPr>
      <w:r w:rsidRPr="009E43C3">
        <w:rPr>
          <w:color w:val="000000" w:themeColor="text1"/>
          <w:position w:val="-32"/>
          <w:sz w:val="28"/>
          <w:szCs w:val="28"/>
          <w:lang w:val="kk-KZ"/>
        </w:rPr>
        <w:object w:dxaOrig="8020" w:dyaOrig="760" w14:anchorId="6B880652">
          <v:shape id="_x0000_i1417" type="#_x0000_t75" style="width:456pt;height:42.75pt" o:ole="">
            <v:imagedata r:id="rId755" o:title=""/>
          </v:shape>
          <o:OLEObject Type="Embed" ProgID="Equation.3" ShapeID="_x0000_i1417" DrawAspect="Content" ObjectID="_1762168446" r:id="rId756"/>
        </w:object>
      </w:r>
    </w:p>
    <w:p w14:paraId="22AC9F04" w14:textId="77777777" w:rsidR="005F0D6E" w:rsidRPr="009E43C3" w:rsidRDefault="005F0D6E" w:rsidP="005A40AF">
      <w:pPr>
        <w:pStyle w:val="af1"/>
        <w:spacing w:after="0"/>
        <w:ind w:left="0" w:firstLine="540"/>
        <w:jc w:val="both"/>
        <w:rPr>
          <w:snapToGrid w:val="0"/>
          <w:color w:val="000000" w:themeColor="text1"/>
          <w:sz w:val="28"/>
          <w:szCs w:val="28"/>
          <w:lang w:val="kk-KZ"/>
        </w:rPr>
      </w:pPr>
    </w:p>
    <w:p w14:paraId="310C749D" w14:textId="40326C3A" w:rsidR="00C92E94" w:rsidRPr="009E43C3" w:rsidRDefault="00C92E94" w:rsidP="005A40AF">
      <w:pPr>
        <w:pStyle w:val="af1"/>
        <w:spacing w:after="0"/>
        <w:ind w:left="0" w:firstLine="709"/>
        <w:jc w:val="both"/>
        <w:rPr>
          <w:snapToGrid w:val="0"/>
          <w:color w:val="000000" w:themeColor="text1"/>
          <w:sz w:val="28"/>
          <w:szCs w:val="28"/>
          <w:lang w:val="kk-KZ"/>
        </w:rPr>
      </w:pPr>
      <w:r w:rsidRPr="009E43C3">
        <w:rPr>
          <w:snapToGrid w:val="0"/>
          <w:color w:val="000000" w:themeColor="text1"/>
          <w:sz w:val="28"/>
          <w:szCs w:val="28"/>
          <w:lang w:val="kk-KZ"/>
        </w:rPr>
        <w:t>В результате системного анализа и экспертных оценок определены, что для теплообменников и сепараторов блока гидроочистки соответственно наиболее эффективными являются разработка статистических и детерминированных моделей с применением соответст</w:t>
      </w:r>
      <w:r w:rsidR="00A84EA5" w:rsidRPr="009E43C3">
        <w:rPr>
          <w:snapToGrid w:val="0"/>
          <w:color w:val="000000" w:themeColor="text1"/>
          <w:sz w:val="28"/>
          <w:szCs w:val="28"/>
          <w:lang w:val="kk-KZ"/>
        </w:rPr>
        <w:t>вующих методов (табл</w:t>
      </w:r>
      <w:r w:rsidR="00323E81" w:rsidRPr="009E43C3">
        <w:rPr>
          <w:snapToGrid w:val="0"/>
          <w:color w:val="000000" w:themeColor="text1"/>
          <w:sz w:val="28"/>
          <w:szCs w:val="28"/>
          <w:lang w:val="kk-KZ"/>
        </w:rPr>
        <w:t>ицу</w:t>
      </w:r>
      <w:r w:rsidR="00A84EA5" w:rsidRPr="009E43C3">
        <w:rPr>
          <w:snapToGrid w:val="0"/>
          <w:color w:val="000000" w:themeColor="text1"/>
          <w:sz w:val="28"/>
          <w:szCs w:val="28"/>
          <w:lang w:val="kk-KZ"/>
        </w:rPr>
        <w:t xml:space="preserve"> 2.1</w:t>
      </w:r>
      <w:r w:rsidR="00323E81" w:rsidRPr="009E43C3">
        <w:rPr>
          <w:snapToGrid w:val="0"/>
          <w:color w:val="000000" w:themeColor="text1"/>
          <w:sz w:val="28"/>
          <w:szCs w:val="28"/>
          <w:lang w:val="kk-KZ"/>
        </w:rPr>
        <w:t>)</w:t>
      </w:r>
      <w:r w:rsidR="00A84EA5" w:rsidRPr="009E43C3">
        <w:rPr>
          <w:snapToGrid w:val="0"/>
          <w:color w:val="000000" w:themeColor="text1"/>
          <w:sz w:val="28"/>
          <w:szCs w:val="28"/>
          <w:lang w:val="kk-KZ"/>
        </w:rPr>
        <w:t>.</w:t>
      </w:r>
    </w:p>
    <w:p w14:paraId="45E280C1" w14:textId="686C109A" w:rsidR="00232E47" w:rsidRPr="009E43C3" w:rsidRDefault="00232E47" w:rsidP="005A40AF">
      <w:pPr>
        <w:pStyle w:val="a3"/>
        <w:ind w:firstLine="709"/>
        <w:jc w:val="both"/>
        <w:rPr>
          <w:b w:val="0"/>
          <w:color w:val="000000" w:themeColor="text1"/>
          <w:sz w:val="28"/>
          <w:szCs w:val="28"/>
        </w:rPr>
      </w:pPr>
      <w:r w:rsidRPr="009E43C3">
        <w:rPr>
          <w:b w:val="0"/>
          <w:color w:val="000000" w:themeColor="text1"/>
          <w:sz w:val="28"/>
          <w:szCs w:val="28"/>
        </w:rPr>
        <w:t>М</w:t>
      </w:r>
      <w:r w:rsidR="0041152C" w:rsidRPr="009E43C3">
        <w:rPr>
          <w:b w:val="0"/>
          <w:color w:val="000000" w:themeColor="text1"/>
          <w:sz w:val="28"/>
          <w:szCs w:val="28"/>
        </w:rPr>
        <w:t>оделир</w:t>
      </w:r>
      <w:r w:rsidRPr="009E43C3">
        <w:rPr>
          <w:b w:val="0"/>
          <w:color w:val="000000" w:themeColor="text1"/>
          <w:sz w:val="28"/>
          <w:szCs w:val="28"/>
        </w:rPr>
        <w:t xml:space="preserve">уя </w:t>
      </w:r>
      <w:r w:rsidR="00373CD0" w:rsidRPr="009E43C3">
        <w:rPr>
          <w:b w:val="0"/>
          <w:color w:val="000000" w:themeColor="text1"/>
          <w:sz w:val="28"/>
          <w:szCs w:val="28"/>
        </w:rPr>
        <w:t>различные режимы работы основных агрегатов блока гидроочистки и анализа их результатов,</w:t>
      </w:r>
      <w:r w:rsidR="0041152C" w:rsidRPr="009E43C3">
        <w:rPr>
          <w:b w:val="0"/>
          <w:color w:val="000000" w:themeColor="text1"/>
          <w:sz w:val="28"/>
          <w:szCs w:val="28"/>
        </w:rPr>
        <w:t xml:space="preserve"> можно </w:t>
      </w:r>
      <w:r w:rsidRPr="009E43C3">
        <w:rPr>
          <w:b w:val="0"/>
          <w:color w:val="000000" w:themeColor="text1"/>
          <w:sz w:val="28"/>
          <w:szCs w:val="28"/>
        </w:rPr>
        <w:t>подобрать</w:t>
      </w:r>
      <w:r w:rsidR="0041152C" w:rsidRPr="009E43C3">
        <w:rPr>
          <w:b w:val="0"/>
          <w:color w:val="000000" w:themeColor="text1"/>
          <w:sz w:val="28"/>
          <w:szCs w:val="28"/>
        </w:rPr>
        <w:t xml:space="preserve"> </w:t>
      </w:r>
      <w:r w:rsidRPr="009E43C3">
        <w:rPr>
          <w:b w:val="0"/>
          <w:color w:val="000000" w:themeColor="text1"/>
          <w:sz w:val="28"/>
          <w:szCs w:val="28"/>
        </w:rPr>
        <w:t xml:space="preserve">эффективный режим его </w:t>
      </w:r>
      <w:r w:rsidR="0041152C" w:rsidRPr="009E43C3">
        <w:rPr>
          <w:b w:val="0"/>
          <w:color w:val="000000" w:themeColor="text1"/>
          <w:sz w:val="28"/>
          <w:szCs w:val="28"/>
        </w:rPr>
        <w:t xml:space="preserve">работы, </w:t>
      </w:r>
      <w:r w:rsidRPr="009E43C3">
        <w:rPr>
          <w:b w:val="0"/>
          <w:color w:val="000000" w:themeColor="text1"/>
          <w:sz w:val="28"/>
          <w:szCs w:val="28"/>
        </w:rPr>
        <w:t xml:space="preserve">который </w:t>
      </w:r>
      <w:r w:rsidR="0041152C" w:rsidRPr="009E43C3">
        <w:rPr>
          <w:b w:val="0"/>
          <w:color w:val="000000" w:themeColor="text1"/>
          <w:sz w:val="28"/>
          <w:szCs w:val="28"/>
        </w:rPr>
        <w:t>обеспечива</w:t>
      </w:r>
      <w:r w:rsidRPr="009E43C3">
        <w:rPr>
          <w:b w:val="0"/>
          <w:color w:val="000000" w:themeColor="text1"/>
          <w:sz w:val="28"/>
          <w:szCs w:val="28"/>
        </w:rPr>
        <w:t>ет</w:t>
      </w:r>
      <w:r w:rsidR="0041152C" w:rsidRPr="009E43C3">
        <w:rPr>
          <w:b w:val="0"/>
          <w:color w:val="000000" w:themeColor="text1"/>
          <w:sz w:val="28"/>
          <w:szCs w:val="28"/>
        </w:rPr>
        <w:t xml:space="preserve"> </w:t>
      </w:r>
      <w:r w:rsidRPr="009E43C3">
        <w:rPr>
          <w:b w:val="0"/>
          <w:color w:val="000000" w:themeColor="text1"/>
          <w:sz w:val="28"/>
          <w:szCs w:val="28"/>
        </w:rPr>
        <w:t>оптимальные значения входных параметров (критериев)</w:t>
      </w:r>
      <w:r w:rsidR="0041152C" w:rsidRPr="009E43C3">
        <w:rPr>
          <w:b w:val="0"/>
          <w:color w:val="000000" w:themeColor="text1"/>
          <w:sz w:val="28"/>
          <w:szCs w:val="28"/>
        </w:rPr>
        <w:t xml:space="preserve">, например, максимизации </w:t>
      </w:r>
      <w:r w:rsidRPr="009E43C3">
        <w:rPr>
          <w:b w:val="0"/>
          <w:color w:val="000000" w:themeColor="text1"/>
          <w:sz w:val="28"/>
          <w:szCs w:val="28"/>
        </w:rPr>
        <w:t>объема</w:t>
      </w:r>
      <w:r w:rsidR="0041152C" w:rsidRPr="009E43C3">
        <w:rPr>
          <w:b w:val="0"/>
          <w:color w:val="000000" w:themeColor="text1"/>
          <w:sz w:val="28"/>
          <w:szCs w:val="28"/>
        </w:rPr>
        <w:t xml:space="preserve"> гидрогенизата </w:t>
      </w:r>
      <w:r w:rsidRPr="009E43C3">
        <w:rPr>
          <w:b w:val="0"/>
          <w:color w:val="000000" w:themeColor="text1"/>
          <w:sz w:val="28"/>
          <w:szCs w:val="28"/>
        </w:rPr>
        <w:t>с наилучшими значениями</w:t>
      </w:r>
      <w:r w:rsidR="00A84EA5" w:rsidRPr="009E43C3">
        <w:rPr>
          <w:b w:val="0"/>
          <w:color w:val="000000" w:themeColor="text1"/>
          <w:sz w:val="28"/>
          <w:szCs w:val="28"/>
        </w:rPr>
        <w:t xml:space="preserve"> качественных показателей.</w:t>
      </w:r>
    </w:p>
    <w:p w14:paraId="1D723E2A" w14:textId="055E6809" w:rsidR="0041152C" w:rsidRPr="009E43C3" w:rsidRDefault="00232E47" w:rsidP="005A40AF">
      <w:pPr>
        <w:pStyle w:val="a3"/>
        <w:ind w:firstLine="709"/>
        <w:jc w:val="both"/>
        <w:rPr>
          <w:b w:val="0"/>
          <w:color w:val="000000" w:themeColor="text1"/>
          <w:sz w:val="28"/>
          <w:szCs w:val="28"/>
        </w:rPr>
      </w:pPr>
      <w:bookmarkStart w:id="2" w:name="_Hlk86400883"/>
      <w:r w:rsidRPr="009E43C3">
        <w:rPr>
          <w:b w:val="0"/>
          <w:color w:val="000000" w:themeColor="text1"/>
          <w:sz w:val="28"/>
          <w:szCs w:val="28"/>
        </w:rPr>
        <w:t>С</w:t>
      </w:r>
      <w:r w:rsidR="0041152C" w:rsidRPr="009E43C3">
        <w:rPr>
          <w:b w:val="0"/>
          <w:color w:val="000000" w:themeColor="text1"/>
          <w:sz w:val="28"/>
          <w:szCs w:val="28"/>
        </w:rPr>
        <w:t>равнени</w:t>
      </w:r>
      <w:r w:rsidRPr="009E43C3">
        <w:rPr>
          <w:b w:val="0"/>
          <w:color w:val="000000" w:themeColor="text1"/>
          <w:sz w:val="28"/>
          <w:szCs w:val="28"/>
        </w:rPr>
        <w:t>я</w:t>
      </w:r>
      <w:r w:rsidR="0041152C" w:rsidRPr="009E43C3">
        <w:rPr>
          <w:b w:val="0"/>
          <w:color w:val="000000" w:themeColor="text1"/>
          <w:sz w:val="28"/>
          <w:szCs w:val="28"/>
        </w:rPr>
        <w:t xml:space="preserve"> результатов моделирования и выбора эффективного режима работы блока гидроочистки на основе известных и построенных моделей и реальных экспериментальных данных с блока гидроочистки Атырауского НПЗ приведен</w:t>
      </w:r>
      <w:r w:rsidRPr="009E43C3">
        <w:rPr>
          <w:b w:val="0"/>
          <w:color w:val="000000" w:themeColor="text1"/>
          <w:sz w:val="28"/>
          <w:szCs w:val="28"/>
        </w:rPr>
        <w:t>ы</w:t>
      </w:r>
      <w:r w:rsidR="0041152C" w:rsidRPr="009E43C3">
        <w:rPr>
          <w:b w:val="0"/>
          <w:color w:val="000000" w:themeColor="text1"/>
          <w:sz w:val="28"/>
          <w:szCs w:val="28"/>
        </w:rPr>
        <w:t xml:space="preserve"> в таблице </w:t>
      </w:r>
      <w:r w:rsidRPr="009E43C3">
        <w:rPr>
          <w:b w:val="0"/>
          <w:color w:val="000000" w:themeColor="text1"/>
          <w:sz w:val="28"/>
          <w:szCs w:val="28"/>
        </w:rPr>
        <w:t>2.4</w:t>
      </w:r>
      <w:r w:rsidR="00A84EA5" w:rsidRPr="009E43C3">
        <w:rPr>
          <w:b w:val="0"/>
          <w:color w:val="000000" w:themeColor="text1"/>
          <w:sz w:val="28"/>
          <w:szCs w:val="28"/>
        </w:rPr>
        <w:t>.</w:t>
      </w:r>
    </w:p>
    <w:p w14:paraId="535D1DB7" w14:textId="77777777" w:rsidR="005F0D6E" w:rsidRPr="009E43C3" w:rsidRDefault="005F0D6E" w:rsidP="005A40AF">
      <w:pPr>
        <w:jc w:val="both"/>
        <w:rPr>
          <w:color w:val="000000" w:themeColor="text1"/>
          <w:sz w:val="28"/>
          <w:szCs w:val="28"/>
        </w:rPr>
      </w:pPr>
    </w:p>
    <w:p w14:paraId="7AA398D2" w14:textId="17455A88" w:rsidR="0041152C" w:rsidRPr="009E43C3" w:rsidRDefault="00232E47" w:rsidP="005A40AF">
      <w:pPr>
        <w:jc w:val="both"/>
        <w:rPr>
          <w:color w:val="000000" w:themeColor="text1"/>
          <w:sz w:val="28"/>
          <w:szCs w:val="28"/>
        </w:rPr>
      </w:pPr>
      <w:r w:rsidRPr="009E43C3">
        <w:rPr>
          <w:color w:val="000000" w:themeColor="text1"/>
          <w:sz w:val="28"/>
          <w:szCs w:val="28"/>
        </w:rPr>
        <w:t>Таблица 2.4</w:t>
      </w:r>
      <w:r w:rsidR="0041152C" w:rsidRPr="009E43C3">
        <w:rPr>
          <w:color w:val="000000" w:themeColor="text1"/>
          <w:sz w:val="28"/>
          <w:szCs w:val="28"/>
        </w:rPr>
        <w:t xml:space="preserve"> </w:t>
      </w:r>
      <w:r w:rsidR="0041152C" w:rsidRPr="009E43C3">
        <w:rPr>
          <w:color w:val="000000" w:themeColor="text1"/>
          <w:sz w:val="28"/>
          <w:szCs w:val="28"/>
        </w:rPr>
        <w:sym w:font="Symbol" w:char="F02D"/>
      </w:r>
      <w:r w:rsidR="0041152C" w:rsidRPr="009E43C3">
        <w:rPr>
          <w:color w:val="000000" w:themeColor="text1"/>
          <w:sz w:val="28"/>
          <w:szCs w:val="28"/>
        </w:rPr>
        <w:t xml:space="preserve"> Результаты сравнения данных полученных с известными моделями, разработанными моделями и реальных, экспериментальных данных с блока гидроочистки установки ЛГ-35-11/300-95 </w:t>
      </w:r>
      <w:r w:rsidR="00373CD0" w:rsidRPr="009E43C3">
        <w:rPr>
          <w:color w:val="000000" w:themeColor="text1"/>
          <w:sz w:val="28"/>
          <w:szCs w:val="28"/>
        </w:rPr>
        <w:t>Атырауского НПЗ</w:t>
      </w:r>
      <w:r w:rsidR="0041152C" w:rsidRPr="009E43C3">
        <w:rPr>
          <w:color w:val="000000" w:themeColor="text1"/>
          <w:sz w:val="28"/>
          <w:szCs w:val="28"/>
        </w:rPr>
        <w:t>.</w:t>
      </w:r>
    </w:p>
    <w:p w14:paraId="712AA446" w14:textId="77777777" w:rsidR="0041152C" w:rsidRPr="009E43C3" w:rsidRDefault="0041152C" w:rsidP="005A40AF">
      <w:pPr>
        <w:jc w:val="right"/>
        <w:rPr>
          <w:color w:val="000000" w:themeColor="text1"/>
          <w:sz w:val="10"/>
          <w:szCs w:val="10"/>
        </w:rPr>
      </w:pPr>
    </w:p>
    <w:tbl>
      <w:tblPr>
        <w:tblW w:w="96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312"/>
        <w:gridCol w:w="2126"/>
        <w:gridCol w:w="1579"/>
      </w:tblGrid>
      <w:tr w:rsidR="009E43C3" w:rsidRPr="009E43C3" w14:paraId="5951981B" w14:textId="77777777" w:rsidTr="00AF5539">
        <w:tc>
          <w:tcPr>
            <w:tcW w:w="4642" w:type="dxa"/>
            <w:shd w:val="clear" w:color="auto" w:fill="auto"/>
            <w:vAlign w:val="center"/>
          </w:tcPr>
          <w:p w14:paraId="0BED1887" w14:textId="77777777" w:rsidR="0041152C" w:rsidRPr="009E43C3" w:rsidRDefault="0041152C" w:rsidP="005A40AF">
            <w:pPr>
              <w:jc w:val="center"/>
              <w:rPr>
                <w:color w:val="000000" w:themeColor="text1"/>
              </w:rPr>
            </w:pPr>
            <w:r w:rsidRPr="009E43C3">
              <w:rPr>
                <w:color w:val="000000" w:themeColor="text1"/>
              </w:rPr>
              <w:t xml:space="preserve">Выходные и входные параметры </w:t>
            </w:r>
          </w:p>
        </w:tc>
        <w:tc>
          <w:tcPr>
            <w:tcW w:w="1312" w:type="dxa"/>
            <w:shd w:val="clear" w:color="auto" w:fill="auto"/>
            <w:vAlign w:val="center"/>
          </w:tcPr>
          <w:p w14:paraId="21D2B9B4" w14:textId="304DB7EE" w:rsidR="0041152C" w:rsidRPr="009E43C3" w:rsidRDefault="0041152C" w:rsidP="005A40AF">
            <w:pPr>
              <w:jc w:val="center"/>
              <w:rPr>
                <w:color w:val="000000" w:themeColor="text1"/>
              </w:rPr>
            </w:pPr>
            <w:r w:rsidRPr="009E43C3">
              <w:rPr>
                <w:color w:val="000000" w:themeColor="text1"/>
              </w:rPr>
              <w:t>Известные модели</w:t>
            </w:r>
            <w:r w:rsidR="00AF5539" w:rsidRPr="009E43C3">
              <w:rPr>
                <w:color w:val="000000" w:themeColor="text1"/>
              </w:rPr>
              <w:t>*</w:t>
            </w:r>
            <w:r w:rsidRPr="009E43C3">
              <w:rPr>
                <w:color w:val="000000" w:themeColor="text1"/>
              </w:rPr>
              <w:t xml:space="preserve"> </w:t>
            </w:r>
          </w:p>
        </w:tc>
        <w:tc>
          <w:tcPr>
            <w:tcW w:w="2126" w:type="dxa"/>
            <w:shd w:val="clear" w:color="auto" w:fill="auto"/>
            <w:vAlign w:val="center"/>
          </w:tcPr>
          <w:p w14:paraId="2C2AECE2" w14:textId="75DA8A50" w:rsidR="0041152C" w:rsidRPr="009E43C3" w:rsidRDefault="0041152C" w:rsidP="005A40AF">
            <w:pPr>
              <w:jc w:val="center"/>
              <w:rPr>
                <w:color w:val="000000" w:themeColor="text1"/>
              </w:rPr>
            </w:pPr>
            <w:r w:rsidRPr="009E43C3">
              <w:rPr>
                <w:color w:val="000000" w:themeColor="text1"/>
              </w:rPr>
              <w:t xml:space="preserve">Разработанные </w:t>
            </w:r>
            <w:r w:rsidR="00C74849" w:rsidRPr="009E43C3">
              <w:rPr>
                <w:color w:val="000000" w:themeColor="text1"/>
              </w:rPr>
              <w:t>модели, учиты</w:t>
            </w:r>
            <w:r w:rsidRPr="009E43C3">
              <w:rPr>
                <w:color w:val="000000" w:themeColor="text1"/>
              </w:rPr>
              <w:t xml:space="preserve"> </w:t>
            </w:r>
            <w:r w:rsidR="00C74849" w:rsidRPr="009E43C3">
              <w:rPr>
                <w:color w:val="000000" w:themeColor="text1"/>
              </w:rPr>
              <w:t>вающие нечеткую информацию</w:t>
            </w:r>
          </w:p>
        </w:tc>
        <w:tc>
          <w:tcPr>
            <w:tcW w:w="1579" w:type="dxa"/>
            <w:shd w:val="clear" w:color="auto" w:fill="auto"/>
            <w:vAlign w:val="center"/>
          </w:tcPr>
          <w:p w14:paraId="05CE6050" w14:textId="54019FF5" w:rsidR="0041152C" w:rsidRPr="009E43C3" w:rsidRDefault="0041152C" w:rsidP="005A40AF">
            <w:pPr>
              <w:jc w:val="center"/>
              <w:rPr>
                <w:color w:val="000000" w:themeColor="text1"/>
              </w:rPr>
            </w:pPr>
            <w:r w:rsidRPr="009E43C3">
              <w:rPr>
                <w:color w:val="000000" w:themeColor="text1"/>
              </w:rPr>
              <w:t>Реальные,  эксперимен</w:t>
            </w:r>
            <w:r w:rsidR="00AF5539" w:rsidRPr="009E43C3">
              <w:rPr>
                <w:color w:val="000000" w:themeColor="text1"/>
              </w:rPr>
              <w:t xml:space="preserve">      </w:t>
            </w:r>
            <w:r w:rsidRPr="009E43C3">
              <w:rPr>
                <w:color w:val="000000" w:themeColor="text1"/>
              </w:rPr>
              <w:t>тальные данные</w:t>
            </w:r>
          </w:p>
        </w:tc>
      </w:tr>
      <w:tr w:rsidR="009E43C3" w:rsidRPr="009E43C3" w14:paraId="4C288250" w14:textId="77777777" w:rsidTr="00AF5539">
        <w:tc>
          <w:tcPr>
            <w:tcW w:w="4642" w:type="dxa"/>
            <w:shd w:val="clear" w:color="auto" w:fill="auto"/>
          </w:tcPr>
          <w:p w14:paraId="2A4522BF" w14:textId="77777777" w:rsidR="0041152C" w:rsidRPr="009E43C3" w:rsidRDefault="0041152C" w:rsidP="005A40AF">
            <w:pPr>
              <w:jc w:val="both"/>
              <w:rPr>
                <w:color w:val="000000" w:themeColor="text1"/>
              </w:rPr>
            </w:pPr>
            <w:r w:rsidRPr="009E43C3">
              <w:rPr>
                <w:color w:val="000000" w:themeColor="text1"/>
              </w:rPr>
              <w:t xml:space="preserve">Выход гидрогенизата с реактора </w:t>
            </w:r>
            <w:r w:rsidRPr="009E43C3">
              <w:rPr>
                <w:color w:val="000000" w:themeColor="text1"/>
                <w:lang w:val="en-US"/>
              </w:rPr>
              <w:t>R</w:t>
            </w:r>
            <w:r w:rsidRPr="009E43C3">
              <w:rPr>
                <w:color w:val="000000" w:themeColor="text1"/>
              </w:rPr>
              <w:t>-1, м</w:t>
            </w:r>
            <w:r w:rsidRPr="009E43C3">
              <w:rPr>
                <w:color w:val="000000" w:themeColor="text1"/>
                <w:vertAlign w:val="superscript"/>
              </w:rPr>
              <w:t>3</w:t>
            </w:r>
            <w:r w:rsidRPr="009E43C3">
              <w:rPr>
                <w:color w:val="000000" w:themeColor="text1"/>
              </w:rPr>
              <w:t>/час</w:t>
            </w:r>
          </w:p>
        </w:tc>
        <w:tc>
          <w:tcPr>
            <w:tcW w:w="1312" w:type="dxa"/>
            <w:shd w:val="clear" w:color="auto" w:fill="auto"/>
            <w:vAlign w:val="center"/>
          </w:tcPr>
          <w:p w14:paraId="3952B22F" w14:textId="77777777" w:rsidR="0041152C" w:rsidRPr="009E43C3" w:rsidRDefault="0041152C" w:rsidP="005A40AF">
            <w:pPr>
              <w:jc w:val="center"/>
              <w:rPr>
                <w:color w:val="000000" w:themeColor="text1"/>
              </w:rPr>
            </w:pPr>
            <w:r w:rsidRPr="009E43C3">
              <w:rPr>
                <w:color w:val="000000" w:themeColor="text1"/>
              </w:rPr>
              <w:t>76</w:t>
            </w:r>
          </w:p>
        </w:tc>
        <w:tc>
          <w:tcPr>
            <w:tcW w:w="2126" w:type="dxa"/>
            <w:shd w:val="clear" w:color="auto" w:fill="auto"/>
            <w:vAlign w:val="center"/>
          </w:tcPr>
          <w:p w14:paraId="348A82C7" w14:textId="77777777" w:rsidR="0041152C" w:rsidRPr="009E43C3" w:rsidRDefault="00921CE6" w:rsidP="005A40AF">
            <w:pPr>
              <w:jc w:val="center"/>
              <w:rPr>
                <w:color w:val="000000" w:themeColor="text1"/>
              </w:rPr>
            </w:pPr>
            <w:r w:rsidRPr="009E43C3">
              <w:rPr>
                <w:color w:val="000000" w:themeColor="text1"/>
              </w:rPr>
              <w:t>77,5</w:t>
            </w:r>
          </w:p>
        </w:tc>
        <w:tc>
          <w:tcPr>
            <w:tcW w:w="1579" w:type="dxa"/>
            <w:shd w:val="clear" w:color="auto" w:fill="auto"/>
            <w:vAlign w:val="center"/>
          </w:tcPr>
          <w:p w14:paraId="40C7CDA1" w14:textId="77777777" w:rsidR="0041152C" w:rsidRPr="009E43C3" w:rsidRDefault="0041152C" w:rsidP="005A40AF">
            <w:pPr>
              <w:jc w:val="center"/>
              <w:rPr>
                <w:color w:val="000000" w:themeColor="text1"/>
              </w:rPr>
            </w:pPr>
            <w:r w:rsidRPr="009E43C3">
              <w:rPr>
                <w:color w:val="000000" w:themeColor="text1"/>
              </w:rPr>
              <w:t>77</w:t>
            </w:r>
          </w:p>
        </w:tc>
      </w:tr>
      <w:tr w:rsidR="009E43C3" w:rsidRPr="009E43C3" w14:paraId="5A7CAF22" w14:textId="77777777" w:rsidTr="00AF5539">
        <w:tc>
          <w:tcPr>
            <w:tcW w:w="4642" w:type="dxa"/>
            <w:shd w:val="clear" w:color="auto" w:fill="auto"/>
          </w:tcPr>
          <w:p w14:paraId="491C1552" w14:textId="77777777" w:rsidR="0041152C" w:rsidRPr="009E43C3" w:rsidRDefault="0041152C" w:rsidP="005A40AF">
            <w:pPr>
              <w:jc w:val="both"/>
              <w:rPr>
                <w:color w:val="000000" w:themeColor="text1"/>
              </w:rPr>
            </w:pPr>
            <w:r w:rsidRPr="009E43C3">
              <w:rPr>
                <w:color w:val="000000" w:themeColor="text1"/>
                <w:lang w:val="kk-KZ"/>
              </w:rPr>
              <w:t xml:space="preserve">Ненасыщенные углеводороды в гидрогенизате,  </w:t>
            </w:r>
            <w:r w:rsidRPr="009E43C3">
              <w:rPr>
                <w:i/>
                <w:color w:val="000000" w:themeColor="text1"/>
                <w:position w:val="-10"/>
                <w:lang w:val="kk-KZ"/>
              </w:rPr>
              <w:object w:dxaOrig="279" w:dyaOrig="340" w14:anchorId="5C676E8D">
                <v:shape id="_x0000_i1418" type="#_x0000_t75" style="width:12.75pt;height:18pt" o:ole="" fillcolor="window">
                  <v:imagedata r:id="rId504" o:title=""/>
                </v:shape>
                <o:OLEObject Type="Embed" ProgID="Equation.3" ShapeID="_x0000_i1418" DrawAspect="Content" ObjectID="_1762168447" r:id="rId757"/>
              </w:object>
            </w:r>
            <w:r w:rsidRPr="009E43C3">
              <w:rPr>
                <w:i/>
                <w:color w:val="000000" w:themeColor="text1"/>
                <w:lang w:val="kk-KZ"/>
              </w:rPr>
              <w:t xml:space="preserve">, </w:t>
            </w:r>
            <w:r w:rsidRPr="009E43C3">
              <w:rPr>
                <w:color w:val="000000" w:themeColor="text1"/>
                <w:lang w:val="kk-KZ"/>
              </w:rPr>
              <w:t xml:space="preserve"> %</w:t>
            </w:r>
          </w:p>
        </w:tc>
        <w:tc>
          <w:tcPr>
            <w:tcW w:w="1312" w:type="dxa"/>
            <w:shd w:val="clear" w:color="auto" w:fill="auto"/>
          </w:tcPr>
          <w:p w14:paraId="556AD7F5" w14:textId="77777777" w:rsidR="0041152C" w:rsidRPr="009E43C3" w:rsidRDefault="0041152C" w:rsidP="005A40AF">
            <w:pPr>
              <w:jc w:val="center"/>
              <w:rPr>
                <w:color w:val="000000" w:themeColor="text1"/>
              </w:rPr>
            </w:pPr>
            <w:r w:rsidRPr="009E43C3">
              <w:rPr>
                <w:color w:val="000000" w:themeColor="text1"/>
              </w:rPr>
              <w:t>-</w:t>
            </w:r>
          </w:p>
        </w:tc>
        <w:tc>
          <w:tcPr>
            <w:tcW w:w="2126" w:type="dxa"/>
            <w:shd w:val="clear" w:color="auto" w:fill="auto"/>
          </w:tcPr>
          <w:p w14:paraId="7EEBC4CA" w14:textId="77777777" w:rsidR="0041152C" w:rsidRPr="009E43C3" w:rsidRDefault="0041152C" w:rsidP="005A40AF">
            <w:pPr>
              <w:jc w:val="center"/>
              <w:rPr>
                <w:color w:val="000000" w:themeColor="text1"/>
              </w:rPr>
            </w:pPr>
            <w:r w:rsidRPr="009E43C3">
              <w:rPr>
                <w:i/>
                <w:color w:val="000000" w:themeColor="text1"/>
                <w:position w:val="-4"/>
                <w:lang w:val="kk-KZ"/>
              </w:rPr>
              <w:object w:dxaOrig="220" w:dyaOrig="300" w14:anchorId="0708ED52">
                <v:shape id="_x0000_i1419" type="#_x0000_t75" style="width:9.75pt;height:12.75pt" o:ole="" fillcolor="window">
                  <v:imagedata r:id="rId506" o:title=""/>
                </v:shape>
                <o:OLEObject Type="Embed" ProgID="Equation.3" ShapeID="_x0000_i1419" DrawAspect="Content" ObjectID="_1762168448" r:id="rId758"/>
              </w:object>
            </w:r>
            <w:r w:rsidRPr="009E43C3">
              <w:rPr>
                <w:color w:val="000000" w:themeColor="text1"/>
              </w:rPr>
              <w:t>0,97</w:t>
            </w:r>
          </w:p>
        </w:tc>
        <w:tc>
          <w:tcPr>
            <w:tcW w:w="1579" w:type="dxa"/>
            <w:shd w:val="clear" w:color="auto" w:fill="auto"/>
          </w:tcPr>
          <w:p w14:paraId="35E98413" w14:textId="77777777" w:rsidR="0041152C" w:rsidRPr="009E43C3" w:rsidRDefault="0041152C" w:rsidP="005A40AF">
            <w:pPr>
              <w:jc w:val="center"/>
              <w:rPr>
                <w:color w:val="000000" w:themeColor="text1"/>
                <w:vertAlign w:val="superscript"/>
              </w:rPr>
            </w:pPr>
            <w:r w:rsidRPr="009E43C3">
              <w:rPr>
                <w:i/>
                <w:color w:val="000000" w:themeColor="text1"/>
                <w:position w:val="-4"/>
                <w:lang w:val="kk-KZ"/>
              </w:rPr>
              <w:object w:dxaOrig="220" w:dyaOrig="300" w14:anchorId="7C850AF2">
                <v:shape id="_x0000_i1420" type="#_x0000_t75" style="width:9.75pt;height:12.75pt" o:ole="" fillcolor="window">
                  <v:imagedata r:id="rId506" o:title=""/>
                </v:shape>
                <o:OLEObject Type="Embed" ProgID="Equation.3" ShapeID="_x0000_i1420" DrawAspect="Content" ObjectID="_1762168449" r:id="rId759"/>
              </w:object>
            </w:r>
            <w:r w:rsidRPr="009E43C3">
              <w:rPr>
                <w:color w:val="000000" w:themeColor="text1"/>
              </w:rPr>
              <w:t xml:space="preserve"> (0,98)</w:t>
            </w:r>
            <w:r w:rsidRPr="009E43C3">
              <w:rPr>
                <w:color w:val="000000" w:themeColor="text1"/>
                <w:vertAlign w:val="superscript"/>
              </w:rPr>
              <w:t>Л</w:t>
            </w:r>
          </w:p>
        </w:tc>
      </w:tr>
      <w:tr w:rsidR="009E43C3" w:rsidRPr="009E43C3" w14:paraId="5B5D8A50" w14:textId="77777777" w:rsidTr="00AF5539">
        <w:tc>
          <w:tcPr>
            <w:tcW w:w="4642" w:type="dxa"/>
            <w:shd w:val="clear" w:color="auto" w:fill="auto"/>
          </w:tcPr>
          <w:p w14:paraId="7C578A35" w14:textId="77777777" w:rsidR="0041152C" w:rsidRPr="009E43C3" w:rsidRDefault="0041152C" w:rsidP="005A40AF">
            <w:pPr>
              <w:jc w:val="both"/>
              <w:rPr>
                <w:color w:val="000000" w:themeColor="text1"/>
                <w:lang w:val="kk-KZ"/>
              </w:rPr>
            </w:pPr>
            <w:r w:rsidRPr="009E43C3">
              <w:rPr>
                <w:color w:val="000000" w:themeColor="text1"/>
                <w:lang w:val="kk-KZ"/>
              </w:rPr>
              <w:t xml:space="preserve">Сера в составе гидрогенизата, </w:t>
            </w:r>
            <w:r w:rsidRPr="009E43C3">
              <w:rPr>
                <w:i/>
                <w:color w:val="000000" w:themeColor="text1"/>
                <w:position w:val="-12"/>
                <w:lang w:val="kk-KZ"/>
              </w:rPr>
              <w:object w:dxaOrig="279" w:dyaOrig="360" w14:anchorId="1701F3E8">
                <v:shape id="_x0000_i1421" type="#_x0000_t75" style="width:11.25pt;height:15.75pt" o:ole="" fillcolor="window">
                  <v:imagedata r:id="rId508" o:title=""/>
                </v:shape>
                <o:OLEObject Type="Embed" ProgID="Equation.3" ShapeID="_x0000_i1421" DrawAspect="Content" ObjectID="_1762168450" r:id="rId760"/>
              </w:object>
            </w:r>
            <w:r w:rsidRPr="009E43C3">
              <w:rPr>
                <w:color w:val="000000" w:themeColor="text1"/>
                <w:lang w:val="kk-KZ"/>
              </w:rPr>
              <w:t xml:space="preserve"> , % ;</w:t>
            </w:r>
          </w:p>
        </w:tc>
        <w:tc>
          <w:tcPr>
            <w:tcW w:w="1312" w:type="dxa"/>
            <w:shd w:val="clear" w:color="auto" w:fill="auto"/>
          </w:tcPr>
          <w:p w14:paraId="455E11CF" w14:textId="77777777" w:rsidR="0041152C" w:rsidRPr="009E43C3" w:rsidRDefault="0041152C" w:rsidP="005A40AF">
            <w:pPr>
              <w:jc w:val="center"/>
              <w:rPr>
                <w:color w:val="000000" w:themeColor="text1"/>
              </w:rPr>
            </w:pPr>
            <w:r w:rsidRPr="009E43C3">
              <w:rPr>
                <w:color w:val="000000" w:themeColor="text1"/>
                <w:lang w:val="kk-KZ"/>
              </w:rPr>
              <w:t>-</w:t>
            </w:r>
          </w:p>
        </w:tc>
        <w:tc>
          <w:tcPr>
            <w:tcW w:w="2126" w:type="dxa"/>
            <w:shd w:val="clear" w:color="auto" w:fill="auto"/>
          </w:tcPr>
          <w:p w14:paraId="44DE0419" w14:textId="77777777" w:rsidR="0041152C" w:rsidRPr="009E43C3" w:rsidRDefault="0041152C" w:rsidP="005A40AF">
            <w:pPr>
              <w:jc w:val="center"/>
              <w:rPr>
                <w:i/>
                <w:color w:val="000000" w:themeColor="text1"/>
                <w:lang w:val="kk-KZ"/>
              </w:rPr>
            </w:pPr>
            <w:r w:rsidRPr="009E43C3">
              <w:rPr>
                <w:i/>
                <w:color w:val="000000" w:themeColor="text1"/>
                <w:position w:val="-4"/>
                <w:lang w:val="kk-KZ"/>
              </w:rPr>
              <w:object w:dxaOrig="220" w:dyaOrig="300" w14:anchorId="40F6C6D9">
                <v:shape id="_x0000_i1422" type="#_x0000_t75" style="width:9.75pt;height:12.75pt" o:ole="" fillcolor="window">
                  <v:imagedata r:id="rId506" o:title=""/>
                </v:shape>
                <o:OLEObject Type="Embed" ProgID="Equation.3" ShapeID="_x0000_i1422" DrawAspect="Content" ObjectID="_1762168451" r:id="rId761"/>
              </w:object>
            </w:r>
            <w:r w:rsidRPr="009E43C3">
              <w:rPr>
                <w:color w:val="000000" w:themeColor="text1"/>
                <w:lang w:val="kk-KZ"/>
              </w:rPr>
              <w:t>0,00005</w:t>
            </w:r>
          </w:p>
        </w:tc>
        <w:tc>
          <w:tcPr>
            <w:tcW w:w="1579" w:type="dxa"/>
            <w:shd w:val="clear" w:color="auto" w:fill="auto"/>
          </w:tcPr>
          <w:p w14:paraId="144FFB04" w14:textId="77777777" w:rsidR="0041152C" w:rsidRPr="009E43C3" w:rsidRDefault="0041152C" w:rsidP="005A40AF">
            <w:pPr>
              <w:jc w:val="center"/>
              <w:rPr>
                <w:color w:val="000000" w:themeColor="text1"/>
                <w:vertAlign w:val="superscript"/>
              </w:rPr>
            </w:pPr>
            <w:r w:rsidRPr="009E43C3">
              <w:rPr>
                <w:i/>
                <w:color w:val="000000" w:themeColor="text1"/>
                <w:position w:val="-4"/>
                <w:lang w:val="kk-KZ"/>
              </w:rPr>
              <w:object w:dxaOrig="220" w:dyaOrig="300" w14:anchorId="56375C2E">
                <v:shape id="_x0000_i1423" type="#_x0000_t75" style="width:9.75pt;height:12.75pt" o:ole="" fillcolor="window">
                  <v:imagedata r:id="rId506" o:title=""/>
                </v:shape>
                <o:OLEObject Type="Embed" ProgID="Equation.3" ShapeID="_x0000_i1423" DrawAspect="Content" ObjectID="_1762168452" r:id="rId762"/>
              </w:object>
            </w:r>
            <w:r w:rsidRPr="009E43C3">
              <w:rPr>
                <w:color w:val="000000" w:themeColor="text1"/>
                <w:lang w:val="kk-KZ"/>
              </w:rPr>
              <w:t>(0,00005)</w:t>
            </w:r>
            <w:r w:rsidRPr="009E43C3">
              <w:rPr>
                <w:color w:val="000000" w:themeColor="text1"/>
                <w:vertAlign w:val="superscript"/>
                <w:lang w:val="kk-KZ"/>
              </w:rPr>
              <w:t>Л</w:t>
            </w:r>
          </w:p>
        </w:tc>
      </w:tr>
      <w:tr w:rsidR="009E43C3" w:rsidRPr="009E43C3" w14:paraId="1060A675" w14:textId="77777777" w:rsidTr="00AF5539">
        <w:tc>
          <w:tcPr>
            <w:tcW w:w="4642" w:type="dxa"/>
            <w:shd w:val="clear" w:color="auto" w:fill="auto"/>
          </w:tcPr>
          <w:p w14:paraId="2E90124E" w14:textId="77777777" w:rsidR="0041152C" w:rsidRPr="009E43C3" w:rsidRDefault="0041152C" w:rsidP="005A40AF">
            <w:pPr>
              <w:jc w:val="both"/>
              <w:rPr>
                <w:color w:val="000000" w:themeColor="text1"/>
                <w:lang w:val="kk-KZ"/>
              </w:rPr>
            </w:pPr>
            <w:r w:rsidRPr="009E43C3">
              <w:rPr>
                <w:color w:val="000000" w:themeColor="text1"/>
                <w:lang w:val="kk-KZ"/>
              </w:rPr>
              <w:t xml:space="preserve">Водорастворимые кислоты и щелочи в составе гидрогенизата, </w:t>
            </w:r>
            <w:r w:rsidRPr="009E43C3">
              <w:rPr>
                <w:i/>
                <w:color w:val="000000" w:themeColor="text1"/>
                <w:position w:val="-10"/>
                <w:lang w:val="kk-KZ"/>
              </w:rPr>
              <w:object w:dxaOrig="279" w:dyaOrig="340" w14:anchorId="24D83963">
                <v:shape id="_x0000_i1424" type="#_x0000_t75" style="width:11.25pt;height:15.75pt" o:ole="" fillcolor="window">
                  <v:imagedata r:id="rId511" o:title=""/>
                </v:shape>
                <o:OLEObject Type="Embed" ProgID="Equation.3" ShapeID="_x0000_i1424" DrawAspect="Content" ObjectID="_1762168453" r:id="rId763"/>
              </w:object>
            </w:r>
            <w:r w:rsidRPr="009E43C3">
              <w:rPr>
                <w:i/>
                <w:color w:val="000000" w:themeColor="text1"/>
                <w:lang w:val="kk-KZ"/>
              </w:rPr>
              <w:t xml:space="preserve"> , </w:t>
            </w:r>
            <w:r w:rsidRPr="009E43C3">
              <w:rPr>
                <w:color w:val="000000" w:themeColor="text1"/>
                <w:lang w:val="kk-KZ"/>
              </w:rPr>
              <w:t>%;</w:t>
            </w:r>
          </w:p>
        </w:tc>
        <w:tc>
          <w:tcPr>
            <w:tcW w:w="1312" w:type="dxa"/>
            <w:shd w:val="clear" w:color="auto" w:fill="auto"/>
          </w:tcPr>
          <w:p w14:paraId="681AFBBF" w14:textId="77777777" w:rsidR="0041152C" w:rsidRPr="009E43C3" w:rsidRDefault="0041152C" w:rsidP="005A40AF">
            <w:pPr>
              <w:jc w:val="center"/>
              <w:rPr>
                <w:color w:val="000000" w:themeColor="text1"/>
                <w:lang w:val="kk-KZ"/>
              </w:rPr>
            </w:pPr>
            <w:r w:rsidRPr="009E43C3">
              <w:rPr>
                <w:color w:val="000000" w:themeColor="text1"/>
                <w:lang w:val="kk-KZ"/>
              </w:rPr>
              <w:t>-</w:t>
            </w:r>
          </w:p>
        </w:tc>
        <w:tc>
          <w:tcPr>
            <w:tcW w:w="2126" w:type="dxa"/>
            <w:shd w:val="clear" w:color="auto" w:fill="auto"/>
          </w:tcPr>
          <w:p w14:paraId="6E38BE2D" w14:textId="77777777" w:rsidR="0041152C" w:rsidRPr="009E43C3" w:rsidRDefault="0041152C" w:rsidP="005A40AF">
            <w:pPr>
              <w:jc w:val="center"/>
              <w:rPr>
                <w:i/>
                <w:color w:val="000000" w:themeColor="text1"/>
                <w:lang w:val="kk-KZ"/>
              </w:rPr>
            </w:pPr>
            <w:r w:rsidRPr="009E43C3">
              <w:rPr>
                <w:i/>
                <w:color w:val="000000" w:themeColor="text1"/>
                <w:position w:val="-6"/>
                <w:lang w:val="kk-KZ"/>
              </w:rPr>
              <w:object w:dxaOrig="380" w:dyaOrig="279" w14:anchorId="161E5B4A">
                <v:shape id="_x0000_i1425" type="#_x0000_t75" style="width:18pt;height:15pt" o:ole="" fillcolor="window">
                  <v:imagedata r:id="rId513" o:title=""/>
                </v:shape>
                <o:OLEObject Type="Embed" ProgID="Equation.3" ShapeID="_x0000_i1425" DrawAspect="Content" ObjectID="_1762168454" r:id="rId764"/>
              </w:object>
            </w:r>
          </w:p>
        </w:tc>
        <w:tc>
          <w:tcPr>
            <w:tcW w:w="1579" w:type="dxa"/>
            <w:shd w:val="clear" w:color="auto" w:fill="auto"/>
          </w:tcPr>
          <w:p w14:paraId="11E4C4DA" w14:textId="77777777" w:rsidR="0041152C" w:rsidRPr="009E43C3" w:rsidRDefault="0041152C" w:rsidP="005A40AF">
            <w:pPr>
              <w:jc w:val="center"/>
              <w:rPr>
                <w:color w:val="000000" w:themeColor="text1"/>
                <w:vertAlign w:val="superscript"/>
                <w:lang w:val="kk-KZ"/>
              </w:rPr>
            </w:pPr>
            <w:r w:rsidRPr="009E43C3">
              <w:rPr>
                <w:color w:val="000000" w:themeColor="text1"/>
                <w:lang w:val="kk-KZ"/>
              </w:rPr>
              <w:t>(</w:t>
            </w:r>
            <w:r w:rsidRPr="009E43C3">
              <w:rPr>
                <w:i/>
                <w:color w:val="000000" w:themeColor="text1"/>
                <w:position w:val="-6"/>
                <w:lang w:val="kk-KZ"/>
              </w:rPr>
              <w:object w:dxaOrig="380" w:dyaOrig="279" w14:anchorId="25A0F4EF">
                <v:shape id="_x0000_i1426" type="#_x0000_t75" style="width:18pt;height:15pt" o:ole="" fillcolor="window">
                  <v:imagedata r:id="rId513" o:title=""/>
                </v:shape>
                <o:OLEObject Type="Embed" ProgID="Equation.3" ShapeID="_x0000_i1426" DrawAspect="Content" ObjectID="_1762168455" r:id="rId765"/>
              </w:object>
            </w:r>
            <w:r w:rsidRPr="009E43C3">
              <w:rPr>
                <w:color w:val="000000" w:themeColor="text1"/>
                <w:lang w:val="kk-KZ"/>
              </w:rPr>
              <w:t>)</w:t>
            </w:r>
            <w:r w:rsidRPr="009E43C3">
              <w:rPr>
                <w:color w:val="000000" w:themeColor="text1"/>
                <w:vertAlign w:val="superscript"/>
                <w:lang w:val="kk-KZ"/>
              </w:rPr>
              <w:t>Л</w:t>
            </w:r>
          </w:p>
        </w:tc>
      </w:tr>
      <w:tr w:rsidR="009E43C3" w:rsidRPr="009E43C3" w14:paraId="78D71926" w14:textId="77777777" w:rsidTr="00AF5539">
        <w:tc>
          <w:tcPr>
            <w:tcW w:w="4642" w:type="dxa"/>
            <w:shd w:val="clear" w:color="auto" w:fill="auto"/>
          </w:tcPr>
          <w:p w14:paraId="66DE8003" w14:textId="77777777" w:rsidR="0041152C" w:rsidRPr="009E43C3" w:rsidRDefault="0041152C" w:rsidP="005A40AF">
            <w:pPr>
              <w:pStyle w:val="af1"/>
              <w:spacing w:after="0"/>
              <w:ind w:left="0"/>
              <w:rPr>
                <w:color w:val="000000" w:themeColor="text1"/>
                <w:sz w:val="24"/>
                <w:szCs w:val="24"/>
                <w:lang w:val="kk-KZ"/>
              </w:rPr>
            </w:pPr>
            <w:r w:rsidRPr="009E43C3">
              <w:rPr>
                <w:color w:val="000000" w:themeColor="text1"/>
                <w:sz w:val="24"/>
                <w:szCs w:val="24"/>
                <w:lang w:val="kk-KZ"/>
              </w:rPr>
              <w:t xml:space="preserve">Объем сырья на входе </w:t>
            </w:r>
            <w:r w:rsidRPr="009E43C3">
              <w:rPr>
                <w:color w:val="000000" w:themeColor="text1"/>
                <w:sz w:val="24"/>
                <w:szCs w:val="24"/>
                <w:lang w:val="en-US"/>
              </w:rPr>
              <w:t>R</w:t>
            </w:r>
            <w:r w:rsidRPr="009E43C3">
              <w:rPr>
                <w:color w:val="000000" w:themeColor="text1"/>
                <w:sz w:val="24"/>
                <w:szCs w:val="24"/>
              </w:rPr>
              <w:t>-1</w:t>
            </w:r>
            <w:r w:rsidRPr="009E43C3">
              <w:rPr>
                <w:color w:val="000000" w:themeColor="text1"/>
                <w:sz w:val="24"/>
                <w:szCs w:val="24"/>
                <w:lang w:val="kk-KZ"/>
              </w:rPr>
              <w:t xml:space="preserve">, </w:t>
            </w:r>
            <w:r w:rsidRPr="009E43C3">
              <w:rPr>
                <w:i/>
                <w:color w:val="000000" w:themeColor="text1"/>
                <w:position w:val="-10"/>
                <w:sz w:val="24"/>
                <w:szCs w:val="24"/>
                <w:lang w:val="kk-KZ"/>
              </w:rPr>
              <w:object w:dxaOrig="260" w:dyaOrig="340" w14:anchorId="2AE14081">
                <v:shape id="_x0000_i1427" type="#_x0000_t75" style="width:12.75pt;height:18pt" o:ole="" fillcolor="window">
                  <v:imagedata r:id="rId766" o:title=""/>
                </v:shape>
                <o:OLEObject Type="Embed" ProgID="Equation.3" ShapeID="_x0000_i1427" DrawAspect="Content" ObjectID="_1762168456" r:id="rId767"/>
              </w:object>
            </w:r>
            <w:r w:rsidRPr="009E43C3">
              <w:rPr>
                <w:i/>
                <w:color w:val="000000" w:themeColor="text1"/>
                <w:sz w:val="24"/>
                <w:szCs w:val="24"/>
                <w:lang w:val="kk-KZ"/>
              </w:rPr>
              <w:t>,</w:t>
            </w:r>
            <w:r w:rsidRPr="009E43C3">
              <w:rPr>
                <w:color w:val="000000" w:themeColor="text1"/>
                <w:sz w:val="24"/>
                <w:szCs w:val="24"/>
                <w:lang w:val="kk-KZ"/>
              </w:rPr>
              <w:t>м</w:t>
            </w:r>
            <w:r w:rsidRPr="009E43C3">
              <w:rPr>
                <w:color w:val="000000" w:themeColor="text1"/>
                <w:sz w:val="24"/>
                <w:szCs w:val="24"/>
                <w:vertAlign w:val="superscript"/>
                <w:lang w:val="kk-KZ"/>
              </w:rPr>
              <w:t>3</w:t>
            </w:r>
            <w:r w:rsidRPr="009E43C3">
              <w:rPr>
                <w:color w:val="000000" w:themeColor="text1"/>
                <w:sz w:val="24"/>
                <w:szCs w:val="24"/>
                <w:lang w:val="kk-KZ"/>
              </w:rPr>
              <w:t xml:space="preserve"> /час;</w:t>
            </w:r>
          </w:p>
        </w:tc>
        <w:tc>
          <w:tcPr>
            <w:tcW w:w="1312" w:type="dxa"/>
            <w:shd w:val="clear" w:color="auto" w:fill="auto"/>
          </w:tcPr>
          <w:p w14:paraId="00E1E50F" w14:textId="77777777" w:rsidR="0041152C" w:rsidRPr="009E43C3" w:rsidRDefault="0041152C" w:rsidP="005A40AF">
            <w:pPr>
              <w:jc w:val="center"/>
              <w:rPr>
                <w:color w:val="000000" w:themeColor="text1"/>
              </w:rPr>
            </w:pPr>
            <w:r w:rsidRPr="009E43C3">
              <w:rPr>
                <w:color w:val="000000" w:themeColor="text1"/>
              </w:rPr>
              <w:t>83</w:t>
            </w:r>
          </w:p>
        </w:tc>
        <w:tc>
          <w:tcPr>
            <w:tcW w:w="2126" w:type="dxa"/>
            <w:shd w:val="clear" w:color="auto" w:fill="auto"/>
          </w:tcPr>
          <w:p w14:paraId="751D2E7D" w14:textId="77777777" w:rsidR="0041152C" w:rsidRPr="009E43C3" w:rsidRDefault="0041152C" w:rsidP="005A40AF">
            <w:pPr>
              <w:jc w:val="center"/>
              <w:rPr>
                <w:color w:val="000000" w:themeColor="text1"/>
              </w:rPr>
            </w:pPr>
            <w:r w:rsidRPr="009E43C3">
              <w:rPr>
                <w:color w:val="000000" w:themeColor="text1"/>
              </w:rPr>
              <w:t>80</w:t>
            </w:r>
          </w:p>
        </w:tc>
        <w:tc>
          <w:tcPr>
            <w:tcW w:w="1579" w:type="dxa"/>
            <w:shd w:val="clear" w:color="auto" w:fill="auto"/>
          </w:tcPr>
          <w:p w14:paraId="7B8D5A88" w14:textId="77777777" w:rsidR="0041152C" w:rsidRPr="009E43C3" w:rsidRDefault="0041152C" w:rsidP="005A40AF">
            <w:pPr>
              <w:jc w:val="center"/>
              <w:rPr>
                <w:color w:val="000000" w:themeColor="text1"/>
              </w:rPr>
            </w:pPr>
            <w:r w:rsidRPr="009E43C3">
              <w:rPr>
                <w:color w:val="000000" w:themeColor="text1"/>
              </w:rPr>
              <w:t>80</w:t>
            </w:r>
          </w:p>
        </w:tc>
      </w:tr>
      <w:tr w:rsidR="009E43C3" w:rsidRPr="009E43C3" w14:paraId="04AA94F8" w14:textId="77777777" w:rsidTr="00AF5539">
        <w:trPr>
          <w:trHeight w:val="88"/>
        </w:trPr>
        <w:tc>
          <w:tcPr>
            <w:tcW w:w="4642" w:type="dxa"/>
            <w:shd w:val="clear" w:color="auto" w:fill="auto"/>
          </w:tcPr>
          <w:p w14:paraId="6EECCFD9" w14:textId="77777777" w:rsidR="0041152C" w:rsidRPr="009E43C3" w:rsidRDefault="0041152C" w:rsidP="005A40AF">
            <w:pPr>
              <w:pStyle w:val="af1"/>
              <w:spacing w:after="0"/>
              <w:ind w:left="0"/>
              <w:rPr>
                <w:color w:val="000000" w:themeColor="text1"/>
                <w:sz w:val="24"/>
                <w:szCs w:val="24"/>
                <w:lang w:val="kk-KZ"/>
              </w:rPr>
            </w:pPr>
            <w:r w:rsidRPr="009E43C3">
              <w:rPr>
                <w:color w:val="000000" w:themeColor="text1"/>
                <w:sz w:val="24"/>
                <w:szCs w:val="24"/>
                <w:lang w:val="kk-KZ"/>
              </w:rPr>
              <w:t xml:space="preserve">Давление в </w:t>
            </w:r>
            <w:r w:rsidRPr="009E43C3">
              <w:rPr>
                <w:color w:val="000000" w:themeColor="text1"/>
                <w:sz w:val="24"/>
                <w:szCs w:val="24"/>
                <w:lang w:val="en-US"/>
              </w:rPr>
              <w:t>R</w:t>
            </w:r>
            <w:r w:rsidRPr="009E43C3">
              <w:rPr>
                <w:color w:val="000000" w:themeColor="text1"/>
                <w:sz w:val="24"/>
                <w:szCs w:val="24"/>
              </w:rPr>
              <w:t>-1</w:t>
            </w:r>
            <w:r w:rsidRPr="009E43C3">
              <w:rPr>
                <w:color w:val="000000" w:themeColor="text1"/>
                <w:sz w:val="24"/>
                <w:szCs w:val="24"/>
                <w:lang w:val="kk-KZ"/>
              </w:rPr>
              <w:t xml:space="preserve">, </w:t>
            </w:r>
            <w:r w:rsidRPr="009E43C3">
              <w:rPr>
                <w:i/>
                <w:color w:val="000000" w:themeColor="text1"/>
                <w:position w:val="-10"/>
                <w:sz w:val="24"/>
                <w:szCs w:val="24"/>
                <w:lang w:val="kk-KZ"/>
              </w:rPr>
              <w:object w:dxaOrig="279" w:dyaOrig="340" w14:anchorId="1E7459E0">
                <v:shape id="_x0000_i1428" type="#_x0000_t75" style="width:12.75pt;height:15.75pt" o:ole="" fillcolor="window">
                  <v:imagedata r:id="rId768" o:title=""/>
                </v:shape>
                <o:OLEObject Type="Embed" ProgID="Equation.3" ShapeID="_x0000_i1428" DrawAspect="Content" ObjectID="_1762168457" r:id="rId769"/>
              </w:object>
            </w:r>
            <w:r w:rsidRPr="009E43C3">
              <w:rPr>
                <w:i/>
                <w:color w:val="000000" w:themeColor="text1"/>
                <w:sz w:val="24"/>
                <w:szCs w:val="24"/>
                <w:lang w:val="kk-KZ"/>
              </w:rPr>
              <w:t>,</w:t>
            </w:r>
            <w:r w:rsidRPr="009E43C3">
              <w:rPr>
                <w:color w:val="000000" w:themeColor="text1"/>
                <w:sz w:val="24"/>
                <w:szCs w:val="24"/>
                <w:lang w:val="kk-KZ"/>
              </w:rPr>
              <w:t xml:space="preserve"> кг/см</w:t>
            </w:r>
            <w:r w:rsidRPr="009E43C3">
              <w:rPr>
                <w:color w:val="000000" w:themeColor="text1"/>
                <w:sz w:val="24"/>
                <w:szCs w:val="24"/>
                <w:vertAlign w:val="superscript"/>
                <w:lang w:val="kk-KZ"/>
              </w:rPr>
              <w:t>2</w:t>
            </w:r>
            <w:r w:rsidRPr="009E43C3">
              <w:rPr>
                <w:color w:val="000000" w:themeColor="text1"/>
                <w:sz w:val="24"/>
                <w:szCs w:val="24"/>
                <w:lang w:val="kk-KZ"/>
              </w:rPr>
              <w:t>;</w:t>
            </w:r>
          </w:p>
        </w:tc>
        <w:tc>
          <w:tcPr>
            <w:tcW w:w="1312" w:type="dxa"/>
            <w:shd w:val="clear" w:color="auto" w:fill="auto"/>
          </w:tcPr>
          <w:p w14:paraId="0DEE9A37" w14:textId="77777777" w:rsidR="0041152C" w:rsidRPr="009E43C3" w:rsidRDefault="0041152C" w:rsidP="005A40AF">
            <w:pPr>
              <w:jc w:val="center"/>
              <w:rPr>
                <w:color w:val="000000" w:themeColor="text1"/>
              </w:rPr>
            </w:pPr>
            <w:r w:rsidRPr="009E43C3">
              <w:rPr>
                <w:color w:val="000000" w:themeColor="text1"/>
                <w:lang w:val="kk-KZ"/>
              </w:rPr>
              <w:t>30</w:t>
            </w:r>
          </w:p>
        </w:tc>
        <w:tc>
          <w:tcPr>
            <w:tcW w:w="2126" w:type="dxa"/>
            <w:shd w:val="clear" w:color="auto" w:fill="auto"/>
          </w:tcPr>
          <w:p w14:paraId="159EF67E" w14:textId="77777777" w:rsidR="0041152C" w:rsidRPr="009E43C3" w:rsidRDefault="0041152C" w:rsidP="005A40AF">
            <w:pPr>
              <w:jc w:val="center"/>
              <w:rPr>
                <w:color w:val="000000" w:themeColor="text1"/>
              </w:rPr>
            </w:pPr>
            <w:r w:rsidRPr="009E43C3">
              <w:rPr>
                <w:color w:val="000000" w:themeColor="text1"/>
                <w:lang w:val="kk-KZ"/>
              </w:rPr>
              <w:t>30</w:t>
            </w:r>
          </w:p>
        </w:tc>
        <w:tc>
          <w:tcPr>
            <w:tcW w:w="1579" w:type="dxa"/>
            <w:shd w:val="clear" w:color="auto" w:fill="auto"/>
          </w:tcPr>
          <w:p w14:paraId="0E62F055" w14:textId="77777777" w:rsidR="0041152C" w:rsidRPr="009E43C3" w:rsidRDefault="0041152C" w:rsidP="005A40AF">
            <w:pPr>
              <w:jc w:val="center"/>
              <w:rPr>
                <w:color w:val="000000" w:themeColor="text1"/>
              </w:rPr>
            </w:pPr>
            <w:r w:rsidRPr="009E43C3">
              <w:rPr>
                <w:color w:val="000000" w:themeColor="text1"/>
                <w:lang w:val="kk-KZ"/>
              </w:rPr>
              <w:t>30</w:t>
            </w:r>
          </w:p>
        </w:tc>
      </w:tr>
      <w:tr w:rsidR="009E43C3" w:rsidRPr="009E43C3" w14:paraId="19378379" w14:textId="77777777" w:rsidTr="00AF5539">
        <w:tc>
          <w:tcPr>
            <w:tcW w:w="4642" w:type="dxa"/>
            <w:shd w:val="clear" w:color="auto" w:fill="auto"/>
          </w:tcPr>
          <w:p w14:paraId="1F21A864" w14:textId="77777777" w:rsidR="0041152C" w:rsidRPr="009E43C3" w:rsidRDefault="0041152C" w:rsidP="005A40AF">
            <w:pPr>
              <w:jc w:val="both"/>
              <w:rPr>
                <w:color w:val="000000" w:themeColor="text1"/>
              </w:rPr>
            </w:pPr>
            <w:r w:rsidRPr="009E43C3">
              <w:rPr>
                <w:color w:val="000000" w:themeColor="text1"/>
              </w:rPr>
              <w:t xml:space="preserve">Температура в </w:t>
            </w:r>
            <w:r w:rsidRPr="009E43C3">
              <w:rPr>
                <w:color w:val="000000" w:themeColor="text1"/>
                <w:lang w:val="en-US"/>
              </w:rPr>
              <w:t>R</w:t>
            </w:r>
            <w:r w:rsidRPr="009E43C3">
              <w:rPr>
                <w:color w:val="000000" w:themeColor="text1"/>
              </w:rPr>
              <w:t xml:space="preserve">-1, </w:t>
            </w:r>
            <w:r w:rsidRPr="009E43C3">
              <w:rPr>
                <w:i/>
                <w:color w:val="000000" w:themeColor="text1"/>
                <w:position w:val="-12"/>
                <w:lang w:val="kk-KZ"/>
              </w:rPr>
              <w:object w:dxaOrig="279" w:dyaOrig="360" w14:anchorId="70A8A503">
                <v:shape id="_x0000_i1429" type="#_x0000_t75" style="width:12.75pt;height:20.25pt" o:ole="" fillcolor="window">
                  <v:imagedata r:id="rId770" o:title=""/>
                </v:shape>
                <o:OLEObject Type="Embed" ProgID="Equation.3" ShapeID="_x0000_i1429" DrawAspect="Content" ObjectID="_1762168458" r:id="rId771"/>
              </w:object>
            </w:r>
            <w:r w:rsidRPr="009E43C3">
              <w:rPr>
                <w:i/>
                <w:color w:val="000000" w:themeColor="text1"/>
                <w:lang w:val="kk-KZ"/>
              </w:rPr>
              <w:t xml:space="preserve">, </w:t>
            </w:r>
            <w:r w:rsidRPr="009E43C3">
              <w:rPr>
                <w:color w:val="000000" w:themeColor="text1"/>
                <w:vertAlign w:val="superscript"/>
                <w:lang w:val="kk-KZ"/>
              </w:rPr>
              <w:t>о</w:t>
            </w:r>
            <w:r w:rsidRPr="009E43C3">
              <w:rPr>
                <w:color w:val="000000" w:themeColor="text1"/>
                <w:lang w:val="kk-KZ"/>
              </w:rPr>
              <w:t>С</w:t>
            </w:r>
          </w:p>
        </w:tc>
        <w:tc>
          <w:tcPr>
            <w:tcW w:w="1312" w:type="dxa"/>
            <w:shd w:val="clear" w:color="auto" w:fill="auto"/>
          </w:tcPr>
          <w:p w14:paraId="6945C3F1" w14:textId="77777777" w:rsidR="0041152C" w:rsidRPr="009E43C3" w:rsidRDefault="0041152C" w:rsidP="005A40AF">
            <w:pPr>
              <w:jc w:val="center"/>
              <w:rPr>
                <w:color w:val="000000" w:themeColor="text1"/>
              </w:rPr>
            </w:pPr>
            <w:r w:rsidRPr="009E43C3">
              <w:rPr>
                <w:color w:val="000000" w:themeColor="text1"/>
              </w:rPr>
              <w:t>345</w:t>
            </w:r>
          </w:p>
        </w:tc>
        <w:tc>
          <w:tcPr>
            <w:tcW w:w="2126" w:type="dxa"/>
            <w:shd w:val="clear" w:color="auto" w:fill="auto"/>
          </w:tcPr>
          <w:p w14:paraId="347AD68F" w14:textId="77777777" w:rsidR="0041152C" w:rsidRPr="009E43C3" w:rsidRDefault="0041152C" w:rsidP="005A40AF">
            <w:pPr>
              <w:jc w:val="center"/>
              <w:rPr>
                <w:color w:val="000000" w:themeColor="text1"/>
              </w:rPr>
            </w:pPr>
            <w:r w:rsidRPr="009E43C3">
              <w:rPr>
                <w:color w:val="000000" w:themeColor="text1"/>
              </w:rPr>
              <w:t>340</w:t>
            </w:r>
          </w:p>
        </w:tc>
        <w:tc>
          <w:tcPr>
            <w:tcW w:w="1579" w:type="dxa"/>
            <w:shd w:val="clear" w:color="auto" w:fill="auto"/>
          </w:tcPr>
          <w:p w14:paraId="6785F5E7" w14:textId="77777777" w:rsidR="0041152C" w:rsidRPr="009E43C3" w:rsidRDefault="0041152C" w:rsidP="005A40AF">
            <w:pPr>
              <w:jc w:val="center"/>
              <w:rPr>
                <w:color w:val="000000" w:themeColor="text1"/>
              </w:rPr>
            </w:pPr>
            <w:r w:rsidRPr="009E43C3">
              <w:rPr>
                <w:color w:val="000000" w:themeColor="text1"/>
              </w:rPr>
              <w:t>340</w:t>
            </w:r>
          </w:p>
        </w:tc>
      </w:tr>
      <w:tr w:rsidR="009E43C3" w:rsidRPr="009E43C3" w14:paraId="3CD31086" w14:textId="77777777" w:rsidTr="00AF5539">
        <w:tc>
          <w:tcPr>
            <w:tcW w:w="4642" w:type="dxa"/>
            <w:shd w:val="clear" w:color="auto" w:fill="auto"/>
          </w:tcPr>
          <w:p w14:paraId="01BB89A9" w14:textId="77777777" w:rsidR="0041152C" w:rsidRPr="009E43C3" w:rsidRDefault="0041152C" w:rsidP="005A40AF">
            <w:pPr>
              <w:pStyle w:val="af1"/>
              <w:spacing w:after="0"/>
              <w:ind w:left="0"/>
              <w:rPr>
                <w:color w:val="000000" w:themeColor="text1"/>
                <w:sz w:val="24"/>
                <w:szCs w:val="24"/>
                <w:vertAlign w:val="superscript"/>
                <w:lang w:val="kk-KZ"/>
              </w:rPr>
            </w:pPr>
            <w:r w:rsidRPr="009E43C3">
              <w:rPr>
                <w:color w:val="000000" w:themeColor="text1"/>
                <w:sz w:val="24"/>
                <w:szCs w:val="24"/>
                <w:lang w:val="kk-KZ"/>
              </w:rPr>
              <w:t xml:space="preserve">Объемная скорость, </w:t>
            </w:r>
            <w:r w:rsidRPr="009E43C3">
              <w:rPr>
                <w:i/>
                <w:color w:val="000000" w:themeColor="text1"/>
                <w:position w:val="-10"/>
                <w:sz w:val="24"/>
                <w:szCs w:val="24"/>
                <w:lang w:val="kk-KZ"/>
              </w:rPr>
              <w:object w:dxaOrig="279" w:dyaOrig="340" w14:anchorId="10CF5E9A">
                <v:shape id="_x0000_i1430" type="#_x0000_t75" style="width:12.75pt;height:15.75pt" o:ole="" fillcolor="window">
                  <v:imagedata r:id="rId772" o:title=""/>
                </v:shape>
                <o:OLEObject Type="Embed" ProgID="Equation.3" ShapeID="_x0000_i1430" DrawAspect="Content" ObjectID="_1762168459" r:id="rId773"/>
              </w:object>
            </w:r>
            <w:r w:rsidRPr="009E43C3">
              <w:rPr>
                <w:color w:val="000000" w:themeColor="text1"/>
                <w:sz w:val="24"/>
                <w:szCs w:val="24"/>
                <w:lang w:val="kk-KZ"/>
              </w:rPr>
              <w:t>, час</w:t>
            </w:r>
            <w:r w:rsidRPr="009E43C3">
              <w:rPr>
                <w:color w:val="000000" w:themeColor="text1"/>
                <w:sz w:val="24"/>
                <w:szCs w:val="24"/>
                <w:vertAlign w:val="superscript"/>
                <w:lang w:val="kk-KZ"/>
              </w:rPr>
              <w:t>-1</w:t>
            </w:r>
          </w:p>
        </w:tc>
        <w:tc>
          <w:tcPr>
            <w:tcW w:w="1312" w:type="dxa"/>
            <w:shd w:val="clear" w:color="auto" w:fill="auto"/>
          </w:tcPr>
          <w:p w14:paraId="129CBD90" w14:textId="77777777" w:rsidR="0041152C" w:rsidRPr="009E43C3" w:rsidRDefault="0041152C" w:rsidP="005A40AF">
            <w:pPr>
              <w:jc w:val="center"/>
              <w:rPr>
                <w:color w:val="000000" w:themeColor="text1"/>
              </w:rPr>
            </w:pPr>
            <w:r w:rsidRPr="009E43C3">
              <w:rPr>
                <w:color w:val="000000" w:themeColor="text1"/>
              </w:rPr>
              <w:t>3</w:t>
            </w:r>
          </w:p>
        </w:tc>
        <w:tc>
          <w:tcPr>
            <w:tcW w:w="2126" w:type="dxa"/>
            <w:shd w:val="clear" w:color="auto" w:fill="auto"/>
          </w:tcPr>
          <w:p w14:paraId="2220F464" w14:textId="77777777" w:rsidR="0041152C" w:rsidRPr="009E43C3" w:rsidRDefault="0041152C" w:rsidP="005A40AF">
            <w:pPr>
              <w:jc w:val="center"/>
              <w:rPr>
                <w:color w:val="000000" w:themeColor="text1"/>
              </w:rPr>
            </w:pPr>
            <w:r w:rsidRPr="009E43C3">
              <w:rPr>
                <w:color w:val="000000" w:themeColor="text1"/>
              </w:rPr>
              <w:t>3</w:t>
            </w:r>
          </w:p>
        </w:tc>
        <w:tc>
          <w:tcPr>
            <w:tcW w:w="1579" w:type="dxa"/>
            <w:shd w:val="clear" w:color="auto" w:fill="auto"/>
          </w:tcPr>
          <w:p w14:paraId="654C57D9" w14:textId="77777777" w:rsidR="0041152C" w:rsidRPr="009E43C3" w:rsidRDefault="0041152C" w:rsidP="005A40AF">
            <w:pPr>
              <w:jc w:val="center"/>
              <w:rPr>
                <w:color w:val="000000" w:themeColor="text1"/>
              </w:rPr>
            </w:pPr>
            <w:r w:rsidRPr="009E43C3">
              <w:rPr>
                <w:color w:val="000000" w:themeColor="text1"/>
              </w:rPr>
              <w:t>3</w:t>
            </w:r>
          </w:p>
        </w:tc>
      </w:tr>
      <w:tr w:rsidR="009E43C3" w:rsidRPr="009E43C3" w14:paraId="3CC51FB4" w14:textId="77777777" w:rsidTr="00AF5539">
        <w:tc>
          <w:tcPr>
            <w:tcW w:w="4642" w:type="dxa"/>
            <w:shd w:val="clear" w:color="auto" w:fill="auto"/>
          </w:tcPr>
          <w:p w14:paraId="082DC5B7" w14:textId="77777777" w:rsidR="0041152C" w:rsidRPr="009E43C3" w:rsidRDefault="0041152C" w:rsidP="005A40AF">
            <w:pPr>
              <w:pStyle w:val="af1"/>
              <w:spacing w:after="0"/>
              <w:ind w:left="0"/>
              <w:jc w:val="both"/>
              <w:rPr>
                <w:color w:val="000000" w:themeColor="text1"/>
                <w:sz w:val="24"/>
                <w:szCs w:val="24"/>
                <w:lang w:val="kk-KZ"/>
              </w:rPr>
            </w:pPr>
            <w:r w:rsidRPr="009E43C3">
              <w:rPr>
                <w:color w:val="000000" w:themeColor="text1"/>
                <w:sz w:val="24"/>
                <w:szCs w:val="24"/>
                <w:lang w:val="kk-KZ"/>
              </w:rPr>
              <w:t xml:space="preserve">Циркуляция ВСГ, </w:t>
            </w:r>
            <w:r w:rsidRPr="009E43C3">
              <w:rPr>
                <w:i/>
                <w:color w:val="000000" w:themeColor="text1"/>
                <w:position w:val="-12"/>
                <w:sz w:val="24"/>
                <w:szCs w:val="24"/>
                <w:lang w:val="kk-KZ"/>
              </w:rPr>
              <w:object w:dxaOrig="279" w:dyaOrig="360" w14:anchorId="7E6CECD1">
                <v:shape id="_x0000_i1431" type="#_x0000_t75" style="width:12.75pt;height:20.25pt" o:ole="" fillcolor="window">
                  <v:imagedata r:id="rId774" o:title=""/>
                </v:shape>
                <o:OLEObject Type="Embed" ProgID="Equation.3" ShapeID="_x0000_i1431" DrawAspect="Content" ObjectID="_1762168460" r:id="rId775"/>
              </w:object>
            </w:r>
            <w:r w:rsidRPr="009E43C3">
              <w:rPr>
                <w:i/>
                <w:color w:val="000000" w:themeColor="text1"/>
                <w:sz w:val="24"/>
                <w:szCs w:val="24"/>
                <w:lang w:val="kk-KZ"/>
              </w:rPr>
              <w:t>,</w:t>
            </w:r>
            <w:r w:rsidRPr="009E43C3">
              <w:rPr>
                <w:color w:val="000000" w:themeColor="text1"/>
                <w:sz w:val="24"/>
                <w:szCs w:val="24"/>
                <w:lang w:val="kk-KZ"/>
              </w:rPr>
              <w:t xml:space="preserve"> нм</w:t>
            </w:r>
            <w:r w:rsidRPr="009E43C3">
              <w:rPr>
                <w:color w:val="000000" w:themeColor="text1"/>
                <w:sz w:val="24"/>
                <w:szCs w:val="24"/>
                <w:vertAlign w:val="superscript"/>
                <w:lang w:val="kk-KZ"/>
              </w:rPr>
              <w:t>3</w:t>
            </w:r>
            <w:r w:rsidRPr="009E43C3">
              <w:rPr>
                <w:color w:val="000000" w:themeColor="text1"/>
                <w:sz w:val="24"/>
                <w:szCs w:val="24"/>
                <w:lang w:val="kk-KZ"/>
              </w:rPr>
              <w:t>.</w:t>
            </w:r>
          </w:p>
        </w:tc>
        <w:tc>
          <w:tcPr>
            <w:tcW w:w="1312" w:type="dxa"/>
            <w:shd w:val="clear" w:color="auto" w:fill="auto"/>
          </w:tcPr>
          <w:p w14:paraId="5F06B992" w14:textId="77777777" w:rsidR="0041152C" w:rsidRPr="009E43C3" w:rsidRDefault="0041152C" w:rsidP="005A40AF">
            <w:pPr>
              <w:jc w:val="center"/>
              <w:rPr>
                <w:color w:val="000000" w:themeColor="text1"/>
              </w:rPr>
            </w:pPr>
            <w:r w:rsidRPr="009E43C3">
              <w:rPr>
                <w:color w:val="000000" w:themeColor="text1"/>
                <w:lang w:val="kk-KZ"/>
              </w:rPr>
              <w:t>420</w:t>
            </w:r>
          </w:p>
        </w:tc>
        <w:tc>
          <w:tcPr>
            <w:tcW w:w="2126" w:type="dxa"/>
            <w:shd w:val="clear" w:color="auto" w:fill="auto"/>
          </w:tcPr>
          <w:p w14:paraId="200A09CE" w14:textId="77777777" w:rsidR="0041152C" w:rsidRPr="009E43C3" w:rsidRDefault="0041152C" w:rsidP="005A40AF">
            <w:pPr>
              <w:jc w:val="center"/>
              <w:rPr>
                <w:color w:val="000000" w:themeColor="text1"/>
              </w:rPr>
            </w:pPr>
            <w:r w:rsidRPr="009E43C3">
              <w:rPr>
                <w:color w:val="000000" w:themeColor="text1"/>
                <w:lang w:val="kk-KZ"/>
              </w:rPr>
              <w:t>400</w:t>
            </w:r>
          </w:p>
        </w:tc>
        <w:tc>
          <w:tcPr>
            <w:tcW w:w="1579" w:type="dxa"/>
            <w:shd w:val="clear" w:color="auto" w:fill="auto"/>
          </w:tcPr>
          <w:p w14:paraId="3C26EFAA" w14:textId="77777777" w:rsidR="0041152C" w:rsidRPr="009E43C3" w:rsidRDefault="0041152C" w:rsidP="005A40AF">
            <w:pPr>
              <w:jc w:val="center"/>
              <w:rPr>
                <w:color w:val="000000" w:themeColor="text1"/>
              </w:rPr>
            </w:pPr>
            <w:r w:rsidRPr="009E43C3">
              <w:rPr>
                <w:color w:val="000000" w:themeColor="text1"/>
                <w:lang w:val="kk-KZ"/>
              </w:rPr>
              <w:t>400</w:t>
            </w:r>
          </w:p>
        </w:tc>
      </w:tr>
      <w:tr w:rsidR="009E43C3" w:rsidRPr="009E43C3" w14:paraId="7A8D8A46" w14:textId="77777777" w:rsidTr="00AF5539">
        <w:tc>
          <w:tcPr>
            <w:tcW w:w="9659" w:type="dxa"/>
            <w:gridSpan w:val="4"/>
            <w:shd w:val="clear" w:color="auto" w:fill="auto"/>
          </w:tcPr>
          <w:p w14:paraId="5F3940B7" w14:textId="17597644" w:rsidR="00AF5539" w:rsidRPr="009E43C3" w:rsidRDefault="00AF5539" w:rsidP="005A40AF">
            <w:pPr>
              <w:ind w:firstLine="567"/>
              <w:jc w:val="both"/>
              <w:rPr>
                <w:i/>
                <w:color w:val="000000" w:themeColor="text1"/>
              </w:rPr>
            </w:pPr>
            <w:r w:rsidRPr="009E43C3">
              <w:rPr>
                <w:color w:val="000000" w:themeColor="text1"/>
              </w:rPr>
              <w:t>* – Составлено по источнику [</w:t>
            </w:r>
            <w:r w:rsidR="00067BA1" w:rsidRPr="009E43C3">
              <w:rPr>
                <w:color w:val="000000" w:themeColor="text1"/>
                <w:lang w:val="kk-KZ"/>
              </w:rPr>
              <w:t>154</w:t>
            </w:r>
            <w:r w:rsidR="00DF252A" w:rsidRPr="009E43C3">
              <w:rPr>
                <w:color w:val="000000" w:themeColor="text1"/>
                <w:lang w:val="kk-KZ"/>
              </w:rPr>
              <w:t>, с</w:t>
            </w:r>
            <w:r w:rsidR="00A42619" w:rsidRPr="009E43C3">
              <w:rPr>
                <w:color w:val="000000" w:themeColor="text1"/>
                <w:lang w:val="kk-KZ"/>
              </w:rPr>
              <w:t xml:space="preserve"> 172-18</w:t>
            </w:r>
            <w:r w:rsidR="00E0438C" w:rsidRPr="009E43C3">
              <w:rPr>
                <w:color w:val="000000" w:themeColor="text1"/>
                <w:lang w:val="kk-KZ"/>
              </w:rPr>
              <w:t>5</w:t>
            </w:r>
            <w:r w:rsidRPr="009E43C3">
              <w:rPr>
                <w:color w:val="000000" w:themeColor="text1"/>
              </w:rPr>
              <w:t>]</w:t>
            </w:r>
          </w:p>
          <w:p w14:paraId="6FFFAB4E" w14:textId="3E5BB4F0" w:rsidR="00AF5539" w:rsidRPr="009E43C3" w:rsidRDefault="00AF5539" w:rsidP="005A40AF">
            <w:pPr>
              <w:ind w:firstLine="567"/>
              <w:jc w:val="both"/>
              <w:rPr>
                <w:color w:val="000000" w:themeColor="text1"/>
              </w:rPr>
            </w:pPr>
            <w:r w:rsidRPr="009E43C3">
              <w:rPr>
                <w:color w:val="000000" w:themeColor="text1"/>
              </w:rPr>
              <w:t>Примечания:</w:t>
            </w:r>
          </w:p>
          <w:p w14:paraId="504620C1" w14:textId="425A6623" w:rsidR="00AF5539" w:rsidRPr="009E43C3" w:rsidRDefault="00AF5539" w:rsidP="005A40AF">
            <w:pPr>
              <w:jc w:val="both"/>
              <w:rPr>
                <w:color w:val="000000" w:themeColor="text1"/>
              </w:rPr>
            </w:pPr>
            <w:r w:rsidRPr="009E43C3">
              <w:rPr>
                <w:color w:val="000000" w:themeColor="text1"/>
              </w:rPr>
              <w:t xml:space="preserve">1. </w:t>
            </w:r>
            <w:r w:rsidR="0085495B" w:rsidRPr="009E43C3">
              <w:rPr>
                <w:color w:val="000000" w:themeColor="text1"/>
              </w:rPr>
              <w:t xml:space="preserve">(-) – </w:t>
            </w:r>
            <w:r w:rsidRPr="009E43C3">
              <w:rPr>
                <w:color w:val="000000" w:themeColor="text1"/>
              </w:rPr>
              <w:t>означает, что соответствующие параметры не определяются данным методом.</w:t>
            </w:r>
          </w:p>
          <w:p w14:paraId="0289C66A" w14:textId="12BD6E0B" w:rsidR="00AF5539" w:rsidRPr="009E43C3" w:rsidRDefault="00AF5539" w:rsidP="005A40AF">
            <w:pPr>
              <w:jc w:val="both"/>
              <w:rPr>
                <w:color w:val="000000" w:themeColor="text1"/>
              </w:rPr>
            </w:pPr>
            <w:r w:rsidRPr="009E43C3">
              <w:rPr>
                <w:color w:val="000000" w:themeColor="text1"/>
              </w:rPr>
              <w:t>2. (</w:t>
            </w:r>
            <w:r w:rsidRPr="009E43C3">
              <w:rPr>
                <w:i/>
                <w:color w:val="000000" w:themeColor="text1"/>
                <w:lang w:val="kk-KZ"/>
              </w:rPr>
              <w:object w:dxaOrig="120" w:dyaOrig="120" w14:anchorId="171CF62B">
                <v:shape id="_x0000_i1432" type="#_x0000_t75" style="width:6pt;height:6pt" o:ole="" fillcolor="window">
                  <v:imagedata r:id="rId776" o:title=""/>
                </v:shape>
                <o:OLEObject Type="Embed" ProgID="Equation.3" ShapeID="_x0000_i1432" DrawAspect="Content" ObjectID="_1762168461" r:id="rId777"/>
              </w:object>
            </w:r>
            <w:r w:rsidRPr="009E43C3">
              <w:rPr>
                <w:color w:val="000000" w:themeColor="text1"/>
              </w:rPr>
              <w:t>)</w:t>
            </w:r>
            <w:r w:rsidRPr="009E43C3">
              <w:rPr>
                <w:color w:val="000000" w:themeColor="text1"/>
                <w:vertAlign w:val="superscript"/>
              </w:rPr>
              <w:t xml:space="preserve">Л </w:t>
            </w:r>
            <w:r w:rsidRPr="009E43C3">
              <w:rPr>
                <w:color w:val="000000" w:themeColor="text1"/>
              </w:rPr>
              <w:t xml:space="preserve"> </w:t>
            </w:r>
            <w:r w:rsidR="0085495B" w:rsidRPr="009E43C3">
              <w:rPr>
                <w:color w:val="000000" w:themeColor="text1"/>
              </w:rPr>
              <w:t xml:space="preserve">– </w:t>
            </w:r>
            <w:r w:rsidRPr="009E43C3">
              <w:rPr>
                <w:color w:val="000000" w:themeColor="text1"/>
              </w:rPr>
              <w:t>означает, что эти данные определены с участием людей в лаборатории завода</w:t>
            </w:r>
          </w:p>
        </w:tc>
      </w:tr>
    </w:tbl>
    <w:p w14:paraId="534B1E42" w14:textId="77777777" w:rsidR="00E0438C" w:rsidRPr="009E43C3" w:rsidRDefault="00E0438C" w:rsidP="00E0438C">
      <w:pPr>
        <w:pStyle w:val="a3"/>
        <w:ind w:firstLine="709"/>
        <w:jc w:val="both"/>
        <w:rPr>
          <w:b w:val="0"/>
          <w:bCs/>
          <w:color w:val="000000" w:themeColor="text1"/>
          <w:sz w:val="28"/>
          <w:szCs w:val="28"/>
        </w:rPr>
      </w:pPr>
      <w:r w:rsidRPr="009E43C3">
        <w:rPr>
          <w:b w:val="0"/>
          <w:bCs/>
          <w:color w:val="000000" w:themeColor="text1"/>
          <w:sz w:val="28"/>
          <w:szCs w:val="28"/>
        </w:rPr>
        <w:t>Анализ полученных и приведенных в таблице 2.4 данных позволяет сделать вывод о преимуществе результатов моделирования с помощью разработанных моделей с учетом нечеткой информации по сравнению с известными детерминированными подходами, так как при этом результаты моделирования более точно совпадают с реальными (экспериментально-производственными) данными.</w:t>
      </w:r>
    </w:p>
    <w:p w14:paraId="25A5DA88" w14:textId="25673678" w:rsidR="0041152C" w:rsidRPr="009E43C3" w:rsidRDefault="0041152C" w:rsidP="005A40AF">
      <w:pPr>
        <w:ind w:firstLine="709"/>
        <w:jc w:val="both"/>
        <w:rPr>
          <w:color w:val="000000" w:themeColor="text1"/>
          <w:sz w:val="28"/>
          <w:szCs w:val="28"/>
        </w:rPr>
      </w:pPr>
      <w:r w:rsidRPr="009E43C3">
        <w:rPr>
          <w:color w:val="000000" w:themeColor="text1"/>
          <w:sz w:val="28"/>
          <w:szCs w:val="28"/>
        </w:rPr>
        <w:t xml:space="preserve">Кроме того, с помощью предложенного подхода определяются качественные показатели продукции, которые описываются нечетко </w:t>
      </w:r>
      <w:r w:rsidR="00E0438C" w:rsidRPr="009E43C3">
        <w:rPr>
          <w:color w:val="000000" w:themeColor="text1"/>
          <w:sz w:val="28"/>
          <w:szCs w:val="28"/>
        </w:rPr>
        <w:t xml:space="preserve">                                                                                           </w:t>
      </w:r>
      <w:r w:rsidRPr="009E43C3">
        <w:rPr>
          <w:color w:val="000000" w:themeColor="text1"/>
          <w:sz w:val="28"/>
          <w:szCs w:val="28"/>
        </w:rPr>
        <w:t>(</w:t>
      </w:r>
      <w:r w:rsidR="00223AD0" w:rsidRPr="009E43C3">
        <w:rPr>
          <w:color w:val="000000" w:themeColor="text1"/>
          <w:position w:val="-10"/>
          <w:sz w:val="28"/>
          <w:szCs w:val="28"/>
          <w:lang w:val="kk-KZ"/>
        </w:rPr>
        <w:object w:dxaOrig="279" w:dyaOrig="340" w14:anchorId="520463B2">
          <v:shape id="_x0000_i1433" type="#_x0000_t75" style="width:15pt;height:21pt" o:ole="" fillcolor="window">
            <v:imagedata r:id="rId504" o:title=""/>
          </v:shape>
          <o:OLEObject Type="Embed" ProgID="Equation.3" ShapeID="_x0000_i1433" DrawAspect="Content" ObjectID="_1762168462" r:id="rId778"/>
        </w:object>
      </w:r>
      <w:r w:rsidRPr="009E43C3">
        <w:rPr>
          <w:color w:val="000000" w:themeColor="text1"/>
          <w:sz w:val="28"/>
          <w:szCs w:val="28"/>
          <w:lang w:val="kk-KZ"/>
        </w:rPr>
        <w:t xml:space="preserve">, </w:t>
      </w:r>
      <w:r w:rsidR="00223AD0" w:rsidRPr="009E43C3">
        <w:rPr>
          <w:color w:val="000000" w:themeColor="text1"/>
          <w:position w:val="-12"/>
          <w:sz w:val="28"/>
          <w:szCs w:val="28"/>
          <w:lang w:val="kk-KZ"/>
        </w:rPr>
        <w:object w:dxaOrig="279" w:dyaOrig="360" w14:anchorId="0D717CD5">
          <v:shape id="_x0000_i1434" type="#_x0000_t75" style="width:15pt;height:23.25pt" o:ole="" fillcolor="window">
            <v:imagedata r:id="rId508" o:title=""/>
          </v:shape>
          <o:OLEObject Type="Embed" ProgID="Equation.3" ShapeID="_x0000_i1434" DrawAspect="Content" ObjectID="_1762168463" r:id="rId779"/>
        </w:object>
      </w:r>
      <w:r w:rsidRPr="009E43C3">
        <w:rPr>
          <w:color w:val="000000" w:themeColor="text1"/>
          <w:sz w:val="28"/>
          <w:szCs w:val="28"/>
          <w:lang w:val="kk-KZ"/>
        </w:rPr>
        <w:t xml:space="preserve">, </w:t>
      </w:r>
      <w:r w:rsidR="00223AD0" w:rsidRPr="009E43C3">
        <w:rPr>
          <w:i/>
          <w:color w:val="000000" w:themeColor="text1"/>
          <w:position w:val="-10"/>
          <w:sz w:val="28"/>
          <w:szCs w:val="28"/>
          <w:lang w:val="kk-KZ"/>
        </w:rPr>
        <w:object w:dxaOrig="279" w:dyaOrig="340" w14:anchorId="55CEB0B3">
          <v:shape id="_x0000_i1435" type="#_x0000_t75" style="width:15.75pt;height:21pt" o:ole="" fillcolor="window">
            <v:imagedata r:id="rId511" o:title=""/>
          </v:shape>
          <o:OLEObject Type="Embed" ProgID="Equation.3" ShapeID="_x0000_i1435" DrawAspect="Content" ObjectID="_1762168464" r:id="rId780"/>
        </w:object>
      </w:r>
      <w:r w:rsidRPr="009E43C3">
        <w:rPr>
          <w:color w:val="000000" w:themeColor="text1"/>
          <w:sz w:val="28"/>
          <w:szCs w:val="28"/>
        </w:rPr>
        <w:t>), которые не могут быть определены традиционными методами моделирования.</w:t>
      </w:r>
    </w:p>
    <w:bookmarkEnd w:id="2"/>
    <w:p w14:paraId="66BD6B25" w14:textId="77777777" w:rsidR="00E8232F" w:rsidRPr="009E43C3" w:rsidRDefault="00E8232F" w:rsidP="005A40AF">
      <w:pPr>
        <w:ind w:firstLine="709"/>
        <w:jc w:val="both"/>
        <w:rPr>
          <w:b/>
          <w:color w:val="000000" w:themeColor="text1"/>
        </w:rPr>
      </w:pPr>
    </w:p>
    <w:p w14:paraId="0BC45F2F" w14:textId="70C137C7" w:rsidR="00E8232F" w:rsidRPr="009E43C3" w:rsidRDefault="00E8232F" w:rsidP="005A40AF">
      <w:pPr>
        <w:ind w:firstLine="709"/>
        <w:jc w:val="both"/>
        <w:rPr>
          <w:b/>
          <w:caps/>
          <w:color w:val="000000" w:themeColor="text1"/>
          <w:sz w:val="28"/>
          <w:szCs w:val="28"/>
        </w:rPr>
      </w:pPr>
      <w:r w:rsidRPr="009E43C3">
        <w:rPr>
          <w:b/>
          <w:color w:val="000000" w:themeColor="text1"/>
          <w:sz w:val="28"/>
          <w:szCs w:val="28"/>
        </w:rPr>
        <w:t xml:space="preserve">Выводы по разделу </w:t>
      </w:r>
      <w:r w:rsidRPr="009E43C3">
        <w:rPr>
          <w:b/>
          <w:caps/>
          <w:color w:val="000000" w:themeColor="text1"/>
          <w:sz w:val="28"/>
          <w:szCs w:val="28"/>
        </w:rPr>
        <w:t>2</w:t>
      </w:r>
    </w:p>
    <w:p w14:paraId="77CDD026" w14:textId="2119AC8A" w:rsidR="00427AA9" w:rsidRPr="009E43C3" w:rsidRDefault="00B241B7" w:rsidP="005A40AF">
      <w:pPr>
        <w:ind w:firstLine="709"/>
        <w:jc w:val="both"/>
        <w:rPr>
          <w:color w:val="000000" w:themeColor="text1"/>
          <w:sz w:val="28"/>
          <w:szCs w:val="28"/>
        </w:rPr>
      </w:pPr>
      <w:r w:rsidRPr="009E43C3">
        <w:rPr>
          <w:caps/>
          <w:color w:val="000000" w:themeColor="text1"/>
          <w:sz w:val="28"/>
          <w:szCs w:val="28"/>
        </w:rPr>
        <w:t>1</w:t>
      </w:r>
      <w:r w:rsidR="00E0438C" w:rsidRPr="009E43C3">
        <w:rPr>
          <w:caps/>
          <w:color w:val="000000" w:themeColor="text1"/>
          <w:sz w:val="28"/>
          <w:szCs w:val="28"/>
        </w:rPr>
        <w:t>.</w:t>
      </w:r>
      <w:r w:rsidRPr="009E43C3">
        <w:rPr>
          <w:caps/>
          <w:color w:val="000000" w:themeColor="text1"/>
          <w:sz w:val="28"/>
          <w:szCs w:val="28"/>
        </w:rPr>
        <w:t xml:space="preserve"> </w:t>
      </w:r>
      <w:r w:rsidR="00427AA9" w:rsidRPr="009E43C3">
        <w:rPr>
          <w:color w:val="000000" w:themeColor="text1"/>
          <w:sz w:val="28"/>
        </w:rPr>
        <w:t xml:space="preserve">Приведено описание блока гидроочистки установки каталитического риформинга </w:t>
      </w:r>
      <w:r w:rsidR="00427AA9" w:rsidRPr="009E43C3">
        <w:rPr>
          <w:color w:val="000000" w:themeColor="text1"/>
          <w:sz w:val="28"/>
          <w:szCs w:val="28"/>
        </w:rPr>
        <w:t xml:space="preserve">ЛГ-35-11/300-95 </w:t>
      </w:r>
      <w:r w:rsidR="00427AA9" w:rsidRPr="009E43C3">
        <w:rPr>
          <w:color w:val="000000" w:themeColor="text1"/>
          <w:sz w:val="28"/>
        </w:rPr>
        <w:t>Атырауского НПЗ, являющего</w:t>
      </w:r>
      <w:r w:rsidR="00A84EA5" w:rsidRPr="009E43C3">
        <w:rPr>
          <w:color w:val="000000" w:themeColor="text1"/>
          <w:sz w:val="28"/>
        </w:rPr>
        <w:t>ся</w:t>
      </w:r>
      <w:r w:rsidR="00427AA9" w:rsidRPr="009E43C3">
        <w:rPr>
          <w:color w:val="000000" w:themeColor="text1"/>
          <w:sz w:val="28"/>
        </w:rPr>
        <w:t xml:space="preserve"> объектом исследования и управления в диссертационной работе.</w:t>
      </w:r>
      <w:r w:rsidR="00427AA9" w:rsidRPr="009E43C3">
        <w:rPr>
          <w:b/>
          <w:color w:val="000000" w:themeColor="text1"/>
          <w:sz w:val="28"/>
        </w:rPr>
        <w:t xml:space="preserve"> </w:t>
      </w:r>
      <w:r w:rsidR="00427AA9" w:rsidRPr="009E43C3">
        <w:rPr>
          <w:color w:val="000000" w:themeColor="text1"/>
          <w:sz w:val="28"/>
          <w:szCs w:val="28"/>
        </w:rPr>
        <w:t>Установлено, что</w:t>
      </w:r>
      <w:r w:rsidR="00A84EA5" w:rsidRPr="009E43C3">
        <w:rPr>
          <w:color w:val="000000" w:themeColor="text1"/>
          <w:sz w:val="28"/>
          <w:szCs w:val="28"/>
        </w:rPr>
        <w:t>,</w:t>
      </w:r>
      <w:r w:rsidR="00427AA9" w:rsidRPr="009E43C3">
        <w:rPr>
          <w:color w:val="000000" w:themeColor="text1"/>
          <w:sz w:val="28"/>
          <w:szCs w:val="28"/>
        </w:rPr>
        <w:t xml:space="preserve"> так как </w:t>
      </w:r>
      <w:r w:rsidR="00570625" w:rsidRPr="009E43C3">
        <w:rPr>
          <w:color w:val="000000" w:themeColor="text1"/>
          <w:sz w:val="28"/>
          <w:szCs w:val="28"/>
        </w:rPr>
        <w:t xml:space="preserve">основные агрегаты блок гидроочистки установки ЛГ Атырауского НПЗ функционируют в условиях неопределенности, </w:t>
      </w:r>
      <w:r w:rsidR="00427AA9" w:rsidRPr="009E43C3">
        <w:rPr>
          <w:color w:val="000000" w:themeColor="text1"/>
          <w:sz w:val="28"/>
          <w:szCs w:val="28"/>
        </w:rPr>
        <w:t>связанной со случайностью и с нечеткостью исходной информации</w:t>
      </w:r>
      <w:r w:rsidR="001736A9" w:rsidRPr="009E43C3">
        <w:rPr>
          <w:color w:val="000000" w:themeColor="text1"/>
          <w:sz w:val="28"/>
          <w:szCs w:val="28"/>
        </w:rPr>
        <w:t xml:space="preserve">, </w:t>
      </w:r>
      <w:r w:rsidR="00427AA9" w:rsidRPr="009E43C3">
        <w:rPr>
          <w:color w:val="000000" w:themeColor="text1"/>
          <w:sz w:val="28"/>
          <w:szCs w:val="28"/>
        </w:rPr>
        <w:t xml:space="preserve">при </w:t>
      </w:r>
      <w:r w:rsidR="00570625" w:rsidRPr="009E43C3">
        <w:rPr>
          <w:color w:val="000000" w:themeColor="text1"/>
          <w:sz w:val="28"/>
          <w:szCs w:val="28"/>
        </w:rPr>
        <w:t xml:space="preserve">постановке и решении задачи моделирования и оптимизации режимов их работы, </w:t>
      </w:r>
      <w:r w:rsidR="00427AA9" w:rsidRPr="009E43C3">
        <w:rPr>
          <w:color w:val="000000" w:themeColor="text1"/>
          <w:sz w:val="28"/>
          <w:szCs w:val="28"/>
        </w:rPr>
        <w:t xml:space="preserve">могут возникнуть </w:t>
      </w:r>
      <w:r w:rsidR="00570625" w:rsidRPr="009E43C3">
        <w:rPr>
          <w:color w:val="000000" w:themeColor="text1"/>
          <w:sz w:val="28"/>
          <w:szCs w:val="28"/>
        </w:rPr>
        <w:t>проблемы</w:t>
      </w:r>
      <w:r w:rsidR="00427AA9" w:rsidRPr="009E43C3">
        <w:rPr>
          <w:color w:val="000000" w:themeColor="text1"/>
          <w:sz w:val="28"/>
          <w:szCs w:val="28"/>
        </w:rPr>
        <w:t>, связанные с дефицитом и нечеткостью исходной информации</w:t>
      </w:r>
      <w:r w:rsidR="00570625" w:rsidRPr="009E43C3">
        <w:rPr>
          <w:color w:val="000000" w:themeColor="text1"/>
          <w:sz w:val="28"/>
          <w:szCs w:val="28"/>
        </w:rPr>
        <w:t xml:space="preserve">. В этих условиях </w:t>
      </w:r>
      <w:r w:rsidR="00427AA9" w:rsidRPr="009E43C3">
        <w:rPr>
          <w:color w:val="000000" w:themeColor="text1"/>
          <w:sz w:val="28"/>
          <w:szCs w:val="28"/>
        </w:rPr>
        <w:t xml:space="preserve">постановка и решения </w:t>
      </w:r>
      <w:r w:rsidR="00570625" w:rsidRPr="009E43C3">
        <w:rPr>
          <w:color w:val="000000" w:themeColor="text1"/>
          <w:sz w:val="28"/>
          <w:szCs w:val="28"/>
        </w:rPr>
        <w:t xml:space="preserve">рассмотренных задач </w:t>
      </w:r>
      <w:r w:rsidR="00427AA9" w:rsidRPr="009E43C3">
        <w:rPr>
          <w:color w:val="000000" w:themeColor="text1"/>
          <w:sz w:val="28"/>
          <w:szCs w:val="28"/>
        </w:rPr>
        <w:t xml:space="preserve">с помощью традиционных методов не обеспечивает адекватных решений. </w:t>
      </w:r>
      <w:r w:rsidR="00570625" w:rsidRPr="009E43C3">
        <w:rPr>
          <w:color w:val="000000" w:themeColor="text1"/>
          <w:sz w:val="28"/>
          <w:szCs w:val="28"/>
        </w:rPr>
        <w:t xml:space="preserve">Поэтому предлагается в </w:t>
      </w:r>
      <w:r w:rsidR="00A84EA5" w:rsidRPr="009E43C3">
        <w:rPr>
          <w:color w:val="000000" w:themeColor="text1"/>
          <w:sz w:val="28"/>
          <w:szCs w:val="28"/>
        </w:rPr>
        <w:t>этих условиях применить нечеткие</w:t>
      </w:r>
      <w:r w:rsidR="00570625" w:rsidRPr="009E43C3">
        <w:rPr>
          <w:color w:val="000000" w:themeColor="text1"/>
          <w:sz w:val="28"/>
          <w:szCs w:val="28"/>
        </w:rPr>
        <w:t xml:space="preserve"> и комбинированные подходы.</w:t>
      </w:r>
    </w:p>
    <w:p w14:paraId="2DB749CD" w14:textId="70FCE626" w:rsidR="00570625" w:rsidRPr="009E43C3" w:rsidRDefault="00570625" w:rsidP="005A40AF">
      <w:pPr>
        <w:ind w:firstLine="709"/>
        <w:jc w:val="both"/>
        <w:rPr>
          <w:color w:val="000000" w:themeColor="text1"/>
          <w:sz w:val="28"/>
          <w:szCs w:val="28"/>
        </w:rPr>
      </w:pPr>
      <w:r w:rsidRPr="009E43C3">
        <w:rPr>
          <w:color w:val="000000" w:themeColor="text1"/>
          <w:sz w:val="28"/>
          <w:szCs w:val="28"/>
        </w:rPr>
        <w:t xml:space="preserve">2. Предложена концепция построения пакета моделей для системного моделирования ХТС на примере технологического комплекса блока гидроочистки. </w:t>
      </w:r>
      <w:r w:rsidR="00094102" w:rsidRPr="009E43C3">
        <w:rPr>
          <w:color w:val="000000" w:themeColor="text1"/>
          <w:sz w:val="28"/>
          <w:szCs w:val="28"/>
        </w:rPr>
        <w:t xml:space="preserve">Концепция основана на системном подходе к решению задачи, использующий доступную исходную информацию различного характера и построению взаимосвязанных моделей отдельных агрегатов ХТС, объединенные в единый пакет. Суть концепции в том, что сначала по результатам анализа и оценки возможных моделей каждого агрегата на основе предложенных критериев строятся выбранные типы моделей. Затем построенные модели для описания работы блока гидроочистки в целом объединяются в единый пакет моделей </w:t>
      </w:r>
      <w:r w:rsidR="007C65CD" w:rsidRPr="009E43C3">
        <w:rPr>
          <w:color w:val="000000" w:themeColor="text1"/>
          <w:sz w:val="28"/>
          <w:szCs w:val="28"/>
        </w:rPr>
        <w:t xml:space="preserve">в соответствии с протеканием процесса. </w:t>
      </w:r>
      <w:r w:rsidR="00094102" w:rsidRPr="009E43C3">
        <w:rPr>
          <w:color w:val="000000" w:themeColor="text1"/>
          <w:sz w:val="28"/>
          <w:szCs w:val="28"/>
        </w:rPr>
        <w:t xml:space="preserve">Приведена </w:t>
      </w:r>
      <w:r w:rsidR="00094102" w:rsidRPr="009E43C3">
        <w:rPr>
          <w:color w:val="000000" w:themeColor="text1"/>
          <w:sz w:val="28"/>
          <w:szCs w:val="28"/>
          <w:lang w:val="kk-KZ"/>
        </w:rPr>
        <w:t xml:space="preserve">схема объединения моделей основных агрегатов блока гидроочистки установки ЛГ-35-11/300-95 Атырауского НПЗ в едный пакет моделей. </w:t>
      </w:r>
    </w:p>
    <w:p w14:paraId="6B970B05" w14:textId="07CF26C4" w:rsidR="00C92E94" w:rsidRPr="009E43C3" w:rsidRDefault="007C65CD" w:rsidP="005A40AF">
      <w:pPr>
        <w:pStyle w:val="a3"/>
        <w:ind w:firstLine="709"/>
        <w:jc w:val="both"/>
        <w:rPr>
          <w:b w:val="0"/>
          <w:color w:val="000000" w:themeColor="text1"/>
          <w:sz w:val="28"/>
          <w:szCs w:val="28"/>
        </w:rPr>
      </w:pPr>
      <w:r w:rsidRPr="009E43C3">
        <w:rPr>
          <w:b w:val="0"/>
          <w:color w:val="000000" w:themeColor="text1"/>
          <w:sz w:val="28"/>
        </w:rPr>
        <w:t>3</w:t>
      </w:r>
      <w:r w:rsidR="00E0438C" w:rsidRPr="009E43C3">
        <w:rPr>
          <w:b w:val="0"/>
          <w:color w:val="000000" w:themeColor="text1"/>
          <w:sz w:val="28"/>
        </w:rPr>
        <w:t>.</w:t>
      </w:r>
      <w:r w:rsidRPr="009E43C3">
        <w:rPr>
          <w:b w:val="0"/>
          <w:color w:val="000000" w:themeColor="text1"/>
          <w:sz w:val="28"/>
        </w:rPr>
        <w:t xml:space="preserve"> </w:t>
      </w:r>
      <w:r w:rsidR="004201B8" w:rsidRPr="009E43C3">
        <w:rPr>
          <w:b w:val="0"/>
          <w:color w:val="000000" w:themeColor="text1"/>
          <w:sz w:val="28"/>
          <w:szCs w:val="28"/>
        </w:rPr>
        <w:t xml:space="preserve">Описаны подходы и предложены методы построения моделей технологических объектов в условиях неопределенности и нечеткости исходной информации. </w:t>
      </w:r>
      <w:r w:rsidR="004201B8" w:rsidRPr="009E43C3">
        <w:rPr>
          <w:b w:val="0"/>
          <w:color w:val="000000" w:themeColor="text1"/>
          <w:sz w:val="28"/>
        </w:rPr>
        <w:t xml:space="preserve">Разработанные </w:t>
      </w:r>
      <w:r w:rsidR="00C92E94" w:rsidRPr="009E43C3">
        <w:rPr>
          <w:b w:val="0"/>
          <w:color w:val="000000" w:themeColor="text1"/>
          <w:sz w:val="28"/>
          <w:szCs w:val="28"/>
        </w:rPr>
        <w:t>в работе метод</w:t>
      </w:r>
      <w:r w:rsidR="00C92E94" w:rsidRPr="009E43C3">
        <w:rPr>
          <w:b w:val="0"/>
          <w:color w:val="000000" w:themeColor="text1"/>
          <w:sz w:val="28"/>
          <w:szCs w:val="28"/>
          <w:lang w:val="kk-KZ"/>
        </w:rPr>
        <w:t>ы</w:t>
      </w:r>
      <w:r w:rsidR="00C92E94" w:rsidRPr="009E43C3">
        <w:rPr>
          <w:b w:val="0"/>
          <w:color w:val="000000" w:themeColor="text1"/>
          <w:sz w:val="28"/>
          <w:szCs w:val="28"/>
        </w:rPr>
        <w:t xml:space="preserve"> </w:t>
      </w:r>
      <w:r w:rsidR="00C92E94" w:rsidRPr="009E43C3">
        <w:rPr>
          <w:b w:val="0"/>
          <w:color w:val="000000" w:themeColor="text1"/>
          <w:sz w:val="28"/>
          <w:szCs w:val="28"/>
          <w:lang w:val="kk-KZ"/>
        </w:rPr>
        <w:t xml:space="preserve">разработки </w:t>
      </w:r>
      <w:r w:rsidR="00C92E94" w:rsidRPr="009E43C3">
        <w:rPr>
          <w:b w:val="0"/>
          <w:color w:val="000000" w:themeColor="text1"/>
          <w:sz w:val="28"/>
          <w:szCs w:val="28"/>
        </w:rPr>
        <w:t xml:space="preserve">математических моделей технологических объектов, функционирующих в условиях </w:t>
      </w:r>
      <w:r w:rsidR="004201B8" w:rsidRPr="009E43C3">
        <w:rPr>
          <w:b w:val="0"/>
          <w:color w:val="000000" w:themeColor="text1"/>
          <w:sz w:val="28"/>
          <w:szCs w:val="28"/>
        </w:rPr>
        <w:t xml:space="preserve">нечеткости исходной </w:t>
      </w:r>
      <w:r w:rsidR="004201B8" w:rsidRPr="009E43C3">
        <w:rPr>
          <w:b w:val="0"/>
          <w:color w:val="000000" w:themeColor="text1"/>
          <w:sz w:val="28"/>
          <w:szCs w:val="28"/>
          <w:lang w:val="kk-KZ"/>
        </w:rPr>
        <w:t>информации,</w:t>
      </w:r>
      <w:r w:rsidR="00C92E94" w:rsidRPr="009E43C3">
        <w:rPr>
          <w:b w:val="0"/>
          <w:color w:val="000000" w:themeColor="text1"/>
          <w:sz w:val="28"/>
          <w:szCs w:val="28"/>
          <w:lang w:val="kk-KZ"/>
        </w:rPr>
        <w:t xml:space="preserve"> позволяют построить </w:t>
      </w:r>
      <w:r w:rsidR="00C92E94" w:rsidRPr="009E43C3">
        <w:rPr>
          <w:b w:val="0"/>
          <w:color w:val="000000" w:themeColor="text1"/>
          <w:sz w:val="28"/>
          <w:szCs w:val="28"/>
        </w:rPr>
        <w:t>нечетких моделей при четких входных и нечетких выходных параметров объекта</w:t>
      </w:r>
      <w:r w:rsidR="00C92E94" w:rsidRPr="009E43C3">
        <w:rPr>
          <w:b w:val="0"/>
          <w:color w:val="000000" w:themeColor="text1"/>
          <w:sz w:val="28"/>
          <w:szCs w:val="28"/>
          <w:lang w:val="kk-KZ"/>
        </w:rPr>
        <w:t xml:space="preserve"> (метод НМ) и лингвистических моделей </w:t>
      </w:r>
      <w:r w:rsidR="00C92E94" w:rsidRPr="009E43C3">
        <w:rPr>
          <w:b w:val="0"/>
          <w:color w:val="000000" w:themeColor="text1"/>
          <w:sz w:val="28"/>
          <w:szCs w:val="28"/>
        </w:rPr>
        <w:t xml:space="preserve">при нечетких значения входных и выходных параметров объекта (метод ЛМ). Метод построения нечетких моделей основан на использовании методов последовательного включения регрессоров (для структурной идентификации модели) и модифицированного метода наименьших квадратов с применением множества уровня </w:t>
      </w:r>
      <w:r w:rsidR="00C92E94" w:rsidRPr="009E43C3">
        <w:rPr>
          <w:b w:val="0"/>
          <w:i/>
          <w:color w:val="000000" w:themeColor="text1"/>
          <w:sz w:val="28"/>
          <w:szCs w:val="28"/>
        </w:rPr>
        <w:t xml:space="preserve">α </w:t>
      </w:r>
      <w:r w:rsidR="00C92E94" w:rsidRPr="009E43C3">
        <w:rPr>
          <w:b w:val="0"/>
          <w:color w:val="000000" w:themeColor="text1"/>
          <w:sz w:val="28"/>
          <w:szCs w:val="28"/>
        </w:rPr>
        <w:t>(для идентификации параметров модели)</w:t>
      </w:r>
      <w:r w:rsidR="00C92E94" w:rsidRPr="009E43C3">
        <w:rPr>
          <w:b w:val="0"/>
          <w:i/>
          <w:color w:val="000000" w:themeColor="text1"/>
          <w:sz w:val="28"/>
          <w:szCs w:val="28"/>
        </w:rPr>
        <w:t xml:space="preserve">. </w:t>
      </w:r>
      <w:r w:rsidR="00C92E94" w:rsidRPr="009E43C3">
        <w:rPr>
          <w:b w:val="0"/>
          <w:color w:val="000000" w:themeColor="text1"/>
          <w:sz w:val="28"/>
          <w:szCs w:val="28"/>
        </w:rPr>
        <w:t>Метод построения лингвистической модели основан на использование логических правил условного вывода и лингвистических переменных, которые описывают вх</w:t>
      </w:r>
      <w:r w:rsidR="00A84EA5" w:rsidRPr="009E43C3">
        <w:rPr>
          <w:b w:val="0"/>
          <w:color w:val="000000" w:themeColor="text1"/>
          <w:sz w:val="28"/>
          <w:szCs w:val="28"/>
        </w:rPr>
        <w:t xml:space="preserve">одных </w:t>
      </w:r>
      <w:r w:rsidR="00C92E94" w:rsidRPr="009E43C3">
        <w:rPr>
          <w:b w:val="0"/>
          <w:color w:val="000000" w:themeColor="text1"/>
          <w:sz w:val="28"/>
          <w:szCs w:val="28"/>
        </w:rPr>
        <w:t xml:space="preserve">и выходных параметров объекта. </w:t>
      </w:r>
    </w:p>
    <w:p w14:paraId="1C8EBEF2" w14:textId="69DCFE16" w:rsidR="004201B8" w:rsidRPr="009E43C3" w:rsidRDefault="004201B8" w:rsidP="005A40AF">
      <w:pPr>
        <w:ind w:firstLine="709"/>
        <w:jc w:val="both"/>
        <w:rPr>
          <w:color w:val="000000" w:themeColor="text1"/>
          <w:sz w:val="28"/>
          <w:szCs w:val="28"/>
          <w:lang w:eastAsia="ko-KR"/>
        </w:rPr>
      </w:pPr>
      <w:r w:rsidRPr="009E43C3">
        <w:rPr>
          <w:color w:val="000000" w:themeColor="text1"/>
          <w:sz w:val="28"/>
          <w:szCs w:val="28"/>
        </w:rPr>
        <w:t>4</w:t>
      </w:r>
      <w:r w:rsidR="00E0438C" w:rsidRPr="009E43C3">
        <w:rPr>
          <w:color w:val="000000" w:themeColor="text1"/>
          <w:sz w:val="28"/>
          <w:szCs w:val="28"/>
        </w:rPr>
        <w:t>.</w:t>
      </w:r>
      <w:r w:rsidRPr="009E43C3">
        <w:rPr>
          <w:b/>
          <w:color w:val="000000" w:themeColor="text1"/>
          <w:sz w:val="28"/>
          <w:szCs w:val="28"/>
        </w:rPr>
        <w:t xml:space="preserve"> </w:t>
      </w:r>
      <w:r w:rsidRPr="009E43C3">
        <w:rPr>
          <w:color w:val="000000" w:themeColor="text1"/>
          <w:sz w:val="28"/>
          <w:szCs w:val="28"/>
          <w:lang w:eastAsia="ko-KR"/>
        </w:rPr>
        <w:t>Исследованы подходы к решению проблем, возникающие при проведении экспертных оценок с целью сбора информацию, необходимую для разработки математического описания ХТС, какой является блок гидроочистки, характеризующийся нечеткостью некоторой части исходной информации. Приложена методика организации и проведения экспертной оценки в нечеткой среде.</w:t>
      </w:r>
    </w:p>
    <w:p w14:paraId="2B4014C5" w14:textId="6BC0380B" w:rsidR="00C92E94" w:rsidRPr="009E43C3" w:rsidRDefault="004201B8" w:rsidP="005A40AF">
      <w:pPr>
        <w:ind w:firstLine="709"/>
        <w:jc w:val="both"/>
        <w:rPr>
          <w:color w:val="000000" w:themeColor="text1"/>
          <w:sz w:val="28"/>
          <w:szCs w:val="28"/>
          <w:lang w:val="kk-KZ"/>
        </w:rPr>
      </w:pPr>
      <w:r w:rsidRPr="009E43C3">
        <w:rPr>
          <w:color w:val="000000" w:themeColor="text1"/>
          <w:sz w:val="28"/>
          <w:szCs w:val="28"/>
          <w:lang w:eastAsia="ko-KR"/>
        </w:rPr>
        <w:t>5</w:t>
      </w:r>
      <w:r w:rsidR="00E0438C" w:rsidRPr="009E43C3">
        <w:rPr>
          <w:color w:val="000000" w:themeColor="text1"/>
          <w:sz w:val="28"/>
          <w:szCs w:val="28"/>
          <w:lang w:eastAsia="ko-KR"/>
        </w:rPr>
        <w:t>.</w:t>
      </w:r>
      <w:r w:rsidRPr="009E43C3">
        <w:rPr>
          <w:color w:val="000000" w:themeColor="text1"/>
          <w:sz w:val="28"/>
          <w:szCs w:val="28"/>
          <w:lang w:eastAsia="ko-KR"/>
        </w:rPr>
        <w:t xml:space="preserve"> </w:t>
      </w:r>
      <w:r w:rsidR="00CB1E7D" w:rsidRPr="009E43C3">
        <w:rPr>
          <w:color w:val="000000" w:themeColor="text1"/>
          <w:sz w:val="28"/>
          <w:szCs w:val="28"/>
          <w:lang w:eastAsia="ko-KR"/>
        </w:rPr>
        <w:t>На основе предложенной концепции и методов построения моделей ХТС в нечеткой среде р</w:t>
      </w:r>
      <w:r w:rsidR="00CB1E7D" w:rsidRPr="009E43C3">
        <w:rPr>
          <w:color w:val="000000" w:themeColor="text1"/>
          <w:sz w:val="28"/>
          <w:szCs w:val="28"/>
        </w:rPr>
        <w:t>азработаны модели основных агрегатов блока гидроочистки установки риформинга ЛГ: реактора риформинга Р-1</w:t>
      </w:r>
      <w:r w:rsidR="00E35FCD" w:rsidRPr="009E43C3">
        <w:rPr>
          <w:color w:val="000000" w:themeColor="text1"/>
          <w:sz w:val="28"/>
          <w:szCs w:val="28"/>
        </w:rPr>
        <w:t xml:space="preserve">, </w:t>
      </w:r>
      <w:r w:rsidR="00CB1E7D" w:rsidRPr="009E43C3">
        <w:rPr>
          <w:color w:val="000000" w:themeColor="text1"/>
          <w:sz w:val="28"/>
          <w:szCs w:val="28"/>
        </w:rPr>
        <w:t>печи</w:t>
      </w:r>
      <w:r w:rsidR="00E35FCD" w:rsidRPr="009E43C3">
        <w:rPr>
          <w:color w:val="000000" w:themeColor="text1"/>
          <w:sz w:val="28"/>
          <w:szCs w:val="28"/>
        </w:rPr>
        <w:t xml:space="preserve"> риформинга П-101 и колонн К-1, К-2, К-3. </w:t>
      </w:r>
      <w:r w:rsidR="00C92E94" w:rsidRPr="009E43C3">
        <w:rPr>
          <w:color w:val="000000" w:themeColor="text1"/>
          <w:sz w:val="28"/>
          <w:szCs w:val="28"/>
          <w:lang w:val="kk-KZ"/>
        </w:rPr>
        <w:t xml:space="preserve">Для определения объема гидрогенизата т.е. целевой продукции с выхода реактора гидроочистки </w:t>
      </w:r>
      <w:r w:rsidR="00E35FCD" w:rsidRPr="009E43C3">
        <w:rPr>
          <w:color w:val="000000" w:themeColor="text1"/>
          <w:sz w:val="28"/>
          <w:szCs w:val="28"/>
          <w:lang w:val="kk-KZ"/>
        </w:rPr>
        <w:t>Р</w:t>
      </w:r>
      <w:r w:rsidR="00C92E94" w:rsidRPr="009E43C3">
        <w:rPr>
          <w:color w:val="000000" w:themeColor="text1"/>
          <w:sz w:val="28"/>
          <w:szCs w:val="28"/>
        </w:rPr>
        <w:t xml:space="preserve">-1 с помощью методов последовательного включения регрессоров и  </w:t>
      </w:r>
      <w:r w:rsidR="00C92E94" w:rsidRPr="009E43C3">
        <w:rPr>
          <w:color w:val="000000" w:themeColor="text1"/>
          <w:sz w:val="28"/>
          <w:szCs w:val="28"/>
          <w:lang w:val="kk-KZ"/>
        </w:rPr>
        <w:t xml:space="preserve">наименьших квадратов на основе пакета экспериментально-статистических данных и пакета программ </w:t>
      </w:r>
      <w:r w:rsidR="00C92E94" w:rsidRPr="009E43C3">
        <w:rPr>
          <w:color w:val="000000" w:themeColor="text1"/>
          <w:sz w:val="28"/>
          <w:szCs w:val="28"/>
          <w:lang w:val="en-US"/>
        </w:rPr>
        <w:t>REGRESS</w:t>
      </w:r>
      <w:r w:rsidR="00C92E94" w:rsidRPr="009E43C3">
        <w:rPr>
          <w:color w:val="000000" w:themeColor="text1"/>
          <w:sz w:val="28"/>
          <w:szCs w:val="28"/>
        </w:rPr>
        <w:t xml:space="preserve"> построена </w:t>
      </w:r>
      <w:r w:rsidR="00C92E94" w:rsidRPr="009E43C3">
        <w:rPr>
          <w:color w:val="000000" w:themeColor="text1"/>
          <w:sz w:val="28"/>
          <w:szCs w:val="28"/>
          <w:lang w:val="kk-KZ"/>
        </w:rPr>
        <w:t>статистическая модель, позволяющае определить объем гидрогензата с выхода реактора реактора в зависимости от входных, режим</w:t>
      </w:r>
      <w:r w:rsidR="0056474A" w:rsidRPr="009E43C3">
        <w:rPr>
          <w:color w:val="000000" w:themeColor="text1"/>
          <w:sz w:val="28"/>
          <w:szCs w:val="28"/>
          <w:lang w:val="kk-KZ"/>
        </w:rPr>
        <w:t>ных пара</w:t>
      </w:r>
      <w:r w:rsidR="00C92E94" w:rsidRPr="009E43C3">
        <w:rPr>
          <w:color w:val="000000" w:themeColor="text1"/>
          <w:sz w:val="28"/>
          <w:szCs w:val="28"/>
          <w:lang w:val="kk-KZ"/>
        </w:rPr>
        <w:t>метров. Так как исходная информация для оценки качества производмого гидрогенизата характеризуется нечеткостью, для построения моделей оценки качества гидрогенизата применен системный подход с использованием методов экспертных оценок и теорий нечетких множеств</w:t>
      </w:r>
      <w:r w:rsidR="00C92E94" w:rsidRPr="009E43C3">
        <w:rPr>
          <w:color w:val="000000" w:themeColor="text1"/>
          <w:sz w:val="28"/>
          <w:szCs w:val="28"/>
        </w:rPr>
        <w:t xml:space="preserve">. Проведена экспертная оценка влияния входных и режимных параметров на качественные показатели гидрогенизата. Затем обрабатывая собранных данных и экспертной информации с помощью </w:t>
      </w:r>
      <w:r w:rsidR="00E35FCD" w:rsidRPr="009E43C3">
        <w:rPr>
          <w:color w:val="000000" w:themeColor="text1"/>
          <w:sz w:val="28"/>
          <w:szCs w:val="28"/>
        </w:rPr>
        <w:t xml:space="preserve">предложенного </w:t>
      </w:r>
      <w:r w:rsidR="00C92E94" w:rsidRPr="009E43C3">
        <w:rPr>
          <w:color w:val="000000" w:themeColor="text1"/>
          <w:sz w:val="28"/>
          <w:szCs w:val="28"/>
        </w:rPr>
        <w:t xml:space="preserve">метода </w:t>
      </w:r>
      <w:r w:rsidR="00E35FCD" w:rsidRPr="009E43C3">
        <w:rPr>
          <w:color w:val="000000" w:themeColor="text1"/>
          <w:sz w:val="28"/>
          <w:szCs w:val="28"/>
        </w:rPr>
        <w:t xml:space="preserve">НМ </w:t>
      </w:r>
      <w:r w:rsidR="00C92E94" w:rsidRPr="009E43C3">
        <w:rPr>
          <w:color w:val="000000" w:themeColor="text1"/>
          <w:sz w:val="28"/>
          <w:szCs w:val="28"/>
        </w:rPr>
        <w:t xml:space="preserve">идентифицирована структура нечетких моделей, описывающие качества </w:t>
      </w:r>
      <w:r w:rsidR="00E35FCD" w:rsidRPr="009E43C3">
        <w:rPr>
          <w:color w:val="000000" w:themeColor="text1"/>
          <w:sz w:val="28"/>
          <w:szCs w:val="28"/>
        </w:rPr>
        <w:t>продукции реактора Р</w:t>
      </w:r>
      <w:r w:rsidR="00C92E94" w:rsidRPr="009E43C3">
        <w:rPr>
          <w:color w:val="000000" w:themeColor="text1"/>
          <w:sz w:val="28"/>
          <w:szCs w:val="28"/>
        </w:rPr>
        <w:t xml:space="preserve">-1 в виде </w:t>
      </w:r>
      <w:r w:rsidR="00C92E94" w:rsidRPr="009E43C3">
        <w:rPr>
          <w:color w:val="000000" w:themeColor="text1"/>
          <w:sz w:val="28"/>
          <w:szCs w:val="28"/>
          <w:lang w:val="kk-KZ"/>
        </w:rPr>
        <w:t>нечетких урав</w:t>
      </w:r>
      <w:r w:rsidR="00E35FCD" w:rsidRPr="009E43C3">
        <w:rPr>
          <w:color w:val="000000" w:themeColor="text1"/>
          <w:sz w:val="28"/>
          <w:szCs w:val="28"/>
          <w:lang w:val="kk-KZ"/>
        </w:rPr>
        <w:t>нений множественной регресии. Д</w:t>
      </w:r>
      <w:r w:rsidR="00C92E94" w:rsidRPr="009E43C3">
        <w:rPr>
          <w:color w:val="000000" w:themeColor="text1"/>
          <w:sz w:val="28"/>
          <w:szCs w:val="28"/>
        </w:rPr>
        <w:t xml:space="preserve">ля моделирования работы печи гидроочистки </w:t>
      </w:r>
      <w:r w:rsidR="00E35FCD" w:rsidRPr="009E43C3">
        <w:rPr>
          <w:color w:val="000000" w:themeColor="text1"/>
          <w:sz w:val="28"/>
          <w:szCs w:val="28"/>
        </w:rPr>
        <w:t>П</w:t>
      </w:r>
      <w:r w:rsidR="00C92E94" w:rsidRPr="009E43C3">
        <w:rPr>
          <w:color w:val="000000" w:themeColor="text1"/>
          <w:sz w:val="28"/>
          <w:szCs w:val="28"/>
        </w:rPr>
        <w:t>-101 для оперативного получения необходимой информации и результатов предлагается использовать аналитический метод, который основывается на совместное решение уравнении теплопередачи и теплового баланса. Простроены статистические модели, позволяющие определить выход печи гидроочистки: объема смеси сырья и газа и температуры выходного потока из печи, в виде нелинейных регрессионных уравнений. Д</w:t>
      </w:r>
      <w:r w:rsidR="00C92E94" w:rsidRPr="009E43C3">
        <w:rPr>
          <w:color w:val="000000" w:themeColor="text1"/>
          <w:sz w:val="28"/>
          <w:szCs w:val="28"/>
          <w:lang w:val="kk-KZ"/>
        </w:rPr>
        <w:t xml:space="preserve">ля определения оптимальной температуры процесса гидроочистки на основе экспертной информации и логического правила условных выводов и базы правил построена лингвистическая модель, оценивающая оптимальную температуру в зависимости от качества сырья и давления печи. </w:t>
      </w:r>
    </w:p>
    <w:p w14:paraId="3AD10DD1" w14:textId="18658832" w:rsidR="0056474A" w:rsidRPr="009E43C3" w:rsidRDefault="0056474A" w:rsidP="005A40AF">
      <w:pPr>
        <w:rPr>
          <w:color w:val="000000" w:themeColor="text1"/>
          <w:sz w:val="28"/>
          <w:szCs w:val="28"/>
          <w:lang w:val="kk-KZ"/>
        </w:rPr>
      </w:pPr>
      <w:r w:rsidRPr="009E43C3">
        <w:rPr>
          <w:color w:val="000000" w:themeColor="text1"/>
          <w:sz w:val="28"/>
          <w:szCs w:val="28"/>
          <w:lang w:val="kk-KZ"/>
        </w:rPr>
        <w:br w:type="page"/>
      </w:r>
    </w:p>
    <w:p w14:paraId="1912EC1B" w14:textId="77777777" w:rsidR="00E8232F" w:rsidRPr="009E43C3" w:rsidRDefault="00E8232F" w:rsidP="005A40AF">
      <w:pPr>
        <w:pStyle w:val="a3"/>
        <w:ind w:firstLine="709"/>
        <w:jc w:val="both"/>
        <w:rPr>
          <w:color w:val="000000" w:themeColor="text1"/>
          <w:sz w:val="28"/>
        </w:rPr>
      </w:pPr>
      <w:r w:rsidRPr="009E43C3">
        <w:rPr>
          <w:color w:val="000000" w:themeColor="text1"/>
          <w:sz w:val="28"/>
        </w:rPr>
        <w:t>3 ЗАДАЧ</w:t>
      </w:r>
      <w:r w:rsidR="00F926A0" w:rsidRPr="009E43C3">
        <w:rPr>
          <w:color w:val="000000" w:themeColor="text1"/>
          <w:sz w:val="28"/>
        </w:rPr>
        <w:t>И</w:t>
      </w:r>
      <w:r w:rsidRPr="009E43C3">
        <w:rPr>
          <w:color w:val="000000" w:themeColor="text1"/>
          <w:sz w:val="28"/>
        </w:rPr>
        <w:t xml:space="preserve"> ПРИНЯТИЯ РЕШЕНИЙ ПО УПРАВЛЕНИЮ </w:t>
      </w:r>
      <w:r w:rsidR="00F926A0" w:rsidRPr="009E43C3">
        <w:rPr>
          <w:color w:val="000000" w:themeColor="text1"/>
          <w:sz w:val="28"/>
        </w:rPr>
        <w:t>РЕЖИМАМИ РАБОТЫ</w:t>
      </w:r>
      <w:r w:rsidRPr="009E43C3">
        <w:rPr>
          <w:color w:val="000000" w:themeColor="text1"/>
          <w:sz w:val="28"/>
        </w:rPr>
        <w:t xml:space="preserve"> БЛОКА </w:t>
      </w:r>
      <w:r w:rsidR="00F926A0" w:rsidRPr="009E43C3">
        <w:rPr>
          <w:color w:val="000000" w:themeColor="text1"/>
          <w:sz w:val="28"/>
        </w:rPr>
        <w:t xml:space="preserve">ГИДРООЧИСТКИ </w:t>
      </w:r>
      <w:r w:rsidRPr="009E43C3">
        <w:rPr>
          <w:color w:val="000000" w:themeColor="text1"/>
          <w:sz w:val="28"/>
        </w:rPr>
        <w:t xml:space="preserve">И РАЗРАБОТКА </w:t>
      </w:r>
      <w:r w:rsidR="00F926A0" w:rsidRPr="009E43C3">
        <w:rPr>
          <w:color w:val="000000" w:themeColor="text1"/>
          <w:sz w:val="28"/>
        </w:rPr>
        <w:t xml:space="preserve">МЕТОДОВ </w:t>
      </w:r>
      <w:r w:rsidRPr="009E43C3">
        <w:rPr>
          <w:color w:val="000000" w:themeColor="text1"/>
          <w:sz w:val="28"/>
        </w:rPr>
        <w:t xml:space="preserve">ИХ РЕШЕНИЯ </w:t>
      </w:r>
    </w:p>
    <w:p w14:paraId="05F88DCC" w14:textId="77777777" w:rsidR="00E8232F" w:rsidRPr="009E43C3" w:rsidRDefault="00E8232F" w:rsidP="005A40AF">
      <w:pPr>
        <w:pStyle w:val="a3"/>
        <w:ind w:firstLine="709"/>
        <w:rPr>
          <w:color w:val="000000" w:themeColor="text1"/>
          <w:sz w:val="28"/>
        </w:rPr>
      </w:pPr>
    </w:p>
    <w:p w14:paraId="4759692F" w14:textId="3F85C3E8" w:rsidR="00E8232F" w:rsidRPr="009E43C3" w:rsidRDefault="00E8232F" w:rsidP="005A40AF">
      <w:pPr>
        <w:pStyle w:val="a3"/>
        <w:ind w:firstLine="709"/>
        <w:jc w:val="both"/>
        <w:rPr>
          <w:color w:val="000000" w:themeColor="text1"/>
          <w:sz w:val="28"/>
        </w:rPr>
      </w:pPr>
      <w:r w:rsidRPr="009E43C3">
        <w:rPr>
          <w:color w:val="000000" w:themeColor="text1"/>
          <w:sz w:val="28"/>
        </w:rPr>
        <w:t xml:space="preserve">3.1 Формализация и постановка задач принятия решений по управлению </w:t>
      </w:r>
      <w:r w:rsidR="00F926A0" w:rsidRPr="009E43C3">
        <w:rPr>
          <w:color w:val="000000" w:themeColor="text1"/>
          <w:sz w:val="28"/>
        </w:rPr>
        <w:t xml:space="preserve">режимами работы </w:t>
      </w:r>
      <w:r w:rsidRPr="009E43C3">
        <w:rPr>
          <w:color w:val="000000" w:themeColor="text1"/>
          <w:sz w:val="28"/>
        </w:rPr>
        <w:t>блок</w:t>
      </w:r>
      <w:r w:rsidR="00F926A0" w:rsidRPr="009E43C3">
        <w:rPr>
          <w:color w:val="000000" w:themeColor="text1"/>
          <w:sz w:val="28"/>
        </w:rPr>
        <w:t xml:space="preserve">а гидроочистки </w:t>
      </w:r>
      <w:r w:rsidRPr="009E43C3">
        <w:rPr>
          <w:color w:val="000000" w:themeColor="text1"/>
          <w:sz w:val="28"/>
        </w:rPr>
        <w:t xml:space="preserve">на основе математических моделей </w:t>
      </w:r>
    </w:p>
    <w:p w14:paraId="4C250E1C" w14:textId="66BE7088" w:rsidR="00E8232F" w:rsidRPr="009E43C3" w:rsidRDefault="00590714" w:rsidP="005A40AF">
      <w:pPr>
        <w:ind w:firstLine="709"/>
        <w:jc w:val="both"/>
        <w:rPr>
          <w:color w:val="000000" w:themeColor="text1"/>
          <w:sz w:val="28"/>
          <w:szCs w:val="28"/>
        </w:rPr>
      </w:pPr>
      <w:r w:rsidRPr="009E43C3">
        <w:rPr>
          <w:color w:val="000000" w:themeColor="text1"/>
          <w:sz w:val="28"/>
          <w:szCs w:val="28"/>
        </w:rPr>
        <w:t>Результаты,</w:t>
      </w:r>
      <w:r w:rsidR="00E8232F" w:rsidRPr="009E43C3">
        <w:rPr>
          <w:color w:val="000000" w:themeColor="text1"/>
          <w:sz w:val="28"/>
          <w:szCs w:val="28"/>
        </w:rPr>
        <w:t xml:space="preserve"> </w:t>
      </w:r>
      <w:r w:rsidRPr="009E43C3">
        <w:rPr>
          <w:color w:val="000000" w:themeColor="text1"/>
          <w:sz w:val="28"/>
          <w:szCs w:val="28"/>
        </w:rPr>
        <w:t>оценивающие качество работы технологических объектов производства,</w:t>
      </w:r>
      <w:r w:rsidR="00E8232F" w:rsidRPr="009E43C3">
        <w:rPr>
          <w:color w:val="000000" w:themeColor="text1"/>
          <w:sz w:val="28"/>
          <w:szCs w:val="28"/>
        </w:rPr>
        <w:t xml:space="preserve"> </w:t>
      </w:r>
      <w:r w:rsidRPr="009E43C3">
        <w:rPr>
          <w:color w:val="000000" w:themeColor="text1"/>
          <w:sz w:val="28"/>
          <w:szCs w:val="28"/>
        </w:rPr>
        <w:t xml:space="preserve">обычно </w:t>
      </w:r>
      <w:r w:rsidR="00E8232F" w:rsidRPr="009E43C3">
        <w:rPr>
          <w:color w:val="000000" w:themeColor="text1"/>
          <w:sz w:val="28"/>
          <w:szCs w:val="28"/>
        </w:rPr>
        <w:t xml:space="preserve">оцениваются </w:t>
      </w:r>
      <w:r w:rsidRPr="009E43C3">
        <w:rPr>
          <w:color w:val="000000" w:themeColor="text1"/>
          <w:sz w:val="28"/>
          <w:szCs w:val="28"/>
        </w:rPr>
        <w:t xml:space="preserve">по вектору </w:t>
      </w:r>
      <w:r w:rsidR="00E8232F" w:rsidRPr="009E43C3">
        <w:rPr>
          <w:color w:val="000000" w:themeColor="text1"/>
          <w:sz w:val="28"/>
          <w:szCs w:val="28"/>
        </w:rPr>
        <w:t>показател</w:t>
      </w:r>
      <w:r w:rsidRPr="009E43C3">
        <w:rPr>
          <w:color w:val="000000" w:themeColor="text1"/>
          <w:sz w:val="28"/>
          <w:szCs w:val="28"/>
        </w:rPr>
        <w:t>ей, которые являются локальными</w:t>
      </w:r>
      <w:r w:rsidR="00E8232F" w:rsidRPr="009E43C3">
        <w:rPr>
          <w:color w:val="000000" w:themeColor="text1"/>
          <w:sz w:val="28"/>
          <w:szCs w:val="28"/>
        </w:rPr>
        <w:t xml:space="preserve"> критериями</w:t>
      </w:r>
      <w:r w:rsidRPr="009E43C3">
        <w:rPr>
          <w:color w:val="000000" w:themeColor="text1"/>
          <w:sz w:val="28"/>
          <w:szCs w:val="28"/>
        </w:rPr>
        <w:t>. Локальные критерии в основном являются экономико-</w:t>
      </w:r>
      <w:r w:rsidR="00E8232F" w:rsidRPr="009E43C3">
        <w:rPr>
          <w:color w:val="000000" w:themeColor="text1"/>
          <w:sz w:val="28"/>
          <w:szCs w:val="28"/>
        </w:rPr>
        <w:t>экологическ</w:t>
      </w:r>
      <w:r w:rsidRPr="009E43C3">
        <w:rPr>
          <w:color w:val="000000" w:themeColor="text1"/>
          <w:sz w:val="28"/>
          <w:szCs w:val="28"/>
        </w:rPr>
        <w:t xml:space="preserve">ими и </w:t>
      </w:r>
      <w:r w:rsidR="00E8232F" w:rsidRPr="009E43C3">
        <w:rPr>
          <w:color w:val="000000" w:themeColor="text1"/>
          <w:sz w:val="28"/>
          <w:szCs w:val="28"/>
        </w:rPr>
        <w:t>технологическ</w:t>
      </w:r>
      <w:r w:rsidRPr="009E43C3">
        <w:rPr>
          <w:color w:val="000000" w:themeColor="text1"/>
          <w:sz w:val="28"/>
          <w:szCs w:val="28"/>
        </w:rPr>
        <w:t>ими</w:t>
      </w:r>
      <w:r w:rsidR="00E8232F" w:rsidRPr="009E43C3">
        <w:rPr>
          <w:color w:val="000000" w:themeColor="text1"/>
          <w:sz w:val="28"/>
          <w:szCs w:val="28"/>
        </w:rPr>
        <w:t xml:space="preserve">. Для </w:t>
      </w:r>
      <w:r w:rsidR="006227C6" w:rsidRPr="009E43C3">
        <w:rPr>
          <w:color w:val="000000" w:themeColor="text1"/>
          <w:sz w:val="28"/>
          <w:szCs w:val="28"/>
        </w:rPr>
        <w:t>эффективного управления</w:t>
      </w:r>
      <w:r w:rsidR="00E8232F" w:rsidRPr="009E43C3">
        <w:rPr>
          <w:color w:val="000000" w:themeColor="text1"/>
          <w:sz w:val="28"/>
          <w:szCs w:val="28"/>
        </w:rPr>
        <w:t xml:space="preserve"> </w:t>
      </w:r>
      <w:r w:rsidR="00882897" w:rsidRPr="009E43C3">
        <w:rPr>
          <w:color w:val="000000" w:themeColor="text1"/>
          <w:sz w:val="28"/>
          <w:szCs w:val="28"/>
        </w:rPr>
        <w:t xml:space="preserve">режимами работы </w:t>
      </w:r>
      <w:r w:rsidR="00E8232F" w:rsidRPr="009E43C3">
        <w:rPr>
          <w:color w:val="000000" w:themeColor="text1"/>
          <w:sz w:val="28"/>
          <w:szCs w:val="28"/>
        </w:rPr>
        <w:t>таки</w:t>
      </w:r>
      <w:r w:rsidR="00882897" w:rsidRPr="009E43C3">
        <w:rPr>
          <w:color w:val="000000" w:themeColor="text1"/>
          <w:sz w:val="28"/>
          <w:szCs w:val="28"/>
        </w:rPr>
        <w:t>х</w:t>
      </w:r>
      <w:r w:rsidR="00E8232F" w:rsidRPr="009E43C3">
        <w:rPr>
          <w:color w:val="000000" w:themeColor="text1"/>
          <w:sz w:val="28"/>
          <w:szCs w:val="28"/>
        </w:rPr>
        <w:t xml:space="preserve"> </w:t>
      </w:r>
      <w:r w:rsidR="006227C6" w:rsidRPr="009E43C3">
        <w:rPr>
          <w:color w:val="000000" w:themeColor="text1"/>
          <w:sz w:val="28"/>
          <w:szCs w:val="28"/>
        </w:rPr>
        <w:t>технологически</w:t>
      </w:r>
      <w:r w:rsidR="00882897" w:rsidRPr="009E43C3">
        <w:rPr>
          <w:color w:val="000000" w:themeColor="text1"/>
          <w:sz w:val="28"/>
          <w:szCs w:val="28"/>
        </w:rPr>
        <w:t>х</w:t>
      </w:r>
      <w:r w:rsidR="006227C6" w:rsidRPr="009E43C3">
        <w:rPr>
          <w:color w:val="000000" w:themeColor="text1"/>
          <w:sz w:val="28"/>
          <w:szCs w:val="28"/>
        </w:rPr>
        <w:t xml:space="preserve"> </w:t>
      </w:r>
      <w:r w:rsidR="00E8232F" w:rsidRPr="009E43C3">
        <w:rPr>
          <w:color w:val="000000" w:themeColor="text1"/>
          <w:sz w:val="28"/>
          <w:szCs w:val="28"/>
        </w:rPr>
        <w:t>объект</w:t>
      </w:r>
      <w:r w:rsidR="00882897" w:rsidRPr="009E43C3">
        <w:rPr>
          <w:color w:val="000000" w:themeColor="text1"/>
          <w:sz w:val="28"/>
          <w:szCs w:val="28"/>
        </w:rPr>
        <w:t>ов</w:t>
      </w:r>
      <w:r w:rsidR="00E8232F" w:rsidRPr="009E43C3">
        <w:rPr>
          <w:color w:val="000000" w:themeColor="text1"/>
          <w:sz w:val="28"/>
          <w:szCs w:val="28"/>
        </w:rPr>
        <w:t xml:space="preserve"> </w:t>
      </w:r>
      <w:r w:rsidR="006227C6" w:rsidRPr="009E43C3">
        <w:rPr>
          <w:color w:val="000000" w:themeColor="text1"/>
          <w:sz w:val="28"/>
          <w:szCs w:val="28"/>
        </w:rPr>
        <w:t xml:space="preserve">необходимо значения этих критериев оптимизировать, т.е. </w:t>
      </w:r>
      <w:r w:rsidR="00E8232F" w:rsidRPr="009E43C3">
        <w:rPr>
          <w:color w:val="000000" w:themeColor="text1"/>
          <w:sz w:val="28"/>
          <w:szCs w:val="28"/>
        </w:rPr>
        <w:t xml:space="preserve">обратить </w:t>
      </w:r>
      <w:r w:rsidR="006227C6" w:rsidRPr="009E43C3">
        <w:rPr>
          <w:color w:val="000000" w:themeColor="text1"/>
          <w:sz w:val="28"/>
          <w:szCs w:val="28"/>
        </w:rPr>
        <w:t xml:space="preserve">их </w:t>
      </w:r>
      <w:r w:rsidR="00E8232F" w:rsidRPr="009E43C3">
        <w:rPr>
          <w:color w:val="000000" w:themeColor="text1"/>
          <w:sz w:val="28"/>
          <w:szCs w:val="28"/>
        </w:rPr>
        <w:t>в экстремум (максим</w:t>
      </w:r>
      <w:r w:rsidR="006227C6" w:rsidRPr="009E43C3">
        <w:rPr>
          <w:color w:val="000000" w:themeColor="text1"/>
          <w:sz w:val="28"/>
          <w:szCs w:val="28"/>
        </w:rPr>
        <w:t>альные или</w:t>
      </w:r>
      <w:r w:rsidR="00E8232F" w:rsidRPr="009E43C3">
        <w:rPr>
          <w:color w:val="000000" w:themeColor="text1"/>
          <w:sz w:val="28"/>
          <w:szCs w:val="28"/>
        </w:rPr>
        <w:t xml:space="preserve"> </w:t>
      </w:r>
      <w:r w:rsidR="006227C6" w:rsidRPr="009E43C3">
        <w:rPr>
          <w:color w:val="000000" w:themeColor="text1"/>
          <w:sz w:val="28"/>
          <w:szCs w:val="28"/>
        </w:rPr>
        <w:t>минимальные значения в зависимости от содержания критерия</w:t>
      </w:r>
      <w:r w:rsidR="00E8232F" w:rsidRPr="009E43C3">
        <w:rPr>
          <w:color w:val="000000" w:themeColor="text1"/>
          <w:sz w:val="28"/>
          <w:szCs w:val="28"/>
        </w:rPr>
        <w:t>). Таки</w:t>
      </w:r>
      <w:r w:rsidR="00882897" w:rsidRPr="009E43C3">
        <w:rPr>
          <w:color w:val="000000" w:themeColor="text1"/>
          <w:sz w:val="28"/>
          <w:szCs w:val="28"/>
        </w:rPr>
        <w:t>м образом</w:t>
      </w:r>
      <w:r w:rsidR="0056474A" w:rsidRPr="009E43C3">
        <w:rPr>
          <w:color w:val="000000" w:themeColor="text1"/>
          <w:sz w:val="28"/>
          <w:szCs w:val="28"/>
        </w:rPr>
        <w:t>,</w:t>
      </w:r>
      <w:r w:rsidR="00882897" w:rsidRPr="009E43C3">
        <w:rPr>
          <w:color w:val="000000" w:themeColor="text1"/>
          <w:sz w:val="28"/>
          <w:szCs w:val="28"/>
        </w:rPr>
        <w:t xml:space="preserve"> для решения задач оптимального управления режимами работы объектов приходиться решать задачу многокритериальной оптимизации по заданным критериям. Так как эти критерий экономико-экологического характера в области эффективных решений являются противоречивыми рассмотренные задачи ставятся и решаются на основе математическ</w:t>
      </w:r>
      <w:r w:rsidR="0056474A" w:rsidRPr="009E43C3">
        <w:rPr>
          <w:color w:val="000000" w:themeColor="text1"/>
          <w:sz w:val="28"/>
          <w:szCs w:val="28"/>
        </w:rPr>
        <w:t>их моделей управляемого объекта</w:t>
      </w:r>
      <w:r w:rsidR="00882897" w:rsidRPr="009E43C3">
        <w:rPr>
          <w:color w:val="000000" w:themeColor="text1"/>
          <w:sz w:val="28"/>
          <w:szCs w:val="28"/>
        </w:rPr>
        <w:t xml:space="preserve"> как задачи принятия решений по управлению режимами работы объекта. </w:t>
      </w:r>
    </w:p>
    <w:p w14:paraId="449B2070" w14:textId="77777777" w:rsidR="00E8232F" w:rsidRPr="009E43C3" w:rsidRDefault="00882897" w:rsidP="005A40AF">
      <w:pPr>
        <w:pStyle w:val="af1"/>
        <w:spacing w:after="0"/>
        <w:ind w:left="0" w:firstLine="709"/>
        <w:jc w:val="both"/>
        <w:rPr>
          <w:color w:val="000000" w:themeColor="text1"/>
          <w:sz w:val="28"/>
          <w:szCs w:val="28"/>
        </w:rPr>
      </w:pPr>
      <w:r w:rsidRPr="009E43C3">
        <w:rPr>
          <w:color w:val="000000" w:themeColor="text1"/>
          <w:sz w:val="28"/>
          <w:szCs w:val="28"/>
        </w:rPr>
        <w:t xml:space="preserve">Так как ХТС, какими являются блок гидроочистки, характеризуется большим числом </w:t>
      </w:r>
      <w:r w:rsidR="00E8232F" w:rsidRPr="009E43C3">
        <w:rPr>
          <w:color w:val="000000" w:themeColor="text1"/>
          <w:sz w:val="28"/>
          <w:szCs w:val="28"/>
        </w:rPr>
        <w:t>и многообрази</w:t>
      </w:r>
      <w:r w:rsidRPr="009E43C3">
        <w:rPr>
          <w:color w:val="000000" w:themeColor="text1"/>
          <w:sz w:val="28"/>
          <w:szCs w:val="28"/>
        </w:rPr>
        <w:t>ем</w:t>
      </w:r>
      <w:r w:rsidR="00E8232F" w:rsidRPr="009E43C3">
        <w:rPr>
          <w:color w:val="000000" w:themeColor="text1"/>
          <w:sz w:val="28"/>
          <w:szCs w:val="28"/>
        </w:rPr>
        <w:t xml:space="preserve"> параметров, определяющих течение процессов </w:t>
      </w:r>
      <w:r w:rsidRPr="009E43C3">
        <w:rPr>
          <w:color w:val="000000" w:themeColor="text1"/>
          <w:sz w:val="28"/>
          <w:szCs w:val="28"/>
        </w:rPr>
        <w:t>гидроочистки</w:t>
      </w:r>
      <w:r w:rsidR="00E8232F" w:rsidRPr="009E43C3">
        <w:rPr>
          <w:color w:val="000000" w:themeColor="text1"/>
          <w:sz w:val="28"/>
          <w:szCs w:val="28"/>
        </w:rPr>
        <w:t xml:space="preserve">, </w:t>
      </w:r>
      <w:r w:rsidRPr="009E43C3">
        <w:rPr>
          <w:color w:val="000000" w:themeColor="text1"/>
          <w:sz w:val="28"/>
          <w:szCs w:val="28"/>
        </w:rPr>
        <w:t>множеством</w:t>
      </w:r>
      <w:r w:rsidR="00E8232F" w:rsidRPr="009E43C3">
        <w:rPr>
          <w:color w:val="000000" w:themeColor="text1"/>
          <w:sz w:val="28"/>
          <w:szCs w:val="28"/>
        </w:rPr>
        <w:t xml:space="preserve"> внутренних </w:t>
      </w:r>
      <w:r w:rsidRPr="009E43C3">
        <w:rPr>
          <w:color w:val="000000" w:themeColor="text1"/>
          <w:sz w:val="28"/>
          <w:szCs w:val="28"/>
        </w:rPr>
        <w:t xml:space="preserve">взаимосвязей </w:t>
      </w:r>
      <w:r w:rsidR="00E8232F" w:rsidRPr="009E43C3">
        <w:rPr>
          <w:color w:val="000000" w:themeColor="text1"/>
          <w:sz w:val="28"/>
          <w:szCs w:val="28"/>
        </w:rPr>
        <w:t>параметр</w:t>
      </w:r>
      <w:r w:rsidRPr="009E43C3">
        <w:rPr>
          <w:color w:val="000000" w:themeColor="text1"/>
          <w:sz w:val="28"/>
          <w:szCs w:val="28"/>
        </w:rPr>
        <w:t>ов</w:t>
      </w:r>
      <w:r w:rsidR="00E8232F" w:rsidRPr="009E43C3">
        <w:rPr>
          <w:color w:val="000000" w:themeColor="text1"/>
          <w:sz w:val="28"/>
          <w:szCs w:val="28"/>
        </w:rPr>
        <w:t xml:space="preserve"> технологическ</w:t>
      </w:r>
      <w:r w:rsidRPr="009E43C3">
        <w:rPr>
          <w:color w:val="000000" w:themeColor="text1"/>
          <w:sz w:val="28"/>
          <w:szCs w:val="28"/>
        </w:rPr>
        <w:t>их агрегатов</w:t>
      </w:r>
      <w:r w:rsidR="00E8232F" w:rsidRPr="009E43C3">
        <w:rPr>
          <w:color w:val="000000" w:themeColor="text1"/>
          <w:sz w:val="28"/>
          <w:szCs w:val="28"/>
        </w:rPr>
        <w:t xml:space="preserve">, математически </w:t>
      </w:r>
      <w:r w:rsidR="009879B1" w:rsidRPr="009E43C3">
        <w:rPr>
          <w:color w:val="000000" w:themeColor="text1"/>
          <w:sz w:val="28"/>
          <w:szCs w:val="28"/>
        </w:rPr>
        <w:t>не формализуемым</w:t>
      </w:r>
      <w:r w:rsidR="00E8232F" w:rsidRPr="009E43C3">
        <w:rPr>
          <w:color w:val="000000" w:themeColor="text1"/>
          <w:sz w:val="28"/>
          <w:szCs w:val="28"/>
        </w:rPr>
        <w:t xml:space="preserve"> действи</w:t>
      </w:r>
      <w:r w:rsidR="009879B1" w:rsidRPr="009E43C3">
        <w:rPr>
          <w:color w:val="000000" w:themeColor="text1"/>
          <w:sz w:val="28"/>
          <w:szCs w:val="28"/>
        </w:rPr>
        <w:t xml:space="preserve">ем человека-оператора, задачи </w:t>
      </w:r>
      <w:r w:rsidR="00E8232F" w:rsidRPr="009E43C3">
        <w:rPr>
          <w:color w:val="000000" w:themeColor="text1"/>
          <w:sz w:val="28"/>
          <w:szCs w:val="28"/>
        </w:rPr>
        <w:t xml:space="preserve">оптимизации </w:t>
      </w:r>
      <w:r w:rsidR="009879B1" w:rsidRPr="009E43C3">
        <w:rPr>
          <w:color w:val="000000" w:themeColor="text1"/>
          <w:sz w:val="28"/>
          <w:szCs w:val="28"/>
        </w:rPr>
        <w:t>их параметров значительно усложняются</w:t>
      </w:r>
      <w:r w:rsidR="00E8232F" w:rsidRPr="009E43C3">
        <w:rPr>
          <w:color w:val="000000" w:themeColor="text1"/>
          <w:sz w:val="28"/>
          <w:szCs w:val="28"/>
        </w:rPr>
        <w:t xml:space="preserve">. </w:t>
      </w:r>
      <w:r w:rsidR="00B87C6B" w:rsidRPr="009E43C3">
        <w:rPr>
          <w:color w:val="000000" w:themeColor="text1"/>
          <w:sz w:val="28"/>
          <w:szCs w:val="28"/>
        </w:rPr>
        <w:t>Также в процессе решения</w:t>
      </w:r>
      <w:r w:rsidR="00E8232F" w:rsidRPr="009E43C3">
        <w:rPr>
          <w:color w:val="000000" w:themeColor="text1"/>
          <w:sz w:val="28"/>
          <w:szCs w:val="28"/>
        </w:rPr>
        <w:t xml:space="preserve"> задач принятия решений по управлению </w:t>
      </w:r>
      <w:r w:rsidR="00B87C6B" w:rsidRPr="009E43C3">
        <w:rPr>
          <w:color w:val="000000" w:themeColor="text1"/>
          <w:sz w:val="28"/>
          <w:szCs w:val="28"/>
        </w:rPr>
        <w:t xml:space="preserve">режимами работы блока гидроочистки </w:t>
      </w:r>
      <w:r w:rsidR="00E8232F" w:rsidRPr="009E43C3">
        <w:rPr>
          <w:color w:val="000000" w:themeColor="text1"/>
          <w:sz w:val="28"/>
          <w:szCs w:val="28"/>
        </w:rPr>
        <w:t>часто возникает проблем</w:t>
      </w:r>
      <w:r w:rsidR="00B87C6B" w:rsidRPr="009E43C3">
        <w:rPr>
          <w:color w:val="000000" w:themeColor="text1"/>
          <w:sz w:val="28"/>
          <w:szCs w:val="28"/>
        </w:rPr>
        <w:t>ы</w:t>
      </w:r>
      <w:r w:rsidR="00E8232F" w:rsidRPr="009E43C3">
        <w:rPr>
          <w:color w:val="000000" w:themeColor="text1"/>
          <w:sz w:val="28"/>
          <w:szCs w:val="28"/>
        </w:rPr>
        <w:t>, связанны</w:t>
      </w:r>
      <w:r w:rsidR="00B87C6B" w:rsidRPr="009E43C3">
        <w:rPr>
          <w:color w:val="000000" w:themeColor="text1"/>
          <w:sz w:val="28"/>
          <w:szCs w:val="28"/>
        </w:rPr>
        <w:t>е</w:t>
      </w:r>
      <w:r w:rsidR="00E8232F" w:rsidRPr="009E43C3">
        <w:rPr>
          <w:color w:val="000000" w:themeColor="text1"/>
          <w:sz w:val="28"/>
          <w:szCs w:val="28"/>
        </w:rPr>
        <w:t xml:space="preserve"> с </w:t>
      </w:r>
      <w:r w:rsidR="00B87C6B" w:rsidRPr="009E43C3">
        <w:rPr>
          <w:color w:val="000000" w:themeColor="text1"/>
          <w:sz w:val="28"/>
          <w:szCs w:val="28"/>
        </w:rPr>
        <w:t>наличием</w:t>
      </w:r>
      <w:r w:rsidR="00E8232F" w:rsidRPr="009E43C3">
        <w:rPr>
          <w:color w:val="000000" w:themeColor="text1"/>
          <w:sz w:val="28"/>
          <w:szCs w:val="28"/>
        </w:rPr>
        <w:t xml:space="preserve"> противоречивых и нечетко описываемых критериев, </w:t>
      </w:r>
      <w:r w:rsidR="00B87C6B" w:rsidRPr="009E43C3">
        <w:rPr>
          <w:color w:val="000000" w:themeColor="text1"/>
          <w:sz w:val="28"/>
          <w:szCs w:val="28"/>
        </w:rPr>
        <w:t>которые оценивают</w:t>
      </w:r>
      <w:r w:rsidR="00E8232F" w:rsidRPr="009E43C3">
        <w:rPr>
          <w:color w:val="000000" w:themeColor="text1"/>
          <w:sz w:val="28"/>
          <w:szCs w:val="28"/>
        </w:rPr>
        <w:t xml:space="preserve"> качество работы </w:t>
      </w:r>
      <w:r w:rsidR="00B87C6B" w:rsidRPr="009E43C3">
        <w:rPr>
          <w:color w:val="000000" w:themeColor="text1"/>
          <w:sz w:val="28"/>
          <w:szCs w:val="28"/>
        </w:rPr>
        <w:t>блока</w:t>
      </w:r>
      <w:r w:rsidR="00E8232F" w:rsidRPr="009E43C3">
        <w:rPr>
          <w:color w:val="000000" w:themeColor="text1"/>
          <w:sz w:val="28"/>
          <w:szCs w:val="28"/>
        </w:rPr>
        <w:t xml:space="preserve">. </w:t>
      </w:r>
      <w:r w:rsidR="00D22E61" w:rsidRPr="009E43C3">
        <w:rPr>
          <w:color w:val="000000" w:themeColor="text1"/>
          <w:sz w:val="28"/>
          <w:szCs w:val="28"/>
        </w:rPr>
        <w:t>Потому что</w:t>
      </w:r>
      <w:r w:rsidR="00E8232F" w:rsidRPr="009E43C3">
        <w:rPr>
          <w:color w:val="000000" w:themeColor="text1"/>
          <w:sz w:val="28"/>
          <w:szCs w:val="28"/>
        </w:rPr>
        <w:t xml:space="preserve"> </w:t>
      </w:r>
      <w:r w:rsidR="00D22E61" w:rsidRPr="009E43C3">
        <w:rPr>
          <w:color w:val="000000" w:themeColor="text1"/>
          <w:sz w:val="28"/>
          <w:szCs w:val="28"/>
        </w:rPr>
        <w:t>основными источниками информации для решения</w:t>
      </w:r>
      <w:r w:rsidR="00E8232F" w:rsidRPr="009E43C3">
        <w:rPr>
          <w:color w:val="000000" w:themeColor="text1"/>
          <w:sz w:val="28"/>
          <w:szCs w:val="28"/>
        </w:rPr>
        <w:t xml:space="preserve"> задач </w:t>
      </w:r>
      <w:r w:rsidR="00D22E61" w:rsidRPr="009E43C3">
        <w:rPr>
          <w:color w:val="000000" w:themeColor="text1"/>
          <w:sz w:val="28"/>
          <w:szCs w:val="28"/>
        </w:rPr>
        <w:t>принятия решений является человек</w:t>
      </w:r>
      <w:r w:rsidR="00D22E61" w:rsidRPr="009E43C3">
        <w:rPr>
          <w:color w:val="000000" w:themeColor="text1"/>
          <w:sz w:val="28"/>
          <w:szCs w:val="28"/>
          <w:lang w:val="kk-KZ"/>
        </w:rPr>
        <w:t>-оператор</w:t>
      </w:r>
      <w:r w:rsidR="00E8232F" w:rsidRPr="009E43C3">
        <w:rPr>
          <w:color w:val="000000" w:themeColor="text1"/>
          <w:sz w:val="28"/>
          <w:szCs w:val="28"/>
          <w:lang w:val="kk-KZ"/>
        </w:rPr>
        <w:t xml:space="preserve"> (</w:t>
      </w:r>
      <w:r w:rsidR="00D22E61" w:rsidRPr="009E43C3">
        <w:rPr>
          <w:color w:val="000000" w:themeColor="text1"/>
          <w:sz w:val="28"/>
          <w:szCs w:val="28"/>
          <w:lang w:val="kk-KZ"/>
        </w:rPr>
        <w:t xml:space="preserve">ЛПР, </w:t>
      </w:r>
      <w:r w:rsidR="00E8232F" w:rsidRPr="009E43C3">
        <w:rPr>
          <w:color w:val="000000" w:themeColor="text1"/>
          <w:sz w:val="28"/>
          <w:szCs w:val="28"/>
        </w:rPr>
        <w:t>эксперты</w:t>
      </w:r>
      <w:r w:rsidR="00E8232F" w:rsidRPr="009E43C3">
        <w:rPr>
          <w:color w:val="000000" w:themeColor="text1"/>
          <w:sz w:val="28"/>
          <w:szCs w:val="28"/>
          <w:lang w:val="kk-KZ"/>
        </w:rPr>
        <w:t>,</w:t>
      </w:r>
      <w:r w:rsidR="00D22E61" w:rsidRPr="009E43C3">
        <w:rPr>
          <w:color w:val="000000" w:themeColor="text1"/>
          <w:sz w:val="28"/>
          <w:szCs w:val="28"/>
          <w:lang w:val="kk-KZ"/>
        </w:rPr>
        <w:t xml:space="preserve"> предметной области</w:t>
      </w:r>
      <w:r w:rsidR="00E8232F" w:rsidRPr="009E43C3">
        <w:rPr>
          <w:color w:val="000000" w:themeColor="text1"/>
          <w:sz w:val="28"/>
          <w:szCs w:val="28"/>
        </w:rPr>
        <w:t xml:space="preserve">) т.е. его опыт, </w:t>
      </w:r>
      <w:r w:rsidR="00D22E61" w:rsidRPr="009E43C3">
        <w:rPr>
          <w:color w:val="000000" w:themeColor="text1"/>
          <w:sz w:val="28"/>
          <w:szCs w:val="28"/>
        </w:rPr>
        <w:t xml:space="preserve">знания, и </w:t>
      </w:r>
      <w:r w:rsidR="00E8232F" w:rsidRPr="009E43C3">
        <w:rPr>
          <w:color w:val="000000" w:themeColor="text1"/>
          <w:sz w:val="28"/>
          <w:szCs w:val="28"/>
        </w:rPr>
        <w:t>интуиция, выража</w:t>
      </w:r>
      <w:r w:rsidR="00D22E61" w:rsidRPr="009E43C3">
        <w:rPr>
          <w:color w:val="000000" w:themeColor="text1"/>
          <w:sz w:val="28"/>
          <w:szCs w:val="28"/>
        </w:rPr>
        <w:t>емые на естественном языке нечетко в виде суждение, умозаключения</w:t>
      </w:r>
      <w:r w:rsidR="00E8232F" w:rsidRPr="009E43C3">
        <w:rPr>
          <w:color w:val="000000" w:themeColor="text1"/>
          <w:sz w:val="28"/>
          <w:szCs w:val="28"/>
        </w:rPr>
        <w:t xml:space="preserve">. </w:t>
      </w:r>
    </w:p>
    <w:p w14:paraId="0E38417B" w14:textId="77777777" w:rsidR="00E8232F" w:rsidRPr="009E43C3" w:rsidRDefault="00364EBC" w:rsidP="005A40AF">
      <w:pPr>
        <w:pStyle w:val="af1"/>
        <w:spacing w:after="0"/>
        <w:ind w:left="0" w:firstLine="709"/>
        <w:jc w:val="both"/>
        <w:rPr>
          <w:color w:val="000000" w:themeColor="text1"/>
          <w:sz w:val="28"/>
          <w:szCs w:val="28"/>
        </w:rPr>
      </w:pPr>
      <w:r w:rsidRPr="009E43C3">
        <w:rPr>
          <w:color w:val="000000" w:themeColor="text1"/>
          <w:sz w:val="28"/>
          <w:szCs w:val="28"/>
        </w:rPr>
        <w:t xml:space="preserve">Приведем результаты </w:t>
      </w:r>
      <w:r w:rsidR="00E8232F" w:rsidRPr="009E43C3">
        <w:rPr>
          <w:color w:val="000000" w:themeColor="text1"/>
          <w:sz w:val="28"/>
          <w:szCs w:val="28"/>
        </w:rPr>
        <w:t xml:space="preserve">формализации и </w:t>
      </w:r>
      <w:r w:rsidRPr="009E43C3">
        <w:rPr>
          <w:color w:val="000000" w:themeColor="text1"/>
          <w:sz w:val="28"/>
          <w:szCs w:val="28"/>
        </w:rPr>
        <w:t xml:space="preserve">математической </w:t>
      </w:r>
      <w:r w:rsidR="00E8232F" w:rsidRPr="009E43C3">
        <w:rPr>
          <w:color w:val="000000" w:themeColor="text1"/>
          <w:sz w:val="28"/>
          <w:szCs w:val="28"/>
        </w:rPr>
        <w:t>постановк</w:t>
      </w:r>
      <w:r w:rsidRPr="009E43C3">
        <w:rPr>
          <w:color w:val="000000" w:themeColor="text1"/>
          <w:sz w:val="28"/>
          <w:szCs w:val="28"/>
        </w:rPr>
        <w:t>и</w:t>
      </w:r>
      <w:r w:rsidR="00E8232F" w:rsidRPr="009E43C3">
        <w:rPr>
          <w:color w:val="000000" w:themeColor="text1"/>
          <w:sz w:val="28"/>
          <w:szCs w:val="28"/>
        </w:rPr>
        <w:t xml:space="preserve"> задач </w:t>
      </w:r>
      <w:r w:rsidRPr="009E43C3">
        <w:rPr>
          <w:color w:val="000000" w:themeColor="text1"/>
          <w:sz w:val="28"/>
          <w:szCs w:val="28"/>
        </w:rPr>
        <w:t xml:space="preserve">принятия решений по управлению режимами работы ХТС в </w:t>
      </w:r>
      <w:r w:rsidR="00E8232F" w:rsidRPr="009E43C3">
        <w:rPr>
          <w:color w:val="000000" w:themeColor="text1"/>
          <w:sz w:val="28"/>
          <w:szCs w:val="28"/>
        </w:rPr>
        <w:t>условиях проблем многокритериальности и нечеткост</w:t>
      </w:r>
      <w:r w:rsidRPr="009E43C3">
        <w:rPr>
          <w:color w:val="000000" w:themeColor="text1"/>
          <w:sz w:val="28"/>
          <w:szCs w:val="28"/>
        </w:rPr>
        <w:t>и</w:t>
      </w:r>
      <w:r w:rsidR="00E8232F" w:rsidRPr="009E43C3">
        <w:rPr>
          <w:color w:val="000000" w:themeColor="text1"/>
          <w:sz w:val="28"/>
          <w:szCs w:val="28"/>
        </w:rPr>
        <w:t xml:space="preserve"> доступной информации. </w:t>
      </w:r>
      <w:r w:rsidRPr="009E43C3">
        <w:rPr>
          <w:color w:val="000000" w:themeColor="text1"/>
          <w:sz w:val="28"/>
          <w:szCs w:val="28"/>
        </w:rPr>
        <w:t xml:space="preserve">Рассмотрим </w:t>
      </w:r>
      <w:r w:rsidR="00E8232F" w:rsidRPr="009E43C3">
        <w:rPr>
          <w:color w:val="000000" w:themeColor="text1"/>
          <w:sz w:val="28"/>
          <w:szCs w:val="28"/>
        </w:rPr>
        <w:t xml:space="preserve">формализацию и </w:t>
      </w:r>
      <w:r w:rsidRPr="009E43C3">
        <w:rPr>
          <w:color w:val="000000" w:themeColor="text1"/>
          <w:sz w:val="28"/>
          <w:szCs w:val="28"/>
        </w:rPr>
        <w:t xml:space="preserve">математическую </w:t>
      </w:r>
      <w:r w:rsidR="00E8232F" w:rsidRPr="009E43C3">
        <w:rPr>
          <w:color w:val="000000" w:themeColor="text1"/>
          <w:sz w:val="28"/>
          <w:szCs w:val="28"/>
        </w:rPr>
        <w:t xml:space="preserve">постановку задач </w:t>
      </w:r>
      <w:r w:rsidRPr="009E43C3">
        <w:rPr>
          <w:color w:val="000000" w:themeColor="text1"/>
          <w:sz w:val="28"/>
          <w:szCs w:val="28"/>
        </w:rPr>
        <w:t xml:space="preserve">принятия решений по эффективному управлению режимами работы блока гидроочистки установки </w:t>
      </w:r>
      <w:r w:rsidRPr="009E43C3">
        <w:rPr>
          <w:color w:val="000000" w:themeColor="text1"/>
          <w:sz w:val="28"/>
          <w:szCs w:val="28"/>
          <w:lang w:val="kk-KZ"/>
        </w:rPr>
        <w:t xml:space="preserve">ЛГ-35-11/300-95 Атырауского НПЗ </w:t>
      </w:r>
      <w:r w:rsidR="00E8232F" w:rsidRPr="009E43C3">
        <w:rPr>
          <w:color w:val="000000" w:themeColor="text1"/>
          <w:sz w:val="28"/>
          <w:szCs w:val="28"/>
        </w:rPr>
        <w:t xml:space="preserve">на основе математических моделей </w:t>
      </w:r>
      <w:r w:rsidRPr="009E43C3">
        <w:rPr>
          <w:color w:val="000000" w:themeColor="text1"/>
          <w:sz w:val="28"/>
          <w:szCs w:val="28"/>
        </w:rPr>
        <w:t xml:space="preserve">агрегатов блока. </w:t>
      </w:r>
    </w:p>
    <w:p w14:paraId="1F34C887" w14:textId="3DFA69B1" w:rsidR="00364EBC" w:rsidRPr="009E43C3" w:rsidRDefault="00364EBC"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 xml:space="preserve">Таким образом при управлении режимами работы блока гидроочистки приходиться учитывать нечеткость некоторой части исходной информации и многокритериальность задачи, так как необходимо максимизировать объем целевой продукции и улучшить ее качественных показателей и минимизировать затраты, эти критерии в области эффективных решений являются противоречивыми. В связи с эти задачу управления процессом гидроочистки следует сформулировать в виде задачи принятия решений в нечеткой среде, </w:t>
      </w:r>
      <w:r w:rsidR="00373CD0" w:rsidRPr="009E43C3">
        <w:rPr>
          <w:color w:val="000000" w:themeColor="text1"/>
          <w:sz w:val="28"/>
          <w:szCs w:val="28"/>
        </w:rPr>
        <w:t>решение,</w:t>
      </w:r>
      <w:r w:rsidRPr="009E43C3">
        <w:rPr>
          <w:color w:val="000000" w:themeColor="text1"/>
          <w:sz w:val="28"/>
          <w:szCs w:val="28"/>
        </w:rPr>
        <w:t xml:space="preserve"> которое позволяет найти оптимальный режим работы блока гидроочистки, который позволяет достигнуть экстремальных значений </w:t>
      </w:r>
      <w:r w:rsidR="0056474A" w:rsidRPr="009E43C3">
        <w:rPr>
          <w:color w:val="000000" w:themeColor="text1"/>
          <w:sz w:val="28"/>
          <w:szCs w:val="28"/>
        </w:rPr>
        <w:t xml:space="preserve">критериев управления. </w:t>
      </w:r>
      <w:r w:rsidRPr="009E43C3">
        <w:rPr>
          <w:color w:val="000000" w:themeColor="text1"/>
          <w:sz w:val="28"/>
          <w:szCs w:val="28"/>
        </w:rPr>
        <w:t xml:space="preserve">При решении сформулированной задачи определение значений критериев осуществляется на основе математических моделей процесса, позволяющие описать зависимость критериев (объем и качества продукции) от входных, режимных параметров технологических объектов блока гидроочистки. </w:t>
      </w:r>
    </w:p>
    <w:p w14:paraId="46FDA967" w14:textId="77777777" w:rsidR="00364EBC" w:rsidRPr="009E43C3" w:rsidRDefault="00364EBC" w:rsidP="005A40AF">
      <w:pPr>
        <w:pStyle w:val="affff"/>
        <w:spacing w:before="0" w:beforeAutospacing="0" w:after="0" w:afterAutospacing="0"/>
        <w:ind w:firstLine="709"/>
        <w:jc w:val="both"/>
        <w:rPr>
          <w:color w:val="000000" w:themeColor="text1"/>
          <w:sz w:val="28"/>
          <w:szCs w:val="28"/>
        </w:rPr>
      </w:pPr>
      <w:r w:rsidRPr="009E43C3">
        <w:rPr>
          <w:color w:val="000000" w:themeColor="text1"/>
          <w:sz w:val="28"/>
          <w:szCs w:val="28"/>
        </w:rPr>
        <w:t xml:space="preserve">Для формализации и математической постановки задачи принятия решений по оптимальному управлению режимами работы блока </w:t>
      </w:r>
      <w:r w:rsidR="0053603E" w:rsidRPr="009E43C3">
        <w:rPr>
          <w:color w:val="000000" w:themeColor="text1"/>
          <w:sz w:val="28"/>
          <w:szCs w:val="28"/>
        </w:rPr>
        <w:t xml:space="preserve">гидроочистки в нечеткой среде, как отмечено в разделе 1, </w:t>
      </w:r>
      <w:r w:rsidRPr="009E43C3">
        <w:rPr>
          <w:color w:val="000000" w:themeColor="text1"/>
          <w:sz w:val="28"/>
          <w:szCs w:val="28"/>
        </w:rPr>
        <w:t xml:space="preserve">используются методология системного анализа, методы теорий принятия решений, нечетких множеств и экспертных оценок. </w:t>
      </w:r>
    </w:p>
    <w:p w14:paraId="0C589D67" w14:textId="2BBBBFE6" w:rsidR="00783C3C" w:rsidRPr="009E43C3" w:rsidRDefault="00B93F95" w:rsidP="005A40AF">
      <w:pPr>
        <w:pStyle w:val="atclintro"/>
        <w:spacing w:before="0" w:beforeAutospacing="0" w:after="0" w:afterAutospacing="0"/>
        <w:ind w:firstLine="709"/>
        <w:jc w:val="both"/>
        <w:rPr>
          <w:color w:val="000000" w:themeColor="text1"/>
          <w:sz w:val="28"/>
          <w:szCs w:val="28"/>
        </w:rPr>
      </w:pPr>
      <w:r w:rsidRPr="009E43C3">
        <w:rPr>
          <w:color w:val="000000" w:themeColor="text1"/>
          <w:sz w:val="28"/>
          <w:szCs w:val="28"/>
        </w:rPr>
        <w:t>Как уже описано выше в</w:t>
      </w:r>
      <w:r w:rsidR="00783C3C" w:rsidRPr="009E43C3">
        <w:rPr>
          <w:color w:val="000000" w:themeColor="text1"/>
          <w:sz w:val="28"/>
          <w:szCs w:val="28"/>
        </w:rPr>
        <w:t xml:space="preserve"> блоке гидроочистки очищенный от вредных примесей бензин, </w:t>
      </w:r>
      <w:r w:rsidR="00373CD0" w:rsidRPr="009E43C3">
        <w:rPr>
          <w:color w:val="000000" w:themeColor="text1"/>
          <w:sz w:val="28"/>
          <w:szCs w:val="28"/>
        </w:rPr>
        <w:t>т.е.</w:t>
      </w:r>
      <w:r w:rsidRPr="009E43C3">
        <w:rPr>
          <w:color w:val="000000" w:themeColor="text1"/>
          <w:sz w:val="28"/>
          <w:szCs w:val="28"/>
        </w:rPr>
        <w:t xml:space="preserve"> гидрогенизат, являющейся целевым продуктом, </w:t>
      </w:r>
      <w:r w:rsidR="00783C3C" w:rsidRPr="009E43C3">
        <w:rPr>
          <w:color w:val="000000" w:themeColor="text1"/>
          <w:sz w:val="28"/>
          <w:szCs w:val="28"/>
        </w:rPr>
        <w:t>получается на выходе реактора гидроочистки Р-1 и характеризуется объемом и качеством. В результате исследования определено, объема катализата можно определить на основе модели Р-1, разработанная на основе экспериментально-статистических, а качественные показатели гидрогенизата, так как характеризуются нечеткостью, определяются на основе нечеткой модели</w:t>
      </w:r>
      <w:r w:rsidRPr="009E43C3">
        <w:rPr>
          <w:color w:val="000000" w:themeColor="text1"/>
          <w:sz w:val="28"/>
          <w:szCs w:val="28"/>
        </w:rPr>
        <w:t xml:space="preserve"> построенные </w:t>
      </w:r>
      <w:r w:rsidR="006A47AF" w:rsidRPr="009E43C3">
        <w:rPr>
          <w:color w:val="000000" w:themeColor="text1"/>
          <w:sz w:val="28"/>
          <w:szCs w:val="28"/>
        </w:rPr>
        <w:t>в параграфе 2.5</w:t>
      </w:r>
      <w:r w:rsidR="00783C3C" w:rsidRPr="009E43C3">
        <w:rPr>
          <w:color w:val="000000" w:themeColor="text1"/>
          <w:sz w:val="28"/>
          <w:szCs w:val="28"/>
        </w:rPr>
        <w:t xml:space="preserve">. </w:t>
      </w:r>
      <w:r w:rsidR="006A47AF" w:rsidRPr="009E43C3">
        <w:rPr>
          <w:color w:val="000000" w:themeColor="text1"/>
          <w:sz w:val="28"/>
          <w:szCs w:val="28"/>
        </w:rPr>
        <w:t xml:space="preserve">Для решения задачи </w:t>
      </w:r>
      <w:r w:rsidR="00783C3C" w:rsidRPr="009E43C3">
        <w:rPr>
          <w:color w:val="000000" w:themeColor="text1"/>
          <w:sz w:val="28"/>
          <w:szCs w:val="28"/>
        </w:rPr>
        <w:t xml:space="preserve">принятия решений по управлению процессом гидроочистки в нечеткой среде </w:t>
      </w:r>
      <w:r w:rsidR="006A47AF" w:rsidRPr="009E43C3">
        <w:rPr>
          <w:color w:val="000000" w:themeColor="text1"/>
          <w:sz w:val="28"/>
          <w:szCs w:val="28"/>
        </w:rPr>
        <w:t xml:space="preserve">можно использовать </w:t>
      </w:r>
      <w:r w:rsidR="00783C3C" w:rsidRPr="009E43C3">
        <w:rPr>
          <w:color w:val="000000" w:themeColor="text1"/>
          <w:sz w:val="28"/>
          <w:szCs w:val="28"/>
        </w:rPr>
        <w:t xml:space="preserve">этих моделей ректора гидроочистки Р-1. </w:t>
      </w:r>
    </w:p>
    <w:p w14:paraId="3E9B28BF" w14:textId="77777777" w:rsidR="00783C3C" w:rsidRPr="009E43C3" w:rsidRDefault="006A47AF" w:rsidP="005A40AF">
      <w:pPr>
        <w:pStyle w:val="atclintro"/>
        <w:spacing w:before="0" w:beforeAutospacing="0" w:after="0" w:afterAutospacing="0"/>
        <w:ind w:firstLine="709"/>
        <w:jc w:val="both"/>
        <w:rPr>
          <w:color w:val="000000" w:themeColor="text1"/>
          <w:sz w:val="28"/>
          <w:szCs w:val="28"/>
        </w:rPr>
      </w:pPr>
      <w:r w:rsidRPr="009E43C3">
        <w:rPr>
          <w:color w:val="000000" w:themeColor="text1"/>
          <w:sz w:val="28"/>
          <w:szCs w:val="28"/>
        </w:rPr>
        <w:t>Для ф</w:t>
      </w:r>
      <w:r w:rsidR="00783C3C" w:rsidRPr="009E43C3">
        <w:rPr>
          <w:color w:val="000000" w:themeColor="text1"/>
          <w:sz w:val="28"/>
          <w:szCs w:val="28"/>
        </w:rPr>
        <w:t>ормализ</w:t>
      </w:r>
      <w:r w:rsidRPr="009E43C3">
        <w:rPr>
          <w:color w:val="000000" w:themeColor="text1"/>
          <w:sz w:val="28"/>
          <w:szCs w:val="28"/>
        </w:rPr>
        <w:t>ации задачи</w:t>
      </w:r>
      <w:r w:rsidR="00783C3C" w:rsidRPr="009E43C3">
        <w:rPr>
          <w:color w:val="000000" w:themeColor="text1"/>
          <w:sz w:val="28"/>
          <w:szCs w:val="28"/>
        </w:rPr>
        <w:t xml:space="preserve"> принятия решений по управлению </w:t>
      </w:r>
      <w:r w:rsidRPr="009E43C3">
        <w:rPr>
          <w:color w:val="000000" w:themeColor="text1"/>
          <w:sz w:val="28"/>
          <w:szCs w:val="28"/>
        </w:rPr>
        <w:t>режимами работы Р-1 введем следующие обозначения:</w:t>
      </w:r>
      <w:r w:rsidR="00783C3C" w:rsidRPr="009E43C3">
        <w:rPr>
          <w:color w:val="000000" w:themeColor="text1"/>
          <w:sz w:val="28"/>
          <w:szCs w:val="28"/>
        </w:rPr>
        <w:t xml:space="preserve"> </w:t>
      </w:r>
    </w:p>
    <w:p w14:paraId="6177074B" w14:textId="094EFF28" w:rsidR="00BE5B66" w:rsidRPr="009E43C3" w:rsidRDefault="003C335F" w:rsidP="005A40AF">
      <w:pPr>
        <w:pStyle w:val="atclintro"/>
        <w:spacing w:before="0" w:beforeAutospacing="0" w:after="0" w:afterAutospacing="0"/>
        <w:ind w:firstLine="709"/>
        <w:jc w:val="both"/>
        <w:rPr>
          <w:color w:val="000000" w:themeColor="text1"/>
          <w:sz w:val="28"/>
          <w:szCs w:val="28"/>
        </w:rPr>
      </w:pPr>
      <w:r w:rsidRPr="009E43C3">
        <w:rPr>
          <w:color w:val="000000" w:themeColor="text1"/>
          <w:sz w:val="28"/>
          <w:szCs w:val="28"/>
          <w:lang w:val="kk-KZ"/>
        </w:rPr>
        <w:sym w:font="Symbol" w:char="F02D"/>
      </w:r>
      <w:r w:rsidRPr="009E43C3">
        <w:rPr>
          <w:color w:val="000000" w:themeColor="text1"/>
          <w:sz w:val="28"/>
          <w:szCs w:val="28"/>
          <w:lang w:val="kk-KZ"/>
        </w:rPr>
        <w:t xml:space="preserve"> </w:t>
      </w:r>
      <m:oMath>
        <m:r>
          <m:rPr>
            <m:sty m:val="p"/>
          </m:rPr>
          <w:rPr>
            <w:rFonts w:ascii="Cambria Math" w:hAnsi="Cambria Math"/>
            <w:color w:val="000000" w:themeColor="text1"/>
            <w:sz w:val="28"/>
            <w:szCs w:val="28"/>
          </w:rPr>
          <m:t>f</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e>
        </m:d>
      </m:oMath>
      <w:r w:rsidRPr="009E43C3">
        <w:rPr>
          <w:color w:val="000000" w:themeColor="text1"/>
          <w:sz w:val="28"/>
          <w:szCs w:val="28"/>
        </w:rPr>
        <w:t>,</w:t>
      </w:r>
      <w:r w:rsidR="00783C3C" w:rsidRPr="009E43C3">
        <w:rPr>
          <w:color w:val="000000" w:themeColor="text1"/>
          <w:sz w:val="28"/>
          <w:szCs w:val="28"/>
        </w:rPr>
        <w:t xml:space="preserve"> вектор критериев оптимизации </w:t>
      </w:r>
      <w:r w:rsidR="006A47AF" w:rsidRPr="009E43C3">
        <w:rPr>
          <w:color w:val="000000" w:themeColor="text1"/>
          <w:sz w:val="28"/>
          <w:szCs w:val="28"/>
        </w:rPr>
        <w:t>режима работ реактора гидроочистки, обеспечивающий оп</w:t>
      </w:r>
      <w:r w:rsidR="00BE5B66" w:rsidRPr="009E43C3">
        <w:rPr>
          <w:color w:val="000000" w:themeColor="text1"/>
          <w:sz w:val="28"/>
          <w:szCs w:val="28"/>
        </w:rPr>
        <w:t>тимизацию</w:t>
      </w:r>
      <w:r w:rsidR="006A47AF" w:rsidRPr="009E43C3">
        <w:rPr>
          <w:color w:val="000000" w:themeColor="text1"/>
          <w:sz w:val="28"/>
          <w:szCs w:val="28"/>
        </w:rPr>
        <w:t xml:space="preserve"> </w:t>
      </w:r>
      <w:r w:rsidR="00783C3C" w:rsidRPr="009E43C3">
        <w:rPr>
          <w:color w:val="000000" w:themeColor="text1"/>
          <w:sz w:val="28"/>
          <w:szCs w:val="28"/>
        </w:rPr>
        <w:t>процесса гидроочистки</w:t>
      </w:r>
      <w:r w:rsidR="00E0438C" w:rsidRPr="009E43C3">
        <w:rPr>
          <w:color w:val="000000" w:themeColor="text1"/>
          <w:sz w:val="28"/>
          <w:szCs w:val="28"/>
        </w:rPr>
        <w:t xml:space="preserve">; </w:t>
      </w:r>
    </w:p>
    <w:p w14:paraId="2E5FB545" w14:textId="2C0C1E8D" w:rsidR="003C335F" w:rsidRPr="009E43C3" w:rsidRDefault="003C335F" w:rsidP="005A40AF">
      <w:pPr>
        <w:pStyle w:val="atclintro"/>
        <w:spacing w:before="0" w:beforeAutospacing="0" w:after="0" w:afterAutospacing="0"/>
        <w:ind w:firstLine="709"/>
        <w:jc w:val="both"/>
        <w:rPr>
          <w:color w:val="000000" w:themeColor="text1"/>
          <w:sz w:val="28"/>
          <w:szCs w:val="28"/>
        </w:rPr>
      </w:pPr>
      <w:r w:rsidRPr="009E43C3">
        <w:rPr>
          <w:color w:val="000000" w:themeColor="text1"/>
          <w:sz w:val="28"/>
          <w:szCs w:val="28"/>
          <w:lang w:val="kk-KZ"/>
        </w:rPr>
        <w:sym w:font="Symbol" w:char="F02D"/>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rPr>
        <w:t>, объем производимого гидрогенизата;</w:t>
      </w:r>
    </w:p>
    <w:p w14:paraId="28B9D68F" w14:textId="3E4E4B29" w:rsidR="003C335F" w:rsidRPr="009E43C3" w:rsidRDefault="003C335F" w:rsidP="005A40AF">
      <w:pPr>
        <w:pStyle w:val="atclintro"/>
        <w:spacing w:before="0" w:beforeAutospacing="0" w:after="0" w:afterAutospacing="0"/>
        <w:ind w:firstLine="709"/>
        <w:jc w:val="both"/>
        <w:rPr>
          <w:color w:val="000000" w:themeColor="text1"/>
          <w:sz w:val="28"/>
          <w:szCs w:val="28"/>
          <w:lang w:val="kk-KZ"/>
        </w:rPr>
      </w:pPr>
      <w:r w:rsidRPr="009E43C3">
        <w:rPr>
          <w:color w:val="000000" w:themeColor="text1"/>
          <w:sz w:val="28"/>
          <w:szCs w:val="28"/>
          <w:lang w:val="kk-KZ"/>
        </w:rPr>
        <w:sym w:font="Symbol" w:char="F02D"/>
      </w:r>
      <w:r w:rsidRPr="009E43C3">
        <w:rPr>
          <w:color w:val="000000" w:themeColor="text1"/>
          <w:sz w:val="28"/>
          <w:szCs w:val="28"/>
          <w:lang w:val="kk-KZ"/>
        </w:rPr>
        <w:t xml:space="preserve"> </w:t>
      </w:r>
      <m:oMath>
        <m:sSub>
          <m:sSubPr>
            <m:ctrlPr>
              <w:rPr>
                <w:rFonts w:ascii="Cambria Math" w:hAnsi="Cambria Math"/>
                <w:i/>
                <w:color w:val="000000" w:themeColor="text1"/>
                <w:sz w:val="28"/>
                <w:szCs w:val="28"/>
              </w:rPr>
            </m:ctrlPr>
          </m:sSub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f</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rPr>
        <w:t>,</w:t>
      </w:r>
      <w:r w:rsidR="00783C3C" w:rsidRPr="009E43C3">
        <w:rPr>
          <w:color w:val="000000" w:themeColor="text1"/>
          <w:sz w:val="28"/>
          <w:szCs w:val="28"/>
        </w:rPr>
        <w:t xml:space="preserve"> качественные показатели гидрогенизата</w:t>
      </w:r>
      <w:r w:rsidRPr="009E43C3">
        <w:rPr>
          <w:color w:val="000000" w:themeColor="text1"/>
          <w:sz w:val="28"/>
          <w:szCs w:val="28"/>
        </w:rPr>
        <w:t xml:space="preserve">, а именно </w:t>
      </w:r>
      <w:r w:rsidR="00783C3C" w:rsidRPr="009E43C3">
        <w:rPr>
          <w:color w:val="000000" w:themeColor="text1"/>
          <w:sz w:val="28"/>
          <w:szCs w:val="28"/>
          <w:lang w:val="kk-KZ"/>
        </w:rPr>
        <w:t>содержание ненасыщенных углеводородов</w:t>
      </w:r>
      <w:r w:rsidRPr="009E43C3">
        <w:rPr>
          <w:color w:val="000000" w:themeColor="text1"/>
          <w:sz w:val="28"/>
          <w:szCs w:val="28"/>
          <w:lang w:val="kk-KZ"/>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lang w:val="kk-KZ"/>
        </w:rPr>
        <w:t>)</w:t>
      </w:r>
      <w:r w:rsidR="00783C3C" w:rsidRPr="009E43C3">
        <w:rPr>
          <w:color w:val="000000" w:themeColor="text1"/>
          <w:sz w:val="28"/>
          <w:szCs w:val="28"/>
        </w:rPr>
        <w:t>,</w:t>
      </w:r>
      <w:r w:rsidR="00783C3C" w:rsidRPr="009E43C3">
        <w:rPr>
          <w:i/>
          <w:color w:val="000000" w:themeColor="text1"/>
          <w:sz w:val="28"/>
          <w:szCs w:val="28"/>
        </w:rPr>
        <w:t xml:space="preserve"> </w:t>
      </w:r>
      <w:r w:rsidRPr="009E43C3">
        <w:rPr>
          <w:color w:val="000000" w:themeColor="text1"/>
          <w:sz w:val="28"/>
          <w:szCs w:val="28"/>
        </w:rPr>
        <w:t xml:space="preserve">содержание </w:t>
      </w:r>
      <w:r w:rsidR="00783C3C" w:rsidRPr="009E43C3">
        <w:rPr>
          <w:color w:val="000000" w:themeColor="text1"/>
          <w:sz w:val="28"/>
          <w:szCs w:val="28"/>
        </w:rPr>
        <w:t xml:space="preserve">серы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(f</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oMath>
      <w:r w:rsidR="00373CD0" w:rsidRPr="009E43C3">
        <w:rPr>
          <w:color w:val="000000" w:themeColor="text1"/>
          <w:sz w:val="28"/>
          <w:szCs w:val="28"/>
        </w:rPr>
        <w:t>и водорастворимых</w:t>
      </w:r>
      <w:r w:rsidR="00783C3C" w:rsidRPr="009E43C3">
        <w:rPr>
          <w:color w:val="000000" w:themeColor="text1"/>
          <w:sz w:val="28"/>
          <w:szCs w:val="28"/>
          <w:lang w:val="kk-KZ"/>
        </w:rPr>
        <w:t xml:space="preserve"> кислот и щелочей в </w:t>
      </w:r>
      <w:r w:rsidRPr="009E43C3">
        <w:rPr>
          <w:color w:val="000000" w:themeColor="text1"/>
          <w:sz w:val="28"/>
          <w:szCs w:val="28"/>
          <w:lang w:val="kk-KZ"/>
        </w:rPr>
        <w:t>гидрогенизате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0056474A" w:rsidRPr="009E43C3">
        <w:rPr>
          <w:color w:val="000000" w:themeColor="text1"/>
          <w:sz w:val="28"/>
          <w:szCs w:val="28"/>
          <w:lang w:val="kk-KZ"/>
        </w:rPr>
        <w:t>).</w:t>
      </w:r>
    </w:p>
    <w:p w14:paraId="7C68F227" w14:textId="447E6562" w:rsidR="00783C3C" w:rsidRPr="009E43C3" w:rsidRDefault="00783C3C" w:rsidP="005A40AF">
      <w:pPr>
        <w:pStyle w:val="atclintro"/>
        <w:spacing w:before="0" w:beforeAutospacing="0" w:after="0" w:afterAutospacing="0"/>
        <w:ind w:firstLine="709"/>
        <w:jc w:val="both"/>
        <w:rPr>
          <w:color w:val="000000" w:themeColor="text1"/>
          <w:sz w:val="28"/>
          <w:szCs w:val="28"/>
        </w:rPr>
      </w:pPr>
      <w:r w:rsidRPr="009E43C3">
        <w:rPr>
          <w:color w:val="000000" w:themeColor="text1"/>
          <w:sz w:val="28"/>
          <w:szCs w:val="28"/>
          <w:lang w:val="kk-KZ"/>
        </w:rPr>
        <w:t xml:space="preserve">Эти </w:t>
      </w:r>
      <w:r w:rsidR="003C335F" w:rsidRPr="009E43C3">
        <w:rPr>
          <w:color w:val="000000" w:themeColor="text1"/>
          <w:sz w:val="28"/>
          <w:szCs w:val="28"/>
          <w:lang w:val="kk-KZ"/>
        </w:rPr>
        <w:t xml:space="preserve">локальные </w:t>
      </w:r>
      <w:r w:rsidRPr="009E43C3">
        <w:rPr>
          <w:color w:val="000000" w:themeColor="text1"/>
          <w:sz w:val="28"/>
          <w:szCs w:val="28"/>
          <w:lang w:val="kk-KZ"/>
        </w:rPr>
        <w:t>критерии</w:t>
      </w:r>
      <w:r w:rsidR="003C335F" w:rsidRPr="009E43C3">
        <w:rPr>
          <w:color w:val="000000" w:themeColor="text1"/>
          <w:sz w:val="28"/>
          <w:szCs w:val="28"/>
          <w:lang w:val="kk-KZ"/>
        </w:rPr>
        <w:t xml:space="preserve">, характеризующие количество и качество продукции, </w:t>
      </w:r>
      <w:r w:rsidRPr="009E43C3">
        <w:rPr>
          <w:color w:val="000000" w:themeColor="text1"/>
          <w:sz w:val="28"/>
          <w:szCs w:val="28"/>
          <w:lang w:val="kk-KZ"/>
        </w:rPr>
        <w:t>зависят от вектора входных</w:t>
      </w:r>
      <w:r w:rsidR="003C335F" w:rsidRPr="009E43C3">
        <w:rPr>
          <w:color w:val="000000" w:themeColor="text1"/>
          <w:sz w:val="28"/>
          <w:szCs w:val="28"/>
          <w:lang w:val="kk-KZ"/>
        </w:rPr>
        <w:t xml:space="preserve">, </w:t>
      </w:r>
      <w:r w:rsidRPr="009E43C3">
        <w:rPr>
          <w:color w:val="000000" w:themeColor="text1"/>
          <w:sz w:val="28"/>
          <w:szCs w:val="28"/>
          <w:lang w:val="kk-KZ"/>
        </w:rPr>
        <w:t xml:space="preserve">режимных параметров </w:t>
      </w:r>
      <w:r w:rsidR="003C335F" w:rsidRPr="009E43C3">
        <w:rPr>
          <w:color w:val="000000" w:themeColor="text1"/>
          <w:position w:val="-12"/>
          <w:sz w:val="28"/>
          <w:szCs w:val="28"/>
          <w:lang w:val="en-US"/>
        </w:rPr>
        <w:object w:dxaOrig="2079" w:dyaOrig="360" w14:anchorId="755D9B24">
          <v:shape id="_x0000_i1436" type="#_x0000_t75" style="width:110.25pt;height:21pt" o:ole="" fillcolor="window">
            <v:imagedata r:id="rId781" o:title=""/>
          </v:shape>
          <o:OLEObject Type="Embed" ProgID="Equation.3" ShapeID="_x0000_i1436" DrawAspect="Content" ObjectID="_1762168465" r:id="rId782"/>
        </w:object>
      </w:r>
      <w:r w:rsidRPr="009E43C3">
        <w:rPr>
          <w:color w:val="000000" w:themeColor="text1"/>
          <w:sz w:val="28"/>
          <w:szCs w:val="28"/>
        </w:rPr>
        <w:t xml:space="preserve"> с помощью которых управляется процесс. </w:t>
      </w:r>
      <w:r w:rsidR="00B54263" w:rsidRPr="009E43C3">
        <w:rPr>
          <w:color w:val="000000" w:themeColor="text1"/>
          <w:sz w:val="28"/>
          <w:szCs w:val="28"/>
        </w:rPr>
        <w:t xml:space="preserve">Такими </w:t>
      </w:r>
      <w:r w:rsidRPr="009E43C3">
        <w:rPr>
          <w:color w:val="000000" w:themeColor="text1"/>
          <w:sz w:val="28"/>
          <w:szCs w:val="28"/>
        </w:rPr>
        <w:t xml:space="preserve">параметрами являются: </w:t>
      </w:r>
      <w:r w:rsidRPr="009E43C3">
        <w:rPr>
          <w:i/>
          <w:color w:val="000000" w:themeColor="text1"/>
          <w:position w:val="-10"/>
          <w:sz w:val="28"/>
          <w:szCs w:val="28"/>
          <w:lang w:val="kk-KZ"/>
        </w:rPr>
        <w:object w:dxaOrig="460" w:dyaOrig="340" w14:anchorId="2315A54C">
          <v:shape id="_x0000_i1437" type="#_x0000_t75" style="width:24pt;height:20.25pt" o:ole="" fillcolor="window">
            <v:imagedata r:id="rId482" o:title=""/>
          </v:shape>
          <o:OLEObject Type="Embed" ProgID="Equation.3" ShapeID="_x0000_i1437" DrawAspect="Content" ObjectID="_1762168466" r:id="rId783"/>
        </w:object>
      </w:r>
      <w:r w:rsidRPr="009E43C3">
        <w:rPr>
          <w:color w:val="000000" w:themeColor="text1"/>
          <w:sz w:val="28"/>
          <w:szCs w:val="28"/>
          <w:lang w:val="kk-KZ"/>
        </w:rPr>
        <w:t>расход сырья, т.е. объем прямогонного бензина на входе Р-1;</w:t>
      </w:r>
      <w:r w:rsidRPr="009E43C3">
        <w:rPr>
          <w:i/>
          <w:color w:val="000000" w:themeColor="text1"/>
          <w:sz w:val="28"/>
          <w:szCs w:val="28"/>
          <w:lang w:val="kk-KZ"/>
        </w:rPr>
        <w:t xml:space="preserve"> </w:t>
      </w:r>
      <w:r w:rsidRPr="009E43C3">
        <w:rPr>
          <w:i/>
          <w:color w:val="000000" w:themeColor="text1"/>
          <w:position w:val="-10"/>
          <w:sz w:val="28"/>
          <w:szCs w:val="28"/>
          <w:lang w:val="kk-KZ"/>
        </w:rPr>
        <w:object w:dxaOrig="480" w:dyaOrig="340" w14:anchorId="107319C5">
          <v:shape id="_x0000_i1438" type="#_x0000_t75" style="width:24pt;height:20.25pt" o:ole="" fillcolor="window">
            <v:imagedata r:id="rId484" o:title=""/>
          </v:shape>
          <o:OLEObject Type="Embed" ProgID="Equation.3" ShapeID="_x0000_i1438" DrawAspect="Content" ObjectID="_1762168467" r:id="rId784"/>
        </w:object>
      </w:r>
      <w:r w:rsidRPr="009E43C3">
        <w:rPr>
          <w:color w:val="000000" w:themeColor="text1"/>
          <w:sz w:val="28"/>
          <w:szCs w:val="28"/>
          <w:lang w:val="kk-KZ"/>
        </w:rPr>
        <w:t xml:space="preserve"> давление в реакторе Р-1;</w:t>
      </w:r>
      <w:r w:rsidRPr="009E43C3">
        <w:rPr>
          <w:i/>
          <w:color w:val="000000" w:themeColor="text1"/>
          <w:sz w:val="28"/>
          <w:szCs w:val="28"/>
          <w:lang w:val="kk-KZ"/>
        </w:rPr>
        <w:t xml:space="preserve"> </w:t>
      </w:r>
      <w:r w:rsidRPr="009E43C3">
        <w:rPr>
          <w:i/>
          <w:color w:val="000000" w:themeColor="text1"/>
          <w:position w:val="-12"/>
          <w:sz w:val="28"/>
          <w:szCs w:val="28"/>
          <w:lang w:val="kk-KZ"/>
        </w:rPr>
        <w:object w:dxaOrig="460" w:dyaOrig="360" w14:anchorId="2AB06725">
          <v:shape id="_x0000_i1439" type="#_x0000_t75" style="width:23.25pt;height:21pt" o:ole="" fillcolor="window">
            <v:imagedata r:id="rId486" o:title=""/>
          </v:shape>
          <o:OLEObject Type="Embed" ProgID="Equation.3" ShapeID="_x0000_i1439" DrawAspect="Content" ObjectID="_1762168468" r:id="rId785"/>
        </w:object>
      </w:r>
      <w:r w:rsidRPr="009E43C3">
        <w:rPr>
          <w:color w:val="000000" w:themeColor="text1"/>
          <w:sz w:val="28"/>
          <w:szCs w:val="28"/>
          <w:lang w:val="kk-KZ"/>
        </w:rPr>
        <w:t xml:space="preserve"> температура в реакторе Р-1 и </w:t>
      </w:r>
      <w:r w:rsidRPr="009E43C3">
        <w:rPr>
          <w:i/>
          <w:color w:val="000000" w:themeColor="text1"/>
          <w:position w:val="-10"/>
          <w:sz w:val="28"/>
          <w:szCs w:val="28"/>
          <w:lang w:val="kk-KZ"/>
        </w:rPr>
        <w:object w:dxaOrig="480" w:dyaOrig="340" w14:anchorId="4C71C258">
          <v:shape id="_x0000_i1440" type="#_x0000_t75" style="width:23.25pt;height:20.25pt" o:ole="" fillcolor="window">
            <v:imagedata r:id="rId488" o:title=""/>
          </v:shape>
          <o:OLEObject Type="Embed" ProgID="Equation.3" ShapeID="_x0000_i1440" DrawAspect="Content" ObjectID="_1762168469" r:id="rId786"/>
        </w:object>
      </w:r>
      <w:r w:rsidRPr="009E43C3">
        <w:rPr>
          <w:color w:val="000000" w:themeColor="text1"/>
          <w:sz w:val="28"/>
          <w:szCs w:val="28"/>
          <w:lang w:val="kk-KZ"/>
        </w:rPr>
        <w:t xml:space="preserve"> объемная скорость подачи сырья; </w:t>
      </w:r>
      <w:r w:rsidRPr="009E43C3">
        <w:rPr>
          <w:i/>
          <w:color w:val="000000" w:themeColor="text1"/>
          <w:position w:val="-12"/>
          <w:sz w:val="28"/>
          <w:szCs w:val="28"/>
          <w:lang w:val="kk-KZ"/>
        </w:rPr>
        <w:object w:dxaOrig="460" w:dyaOrig="360" w14:anchorId="433983E2">
          <v:shape id="_x0000_i1441" type="#_x0000_t75" style="width:24pt;height:21pt" o:ole="" fillcolor="window">
            <v:imagedata r:id="rId490" o:title=""/>
          </v:shape>
          <o:OLEObject Type="Embed" ProgID="Equation.3" ShapeID="_x0000_i1441" DrawAspect="Content" ObjectID="_1762168470" r:id="rId787"/>
        </w:object>
      </w:r>
      <w:r w:rsidR="00B54263" w:rsidRPr="009E43C3">
        <w:rPr>
          <w:color w:val="000000" w:themeColor="text1"/>
          <w:sz w:val="28"/>
          <w:szCs w:val="28"/>
          <w:lang w:val="kk-KZ"/>
        </w:rPr>
        <w:t xml:space="preserve"> отношение водород</w:t>
      </w:r>
      <w:r w:rsidRPr="009E43C3">
        <w:rPr>
          <w:color w:val="000000" w:themeColor="text1"/>
          <w:sz w:val="28"/>
          <w:szCs w:val="28"/>
          <w:lang w:val="kk-KZ"/>
        </w:rPr>
        <w:t xml:space="preserve">/углеводороды, </w:t>
      </w:r>
      <w:r w:rsidR="00B54263" w:rsidRPr="009E43C3">
        <w:rPr>
          <w:color w:val="000000" w:themeColor="text1"/>
          <w:sz w:val="28"/>
          <w:szCs w:val="28"/>
          <w:lang w:val="kk-KZ"/>
        </w:rPr>
        <w:t xml:space="preserve">т.е. </w:t>
      </w:r>
      <w:r w:rsidRPr="009E43C3">
        <w:rPr>
          <w:color w:val="000000" w:themeColor="text1"/>
          <w:sz w:val="28"/>
          <w:szCs w:val="28"/>
          <w:lang w:val="kk-KZ"/>
        </w:rPr>
        <w:t xml:space="preserve">циркулирующий ВСГ. </w:t>
      </w:r>
      <w:r w:rsidR="00B54263" w:rsidRPr="009E43C3">
        <w:rPr>
          <w:color w:val="000000" w:themeColor="text1"/>
          <w:sz w:val="28"/>
          <w:szCs w:val="28"/>
          <w:lang w:val="kk-KZ"/>
        </w:rPr>
        <w:t>З</w:t>
      </w:r>
      <w:r w:rsidRPr="009E43C3">
        <w:rPr>
          <w:color w:val="000000" w:themeColor="text1"/>
          <w:sz w:val="28"/>
          <w:szCs w:val="28"/>
          <w:lang w:val="kk-KZ"/>
        </w:rPr>
        <w:t xml:space="preserve">начения этих </w:t>
      </w:r>
      <w:r w:rsidR="00B54263" w:rsidRPr="009E43C3">
        <w:rPr>
          <w:color w:val="000000" w:themeColor="text1"/>
          <w:sz w:val="28"/>
          <w:szCs w:val="28"/>
          <w:lang w:val="kk-KZ"/>
        </w:rPr>
        <w:t xml:space="preserve">входных, режимных </w:t>
      </w:r>
      <w:r w:rsidRPr="009E43C3">
        <w:rPr>
          <w:color w:val="000000" w:themeColor="text1"/>
          <w:sz w:val="28"/>
          <w:szCs w:val="28"/>
          <w:lang w:val="kk-KZ"/>
        </w:rPr>
        <w:t>параметров ограничены и их значения могут меняться в определенных интервалах, задаваемые технологическим регламентом:</w:t>
      </w:r>
      <w:r w:rsidRPr="009E43C3">
        <w:rPr>
          <w:i/>
          <w:color w:val="000000" w:themeColor="text1"/>
          <w:sz w:val="28"/>
          <w:szCs w:val="28"/>
          <w:lang w:val="kk-KZ"/>
        </w:rPr>
        <w:t xml:space="preserve"> </w:t>
      </w:r>
      <w:r w:rsidR="00B54263" w:rsidRPr="009E43C3">
        <w:rPr>
          <w:i/>
          <w:color w:val="000000" w:themeColor="text1"/>
          <w:position w:val="-14"/>
          <w:sz w:val="28"/>
          <w:szCs w:val="28"/>
          <w:lang w:val="kk-KZ"/>
        </w:rPr>
        <w:object w:dxaOrig="3519" w:dyaOrig="420" w14:anchorId="10854DBF">
          <v:shape id="_x0000_i1442" type="#_x0000_t75" style="width:177.75pt;height:23.25pt" o:ole="" fillcolor="window">
            <v:imagedata r:id="rId788" o:title=""/>
          </v:shape>
          <o:OLEObject Type="Embed" ProgID="Equation.3" ShapeID="_x0000_i1442" DrawAspect="Content" ObjectID="_1762168471" r:id="rId789"/>
        </w:object>
      </w:r>
      <w:r w:rsidRPr="009E43C3">
        <w:rPr>
          <w:color w:val="000000" w:themeColor="text1"/>
          <w:sz w:val="28"/>
          <w:szCs w:val="28"/>
          <w:lang w:val="kk-KZ"/>
        </w:rPr>
        <w:t xml:space="preserve">, </w:t>
      </w:r>
      <w:r w:rsidRPr="009E43C3">
        <w:rPr>
          <w:color w:val="000000" w:themeColor="text1"/>
          <w:sz w:val="28"/>
          <w:szCs w:val="28"/>
        </w:rPr>
        <w:t xml:space="preserve">где </w:t>
      </w:r>
      <w:r w:rsidRPr="009E43C3">
        <w:rPr>
          <w:color w:val="000000" w:themeColor="text1"/>
          <w:position w:val="-14"/>
          <w:sz w:val="28"/>
          <w:szCs w:val="28"/>
        </w:rPr>
        <w:object w:dxaOrig="920" w:dyaOrig="400" w14:anchorId="6504474A">
          <v:shape id="_x0000_i1443" type="#_x0000_t75" style="width:56.25pt;height:23.25pt" o:ole="">
            <v:imagedata r:id="rId790" o:title=""/>
          </v:shape>
          <o:OLEObject Type="Embed" ProgID="Equation.3" ShapeID="_x0000_i1443" DrawAspect="Content" ObjectID="_1762168472" r:id="rId791"/>
        </w:object>
      </w:r>
      <w:r w:rsidRPr="009E43C3">
        <w:rPr>
          <w:color w:val="000000" w:themeColor="text1"/>
          <w:sz w:val="28"/>
          <w:szCs w:val="28"/>
        </w:rPr>
        <w:t xml:space="preserve"> – нижний и верхний пределы изменения параметра </w:t>
      </w:r>
      <w:r w:rsidRPr="009E43C3">
        <w:rPr>
          <w:i/>
          <w:color w:val="000000" w:themeColor="text1"/>
          <w:position w:val="-12"/>
          <w:sz w:val="28"/>
          <w:szCs w:val="28"/>
          <w:lang w:val="kk-KZ"/>
        </w:rPr>
        <w:object w:dxaOrig="1040" w:dyaOrig="400" w14:anchorId="702FD6D8">
          <v:shape id="_x0000_i1444" type="#_x0000_t75" style="width:54pt;height:23.25pt" o:ole="" fillcolor="window">
            <v:imagedata r:id="rId792" o:title=""/>
          </v:shape>
          <o:OLEObject Type="Embed" ProgID="Equation.3" ShapeID="_x0000_i1444" DrawAspect="Content" ObjectID="_1762168473" r:id="rId793"/>
        </w:object>
      </w:r>
      <w:r w:rsidRPr="009E43C3">
        <w:rPr>
          <w:color w:val="000000" w:themeColor="text1"/>
          <w:sz w:val="28"/>
          <w:szCs w:val="28"/>
        </w:rPr>
        <w:t xml:space="preserve"> Эти ограничения, интервалы изменения могут быть нечеткими (</w:t>
      </w:r>
      <w:r w:rsidRPr="009E43C3">
        <w:rPr>
          <w:color w:val="000000" w:themeColor="text1"/>
          <w:position w:val="-10"/>
          <w:sz w:val="28"/>
          <w:szCs w:val="28"/>
        </w:rPr>
        <w:object w:dxaOrig="680" w:dyaOrig="340" w14:anchorId="76520B0F">
          <v:shape id="_x0000_i1445" type="#_x0000_t75" style="width:33.75pt;height:18pt" o:ole="" fillcolor="window">
            <v:imagedata r:id="rId794" o:title=""/>
          </v:shape>
          <o:OLEObject Type="Embed" ProgID="Equation.3" ShapeID="_x0000_i1445" DrawAspect="Content" ObjectID="_1762168474" r:id="rId795"/>
        </w:object>
      </w:r>
      <w:r w:rsidRPr="009E43C3">
        <w:rPr>
          <w:color w:val="000000" w:themeColor="text1"/>
          <w:sz w:val="28"/>
          <w:szCs w:val="28"/>
        </w:rPr>
        <w:t>).</w:t>
      </w:r>
    </w:p>
    <w:p w14:paraId="611EC9F0" w14:textId="77777777" w:rsidR="00783C3C" w:rsidRPr="009E43C3" w:rsidRDefault="00783C3C" w:rsidP="005A40AF">
      <w:pPr>
        <w:ind w:firstLine="709"/>
        <w:jc w:val="both"/>
        <w:rPr>
          <w:color w:val="000000" w:themeColor="text1"/>
          <w:sz w:val="28"/>
          <w:szCs w:val="28"/>
        </w:rPr>
      </w:pPr>
      <w:r w:rsidRPr="009E43C3">
        <w:rPr>
          <w:color w:val="000000" w:themeColor="text1"/>
          <w:sz w:val="28"/>
          <w:szCs w:val="28"/>
        </w:rPr>
        <w:t xml:space="preserve">Следует отметить, что локальные критерии, оценивающие качества гидрогенизата, т.е. </w:t>
      </w:r>
      <w:r w:rsidRPr="009E43C3">
        <w:rPr>
          <w:color w:val="000000" w:themeColor="text1"/>
          <w:position w:val="-10"/>
          <w:sz w:val="28"/>
          <w:szCs w:val="28"/>
          <w:lang w:val="en-US"/>
        </w:rPr>
        <w:object w:dxaOrig="600" w:dyaOrig="340" w14:anchorId="447F428C">
          <v:shape id="_x0000_i1446" type="#_x0000_t75" style="width:26.25pt;height:18pt" o:ole="" fillcolor="window">
            <v:imagedata r:id="rId796" o:title=""/>
          </v:shape>
          <o:OLEObject Type="Embed" ProgID="Equation.3" ShapeID="_x0000_i1446" DrawAspect="Content" ObjectID="_1762168475" r:id="rId797"/>
        </w:object>
      </w:r>
      <w:r w:rsidRPr="009E43C3">
        <w:rPr>
          <w:color w:val="000000" w:themeColor="text1"/>
          <w:sz w:val="28"/>
          <w:szCs w:val="28"/>
        </w:rPr>
        <w:t>,</w:t>
      </w:r>
      <w:r w:rsidRPr="009E43C3">
        <w:rPr>
          <w:color w:val="000000" w:themeColor="text1"/>
          <w:position w:val="-12"/>
          <w:sz w:val="28"/>
          <w:szCs w:val="28"/>
          <w:lang w:val="en-US"/>
        </w:rPr>
        <w:object w:dxaOrig="600" w:dyaOrig="360" w14:anchorId="6128D7B0">
          <v:shape id="_x0000_i1447" type="#_x0000_t75" style="width:26.25pt;height:20.25pt" o:ole="" fillcolor="window">
            <v:imagedata r:id="rId798" o:title=""/>
          </v:shape>
          <o:OLEObject Type="Embed" ProgID="Equation.3" ShapeID="_x0000_i1447" DrawAspect="Content" ObjectID="_1762168476" r:id="rId799"/>
        </w:object>
      </w:r>
      <w:r w:rsidR="00B54263" w:rsidRPr="009E43C3">
        <w:rPr>
          <w:color w:val="000000" w:themeColor="text1"/>
          <w:sz w:val="28"/>
          <w:szCs w:val="28"/>
        </w:rPr>
        <w:t xml:space="preserve"> </w:t>
      </w:r>
      <w:r w:rsidRPr="009E43C3">
        <w:rPr>
          <w:color w:val="000000" w:themeColor="text1"/>
          <w:sz w:val="28"/>
          <w:szCs w:val="28"/>
        </w:rPr>
        <w:t xml:space="preserve">и </w:t>
      </w:r>
      <w:r w:rsidRPr="009E43C3">
        <w:rPr>
          <w:color w:val="000000" w:themeColor="text1"/>
          <w:position w:val="-10"/>
          <w:sz w:val="28"/>
          <w:szCs w:val="28"/>
          <w:lang w:val="en-US"/>
        </w:rPr>
        <w:object w:dxaOrig="600" w:dyaOrig="340" w14:anchorId="76E76B2D">
          <v:shape id="_x0000_i1448" type="#_x0000_t75" style="width:23.25pt;height:18pt" o:ole="" fillcolor="window">
            <v:imagedata r:id="rId800" o:title=""/>
          </v:shape>
          <o:OLEObject Type="Embed" ProgID="Equation.3" ShapeID="_x0000_i1448" DrawAspect="Content" ObjectID="_1762168477" r:id="rId801"/>
        </w:object>
      </w:r>
      <w:r w:rsidRPr="009E43C3">
        <w:rPr>
          <w:color w:val="000000" w:themeColor="text1"/>
          <w:sz w:val="28"/>
          <w:szCs w:val="28"/>
        </w:rPr>
        <w:t xml:space="preserve"> описываются нечетко, например с нечеткой инструкции типа: чем «меньше» заданного </w:t>
      </w:r>
      <w:r w:rsidR="00B54263" w:rsidRPr="009E43C3">
        <w:rPr>
          <w:color w:val="000000" w:themeColor="text1"/>
          <w:sz w:val="28"/>
          <w:szCs w:val="28"/>
        </w:rPr>
        <w:t xml:space="preserve">по стандарту </w:t>
      </w:r>
      <w:r w:rsidRPr="009E43C3">
        <w:rPr>
          <w:color w:val="000000" w:themeColor="text1"/>
          <w:sz w:val="28"/>
          <w:szCs w:val="28"/>
        </w:rPr>
        <w:t xml:space="preserve">порогового значения, тем «лучше». </w:t>
      </w:r>
    </w:p>
    <w:p w14:paraId="7535DB1E" w14:textId="77777777" w:rsidR="00783C3C" w:rsidRPr="009E43C3" w:rsidRDefault="00783C3C" w:rsidP="005A40AF">
      <w:pPr>
        <w:pStyle w:val="af1"/>
        <w:spacing w:after="0"/>
        <w:ind w:left="0" w:firstLine="709"/>
        <w:jc w:val="both"/>
        <w:rPr>
          <w:color w:val="000000" w:themeColor="text1"/>
          <w:sz w:val="28"/>
          <w:szCs w:val="28"/>
        </w:rPr>
      </w:pPr>
      <w:r w:rsidRPr="009E43C3">
        <w:rPr>
          <w:color w:val="000000" w:themeColor="text1"/>
          <w:sz w:val="28"/>
          <w:szCs w:val="28"/>
        </w:rPr>
        <w:t>Требуется принимать решение по оптимальному управлению режимами работы реактора гидроочистки, позволяющий обеспечивать экстремальные значения критериев соблюдая выполнения всех требований наложенных ограничений.</w:t>
      </w:r>
    </w:p>
    <w:p w14:paraId="2E24136C" w14:textId="77777777" w:rsidR="00783C3C" w:rsidRPr="009E43C3" w:rsidRDefault="00783C3C" w:rsidP="005A40AF">
      <w:pPr>
        <w:pStyle w:val="af1"/>
        <w:spacing w:after="0"/>
        <w:ind w:left="0" w:firstLine="709"/>
        <w:jc w:val="both"/>
        <w:rPr>
          <w:color w:val="000000" w:themeColor="text1"/>
          <w:sz w:val="28"/>
          <w:szCs w:val="28"/>
        </w:rPr>
      </w:pPr>
      <w:r w:rsidRPr="009E43C3">
        <w:rPr>
          <w:color w:val="000000" w:themeColor="text1"/>
          <w:sz w:val="28"/>
          <w:szCs w:val="28"/>
        </w:rPr>
        <w:t xml:space="preserve">Математическую постановку формализованной задачи </w:t>
      </w:r>
      <w:r w:rsidR="00B54263" w:rsidRPr="009E43C3">
        <w:rPr>
          <w:color w:val="000000" w:themeColor="text1"/>
          <w:sz w:val="28"/>
          <w:szCs w:val="28"/>
        </w:rPr>
        <w:t>управления</w:t>
      </w:r>
      <w:r w:rsidRPr="009E43C3">
        <w:rPr>
          <w:color w:val="000000" w:themeColor="text1"/>
          <w:sz w:val="28"/>
          <w:szCs w:val="28"/>
        </w:rPr>
        <w:t xml:space="preserve"> </w:t>
      </w:r>
      <w:r w:rsidR="00B54263" w:rsidRPr="009E43C3">
        <w:rPr>
          <w:color w:val="000000" w:themeColor="text1"/>
          <w:sz w:val="28"/>
          <w:szCs w:val="28"/>
        </w:rPr>
        <w:t>режимами работы реактора</w:t>
      </w:r>
      <w:r w:rsidRPr="009E43C3">
        <w:rPr>
          <w:color w:val="000000" w:themeColor="text1"/>
          <w:sz w:val="28"/>
          <w:szCs w:val="28"/>
        </w:rPr>
        <w:t xml:space="preserve"> гидроочистки в общем виде можно записать как задача принятия решений в нечеткой среде:</w:t>
      </w:r>
    </w:p>
    <w:p w14:paraId="115F642E" w14:textId="77777777" w:rsidR="00AF5539" w:rsidRPr="009E43C3" w:rsidRDefault="00AF5539" w:rsidP="005A40AF">
      <w:pPr>
        <w:pStyle w:val="af1"/>
        <w:spacing w:after="0"/>
        <w:ind w:left="0" w:firstLine="540"/>
        <w:jc w:val="right"/>
        <w:rPr>
          <w:color w:val="000000" w:themeColor="text1"/>
          <w:sz w:val="28"/>
          <w:szCs w:val="28"/>
        </w:rPr>
      </w:pPr>
    </w:p>
    <w:p w14:paraId="4B7FEF44" w14:textId="3A9C185C" w:rsidR="00783C3C" w:rsidRPr="009E43C3" w:rsidRDefault="00783C3C" w:rsidP="005A40AF">
      <w:pPr>
        <w:pStyle w:val="af1"/>
        <w:spacing w:after="0"/>
        <w:ind w:left="0" w:firstLine="540"/>
        <w:jc w:val="right"/>
        <w:rPr>
          <w:color w:val="000000" w:themeColor="text1"/>
          <w:sz w:val="28"/>
          <w:szCs w:val="28"/>
        </w:rPr>
      </w:pPr>
      <w:r w:rsidRPr="009E43C3">
        <w:rPr>
          <w:color w:val="000000" w:themeColor="text1"/>
          <w:position w:val="-20"/>
          <w:sz w:val="28"/>
          <w:szCs w:val="28"/>
          <w:lang w:val="en-US"/>
        </w:rPr>
        <w:object w:dxaOrig="1040" w:dyaOrig="440" w14:anchorId="2707A14C">
          <v:shape id="_x0000_i1449" type="#_x0000_t75" style="width:60.75pt;height:26.25pt" o:ole="" fillcolor="window">
            <v:imagedata r:id="rId802" o:title=""/>
          </v:shape>
          <o:OLEObject Type="Embed" ProgID="Equation.3" ShapeID="_x0000_i1449" DrawAspect="Content" ObjectID="_1762168478" r:id="rId803"/>
        </w:object>
      </w:r>
      <w:r w:rsidR="00EA1C90" w:rsidRPr="009E43C3">
        <w:rPr>
          <w:color w:val="000000" w:themeColor="text1"/>
          <w:sz w:val="28"/>
          <w:szCs w:val="28"/>
        </w:rPr>
        <w:tab/>
      </w:r>
      <w:r w:rsidR="00EA1C90" w:rsidRPr="009E43C3">
        <w:rPr>
          <w:color w:val="000000" w:themeColor="text1"/>
          <w:sz w:val="28"/>
          <w:szCs w:val="28"/>
        </w:rPr>
        <w:tab/>
      </w:r>
      <w:r w:rsidR="00EA1C90" w:rsidRPr="009E43C3">
        <w:rPr>
          <w:color w:val="000000" w:themeColor="text1"/>
          <w:sz w:val="28"/>
          <w:szCs w:val="28"/>
        </w:rPr>
        <w:tab/>
      </w:r>
      <w:r w:rsidR="00EA1C90" w:rsidRPr="009E43C3">
        <w:rPr>
          <w:color w:val="000000" w:themeColor="text1"/>
          <w:sz w:val="28"/>
          <w:szCs w:val="28"/>
        </w:rPr>
        <w:tab/>
      </w:r>
      <w:r w:rsidR="00EA1C90" w:rsidRPr="009E43C3">
        <w:rPr>
          <w:color w:val="000000" w:themeColor="text1"/>
          <w:sz w:val="28"/>
          <w:szCs w:val="28"/>
        </w:rPr>
        <w:tab/>
      </w:r>
      <w:r w:rsidR="00EA1C90" w:rsidRPr="009E43C3">
        <w:rPr>
          <w:color w:val="000000" w:themeColor="text1"/>
          <w:sz w:val="28"/>
          <w:szCs w:val="28"/>
        </w:rPr>
        <w:tab/>
      </w:r>
      <w:r w:rsidR="0056474A" w:rsidRPr="009E43C3">
        <w:rPr>
          <w:color w:val="000000" w:themeColor="text1"/>
          <w:sz w:val="28"/>
          <w:szCs w:val="28"/>
        </w:rPr>
        <w:t xml:space="preserve">    </w:t>
      </w:r>
      <w:r w:rsidRPr="009E43C3">
        <w:rPr>
          <w:color w:val="000000" w:themeColor="text1"/>
          <w:sz w:val="28"/>
          <w:szCs w:val="28"/>
        </w:rPr>
        <w:t>(</w:t>
      </w:r>
      <w:r w:rsidR="00BF572F" w:rsidRPr="009E43C3">
        <w:rPr>
          <w:color w:val="000000" w:themeColor="text1"/>
          <w:sz w:val="28"/>
          <w:szCs w:val="28"/>
        </w:rPr>
        <w:t>3.</w:t>
      </w:r>
      <w:r w:rsidRPr="009E43C3">
        <w:rPr>
          <w:color w:val="000000" w:themeColor="text1"/>
          <w:sz w:val="28"/>
          <w:szCs w:val="28"/>
        </w:rPr>
        <w:t>1)</w:t>
      </w:r>
    </w:p>
    <w:p w14:paraId="09B96371" w14:textId="77777777" w:rsidR="005F0D6E" w:rsidRPr="009E43C3" w:rsidRDefault="005F0D6E" w:rsidP="005A40AF">
      <w:pPr>
        <w:pStyle w:val="af1"/>
        <w:spacing w:after="0"/>
        <w:ind w:left="0" w:firstLine="540"/>
        <w:jc w:val="right"/>
        <w:rPr>
          <w:color w:val="000000" w:themeColor="text1"/>
          <w:sz w:val="28"/>
          <w:szCs w:val="28"/>
        </w:rPr>
      </w:pPr>
    </w:p>
    <w:p w14:paraId="060AE44A" w14:textId="79F7199E" w:rsidR="00783C3C" w:rsidRPr="009E43C3" w:rsidRDefault="00783C3C" w:rsidP="005A40AF">
      <w:pPr>
        <w:pStyle w:val="af1"/>
        <w:spacing w:after="0"/>
        <w:ind w:left="0" w:firstLine="540"/>
        <w:jc w:val="right"/>
        <w:rPr>
          <w:color w:val="000000" w:themeColor="text1"/>
          <w:sz w:val="28"/>
          <w:szCs w:val="28"/>
        </w:rPr>
      </w:pPr>
      <w:r w:rsidRPr="009E43C3">
        <w:rPr>
          <w:color w:val="000000" w:themeColor="text1"/>
          <w:position w:val="-14"/>
          <w:sz w:val="28"/>
          <w:szCs w:val="28"/>
          <w:lang w:val="en-US"/>
        </w:rPr>
        <w:object w:dxaOrig="3080" w:dyaOrig="420" w14:anchorId="6AC3B580">
          <v:shape id="_x0000_i1450" type="#_x0000_t75" style="width:177.75pt;height:23.25pt" o:ole="" fillcolor="window">
            <v:imagedata r:id="rId804" o:title=""/>
          </v:shape>
          <o:OLEObject Type="Embed" ProgID="Equation.3" ShapeID="_x0000_i1450" DrawAspect="Content" ObjectID="_1762168479" r:id="rId805"/>
        </w:object>
      </w:r>
      <w:r w:rsidR="00EA1C90" w:rsidRPr="009E43C3">
        <w:rPr>
          <w:color w:val="000000" w:themeColor="text1"/>
          <w:sz w:val="28"/>
          <w:szCs w:val="28"/>
        </w:rPr>
        <w:tab/>
      </w:r>
      <w:r w:rsidR="00EA1C90" w:rsidRPr="009E43C3">
        <w:rPr>
          <w:color w:val="000000" w:themeColor="text1"/>
          <w:sz w:val="28"/>
          <w:szCs w:val="28"/>
        </w:rPr>
        <w:tab/>
      </w:r>
      <w:r w:rsidR="00EA1C90" w:rsidRPr="009E43C3">
        <w:rPr>
          <w:color w:val="000000" w:themeColor="text1"/>
          <w:sz w:val="28"/>
          <w:szCs w:val="28"/>
        </w:rPr>
        <w:tab/>
      </w:r>
      <w:r w:rsidRPr="009E43C3">
        <w:rPr>
          <w:color w:val="000000" w:themeColor="text1"/>
          <w:sz w:val="28"/>
          <w:szCs w:val="28"/>
        </w:rPr>
        <w:t xml:space="preserve">   </w:t>
      </w:r>
      <w:r w:rsidR="0056474A" w:rsidRPr="009E43C3">
        <w:rPr>
          <w:color w:val="000000" w:themeColor="text1"/>
          <w:sz w:val="28"/>
          <w:szCs w:val="28"/>
        </w:rPr>
        <w:t xml:space="preserve">         </w:t>
      </w:r>
      <w:r w:rsidRPr="009E43C3">
        <w:rPr>
          <w:color w:val="000000" w:themeColor="text1"/>
          <w:sz w:val="28"/>
          <w:szCs w:val="28"/>
        </w:rPr>
        <w:t xml:space="preserve">  (</w:t>
      </w:r>
      <w:r w:rsidR="00BF572F" w:rsidRPr="009E43C3">
        <w:rPr>
          <w:color w:val="000000" w:themeColor="text1"/>
          <w:sz w:val="28"/>
          <w:szCs w:val="28"/>
        </w:rPr>
        <w:t>3.</w:t>
      </w:r>
      <w:r w:rsidRPr="009E43C3">
        <w:rPr>
          <w:color w:val="000000" w:themeColor="text1"/>
          <w:sz w:val="28"/>
          <w:szCs w:val="28"/>
        </w:rPr>
        <w:t>2)</w:t>
      </w:r>
    </w:p>
    <w:p w14:paraId="28289675" w14:textId="77777777" w:rsidR="005F0D6E" w:rsidRPr="009E43C3" w:rsidRDefault="005F0D6E" w:rsidP="005A40AF">
      <w:pPr>
        <w:ind w:firstLine="709"/>
        <w:jc w:val="both"/>
        <w:rPr>
          <w:color w:val="000000" w:themeColor="text1"/>
          <w:sz w:val="28"/>
          <w:szCs w:val="28"/>
        </w:rPr>
      </w:pPr>
    </w:p>
    <w:p w14:paraId="6062582B" w14:textId="61EEDC21" w:rsidR="00783C3C" w:rsidRPr="009E43C3" w:rsidRDefault="00783C3C" w:rsidP="005A40AF">
      <w:pPr>
        <w:ind w:firstLine="709"/>
        <w:jc w:val="both"/>
        <w:rPr>
          <w:color w:val="000000" w:themeColor="text1"/>
          <w:sz w:val="28"/>
          <w:szCs w:val="28"/>
        </w:rPr>
      </w:pPr>
      <w:r w:rsidRPr="009E43C3">
        <w:rPr>
          <w:color w:val="000000" w:themeColor="text1"/>
          <w:sz w:val="28"/>
          <w:szCs w:val="28"/>
        </w:rPr>
        <w:t xml:space="preserve">Решением данной задачи принятия решений является значение вектора управляющих параметров </w:t>
      </w:r>
      <w:r w:rsidRPr="009E43C3">
        <w:rPr>
          <w:color w:val="000000" w:themeColor="text1"/>
          <w:position w:val="-12"/>
          <w:sz w:val="28"/>
          <w:szCs w:val="28"/>
          <w:lang w:val="en-US"/>
        </w:rPr>
        <w:object w:dxaOrig="2280" w:dyaOrig="380" w14:anchorId="7116E7FB">
          <v:shape id="_x0000_i1451" type="#_x0000_t75" style="width:114pt;height:20.25pt" o:ole="" fillcolor="window">
            <v:imagedata r:id="rId806" o:title=""/>
          </v:shape>
          <o:OLEObject Type="Embed" ProgID="Equation.3" ShapeID="_x0000_i1451" DrawAspect="Content" ObjectID="_1762168480" r:id="rId807"/>
        </w:object>
      </w:r>
      <w:r w:rsidR="00201DA7" w:rsidRPr="009E43C3">
        <w:rPr>
          <w:color w:val="000000" w:themeColor="text1"/>
          <w:sz w:val="28"/>
          <w:szCs w:val="28"/>
        </w:rPr>
        <w:t xml:space="preserve"> </w:t>
      </w:r>
      <w:r w:rsidRPr="009E43C3">
        <w:rPr>
          <w:color w:val="000000" w:themeColor="text1"/>
          <w:sz w:val="28"/>
          <w:szCs w:val="28"/>
        </w:rPr>
        <w:t xml:space="preserve">которые обеспечивают наилучшие значения критериев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f</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f</m:t>
            </m:r>
          </m:e>
          <m:sub>
            <m:r>
              <w:rPr>
                <w:rFonts w:ascii="Cambria Math" w:hAnsi="Cambria Math"/>
                <w:color w:val="000000" w:themeColor="text1"/>
                <w:sz w:val="28"/>
                <w:szCs w:val="28"/>
              </w:rPr>
              <m:t>2</m:t>
            </m:r>
          </m:sub>
          <m:sup>
            <m:r>
              <w:rPr>
                <w:rFonts w:ascii="Cambria Math" w:hAnsi="Cambria Math"/>
                <w:color w:val="000000" w:themeColor="text1"/>
                <w:sz w:val="28"/>
                <w:szCs w:val="28"/>
              </w:rPr>
              <m:t>*</m:t>
            </m:r>
          </m:sup>
        </m:sSub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f</m:t>
            </m:r>
          </m:e>
          <m:sub>
            <m:r>
              <w:rPr>
                <w:rFonts w:ascii="Cambria Math" w:hAnsi="Cambria Math"/>
                <w:color w:val="000000" w:themeColor="text1"/>
                <w:sz w:val="28"/>
                <w:szCs w:val="28"/>
              </w:rPr>
              <m:t>3</m:t>
            </m:r>
          </m:sub>
          <m:sup>
            <m:r>
              <w:rPr>
                <w:rFonts w:ascii="Cambria Math" w:hAnsi="Cambria Math"/>
                <w:color w:val="000000" w:themeColor="text1"/>
                <w:sz w:val="28"/>
                <w:szCs w:val="28"/>
              </w:rPr>
              <m:t>*</m:t>
            </m:r>
          </m:sup>
        </m:sSub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f</m:t>
            </m:r>
          </m:e>
          <m:sub>
            <m:r>
              <w:rPr>
                <w:rFonts w:ascii="Cambria Math" w:hAnsi="Cambria Math"/>
                <w:color w:val="000000" w:themeColor="text1"/>
                <w:sz w:val="28"/>
                <w:szCs w:val="28"/>
              </w:rPr>
              <m:t>3</m:t>
            </m:r>
          </m:sub>
          <m:sup>
            <m:r>
              <w:rPr>
                <w:rFonts w:ascii="Cambria Math" w:hAnsi="Cambria Math"/>
                <w:color w:val="000000" w:themeColor="text1"/>
                <w:sz w:val="28"/>
                <w:szCs w:val="28"/>
              </w:rPr>
              <m:t>*</m:t>
            </m:r>
          </m:sup>
        </m:sSub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00BF572F" w:rsidRPr="009E43C3">
        <w:rPr>
          <w:color w:val="000000" w:themeColor="text1"/>
          <w:sz w:val="28"/>
          <w:szCs w:val="28"/>
        </w:rPr>
        <w:t xml:space="preserve">, </w:t>
      </w:r>
      <w:r w:rsidR="00373CD0" w:rsidRPr="009E43C3">
        <w:rPr>
          <w:color w:val="000000" w:themeColor="text1"/>
          <w:sz w:val="28"/>
          <w:szCs w:val="28"/>
        </w:rPr>
        <w:t>удовлетворяющие ЛПР</w:t>
      </w:r>
      <w:r w:rsidRPr="009E43C3">
        <w:rPr>
          <w:color w:val="000000" w:themeColor="text1"/>
          <w:sz w:val="28"/>
          <w:szCs w:val="28"/>
        </w:rPr>
        <w:t>.</w:t>
      </w:r>
    </w:p>
    <w:p w14:paraId="37DD59A4" w14:textId="3798DA6B" w:rsidR="00201DA7" w:rsidRPr="009E43C3" w:rsidRDefault="00201DA7" w:rsidP="005A40AF">
      <w:pPr>
        <w:pStyle w:val="af1"/>
        <w:spacing w:after="0"/>
        <w:ind w:left="0" w:firstLine="709"/>
        <w:jc w:val="both"/>
        <w:rPr>
          <w:color w:val="000000" w:themeColor="text1"/>
          <w:sz w:val="28"/>
          <w:szCs w:val="28"/>
        </w:rPr>
      </w:pPr>
      <w:r w:rsidRPr="009E43C3">
        <w:rPr>
          <w:color w:val="000000" w:themeColor="text1"/>
          <w:sz w:val="28"/>
          <w:szCs w:val="28"/>
        </w:rPr>
        <w:t>При наличии н</w:t>
      </w:r>
      <w:r w:rsidR="00066BBD" w:rsidRPr="009E43C3">
        <w:rPr>
          <w:color w:val="000000" w:themeColor="text1"/>
          <w:sz w:val="28"/>
          <w:szCs w:val="28"/>
        </w:rPr>
        <w:t>ечеткости всех или некоторых</w:t>
      </w:r>
      <w:r w:rsidRPr="009E43C3">
        <w:rPr>
          <w:color w:val="000000" w:themeColor="text1"/>
          <w:sz w:val="28"/>
          <w:szCs w:val="28"/>
        </w:rPr>
        <w:t xml:space="preserve"> элементов приведенной задачи (например, нечеткие критерии или ограничения, нечеткие веса критериев и ограничений) приведенная задача называется задачей принятия решений в нечеткой среде. </w:t>
      </w:r>
      <w:r w:rsidR="0067567B" w:rsidRPr="009E43C3">
        <w:rPr>
          <w:color w:val="000000" w:themeColor="text1"/>
          <w:sz w:val="28"/>
          <w:szCs w:val="28"/>
        </w:rPr>
        <w:t>Известны ряд работ [</w:t>
      </w:r>
      <w:r w:rsidR="00711008" w:rsidRPr="009E43C3">
        <w:rPr>
          <w:color w:val="000000" w:themeColor="text1"/>
          <w:sz w:val="28"/>
          <w:szCs w:val="28"/>
        </w:rPr>
        <w:t>106</w:t>
      </w:r>
      <w:r w:rsidR="00DF252A" w:rsidRPr="009E43C3">
        <w:rPr>
          <w:color w:val="000000" w:themeColor="text1"/>
          <w:sz w:val="28"/>
          <w:szCs w:val="28"/>
          <w:lang w:val="kk-KZ"/>
        </w:rPr>
        <w:t>,</w:t>
      </w:r>
      <w:r w:rsidR="00903A54" w:rsidRPr="009E43C3">
        <w:rPr>
          <w:color w:val="000000" w:themeColor="text1"/>
          <w:sz w:val="28"/>
          <w:szCs w:val="28"/>
        </w:rPr>
        <w:t xml:space="preserve"> с.</w:t>
      </w:r>
      <w:r w:rsidR="00DF252A" w:rsidRPr="009E43C3">
        <w:rPr>
          <w:color w:val="000000" w:themeColor="text1"/>
          <w:sz w:val="28"/>
          <w:szCs w:val="28"/>
          <w:lang w:val="kk-KZ"/>
        </w:rPr>
        <w:t xml:space="preserve"> </w:t>
      </w:r>
      <w:r w:rsidR="00903A54" w:rsidRPr="009E43C3">
        <w:rPr>
          <w:color w:val="000000" w:themeColor="text1"/>
          <w:sz w:val="28"/>
          <w:szCs w:val="28"/>
        </w:rPr>
        <w:t>25-27</w:t>
      </w:r>
      <w:r w:rsidR="00DF252A" w:rsidRPr="009E43C3">
        <w:rPr>
          <w:color w:val="000000" w:themeColor="text1"/>
          <w:sz w:val="28"/>
          <w:szCs w:val="28"/>
          <w:lang w:val="kk-KZ"/>
        </w:rPr>
        <w:t>;</w:t>
      </w:r>
      <w:r w:rsidR="00903A54" w:rsidRPr="009E43C3">
        <w:rPr>
          <w:color w:val="000000" w:themeColor="text1"/>
          <w:sz w:val="28"/>
          <w:szCs w:val="28"/>
        </w:rPr>
        <w:t xml:space="preserve"> </w:t>
      </w:r>
      <w:r w:rsidR="00711008" w:rsidRPr="009E43C3">
        <w:rPr>
          <w:color w:val="000000" w:themeColor="text1"/>
          <w:sz w:val="28"/>
          <w:szCs w:val="28"/>
        </w:rPr>
        <w:t>111</w:t>
      </w:r>
      <w:r w:rsidR="00DF252A" w:rsidRPr="009E43C3">
        <w:rPr>
          <w:color w:val="000000" w:themeColor="text1"/>
          <w:sz w:val="28"/>
          <w:szCs w:val="28"/>
          <w:lang w:val="kk-KZ"/>
        </w:rPr>
        <w:t>,</w:t>
      </w:r>
      <w:r w:rsidR="00903A54" w:rsidRPr="009E43C3">
        <w:rPr>
          <w:color w:val="000000" w:themeColor="text1"/>
          <w:sz w:val="28"/>
          <w:szCs w:val="28"/>
        </w:rPr>
        <w:t xml:space="preserve"> с. 47</w:t>
      </w:r>
      <w:r w:rsidR="0067567B" w:rsidRPr="009E43C3">
        <w:rPr>
          <w:color w:val="000000" w:themeColor="text1"/>
          <w:sz w:val="28"/>
          <w:szCs w:val="28"/>
        </w:rPr>
        <w:t>]</w:t>
      </w:r>
      <w:r w:rsidR="00903A54" w:rsidRPr="009E43C3">
        <w:rPr>
          <w:color w:val="000000" w:themeColor="text1"/>
          <w:sz w:val="28"/>
          <w:szCs w:val="28"/>
        </w:rPr>
        <w:t xml:space="preserve">, в которых рассмотрены методы решения таких задач. В этих и других работах </w:t>
      </w:r>
      <w:r w:rsidRPr="009E43C3">
        <w:rPr>
          <w:color w:val="000000" w:themeColor="text1"/>
          <w:sz w:val="28"/>
          <w:szCs w:val="28"/>
        </w:rPr>
        <w:t xml:space="preserve">в основном, рассматриваются однокритериальные случаи, </w:t>
      </w:r>
      <w:r w:rsidR="00903A54" w:rsidRPr="009E43C3">
        <w:rPr>
          <w:color w:val="000000" w:themeColor="text1"/>
          <w:sz w:val="28"/>
          <w:szCs w:val="28"/>
        </w:rPr>
        <w:t>при решении задачи принятия решений, не обеспечивается гибкость в учете предпочтения ЛПР</w:t>
      </w:r>
      <w:r w:rsidRPr="009E43C3">
        <w:rPr>
          <w:color w:val="000000" w:themeColor="text1"/>
          <w:sz w:val="28"/>
          <w:szCs w:val="28"/>
        </w:rPr>
        <w:t xml:space="preserve">. </w:t>
      </w:r>
      <w:r w:rsidR="00903A54" w:rsidRPr="009E43C3">
        <w:rPr>
          <w:color w:val="000000" w:themeColor="text1"/>
          <w:sz w:val="28"/>
          <w:szCs w:val="28"/>
        </w:rPr>
        <w:t xml:space="preserve">В основном для решения исходной нечеткой задача </w:t>
      </w:r>
      <w:r w:rsidRPr="009E43C3">
        <w:rPr>
          <w:color w:val="000000" w:themeColor="text1"/>
          <w:sz w:val="28"/>
          <w:szCs w:val="28"/>
        </w:rPr>
        <w:t xml:space="preserve">на этапе постановки </w:t>
      </w:r>
      <w:r w:rsidR="00903A54" w:rsidRPr="009E43C3">
        <w:rPr>
          <w:color w:val="000000" w:themeColor="text1"/>
          <w:sz w:val="28"/>
          <w:szCs w:val="28"/>
        </w:rPr>
        <w:t>исходная нечеткая задача преобразуется к системе</w:t>
      </w:r>
      <w:r w:rsidRPr="009E43C3">
        <w:rPr>
          <w:color w:val="000000" w:themeColor="text1"/>
          <w:sz w:val="28"/>
          <w:szCs w:val="28"/>
        </w:rPr>
        <w:t xml:space="preserve"> эквивалентн</w:t>
      </w:r>
      <w:r w:rsidR="00903A54" w:rsidRPr="009E43C3">
        <w:rPr>
          <w:color w:val="000000" w:themeColor="text1"/>
          <w:sz w:val="28"/>
          <w:szCs w:val="28"/>
        </w:rPr>
        <w:t>ых</w:t>
      </w:r>
      <w:r w:rsidRPr="009E43C3">
        <w:rPr>
          <w:color w:val="000000" w:themeColor="text1"/>
          <w:sz w:val="28"/>
          <w:szCs w:val="28"/>
        </w:rPr>
        <w:t xml:space="preserve"> </w:t>
      </w:r>
      <w:r w:rsidR="00903A54" w:rsidRPr="009E43C3">
        <w:rPr>
          <w:color w:val="000000" w:themeColor="text1"/>
          <w:sz w:val="28"/>
          <w:szCs w:val="28"/>
        </w:rPr>
        <w:t>четких задача. При этом существенная часть собранной нечеткой</w:t>
      </w:r>
      <w:r w:rsidRPr="009E43C3">
        <w:rPr>
          <w:color w:val="000000" w:themeColor="text1"/>
          <w:sz w:val="28"/>
          <w:szCs w:val="28"/>
        </w:rPr>
        <w:t xml:space="preserve"> информации</w:t>
      </w:r>
      <w:r w:rsidR="00903A54" w:rsidRPr="009E43C3">
        <w:rPr>
          <w:color w:val="000000" w:themeColor="text1"/>
          <w:sz w:val="28"/>
          <w:szCs w:val="28"/>
        </w:rPr>
        <w:t xml:space="preserve"> теряется</w:t>
      </w:r>
      <w:r w:rsidRPr="009E43C3">
        <w:rPr>
          <w:color w:val="000000" w:themeColor="text1"/>
          <w:sz w:val="28"/>
          <w:szCs w:val="28"/>
        </w:rPr>
        <w:t>.</w:t>
      </w:r>
    </w:p>
    <w:p w14:paraId="41C4B142" w14:textId="77777777" w:rsidR="00201DA7" w:rsidRPr="009E43C3" w:rsidRDefault="0020498F" w:rsidP="005A40AF">
      <w:pPr>
        <w:pStyle w:val="af1"/>
        <w:spacing w:after="0"/>
        <w:ind w:left="0" w:firstLine="709"/>
        <w:jc w:val="both"/>
        <w:rPr>
          <w:color w:val="000000" w:themeColor="text1"/>
          <w:sz w:val="28"/>
          <w:szCs w:val="28"/>
        </w:rPr>
      </w:pPr>
      <w:r w:rsidRPr="009E43C3">
        <w:rPr>
          <w:color w:val="000000" w:themeColor="text1"/>
          <w:sz w:val="28"/>
          <w:szCs w:val="28"/>
        </w:rPr>
        <w:t>На практике часто нечеткие</w:t>
      </w:r>
      <w:r w:rsidR="00201DA7" w:rsidRPr="009E43C3">
        <w:rPr>
          <w:color w:val="000000" w:themeColor="text1"/>
          <w:sz w:val="28"/>
          <w:szCs w:val="28"/>
        </w:rPr>
        <w:t xml:space="preserve"> факторы </w:t>
      </w:r>
      <w:r w:rsidRPr="009E43C3">
        <w:rPr>
          <w:color w:val="000000" w:themeColor="text1"/>
          <w:sz w:val="28"/>
          <w:szCs w:val="28"/>
        </w:rPr>
        <w:t xml:space="preserve">в виде </w:t>
      </w:r>
      <w:r w:rsidR="00201DA7" w:rsidRPr="009E43C3">
        <w:rPr>
          <w:color w:val="000000" w:themeColor="text1"/>
          <w:sz w:val="28"/>
          <w:szCs w:val="28"/>
        </w:rPr>
        <w:t>нечетки</w:t>
      </w:r>
      <w:r w:rsidRPr="009E43C3">
        <w:rPr>
          <w:color w:val="000000" w:themeColor="text1"/>
          <w:sz w:val="28"/>
          <w:szCs w:val="28"/>
        </w:rPr>
        <w:t>х</w:t>
      </w:r>
      <w:r w:rsidR="00201DA7" w:rsidRPr="009E43C3">
        <w:rPr>
          <w:color w:val="000000" w:themeColor="text1"/>
          <w:sz w:val="28"/>
          <w:szCs w:val="28"/>
        </w:rPr>
        <w:t xml:space="preserve"> высказывани</w:t>
      </w:r>
      <w:r w:rsidRPr="009E43C3">
        <w:rPr>
          <w:color w:val="000000" w:themeColor="text1"/>
          <w:sz w:val="28"/>
          <w:szCs w:val="28"/>
        </w:rPr>
        <w:t>й</w:t>
      </w:r>
      <w:r w:rsidR="00201DA7" w:rsidRPr="009E43C3">
        <w:rPr>
          <w:color w:val="000000" w:themeColor="text1"/>
          <w:sz w:val="28"/>
          <w:szCs w:val="28"/>
        </w:rPr>
        <w:t xml:space="preserve"> и суждения являются </w:t>
      </w:r>
      <w:r w:rsidRPr="009E43C3">
        <w:rPr>
          <w:color w:val="000000" w:themeColor="text1"/>
          <w:sz w:val="28"/>
          <w:szCs w:val="28"/>
        </w:rPr>
        <w:t xml:space="preserve">более </w:t>
      </w:r>
      <w:r w:rsidR="00201DA7" w:rsidRPr="009E43C3">
        <w:rPr>
          <w:color w:val="000000" w:themeColor="text1"/>
          <w:sz w:val="28"/>
          <w:szCs w:val="28"/>
        </w:rPr>
        <w:t xml:space="preserve">привычными </w:t>
      </w:r>
      <w:r w:rsidRPr="009E43C3">
        <w:rPr>
          <w:color w:val="000000" w:themeColor="text1"/>
          <w:sz w:val="28"/>
          <w:szCs w:val="28"/>
        </w:rPr>
        <w:t xml:space="preserve">и удобными </w:t>
      </w:r>
      <w:r w:rsidR="00201DA7" w:rsidRPr="009E43C3">
        <w:rPr>
          <w:color w:val="000000" w:themeColor="text1"/>
          <w:sz w:val="28"/>
          <w:szCs w:val="28"/>
        </w:rPr>
        <w:t xml:space="preserve">для человека. </w:t>
      </w:r>
      <w:r w:rsidRPr="009E43C3">
        <w:rPr>
          <w:color w:val="000000" w:themeColor="text1"/>
          <w:sz w:val="28"/>
          <w:szCs w:val="28"/>
        </w:rPr>
        <w:t xml:space="preserve">Кроме того, свести нечеткого описания к эквивалентному четкому описанию </w:t>
      </w:r>
      <w:r w:rsidR="00201DA7" w:rsidRPr="009E43C3">
        <w:rPr>
          <w:color w:val="000000" w:themeColor="text1"/>
          <w:sz w:val="28"/>
          <w:szCs w:val="28"/>
        </w:rPr>
        <w:t xml:space="preserve">не всегда </w:t>
      </w:r>
      <w:r w:rsidRPr="009E43C3">
        <w:rPr>
          <w:color w:val="000000" w:themeColor="text1"/>
          <w:sz w:val="28"/>
          <w:szCs w:val="28"/>
        </w:rPr>
        <w:t>возможно</w:t>
      </w:r>
      <w:r w:rsidR="00201DA7" w:rsidRPr="009E43C3">
        <w:rPr>
          <w:color w:val="000000" w:themeColor="text1"/>
          <w:sz w:val="28"/>
          <w:szCs w:val="28"/>
        </w:rPr>
        <w:t xml:space="preserve"> или </w:t>
      </w:r>
      <w:r w:rsidRPr="009E43C3">
        <w:rPr>
          <w:color w:val="000000" w:themeColor="text1"/>
          <w:sz w:val="28"/>
          <w:szCs w:val="28"/>
        </w:rPr>
        <w:t xml:space="preserve">даже возможно часто экономический </w:t>
      </w:r>
      <w:r w:rsidR="00201DA7" w:rsidRPr="009E43C3">
        <w:rPr>
          <w:color w:val="000000" w:themeColor="text1"/>
          <w:sz w:val="28"/>
          <w:szCs w:val="28"/>
        </w:rPr>
        <w:t>нецелесообразн</w:t>
      </w:r>
      <w:r w:rsidRPr="009E43C3">
        <w:rPr>
          <w:color w:val="000000" w:themeColor="text1"/>
          <w:sz w:val="28"/>
          <w:szCs w:val="28"/>
        </w:rPr>
        <w:t>о.</w:t>
      </w:r>
      <w:r w:rsidR="00201DA7" w:rsidRPr="009E43C3">
        <w:rPr>
          <w:color w:val="000000" w:themeColor="text1"/>
          <w:sz w:val="28"/>
          <w:szCs w:val="28"/>
        </w:rPr>
        <w:t xml:space="preserve"> В </w:t>
      </w:r>
      <w:r w:rsidRPr="009E43C3">
        <w:rPr>
          <w:color w:val="000000" w:themeColor="text1"/>
          <w:sz w:val="28"/>
          <w:szCs w:val="28"/>
        </w:rPr>
        <w:t xml:space="preserve">этой </w:t>
      </w:r>
      <w:r w:rsidR="00201DA7" w:rsidRPr="009E43C3">
        <w:rPr>
          <w:color w:val="000000" w:themeColor="text1"/>
          <w:sz w:val="28"/>
          <w:szCs w:val="28"/>
        </w:rPr>
        <w:t xml:space="preserve">связи, в данной </w:t>
      </w:r>
      <w:r w:rsidR="00903A54" w:rsidRPr="009E43C3">
        <w:rPr>
          <w:color w:val="000000" w:themeColor="text1"/>
          <w:sz w:val="28"/>
          <w:szCs w:val="28"/>
        </w:rPr>
        <w:t>диссертации</w:t>
      </w:r>
      <w:r w:rsidR="00201DA7" w:rsidRPr="009E43C3">
        <w:rPr>
          <w:color w:val="000000" w:themeColor="text1"/>
          <w:sz w:val="28"/>
          <w:szCs w:val="28"/>
        </w:rPr>
        <w:t xml:space="preserve"> предложен наиболее перспективный </w:t>
      </w:r>
      <w:r w:rsidRPr="009E43C3">
        <w:rPr>
          <w:color w:val="000000" w:themeColor="text1"/>
          <w:sz w:val="28"/>
          <w:szCs w:val="28"/>
        </w:rPr>
        <w:t xml:space="preserve">и эффективный </w:t>
      </w:r>
      <w:r w:rsidR="00201DA7" w:rsidRPr="009E43C3">
        <w:rPr>
          <w:color w:val="000000" w:themeColor="text1"/>
          <w:sz w:val="28"/>
          <w:szCs w:val="28"/>
        </w:rPr>
        <w:t xml:space="preserve">подход, основанный на разработке методов </w:t>
      </w:r>
      <w:r w:rsidRPr="009E43C3">
        <w:rPr>
          <w:color w:val="000000" w:themeColor="text1"/>
          <w:sz w:val="28"/>
          <w:szCs w:val="28"/>
        </w:rPr>
        <w:t>принятия решений</w:t>
      </w:r>
      <w:r w:rsidR="00201DA7" w:rsidRPr="009E43C3">
        <w:rPr>
          <w:color w:val="000000" w:themeColor="text1"/>
          <w:sz w:val="28"/>
          <w:szCs w:val="28"/>
        </w:rPr>
        <w:t>, приспособлен</w:t>
      </w:r>
      <w:r w:rsidRPr="009E43C3">
        <w:rPr>
          <w:color w:val="000000" w:themeColor="text1"/>
          <w:sz w:val="28"/>
          <w:szCs w:val="28"/>
        </w:rPr>
        <w:t xml:space="preserve">ные </w:t>
      </w:r>
      <w:r w:rsidR="00201DA7" w:rsidRPr="009E43C3">
        <w:rPr>
          <w:color w:val="000000" w:themeColor="text1"/>
          <w:sz w:val="28"/>
          <w:szCs w:val="28"/>
        </w:rPr>
        <w:t xml:space="preserve">к человеческому языку, </w:t>
      </w:r>
      <w:r w:rsidRPr="009E43C3">
        <w:rPr>
          <w:color w:val="000000" w:themeColor="text1"/>
          <w:sz w:val="28"/>
          <w:szCs w:val="28"/>
        </w:rPr>
        <w:t>его</w:t>
      </w:r>
      <w:r w:rsidR="00201DA7" w:rsidRPr="009E43C3">
        <w:rPr>
          <w:color w:val="000000" w:themeColor="text1"/>
          <w:sz w:val="28"/>
          <w:szCs w:val="28"/>
        </w:rPr>
        <w:t xml:space="preserve"> процедурам принятия решений, которые ставятся и решаются в нечеткой среде, не преобразуя их к </w:t>
      </w:r>
      <w:r w:rsidRPr="009E43C3">
        <w:rPr>
          <w:color w:val="000000" w:themeColor="text1"/>
          <w:sz w:val="28"/>
          <w:szCs w:val="28"/>
        </w:rPr>
        <w:t xml:space="preserve">эквивалентным четким задачам. Такой подход позволяет </w:t>
      </w:r>
      <w:r w:rsidR="00201DA7" w:rsidRPr="009E43C3">
        <w:rPr>
          <w:color w:val="000000" w:themeColor="text1"/>
          <w:sz w:val="28"/>
          <w:szCs w:val="28"/>
        </w:rPr>
        <w:t>не теряя</w:t>
      </w:r>
      <w:r w:rsidRPr="009E43C3">
        <w:rPr>
          <w:color w:val="000000" w:themeColor="text1"/>
          <w:sz w:val="28"/>
          <w:szCs w:val="28"/>
        </w:rPr>
        <w:t>, а максимально используя доступную</w:t>
      </w:r>
      <w:r w:rsidR="00201DA7" w:rsidRPr="009E43C3">
        <w:rPr>
          <w:color w:val="000000" w:themeColor="text1"/>
          <w:sz w:val="28"/>
          <w:szCs w:val="28"/>
        </w:rPr>
        <w:t xml:space="preserve"> информаци</w:t>
      </w:r>
      <w:r w:rsidRPr="009E43C3">
        <w:rPr>
          <w:color w:val="000000" w:themeColor="text1"/>
          <w:sz w:val="28"/>
          <w:szCs w:val="28"/>
        </w:rPr>
        <w:t>ю</w:t>
      </w:r>
      <w:r w:rsidR="00201DA7" w:rsidRPr="009E43C3">
        <w:rPr>
          <w:color w:val="000000" w:themeColor="text1"/>
          <w:sz w:val="28"/>
          <w:szCs w:val="28"/>
        </w:rPr>
        <w:t xml:space="preserve"> нечеткого характера </w:t>
      </w:r>
      <w:r w:rsidRPr="009E43C3">
        <w:rPr>
          <w:color w:val="000000" w:themeColor="text1"/>
          <w:sz w:val="28"/>
          <w:szCs w:val="28"/>
        </w:rPr>
        <w:t>п</w:t>
      </w:r>
      <w:r w:rsidR="0001293F" w:rsidRPr="009E43C3">
        <w:rPr>
          <w:color w:val="000000" w:themeColor="text1"/>
          <w:sz w:val="28"/>
          <w:szCs w:val="28"/>
        </w:rPr>
        <w:t>олучить более адекватные и эффективные решения</w:t>
      </w:r>
      <w:r w:rsidR="00201DA7" w:rsidRPr="009E43C3">
        <w:rPr>
          <w:color w:val="000000" w:themeColor="text1"/>
          <w:sz w:val="28"/>
          <w:szCs w:val="28"/>
        </w:rPr>
        <w:t>.</w:t>
      </w:r>
    </w:p>
    <w:p w14:paraId="31D11229" w14:textId="33B903EA" w:rsidR="00783C3C" w:rsidRPr="009E43C3" w:rsidRDefault="00BF572F" w:rsidP="005A40AF">
      <w:pPr>
        <w:pStyle w:val="af1"/>
        <w:spacing w:after="0"/>
        <w:ind w:left="0" w:firstLine="709"/>
        <w:jc w:val="both"/>
        <w:rPr>
          <w:color w:val="000000" w:themeColor="text1"/>
          <w:sz w:val="28"/>
          <w:szCs w:val="28"/>
        </w:rPr>
      </w:pPr>
      <w:r w:rsidRPr="009E43C3">
        <w:rPr>
          <w:color w:val="000000" w:themeColor="text1"/>
          <w:sz w:val="28"/>
          <w:szCs w:val="28"/>
        </w:rPr>
        <w:t xml:space="preserve">С целью </w:t>
      </w:r>
      <w:r w:rsidR="00783C3C" w:rsidRPr="009E43C3">
        <w:rPr>
          <w:color w:val="000000" w:themeColor="text1"/>
          <w:sz w:val="28"/>
          <w:szCs w:val="28"/>
        </w:rPr>
        <w:t xml:space="preserve">получения </w:t>
      </w:r>
      <w:r w:rsidRPr="009E43C3">
        <w:rPr>
          <w:color w:val="000000" w:themeColor="text1"/>
          <w:sz w:val="28"/>
          <w:szCs w:val="28"/>
        </w:rPr>
        <w:t xml:space="preserve">математической постановки задачи </w:t>
      </w:r>
      <w:r w:rsidR="00373CD0" w:rsidRPr="009E43C3">
        <w:rPr>
          <w:color w:val="000000" w:themeColor="text1"/>
          <w:sz w:val="28"/>
          <w:szCs w:val="28"/>
        </w:rPr>
        <w:t>формализованной задачи</w:t>
      </w:r>
      <w:r w:rsidR="00783C3C" w:rsidRPr="009E43C3">
        <w:rPr>
          <w:color w:val="000000" w:themeColor="text1"/>
          <w:sz w:val="28"/>
          <w:szCs w:val="28"/>
        </w:rPr>
        <w:t xml:space="preserve"> (</w:t>
      </w:r>
      <w:r w:rsidRPr="009E43C3">
        <w:rPr>
          <w:color w:val="000000" w:themeColor="text1"/>
          <w:sz w:val="28"/>
          <w:szCs w:val="28"/>
        </w:rPr>
        <w:t>3.</w:t>
      </w:r>
      <w:r w:rsidR="00783C3C" w:rsidRPr="009E43C3">
        <w:rPr>
          <w:color w:val="000000" w:themeColor="text1"/>
          <w:sz w:val="28"/>
          <w:szCs w:val="28"/>
        </w:rPr>
        <w:t>1)</w:t>
      </w:r>
      <w:r w:rsidR="0085495B" w:rsidRPr="009E43C3">
        <w:rPr>
          <w:color w:val="000000" w:themeColor="text1"/>
          <w:sz w:val="28"/>
          <w:szCs w:val="28"/>
        </w:rPr>
        <w:t>-</w:t>
      </w:r>
      <w:r w:rsidR="00783C3C" w:rsidRPr="009E43C3">
        <w:rPr>
          <w:color w:val="000000" w:themeColor="text1"/>
          <w:sz w:val="28"/>
          <w:szCs w:val="28"/>
        </w:rPr>
        <w:t>(</w:t>
      </w:r>
      <w:r w:rsidRPr="009E43C3">
        <w:rPr>
          <w:color w:val="000000" w:themeColor="text1"/>
          <w:sz w:val="28"/>
          <w:szCs w:val="28"/>
        </w:rPr>
        <w:t>3.</w:t>
      </w:r>
      <w:r w:rsidR="00783C3C" w:rsidRPr="009E43C3">
        <w:rPr>
          <w:color w:val="000000" w:themeColor="text1"/>
          <w:sz w:val="28"/>
          <w:szCs w:val="28"/>
        </w:rPr>
        <w:t xml:space="preserve">2) в нечеткой среде примем </w:t>
      </w:r>
      <w:r w:rsidRPr="009E43C3">
        <w:rPr>
          <w:color w:val="000000" w:themeColor="text1"/>
          <w:sz w:val="28"/>
          <w:szCs w:val="28"/>
        </w:rPr>
        <w:t xml:space="preserve">следующие обозначения </w:t>
      </w:r>
      <w:r w:rsidR="00373CD0" w:rsidRPr="009E43C3">
        <w:rPr>
          <w:color w:val="000000" w:themeColor="text1"/>
          <w:sz w:val="28"/>
          <w:szCs w:val="28"/>
        </w:rPr>
        <w:t>и допущения</w:t>
      </w:r>
      <w:r w:rsidR="00783C3C" w:rsidRPr="009E43C3">
        <w:rPr>
          <w:color w:val="000000" w:themeColor="text1"/>
          <w:sz w:val="28"/>
          <w:szCs w:val="28"/>
        </w:rPr>
        <w:t>.</w:t>
      </w:r>
    </w:p>
    <w:p w14:paraId="3CB278ED" w14:textId="2C7FB717" w:rsidR="00783C3C" w:rsidRPr="009E43C3" w:rsidRDefault="00BF572F" w:rsidP="005A40AF">
      <w:pPr>
        <w:ind w:firstLine="709"/>
        <w:jc w:val="both"/>
        <w:rPr>
          <w:color w:val="000000" w:themeColor="text1"/>
          <w:sz w:val="28"/>
          <w:szCs w:val="28"/>
        </w:rPr>
      </w:pPr>
      <w:r w:rsidRPr="009E43C3">
        <w:rPr>
          <w:color w:val="000000" w:themeColor="text1"/>
          <w:sz w:val="28"/>
          <w:szCs w:val="28"/>
        </w:rPr>
        <w:t>Допустим, что</w:t>
      </w:r>
      <w:r w:rsidR="00783C3C" w:rsidRPr="009E43C3">
        <w:rPr>
          <w:color w:val="000000" w:themeColor="text1"/>
          <w:sz w:val="28"/>
          <w:szCs w:val="28"/>
        </w:rPr>
        <w:t xml:space="preserve"> </w:t>
      </w:r>
      <w:r w:rsidR="00783C3C" w:rsidRPr="009E43C3">
        <w:rPr>
          <w:color w:val="000000" w:themeColor="text1"/>
          <w:position w:val="-12"/>
          <w:sz w:val="28"/>
          <w:szCs w:val="28"/>
          <w:lang w:val="en-US"/>
        </w:rPr>
        <w:object w:dxaOrig="2600" w:dyaOrig="380" w14:anchorId="16CE8B63">
          <v:shape id="_x0000_i1452" type="#_x0000_t75" style="width:128.25pt;height:20.25pt" o:ole="" fillcolor="window">
            <v:imagedata r:id="rId808" o:title=""/>
          </v:shape>
          <o:OLEObject Type="Embed" ProgID="Equation.3" ShapeID="_x0000_i1452" DrawAspect="Content" ObjectID="_1762168481" r:id="rId809"/>
        </w:object>
      </w:r>
      <w:r w:rsidRPr="009E43C3">
        <w:rPr>
          <w:color w:val="000000" w:themeColor="text1"/>
          <w:sz w:val="28"/>
          <w:szCs w:val="28"/>
        </w:rPr>
        <w:t xml:space="preserve"> </w:t>
      </w:r>
      <w:r w:rsidR="00783C3C" w:rsidRPr="009E43C3">
        <w:rPr>
          <w:color w:val="000000" w:themeColor="text1"/>
          <w:sz w:val="28"/>
          <w:szCs w:val="28"/>
        </w:rPr>
        <w:t xml:space="preserve">– нормализованные локальные критерии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rPr>
        <w:t>,</w:t>
      </w:r>
      <w:r w:rsidR="00783C3C" w:rsidRPr="009E43C3">
        <w:rPr>
          <w:color w:val="000000" w:themeColor="text1"/>
          <w:sz w:val="28"/>
          <w:szCs w:val="28"/>
        </w:rPr>
        <w:t xml:space="preserve"> принимающие значения в интервале [0,1] и критериями управления процессом гидроочистки. </w:t>
      </w:r>
      <w:r w:rsidRPr="009E43C3">
        <w:rPr>
          <w:color w:val="000000" w:themeColor="text1"/>
          <w:sz w:val="28"/>
          <w:szCs w:val="28"/>
        </w:rPr>
        <w:t xml:space="preserve">Пусть </w:t>
      </w:r>
      <w:r w:rsidR="00783C3C" w:rsidRPr="009E43C3">
        <w:rPr>
          <w:color w:val="000000" w:themeColor="text1"/>
          <w:sz w:val="28"/>
          <w:szCs w:val="28"/>
        </w:rPr>
        <w:t xml:space="preserve">для каждого нечеткого ограничения </w:t>
      </w:r>
      <w:r w:rsidRPr="009E43C3">
        <w:rPr>
          <w:color w:val="000000" w:themeColor="text1"/>
          <w:position w:val="-14"/>
          <w:sz w:val="28"/>
          <w:szCs w:val="28"/>
          <w:lang w:val="en-US"/>
        </w:rPr>
        <w:object w:dxaOrig="1800" w:dyaOrig="420" w14:anchorId="0CC60A8B">
          <v:shape id="_x0000_i1453" type="#_x0000_t75" style="width:107.25pt;height:26.25pt" o:ole="" fillcolor="window">
            <v:imagedata r:id="rId810" o:title=""/>
          </v:shape>
          <o:OLEObject Type="Embed" ProgID="Equation.3" ShapeID="_x0000_i1453" DrawAspect="Content" ObjectID="_1762168482" r:id="rId811"/>
        </w:object>
      </w:r>
      <w:r w:rsidR="00783C3C" w:rsidRPr="009E43C3">
        <w:rPr>
          <w:color w:val="000000" w:themeColor="text1"/>
          <w:sz w:val="28"/>
          <w:szCs w:val="28"/>
        </w:rPr>
        <w:t xml:space="preserve"> построена функция </w:t>
      </w:r>
      <w:r w:rsidR="00373CD0" w:rsidRPr="009E43C3">
        <w:rPr>
          <w:color w:val="000000" w:themeColor="text1"/>
          <w:sz w:val="28"/>
          <w:szCs w:val="28"/>
        </w:rPr>
        <w:t>принадлежности, оценивающие</w:t>
      </w:r>
      <w:r w:rsidR="00783C3C" w:rsidRPr="009E43C3">
        <w:rPr>
          <w:color w:val="000000" w:themeColor="text1"/>
          <w:sz w:val="28"/>
          <w:szCs w:val="28"/>
        </w:rPr>
        <w:t xml:space="preserve"> их степень выполнения </w:t>
      </w:r>
      <w:r w:rsidRPr="009E43C3">
        <w:rPr>
          <w:color w:val="000000" w:themeColor="text1"/>
          <w:position w:val="-14"/>
          <w:sz w:val="28"/>
          <w:szCs w:val="28"/>
          <w:lang w:val="en-US"/>
        </w:rPr>
        <w:object w:dxaOrig="1380" w:dyaOrig="420" w14:anchorId="248F251A">
          <v:shape id="_x0000_i1454" type="#_x0000_t75" style="width:78.75pt;height:23.25pt" o:ole="" fillcolor="window">
            <v:imagedata r:id="rId812" o:title=""/>
          </v:shape>
          <o:OLEObject Type="Embed" ProgID="Equation.3" ShapeID="_x0000_i1454" DrawAspect="Content" ObjectID="_1762168483" r:id="rId813"/>
        </w:object>
      </w:r>
      <w:r w:rsidR="00783C3C" w:rsidRPr="009E43C3">
        <w:rPr>
          <w:color w:val="000000" w:themeColor="text1"/>
          <w:sz w:val="28"/>
          <w:szCs w:val="28"/>
        </w:rPr>
        <w:t xml:space="preserve">. </w:t>
      </w:r>
      <w:r w:rsidR="00097D24" w:rsidRPr="009E43C3">
        <w:rPr>
          <w:color w:val="000000" w:themeColor="text1"/>
          <w:sz w:val="28"/>
          <w:szCs w:val="28"/>
        </w:rPr>
        <w:t>Примем, что</w:t>
      </w:r>
      <w:r w:rsidR="00783C3C" w:rsidRPr="009E43C3">
        <w:rPr>
          <w:color w:val="000000" w:themeColor="text1"/>
          <w:sz w:val="28"/>
          <w:szCs w:val="28"/>
        </w:rPr>
        <w:t xml:space="preserve"> известны или могут быть определены ряд приоритетов для критериев </w:t>
      </w:r>
      <w:r w:rsidR="00793295" w:rsidRPr="009E43C3">
        <w:rPr>
          <w:color w:val="000000" w:themeColor="text1"/>
          <w:position w:val="-12"/>
          <w:sz w:val="28"/>
          <w:szCs w:val="28"/>
          <w:lang w:val="en-US"/>
        </w:rPr>
        <w:object w:dxaOrig="1340" w:dyaOrig="360" w14:anchorId="228F2F8A">
          <v:shape id="_x0000_i1455" type="#_x0000_t75" style="width:74.25pt;height:20.25pt" o:ole="" fillcolor="window">
            <v:imagedata r:id="rId814" o:title=""/>
          </v:shape>
          <o:OLEObject Type="Embed" ProgID="Equation.3" ShapeID="_x0000_i1455" DrawAspect="Content" ObjectID="_1762168484" r:id="rId815"/>
        </w:object>
      </w:r>
      <w:r w:rsidR="00097D24" w:rsidRPr="009E43C3">
        <w:rPr>
          <w:color w:val="000000" w:themeColor="text1"/>
          <w:sz w:val="28"/>
          <w:szCs w:val="28"/>
        </w:rPr>
        <w:t xml:space="preserve"> </w:t>
      </w:r>
      <w:r w:rsidR="00783C3C" w:rsidRPr="009E43C3">
        <w:rPr>
          <w:color w:val="000000" w:themeColor="text1"/>
          <w:sz w:val="28"/>
          <w:szCs w:val="28"/>
        </w:rPr>
        <w:t xml:space="preserve">и ограничений </w:t>
      </w:r>
      <w:r w:rsidR="00783C3C" w:rsidRPr="009E43C3">
        <w:rPr>
          <w:color w:val="000000" w:themeColor="text1"/>
          <w:position w:val="-10"/>
          <w:sz w:val="28"/>
          <w:szCs w:val="28"/>
          <w:lang w:val="en-US"/>
        </w:rPr>
        <w:object w:dxaOrig="1480" w:dyaOrig="340" w14:anchorId="6A1F737B">
          <v:shape id="_x0000_i1456" type="#_x0000_t75" style="width:78pt;height:20.25pt" o:ole="" fillcolor="window">
            <v:imagedata r:id="rId816" o:title=""/>
          </v:shape>
          <o:OLEObject Type="Embed" ProgID="Equation.3" ShapeID="_x0000_i1456" DrawAspect="Content" ObjectID="_1762168485" r:id="rId817"/>
        </w:object>
      </w:r>
      <w:r w:rsidR="00783C3C" w:rsidRPr="009E43C3">
        <w:rPr>
          <w:color w:val="000000" w:themeColor="text1"/>
          <w:sz w:val="28"/>
          <w:szCs w:val="28"/>
        </w:rPr>
        <w:t xml:space="preserve">, либо весовые векторы, отражающие взаимную важность критериев </w:t>
      </w:r>
      <w:r w:rsidR="00793295" w:rsidRPr="009E43C3">
        <w:rPr>
          <w:color w:val="000000" w:themeColor="text1"/>
          <w:position w:val="-12"/>
          <w:sz w:val="28"/>
          <w:szCs w:val="28"/>
          <w:lang w:val="en-US"/>
        </w:rPr>
        <w:object w:dxaOrig="1740" w:dyaOrig="360" w14:anchorId="539E3848">
          <v:shape id="_x0000_i1457" type="#_x0000_t75" style="width:95.25pt;height:20.25pt" o:ole="" fillcolor="window">
            <v:imagedata r:id="rId818" o:title=""/>
          </v:shape>
          <o:OLEObject Type="Embed" ProgID="Equation.3" ShapeID="_x0000_i1457" DrawAspect="Content" ObjectID="_1762168486" r:id="rId819"/>
        </w:object>
      </w:r>
      <w:r w:rsidR="00783C3C" w:rsidRPr="009E43C3">
        <w:rPr>
          <w:color w:val="000000" w:themeColor="text1"/>
          <w:sz w:val="28"/>
          <w:szCs w:val="28"/>
        </w:rPr>
        <w:t xml:space="preserve"> и ограничений </w:t>
      </w:r>
      <w:r w:rsidR="00793295" w:rsidRPr="009E43C3">
        <w:rPr>
          <w:color w:val="000000" w:themeColor="text1"/>
          <w:position w:val="-12"/>
          <w:sz w:val="28"/>
          <w:szCs w:val="28"/>
          <w:lang w:val="en-US"/>
        </w:rPr>
        <w:object w:dxaOrig="2180" w:dyaOrig="360" w14:anchorId="77E212FF">
          <v:shape id="_x0000_i1458" type="#_x0000_t75" style="width:123.75pt;height:21pt" o:ole="" fillcolor="window">
            <v:imagedata r:id="rId820" o:title=""/>
          </v:shape>
          <o:OLEObject Type="Embed" ProgID="Equation.3" ShapeID="_x0000_i1458" DrawAspect="Content" ObjectID="_1762168487" r:id="rId821"/>
        </w:object>
      </w:r>
      <w:r w:rsidR="00783C3C" w:rsidRPr="009E43C3">
        <w:rPr>
          <w:color w:val="000000" w:themeColor="text1"/>
          <w:sz w:val="28"/>
          <w:szCs w:val="28"/>
        </w:rPr>
        <w:t>.</w:t>
      </w:r>
    </w:p>
    <w:p w14:paraId="25D5E142" w14:textId="77777777" w:rsidR="00783C3C" w:rsidRPr="009E43C3" w:rsidRDefault="00FF4A21" w:rsidP="005A40AF">
      <w:pPr>
        <w:ind w:firstLine="709"/>
        <w:jc w:val="both"/>
        <w:rPr>
          <w:color w:val="000000" w:themeColor="text1"/>
          <w:sz w:val="28"/>
          <w:szCs w:val="28"/>
        </w:rPr>
      </w:pPr>
      <w:r w:rsidRPr="009E43C3">
        <w:rPr>
          <w:color w:val="000000" w:themeColor="text1"/>
          <w:sz w:val="28"/>
          <w:szCs w:val="28"/>
        </w:rPr>
        <w:t xml:space="preserve">В этих условиях модифицируя различных принципов оптимальности, компромиссных схем с целью адаптации их для работы в нечеткой среде можно получить различные постановки задач принятия решений в нечеткой среде в виде задач нечеткого математического программирования и разработать методов их решения. Например, рассмотрим случай, когда из вектора критериев можно выделить одного в качестве главного, а для нечетких ограничений есть возможность применить идею метода максимина. </w:t>
      </w:r>
      <w:r w:rsidR="00783C3C" w:rsidRPr="009E43C3">
        <w:rPr>
          <w:color w:val="000000" w:themeColor="text1"/>
          <w:sz w:val="28"/>
          <w:szCs w:val="28"/>
        </w:rPr>
        <w:t xml:space="preserve">Тогда модифицируя идеи методов </w:t>
      </w:r>
      <w:r w:rsidR="00783C3C" w:rsidRPr="009E43C3">
        <w:rPr>
          <w:i/>
          <w:color w:val="000000" w:themeColor="text1"/>
          <w:sz w:val="28"/>
          <w:szCs w:val="28"/>
        </w:rPr>
        <w:t>главного критерия</w:t>
      </w:r>
      <w:r w:rsidR="00783C3C" w:rsidRPr="009E43C3">
        <w:rPr>
          <w:color w:val="000000" w:themeColor="text1"/>
          <w:sz w:val="28"/>
          <w:szCs w:val="28"/>
        </w:rPr>
        <w:t xml:space="preserve"> (ГК) и </w:t>
      </w:r>
      <w:r w:rsidR="00783C3C" w:rsidRPr="009E43C3">
        <w:rPr>
          <w:i/>
          <w:color w:val="000000" w:themeColor="text1"/>
          <w:sz w:val="28"/>
          <w:szCs w:val="28"/>
        </w:rPr>
        <w:t>максимина</w:t>
      </w:r>
      <w:r w:rsidR="00783C3C" w:rsidRPr="009E43C3">
        <w:rPr>
          <w:color w:val="000000" w:themeColor="text1"/>
          <w:sz w:val="28"/>
          <w:szCs w:val="28"/>
        </w:rPr>
        <w:t xml:space="preserve"> (ММ) для работы в нечеткой среде задачу принятия решений по управлению </w:t>
      </w:r>
      <w:r w:rsidRPr="009E43C3">
        <w:rPr>
          <w:color w:val="000000" w:themeColor="text1"/>
          <w:sz w:val="28"/>
          <w:szCs w:val="28"/>
        </w:rPr>
        <w:t xml:space="preserve">режимами работы блока </w:t>
      </w:r>
      <w:r w:rsidR="00783C3C" w:rsidRPr="009E43C3">
        <w:rPr>
          <w:color w:val="000000" w:themeColor="text1"/>
          <w:sz w:val="28"/>
          <w:szCs w:val="28"/>
        </w:rPr>
        <w:t>гидроочистки (</w:t>
      </w:r>
      <w:r w:rsidRPr="009E43C3">
        <w:rPr>
          <w:color w:val="000000" w:themeColor="text1"/>
          <w:sz w:val="28"/>
          <w:szCs w:val="28"/>
        </w:rPr>
        <w:t>3.</w:t>
      </w:r>
      <w:r w:rsidR="00783C3C" w:rsidRPr="009E43C3">
        <w:rPr>
          <w:color w:val="000000" w:themeColor="text1"/>
          <w:sz w:val="28"/>
          <w:szCs w:val="28"/>
        </w:rPr>
        <w:t>1)</w:t>
      </w:r>
      <w:r w:rsidR="00783C3C" w:rsidRPr="009E43C3">
        <w:rPr>
          <w:color w:val="000000" w:themeColor="text1"/>
          <w:sz w:val="28"/>
          <w:szCs w:val="28"/>
        </w:rPr>
        <w:sym w:font="Symbol" w:char="F02D"/>
      </w:r>
      <w:r w:rsidR="00783C3C" w:rsidRPr="009E43C3">
        <w:rPr>
          <w:color w:val="000000" w:themeColor="text1"/>
          <w:sz w:val="28"/>
          <w:szCs w:val="28"/>
        </w:rPr>
        <w:t>(</w:t>
      </w:r>
      <w:r w:rsidRPr="009E43C3">
        <w:rPr>
          <w:color w:val="000000" w:themeColor="text1"/>
          <w:sz w:val="28"/>
          <w:szCs w:val="28"/>
        </w:rPr>
        <w:t>3.</w:t>
      </w:r>
      <w:r w:rsidR="00783C3C" w:rsidRPr="009E43C3">
        <w:rPr>
          <w:color w:val="000000" w:themeColor="text1"/>
          <w:sz w:val="28"/>
          <w:szCs w:val="28"/>
        </w:rPr>
        <w:t xml:space="preserve">2) можно записать в </w:t>
      </w:r>
      <w:r w:rsidRPr="009E43C3">
        <w:rPr>
          <w:color w:val="000000" w:themeColor="text1"/>
          <w:sz w:val="28"/>
          <w:szCs w:val="28"/>
        </w:rPr>
        <w:t>виде следующей задачи нечеткого математического программирования (НМП</w:t>
      </w:r>
      <w:r w:rsidR="00783C3C" w:rsidRPr="009E43C3">
        <w:rPr>
          <w:color w:val="000000" w:themeColor="text1"/>
          <w:sz w:val="28"/>
          <w:szCs w:val="28"/>
        </w:rPr>
        <w:t>:</w:t>
      </w:r>
    </w:p>
    <w:p w14:paraId="3820C705" w14:textId="77777777" w:rsidR="005F0D6E" w:rsidRPr="009E43C3" w:rsidRDefault="005F0D6E" w:rsidP="005A40AF">
      <w:pPr>
        <w:pStyle w:val="af1"/>
        <w:spacing w:after="0"/>
        <w:ind w:left="0" w:firstLine="540"/>
        <w:rPr>
          <w:color w:val="000000" w:themeColor="text1"/>
          <w:sz w:val="28"/>
          <w:szCs w:val="28"/>
        </w:rPr>
      </w:pPr>
    </w:p>
    <w:p w14:paraId="4B8AAC7D" w14:textId="001CFFA2" w:rsidR="00783C3C" w:rsidRPr="009E43C3" w:rsidRDefault="008F3FE4" w:rsidP="005A40AF">
      <w:pPr>
        <w:pStyle w:val="af1"/>
        <w:spacing w:after="0"/>
        <w:ind w:left="0" w:firstLine="540"/>
        <w:jc w:val="right"/>
        <w:rPr>
          <w:color w:val="000000" w:themeColor="text1"/>
          <w:sz w:val="28"/>
          <w:szCs w:val="28"/>
        </w:rPr>
      </w:pPr>
      <w:r w:rsidRPr="009E43C3">
        <w:rPr>
          <w:color w:val="000000" w:themeColor="text1"/>
          <w:position w:val="-20"/>
          <w:sz w:val="28"/>
          <w:szCs w:val="28"/>
          <w:lang w:val="en-US"/>
        </w:rPr>
        <w:object w:dxaOrig="1120" w:dyaOrig="460" w14:anchorId="36FFAF9B">
          <v:shape id="_x0000_i1459" type="#_x0000_t75" style="width:72.75pt;height:30pt" o:ole="" fillcolor="window">
            <v:imagedata r:id="rId822" o:title=""/>
          </v:shape>
          <o:OLEObject Type="Embed" ProgID="Equation.3" ShapeID="_x0000_i1459" DrawAspect="Content" ObjectID="_1762168488" r:id="rId823"/>
        </w:object>
      </w:r>
      <w:r w:rsidR="00EA1C90" w:rsidRPr="009E43C3">
        <w:rPr>
          <w:color w:val="000000" w:themeColor="text1"/>
          <w:sz w:val="28"/>
          <w:szCs w:val="28"/>
        </w:rPr>
        <w:tab/>
      </w:r>
      <w:r w:rsidR="00783C3C" w:rsidRPr="009E43C3">
        <w:rPr>
          <w:color w:val="000000" w:themeColor="text1"/>
          <w:sz w:val="28"/>
          <w:szCs w:val="28"/>
        </w:rPr>
        <w:t xml:space="preserve">   </w:t>
      </w:r>
      <w:r w:rsidR="00D04611" w:rsidRPr="009E43C3">
        <w:rPr>
          <w:color w:val="000000" w:themeColor="text1"/>
          <w:sz w:val="28"/>
          <w:szCs w:val="28"/>
        </w:rPr>
        <w:tab/>
      </w:r>
      <w:r w:rsidR="00D04611" w:rsidRPr="009E43C3">
        <w:rPr>
          <w:color w:val="000000" w:themeColor="text1"/>
          <w:sz w:val="28"/>
          <w:szCs w:val="28"/>
        </w:rPr>
        <w:tab/>
      </w:r>
      <w:r w:rsidR="00D04611" w:rsidRPr="009E43C3">
        <w:rPr>
          <w:color w:val="000000" w:themeColor="text1"/>
          <w:sz w:val="28"/>
          <w:szCs w:val="28"/>
        </w:rPr>
        <w:tab/>
      </w:r>
      <w:r w:rsidR="00D04611" w:rsidRPr="009E43C3">
        <w:rPr>
          <w:color w:val="000000" w:themeColor="text1"/>
          <w:sz w:val="28"/>
          <w:szCs w:val="28"/>
        </w:rPr>
        <w:tab/>
      </w:r>
      <w:r w:rsidR="00783C3C" w:rsidRPr="009E43C3">
        <w:rPr>
          <w:color w:val="000000" w:themeColor="text1"/>
          <w:sz w:val="28"/>
          <w:szCs w:val="28"/>
        </w:rPr>
        <w:t xml:space="preserve">    (3</w:t>
      </w:r>
      <w:r w:rsidRPr="009E43C3">
        <w:rPr>
          <w:color w:val="000000" w:themeColor="text1"/>
          <w:sz w:val="28"/>
          <w:szCs w:val="28"/>
        </w:rPr>
        <w:t>.3</w:t>
      </w:r>
      <w:r w:rsidR="00783C3C" w:rsidRPr="009E43C3">
        <w:rPr>
          <w:color w:val="000000" w:themeColor="text1"/>
          <w:sz w:val="28"/>
          <w:szCs w:val="28"/>
        </w:rPr>
        <w:t>)</w:t>
      </w:r>
    </w:p>
    <w:p w14:paraId="2DF5DAED" w14:textId="77777777" w:rsidR="005F0D6E" w:rsidRPr="009E43C3" w:rsidRDefault="005F0D6E" w:rsidP="005A40AF">
      <w:pPr>
        <w:pStyle w:val="af1"/>
        <w:spacing w:after="0"/>
        <w:ind w:left="0"/>
        <w:rPr>
          <w:color w:val="000000" w:themeColor="text1"/>
          <w:sz w:val="28"/>
          <w:szCs w:val="28"/>
        </w:rPr>
      </w:pPr>
    </w:p>
    <w:p w14:paraId="22081154" w14:textId="034D4F07" w:rsidR="00783C3C" w:rsidRPr="009E43C3" w:rsidRDefault="008F3FE4" w:rsidP="005A40AF">
      <w:pPr>
        <w:pStyle w:val="af1"/>
        <w:spacing w:after="0"/>
        <w:ind w:left="0"/>
        <w:jc w:val="right"/>
        <w:rPr>
          <w:color w:val="000000" w:themeColor="text1"/>
          <w:sz w:val="28"/>
          <w:szCs w:val="28"/>
        </w:rPr>
      </w:pPr>
      <w:r w:rsidRPr="009E43C3">
        <w:rPr>
          <w:color w:val="000000" w:themeColor="text1"/>
          <w:position w:val="-22"/>
          <w:sz w:val="28"/>
          <w:szCs w:val="28"/>
          <w:lang w:val="en-US"/>
        </w:rPr>
        <w:object w:dxaOrig="7119" w:dyaOrig="499" w14:anchorId="0A00A79A">
          <v:shape id="_x0000_i1460" type="#_x0000_t75" style="width:417pt;height:30pt" o:ole="" fillcolor="window">
            <v:imagedata r:id="rId824" o:title=""/>
          </v:shape>
          <o:OLEObject Type="Embed" ProgID="Equation.3" ShapeID="_x0000_i1460" DrawAspect="Content" ObjectID="_1762168489" r:id="rId825"/>
        </w:object>
      </w:r>
      <w:r w:rsidRPr="009E43C3">
        <w:rPr>
          <w:color w:val="000000" w:themeColor="text1"/>
          <w:sz w:val="28"/>
          <w:szCs w:val="28"/>
        </w:rPr>
        <w:t>,</w:t>
      </w:r>
      <w:r w:rsidR="00D04611" w:rsidRPr="009E43C3">
        <w:rPr>
          <w:color w:val="000000" w:themeColor="text1"/>
          <w:sz w:val="28"/>
          <w:szCs w:val="28"/>
        </w:rPr>
        <w:t xml:space="preserve">     </w:t>
      </w:r>
      <w:r w:rsidR="00783C3C" w:rsidRPr="009E43C3">
        <w:rPr>
          <w:color w:val="000000" w:themeColor="text1"/>
          <w:sz w:val="28"/>
          <w:szCs w:val="28"/>
        </w:rPr>
        <w:t>(</w:t>
      </w:r>
      <w:r w:rsidRPr="009E43C3">
        <w:rPr>
          <w:color w:val="000000" w:themeColor="text1"/>
          <w:sz w:val="28"/>
          <w:szCs w:val="28"/>
        </w:rPr>
        <w:t>3.</w:t>
      </w:r>
      <w:r w:rsidR="00783C3C" w:rsidRPr="009E43C3">
        <w:rPr>
          <w:color w:val="000000" w:themeColor="text1"/>
          <w:sz w:val="28"/>
          <w:szCs w:val="28"/>
        </w:rPr>
        <w:t>4)</w:t>
      </w:r>
    </w:p>
    <w:p w14:paraId="5C7FCD5A" w14:textId="77777777" w:rsidR="005F0D6E" w:rsidRPr="009E43C3" w:rsidRDefault="005F0D6E" w:rsidP="005A40AF">
      <w:pPr>
        <w:jc w:val="both"/>
        <w:rPr>
          <w:color w:val="000000" w:themeColor="text1"/>
          <w:sz w:val="28"/>
          <w:szCs w:val="28"/>
        </w:rPr>
      </w:pPr>
    </w:p>
    <w:p w14:paraId="4BDC78C9" w14:textId="77777777" w:rsidR="005F0D6E" w:rsidRPr="009E43C3" w:rsidRDefault="00783C3C" w:rsidP="005A40AF">
      <w:pPr>
        <w:jc w:val="both"/>
        <w:rPr>
          <w:color w:val="000000" w:themeColor="text1"/>
          <w:sz w:val="28"/>
          <w:szCs w:val="28"/>
        </w:rPr>
      </w:pPr>
      <w:r w:rsidRPr="009E43C3">
        <w:rPr>
          <w:color w:val="000000" w:themeColor="text1"/>
          <w:sz w:val="28"/>
          <w:szCs w:val="28"/>
        </w:rPr>
        <w:t xml:space="preserve">где </w:t>
      </w:r>
      <w:r w:rsidRPr="009E43C3">
        <w:rPr>
          <w:color w:val="000000" w:themeColor="text1"/>
          <w:position w:val="-4"/>
          <w:sz w:val="28"/>
          <w:szCs w:val="28"/>
        </w:rPr>
        <w:object w:dxaOrig="220" w:dyaOrig="200" w14:anchorId="562A6DB3">
          <v:shape id="_x0000_i1461" type="#_x0000_t75" style="width:11.25pt;height:11.25pt" o:ole="">
            <v:imagedata r:id="rId826" o:title=""/>
          </v:shape>
          <o:OLEObject Type="Embed" ProgID="Equation.3" ShapeID="_x0000_i1461" DrawAspect="Content" ObjectID="_1762168490" r:id="rId827"/>
        </w:object>
      </w:r>
      <w:r w:rsidRPr="009E43C3">
        <w:rPr>
          <w:color w:val="000000" w:themeColor="text1"/>
          <w:sz w:val="28"/>
          <w:szCs w:val="28"/>
        </w:rPr>
        <w:sym w:font="Symbol" w:char="F02D"/>
      </w:r>
      <w:r w:rsidRPr="009E43C3">
        <w:rPr>
          <w:color w:val="000000" w:themeColor="text1"/>
          <w:sz w:val="28"/>
          <w:szCs w:val="28"/>
        </w:rPr>
        <w:t xml:space="preserve"> логический знак «и», который требует, чтобы все связываемые им утверждения были истинными,</w:t>
      </w:r>
    </w:p>
    <w:p w14:paraId="0FECC205" w14:textId="3557F019" w:rsidR="00783C3C" w:rsidRPr="009E43C3" w:rsidRDefault="008F3FE4" w:rsidP="005A40AF">
      <w:pPr>
        <w:ind w:firstLine="532"/>
        <w:jc w:val="both"/>
        <w:rPr>
          <w:color w:val="000000" w:themeColor="text1"/>
          <w:sz w:val="28"/>
          <w:szCs w:val="28"/>
        </w:rPr>
      </w:pPr>
      <w:r w:rsidRPr="009E43C3">
        <w:rPr>
          <w:color w:val="000000" w:themeColor="text1"/>
          <w:position w:val="-10"/>
          <w:sz w:val="28"/>
          <w:szCs w:val="28"/>
        </w:rPr>
        <w:object w:dxaOrig="320" w:dyaOrig="360" w14:anchorId="34BF530E">
          <v:shape id="_x0000_i1462" type="#_x0000_t75" style="width:21pt;height:26.25pt" o:ole="">
            <v:imagedata r:id="rId828" o:title=""/>
          </v:shape>
          <o:OLEObject Type="Embed" ProgID="Equation.3" ShapeID="_x0000_i1462" DrawAspect="Content" ObjectID="_1762168491" r:id="rId829"/>
        </w:object>
      </w:r>
      <w:r w:rsidR="00783C3C" w:rsidRPr="009E43C3">
        <w:rPr>
          <w:color w:val="000000" w:themeColor="text1"/>
          <w:sz w:val="28"/>
          <w:szCs w:val="28"/>
        </w:rPr>
        <w:t xml:space="preserve">– граничные значения для локальных критериев </w:t>
      </w:r>
      <w:r w:rsidRPr="009E43C3">
        <w:rPr>
          <w:color w:val="000000" w:themeColor="text1"/>
          <w:position w:val="-12"/>
          <w:sz w:val="28"/>
          <w:szCs w:val="28"/>
        </w:rPr>
        <w:object w:dxaOrig="1340" w:dyaOrig="400" w14:anchorId="2AE2108F">
          <v:shape id="_x0000_i1463" type="#_x0000_t75" style="width:78pt;height:23.25pt" o:ole="">
            <v:imagedata r:id="rId830" o:title=""/>
          </v:shape>
          <o:OLEObject Type="Embed" ProgID="Equation.3" ShapeID="_x0000_i1463" DrawAspect="Content" ObjectID="_1762168492" r:id="rId831"/>
        </w:object>
      </w:r>
      <w:r w:rsidR="00783C3C" w:rsidRPr="009E43C3">
        <w:rPr>
          <w:color w:val="000000" w:themeColor="text1"/>
          <w:sz w:val="28"/>
          <w:szCs w:val="28"/>
        </w:rPr>
        <w:t xml:space="preserve">, задаваемые ЛПР. Область определения переменных </w:t>
      </w:r>
      <w:r w:rsidRPr="009E43C3">
        <w:rPr>
          <w:color w:val="000000" w:themeColor="text1"/>
          <w:position w:val="-14"/>
          <w:sz w:val="28"/>
          <w:szCs w:val="28"/>
          <w:lang w:val="en-US"/>
        </w:rPr>
        <w:object w:dxaOrig="1020" w:dyaOrig="420" w14:anchorId="3DA21AF0">
          <v:shape id="_x0000_i1464" type="#_x0000_t75" style="width:57pt;height:26.25pt" o:ole="" fillcolor="window">
            <v:imagedata r:id="rId832" o:title=""/>
          </v:shape>
          <o:OLEObject Type="Embed" ProgID="Equation.3" ShapeID="_x0000_i1464" DrawAspect="Content" ObjectID="_1762168493" r:id="rId833"/>
        </w:object>
      </w:r>
      <w:r w:rsidRPr="009E43C3">
        <w:rPr>
          <w:color w:val="000000" w:themeColor="text1"/>
          <w:sz w:val="28"/>
          <w:szCs w:val="28"/>
        </w:rPr>
        <w:t xml:space="preserve"> </w:t>
      </w:r>
      <w:r w:rsidR="00783C3C" w:rsidRPr="009E43C3">
        <w:rPr>
          <w:color w:val="000000" w:themeColor="text1"/>
          <w:sz w:val="28"/>
          <w:szCs w:val="28"/>
        </w:rPr>
        <w:t>и выполнения нечетких ограничений определяется на основе принципа максимина (гарантированного результата).</w:t>
      </w:r>
    </w:p>
    <w:p w14:paraId="08DBE20E" w14:textId="6ED56C7D" w:rsidR="00783C3C" w:rsidRPr="009E43C3" w:rsidRDefault="008F3FE4" w:rsidP="005A40AF">
      <w:pPr>
        <w:ind w:firstLine="709"/>
        <w:jc w:val="both"/>
        <w:rPr>
          <w:color w:val="000000" w:themeColor="text1"/>
          <w:sz w:val="28"/>
          <w:szCs w:val="28"/>
        </w:rPr>
      </w:pPr>
      <w:r w:rsidRPr="009E43C3">
        <w:rPr>
          <w:color w:val="000000" w:themeColor="text1"/>
          <w:sz w:val="28"/>
          <w:szCs w:val="28"/>
        </w:rPr>
        <w:t>В такой постановке задачи м</w:t>
      </w:r>
      <w:r w:rsidR="00783C3C" w:rsidRPr="009E43C3">
        <w:rPr>
          <w:color w:val="000000" w:themeColor="text1"/>
          <w:sz w:val="28"/>
          <w:szCs w:val="28"/>
        </w:rPr>
        <w:t xml:space="preserve">еняя </w:t>
      </w:r>
      <w:r w:rsidRPr="009E43C3">
        <w:rPr>
          <w:color w:val="000000" w:themeColor="text1"/>
          <w:position w:val="-10"/>
          <w:sz w:val="28"/>
          <w:szCs w:val="28"/>
        </w:rPr>
        <w:object w:dxaOrig="320" w:dyaOrig="360" w14:anchorId="0EF02CA0">
          <v:shape id="_x0000_i1465" type="#_x0000_t75" style="width:21pt;height:26.25pt" o:ole="">
            <v:imagedata r:id="rId828" o:title=""/>
          </v:shape>
          <o:OLEObject Type="Embed" ProgID="Equation.3" ShapeID="_x0000_i1465" DrawAspect="Content" ObjectID="_1762168494" r:id="rId834"/>
        </w:object>
      </w:r>
      <w:r w:rsidR="00783C3C" w:rsidRPr="009E43C3">
        <w:rPr>
          <w:color w:val="000000" w:themeColor="text1"/>
          <w:sz w:val="28"/>
          <w:szCs w:val="28"/>
        </w:rPr>
        <w:t xml:space="preserve"> и вектора важности ограничений </w:t>
      </w:r>
      <w:r w:rsidRPr="009E43C3">
        <w:rPr>
          <w:color w:val="000000" w:themeColor="text1"/>
          <w:position w:val="-12"/>
          <w:sz w:val="28"/>
          <w:szCs w:val="28"/>
          <w:lang w:val="en-US"/>
        </w:rPr>
        <w:object w:dxaOrig="1440" w:dyaOrig="360" w14:anchorId="2EECBBE2">
          <v:shape id="_x0000_i1466" type="#_x0000_t75" style="width:87.75pt;height:23.25pt" o:ole="" fillcolor="window">
            <v:imagedata r:id="rId835" o:title=""/>
          </v:shape>
          <o:OLEObject Type="Embed" ProgID="Equation.3" ShapeID="_x0000_i1466" DrawAspect="Content" ObjectID="_1762168495" r:id="rId836"/>
        </w:object>
      </w:r>
      <w:r w:rsidR="00783C3C" w:rsidRPr="009E43C3">
        <w:rPr>
          <w:color w:val="000000" w:themeColor="text1"/>
          <w:sz w:val="28"/>
          <w:szCs w:val="28"/>
        </w:rPr>
        <w:t xml:space="preserve"> можно получить семейство решений задачи (3</w:t>
      </w:r>
      <w:r w:rsidRPr="009E43C3">
        <w:rPr>
          <w:color w:val="000000" w:themeColor="text1"/>
          <w:sz w:val="28"/>
          <w:szCs w:val="28"/>
        </w:rPr>
        <w:t>.3</w:t>
      </w:r>
      <w:r w:rsidR="00783C3C" w:rsidRPr="009E43C3">
        <w:rPr>
          <w:color w:val="000000" w:themeColor="text1"/>
          <w:sz w:val="28"/>
          <w:szCs w:val="28"/>
        </w:rPr>
        <w:t>)</w:t>
      </w:r>
      <w:r w:rsidR="00783C3C" w:rsidRPr="009E43C3">
        <w:rPr>
          <w:color w:val="000000" w:themeColor="text1"/>
          <w:sz w:val="28"/>
          <w:szCs w:val="28"/>
        </w:rPr>
        <w:sym w:font="Symbol" w:char="F02D"/>
      </w:r>
      <w:r w:rsidR="00783C3C" w:rsidRPr="009E43C3">
        <w:rPr>
          <w:color w:val="000000" w:themeColor="text1"/>
          <w:sz w:val="28"/>
          <w:szCs w:val="28"/>
        </w:rPr>
        <w:t>(</w:t>
      </w:r>
      <w:r w:rsidRPr="009E43C3">
        <w:rPr>
          <w:color w:val="000000" w:themeColor="text1"/>
          <w:sz w:val="28"/>
          <w:szCs w:val="28"/>
        </w:rPr>
        <w:t>3.</w:t>
      </w:r>
      <w:r w:rsidR="00783C3C" w:rsidRPr="009E43C3">
        <w:rPr>
          <w:color w:val="000000" w:themeColor="text1"/>
          <w:sz w:val="28"/>
          <w:szCs w:val="28"/>
        </w:rPr>
        <w:t xml:space="preserve">4):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rPr>
                  <m:t>i</m:t>
                </m:r>
              </m:sup>
            </m:sSubSup>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 β</m:t>
            </m:r>
          </m:e>
        </m:d>
      </m:oMath>
      <w:r w:rsidR="004C6185" w:rsidRPr="009E43C3">
        <w:rPr>
          <w:color w:val="000000" w:themeColor="text1"/>
          <w:sz w:val="28"/>
          <w:szCs w:val="28"/>
        </w:rPr>
        <w:t>.</w:t>
      </w:r>
      <w:r w:rsidR="00783C3C" w:rsidRPr="009E43C3">
        <w:rPr>
          <w:color w:val="000000" w:themeColor="text1"/>
          <w:sz w:val="28"/>
          <w:szCs w:val="28"/>
        </w:rPr>
        <w:t xml:space="preserve"> Выбор наилучшего решения производится в итеративном режиме на основе диалога с ЛПР.</w:t>
      </w:r>
      <w:r w:rsidR="004C6185" w:rsidRPr="009E43C3">
        <w:rPr>
          <w:color w:val="000000" w:themeColor="text1"/>
          <w:sz w:val="28"/>
          <w:szCs w:val="28"/>
        </w:rPr>
        <w:t xml:space="preserve"> </w:t>
      </w:r>
    </w:p>
    <w:p w14:paraId="767BFB50" w14:textId="77777777" w:rsidR="00E8232F" w:rsidRPr="009E43C3" w:rsidRDefault="004C6185" w:rsidP="005A40AF">
      <w:pPr>
        <w:ind w:firstLine="709"/>
        <w:jc w:val="both"/>
        <w:rPr>
          <w:color w:val="000000" w:themeColor="text1"/>
          <w:sz w:val="28"/>
          <w:szCs w:val="28"/>
        </w:rPr>
      </w:pPr>
      <w:r w:rsidRPr="009E43C3">
        <w:rPr>
          <w:color w:val="000000" w:themeColor="text1"/>
          <w:sz w:val="28"/>
          <w:szCs w:val="28"/>
        </w:rPr>
        <w:t xml:space="preserve">Разработанный эвристический метод решения задачи принятия решений по управлению режимами работы блока гидроочистки установки риформинга предлагается и описывается в </w:t>
      </w:r>
      <w:r w:rsidR="00E8232F" w:rsidRPr="009E43C3">
        <w:rPr>
          <w:color w:val="000000" w:themeColor="text1"/>
          <w:sz w:val="28"/>
          <w:szCs w:val="28"/>
        </w:rPr>
        <w:t>следующем п</w:t>
      </w:r>
      <w:r w:rsidRPr="009E43C3">
        <w:rPr>
          <w:color w:val="000000" w:themeColor="text1"/>
          <w:sz w:val="28"/>
          <w:szCs w:val="28"/>
        </w:rPr>
        <w:t>араграфе</w:t>
      </w:r>
      <w:r w:rsidR="00E8232F" w:rsidRPr="009E43C3">
        <w:rPr>
          <w:color w:val="000000" w:themeColor="text1"/>
          <w:sz w:val="28"/>
          <w:szCs w:val="28"/>
        </w:rPr>
        <w:t>.</w:t>
      </w:r>
    </w:p>
    <w:p w14:paraId="03C0FF65" w14:textId="77777777" w:rsidR="00D61BDB" w:rsidRPr="009E43C3" w:rsidRDefault="00B12986" w:rsidP="005A40AF">
      <w:pPr>
        <w:ind w:firstLine="709"/>
        <w:jc w:val="both"/>
        <w:rPr>
          <w:color w:val="000000" w:themeColor="text1"/>
          <w:sz w:val="28"/>
          <w:szCs w:val="28"/>
        </w:rPr>
      </w:pPr>
      <w:r w:rsidRPr="009E43C3">
        <w:rPr>
          <w:color w:val="000000" w:themeColor="text1"/>
          <w:sz w:val="28"/>
          <w:szCs w:val="28"/>
        </w:rPr>
        <w:t>Далее рассмотрим другие постановки задачи принятия решений по управлению режимами работы ХТС в зависимости от сложившиеся производственных ситуаций и имеющейся, доступной информации.</w:t>
      </w:r>
      <w:r w:rsidR="00474458" w:rsidRPr="009E43C3">
        <w:rPr>
          <w:color w:val="000000" w:themeColor="text1"/>
          <w:sz w:val="28"/>
          <w:szCs w:val="28"/>
        </w:rPr>
        <w:t xml:space="preserve"> </w:t>
      </w:r>
      <w:r w:rsidR="00844F61" w:rsidRPr="009E43C3">
        <w:rPr>
          <w:color w:val="000000" w:themeColor="text1"/>
          <w:sz w:val="28"/>
          <w:szCs w:val="28"/>
        </w:rPr>
        <w:t xml:space="preserve">Допустим количество критериев не более 5±2 и ЛПР могут выбрать наилучшего решения из множества Парето и известны или можно определить координаты идеальных точек, значения нечетких ограничений. Тогда на основе использования </w:t>
      </w:r>
      <w:r w:rsidR="00E8232F" w:rsidRPr="009E43C3">
        <w:rPr>
          <w:color w:val="000000" w:themeColor="text1"/>
          <w:sz w:val="28"/>
          <w:szCs w:val="28"/>
        </w:rPr>
        <w:t xml:space="preserve">идеи </w:t>
      </w:r>
      <w:r w:rsidR="00844F61" w:rsidRPr="009E43C3">
        <w:rPr>
          <w:color w:val="000000" w:themeColor="text1"/>
          <w:sz w:val="28"/>
          <w:szCs w:val="28"/>
        </w:rPr>
        <w:t xml:space="preserve">принципа </w:t>
      </w:r>
      <w:r w:rsidR="00E8232F" w:rsidRPr="009E43C3">
        <w:rPr>
          <w:i/>
          <w:color w:val="000000" w:themeColor="text1"/>
          <w:sz w:val="28"/>
          <w:szCs w:val="28"/>
        </w:rPr>
        <w:t>Парето оптимальности</w:t>
      </w:r>
      <w:r w:rsidR="00E8232F" w:rsidRPr="009E43C3">
        <w:rPr>
          <w:color w:val="000000" w:themeColor="text1"/>
          <w:sz w:val="28"/>
          <w:szCs w:val="28"/>
        </w:rPr>
        <w:t xml:space="preserve"> и </w:t>
      </w:r>
      <w:r w:rsidR="00844F61" w:rsidRPr="009E43C3">
        <w:rPr>
          <w:color w:val="000000" w:themeColor="text1"/>
          <w:sz w:val="28"/>
          <w:szCs w:val="28"/>
        </w:rPr>
        <w:t xml:space="preserve">метода </w:t>
      </w:r>
      <w:r w:rsidR="00E8232F" w:rsidRPr="009E43C3">
        <w:rPr>
          <w:i/>
          <w:color w:val="000000" w:themeColor="text1"/>
          <w:sz w:val="28"/>
          <w:szCs w:val="28"/>
        </w:rPr>
        <w:t>идеальной точки</w:t>
      </w:r>
      <w:r w:rsidR="00E8232F" w:rsidRPr="009E43C3">
        <w:rPr>
          <w:color w:val="000000" w:themeColor="text1"/>
          <w:sz w:val="28"/>
          <w:szCs w:val="28"/>
        </w:rPr>
        <w:t xml:space="preserve">, </w:t>
      </w:r>
      <w:r w:rsidR="00844F61" w:rsidRPr="009E43C3">
        <w:rPr>
          <w:color w:val="000000" w:themeColor="text1"/>
          <w:sz w:val="28"/>
          <w:szCs w:val="28"/>
        </w:rPr>
        <w:t xml:space="preserve">адаптируя </w:t>
      </w:r>
      <w:r w:rsidR="00E8232F" w:rsidRPr="009E43C3">
        <w:rPr>
          <w:color w:val="000000" w:themeColor="text1"/>
          <w:sz w:val="28"/>
          <w:szCs w:val="28"/>
        </w:rPr>
        <w:t xml:space="preserve">их на случай </w:t>
      </w:r>
      <w:r w:rsidR="00844F61" w:rsidRPr="009E43C3">
        <w:rPr>
          <w:color w:val="000000" w:themeColor="text1"/>
          <w:sz w:val="28"/>
          <w:szCs w:val="28"/>
        </w:rPr>
        <w:t xml:space="preserve">нечеткости </w:t>
      </w:r>
      <w:r w:rsidR="00E8232F" w:rsidRPr="009E43C3">
        <w:rPr>
          <w:color w:val="000000" w:themeColor="text1"/>
          <w:sz w:val="28"/>
          <w:szCs w:val="28"/>
        </w:rPr>
        <w:t xml:space="preserve">исходной информации, задачу </w:t>
      </w:r>
      <w:r w:rsidR="00844F61" w:rsidRPr="009E43C3">
        <w:rPr>
          <w:color w:val="000000" w:themeColor="text1"/>
          <w:sz w:val="28"/>
          <w:szCs w:val="28"/>
        </w:rPr>
        <w:t xml:space="preserve">принятия решений </w:t>
      </w:r>
      <w:r w:rsidR="00E8232F" w:rsidRPr="009E43C3">
        <w:rPr>
          <w:color w:val="000000" w:themeColor="text1"/>
          <w:sz w:val="28"/>
          <w:szCs w:val="28"/>
        </w:rPr>
        <w:t>(3.1)</w:t>
      </w:r>
      <w:r w:rsidR="00C43F02" w:rsidRPr="009E43C3">
        <w:rPr>
          <w:color w:val="000000" w:themeColor="text1"/>
          <w:sz w:val="28"/>
          <w:szCs w:val="28"/>
        </w:rPr>
        <w:t xml:space="preserve"> </w:t>
      </w:r>
      <w:r w:rsidR="00C43F02" w:rsidRPr="009E43C3">
        <w:rPr>
          <w:color w:val="000000" w:themeColor="text1"/>
          <w:sz w:val="28"/>
          <w:szCs w:val="28"/>
        </w:rPr>
        <w:sym w:font="Symbol" w:char="F02D"/>
      </w:r>
      <w:r w:rsidR="00C43F02" w:rsidRPr="009E43C3">
        <w:rPr>
          <w:color w:val="000000" w:themeColor="text1"/>
          <w:sz w:val="28"/>
          <w:szCs w:val="28"/>
        </w:rPr>
        <w:t xml:space="preserve"> </w:t>
      </w:r>
      <w:r w:rsidR="00E8232F" w:rsidRPr="009E43C3">
        <w:rPr>
          <w:color w:val="000000" w:themeColor="text1"/>
          <w:sz w:val="28"/>
          <w:szCs w:val="28"/>
        </w:rPr>
        <w:t xml:space="preserve">(3.2) можно </w:t>
      </w:r>
      <w:r w:rsidR="00C43F02" w:rsidRPr="009E43C3">
        <w:rPr>
          <w:color w:val="000000" w:themeColor="text1"/>
          <w:sz w:val="28"/>
          <w:szCs w:val="28"/>
        </w:rPr>
        <w:t>записать в виде следующей задачи НМП</w:t>
      </w:r>
      <w:r w:rsidR="00474458" w:rsidRPr="009E43C3">
        <w:rPr>
          <w:color w:val="000000" w:themeColor="text1"/>
          <w:sz w:val="28"/>
          <w:szCs w:val="28"/>
        </w:rPr>
        <w:t>:</w:t>
      </w:r>
    </w:p>
    <w:p w14:paraId="4765C548" w14:textId="77777777" w:rsidR="00D61BDB" w:rsidRPr="009E43C3" w:rsidRDefault="00D61BDB" w:rsidP="005A40AF">
      <w:pPr>
        <w:ind w:firstLine="567"/>
        <w:jc w:val="both"/>
        <w:rPr>
          <w:color w:val="000000" w:themeColor="text1"/>
          <w:sz w:val="28"/>
          <w:szCs w:val="28"/>
        </w:rPr>
      </w:pPr>
    </w:p>
    <w:p w14:paraId="1FA93FB8" w14:textId="1DF0E20B" w:rsidR="00474458" w:rsidRPr="009E43C3" w:rsidRDefault="002B4739" w:rsidP="005A40AF">
      <w:pPr>
        <w:ind w:firstLine="567"/>
        <w:jc w:val="right"/>
        <w:rPr>
          <w:color w:val="000000" w:themeColor="text1"/>
          <w:sz w:val="28"/>
          <w:szCs w:val="28"/>
        </w:rPr>
      </w:pPr>
      <m:oMath>
        <m:func>
          <m:funcPr>
            <m:ctrlPr>
              <w:rPr>
                <w:rFonts w:ascii="Cambria Math" w:hAnsi="Cambria Math"/>
                <w:i/>
                <w:color w:val="000000" w:themeColor="text1"/>
                <w:sz w:val="28"/>
                <w:szCs w:val="28"/>
              </w:rPr>
            </m:ctrlPr>
          </m:funcPr>
          <m:fName>
            <m:limLow>
              <m:limLowPr>
                <m:ctrlPr>
                  <w:rPr>
                    <w:rFonts w:ascii="Cambria Math" w:hAnsi="Cambria Math"/>
                    <w:i/>
                    <w:color w:val="000000" w:themeColor="text1"/>
                    <w:sz w:val="28"/>
                    <w:szCs w:val="28"/>
                  </w:rPr>
                </m:ctrlPr>
              </m:limLowPr>
              <m:e>
                <m:r>
                  <m:rPr>
                    <m:sty m:val="p"/>
                  </m:rPr>
                  <w:rPr>
                    <w:rFonts w:ascii="Cambria Math" w:hAnsi="Cambria Math"/>
                    <w:color w:val="000000" w:themeColor="text1"/>
                    <w:sz w:val="28"/>
                    <w:szCs w:val="28"/>
                  </w:rPr>
                  <m:t xml:space="preserve"> max</m:t>
                </m:r>
              </m:e>
              <m:lim>
                <m:r>
                  <m:rPr>
                    <m:sty m:val="b"/>
                  </m:rPr>
                  <w:rPr>
                    <w:rFonts w:ascii="Cambria Math" w:hAnsi="Cambria Math"/>
                    <w:color w:val="000000" w:themeColor="text1"/>
                    <w:sz w:val="28"/>
                    <w:szCs w:val="28"/>
                    <w:lang w:val="en-US"/>
                  </w:rPr>
                  <m:t>x</m:t>
                </m:r>
                <m:r>
                  <w:rPr>
                    <w:rFonts w:ascii="Cambria Math" w:hAnsi="Cambria Math"/>
                    <w:color w:val="000000" w:themeColor="text1"/>
                    <w:sz w:val="28"/>
                    <w:szCs w:val="28"/>
                  </w:rPr>
                  <m:t>∈</m:t>
                </m:r>
                <m:r>
                  <w:rPr>
                    <w:rFonts w:ascii="Cambria Math" w:hAnsi="Cambria Math"/>
                    <w:color w:val="000000" w:themeColor="text1"/>
                    <w:sz w:val="28"/>
                    <w:szCs w:val="28"/>
                    <w:lang w:val="en-US"/>
                  </w:rPr>
                  <m:t>X</m:t>
                </m:r>
              </m:lim>
            </m:limLow>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e>
        </m:func>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oMath>
      <w:r w:rsidR="00474458" w:rsidRPr="009E43C3">
        <w:rPr>
          <w:color w:val="000000" w:themeColor="text1"/>
          <w:sz w:val="28"/>
          <w:szCs w:val="28"/>
        </w:rPr>
        <w:t xml:space="preserve">                                               (3.5)</w:t>
      </w:r>
    </w:p>
    <w:p w14:paraId="30589ECF" w14:textId="77777777" w:rsidR="00E72368" w:rsidRPr="009E43C3" w:rsidRDefault="00E72368" w:rsidP="005A40AF">
      <w:pPr>
        <w:ind w:firstLine="567"/>
        <w:jc w:val="right"/>
        <w:rPr>
          <w:color w:val="000000" w:themeColor="text1"/>
          <w:sz w:val="28"/>
          <w:szCs w:val="28"/>
        </w:rPr>
      </w:pPr>
    </w:p>
    <w:p w14:paraId="37482A6A" w14:textId="2B6FF583" w:rsidR="00474458" w:rsidRPr="009E43C3" w:rsidRDefault="00837949" w:rsidP="005A40AF">
      <w:pPr>
        <w:jc w:val="right"/>
        <w:rPr>
          <w:color w:val="000000" w:themeColor="text1"/>
          <w:sz w:val="28"/>
          <w:szCs w:val="28"/>
        </w:rPr>
      </w:pPr>
      <m:oMath>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x:x</m:t>
            </m:r>
            <m:r>
              <w:rPr>
                <w:rFonts w:ascii="Cambria Math" w:hAnsi="Cambria Math"/>
                <w:color w:val="000000" w:themeColor="text1"/>
                <w:sz w:val="28"/>
                <w:szCs w:val="28"/>
              </w:rPr>
              <m:t>∈</m:t>
            </m:r>
            <m:r>
              <m:rPr>
                <m:sty m:val="p"/>
              </m:rPr>
              <w:rPr>
                <w:rFonts w:ascii="Cambria Math" w:hAnsi="Cambria Math"/>
                <w:color w:val="000000" w:themeColor="text1"/>
                <w:sz w:val="28"/>
                <w:szCs w:val="28"/>
              </w:rPr>
              <m:t>Ω</m:t>
            </m:r>
            <m:r>
              <w:rPr>
                <w:rFonts w:ascii="Cambria Math" w:hAnsi="Cambria Math"/>
                <w:color w:val="000000" w:themeColor="text1"/>
                <w:sz w:val="28"/>
                <w:szCs w:val="28"/>
              </w:rPr>
              <m:t>∧arg</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r>
                  <w:rPr>
                    <w:rFonts w:ascii="Cambria Math" w:hAnsi="Cambria Math"/>
                    <w:color w:val="000000" w:themeColor="text1"/>
                    <w:sz w:val="28"/>
                    <w:szCs w:val="28"/>
                  </w:rPr>
                  <m:t>(</m:t>
                </m:r>
                <m:r>
                  <m:rPr>
                    <m:sty m:val="b"/>
                  </m:rPr>
                  <w:rPr>
                    <w:rFonts w:ascii="Cambria Math" w:hAnsi="Cambria Math"/>
                    <w:color w:val="000000" w:themeColor="text1"/>
                    <w:sz w:val="28"/>
                    <w:szCs w:val="28"/>
                  </w:rPr>
                  <m:t>x</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d>
                  </m:e>
                  <m:sub>
                    <m:r>
                      <w:rPr>
                        <w:rFonts w:ascii="Cambria Math" w:hAnsi="Cambria Math"/>
                        <w:color w:val="000000" w:themeColor="text1"/>
                        <w:sz w:val="28"/>
                        <w:szCs w:val="28"/>
                      </w:rPr>
                      <m:t>D</m:t>
                    </m:r>
                  </m:sub>
                </m:sSub>
              </m:e>
            </m:d>
            <m:r>
              <w:rPr>
                <w:rFonts w:ascii="Cambria Math" w:hAnsi="Cambria Math"/>
                <w:color w:val="000000" w:themeColor="text1"/>
                <w:sz w:val="28"/>
                <w:szCs w:val="28"/>
              </w:rPr>
              <m:t>, q=1,L</m:t>
            </m:r>
          </m:e>
        </m:d>
        <m:r>
          <w:rPr>
            <w:rFonts w:ascii="Cambria Math" w:hAnsi="Cambria Math"/>
            <w:color w:val="000000" w:themeColor="text1"/>
            <w:sz w:val="28"/>
            <w:szCs w:val="28"/>
          </w:rPr>
          <m:t xml:space="preserve">,            </m:t>
        </m:r>
      </m:oMath>
      <w:r w:rsidR="00474458" w:rsidRPr="009E43C3">
        <w:rPr>
          <w:color w:val="000000" w:themeColor="text1"/>
          <w:sz w:val="28"/>
          <w:szCs w:val="28"/>
        </w:rPr>
        <w:t xml:space="preserve">     (3.6)</w:t>
      </w:r>
    </w:p>
    <w:p w14:paraId="6570F986" w14:textId="77777777" w:rsidR="00D61BDB" w:rsidRPr="009E43C3" w:rsidRDefault="00D61BDB" w:rsidP="005A40AF">
      <w:pPr>
        <w:jc w:val="both"/>
        <w:rPr>
          <w:color w:val="000000" w:themeColor="text1"/>
          <w:sz w:val="28"/>
          <w:szCs w:val="28"/>
        </w:rPr>
      </w:pPr>
    </w:p>
    <w:p w14:paraId="2D35863B" w14:textId="264E3C91" w:rsidR="00E8232F" w:rsidRPr="009E43C3" w:rsidRDefault="00DA5A30" w:rsidP="005A40AF">
      <w:pPr>
        <w:jc w:val="both"/>
        <w:rPr>
          <w:color w:val="000000" w:themeColor="text1"/>
          <w:sz w:val="28"/>
          <w:szCs w:val="28"/>
        </w:rPr>
      </w:pPr>
      <w:r w:rsidRPr="009E43C3">
        <w:rPr>
          <w:color w:val="000000" w:themeColor="text1"/>
          <w:sz w:val="28"/>
          <w:szCs w:val="28"/>
        </w:rPr>
        <w:t>г</w:t>
      </w:r>
      <w:r w:rsidR="00E8232F" w:rsidRPr="009E43C3">
        <w:rPr>
          <w:color w:val="000000" w:themeColor="text1"/>
          <w:sz w:val="28"/>
          <w:szCs w:val="28"/>
        </w:rPr>
        <w:t>де</w:t>
      </w:r>
      <w:r w:rsidR="00FA28BA" w:rsidRPr="009E43C3">
        <w:rPr>
          <w:color w:val="000000" w:themeColor="text1"/>
          <w:sz w:val="28"/>
          <w:szCs w:val="28"/>
        </w:rPr>
        <w:t xml:space="preserve"> </w:t>
      </w:r>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oMath>
      <w:r w:rsidR="00E8232F" w:rsidRPr="009E43C3">
        <w:rPr>
          <w:color w:val="000000" w:themeColor="text1"/>
          <w:sz w:val="28"/>
          <w:szCs w:val="28"/>
        </w:rPr>
        <w:t xml:space="preserve"> </w:t>
      </w:r>
      <w:r w:rsidR="006E7E39" w:rsidRPr="009E43C3">
        <w:rPr>
          <w:color w:val="000000" w:themeColor="text1"/>
          <w:sz w:val="28"/>
          <w:szCs w:val="28"/>
        </w:rPr>
        <w:t>–</w:t>
      </w:r>
      <w:r w:rsidRPr="009E43C3">
        <w:rPr>
          <w:color w:val="000000" w:themeColor="text1"/>
          <w:sz w:val="28"/>
          <w:szCs w:val="28"/>
        </w:rPr>
        <w:t xml:space="preserve"> </w:t>
      </w:r>
      <w:r w:rsidR="006E7E39" w:rsidRPr="009E43C3">
        <w:rPr>
          <w:color w:val="000000" w:themeColor="text1"/>
          <w:sz w:val="28"/>
          <w:szCs w:val="28"/>
        </w:rPr>
        <w:t xml:space="preserve">выбранная метрика, </w:t>
      </w:r>
      <w:r w:rsidR="00E8232F" w:rsidRPr="009E43C3">
        <w:rPr>
          <w:color w:val="000000" w:themeColor="text1"/>
          <w:sz w:val="28"/>
          <w:szCs w:val="28"/>
        </w:rPr>
        <w:t xml:space="preserve">используемая </w:t>
      </w:r>
      <w:r w:rsidR="006E7E39" w:rsidRPr="009E43C3">
        <w:rPr>
          <w:color w:val="000000" w:themeColor="text1"/>
          <w:sz w:val="28"/>
          <w:szCs w:val="28"/>
        </w:rPr>
        <w:t xml:space="preserve">для определения расстояние от текущих значений ограничений до идеального его значения;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L</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d>
      </m:oMath>
      <w:r w:rsidR="00FA28BA" w:rsidRPr="009E43C3">
        <w:rPr>
          <w:color w:val="000000" w:themeColor="text1"/>
          <w:sz w:val="28"/>
          <w:szCs w:val="28"/>
        </w:rPr>
        <w:t xml:space="preserve">,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max</m:t>
                </m:r>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max</m:t>
                </m:r>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func>
          </m:e>
        </m:d>
      </m:oMath>
      <w:r w:rsidR="00FA28BA" w:rsidRPr="009E43C3">
        <w:rPr>
          <w:color w:val="000000" w:themeColor="text1"/>
          <w:sz w:val="28"/>
          <w:szCs w:val="28"/>
        </w:rPr>
        <w:t xml:space="preserve">. Если функции принадлежности нечетких ограничения нормальные, </w:t>
      </w:r>
      <w:r w:rsidR="00373CD0" w:rsidRPr="009E43C3">
        <w:rPr>
          <w:color w:val="000000" w:themeColor="text1"/>
          <w:sz w:val="28"/>
          <w:szCs w:val="28"/>
        </w:rPr>
        <w:t>то в</w:t>
      </w:r>
      <w:r w:rsidR="00E8232F" w:rsidRPr="009E43C3">
        <w:rPr>
          <w:color w:val="000000" w:themeColor="text1"/>
          <w:sz w:val="28"/>
          <w:szCs w:val="28"/>
        </w:rPr>
        <w:t xml:space="preserve"> качестве координат идеальной точки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oMath>
      <w:r w:rsidR="00E8232F" w:rsidRPr="009E43C3">
        <w:rPr>
          <w:color w:val="000000" w:themeColor="text1"/>
          <w:sz w:val="28"/>
          <w:szCs w:val="28"/>
        </w:rPr>
        <w:t xml:space="preserve"> </w:t>
      </w:r>
      <w:r w:rsidR="00FA28BA" w:rsidRPr="009E43C3">
        <w:rPr>
          <w:color w:val="000000" w:themeColor="text1"/>
          <w:sz w:val="28"/>
          <w:szCs w:val="28"/>
        </w:rPr>
        <w:t xml:space="preserve">можно использовать </w:t>
      </w:r>
      <w:r w:rsidR="00E8232F" w:rsidRPr="009E43C3">
        <w:rPr>
          <w:color w:val="000000" w:themeColor="text1"/>
          <w:sz w:val="28"/>
          <w:szCs w:val="28"/>
        </w:rPr>
        <w:t>единиц</w:t>
      </w:r>
      <w:r w:rsidR="00FA28BA" w:rsidRPr="009E43C3">
        <w:rPr>
          <w:color w:val="000000" w:themeColor="text1"/>
          <w:sz w:val="28"/>
          <w:szCs w:val="28"/>
        </w:rPr>
        <w:t>, т.е.</w:t>
      </w:r>
      <m:oMath>
        <m: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1,…,1</m:t>
            </m:r>
          </m:e>
        </m:d>
        <m:r>
          <w:rPr>
            <w:rFonts w:ascii="Cambria Math" w:hAnsi="Cambria Math"/>
            <w:color w:val="000000" w:themeColor="text1"/>
            <w:sz w:val="28"/>
            <w:szCs w:val="28"/>
          </w:rPr>
          <m:t>;</m:t>
        </m:r>
      </m:oMath>
      <w:r w:rsidR="00FA28BA" w:rsidRPr="009E43C3">
        <w:rPr>
          <w:color w:val="000000" w:themeColor="text1"/>
          <w:sz w:val="28"/>
          <w:szCs w:val="28"/>
        </w:rPr>
        <w:t xml:space="preserve"> </w:t>
      </w:r>
      <m:oMath>
        <m:r>
          <m:rPr>
            <m:sty m:val="b"/>
          </m:rPr>
          <w:rPr>
            <w:rFonts w:ascii="Cambria Math" w:hAnsi="Cambria Math"/>
            <w:color w:val="000000" w:themeColor="text1"/>
            <w:sz w:val="28"/>
            <w:szCs w:val="28"/>
          </w:rPr>
          <m:t>γ</m:t>
        </m:r>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m</m:t>
                </m:r>
              </m:sub>
            </m:sSub>
          </m:e>
        </m:d>
      </m:oMath>
      <w:r w:rsidRPr="009E43C3">
        <w:rPr>
          <w:color w:val="000000" w:themeColor="text1"/>
          <w:sz w:val="28"/>
          <w:szCs w:val="28"/>
        </w:rPr>
        <w:t xml:space="preserve"> </w:t>
      </w:r>
      <w:r w:rsidR="00E8232F" w:rsidRPr="009E43C3">
        <w:rPr>
          <w:color w:val="000000" w:themeColor="text1"/>
          <w:sz w:val="28"/>
          <w:szCs w:val="28"/>
        </w:rPr>
        <w:t xml:space="preserve"> </w:t>
      </w:r>
      <w:r w:rsidRPr="009E43C3">
        <w:rPr>
          <w:color w:val="000000" w:themeColor="text1"/>
          <w:sz w:val="28"/>
          <w:szCs w:val="28"/>
        </w:rPr>
        <w:t xml:space="preserve">– вектор весовых коэффициентов, который </w:t>
      </w:r>
      <w:r w:rsidR="00E8232F" w:rsidRPr="009E43C3">
        <w:rPr>
          <w:color w:val="000000" w:themeColor="text1"/>
          <w:sz w:val="28"/>
          <w:szCs w:val="28"/>
        </w:rPr>
        <w:t>отража</w:t>
      </w:r>
      <w:r w:rsidRPr="009E43C3">
        <w:rPr>
          <w:color w:val="000000" w:themeColor="text1"/>
          <w:sz w:val="28"/>
          <w:szCs w:val="28"/>
        </w:rPr>
        <w:t>ет</w:t>
      </w:r>
      <w:r w:rsidR="00E8232F" w:rsidRPr="009E43C3">
        <w:rPr>
          <w:color w:val="000000" w:themeColor="text1"/>
          <w:sz w:val="28"/>
          <w:szCs w:val="28"/>
        </w:rPr>
        <w:t xml:space="preserve"> взаимную важность </w:t>
      </w:r>
      <w:r w:rsidRPr="009E43C3">
        <w:rPr>
          <w:color w:val="000000" w:themeColor="text1"/>
          <w:sz w:val="28"/>
          <w:szCs w:val="28"/>
        </w:rPr>
        <w:t>частных</w:t>
      </w:r>
      <w:r w:rsidR="00E8232F" w:rsidRPr="009E43C3">
        <w:rPr>
          <w:color w:val="000000" w:themeColor="text1"/>
          <w:sz w:val="28"/>
          <w:szCs w:val="28"/>
        </w:rPr>
        <w:t xml:space="preserve"> критериев.</w:t>
      </w:r>
    </w:p>
    <w:p w14:paraId="796B59E0" w14:textId="369F5D53" w:rsidR="00E8232F" w:rsidRPr="009E43C3" w:rsidRDefault="006B02FF" w:rsidP="005A40AF">
      <w:pPr>
        <w:ind w:firstLine="709"/>
        <w:jc w:val="both"/>
        <w:rPr>
          <w:color w:val="000000" w:themeColor="text1"/>
          <w:sz w:val="28"/>
          <w:szCs w:val="28"/>
        </w:rPr>
      </w:pPr>
      <w:r w:rsidRPr="009E43C3">
        <w:rPr>
          <w:color w:val="000000" w:themeColor="text1"/>
          <w:sz w:val="28"/>
          <w:szCs w:val="28"/>
        </w:rPr>
        <w:t xml:space="preserve">Разработанный в данной диссертации на основе модификации принципа Парето оптимальности (для критериев) и метода идеальной точки (для нечетких </w:t>
      </w:r>
      <w:r w:rsidR="00373CD0" w:rsidRPr="009E43C3">
        <w:rPr>
          <w:color w:val="000000" w:themeColor="text1"/>
          <w:sz w:val="28"/>
          <w:szCs w:val="28"/>
        </w:rPr>
        <w:t>ограничений) эвристический</w:t>
      </w:r>
      <w:r w:rsidRPr="009E43C3">
        <w:rPr>
          <w:color w:val="000000" w:themeColor="text1"/>
          <w:sz w:val="28"/>
          <w:szCs w:val="28"/>
        </w:rPr>
        <w:t xml:space="preserve"> метод решения задачи (3.5)</w:t>
      </w:r>
      <w:r w:rsidRPr="009E43C3">
        <w:rPr>
          <w:color w:val="000000" w:themeColor="text1"/>
          <w:sz w:val="28"/>
          <w:szCs w:val="28"/>
        </w:rPr>
        <w:sym w:font="Symbol" w:char="F02D"/>
      </w:r>
      <w:r w:rsidRPr="009E43C3">
        <w:rPr>
          <w:color w:val="000000" w:themeColor="text1"/>
          <w:sz w:val="28"/>
          <w:szCs w:val="28"/>
        </w:rPr>
        <w:t>(3.6) приводится в параграфе 3.2</w:t>
      </w:r>
      <w:r w:rsidR="00E8232F" w:rsidRPr="009E43C3">
        <w:rPr>
          <w:color w:val="000000" w:themeColor="text1"/>
          <w:sz w:val="28"/>
          <w:szCs w:val="28"/>
        </w:rPr>
        <w:t>.</w:t>
      </w:r>
    </w:p>
    <w:p w14:paraId="2663F26B" w14:textId="283FD304" w:rsidR="006B02FF" w:rsidRPr="009E43C3" w:rsidRDefault="00DF08DD" w:rsidP="005A40AF">
      <w:pPr>
        <w:ind w:firstLine="709"/>
        <w:jc w:val="both"/>
        <w:rPr>
          <w:color w:val="000000" w:themeColor="text1"/>
          <w:sz w:val="28"/>
          <w:szCs w:val="28"/>
        </w:rPr>
      </w:pPr>
      <w:r w:rsidRPr="009E43C3">
        <w:rPr>
          <w:color w:val="000000" w:themeColor="text1"/>
          <w:sz w:val="28"/>
          <w:szCs w:val="28"/>
        </w:rPr>
        <w:t xml:space="preserve">Далее приводим постановки задачи принятия решений </w:t>
      </w:r>
      <w:r w:rsidR="00237FE8" w:rsidRPr="009E43C3">
        <w:rPr>
          <w:color w:val="000000" w:themeColor="text1"/>
          <w:sz w:val="28"/>
          <w:szCs w:val="28"/>
        </w:rPr>
        <w:t>применительно для управления</w:t>
      </w:r>
      <w:r w:rsidRPr="009E43C3">
        <w:rPr>
          <w:color w:val="000000" w:themeColor="text1"/>
          <w:sz w:val="28"/>
          <w:szCs w:val="28"/>
        </w:rPr>
        <w:t xml:space="preserve"> режимами работы бока гидроочистки на основе </w:t>
      </w:r>
      <w:r w:rsidR="00237FE8" w:rsidRPr="009E43C3">
        <w:rPr>
          <w:color w:val="000000" w:themeColor="text1"/>
          <w:sz w:val="28"/>
          <w:szCs w:val="28"/>
        </w:rPr>
        <w:t>использования</w:t>
      </w:r>
      <w:r w:rsidRPr="009E43C3">
        <w:rPr>
          <w:color w:val="000000" w:themeColor="text1"/>
          <w:sz w:val="28"/>
          <w:szCs w:val="28"/>
        </w:rPr>
        <w:t xml:space="preserve"> идеи принципов абсолютной </w:t>
      </w:r>
      <w:r w:rsidR="007E166E" w:rsidRPr="009E43C3">
        <w:rPr>
          <w:color w:val="000000" w:themeColor="text1"/>
          <w:sz w:val="28"/>
          <w:szCs w:val="28"/>
        </w:rPr>
        <w:t xml:space="preserve">(АУ) </w:t>
      </w:r>
      <w:r w:rsidRPr="009E43C3">
        <w:rPr>
          <w:color w:val="000000" w:themeColor="text1"/>
          <w:sz w:val="28"/>
          <w:szCs w:val="28"/>
        </w:rPr>
        <w:t>или относительной уступки</w:t>
      </w:r>
      <w:r w:rsidR="007E166E" w:rsidRPr="009E43C3">
        <w:rPr>
          <w:color w:val="000000" w:themeColor="text1"/>
          <w:sz w:val="28"/>
          <w:szCs w:val="28"/>
        </w:rPr>
        <w:t xml:space="preserve"> (ОУ)</w:t>
      </w:r>
      <w:r w:rsidR="00237FE8" w:rsidRPr="009E43C3">
        <w:rPr>
          <w:color w:val="000000" w:themeColor="text1"/>
          <w:sz w:val="28"/>
          <w:szCs w:val="28"/>
        </w:rPr>
        <w:t>, а также принципа</w:t>
      </w:r>
      <w:r w:rsidRPr="009E43C3">
        <w:rPr>
          <w:color w:val="000000" w:themeColor="text1"/>
          <w:sz w:val="28"/>
          <w:szCs w:val="28"/>
        </w:rPr>
        <w:t xml:space="preserve"> Парето оптимальности</w:t>
      </w:r>
      <w:r w:rsidR="00237FE8" w:rsidRPr="009E43C3">
        <w:rPr>
          <w:color w:val="000000" w:themeColor="text1"/>
          <w:sz w:val="28"/>
          <w:szCs w:val="28"/>
        </w:rPr>
        <w:t>:</w:t>
      </w:r>
    </w:p>
    <w:p w14:paraId="5BD7F795" w14:textId="77777777" w:rsidR="0085495B" w:rsidRPr="009E43C3" w:rsidRDefault="0085495B" w:rsidP="005A40AF">
      <w:pPr>
        <w:ind w:firstLine="709"/>
        <w:jc w:val="both"/>
        <w:rPr>
          <w:color w:val="000000" w:themeColor="text1"/>
          <w:sz w:val="28"/>
          <w:szCs w:val="28"/>
        </w:rPr>
      </w:pPr>
    </w:p>
    <w:p w14:paraId="376415AC" w14:textId="77777777" w:rsidR="00237FE8" w:rsidRPr="009E43C3" w:rsidRDefault="002B4739" w:rsidP="005A40AF">
      <w:pPr>
        <w:ind w:firstLine="567"/>
        <w:jc w:val="both"/>
        <w:rPr>
          <w:color w:val="000000" w:themeColor="text1"/>
          <w:sz w:val="28"/>
          <w:szCs w:val="28"/>
        </w:rPr>
      </w:pPr>
      <m:oMathPara>
        <m:oMathParaPr>
          <m:jc m:val="right"/>
        </m:oMathParaPr>
        <m:oMath>
          <m:func>
            <m:funcPr>
              <m:ctrlPr>
                <w:rPr>
                  <w:rFonts w:ascii="Cambria Math" w:hAnsi="Cambria Math"/>
                  <w:i/>
                  <w:color w:val="000000" w:themeColor="text1"/>
                  <w:sz w:val="28"/>
                  <w:szCs w:val="28"/>
                </w:rPr>
              </m:ctrlPr>
            </m:funcPr>
            <m:fName>
              <m:limLow>
                <m:limLowPr>
                  <m:ctrlPr>
                    <w:rPr>
                      <w:rFonts w:ascii="Cambria Math" w:hAnsi="Cambria Math"/>
                      <w:i/>
                      <w:color w:val="000000" w:themeColor="text1"/>
                      <w:sz w:val="28"/>
                      <w:szCs w:val="28"/>
                    </w:rPr>
                  </m:ctrlPr>
                </m:limLowPr>
                <m:e>
                  <m:r>
                    <m:rPr>
                      <m:sty m:val="p"/>
                    </m:rPr>
                    <w:rPr>
                      <w:rFonts w:ascii="Cambria Math" w:hAnsi="Cambria Math"/>
                      <w:color w:val="000000" w:themeColor="text1"/>
                      <w:sz w:val="28"/>
                      <w:szCs w:val="28"/>
                    </w:rPr>
                    <m:t>max</m:t>
                  </m:r>
                </m:e>
                <m:lim>
                  <m:r>
                    <m:rPr>
                      <m:sty m:val="b"/>
                    </m:rPr>
                    <w:rPr>
                      <w:rFonts w:ascii="Cambria Math" w:hAnsi="Cambria Math"/>
                      <w:color w:val="000000" w:themeColor="text1"/>
                      <w:sz w:val="28"/>
                      <w:szCs w:val="28"/>
                    </w:rPr>
                    <m:t>x</m:t>
                  </m:r>
                  <m:r>
                    <w:rPr>
                      <w:rFonts w:ascii="Cambria Math" w:hAnsi="Cambria Math"/>
                      <w:color w:val="000000" w:themeColor="text1"/>
                      <w:sz w:val="28"/>
                      <w:szCs w:val="28"/>
                    </w:rPr>
                    <m:t>∈</m:t>
                  </m:r>
                  <m:r>
                    <w:rPr>
                      <w:rFonts w:ascii="Cambria Math" w:hAnsi="Cambria Math"/>
                      <w:color w:val="000000" w:themeColor="text1"/>
                      <w:sz w:val="28"/>
                      <w:szCs w:val="28"/>
                      <w:lang w:val="en-US"/>
                    </w:rPr>
                    <m:t>X</m:t>
                  </m:r>
                </m:lim>
              </m:limLow>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i</m:t>
                      </m:r>
                    </m:sup>
                  </m:sSubSup>
                </m:e>
              </m:nary>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d>
                <m:dPr>
                  <m:ctrlPr>
                    <w:rPr>
                      <w:rFonts w:ascii="Cambria Math" w:hAnsi="Cambria Math"/>
                      <w:i/>
                      <w:color w:val="000000" w:themeColor="text1"/>
                      <w:sz w:val="28"/>
                      <w:szCs w:val="28"/>
                    </w:rPr>
                  </m:ctrlPr>
                </m:dPr>
                <m:e>
                  <m:r>
                    <w:rPr>
                      <w:rFonts w:ascii="Cambria Math" w:hAnsi="Cambria Math"/>
                      <w:color w:val="000000" w:themeColor="text1"/>
                      <w:sz w:val="28"/>
                      <w:szCs w:val="28"/>
                    </w:rPr>
                    <m:t>АУ</m:t>
                  </m:r>
                </m:e>
              </m:d>
              <m:r>
                <w:rPr>
                  <w:rFonts w:ascii="Cambria Math" w:hAnsi="Cambria Math"/>
                  <w:color w:val="000000" w:themeColor="text1"/>
                  <w:sz w:val="28"/>
                  <w:szCs w:val="28"/>
                </w:rPr>
                <m:t xml:space="preserve"> или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log</m:t>
                      </m:r>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i</m:t>
                      </m:r>
                    </m:sup>
                  </m:sSubSup>
                </m:e>
              </m:nary>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d>
                <m:dPr>
                  <m:ctrlPr>
                    <w:rPr>
                      <w:rFonts w:ascii="Cambria Math" w:hAnsi="Cambria Math"/>
                      <w:i/>
                      <w:color w:val="000000" w:themeColor="text1"/>
                      <w:sz w:val="28"/>
                      <w:szCs w:val="28"/>
                    </w:rPr>
                  </m:ctrlPr>
                </m:dPr>
                <m:e>
                  <m:r>
                    <w:rPr>
                      <w:rFonts w:ascii="Cambria Math" w:hAnsi="Cambria Math"/>
                      <w:color w:val="000000" w:themeColor="text1"/>
                      <w:sz w:val="28"/>
                      <w:szCs w:val="28"/>
                    </w:rPr>
                    <m:t>ОУ</m:t>
                  </m:r>
                </m:e>
              </m:d>
              <m:r>
                <w:rPr>
                  <w:rFonts w:ascii="Cambria Math" w:hAnsi="Cambria Math"/>
                  <w:color w:val="000000" w:themeColor="text1"/>
                  <w:sz w:val="28"/>
                  <w:szCs w:val="28"/>
                </w:rPr>
                <m:t xml:space="preserve"> </m:t>
              </m:r>
            </m:e>
          </m:func>
          <m:r>
            <w:rPr>
              <w:rFonts w:ascii="Cambria Math" w:hAnsi="Cambria Math"/>
              <w:color w:val="000000" w:themeColor="text1"/>
              <w:sz w:val="28"/>
              <w:szCs w:val="28"/>
            </w:rPr>
            <m:t xml:space="preserve">  (3.7)</m:t>
          </m:r>
        </m:oMath>
      </m:oMathPara>
    </w:p>
    <w:p w14:paraId="0741E53A" w14:textId="77777777" w:rsidR="0085495B" w:rsidRPr="009E43C3" w:rsidRDefault="0085495B" w:rsidP="005A40AF">
      <w:pPr>
        <w:jc w:val="both"/>
        <w:rPr>
          <w:color w:val="000000" w:themeColor="text1"/>
          <w:sz w:val="28"/>
          <w:szCs w:val="28"/>
        </w:rPr>
      </w:pPr>
    </w:p>
    <w:p w14:paraId="40BA5608" w14:textId="77777777" w:rsidR="007E166E" w:rsidRPr="009E43C3" w:rsidRDefault="007E166E" w:rsidP="005A40AF">
      <w:pPr>
        <w:jc w:val="both"/>
        <w:rPr>
          <w:color w:val="000000" w:themeColor="text1"/>
          <w:sz w:val="28"/>
          <w:szCs w:val="28"/>
        </w:rPr>
      </w:pPr>
      <m:oMathPara>
        <m:oMathParaPr>
          <m:jc m:val="right"/>
        </m:oMathParaPr>
        <m:oMath>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x:x</m:t>
              </m:r>
              <m:r>
                <w:rPr>
                  <w:rFonts w:ascii="Cambria Math" w:hAnsi="Cambria Math"/>
                  <w:color w:val="000000" w:themeColor="text1"/>
                  <w:sz w:val="28"/>
                  <w:szCs w:val="28"/>
                </w:rPr>
                <m:t>∈</m:t>
              </m:r>
              <m:r>
                <m:rPr>
                  <m:sty m:val="p"/>
                </m:rPr>
                <w:rPr>
                  <w:rFonts w:ascii="Cambria Math" w:hAnsi="Cambria Math"/>
                  <w:color w:val="000000" w:themeColor="text1"/>
                  <w:sz w:val="28"/>
                  <w:szCs w:val="28"/>
                </w:rPr>
                <m:t>Ω</m:t>
              </m:r>
              <m:r>
                <w:rPr>
                  <w:rFonts w:ascii="Cambria Math" w:hAnsi="Cambria Math"/>
                  <w:color w:val="000000" w:themeColor="text1"/>
                  <w:sz w:val="28"/>
                  <w:szCs w:val="28"/>
                </w:rPr>
                <m:t>⋀arg</m:t>
              </m:r>
              <m:func>
                <m:funcPr>
                  <m:ctrlPr>
                    <w:rPr>
                      <w:rFonts w:ascii="Cambria Math" w:hAnsi="Cambria Math"/>
                      <w:i/>
                      <w:color w:val="000000" w:themeColor="text1"/>
                      <w:sz w:val="28"/>
                      <w:szCs w:val="28"/>
                    </w:rPr>
                  </m:ctrlPr>
                </m:funcPr>
                <m:fName>
                  <m:limLow>
                    <m:limLowPr>
                      <m:ctrlPr>
                        <w:rPr>
                          <w:rFonts w:ascii="Cambria Math" w:hAnsi="Cambria Math"/>
                          <w:i/>
                          <w:color w:val="000000" w:themeColor="text1"/>
                          <w:sz w:val="28"/>
                          <w:szCs w:val="28"/>
                        </w:rPr>
                      </m:ctrlPr>
                    </m:limLowPr>
                    <m:e>
                      <m:r>
                        <m:rPr>
                          <m:sty m:val="p"/>
                        </m:rPr>
                        <w:rPr>
                          <w:rFonts w:ascii="Cambria Math" w:hAnsi="Cambria Math"/>
                          <w:color w:val="000000" w:themeColor="text1"/>
                          <w:sz w:val="28"/>
                          <w:szCs w:val="28"/>
                        </w:rPr>
                        <m:t>max</m:t>
                      </m:r>
                    </m:e>
                    <m:lim>
                      <m:r>
                        <m:rPr>
                          <m:sty m:val="b"/>
                        </m:rPr>
                        <w:rPr>
                          <w:rFonts w:ascii="Cambria Math" w:hAnsi="Cambria Math"/>
                          <w:color w:val="000000" w:themeColor="text1"/>
                          <w:sz w:val="28"/>
                          <w:szCs w:val="28"/>
                        </w:rPr>
                        <m:t>x</m:t>
                      </m:r>
                      <m:r>
                        <w:rPr>
                          <w:rFonts w:ascii="Cambria Math" w:hAnsi="Cambria Math"/>
                          <w:color w:val="000000" w:themeColor="text1"/>
                          <w:sz w:val="28"/>
                          <w:szCs w:val="28"/>
                        </w:rPr>
                        <m:t>∈</m:t>
                      </m:r>
                      <m:r>
                        <m:rPr>
                          <m:sty m:val="p"/>
                        </m:rPr>
                        <w:rPr>
                          <w:rFonts w:ascii="Cambria Math" w:hAnsi="Cambria Math"/>
                          <w:color w:val="000000" w:themeColor="text1"/>
                          <w:sz w:val="28"/>
                          <w:szCs w:val="28"/>
                        </w:rPr>
                        <m:t>Ω</m:t>
                      </m:r>
                    </m:lim>
                  </m:limLow>
                </m:fName>
                <m:e>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q=1</m:t>
                      </m:r>
                    </m:sub>
                    <m:sup>
                      <m:r>
                        <w:rPr>
                          <w:rFonts w:ascii="Cambria Math" w:hAnsi="Cambria Math"/>
                          <w:color w:val="000000" w:themeColor="text1"/>
                          <w:sz w:val="28"/>
                          <w:szCs w:val="28"/>
                        </w:rPr>
                        <m:t>L</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nary>
                </m:e>
              </m:func>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q=1</m:t>
                  </m:r>
                </m:sub>
                <m:sup>
                  <m:r>
                    <w:rPr>
                      <w:rFonts w:ascii="Cambria Math" w:hAnsi="Cambria Math"/>
                      <w:color w:val="000000" w:themeColor="text1"/>
                      <w:sz w:val="28"/>
                      <w:szCs w:val="28"/>
                    </w:rPr>
                    <m:t>L</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r>
                    <w:rPr>
                      <w:rFonts w:ascii="Cambria Math" w:hAnsi="Cambria Math"/>
                      <w:color w:val="000000" w:themeColor="text1"/>
                      <w:sz w:val="28"/>
                      <w:szCs w:val="28"/>
                    </w:rPr>
                    <m:t>=1</m:t>
                  </m:r>
                </m:e>
              </m:nary>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r>
                <w:rPr>
                  <w:rFonts w:ascii="Cambria Math" w:hAnsi="Cambria Math"/>
                  <w:color w:val="000000" w:themeColor="text1"/>
                  <w:sz w:val="28"/>
                  <w:szCs w:val="28"/>
                </w:rPr>
                <m:t>≥0,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e>
          </m:d>
          <m:r>
            <w:rPr>
              <w:rFonts w:ascii="Cambria Math" w:hAnsi="Cambria Math"/>
              <w:color w:val="000000" w:themeColor="text1"/>
              <w:sz w:val="28"/>
              <w:szCs w:val="28"/>
            </w:rPr>
            <m:t>.    (3.8)</m:t>
          </m:r>
        </m:oMath>
      </m:oMathPara>
    </w:p>
    <w:p w14:paraId="1727BC69" w14:textId="77777777" w:rsidR="00E72368" w:rsidRPr="009E43C3" w:rsidRDefault="00E72368" w:rsidP="005A40AF">
      <w:pPr>
        <w:ind w:firstLine="709"/>
        <w:jc w:val="both"/>
        <w:rPr>
          <w:color w:val="000000" w:themeColor="text1"/>
          <w:sz w:val="28"/>
          <w:szCs w:val="28"/>
        </w:rPr>
      </w:pPr>
    </w:p>
    <w:p w14:paraId="1105A803" w14:textId="77777777" w:rsidR="00E8232F" w:rsidRPr="009E43C3" w:rsidRDefault="00FC07A3" w:rsidP="005A40AF">
      <w:pPr>
        <w:ind w:firstLine="709"/>
        <w:jc w:val="both"/>
        <w:rPr>
          <w:color w:val="000000" w:themeColor="text1"/>
          <w:sz w:val="28"/>
          <w:szCs w:val="28"/>
        </w:rPr>
      </w:pPr>
      <w:r w:rsidRPr="009E43C3">
        <w:rPr>
          <w:color w:val="000000" w:themeColor="text1"/>
          <w:sz w:val="28"/>
          <w:szCs w:val="28"/>
        </w:rPr>
        <w:t>В задаче (3.7)</w:t>
      </w:r>
      <w:r w:rsidRPr="009E43C3">
        <w:rPr>
          <w:color w:val="000000" w:themeColor="text1"/>
          <w:sz w:val="28"/>
          <w:szCs w:val="28"/>
        </w:rPr>
        <w:sym w:font="Symbol" w:char="F02D"/>
      </w:r>
      <w:r w:rsidRPr="009E43C3">
        <w:rPr>
          <w:color w:val="000000" w:themeColor="text1"/>
          <w:sz w:val="28"/>
          <w:szCs w:val="28"/>
        </w:rPr>
        <w:t xml:space="preserve">(3.8) </w:t>
      </w:r>
      <m:oMath>
        <m:r>
          <w:rPr>
            <w:rFonts w:ascii="Cambria Math" w:hAnsi="Cambria Math"/>
            <w:color w:val="000000" w:themeColor="text1"/>
            <w:sz w:val="28"/>
            <w:szCs w:val="28"/>
          </w:rPr>
          <m:t>∧</m:t>
        </m:r>
      </m:oMath>
      <w:r w:rsidR="00E8232F" w:rsidRPr="009E43C3">
        <w:rPr>
          <w:color w:val="000000" w:themeColor="text1"/>
          <w:sz w:val="28"/>
          <w:szCs w:val="28"/>
        </w:rPr>
        <w:t xml:space="preserve"> – </w:t>
      </w:r>
      <w:r w:rsidRPr="009E43C3">
        <w:rPr>
          <w:color w:val="000000" w:themeColor="text1"/>
          <w:sz w:val="28"/>
          <w:szCs w:val="28"/>
        </w:rPr>
        <w:t xml:space="preserve">как и в </w:t>
      </w:r>
      <w:r w:rsidR="00B6386D" w:rsidRPr="009E43C3">
        <w:rPr>
          <w:color w:val="000000" w:themeColor="text1"/>
          <w:sz w:val="28"/>
          <w:szCs w:val="28"/>
        </w:rPr>
        <w:t>задаче (3.3)</w:t>
      </w:r>
      <w:r w:rsidR="00B6386D" w:rsidRPr="009E43C3">
        <w:rPr>
          <w:color w:val="000000" w:themeColor="text1"/>
          <w:sz w:val="28"/>
          <w:szCs w:val="28"/>
        </w:rPr>
        <w:sym w:font="Symbol" w:char="F02D"/>
      </w:r>
      <w:r w:rsidR="00B6386D" w:rsidRPr="009E43C3">
        <w:rPr>
          <w:color w:val="000000" w:themeColor="text1"/>
          <w:sz w:val="28"/>
          <w:szCs w:val="28"/>
        </w:rPr>
        <w:t xml:space="preserve">(3.4) </w:t>
      </w:r>
      <w:r w:rsidR="00E8232F" w:rsidRPr="009E43C3">
        <w:rPr>
          <w:color w:val="000000" w:themeColor="text1"/>
          <w:sz w:val="28"/>
          <w:szCs w:val="28"/>
        </w:rPr>
        <w:t xml:space="preserve">логический знак «и»,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i</m:t>
        </m:r>
        <m:r>
          <w:rPr>
            <w:rFonts w:ascii="Cambria Math" w:hAnsi="Cambria Math"/>
            <w:color w:val="000000" w:themeColor="text1"/>
            <w:sz w:val="28"/>
            <w:szCs w:val="28"/>
          </w:rPr>
          <m:t>=</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m:t>
            </m:r>
            <m:r>
              <w:rPr>
                <w:rFonts w:ascii="Cambria Math" w:hAnsi="Cambria Math"/>
                <w:color w:val="000000" w:themeColor="text1"/>
                <w:sz w:val="28"/>
                <w:szCs w:val="28"/>
                <w:lang w:val="en-US"/>
              </w:rPr>
              <m:t>m</m:t>
            </m:r>
          </m:e>
        </m:bar>
      </m:oMath>
      <w:r w:rsidR="00E8232F" w:rsidRPr="009E43C3">
        <w:rPr>
          <w:color w:val="000000" w:themeColor="text1"/>
          <w:sz w:val="28"/>
          <w:szCs w:val="28"/>
        </w:rPr>
        <w:t xml:space="preserve"> 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 xml:space="preserve">1,L </m:t>
            </m:r>
          </m:e>
        </m:bar>
      </m:oMath>
      <w:r w:rsidR="00E8232F" w:rsidRPr="009E43C3">
        <w:rPr>
          <w:color w:val="000000" w:themeColor="text1"/>
          <w:sz w:val="28"/>
          <w:szCs w:val="28"/>
        </w:rPr>
        <w:t xml:space="preserve"> –</w:t>
      </w:r>
      <w:r w:rsidR="0010206D" w:rsidRPr="009E43C3">
        <w:rPr>
          <w:color w:val="000000" w:themeColor="text1"/>
          <w:sz w:val="28"/>
          <w:szCs w:val="28"/>
        </w:rPr>
        <w:t xml:space="preserve"> </w:t>
      </w:r>
      <w:r w:rsidR="00B6386D" w:rsidRPr="009E43C3">
        <w:rPr>
          <w:color w:val="000000" w:themeColor="text1"/>
          <w:sz w:val="28"/>
          <w:szCs w:val="28"/>
        </w:rPr>
        <w:t>весовые коэффициенты</w:t>
      </w:r>
      <w:r w:rsidR="00E8232F" w:rsidRPr="009E43C3">
        <w:rPr>
          <w:color w:val="000000" w:themeColor="text1"/>
          <w:sz w:val="28"/>
          <w:szCs w:val="28"/>
        </w:rPr>
        <w:t>, отражающи</w:t>
      </w:r>
      <w:r w:rsidR="00B6386D" w:rsidRPr="009E43C3">
        <w:rPr>
          <w:color w:val="000000" w:themeColor="text1"/>
          <w:sz w:val="28"/>
          <w:szCs w:val="28"/>
        </w:rPr>
        <w:t>е</w:t>
      </w:r>
      <w:r w:rsidR="00E8232F" w:rsidRPr="009E43C3">
        <w:rPr>
          <w:color w:val="000000" w:themeColor="text1"/>
          <w:sz w:val="28"/>
          <w:szCs w:val="28"/>
        </w:rPr>
        <w:t xml:space="preserve"> взаимную важность </w:t>
      </w:r>
      <w:r w:rsidR="00B6386D" w:rsidRPr="009E43C3">
        <w:rPr>
          <w:color w:val="000000" w:themeColor="text1"/>
          <w:sz w:val="28"/>
          <w:szCs w:val="28"/>
        </w:rPr>
        <w:t xml:space="preserve">локальных </w:t>
      </w:r>
      <w:r w:rsidR="00E8232F" w:rsidRPr="009E43C3">
        <w:rPr>
          <w:color w:val="000000" w:themeColor="text1"/>
          <w:sz w:val="28"/>
          <w:szCs w:val="28"/>
        </w:rPr>
        <w:t>критериев и</w:t>
      </w:r>
      <w:r w:rsidR="00B6386D" w:rsidRPr="009E43C3">
        <w:rPr>
          <w:color w:val="000000" w:themeColor="text1"/>
          <w:sz w:val="28"/>
          <w:szCs w:val="28"/>
        </w:rPr>
        <w:t xml:space="preserve"> нечетких</w:t>
      </w:r>
      <w:r w:rsidR="00E8232F" w:rsidRPr="009E43C3">
        <w:rPr>
          <w:color w:val="000000" w:themeColor="text1"/>
          <w:sz w:val="28"/>
          <w:szCs w:val="28"/>
        </w:rPr>
        <w:t xml:space="preserve"> ограничений. </w:t>
      </w:r>
      <w:r w:rsidR="00C8304B" w:rsidRPr="009E43C3">
        <w:rPr>
          <w:color w:val="000000" w:themeColor="text1"/>
          <w:sz w:val="28"/>
          <w:szCs w:val="28"/>
        </w:rPr>
        <w:t>Остальные обозначения описаны выше при формализации задачи.</w:t>
      </w:r>
    </w:p>
    <w:p w14:paraId="210B3D8E" w14:textId="1E642110" w:rsidR="00E8232F" w:rsidRPr="009E43C3" w:rsidRDefault="0010206D" w:rsidP="005A40AF">
      <w:pPr>
        <w:ind w:firstLine="709"/>
        <w:jc w:val="both"/>
        <w:rPr>
          <w:color w:val="000000" w:themeColor="text1"/>
          <w:sz w:val="28"/>
        </w:rPr>
      </w:pPr>
      <w:r w:rsidRPr="009E43C3">
        <w:rPr>
          <w:color w:val="000000" w:themeColor="text1"/>
          <w:sz w:val="28"/>
          <w:szCs w:val="28"/>
        </w:rPr>
        <w:t xml:space="preserve">В заключении отметим, что </w:t>
      </w:r>
      <w:r w:rsidR="00E8232F" w:rsidRPr="009E43C3">
        <w:rPr>
          <w:color w:val="000000" w:themeColor="text1"/>
          <w:sz w:val="28"/>
          <w:szCs w:val="28"/>
        </w:rPr>
        <w:t xml:space="preserve">в данном </w:t>
      </w:r>
      <w:r w:rsidRPr="009E43C3">
        <w:rPr>
          <w:color w:val="000000" w:themeColor="text1"/>
          <w:sz w:val="28"/>
          <w:szCs w:val="28"/>
        </w:rPr>
        <w:t>параграфе проведена</w:t>
      </w:r>
      <w:r w:rsidR="00E8232F" w:rsidRPr="009E43C3">
        <w:rPr>
          <w:color w:val="000000" w:themeColor="text1"/>
          <w:sz w:val="28"/>
          <w:szCs w:val="28"/>
        </w:rPr>
        <w:t xml:space="preserve"> формализ</w:t>
      </w:r>
      <w:r w:rsidRPr="009E43C3">
        <w:rPr>
          <w:color w:val="000000" w:themeColor="text1"/>
          <w:sz w:val="28"/>
          <w:szCs w:val="28"/>
        </w:rPr>
        <w:t xml:space="preserve">ация и получены различные постановки задач принятия решений в нечеткой среде применительно для решения задач управления режимами работы блока гидроочистки на основе его математических моделей. </w:t>
      </w:r>
      <w:r w:rsidR="00D61BDB" w:rsidRPr="009E43C3">
        <w:rPr>
          <w:color w:val="000000" w:themeColor="text1"/>
          <w:sz w:val="28"/>
          <w:szCs w:val="28"/>
        </w:rPr>
        <w:t>Показано</w:t>
      </w:r>
      <w:r w:rsidR="007428FE" w:rsidRPr="009E43C3">
        <w:rPr>
          <w:color w:val="000000" w:themeColor="text1"/>
          <w:sz w:val="28"/>
          <w:szCs w:val="28"/>
        </w:rPr>
        <w:t xml:space="preserve">, что в зависимости от наличия и доступности исходной информации и производственной ситуации </w:t>
      </w:r>
      <w:r w:rsidR="00710C38" w:rsidRPr="009E43C3">
        <w:rPr>
          <w:color w:val="000000" w:themeColor="text1"/>
          <w:sz w:val="28"/>
          <w:szCs w:val="28"/>
        </w:rPr>
        <w:t xml:space="preserve">используя идею различных </w:t>
      </w:r>
      <w:r w:rsidR="00E8232F" w:rsidRPr="009E43C3">
        <w:rPr>
          <w:color w:val="000000" w:themeColor="text1"/>
          <w:sz w:val="28"/>
          <w:szCs w:val="28"/>
        </w:rPr>
        <w:t xml:space="preserve">компромиссных схем и </w:t>
      </w:r>
      <w:r w:rsidR="00710C38" w:rsidRPr="009E43C3">
        <w:rPr>
          <w:color w:val="000000" w:themeColor="text1"/>
          <w:sz w:val="28"/>
          <w:szCs w:val="28"/>
        </w:rPr>
        <w:t>математического аппарата теорий нечетких множеств можно сформулировать различные постановки задачи принятия решений. Постановка и решения задачи принятия решений по управлению режимами работы ХТС зависят от сложившейся ситуации на производстве и исходной информации</w:t>
      </w:r>
      <w:r w:rsidR="00E8232F" w:rsidRPr="009E43C3">
        <w:rPr>
          <w:color w:val="000000" w:themeColor="text1"/>
          <w:sz w:val="28"/>
          <w:szCs w:val="28"/>
        </w:rPr>
        <w:t xml:space="preserve">, </w:t>
      </w:r>
      <w:r w:rsidR="00710C38" w:rsidRPr="009E43C3">
        <w:rPr>
          <w:color w:val="000000" w:themeColor="text1"/>
          <w:sz w:val="28"/>
          <w:szCs w:val="28"/>
        </w:rPr>
        <w:t>что</w:t>
      </w:r>
      <w:r w:rsidR="00E8232F" w:rsidRPr="009E43C3">
        <w:rPr>
          <w:color w:val="000000" w:themeColor="text1"/>
          <w:sz w:val="28"/>
          <w:szCs w:val="28"/>
        </w:rPr>
        <w:t xml:space="preserve"> являются одним из новизны </w:t>
      </w:r>
      <w:r w:rsidR="00710C38" w:rsidRPr="009E43C3">
        <w:rPr>
          <w:color w:val="000000" w:themeColor="text1"/>
          <w:sz w:val="28"/>
          <w:szCs w:val="28"/>
        </w:rPr>
        <w:t>данной работы</w:t>
      </w:r>
      <w:r w:rsidR="00E8232F" w:rsidRPr="009E43C3">
        <w:rPr>
          <w:color w:val="000000" w:themeColor="text1"/>
          <w:sz w:val="28"/>
          <w:szCs w:val="28"/>
        </w:rPr>
        <w:t xml:space="preserve">. </w:t>
      </w:r>
      <w:r w:rsidR="00710C38" w:rsidRPr="009E43C3">
        <w:rPr>
          <w:color w:val="000000" w:themeColor="text1"/>
          <w:sz w:val="28"/>
          <w:szCs w:val="28"/>
        </w:rPr>
        <w:t>То есть у ЛПР появиться возможность выбора постановки и решения задачи принятия решений в нечеткой среде в зависимости от имеющ</w:t>
      </w:r>
      <w:r w:rsidR="00B05FE6" w:rsidRPr="009E43C3">
        <w:rPr>
          <w:color w:val="000000" w:themeColor="text1"/>
          <w:sz w:val="28"/>
          <w:szCs w:val="28"/>
        </w:rPr>
        <w:t>аяся</w:t>
      </w:r>
      <w:r w:rsidR="00710C38" w:rsidRPr="009E43C3">
        <w:rPr>
          <w:color w:val="000000" w:themeColor="text1"/>
          <w:sz w:val="28"/>
          <w:szCs w:val="28"/>
        </w:rPr>
        <w:t xml:space="preserve"> или доступн</w:t>
      </w:r>
      <w:r w:rsidR="00B05FE6" w:rsidRPr="009E43C3">
        <w:rPr>
          <w:color w:val="000000" w:themeColor="text1"/>
          <w:sz w:val="28"/>
          <w:szCs w:val="28"/>
        </w:rPr>
        <w:t>ой</w:t>
      </w:r>
      <w:r w:rsidR="00710C38" w:rsidRPr="009E43C3">
        <w:rPr>
          <w:color w:val="000000" w:themeColor="text1"/>
          <w:sz w:val="28"/>
          <w:szCs w:val="28"/>
        </w:rPr>
        <w:t xml:space="preserve"> для него исходной информации. Приведены к</w:t>
      </w:r>
      <w:r w:rsidR="00E8232F" w:rsidRPr="009E43C3">
        <w:rPr>
          <w:color w:val="000000" w:themeColor="text1"/>
          <w:sz w:val="28"/>
          <w:szCs w:val="28"/>
        </w:rPr>
        <w:t xml:space="preserve">онкретные </w:t>
      </w:r>
      <w:r w:rsidR="00710C38" w:rsidRPr="009E43C3">
        <w:rPr>
          <w:color w:val="000000" w:themeColor="text1"/>
          <w:sz w:val="28"/>
          <w:szCs w:val="28"/>
        </w:rPr>
        <w:t xml:space="preserve">постановки </w:t>
      </w:r>
      <w:r w:rsidR="00E8232F" w:rsidRPr="009E43C3">
        <w:rPr>
          <w:color w:val="000000" w:themeColor="text1"/>
          <w:sz w:val="28"/>
          <w:szCs w:val="28"/>
        </w:rPr>
        <w:t xml:space="preserve">задачи принятия </w:t>
      </w:r>
      <w:r w:rsidR="00710C38" w:rsidRPr="009E43C3">
        <w:rPr>
          <w:color w:val="000000" w:themeColor="text1"/>
          <w:sz w:val="28"/>
          <w:szCs w:val="28"/>
        </w:rPr>
        <w:t>в нечеткой среде в виде задач НМП для управления режимами работы блока гидроочистки</w:t>
      </w:r>
      <w:r w:rsidR="00E8232F" w:rsidRPr="009E43C3">
        <w:rPr>
          <w:color w:val="000000" w:themeColor="text1"/>
          <w:sz w:val="28"/>
          <w:szCs w:val="28"/>
        </w:rPr>
        <w:t xml:space="preserve">. </w:t>
      </w:r>
    </w:p>
    <w:p w14:paraId="4745287B" w14:textId="77777777" w:rsidR="00E8232F" w:rsidRPr="009E43C3" w:rsidRDefault="00E8232F" w:rsidP="005A40AF">
      <w:pPr>
        <w:ind w:firstLine="709"/>
        <w:jc w:val="both"/>
        <w:rPr>
          <w:color w:val="000000" w:themeColor="text1"/>
          <w:sz w:val="28"/>
        </w:rPr>
      </w:pPr>
    </w:p>
    <w:p w14:paraId="432EE3DB" w14:textId="77777777" w:rsidR="00E8232F" w:rsidRPr="009E43C3" w:rsidRDefault="00E8232F" w:rsidP="005A40AF">
      <w:pPr>
        <w:pStyle w:val="af1"/>
        <w:spacing w:after="0"/>
        <w:ind w:left="0" w:firstLine="709"/>
        <w:jc w:val="both"/>
        <w:rPr>
          <w:b/>
          <w:color w:val="000000" w:themeColor="text1"/>
          <w:sz w:val="28"/>
          <w:szCs w:val="28"/>
        </w:rPr>
      </w:pPr>
      <w:r w:rsidRPr="009E43C3">
        <w:rPr>
          <w:b/>
          <w:color w:val="000000" w:themeColor="text1"/>
          <w:sz w:val="28"/>
          <w:szCs w:val="28"/>
          <w:lang w:val="kk-KZ"/>
        </w:rPr>
        <w:t xml:space="preserve">3.2 </w:t>
      </w:r>
      <w:r w:rsidRPr="009E43C3">
        <w:rPr>
          <w:b/>
          <w:color w:val="000000" w:themeColor="text1"/>
          <w:sz w:val="28"/>
          <w:szCs w:val="28"/>
        </w:rPr>
        <w:t xml:space="preserve">Разработка </w:t>
      </w:r>
      <w:r w:rsidR="00DE676A" w:rsidRPr="009E43C3">
        <w:rPr>
          <w:b/>
          <w:color w:val="000000" w:themeColor="text1"/>
          <w:sz w:val="28"/>
          <w:szCs w:val="28"/>
        </w:rPr>
        <w:t>эвристических методов решения поставленных задач принятия решений по управлению режимами работы блока гидроочистки установки риформинга</w:t>
      </w:r>
      <w:r w:rsidRPr="009E43C3">
        <w:rPr>
          <w:b/>
          <w:color w:val="000000" w:themeColor="text1"/>
          <w:sz w:val="28"/>
          <w:szCs w:val="28"/>
        </w:rPr>
        <w:t xml:space="preserve"> с </w:t>
      </w:r>
      <w:r w:rsidR="00DE676A" w:rsidRPr="009E43C3">
        <w:rPr>
          <w:b/>
          <w:color w:val="000000" w:themeColor="text1"/>
          <w:sz w:val="28"/>
          <w:szCs w:val="28"/>
        </w:rPr>
        <w:t>использованием исходной нечеткой информации</w:t>
      </w:r>
    </w:p>
    <w:p w14:paraId="7A79EBDF" w14:textId="77777777" w:rsidR="00EC0789" w:rsidRPr="009E43C3" w:rsidRDefault="00E8232F" w:rsidP="005A40AF">
      <w:pPr>
        <w:ind w:firstLine="709"/>
        <w:jc w:val="both"/>
        <w:rPr>
          <w:color w:val="000000" w:themeColor="text1"/>
          <w:sz w:val="28"/>
          <w:szCs w:val="28"/>
        </w:rPr>
      </w:pPr>
      <w:r w:rsidRPr="009E43C3">
        <w:rPr>
          <w:color w:val="000000" w:themeColor="text1"/>
          <w:sz w:val="28"/>
          <w:szCs w:val="28"/>
        </w:rPr>
        <w:t xml:space="preserve">В </w:t>
      </w:r>
      <w:r w:rsidR="00D05DC6" w:rsidRPr="009E43C3">
        <w:rPr>
          <w:color w:val="000000" w:themeColor="text1"/>
          <w:sz w:val="28"/>
          <w:szCs w:val="28"/>
        </w:rPr>
        <w:t xml:space="preserve">этом параграфе разрабатываем </w:t>
      </w:r>
      <w:r w:rsidRPr="009E43C3">
        <w:rPr>
          <w:color w:val="000000" w:themeColor="text1"/>
          <w:sz w:val="28"/>
          <w:szCs w:val="28"/>
        </w:rPr>
        <w:t xml:space="preserve">набор </w:t>
      </w:r>
      <w:r w:rsidR="00EC0789" w:rsidRPr="009E43C3">
        <w:rPr>
          <w:color w:val="000000" w:themeColor="text1"/>
          <w:sz w:val="28"/>
          <w:szCs w:val="28"/>
        </w:rPr>
        <w:t>эвристических методов,</w:t>
      </w:r>
      <w:r w:rsidR="001553D8" w:rsidRPr="009E43C3">
        <w:rPr>
          <w:color w:val="000000" w:themeColor="text1"/>
          <w:sz w:val="28"/>
          <w:szCs w:val="28"/>
        </w:rPr>
        <w:t xml:space="preserve"> сформулированных в предыдущем параграфе многокритериальных </w:t>
      </w:r>
      <w:r w:rsidRPr="009E43C3">
        <w:rPr>
          <w:color w:val="000000" w:themeColor="text1"/>
          <w:sz w:val="28"/>
          <w:szCs w:val="28"/>
        </w:rPr>
        <w:t xml:space="preserve">задач </w:t>
      </w:r>
      <w:r w:rsidR="001553D8" w:rsidRPr="009E43C3">
        <w:rPr>
          <w:color w:val="000000" w:themeColor="text1"/>
          <w:sz w:val="28"/>
          <w:szCs w:val="28"/>
        </w:rPr>
        <w:t>принятия</w:t>
      </w:r>
      <w:r w:rsidRPr="009E43C3">
        <w:rPr>
          <w:color w:val="000000" w:themeColor="text1"/>
          <w:sz w:val="28"/>
          <w:szCs w:val="28"/>
        </w:rPr>
        <w:t xml:space="preserve"> </w:t>
      </w:r>
      <w:r w:rsidR="001553D8" w:rsidRPr="009E43C3">
        <w:rPr>
          <w:color w:val="000000" w:themeColor="text1"/>
          <w:sz w:val="28"/>
          <w:szCs w:val="28"/>
        </w:rPr>
        <w:t>решений с нечеткими ограничениями по управлению режимами работы объекта исследования</w:t>
      </w:r>
      <w:r w:rsidRPr="009E43C3">
        <w:rPr>
          <w:color w:val="000000" w:themeColor="text1"/>
          <w:sz w:val="28"/>
          <w:szCs w:val="28"/>
        </w:rPr>
        <w:t xml:space="preserve">. </w:t>
      </w:r>
      <w:r w:rsidR="00EC0789" w:rsidRPr="009E43C3">
        <w:rPr>
          <w:color w:val="000000" w:themeColor="text1"/>
          <w:sz w:val="28"/>
          <w:szCs w:val="28"/>
        </w:rPr>
        <w:t xml:space="preserve">Предлагаемые методы будут </w:t>
      </w:r>
      <w:r w:rsidRPr="009E43C3">
        <w:rPr>
          <w:color w:val="000000" w:themeColor="text1"/>
          <w:sz w:val="28"/>
          <w:szCs w:val="28"/>
        </w:rPr>
        <w:t>основыва</w:t>
      </w:r>
      <w:r w:rsidR="00EC0789" w:rsidRPr="009E43C3">
        <w:rPr>
          <w:color w:val="000000" w:themeColor="text1"/>
          <w:sz w:val="28"/>
          <w:szCs w:val="28"/>
        </w:rPr>
        <w:t xml:space="preserve">ться </w:t>
      </w:r>
      <w:r w:rsidRPr="009E43C3">
        <w:rPr>
          <w:color w:val="000000" w:themeColor="text1"/>
          <w:sz w:val="28"/>
          <w:szCs w:val="28"/>
        </w:rPr>
        <w:t xml:space="preserve">на </w:t>
      </w:r>
      <w:r w:rsidR="00EC0789" w:rsidRPr="009E43C3">
        <w:rPr>
          <w:color w:val="000000" w:themeColor="text1"/>
          <w:sz w:val="28"/>
          <w:szCs w:val="28"/>
        </w:rPr>
        <w:t xml:space="preserve">модификацию </w:t>
      </w:r>
      <w:r w:rsidRPr="009E43C3">
        <w:rPr>
          <w:color w:val="000000" w:themeColor="text1"/>
          <w:sz w:val="28"/>
          <w:szCs w:val="28"/>
        </w:rPr>
        <w:t>иде</w:t>
      </w:r>
      <w:r w:rsidR="00EC0789" w:rsidRPr="009E43C3">
        <w:rPr>
          <w:color w:val="000000" w:themeColor="text1"/>
          <w:sz w:val="28"/>
          <w:szCs w:val="28"/>
        </w:rPr>
        <w:t>и различных компромиссных схем, принципов оптимальности принятия</w:t>
      </w:r>
      <w:r w:rsidRPr="009E43C3">
        <w:rPr>
          <w:color w:val="000000" w:themeColor="text1"/>
          <w:sz w:val="28"/>
          <w:szCs w:val="28"/>
        </w:rPr>
        <w:t xml:space="preserve"> решений, </w:t>
      </w:r>
      <w:r w:rsidR="00EC0789" w:rsidRPr="009E43C3">
        <w:rPr>
          <w:color w:val="000000" w:themeColor="text1"/>
          <w:sz w:val="28"/>
          <w:szCs w:val="28"/>
        </w:rPr>
        <w:t xml:space="preserve">для адаптации их для работы в нечеткой среде. </w:t>
      </w:r>
    </w:p>
    <w:p w14:paraId="325AD29B" w14:textId="594EAB1A"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Для решения задачи </w:t>
      </w:r>
      <w:r w:rsidR="003C1CB7" w:rsidRPr="009E43C3">
        <w:rPr>
          <w:color w:val="000000" w:themeColor="text1"/>
          <w:sz w:val="28"/>
          <w:szCs w:val="28"/>
        </w:rPr>
        <w:t>принятия решений в нечеткой среде в постановке (3.5)</w:t>
      </w:r>
      <w:r w:rsidR="00B972D8" w:rsidRPr="009E43C3">
        <w:rPr>
          <w:color w:val="000000" w:themeColor="text1"/>
          <w:sz w:val="28"/>
          <w:szCs w:val="28"/>
        </w:rPr>
        <w:t>-</w:t>
      </w:r>
      <w:r w:rsidR="003C1CB7" w:rsidRPr="009E43C3">
        <w:rPr>
          <w:color w:val="000000" w:themeColor="text1"/>
          <w:sz w:val="28"/>
          <w:szCs w:val="28"/>
        </w:rPr>
        <w:t xml:space="preserve">(3.6) сформулированной выше разрабатываем эвристический метод на основе </w:t>
      </w:r>
      <w:r w:rsidRPr="009E43C3">
        <w:rPr>
          <w:color w:val="000000" w:themeColor="text1"/>
          <w:sz w:val="28"/>
          <w:szCs w:val="28"/>
        </w:rPr>
        <w:t>модифи</w:t>
      </w:r>
      <w:r w:rsidR="003C1CB7" w:rsidRPr="009E43C3">
        <w:rPr>
          <w:color w:val="000000" w:themeColor="text1"/>
          <w:sz w:val="28"/>
          <w:szCs w:val="28"/>
        </w:rPr>
        <w:t xml:space="preserve">кации </w:t>
      </w:r>
      <w:r w:rsidRPr="009E43C3">
        <w:rPr>
          <w:color w:val="000000" w:themeColor="text1"/>
          <w:sz w:val="28"/>
          <w:szCs w:val="28"/>
        </w:rPr>
        <w:t>метод</w:t>
      </w:r>
      <w:r w:rsidR="003C1CB7" w:rsidRPr="009E43C3">
        <w:rPr>
          <w:color w:val="000000" w:themeColor="text1"/>
          <w:sz w:val="28"/>
          <w:szCs w:val="28"/>
        </w:rPr>
        <w:t xml:space="preserve">ов </w:t>
      </w:r>
      <w:r w:rsidRPr="009E43C3">
        <w:rPr>
          <w:color w:val="000000" w:themeColor="text1"/>
          <w:sz w:val="28"/>
          <w:szCs w:val="28"/>
        </w:rPr>
        <w:t xml:space="preserve">главного критерия </w:t>
      </w:r>
      <w:r w:rsidR="003C1CB7" w:rsidRPr="009E43C3">
        <w:rPr>
          <w:color w:val="000000" w:themeColor="text1"/>
          <w:sz w:val="28"/>
          <w:szCs w:val="28"/>
        </w:rPr>
        <w:t xml:space="preserve">(МС) </w:t>
      </w:r>
      <w:r w:rsidRPr="009E43C3">
        <w:rPr>
          <w:color w:val="000000" w:themeColor="text1"/>
          <w:sz w:val="28"/>
          <w:szCs w:val="28"/>
        </w:rPr>
        <w:t>и максимина</w:t>
      </w:r>
      <w:r w:rsidR="003C1CB7" w:rsidRPr="009E43C3">
        <w:rPr>
          <w:color w:val="000000" w:themeColor="text1"/>
          <w:sz w:val="28"/>
          <w:szCs w:val="28"/>
        </w:rPr>
        <w:t xml:space="preserve"> (ММ) для работы в нечеткой среде</w:t>
      </w:r>
      <w:r w:rsidRPr="009E43C3">
        <w:rPr>
          <w:color w:val="000000" w:themeColor="text1"/>
          <w:sz w:val="28"/>
          <w:szCs w:val="28"/>
        </w:rPr>
        <w:t xml:space="preserve">. </w:t>
      </w:r>
      <w:r w:rsidR="003C1CB7" w:rsidRPr="009E43C3">
        <w:rPr>
          <w:color w:val="000000" w:themeColor="text1"/>
          <w:sz w:val="28"/>
          <w:szCs w:val="28"/>
        </w:rPr>
        <w:t>Предлагаемый метод реализуется с привлечение</w:t>
      </w:r>
      <w:r w:rsidR="0074725C" w:rsidRPr="009E43C3">
        <w:rPr>
          <w:color w:val="000000" w:themeColor="text1"/>
          <w:sz w:val="28"/>
          <w:szCs w:val="28"/>
        </w:rPr>
        <w:t>м</w:t>
      </w:r>
      <w:r w:rsidR="003C1CB7" w:rsidRPr="009E43C3">
        <w:rPr>
          <w:color w:val="000000" w:themeColor="text1"/>
          <w:sz w:val="28"/>
          <w:szCs w:val="28"/>
        </w:rPr>
        <w:t xml:space="preserve"> ЛПР (человека-оператора, экспертов), </w:t>
      </w:r>
      <w:r w:rsidR="0074725C" w:rsidRPr="009E43C3">
        <w:rPr>
          <w:color w:val="000000" w:themeColor="text1"/>
          <w:sz w:val="28"/>
          <w:szCs w:val="28"/>
        </w:rPr>
        <w:t>в котором</w:t>
      </w:r>
      <w:r w:rsidRPr="009E43C3">
        <w:rPr>
          <w:color w:val="000000" w:themeColor="text1"/>
          <w:sz w:val="28"/>
          <w:szCs w:val="28"/>
        </w:rPr>
        <w:t xml:space="preserve"> ЛПР </w:t>
      </w:r>
      <w:r w:rsidR="0074725C" w:rsidRPr="009E43C3">
        <w:rPr>
          <w:color w:val="000000" w:themeColor="text1"/>
          <w:sz w:val="28"/>
          <w:szCs w:val="28"/>
        </w:rPr>
        <w:t xml:space="preserve">определяет и </w:t>
      </w:r>
      <w:r w:rsidRPr="009E43C3">
        <w:rPr>
          <w:color w:val="000000" w:themeColor="text1"/>
          <w:sz w:val="28"/>
          <w:szCs w:val="28"/>
        </w:rPr>
        <w:t xml:space="preserve">выбирает главный критерий, который </w:t>
      </w:r>
      <w:r w:rsidR="0054558F" w:rsidRPr="009E43C3">
        <w:rPr>
          <w:color w:val="000000" w:themeColor="text1"/>
          <w:sz w:val="28"/>
          <w:szCs w:val="28"/>
        </w:rPr>
        <w:t xml:space="preserve">будет </w:t>
      </w:r>
      <w:r w:rsidRPr="009E43C3">
        <w:rPr>
          <w:color w:val="000000" w:themeColor="text1"/>
          <w:sz w:val="28"/>
          <w:szCs w:val="28"/>
        </w:rPr>
        <w:t>оптимизир</w:t>
      </w:r>
      <w:r w:rsidR="0074725C" w:rsidRPr="009E43C3">
        <w:rPr>
          <w:color w:val="000000" w:themeColor="text1"/>
          <w:sz w:val="28"/>
          <w:szCs w:val="28"/>
        </w:rPr>
        <w:t>оваться</w:t>
      </w:r>
      <w:r w:rsidRPr="009E43C3">
        <w:rPr>
          <w:color w:val="000000" w:themeColor="text1"/>
          <w:sz w:val="28"/>
          <w:szCs w:val="28"/>
        </w:rPr>
        <w:t xml:space="preserve">, а остальные </w:t>
      </w:r>
      <w:r w:rsidR="0074725C" w:rsidRPr="009E43C3">
        <w:rPr>
          <w:color w:val="000000" w:themeColor="text1"/>
          <w:sz w:val="28"/>
          <w:szCs w:val="28"/>
        </w:rPr>
        <w:t xml:space="preserve">локальные </w:t>
      </w:r>
      <w:r w:rsidRPr="009E43C3">
        <w:rPr>
          <w:color w:val="000000" w:themeColor="text1"/>
          <w:sz w:val="28"/>
          <w:szCs w:val="28"/>
        </w:rPr>
        <w:t xml:space="preserve">критерии вводятся в </w:t>
      </w:r>
      <w:r w:rsidR="0074725C" w:rsidRPr="009E43C3">
        <w:rPr>
          <w:color w:val="000000" w:themeColor="text1"/>
          <w:sz w:val="28"/>
          <w:szCs w:val="28"/>
        </w:rPr>
        <w:t>состав</w:t>
      </w:r>
      <w:r w:rsidRPr="009E43C3">
        <w:rPr>
          <w:color w:val="000000" w:themeColor="text1"/>
          <w:sz w:val="28"/>
          <w:szCs w:val="28"/>
        </w:rPr>
        <w:t xml:space="preserve"> ограничени</w:t>
      </w:r>
      <w:r w:rsidR="0074725C" w:rsidRPr="009E43C3">
        <w:rPr>
          <w:color w:val="000000" w:themeColor="text1"/>
          <w:sz w:val="28"/>
          <w:szCs w:val="28"/>
        </w:rPr>
        <w:t>я. Для ввода остальных критериев в состав ограничения</w:t>
      </w:r>
      <w:r w:rsidRPr="009E43C3">
        <w:rPr>
          <w:color w:val="000000" w:themeColor="text1"/>
          <w:sz w:val="28"/>
          <w:szCs w:val="28"/>
        </w:rPr>
        <w:t xml:space="preserve">, </w:t>
      </w:r>
      <w:r w:rsidR="005652CA" w:rsidRPr="009E43C3">
        <w:rPr>
          <w:color w:val="000000" w:themeColor="text1"/>
          <w:sz w:val="28"/>
          <w:szCs w:val="28"/>
        </w:rPr>
        <w:t xml:space="preserve">сначала </w:t>
      </w:r>
      <w:r w:rsidRPr="009E43C3">
        <w:rPr>
          <w:color w:val="000000" w:themeColor="text1"/>
          <w:sz w:val="28"/>
          <w:szCs w:val="28"/>
        </w:rPr>
        <w:t xml:space="preserve">с помощью ЛПР, </w:t>
      </w:r>
      <w:r w:rsidR="005652CA" w:rsidRPr="009E43C3">
        <w:rPr>
          <w:color w:val="000000" w:themeColor="text1"/>
          <w:sz w:val="28"/>
          <w:szCs w:val="28"/>
        </w:rPr>
        <w:t>экспертов назначаются их</w:t>
      </w:r>
      <w:r w:rsidRPr="009E43C3">
        <w:rPr>
          <w:color w:val="000000" w:themeColor="text1"/>
          <w:sz w:val="28"/>
          <w:szCs w:val="28"/>
        </w:rPr>
        <w:t xml:space="preserve"> граничные значения</w:t>
      </w:r>
      <w:r w:rsidR="005652CA" w:rsidRPr="009E43C3">
        <w:rPr>
          <w:color w:val="000000" w:themeColor="text1"/>
          <w:sz w:val="28"/>
          <w:szCs w:val="28"/>
        </w:rPr>
        <w:t xml:space="preserve"> и эти критерии представляются как ограничения</w:t>
      </w:r>
      <w:r w:rsidRPr="009E43C3">
        <w:rPr>
          <w:color w:val="000000" w:themeColor="text1"/>
          <w:sz w:val="28"/>
          <w:szCs w:val="28"/>
        </w:rPr>
        <w:t xml:space="preserve">. </w:t>
      </w:r>
      <w:r w:rsidR="005652CA" w:rsidRPr="009E43C3">
        <w:rPr>
          <w:color w:val="000000" w:themeColor="text1"/>
          <w:sz w:val="28"/>
          <w:szCs w:val="28"/>
        </w:rPr>
        <w:t>В</w:t>
      </w:r>
      <w:r w:rsidRPr="009E43C3">
        <w:rPr>
          <w:color w:val="000000" w:themeColor="text1"/>
          <w:sz w:val="28"/>
          <w:szCs w:val="28"/>
        </w:rPr>
        <w:t xml:space="preserve">ыполнения </w:t>
      </w:r>
      <w:r w:rsidR="000A3A96" w:rsidRPr="009E43C3">
        <w:rPr>
          <w:color w:val="000000" w:themeColor="text1"/>
          <w:sz w:val="28"/>
          <w:szCs w:val="28"/>
        </w:rPr>
        <w:t xml:space="preserve">в </w:t>
      </w:r>
      <w:r w:rsidR="005652CA" w:rsidRPr="009E43C3">
        <w:rPr>
          <w:color w:val="000000" w:themeColor="text1"/>
          <w:sz w:val="28"/>
          <w:szCs w:val="28"/>
        </w:rPr>
        <w:t xml:space="preserve">условиях нечетких ограничений оцениваются на основе </w:t>
      </w:r>
      <w:r w:rsidRPr="009E43C3">
        <w:rPr>
          <w:color w:val="000000" w:themeColor="text1"/>
          <w:sz w:val="28"/>
          <w:szCs w:val="28"/>
        </w:rPr>
        <w:t>функций принадлежности</w:t>
      </w:r>
      <w:r w:rsidR="005652CA" w:rsidRPr="009E43C3">
        <w:rPr>
          <w:color w:val="000000" w:themeColor="text1"/>
          <w:sz w:val="28"/>
          <w:szCs w:val="28"/>
        </w:rPr>
        <w:t xml:space="preserve"> этих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q</m:t>
        </m:r>
        <m:r>
          <w:rPr>
            <w:rFonts w:ascii="Cambria Math" w:hAnsi="Cambria Math"/>
            <w:color w:val="000000" w:themeColor="text1"/>
            <w:sz w:val="28"/>
            <w:szCs w:val="28"/>
          </w:rPr>
          <m:t>=</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m:t>
            </m:r>
            <m:r>
              <w:rPr>
                <w:rFonts w:ascii="Cambria Math" w:hAnsi="Cambria Math"/>
                <w:color w:val="000000" w:themeColor="text1"/>
                <w:sz w:val="28"/>
                <w:szCs w:val="28"/>
                <w:lang w:val="en-US"/>
              </w:rPr>
              <m:t>L</m:t>
            </m:r>
          </m:e>
        </m:bar>
      </m:oMath>
      <w:r w:rsidR="005652CA" w:rsidRPr="009E43C3">
        <w:rPr>
          <w:color w:val="000000" w:themeColor="text1"/>
          <w:sz w:val="28"/>
          <w:szCs w:val="28"/>
        </w:rPr>
        <w:t>. Для учета важности</w:t>
      </w:r>
      <w:r w:rsidRPr="009E43C3">
        <w:rPr>
          <w:color w:val="000000" w:themeColor="text1"/>
          <w:sz w:val="28"/>
          <w:szCs w:val="28"/>
        </w:rPr>
        <w:t xml:space="preserve"> каждого ограничени</w:t>
      </w:r>
      <w:r w:rsidR="005652CA" w:rsidRPr="009E43C3">
        <w:rPr>
          <w:color w:val="000000" w:themeColor="text1"/>
          <w:sz w:val="28"/>
          <w:szCs w:val="28"/>
        </w:rPr>
        <w:t xml:space="preserve">я с помощью ЛПР вводятся </w:t>
      </w:r>
      <w:r w:rsidRPr="009E43C3">
        <w:rPr>
          <w:color w:val="000000" w:themeColor="text1"/>
          <w:sz w:val="28"/>
          <w:szCs w:val="28"/>
        </w:rPr>
        <w:t>весово</w:t>
      </w:r>
      <w:r w:rsidR="005652CA" w:rsidRPr="009E43C3">
        <w:rPr>
          <w:color w:val="000000" w:themeColor="text1"/>
          <w:sz w:val="28"/>
          <w:szCs w:val="28"/>
        </w:rPr>
        <w:t xml:space="preserve">й вектор </w:t>
      </w:r>
      <m:oMath>
        <m:r>
          <m:rPr>
            <m:sty m:val="p"/>
          </m:rPr>
          <w:rPr>
            <w:rFonts w:ascii="Cambria Math" w:hAnsi="Cambria Math"/>
            <w:color w:val="000000" w:themeColor="text1"/>
            <w:sz w:val="28"/>
            <w:szCs w:val="28"/>
          </w:rPr>
          <m:t>β</m:t>
        </m:r>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L</m:t>
                </m:r>
              </m:sub>
            </m:sSub>
          </m:e>
        </m:d>
      </m:oMath>
      <w:r w:rsidR="005652CA" w:rsidRPr="009E43C3">
        <w:rPr>
          <w:color w:val="000000" w:themeColor="text1"/>
          <w:sz w:val="28"/>
          <w:szCs w:val="28"/>
        </w:rPr>
        <w:t xml:space="preserve">, где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L</m:t>
            </m:r>
          </m:sub>
        </m:sSub>
      </m:oMath>
      <w:r w:rsidR="005652CA" w:rsidRPr="009E43C3">
        <w:rPr>
          <w:color w:val="000000" w:themeColor="text1"/>
          <w:sz w:val="28"/>
          <w:szCs w:val="28"/>
        </w:rPr>
        <w:sym w:font="Symbol" w:char="F02D"/>
      </w:r>
      <w:r w:rsidR="005652CA" w:rsidRPr="009E43C3">
        <w:rPr>
          <w:color w:val="000000" w:themeColor="text1"/>
          <w:sz w:val="28"/>
          <w:szCs w:val="28"/>
        </w:rPr>
        <w:t xml:space="preserve"> весовые коэффициента отдельных ограничений.</w:t>
      </w:r>
    </w:p>
    <w:p w14:paraId="614E633E" w14:textId="77777777" w:rsidR="00E8232F" w:rsidRPr="009E43C3" w:rsidRDefault="005652CA" w:rsidP="005A40AF">
      <w:pPr>
        <w:ind w:firstLine="709"/>
        <w:jc w:val="both"/>
        <w:rPr>
          <w:color w:val="000000" w:themeColor="text1"/>
          <w:sz w:val="28"/>
          <w:szCs w:val="28"/>
        </w:rPr>
      </w:pPr>
      <w:r w:rsidRPr="009E43C3">
        <w:rPr>
          <w:color w:val="000000" w:themeColor="text1"/>
          <w:sz w:val="28"/>
          <w:szCs w:val="28"/>
        </w:rPr>
        <w:t>Разработанный эвристический метод</w:t>
      </w:r>
      <w:r w:rsidR="001571C9" w:rsidRPr="009E43C3">
        <w:rPr>
          <w:color w:val="000000" w:themeColor="text1"/>
          <w:sz w:val="28"/>
          <w:szCs w:val="28"/>
        </w:rPr>
        <w:t xml:space="preserve"> решения задачи принятия решений в нечеткой среде (3.3)–(3.4), основанный на использование знания, опыта, творческого мышления ЛПР</w:t>
      </w:r>
      <w:r w:rsidRPr="009E43C3">
        <w:rPr>
          <w:color w:val="000000" w:themeColor="text1"/>
          <w:sz w:val="28"/>
          <w:szCs w:val="28"/>
        </w:rPr>
        <w:t xml:space="preserve"> </w:t>
      </w:r>
      <w:r w:rsidR="000C3DD1" w:rsidRPr="009E43C3">
        <w:rPr>
          <w:color w:val="000000" w:themeColor="text1"/>
          <w:sz w:val="28"/>
          <w:szCs w:val="28"/>
        </w:rPr>
        <w:t xml:space="preserve">в алгоритмизированном виде </w:t>
      </w:r>
      <w:r w:rsidR="00E8232F" w:rsidRPr="009E43C3">
        <w:rPr>
          <w:color w:val="000000" w:themeColor="text1"/>
          <w:sz w:val="28"/>
          <w:szCs w:val="28"/>
        </w:rPr>
        <w:t xml:space="preserve">состоит из следующих </w:t>
      </w:r>
      <w:r w:rsidR="001571C9" w:rsidRPr="009E43C3">
        <w:rPr>
          <w:color w:val="000000" w:themeColor="text1"/>
          <w:sz w:val="28"/>
          <w:szCs w:val="28"/>
        </w:rPr>
        <w:t xml:space="preserve">основных </w:t>
      </w:r>
      <w:r w:rsidR="009818A2" w:rsidRPr="009E43C3">
        <w:rPr>
          <w:color w:val="000000" w:themeColor="text1"/>
          <w:sz w:val="28"/>
          <w:szCs w:val="28"/>
        </w:rPr>
        <w:t>шагов</w:t>
      </w:r>
      <w:r w:rsidR="00E8232F" w:rsidRPr="009E43C3">
        <w:rPr>
          <w:color w:val="000000" w:themeColor="text1"/>
          <w:sz w:val="28"/>
          <w:szCs w:val="28"/>
        </w:rPr>
        <w:t>:</w:t>
      </w:r>
    </w:p>
    <w:p w14:paraId="5EECA746" w14:textId="77777777" w:rsidR="00E8232F" w:rsidRPr="009E43C3" w:rsidRDefault="001571C9" w:rsidP="005A40AF">
      <w:pPr>
        <w:ind w:firstLine="709"/>
        <w:jc w:val="both"/>
        <w:rPr>
          <w:color w:val="000000" w:themeColor="text1"/>
          <w:sz w:val="28"/>
          <w:szCs w:val="28"/>
        </w:rPr>
      </w:pPr>
      <w:r w:rsidRPr="009E43C3">
        <w:rPr>
          <w:i/>
          <w:color w:val="000000" w:themeColor="text1"/>
          <w:sz w:val="28"/>
          <w:szCs w:val="28"/>
        </w:rPr>
        <w:t xml:space="preserve">Эвристический метод МС+ММ, </w:t>
      </w:r>
      <w:r w:rsidRPr="009E43C3">
        <w:rPr>
          <w:color w:val="000000" w:themeColor="text1"/>
          <w:sz w:val="28"/>
          <w:szCs w:val="28"/>
        </w:rPr>
        <w:t xml:space="preserve">основанные на использование принципов главного </w:t>
      </w:r>
      <w:r w:rsidR="00D627EF" w:rsidRPr="009E43C3">
        <w:rPr>
          <w:color w:val="000000" w:themeColor="text1"/>
          <w:sz w:val="28"/>
          <w:szCs w:val="28"/>
        </w:rPr>
        <w:t>(</w:t>
      </w:r>
      <w:r w:rsidR="00D627EF" w:rsidRPr="009E43C3">
        <w:rPr>
          <w:color w:val="000000" w:themeColor="text1"/>
          <w:sz w:val="28"/>
          <w:szCs w:val="28"/>
          <w:lang w:val="en-US"/>
        </w:rPr>
        <w:t>MC</w:t>
      </w:r>
      <w:r w:rsidR="00D627EF" w:rsidRPr="009E43C3">
        <w:rPr>
          <w:color w:val="000000" w:themeColor="text1"/>
          <w:sz w:val="28"/>
          <w:szCs w:val="28"/>
        </w:rPr>
        <w:t xml:space="preserve">) </w:t>
      </w:r>
      <w:r w:rsidRPr="009E43C3">
        <w:rPr>
          <w:color w:val="000000" w:themeColor="text1"/>
          <w:sz w:val="28"/>
          <w:szCs w:val="28"/>
        </w:rPr>
        <w:t>критерия и максимина</w:t>
      </w:r>
      <w:r w:rsidR="00D627EF" w:rsidRPr="009E43C3">
        <w:rPr>
          <w:color w:val="000000" w:themeColor="text1"/>
          <w:sz w:val="28"/>
          <w:szCs w:val="28"/>
        </w:rPr>
        <w:t xml:space="preserve"> (</w:t>
      </w:r>
      <w:r w:rsidR="00D627EF" w:rsidRPr="009E43C3">
        <w:rPr>
          <w:color w:val="000000" w:themeColor="text1"/>
          <w:sz w:val="28"/>
          <w:szCs w:val="28"/>
          <w:lang w:val="en-US"/>
        </w:rPr>
        <w:t>MM</w:t>
      </w:r>
      <w:r w:rsidR="00D627EF" w:rsidRPr="009E43C3">
        <w:rPr>
          <w:color w:val="000000" w:themeColor="text1"/>
          <w:sz w:val="28"/>
          <w:szCs w:val="28"/>
        </w:rPr>
        <w:t>)</w:t>
      </w:r>
      <w:r w:rsidR="00E8232F" w:rsidRPr="009E43C3">
        <w:rPr>
          <w:color w:val="000000" w:themeColor="text1"/>
          <w:sz w:val="28"/>
          <w:szCs w:val="28"/>
        </w:rPr>
        <w:t>:</w:t>
      </w:r>
    </w:p>
    <w:p w14:paraId="37DA1022" w14:textId="79B904F3" w:rsidR="001E7E07" w:rsidRPr="009E43C3" w:rsidRDefault="009818A2" w:rsidP="005A40AF">
      <w:pPr>
        <w:ind w:firstLine="709"/>
        <w:jc w:val="both"/>
        <w:rPr>
          <w:color w:val="000000" w:themeColor="text1"/>
          <w:sz w:val="28"/>
          <w:szCs w:val="28"/>
        </w:rPr>
      </w:pPr>
      <w:r w:rsidRPr="009E43C3">
        <w:rPr>
          <w:color w:val="000000" w:themeColor="text1"/>
          <w:sz w:val="28"/>
          <w:szCs w:val="28"/>
        </w:rPr>
        <w:t xml:space="preserve">Шаг 1. </w:t>
      </w:r>
      <w:r w:rsidR="000146B4" w:rsidRPr="009E43C3">
        <w:rPr>
          <w:color w:val="000000" w:themeColor="text1"/>
          <w:sz w:val="28"/>
          <w:szCs w:val="28"/>
        </w:rPr>
        <w:t xml:space="preserve">Определяется количество </w:t>
      </w:r>
      <w:r w:rsidR="001E7E07" w:rsidRPr="009E43C3">
        <w:rPr>
          <w:color w:val="000000" w:themeColor="text1"/>
          <w:sz w:val="28"/>
          <w:szCs w:val="28"/>
        </w:rPr>
        <w:t xml:space="preserve">шагов </w:t>
      </w:r>
      <w:r w:rsidR="000146B4" w:rsidRPr="009E43C3">
        <w:rPr>
          <w:color w:val="000000" w:themeColor="text1"/>
          <w:sz w:val="28"/>
          <w:szCs w:val="28"/>
        </w:rPr>
        <w:t xml:space="preserve">для </w:t>
      </w:r>
      <w:r w:rsidR="001E7E07" w:rsidRPr="009E43C3">
        <w:rPr>
          <w:color w:val="000000" w:themeColor="text1"/>
          <w:sz w:val="28"/>
          <w:szCs w:val="28"/>
        </w:rPr>
        <w:t xml:space="preserve"> каждой координате </w:t>
      </w:r>
      <w:r w:rsidR="000146B4" w:rsidRPr="009E43C3">
        <w:rPr>
          <w:i/>
          <w:color w:val="000000" w:themeColor="text1"/>
          <w:sz w:val="28"/>
          <w:szCs w:val="28"/>
          <w:lang w:val="en-US"/>
        </w:rPr>
        <w:t>q</w:t>
      </w:r>
      <w:r w:rsidR="000146B4"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q</m:t>
            </m:r>
          </m:sub>
        </m:sSub>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oMath>
      <w:r w:rsidR="001E7E07" w:rsidRPr="009E43C3">
        <w:rPr>
          <w:color w:val="000000" w:themeColor="text1"/>
          <w:sz w:val="28"/>
          <w:szCs w:val="28"/>
        </w:rPr>
        <w:t xml:space="preserve"> и ряд приоритета для </w:t>
      </w:r>
      <w:r w:rsidR="000146B4" w:rsidRPr="009E43C3">
        <w:rPr>
          <w:color w:val="000000" w:themeColor="text1"/>
          <w:sz w:val="28"/>
          <w:szCs w:val="28"/>
        </w:rPr>
        <w:t>частных</w:t>
      </w:r>
      <w:r w:rsidR="001E7E07" w:rsidRPr="009E43C3">
        <w:rPr>
          <w:color w:val="000000" w:themeColor="text1"/>
          <w:sz w:val="28"/>
          <w:szCs w:val="28"/>
        </w:rPr>
        <w:t xml:space="preserve"> критериев </w:t>
      </w:r>
      <w:r w:rsidR="000146B4" w:rsidRPr="009E43C3">
        <w:rPr>
          <w:color w:val="000000" w:themeColor="text1"/>
          <w:position w:val="-12"/>
          <w:sz w:val="28"/>
          <w:szCs w:val="28"/>
          <w:lang w:val="en-US"/>
        </w:rPr>
        <w:object w:dxaOrig="1380" w:dyaOrig="360" w14:anchorId="4AF0AB10">
          <v:shape id="_x0000_i1467" type="#_x0000_t75" style="width:78pt;height:20.25pt" o:ole="" fillcolor="window">
            <v:imagedata r:id="rId837" o:title=""/>
          </v:shape>
          <o:OLEObject Type="Embed" ProgID="Equation.3" ShapeID="_x0000_i1467" DrawAspect="Content" ObjectID="_1762168496" r:id="rId838"/>
        </w:object>
      </w:r>
      <w:r w:rsidR="001E7E07" w:rsidRPr="009E43C3">
        <w:rPr>
          <w:color w:val="000000" w:themeColor="text1"/>
          <w:sz w:val="28"/>
          <w:szCs w:val="28"/>
        </w:rPr>
        <w:t xml:space="preserve"> где </w:t>
      </w:r>
      <w:r w:rsidR="001E7E07" w:rsidRPr="009E43C3">
        <w:rPr>
          <w:i/>
          <w:color w:val="000000" w:themeColor="text1"/>
          <w:sz w:val="28"/>
          <w:szCs w:val="28"/>
          <w:lang w:val="en-US"/>
        </w:rPr>
        <w:t>L</w:t>
      </w:r>
      <w:r w:rsidR="001E7E07" w:rsidRPr="009E43C3">
        <w:rPr>
          <w:i/>
          <w:color w:val="000000" w:themeColor="text1"/>
          <w:sz w:val="28"/>
          <w:szCs w:val="28"/>
        </w:rPr>
        <w:t xml:space="preserve"> </w:t>
      </w:r>
      <w:r w:rsidR="001E7E07" w:rsidRPr="009E43C3">
        <w:rPr>
          <w:color w:val="000000" w:themeColor="text1"/>
          <w:sz w:val="28"/>
          <w:szCs w:val="28"/>
        </w:rPr>
        <w:t>и</w:t>
      </w:r>
      <w:r w:rsidR="001E7E07" w:rsidRPr="009E43C3">
        <w:rPr>
          <w:i/>
          <w:color w:val="000000" w:themeColor="text1"/>
          <w:sz w:val="28"/>
          <w:szCs w:val="28"/>
        </w:rPr>
        <w:t xml:space="preserve"> </w:t>
      </w:r>
      <w:r w:rsidR="001E7E07" w:rsidRPr="009E43C3">
        <w:rPr>
          <w:i/>
          <w:color w:val="000000" w:themeColor="text1"/>
          <w:sz w:val="28"/>
          <w:szCs w:val="28"/>
          <w:lang w:val="en-US"/>
        </w:rPr>
        <w:t>m</w:t>
      </w:r>
      <w:r w:rsidR="001E7E07" w:rsidRPr="009E43C3">
        <w:rPr>
          <w:color w:val="000000" w:themeColor="text1"/>
          <w:sz w:val="28"/>
          <w:szCs w:val="28"/>
        </w:rPr>
        <w:t xml:space="preserve"> </w:t>
      </w:r>
      <w:r w:rsidR="001E7E07" w:rsidRPr="009E43C3">
        <w:rPr>
          <w:color w:val="000000" w:themeColor="text1"/>
          <w:sz w:val="28"/>
          <w:szCs w:val="28"/>
          <w:lang w:val="en-US"/>
        </w:rPr>
        <w:sym w:font="Symbol" w:char="F02D"/>
      </w:r>
      <w:r w:rsidR="001E7E07" w:rsidRPr="009E43C3">
        <w:rPr>
          <w:color w:val="000000" w:themeColor="text1"/>
          <w:sz w:val="28"/>
          <w:szCs w:val="28"/>
        </w:rPr>
        <w:t xml:space="preserve"> количество ограничений и критериев. При этом главному критерию должен присваиваться приоритет 1</w:t>
      </w:r>
      <w:r w:rsidR="00E72368" w:rsidRPr="009E43C3">
        <w:rPr>
          <w:color w:val="000000" w:themeColor="text1"/>
          <w:sz w:val="28"/>
          <w:szCs w:val="28"/>
        </w:rPr>
        <w:t>.</w:t>
      </w:r>
    </w:p>
    <w:p w14:paraId="43A9AAD0" w14:textId="74AF3017" w:rsidR="001E7E07" w:rsidRPr="009E43C3" w:rsidRDefault="009818A2" w:rsidP="005A40AF">
      <w:pPr>
        <w:ind w:firstLine="709"/>
        <w:jc w:val="both"/>
        <w:rPr>
          <w:color w:val="000000" w:themeColor="text1"/>
          <w:sz w:val="28"/>
          <w:szCs w:val="28"/>
        </w:rPr>
      </w:pPr>
      <w:r w:rsidRPr="009E43C3">
        <w:rPr>
          <w:color w:val="000000" w:themeColor="text1"/>
          <w:sz w:val="28"/>
          <w:szCs w:val="28"/>
        </w:rPr>
        <w:t xml:space="preserve">Шаг 2. </w:t>
      </w:r>
      <w:r w:rsidR="000146B4" w:rsidRPr="009E43C3">
        <w:rPr>
          <w:color w:val="000000" w:themeColor="text1"/>
          <w:sz w:val="28"/>
          <w:szCs w:val="28"/>
        </w:rPr>
        <w:t xml:space="preserve">С </w:t>
      </w:r>
      <w:r w:rsidR="00E40F72" w:rsidRPr="009E43C3">
        <w:rPr>
          <w:color w:val="000000" w:themeColor="text1"/>
          <w:sz w:val="28"/>
          <w:szCs w:val="28"/>
        </w:rPr>
        <w:t>учетом мнений Л</w:t>
      </w:r>
      <w:r w:rsidR="001E7E07" w:rsidRPr="009E43C3">
        <w:rPr>
          <w:color w:val="000000" w:themeColor="text1"/>
          <w:sz w:val="28"/>
          <w:szCs w:val="28"/>
        </w:rPr>
        <w:t>ПР</w:t>
      </w:r>
      <w:r w:rsidR="00E40F72" w:rsidRPr="009E43C3">
        <w:rPr>
          <w:color w:val="000000" w:themeColor="text1"/>
          <w:sz w:val="28"/>
          <w:szCs w:val="28"/>
        </w:rPr>
        <w:t>, экспертов</w:t>
      </w:r>
      <w:r w:rsidR="001E7E07" w:rsidRPr="009E43C3">
        <w:rPr>
          <w:color w:val="000000" w:themeColor="text1"/>
          <w:sz w:val="28"/>
          <w:szCs w:val="28"/>
        </w:rPr>
        <w:t xml:space="preserve"> </w:t>
      </w:r>
      <w:r w:rsidR="000146B4" w:rsidRPr="009E43C3">
        <w:rPr>
          <w:color w:val="000000" w:themeColor="text1"/>
          <w:sz w:val="28"/>
          <w:szCs w:val="28"/>
        </w:rPr>
        <w:t>задается</w:t>
      </w:r>
      <w:r w:rsidR="001E7E07" w:rsidRPr="009E43C3">
        <w:rPr>
          <w:color w:val="000000" w:themeColor="text1"/>
          <w:sz w:val="28"/>
          <w:szCs w:val="28"/>
        </w:rPr>
        <w:t xml:space="preserve"> </w:t>
      </w:r>
      <w:r w:rsidR="000146B4" w:rsidRPr="009E43C3">
        <w:rPr>
          <w:color w:val="000000" w:themeColor="text1"/>
          <w:sz w:val="28"/>
          <w:szCs w:val="28"/>
        </w:rPr>
        <w:t xml:space="preserve">весовые коэффициенты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oMath>
      <w:r w:rsidR="000146B4" w:rsidRPr="009E43C3">
        <w:rPr>
          <w:color w:val="000000" w:themeColor="text1"/>
          <w:sz w:val="28"/>
          <w:szCs w:val="28"/>
        </w:rPr>
        <w:t xml:space="preserve">,  </w:t>
      </w:r>
      <w:r w:rsidR="00E40F72" w:rsidRPr="009E43C3">
        <w:rPr>
          <w:color w:val="000000" w:themeColor="text1"/>
          <w:sz w:val="28"/>
          <w:szCs w:val="28"/>
        </w:rPr>
        <w:t xml:space="preserve">т.е. весовой вектор, </w:t>
      </w:r>
      <w:r w:rsidR="000146B4" w:rsidRPr="009E43C3">
        <w:rPr>
          <w:color w:val="000000" w:themeColor="text1"/>
          <w:sz w:val="28"/>
          <w:szCs w:val="28"/>
        </w:rPr>
        <w:t>отражающи</w:t>
      </w:r>
      <w:r w:rsidR="00E40F72" w:rsidRPr="009E43C3">
        <w:rPr>
          <w:color w:val="000000" w:themeColor="text1"/>
          <w:sz w:val="28"/>
          <w:szCs w:val="28"/>
        </w:rPr>
        <w:t>й</w:t>
      </w:r>
      <w:r w:rsidR="000146B4" w:rsidRPr="009E43C3">
        <w:rPr>
          <w:color w:val="000000" w:themeColor="text1"/>
          <w:sz w:val="28"/>
          <w:szCs w:val="28"/>
        </w:rPr>
        <w:t xml:space="preserve"> взаимную </w:t>
      </w:r>
      <w:r w:rsidR="000A3A96" w:rsidRPr="009E43C3">
        <w:rPr>
          <w:color w:val="000000" w:themeColor="text1"/>
          <w:sz w:val="28"/>
          <w:szCs w:val="28"/>
        </w:rPr>
        <w:t>важность ограничений</w:t>
      </w:r>
      <w:r w:rsidR="00E40F72"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p>
    <w:p w14:paraId="5F0ACBD2" w14:textId="466EA2FF" w:rsidR="001E7E07" w:rsidRPr="009E43C3" w:rsidRDefault="009818A2" w:rsidP="005A40AF">
      <w:pPr>
        <w:tabs>
          <w:tab w:val="left" w:pos="540"/>
        </w:tabs>
        <w:ind w:firstLine="709"/>
        <w:jc w:val="both"/>
        <w:rPr>
          <w:color w:val="000000" w:themeColor="text1"/>
          <w:sz w:val="28"/>
          <w:szCs w:val="28"/>
        </w:rPr>
      </w:pPr>
      <w:r w:rsidRPr="009E43C3">
        <w:rPr>
          <w:color w:val="000000" w:themeColor="text1"/>
          <w:sz w:val="28"/>
          <w:szCs w:val="28"/>
        </w:rPr>
        <w:t xml:space="preserve">Шаг 3. </w:t>
      </w:r>
      <w:r w:rsidR="00E40F72" w:rsidRPr="009E43C3">
        <w:rPr>
          <w:color w:val="000000" w:themeColor="text1"/>
          <w:sz w:val="28"/>
          <w:szCs w:val="28"/>
        </w:rPr>
        <w:t xml:space="preserve">С помощью </w:t>
      </w:r>
      <w:r w:rsidR="001E7E07" w:rsidRPr="009E43C3">
        <w:rPr>
          <w:color w:val="000000" w:themeColor="text1"/>
          <w:sz w:val="28"/>
          <w:szCs w:val="28"/>
        </w:rPr>
        <w:t xml:space="preserve">ЛПР </w:t>
      </w:r>
      <w:r w:rsidR="00E40F72" w:rsidRPr="009E43C3">
        <w:rPr>
          <w:color w:val="000000" w:themeColor="text1"/>
          <w:sz w:val="28"/>
          <w:szCs w:val="28"/>
        </w:rPr>
        <w:t>задаются</w:t>
      </w:r>
      <w:r w:rsidR="001E7E07" w:rsidRPr="009E43C3">
        <w:rPr>
          <w:color w:val="000000" w:themeColor="text1"/>
          <w:sz w:val="28"/>
          <w:szCs w:val="28"/>
        </w:rPr>
        <w:t xml:space="preserve"> граничные значения для </w:t>
      </w:r>
      <w:r w:rsidR="00E40F72" w:rsidRPr="009E43C3">
        <w:rPr>
          <w:color w:val="000000" w:themeColor="text1"/>
          <w:sz w:val="28"/>
          <w:szCs w:val="28"/>
        </w:rPr>
        <w:t>частных</w:t>
      </w:r>
      <w:r w:rsidR="001E7E07" w:rsidRPr="009E43C3">
        <w:rPr>
          <w:color w:val="000000" w:themeColor="text1"/>
          <w:sz w:val="28"/>
          <w:szCs w:val="28"/>
        </w:rPr>
        <w:t xml:space="preserve"> критериев (кроме первого), которые учитываются в составе ограничений</w:t>
      </w:r>
      <w:r w:rsidR="00E40F72" w:rsidRPr="009E43C3">
        <w:rPr>
          <w:color w:val="000000" w:themeColor="text1"/>
          <w:sz w:val="28"/>
          <w:szCs w:val="28"/>
        </w:rPr>
        <w:t xml:space="preserve">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2,m</m:t>
            </m:r>
          </m:e>
        </m:bar>
        <m:r>
          <w:rPr>
            <w:rFonts w:ascii="Cambria Math" w:hAnsi="Cambria Math"/>
            <w:color w:val="000000" w:themeColor="text1"/>
            <w:sz w:val="28"/>
            <w:szCs w:val="28"/>
          </w:rPr>
          <m:t>.</m:t>
        </m:r>
      </m:oMath>
      <w:r w:rsidR="00E40F72" w:rsidRPr="009E43C3">
        <w:rPr>
          <w:color w:val="000000" w:themeColor="text1"/>
          <w:sz w:val="28"/>
          <w:szCs w:val="28"/>
        </w:rPr>
        <w:t xml:space="preserve"> </w:t>
      </w:r>
    </w:p>
    <w:p w14:paraId="3C3A2476" w14:textId="7C8FD4E9" w:rsidR="001E7E07" w:rsidRPr="009E43C3" w:rsidRDefault="009818A2" w:rsidP="005A40AF">
      <w:pPr>
        <w:ind w:firstLine="709"/>
        <w:jc w:val="both"/>
        <w:rPr>
          <w:color w:val="000000" w:themeColor="text1"/>
          <w:sz w:val="28"/>
          <w:szCs w:val="28"/>
        </w:rPr>
      </w:pPr>
      <w:r w:rsidRPr="009E43C3">
        <w:rPr>
          <w:color w:val="000000" w:themeColor="text1"/>
          <w:sz w:val="28"/>
          <w:szCs w:val="28"/>
        </w:rPr>
        <w:t xml:space="preserve">Шаг 4. </w:t>
      </w:r>
      <w:r w:rsidR="001E7E07" w:rsidRPr="009E43C3">
        <w:rPr>
          <w:color w:val="000000" w:themeColor="text1"/>
          <w:sz w:val="28"/>
          <w:szCs w:val="28"/>
        </w:rPr>
        <w:t xml:space="preserve">Вычисляются </w:t>
      </w:r>
      <w:r w:rsidR="00E40F72" w:rsidRPr="009E43C3">
        <w:rPr>
          <w:color w:val="000000" w:themeColor="text1"/>
          <w:position w:val="-32"/>
          <w:sz w:val="28"/>
          <w:szCs w:val="28"/>
          <w:lang w:val="en-US"/>
        </w:rPr>
        <w:object w:dxaOrig="1620" w:dyaOrig="700" w14:anchorId="0DDF561D">
          <v:shape id="_x0000_i1468" type="#_x0000_t75" style="width:98.25pt;height:42pt" o:ole="" fillcolor="window">
            <v:imagedata r:id="rId839" o:title=""/>
          </v:shape>
          <o:OLEObject Type="Embed" ProgID="Equation.3" ShapeID="_x0000_i1468" DrawAspect="Content" ObjectID="_1762168497" r:id="rId840"/>
        </w:object>
      </w:r>
      <w:r w:rsidR="001E7E07" w:rsidRPr="009E43C3">
        <w:rPr>
          <w:color w:val="000000" w:themeColor="text1"/>
          <w:sz w:val="28"/>
          <w:szCs w:val="28"/>
        </w:rPr>
        <w:t xml:space="preserve"> </w:t>
      </w:r>
      <w:r w:rsidR="001E7E07" w:rsidRPr="009E43C3">
        <w:rPr>
          <w:color w:val="000000" w:themeColor="text1"/>
          <w:sz w:val="28"/>
          <w:szCs w:val="28"/>
        </w:rPr>
        <w:sym w:font="Symbol" w:char="F02D"/>
      </w:r>
      <w:r w:rsidR="001E7E07" w:rsidRPr="009E43C3">
        <w:rPr>
          <w:color w:val="000000" w:themeColor="text1"/>
          <w:sz w:val="28"/>
          <w:szCs w:val="28"/>
        </w:rPr>
        <w:t xml:space="preserve"> </w:t>
      </w:r>
      <w:r w:rsidR="00E40F72" w:rsidRPr="009E43C3">
        <w:rPr>
          <w:color w:val="000000" w:themeColor="text1"/>
          <w:sz w:val="28"/>
          <w:szCs w:val="28"/>
        </w:rPr>
        <w:t>длины</w:t>
      </w:r>
      <w:r w:rsidR="001E7E07" w:rsidRPr="009E43C3">
        <w:rPr>
          <w:color w:val="000000" w:themeColor="text1"/>
          <w:sz w:val="28"/>
          <w:szCs w:val="28"/>
        </w:rPr>
        <w:t xml:space="preserve"> шагов</w:t>
      </w:r>
      <w:r w:rsidR="00F511B2" w:rsidRPr="009E43C3">
        <w:rPr>
          <w:color w:val="000000" w:themeColor="text1"/>
          <w:sz w:val="28"/>
          <w:szCs w:val="28"/>
        </w:rPr>
        <w:t>, используемые при</w:t>
      </w:r>
      <w:r w:rsidR="001E7E07" w:rsidRPr="009E43C3">
        <w:rPr>
          <w:color w:val="000000" w:themeColor="text1"/>
          <w:sz w:val="28"/>
          <w:szCs w:val="28"/>
        </w:rPr>
        <w:t xml:space="preserve"> изменени</w:t>
      </w:r>
      <w:r w:rsidR="00F511B2" w:rsidRPr="009E43C3">
        <w:rPr>
          <w:color w:val="000000" w:themeColor="text1"/>
          <w:sz w:val="28"/>
          <w:szCs w:val="28"/>
        </w:rPr>
        <w:t>и</w:t>
      </w:r>
      <w:r w:rsidR="001E7E07" w:rsidRPr="009E43C3">
        <w:rPr>
          <w:color w:val="000000" w:themeColor="text1"/>
          <w:sz w:val="28"/>
          <w:szCs w:val="28"/>
        </w:rPr>
        <w:t xml:space="preserve"> координат вектора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1E7E07" w:rsidRPr="009E43C3">
        <w:rPr>
          <w:color w:val="000000" w:themeColor="text1"/>
          <w:sz w:val="28"/>
          <w:szCs w:val="28"/>
        </w:rPr>
        <w:t>.</w:t>
      </w:r>
    </w:p>
    <w:p w14:paraId="1D958F4C" w14:textId="1AF0BE4F" w:rsidR="001E7E07" w:rsidRPr="009E43C3" w:rsidRDefault="009818A2"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5. </w:t>
      </w:r>
      <w:r w:rsidR="00F511B2" w:rsidRPr="009E43C3">
        <w:rPr>
          <w:rFonts w:ascii="Times New Roman" w:hAnsi="Times New Roman"/>
          <w:color w:val="000000" w:themeColor="text1"/>
          <w:sz w:val="28"/>
          <w:szCs w:val="28"/>
        </w:rPr>
        <w:t xml:space="preserve">Варьируя координат в интервалах [0,1] с шагом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q</m:t>
            </m:r>
          </m:sub>
        </m:sSub>
      </m:oMath>
      <w:r w:rsidR="00F511B2" w:rsidRPr="009E43C3">
        <w:rPr>
          <w:rFonts w:ascii="Times New Roman" w:hAnsi="Times New Roman"/>
          <w:color w:val="000000" w:themeColor="text1"/>
          <w:sz w:val="28"/>
          <w:szCs w:val="28"/>
        </w:rPr>
        <w:t xml:space="preserve"> строятся </w:t>
      </w:r>
      <w:r w:rsidR="001E7E07" w:rsidRPr="009E43C3">
        <w:rPr>
          <w:rFonts w:ascii="Times New Roman" w:hAnsi="Times New Roman"/>
          <w:color w:val="000000" w:themeColor="text1"/>
          <w:sz w:val="28"/>
          <w:szCs w:val="28"/>
        </w:rPr>
        <w:t>весовы</w:t>
      </w:r>
      <w:r w:rsidR="00F511B2" w:rsidRPr="009E43C3">
        <w:rPr>
          <w:rFonts w:ascii="Times New Roman" w:hAnsi="Times New Roman"/>
          <w:color w:val="000000" w:themeColor="text1"/>
          <w:sz w:val="28"/>
          <w:szCs w:val="28"/>
        </w:rPr>
        <w:t>е</w:t>
      </w:r>
      <w:r w:rsidR="001E7E07" w:rsidRPr="009E43C3">
        <w:rPr>
          <w:rFonts w:ascii="Times New Roman" w:hAnsi="Times New Roman"/>
          <w:color w:val="000000" w:themeColor="text1"/>
          <w:sz w:val="28"/>
          <w:szCs w:val="28"/>
        </w:rPr>
        <w:t xml:space="preserve"> вектор</w:t>
      </w:r>
      <w:r w:rsidR="00F511B2" w:rsidRPr="009E43C3">
        <w:rPr>
          <w:rFonts w:ascii="Times New Roman" w:hAnsi="Times New Roman"/>
          <w:color w:val="000000" w:themeColor="text1"/>
          <w:sz w:val="28"/>
          <w:szCs w:val="28"/>
        </w:rPr>
        <w:t>а</w:t>
      </w:r>
      <w:r w:rsidR="001E7E07" w:rsidRPr="009E43C3">
        <w:rPr>
          <w:rFonts w:ascii="Times New Roman" w:hAnsi="Times New Roman"/>
          <w:color w:val="000000" w:themeColor="text1"/>
          <w:sz w:val="28"/>
          <w:szCs w:val="28"/>
        </w:rPr>
        <w:t xml:space="preserve"> </w:t>
      </w:r>
      <w:r w:rsidR="00F511B2" w:rsidRPr="009E43C3">
        <w:rPr>
          <w:rFonts w:ascii="Times New Roman" w:hAnsi="Times New Roman"/>
          <w:color w:val="000000" w:themeColor="text1"/>
          <w:position w:val="-10"/>
          <w:sz w:val="28"/>
          <w:szCs w:val="28"/>
          <w:lang w:val="en-US"/>
        </w:rPr>
        <w:object w:dxaOrig="1260" w:dyaOrig="360" w14:anchorId="4BF74D15">
          <v:shape id="_x0000_i1469" type="#_x0000_t75" style="width:74.25pt;height:21pt" o:ole="" fillcolor="window">
            <v:imagedata r:id="rId841" o:title=""/>
          </v:shape>
          <o:OLEObject Type="Embed" ProgID="Equation.3" ShapeID="_x0000_i1469" DrawAspect="Content" ObjectID="_1762168498" r:id="rId842"/>
        </w:object>
      </w:r>
      <w:r w:rsidR="001E7E07" w:rsidRPr="009E43C3">
        <w:rPr>
          <w:rFonts w:ascii="Times New Roman" w:hAnsi="Times New Roman"/>
          <w:color w:val="000000" w:themeColor="text1"/>
          <w:sz w:val="28"/>
          <w:szCs w:val="28"/>
        </w:rPr>
        <w:t xml:space="preserve"> </w:t>
      </w:r>
      <w:r w:rsidR="00F511B2" w:rsidRPr="009E43C3">
        <w:rPr>
          <w:rFonts w:ascii="Times New Roman" w:hAnsi="Times New Roman"/>
          <w:color w:val="000000" w:themeColor="text1"/>
          <w:sz w:val="28"/>
          <w:szCs w:val="28"/>
        </w:rPr>
        <w:t xml:space="preserve">где </w:t>
      </w:r>
      <m:oMath>
        <m:r>
          <w:rPr>
            <w:rFonts w:ascii="Cambria Math" w:hAnsi="Cambria Math"/>
            <w:color w:val="000000" w:themeColor="text1"/>
            <w:sz w:val="28"/>
            <w:szCs w:val="28"/>
          </w:rPr>
          <m:t>N=</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2</m:t>
                </m:r>
              </m:sub>
            </m:sSub>
            <m:r>
              <w:rPr>
                <w:rFonts w:ascii="Cambria Math" w:hAnsi="Cambria Math"/>
                <w:color w:val="000000" w:themeColor="text1"/>
                <w:sz w:val="28"/>
                <w:szCs w:val="28"/>
              </w:rPr>
              <m:t>+1</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L</m:t>
                </m:r>
              </m:sub>
            </m:sSub>
            <m:r>
              <w:rPr>
                <w:rFonts w:ascii="Cambria Math" w:hAnsi="Cambria Math"/>
                <w:color w:val="000000" w:themeColor="text1"/>
                <w:sz w:val="28"/>
                <w:szCs w:val="28"/>
              </w:rPr>
              <m:t>+1</m:t>
            </m:r>
          </m:e>
        </m:d>
      </m:oMath>
      <w:r w:rsidR="00F511B2" w:rsidRPr="009E43C3">
        <w:rPr>
          <w:rFonts w:ascii="Times New Roman" w:hAnsi="Times New Roman"/>
          <w:color w:val="000000" w:themeColor="text1"/>
          <w:sz w:val="28"/>
          <w:szCs w:val="28"/>
        </w:rPr>
        <w:t>.</w:t>
      </w:r>
    </w:p>
    <w:p w14:paraId="0DA71494" w14:textId="77777777" w:rsidR="001E7E07" w:rsidRPr="009E43C3" w:rsidRDefault="0078468F" w:rsidP="005A40AF">
      <w:pPr>
        <w:pStyle w:val="24"/>
        <w:widowControl/>
        <w:spacing w:after="0" w:line="240" w:lineRule="auto"/>
        <w:ind w:left="-9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6. </w:t>
      </w:r>
      <w:r w:rsidR="00F511B2" w:rsidRPr="009E43C3">
        <w:rPr>
          <w:rFonts w:ascii="Times New Roman" w:hAnsi="Times New Roman"/>
          <w:color w:val="000000" w:themeColor="text1"/>
          <w:sz w:val="28"/>
          <w:szCs w:val="28"/>
        </w:rPr>
        <w:t>На основе экспертной оценки о</w:t>
      </w:r>
      <w:r w:rsidR="001E7E07" w:rsidRPr="009E43C3">
        <w:rPr>
          <w:rFonts w:ascii="Times New Roman" w:hAnsi="Times New Roman"/>
          <w:color w:val="000000" w:themeColor="text1"/>
          <w:sz w:val="28"/>
          <w:szCs w:val="28"/>
        </w:rPr>
        <w:t xml:space="preserve">пределяется </w:t>
      </w:r>
      <w:r w:rsidR="00F511B2" w:rsidRPr="009E43C3">
        <w:rPr>
          <w:rFonts w:ascii="Times New Roman" w:hAnsi="Times New Roman"/>
          <w:color w:val="000000" w:themeColor="text1"/>
          <w:sz w:val="28"/>
          <w:szCs w:val="28"/>
        </w:rPr>
        <w:t xml:space="preserve">и выбирается </w:t>
      </w:r>
      <w:r w:rsidR="001E7E07" w:rsidRPr="009E43C3">
        <w:rPr>
          <w:rFonts w:ascii="Times New Roman" w:hAnsi="Times New Roman"/>
          <w:color w:val="000000" w:themeColor="text1"/>
          <w:sz w:val="28"/>
          <w:szCs w:val="28"/>
        </w:rPr>
        <w:t xml:space="preserve">терм-множество </w:t>
      </w:r>
      <w:r w:rsidR="00F511B2" w:rsidRPr="009E43C3">
        <w:rPr>
          <w:rFonts w:ascii="Times New Roman" w:hAnsi="Times New Roman"/>
          <w:color w:val="000000" w:themeColor="text1"/>
          <w:position w:val="-10"/>
          <w:sz w:val="28"/>
          <w:szCs w:val="28"/>
          <w:lang w:val="en-US"/>
        </w:rPr>
        <w:object w:dxaOrig="900" w:dyaOrig="320" w14:anchorId="69550175">
          <v:shape id="_x0000_i1470" type="#_x0000_t75" style="width:51pt;height:20.25pt" o:ole="" fillcolor="window">
            <v:imagedata r:id="rId843" o:title=""/>
          </v:shape>
          <o:OLEObject Type="Embed" ProgID="Equation.3" ShapeID="_x0000_i1470" DrawAspect="Content" ObjectID="_1762168499" r:id="rId844"/>
        </w:object>
      </w:r>
      <w:r w:rsidR="001E7E07" w:rsidRPr="009E43C3">
        <w:rPr>
          <w:rFonts w:ascii="Times New Roman" w:hAnsi="Times New Roman"/>
          <w:color w:val="000000" w:themeColor="text1"/>
          <w:sz w:val="28"/>
          <w:szCs w:val="28"/>
        </w:rPr>
        <w:t xml:space="preserve"> которое нечетко описывает параметры объекта.</w:t>
      </w:r>
    </w:p>
    <w:p w14:paraId="5DCD2D8F" w14:textId="2EB8A72C" w:rsidR="001E7E07" w:rsidRPr="009E43C3" w:rsidRDefault="0078468F"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7. </w:t>
      </w:r>
      <w:r w:rsidR="003752EF" w:rsidRPr="009E43C3">
        <w:rPr>
          <w:rFonts w:ascii="Times New Roman" w:hAnsi="Times New Roman"/>
          <w:color w:val="000000" w:themeColor="text1"/>
          <w:sz w:val="28"/>
          <w:szCs w:val="28"/>
          <w:lang w:val="kk-KZ"/>
        </w:rPr>
        <w:t>С привлечение</w:t>
      </w:r>
      <w:r w:rsidR="000C3DD1" w:rsidRPr="009E43C3">
        <w:rPr>
          <w:rFonts w:ascii="Times New Roman" w:hAnsi="Times New Roman"/>
          <w:color w:val="000000" w:themeColor="text1"/>
          <w:sz w:val="28"/>
          <w:szCs w:val="28"/>
        </w:rPr>
        <w:t>м</w:t>
      </w:r>
      <w:r w:rsidR="003752EF" w:rsidRPr="009E43C3">
        <w:rPr>
          <w:rFonts w:ascii="Times New Roman" w:hAnsi="Times New Roman"/>
          <w:color w:val="000000" w:themeColor="text1"/>
          <w:sz w:val="28"/>
          <w:szCs w:val="28"/>
          <w:lang w:val="kk-KZ"/>
        </w:rPr>
        <w:t xml:space="preserve"> ЛПР, экспертов с</w:t>
      </w:r>
      <w:r w:rsidR="001E7E07" w:rsidRPr="009E43C3">
        <w:rPr>
          <w:rFonts w:ascii="Times New Roman" w:hAnsi="Times New Roman"/>
          <w:color w:val="000000" w:themeColor="text1"/>
          <w:sz w:val="28"/>
          <w:szCs w:val="28"/>
        </w:rPr>
        <w:t>троятся функции принадлежности</w:t>
      </w:r>
      <w:r w:rsidR="003752EF" w:rsidRPr="009E43C3">
        <w:rPr>
          <w:rFonts w:ascii="Times New Roman" w:hAnsi="Times New Roman"/>
          <w:color w:val="000000" w:themeColor="text1"/>
          <w:sz w:val="28"/>
          <w:szCs w:val="28"/>
        </w:rPr>
        <w:t xml:space="preserve">, оценивающие степени </w:t>
      </w:r>
      <w:r w:rsidR="001E7E07" w:rsidRPr="009E43C3">
        <w:rPr>
          <w:rFonts w:ascii="Times New Roman" w:hAnsi="Times New Roman"/>
          <w:color w:val="000000" w:themeColor="text1"/>
          <w:sz w:val="28"/>
          <w:szCs w:val="28"/>
        </w:rPr>
        <w:t>выполнения нечетких ограничений</w:t>
      </w:r>
      <w:r w:rsidR="003752EF"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r>
          <w:rPr>
            <w:rFonts w:ascii="Cambria Math" w:hAnsi="Cambria Math"/>
            <w:color w:val="000000" w:themeColor="text1"/>
            <w:sz w:val="28"/>
            <w:szCs w:val="28"/>
          </w:rPr>
          <m:t>.</m:t>
        </m:r>
      </m:oMath>
      <w:r w:rsidR="003752EF" w:rsidRPr="009E43C3">
        <w:rPr>
          <w:rFonts w:ascii="Times New Roman" w:hAnsi="Times New Roman"/>
          <w:color w:val="000000" w:themeColor="text1"/>
          <w:sz w:val="28"/>
          <w:szCs w:val="28"/>
        </w:rPr>
        <w:t xml:space="preserve"> </w:t>
      </w:r>
    </w:p>
    <w:p w14:paraId="23599ED8" w14:textId="77777777" w:rsidR="001E7E07" w:rsidRPr="009E43C3" w:rsidRDefault="0078468F" w:rsidP="005A40AF">
      <w:pPr>
        <w:pStyle w:val="24"/>
        <w:widowControl/>
        <w:tabs>
          <w:tab w:val="left" w:pos="540"/>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8. </w:t>
      </w:r>
      <w:r w:rsidR="001E7E07" w:rsidRPr="009E43C3">
        <w:rPr>
          <w:rFonts w:ascii="Times New Roman" w:hAnsi="Times New Roman"/>
          <w:color w:val="000000" w:themeColor="text1"/>
          <w:sz w:val="28"/>
          <w:szCs w:val="28"/>
        </w:rPr>
        <w:t>На основе математической модели производится поиск максимума главного критерия (3</w:t>
      </w:r>
      <w:r w:rsidR="000C3DD1" w:rsidRPr="009E43C3">
        <w:rPr>
          <w:rFonts w:ascii="Times New Roman" w:hAnsi="Times New Roman"/>
          <w:color w:val="000000" w:themeColor="text1"/>
          <w:sz w:val="28"/>
          <w:szCs w:val="28"/>
        </w:rPr>
        <w:t>.3</w:t>
      </w:r>
      <w:r w:rsidR="001E7E07" w:rsidRPr="009E43C3">
        <w:rPr>
          <w:rFonts w:ascii="Times New Roman" w:hAnsi="Times New Roman"/>
          <w:color w:val="000000" w:themeColor="text1"/>
          <w:sz w:val="28"/>
          <w:szCs w:val="28"/>
        </w:rPr>
        <w:t xml:space="preserve">) на допустимом множестве </w:t>
      </w:r>
      <w:r w:rsidR="001E7E07" w:rsidRPr="009E43C3">
        <w:rPr>
          <w:rFonts w:ascii="Times New Roman" w:hAnsi="Times New Roman"/>
          <w:i/>
          <w:color w:val="000000" w:themeColor="text1"/>
          <w:sz w:val="28"/>
          <w:szCs w:val="28"/>
        </w:rPr>
        <w:t xml:space="preserve">Х, </w:t>
      </w:r>
      <w:r w:rsidR="000C3DD1" w:rsidRPr="009E43C3">
        <w:rPr>
          <w:rFonts w:ascii="Times New Roman" w:hAnsi="Times New Roman"/>
          <w:color w:val="000000" w:themeColor="text1"/>
          <w:sz w:val="28"/>
          <w:szCs w:val="28"/>
        </w:rPr>
        <w:t xml:space="preserve">которое </w:t>
      </w:r>
      <w:r w:rsidR="001E7E07" w:rsidRPr="009E43C3">
        <w:rPr>
          <w:rFonts w:ascii="Times New Roman" w:hAnsi="Times New Roman"/>
          <w:color w:val="000000" w:themeColor="text1"/>
          <w:sz w:val="28"/>
          <w:szCs w:val="28"/>
        </w:rPr>
        <w:t>определяе</w:t>
      </w:r>
      <w:r w:rsidR="000C3DD1" w:rsidRPr="009E43C3">
        <w:rPr>
          <w:rFonts w:ascii="Times New Roman" w:hAnsi="Times New Roman"/>
          <w:color w:val="000000" w:themeColor="text1"/>
          <w:sz w:val="28"/>
          <w:szCs w:val="28"/>
        </w:rPr>
        <w:t xml:space="preserve">тся </w:t>
      </w:r>
      <w:r w:rsidR="001E7E07" w:rsidRPr="009E43C3">
        <w:rPr>
          <w:rFonts w:ascii="Times New Roman" w:hAnsi="Times New Roman"/>
          <w:color w:val="000000" w:themeColor="text1"/>
          <w:sz w:val="28"/>
          <w:szCs w:val="28"/>
        </w:rPr>
        <w:t>по принципу максимина (</w:t>
      </w:r>
      <w:r w:rsidR="000C3DD1" w:rsidRPr="009E43C3">
        <w:rPr>
          <w:rFonts w:ascii="Times New Roman" w:hAnsi="Times New Roman"/>
          <w:color w:val="000000" w:themeColor="text1"/>
          <w:sz w:val="28"/>
          <w:szCs w:val="28"/>
        </w:rPr>
        <w:t>3.</w:t>
      </w:r>
      <w:r w:rsidR="001E7E07" w:rsidRPr="009E43C3">
        <w:rPr>
          <w:rFonts w:ascii="Times New Roman" w:hAnsi="Times New Roman"/>
          <w:color w:val="000000" w:themeColor="text1"/>
          <w:sz w:val="28"/>
          <w:szCs w:val="28"/>
        </w:rPr>
        <w:t>4)</w:t>
      </w:r>
      <w:r w:rsidR="000C3DD1" w:rsidRPr="009E43C3">
        <w:rPr>
          <w:rFonts w:ascii="Times New Roman" w:hAnsi="Times New Roman"/>
          <w:color w:val="000000" w:themeColor="text1"/>
          <w:sz w:val="28"/>
          <w:szCs w:val="28"/>
        </w:rPr>
        <w:t xml:space="preserve">. При этом </w:t>
      </w:r>
      <w:r w:rsidR="001E7E07" w:rsidRPr="009E43C3">
        <w:rPr>
          <w:rFonts w:ascii="Times New Roman" w:hAnsi="Times New Roman"/>
          <w:color w:val="000000" w:themeColor="text1"/>
          <w:sz w:val="28"/>
          <w:szCs w:val="28"/>
        </w:rPr>
        <w:t xml:space="preserve">определяются текущие решения: </w:t>
      </w:r>
      <w:r w:rsidR="000C3DD1" w:rsidRPr="009E43C3">
        <w:rPr>
          <w:rFonts w:ascii="Times New Roman" w:hAnsi="Times New Roman"/>
          <w:color w:val="000000" w:themeColor="text1"/>
          <w:position w:val="-10"/>
          <w:sz w:val="28"/>
          <w:szCs w:val="28"/>
          <w:lang w:val="en-US"/>
        </w:rPr>
        <w:object w:dxaOrig="900" w:dyaOrig="360" w14:anchorId="7D25D5BE">
          <v:shape id="_x0000_i1471" type="#_x0000_t75" style="width:54pt;height:21pt" o:ole="" fillcolor="window">
            <v:imagedata r:id="rId845" o:title=""/>
          </v:shape>
          <o:OLEObject Type="Embed" ProgID="Equation.3" ShapeID="_x0000_i1471" DrawAspect="Content" ObjectID="_1762168500" r:id="rId846"/>
        </w:object>
      </w:r>
      <w:r w:rsidR="001E7E07" w:rsidRPr="009E43C3">
        <w:rPr>
          <w:rFonts w:ascii="Times New Roman" w:hAnsi="Times New Roman"/>
          <w:color w:val="000000" w:themeColor="text1"/>
          <w:sz w:val="28"/>
          <w:szCs w:val="28"/>
        </w:rPr>
        <w:t xml:space="preserve"> </w:t>
      </w:r>
      <w:r w:rsidR="000C3DD1" w:rsidRPr="009E43C3">
        <w:rPr>
          <w:rFonts w:ascii="Times New Roman" w:hAnsi="Times New Roman"/>
          <w:color w:val="000000" w:themeColor="text1"/>
          <w:position w:val="-12"/>
          <w:sz w:val="28"/>
          <w:szCs w:val="28"/>
          <w:lang w:val="en-US"/>
        </w:rPr>
        <w:object w:dxaOrig="4180" w:dyaOrig="380" w14:anchorId="2F85DDF9">
          <v:shape id="_x0000_i1472" type="#_x0000_t75" style="width:228.75pt;height:20.25pt" o:ole="" fillcolor="window">
            <v:imagedata r:id="rId847" o:title=""/>
          </v:shape>
          <o:OLEObject Type="Embed" ProgID="Equation.3" ShapeID="_x0000_i1472" DrawAspect="Content" ObjectID="_1762168501" r:id="rId848"/>
        </w:object>
      </w:r>
      <w:r w:rsidR="001E7E07" w:rsidRPr="009E43C3">
        <w:rPr>
          <w:rFonts w:ascii="Times New Roman" w:hAnsi="Times New Roman"/>
          <w:color w:val="000000" w:themeColor="text1"/>
          <w:sz w:val="28"/>
          <w:szCs w:val="28"/>
        </w:rPr>
        <w:t xml:space="preserve">   </w:t>
      </w:r>
      <w:r w:rsidR="000C3DD1" w:rsidRPr="009E43C3">
        <w:rPr>
          <w:rFonts w:ascii="Times New Roman" w:hAnsi="Times New Roman"/>
          <w:color w:val="000000" w:themeColor="text1"/>
          <w:position w:val="-10"/>
          <w:sz w:val="28"/>
          <w:szCs w:val="28"/>
        </w:rPr>
        <w:object w:dxaOrig="3720" w:dyaOrig="380" w14:anchorId="3DA16E5A">
          <v:shape id="_x0000_i1473" type="#_x0000_t75" style="width:210pt;height:20.25pt" o:ole="">
            <v:imagedata r:id="rId849" o:title=""/>
          </v:shape>
          <o:OLEObject Type="Embed" ProgID="Equation.3" ShapeID="_x0000_i1473" DrawAspect="Content" ObjectID="_1762168502" r:id="rId850"/>
        </w:object>
      </w:r>
      <w:r w:rsidR="001E7E07" w:rsidRPr="009E43C3">
        <w:rPr>
          <w:rFonts w:ascii="Times New Roman" w:hAnsi="Times New Roman"/>
          <w:color w:val="000000" w:themeColor="text1"/>
          <w:sz w:val="28"/>
          <w:szCs w:val="28"/>
        </w:rPr>
        <w:t xml:space="preserve">   </w:t>
      </w:r>
    </w:p>
    <w:p w14:paraId="402F7A6B" w14:textId="53DF4359" w:rsidR="001E7E07" w:rsidRPr="009E43C3" w:rsidRDefault="0078468F"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9. </w:t>
      </w:r>
      <w:r w:rsidR="001E7E07" w:rsidRPr="009E43C3">
        <w:rPr>
          <w:rFonts w:ascii="Times New Roman" w:hAnsi="Times New Roman"/>
          <w:color w:val="000000" w:themeColor="text1"/>
          <w:sz w:val="28"/>
          <w:szCs w:val="28"/>
        </w:rPr>
        <w:t xml:space="preserve">Полученные результаты </w:t>
      </w:r>
      <w:r w:rsidR="00160CE0" w:rsidRPr="009E43C3">
        <w:rPr>
          <w:rFonts w:ascii="Times New Roman" w:hAnsi="Times New Roman"/>
          <w:color w:val="000000" w:themeColor="text1"/>
          <w:sz w:val="28"/>
          <w:szCs w:val="28"/>
        </w:rPr>
        <w:t xml:space="preserve">для анализа и принятия окончательного решения </w:t>
      </w:r>
      <w:r w:rsidR="001E7E07" w:rsidRPr="009E43C3">
        <w:rPr>
          <w:rFonts w:ascii="Times New Roman" w:hAnsi="Times New Roman"/>
          <w:color w:val="000000" w:themeColor="text1"/>
          <w:sz w:val="28"/>
          <w:szCs w:val="28"/>
        </w:rPr>
        <w:t>предъявляет</w:t>
      </w:r>
      <w:r w:rsidR="00160CE0" w:rsidRPr="009E43C3">
        <w:rPr>
          <w:rFonts w:ascii="Times New Roman" w:hAnsi="Times New Roman"/>
          <w:color w:val="000000" w:themeColor="text1"/>
          <w:sz w:val="28"/>
          <w:szCs w:val="28"/>
        </w:rPr>
        <w:t xml:space="preserve">ся ЛПР. Если текущие решения </w:t>
      </w:r>
      <w:r w:rsidR="001E7E07" w:rsidRPr="009E43C3">
        <w:rPr>
          <w:rFonts w:ascii="Times New Roman" w:hAnsi="Times New Roman"/>
          <w:color w:val="000000" w:themeColor="text1"/>
          <w:sz w:val="28"/>
          <w:szCs w:val="28"/>
        </w:rPr>
        <w:t xml:space="preserve"> удовлетворяют ЛПР, то </w:t>
      </w:r>
      <w:r w:rsidR="00160CE0" w:rsidRPr="009E43C3">
        <w:rPr>
          <w:rFonts w:ascii="Times New Roman" w:hAnsi="Times New Roman"/>
          <w:color w:val="000000" w:themeColor="text1"/>
          <w:sz w:val="28"/>
          <w:szCs w:val="28"/>
        </w:rPr>
        <w:t xml:space="preserve">перейти для вывода окончательных решений перейти к шагу 10. Иначе, т.е. в случае если текущие результаты не удовлетворяют ЛПР, то </w:t>
      </w:r>
      <w:r w:rsidR="001E7E07" w:rsidRPr="009E43C3">
        <w:rPr>
          <w:rFonts w:ascii="Times New Roman" w:hAnsi="Times New Roman"/>
          <w:color w:val="000000" w:themeColor="text1"/>
          <w:sz w:val="28"/>
          <w:szCs w:val="28"/>
        </w:rPr>
        <w:t xml:space="preserve">им </w:t>
      </w:r>
      <w:r w:rsidR="00160CE0" w:rsidRPr="009E43C3">
        <w:rPr>
          <w:rFonts w:ascii="Times New Roman" w:hAnsi="Times New Roman"/>
          <w:color w:val="000000" w:themeColor="text1"/>
          <w:sz w:val="28"/>
          <w:szCs w:val="28"/>
        </w:rPr>
        <w:t>корректируются</w:t>
      </w:r>
      <w:r w:rsidR="001E7E07" w:rsidRPr="009E43C3">
        <w:rPr>
          <w:rFonts w:ascii="Times New Roman" w:hAnsi="Times New Roman"/>
          <w:color w:val="000000" w:themeColor="text1"/>
          <w:sz w:val="28"/>
          <w:szCs w:val="28"/>
        </w:rPr>
        <w:t xml:space="preserve"> значения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2,m</m:t>
            </m:r>
          </m:e>
        </m:bar>
      </m:oMath>
      <w:r w:rsidR="00160CE0" w:rsidRPr="009E43C3">
        <w:rPr>
          <w:rFonts w:ascii="Times New Roman" w:hAnsi="Times New Roman"/>
          <w:color w:val="000000" w:themeColor="text1"/>
          <w:sz w:val="28"/>
          <w:szCs w:val="28"/>
        </w:rPr>
        <w:t xml:space="preserve"> и/</w:t>
      </w:r>
      <w:r w:rsidR="001E7E07" w:rsidRPr="009E43C3">
        <w:rPr>
          <w:rFonts w:ascii="Times New Roman" w:hAnsi="Times New Roman"/>
          <w:color w:val="000000" w:themeColor="text1"/>
          <w:sz w:val="28"/>
          <w:szCs w:val="28"/>
        </w:rPr>
        <w:t xml:space="preserve">или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160CE0" w:rsidRPr="009E43C3">
        <w:rPr>
          <w:rFonts w:ascii="Times New Roman" w:hAnsi="Times New Roman"/>
          <w:color w:val="000000" w:themeColor="text1"/>
          <w:sz w:val="28"/>
          <w:szCs w:val="28"/>
        </w:rPr>
        <w:t xml:space="preserve"> </w:t>
      </w:r>
      <w:r w:rsidR="001E7E07" w:rsidRPr="009E43C3">
        <w:rPr>
          <w:rFonts w:ascii="Times New Roman" w:hAnsi="Times New Roman"/>
          <w:color w:val="000000" w:themeColor="text1"/>
          <w:sz w:val="28"/>
          <w:szCs w:val="28"/>
        </w:rPr>
        <w:t xml:space="preserve">и осуществляется возврат к </w:t>
      </w:r>
      <w:r w:rsidR="00160CE0" w:rsidRPr="009E43C3">
        <w:rPr>
          <w:rFonts w:ascii="Times New Roman" w:hAnsi="Times New Roman"/>
          <w:color w:val="000000" w:themeColor="text1"/>
          <w:sz w:val="28"/>
          <w:szCs w:val="28"/>
        </w:rPr>
        <w:t xml:space="preserve">шагу </w:t>
      </w:r>
      <w:r w:rsidR="001E7E07" w:rsidRPr="009E43C3">
        <w:rPr>
          <w:rFonts w:ascii="Times New Roman" w:hAnsi="Times New Roman"/>
          <w:color w:val="000000" w:themeColor="text1"/>
          <w:sz w:val="28"/>
          <w:szCs w:val="28"/>
        </w:rPr>
        <w:t xml:space="preserve">3. </w:t>
      </w:r>
    </w:p>
    <w:p w14:paraId="78782C51" w14:textId="729AB45F" w:rsidR="001E7E07" w:rsidRPr="009E43C3" w:rsidRDefault="0078468F" w:rsidP="005A40AF">
      <w:pPr>
        <w:pStyle w:val="24"/>
        <w:widowControl/>
        <w:tabs>
          <w:tab w:val="left" w:pos="900"/>
          <w:tab w:val="left" w:pos="993"/>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10. </w:t>
      </w:r>
      <w:r w:rsidR="0077661D" w:rsidRPr="009E43C3">
        <w:rPr>
          <w:rFonts w:ascii="Times New Roman" w:hAnsi="Times New Roman"/>
          <w:color w:val="000000" w:themeColor="text1"/>
          <w:sz w:val="28"/>
          <w:szCs w:val="28"/>
        </w:rPr>
        <w:t>В</w:t>
      </w:r>
      <w:r w:rsidR="001E7E07" w:rsidRPr="009E43C3">
        <w:rPr>
          <w:rFonts w:ascii="Times New Roman" w:hAnsi="Times New Roman"/>
          <w:color w:val="000000" w:themeColor="text1"/>
          <w:sz w:val="28"/>
          <w:szCs w:val="28"/>
        </w:rPr>
        <w:t xml:space="preserve">ыводятся </w:t>
      </w:r>
      <w:r w:rsidR="0077661D" w:rsidRPr="009E43C3">
        <w:rPr>
          <w:rFonts w:ascii="Times New Roman" w:hAnsi="Times New Roman"/>
          <w:color w:val="000000" w:themeColor="text1"/>
          <w:sz w:val="28"/>
          <w:szCs w:val="28"/>
        </w:rPr>
        <w:t xml:space="preserve">лучшие </w:t>
      </w:r>
      <w:r w:rsidR="001E7E07" w:rsidRPr="009E43C3">
        <w:rPr>
          <w:rFonts w:ascii="Times New Roman" w:hAnsi="Times New Roman"/>
          <w:color w:val="000000" w:themeColor="text1"/>
          <w:sz w:val="28"/>
          <w:szCs w:val="28"/>
        </w:rPr>
        <w:t>результаты</w:t>
      </w:r>
      <w:r w:rsidR="0077661D" w:rsidRPr="009E43C3">
        <w:rPr>
          <w:rFonts w:ascii="Times New Roman" w:hAnsi="Times New Roman"/>
          <w:color w:val="000000" w:themeColor="text1"/>
          <w:sz w:val="28"/>
          <w:szCs w:val="28"/>
        </w:rPr>
        <w:t>, которые выбраны ЛПР</w:t>
      </w:r>
      <w:r w:rsidR="00F40199" w:rsidRPr="009E43C3">
        <w:rPr>
          <w:rFonts w:ascii="Times New Roman" w:hAnsi="Times New Roman"/>
          <w:color w:val="000000" w:themeColor="text1"/>
          <w:sz w:val="28"/>
          <w:szCs w:val="28"/>
        </w:rPr>
        <w:t>, а именно: вектор</w:t>
      </w:r>
      <w:r w:rsidR="002C5029" w:rsidRPr="009E43C3">
        <w:rPr>
          <w:rFonts w:ascii="Times New Roman" w:hAnsi="Times New Roman"/>
          <w:color w:val="000000" w:themeColor="text1"/>
          <w:sz w:val="28"/>
          <w:szCs w:val="28"/>
        </w:rPr>
        <w:t xml:space="preserve"> </w:t>
      </w:r>
      <m:oMath>
        <m:sSup>
          <m:sSupPr>
            <m:ctrlPr>
              <w:rPr>
                <w:rFonts w:ascii="Cambria Math" w:hAnsi="Cambria Math"/>
                <w:i/>
                <w:color w:val="000000" w:themeColor="text1"/>
                <w:sz w:val="28"/>
                <w:szCs w:val="28"/>
              </w:rPr>
            </m:ctrlPr>
          </m:sSupPr>
          <m:e>
            <m:r>
              <m:rPr>
                <m:sty m:val="p"/>
              </m:rP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w:rPr>
            <w:rFonts w:ascii="Cambria Math" w:hAnsi="Cambria Math"/>
            <w:color w:val="000000" w:themeColor="text1"/>
            <w:sz w:val="28"/>
            <w:szCs w:val="28"/>
          </w:rPr>
          <m:t>,</m:t>
        </m:r>
      </m:oMath>
      <w:r w:rsidR="002C5029" w:rsidRPr="009E43C3">
        <w:rPr>
          <w:rFonts w:ascii="Times New Roman" w:hAnsi="Times New Roman"/>
          <w:color w:val="000000" w:themeColor="text1"/>
          <w:sz w:val="28"/>
          <w:szCs w:val="28"/>
        </w:rPr>
        <w:t xml:space="preserve"> который обеспечивает  максимальное значение главного критерия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oMath>
      <w:r w:rsidR="002C5029" w:rsidRPr="009E43C3">
        <w:rPr>
          <w:rFonts w:ascii="Times New Roman" w:hAnsi="Times New Roman"/>
          <w:color w:val="000000" w:themeColor="text1"/>
          <w:sz w:val="28"/>
          <w:szCs w:val="28"/>
        </w:rPr>
        <w:t xml:space="preserve">, удовлетворительные </w:t>
      </w:r>
      <w:r w:rsidR="001E7E07" w:rsidRPr="009E43C3">
        <w:rPr>
          <w:rFonts w:ascii="Times New Roman" w:hAnsi="Times New Roman"/>
          <w:color w:val="000000" w:themeColor="text1"/>
          <w:sz w:val="28"/>
          <w:szCs w:val="28"/>
        </w:rPr>
        <w:t>значения локальных критериев</w:t>
      </w:r>
      <w:r w:rsidR="002C5029" w:rsidRPr="009E43C3">
        <w:rPr>
          <w:rFonts w:ascii="Times New Roman" w:hAnsi="Times New Roman"/>
          <w:color w:val="000000" w:themeColor="text1"/>
          <w:sz w:val="28"/>
          <w:szCs w:val="28"/>
        </w:rPr>
        <w:t xml:space="preserve"> с учетом их заданных граничных значений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m</m:t>
            </m:r>
          </m:sup>
        </m:sSubSup>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ctrlPr>
                  <w:rPr>
                    <w:rFonts w:ascii="Cambria Math" w:hAnsi="Cambria Math"/>
                    <w:color w:val="000000" w:themeColor="text1"/>
                    <w:sz w:val="28"/>
                    <w:szCs w:val="28"/>
                  </w:rPr>
                </m:ctrlPr>
              </m:e>
            </m:d>
          </m:e>
        </m:d>
        <m:r>
          <w:rPr>
            <w:rFonts w:ascii="Cambria Math" w:hAnsi="Cambria Math"/>
            <w:color w:val="000000" w:themeColor="text1"/>
            <w:sz w:val="28"/>
            <w:szCs w:val="28"/>
          </w:rPr>
          <m:t>,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2,m</m:t>
            </m:r>
          </m:e>
        </m:bar>
      </m:oMath>
      <w:r w:rsidR="00155154" w:rsidRPr="009E43C3">
        <w:rPr>
          <w:rFonts w:ascii="Times New Roman" w:hAnsi="Times New Roman"/>
          <w:color w:val="000000" w:themeColor="text1"/>
          <w:sz w:val="28"/>
          <w:szCs w:val="28"/>
        </w:rPr>
        <w:t xml:space="preserve"> </w:t>
      </w:r>
      <w:r w:rsidR="001E7E07" w:rsidRPr="009E43C3">
        <w:rPr>
          <w:rFonts w:ascii="Times New Roman" w:hAnsi="Times New Roman"/>
          <w:color w:val="000000" w:themeColor="text1"/>
          <w:sz w:val="28"/>
          <w:szCs w:val="28"/>
        </w:rPr>
        <w:t xml:space="preserve">и </w:t>
      </w:r>
      <w:r w:rsidR="00155154" w:rsidRPr="009E43C3">
        <w:rPr>
          <w:rFonts w:ascii="Times New Roman" w:hAnsi="Times New Roman"/>
          <w:color w:val="000000" w:themeColor="text1"/>
          <w:sz w:val="28"/>
          <w:szCs w:val="28"/>
        </w:rPr>
        <w:t xml:space="preserve">максимальные </w:t>
      </w:r>
      <w:r w:rsidR="001E7E07" w:rsidRPr="009E43C3">
        <w:rPr>
          <w:rFonts w:ascii="Times New Roman" w:hAnsi="Times New Roman"/>
          <w:color w:val="000000" w:themeColor="text1"/>
          <w:sz w:val="28"/>
          <w:szCs w:val="28"/>
        </w:rPr>
        <w:t>степен</w:t>
      </w:r>
      <w:r w:rsidR="00155154" w:rsidRPr="009E43C3">
        <w:rPr>
          <w:rFonts w:ascii="Times New Roman" w:hAnsi="Times New Roman"/>
          <w:color w:val="000000" w:themeColor="text1"/>
          <w:sz w:val="28"/>
          <w:szCs w:val="28"/>
        </w:rPr>
        <w:t>и</w:t>
      </w:r>
      <w:r w:rsidR="001E7E07" w:rsidRPr="009E43C3">
        <w:rPr>
          <w:rFonts w:ascii="Times New Roman" w:hAnsi="Times New Roman"/>
          <w:color w:val="000000" w:themeColor="text1"/>
          <w:sz w:val="28"/>
          <w:szCs w:val="28"/>
        </w:rPr>
        <w:t xml:space="preserve"> выполнения нечетких ограничени</w:t>
      </w:r>
      <w:r w:rsidR="00155154" w:rsidRPr="009E43C3">
        <w:rPr>
          <w:rFonts w:ascii="Times New Roman" w:hAnsi="Times New Roman"/>
          <w:color w:val="000000" w:themeColor="text1"/>
          <w:sz w:val="28"/>
          <w:szCs w:val="28"/>
        </w:rPr>
        <w:t>й</w:t>
      </w:r>
      <w:r w:rsidR="001E7E07" w:rsidRPr="009E43C3">
        <w:rPr>
          <w:rFonts w:ascii="Times New Roman" w:hAnsi="Times New Roman"/>
          <w:color w:val="000000" w:themeColor="text1"/>
          <w:sz w:val="28"/>
          <w:szCs w:val="28"/>
        </w:rPr>
        <w:t xml:space="preserve"> </w:t>
      </w:r>
      <w:r w:rsidR="00155154"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oMath>
      <w:r w:rsidR="00155154" w:rsidRPr="009E43C3">
        <w:rPr>
          <w:rFonts w:ascii="Times New Roman" w:hAnsi="Times New Roman"/>
          <w:color w:val="000000" w:themeColor="text1"/>
          <w:sz w:val="28"/>
          <w:szCs w:val="28"/>
        </w:rPr>
        <w:t>,…,</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x</m:t>
                </m:r>
              </m:e>
              <m:sup>
                <m:r>
                  <w:rPr>
                    <w:rFonts w:ascii="Cambria Math" w:hAnsi="Cambria Math"/>
                    <w:color w:val="000000" w:themeColor="text1"/>
                    <w:sz w:val="28"/>
                    <w:szCs w:val="28"/>
                  </w:rPr>
                  <m:t>*</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R</m:t>
                </m:r>
              </m:sub>
              <m:sup>
                <m:r>
                  <w:rPr>
                    <w:rFonts w:ascii="Cambria Math" w:hAnsi="Cambria Math"/>
                    <w:color w:val="000000" w:themeColor="text1"/>
                    <w:sz w:val="28"/>
                    <w:szCs w:val="28"/>
                    <w:lang w:val="en-US"/>
                  </w:rPr>
                  <m:t>i</m:t>
                </m:r>
              </m:sup>
            </m:sSubSup>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w:rPr>
            <w:rFonts w:ascii="Cambria Math" w:hAnsi="Cambria Math"/>
            <w:color w:val="000000" w:themeColor="text1"/>
            <w:sz w:val="28"/>
            <w:szCs w:val="28"/>
          </w:rPr>
          <m:t>,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2,m</m:t>
            </m:r>
          </m:e>
        </m:bar>
      </m:oMath>
      <w:r w:rsidR="00155154" w:rsidRPr="009E43C3">
        <w:rPr>
          <w:rFonts w:ascii="Times New Roman" w:hAnsi="Times New Roman"/>
          <w:color w:val="000000" w:themeColor="text1"/>
          <w:sz w:val="28"/>
          <w:szCs w:val="28"/>
        </w:rPr>
        <w:t xml:space="preserve">.  </w:t>
      </w:r>
      <w:r w:rsidR="001E7E07" w:rsidRPr="009E43C3">
        <w:rPr>
          <w:rFonts w:ascii="Times New Roman" w:hAnsi="Times New Roman"/>
          <w:color w:val="000000" w:themeColor="text1"/>
          <w:sz w:val="28"/>
          <w:szCs w:val="28"/>
        </w:rPr>
        <w:t xml:space="preserve"> </w:t>
      </w:r>
    </w:p>
    <w:p w14:paraId="4E1BFA2B" w14:textId="3BEC8B1B" w:rsidR="00D627EF" w:rsidRPr="009E43C3" w:rsidRDefault="00E8232F" w:rsidP="005A40AF">
      <w:pPr>
        <w:ind w:firstLine="709"/>
        <w:jc w:val="both"/>
        <w:rPr>
          <w:color w:val="000000" w:themeColor="text1"/>
          <w:sz w:val="28"/>
          <w:szCs w:val="28"/>
        </w:rPr>
      </w:pPr>
      <w:r w:rsidRPr="009E43C3">
        <w:rPr>
          <w:color w:val="000000" w:themeColor="text1"/>
          <w:sz w:val="28"/>
          <w:szCs w:val="28"/>
        </w:rPr>
        <w:t>Д</w:t>
      </w:r>
      <w:r w:rsidR="00D627EF" w:rsidRPr="009E43C3">
        <w:rPr>
          <w:color w:val="000000" w:themeColor="text1"/>
          <w:sz w:val="28"/>
          <w:szCs w:val="28"/>
        </w:rPr>
        <w:t>алее приведем основные шаги алгоритмизации разработанного эвристического метода на основе методов Парето оптимальности и идеальной точки, которые адаптированы для нечеткости.</w:t>
      </w:r>
    </w:p>
    <w:p w14:paraId="22591C30" w14:textId="14FFFF29" w:rsidR="00D627EF" w:rsidRPr="009E43C3" w:rsidRDefault="00D627EF" w:rsidP="005A40AF">
      <w:pPr>
        <w:tabs>
          <w:tab w:val="left" w:pos="284"/>
        </w:tabs>
        <w:ind w:firstLine="709"/>
        <w:jc w:val="both"/>
        <w:rPr>
          <w:color w:val="000000" w:themeColor="text1"/>
          <w:sz w:val="28"/>
          <w:szCs w:val="28"/>
        </w:rPr>
      </w:pPr>
      <w:r w:rsidRPr="009E43C3">
        <w:rPr>
          <w:i/>
          <w:color w:val="000000" w:themeColor="text1"/>
          <w:sz w:val="28"/>
          <w:szCs w:val="28"/>
        </w:rPr>
        <w:t xml:space="preserve">Эвристический метод </w:t>
      </w:r>
      <w:r w:rsidRPr="009E43C3">
        <w:rPr>
          <w:i/>
          <w:color w:val="000000" w:themeColor="text1"/>
          <w:sz w:val="28"/>
          <w:szCs w:val="28"/>
          <w:lang w:val="en-US"/>
        </w:rPr>
        <w:t>PO</w:t>
      </w:r>
      <w:r w:rsidRPr="009E43C3">
        <w:rPr>
          <w:i/>
          <w:color w:val="000000" w:themeColor="text1"/>
          <w:sz w:val="28"/>
          <w:szCs w:val="28"/>
        </w:rPr>
        <w:t>+</w:t>
      </w:r>
      <w:r w:rsidRPr="009E43C3">
        <w:rPr>
          <w:i/>
          <w:color w:val="000000" w:themeColor="text1"/>
          <w:sz w:val="28"/>
          <w:szCs w:val="28"/>
          <w:lang w:val="en-US"/>
        </w:rPr>
        <w:t>PP</w:t>
      </w:r>
      <w:r w:rsidRPr="009E43C3">
        <w:rPr>
          <w:i/>
          <w:color w:val="000000" w:themeColor="text1"/>
          <w:sz w:val="28"/>
          <w:szCs w:val="28"/>
        </w:rPr>
        <w:t xml:space="preserve">, </w:t>
      </w:r>
      <w:r w:rsidRPr="009E43C3">
        <w:rPr>
          <w:color w:val="000000" w:themeColor="text1"/>
          <w:sz w:val="28"/>
          <w:szCs w:val="28"/>
        </w:rPr>
        <w:t>основанные на использование принципов Парето оптимальности (</w:t>
      </w:r>
      <w:r w:rsidRPr="009E43C3">
        <w:rPr>
          <w:color w:val="000000" w:themeColor="text1"/>
          <w:sz w:val="28"/>
          <w:szCs w:val="28"/>
          <w:lang w:val="en-US"/>
        </w:rPr>
        <w:t>PO</w:t>
      </w:r>
      <w:r w:rsidRPr="009E43C3">
        <w:rPr>
          <w:color w:val="000000" w:themeColor="text1"/>
          <w:sz w:val="28"/>
          <w:szCs w:val="28"/>
        </w:rPr>
        <w:t>) и идеальной точки (</w:t>
      </w:r>
      <w:r w:rsidRPr="009E43C3">
        <w:rPr>
          <w:color w:val="000000" w:themeColor="text1"/>
          <w:sz w:val="28"/>
          <w:szCs w:val="28"/>
          <w:lang w:val="en-US"/>
        </w:rPr>
        <w:t>PP</w:t>
      </w:r>
      <w:r w:rsidRPr="009E43C3">
        <w:rPr>
          <w:color w:val="000000" w:themeColor="text1"/>
          <w:sz w:val="28"/>
          <w:szCs w:val="28"/>
        </w:rPr>
        <w:t>):</w:t>
      </w:r>
    </w:p>
    <w:p w14:paraId="4F9B2BBD" w14:textId="0D2B59BD" w:rsidR="00D60D20" w:rsidRPr="009E43C3" w:rsidRDefault="00D60D20" w:rsidP="005A40AF">
      <w:pPr>
        <w:ind w:firstLine="709"/>
        <w:jc w:val="both"/>
        <w:rPr>
          <w:color w:val="000000" w:themeColor="text1"/>
          <w:sz w:val="28"/>
          <w:szCs w:val="28"/>
        </w:rPr>
      </w:pPr>
      <w:r w:rsidRPr="009E43C3">
        <w:rPr>
          <w:color w:val="000000" w:themeColor="text1"/>
          <w:sz w:val="28"/>
          <w:szCs w:val="28"/>
        </w:rPr>
        <w:t xml:space="preserve">Шаг 1. ЛПР, экспертами задается значения вектора весовых коэффициентов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 xml:space="preserve">), </m:t>
        </m:r>
      </m:oMath>
      <w:r w:rsidRPr="009E43C3">
        <w:rPr>
          <w:color w:val="000000" w:themeColor="text1"/>
          <w:sz w:val="28"/>
          <w:szCs w:val="28"/>
        </w:rPr>
        <w:t xml:space="preserve"> </w:t>
      </w:r>
      <m:oMath>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=1,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≥0,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1,m</m:t>
                </m:r>
              </m:e>
            </m:bar>
            <m:r>
              <w:rPr>
                <w:rFonts w:ascii="Cambria Math" w:hAnsi="Cambria Math"/>
                <w:color w:val="000000" w:themeColor="text1"/>
                <w:sz w:val="28"/>
                <w:szCs w:val="28"/>
              </w:rPr>
              <m:t xml:space="preserve"> ,</m:t>
            </m:r>
          </m:e>
        </m:nary>
      </m:oMath>
      <w:r w:rsidRPr="009E43C3">
        <w:rPr>
          <w:color w:val="000000" w:themeColor="text1"/>
          <w:sz w:val="28"/>
          <w:szCs w:val="28"/>
        </w:rPr>
        <w:t xml:space="preserve"> который отражает взаимную важность частных критериев.</w:t>
      </w:r>
      <w:r w:rsidR="00D627EF" w:rsidRPr="009E43C3">
        <w:rPr>
          <w:color w:val="000000" w:themeColor="text1"/>
          <w:sz w:val="28"/>
          <w:szCs w:val="28"/>
        </w:rPr>
        <w:t xml:space="preserve"> </w:t>
      </w:r>
    </w:p>
    <w:p w14:paraId="0EE9C462" w14:textId="50FD7BA8" w:rsidR="00D627EF" w:rsidRPr="009E43C3" w:rsidRDefault="00D627EF" w:rsidP="005A40AF">
      <w:pPr>
        <w:ind w:firstLine="709"/>
        <w:jc w:val="both"/>
        <w:rPr>
          <w:i/>
          <w:color w:val="000000" w:themeColor="text1"/>
          <w:sz w:val="28"/>
          <w:szCs w:val="28"/>
        </w:rPr>
      </w:pPr>
      <w:r w:rsidRPr="009E43C3">
        <w:rPr>
          <w:color w:val="000000" w:themeColor="text1"/>
          <w:sz w:val="28"/>
          <w:szCs w:val="28"/>
        </w:rPr>
        <w:t xml:space="preserve">Шаг 2. </w:t>
      </w:r>
      <w:r w:rsidR="001048E1" w:rsidRPr="009E43C3">
        <w:rPr>
          <w:color w:val="000000" w:themeColor="text1"/>
          <w:sz w:val="28"/>
          <w:szCs w:val="28"/>
        </w:rPr>
        <w:t xml:space="preserve">ЛПР, экспертами выбирается термы терм-множества </w:t>
      </w:r>
      <m:oMath>
        <m:r>
          <w:rPr>
            <w:rFonts w:ascii="Cambria Math" w:hAnsi="Cambria Math"/>
            <w:color w:val="000000" w:themeColor="text1"/>
            <w:sz w:val="28"/>
            <w:szCs w:val="28"/>
          </w:rPr>
          <m:t>T</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oMath>
      <w:r w:rsidR="001048E1" w:rsidRPr="009E43C3">
        <w:rPr>
          <w:color w:val="000000" w:themeColor="text1"/>
          <w:sz w:val="28"/>
          <w:szCs w:val="28"/>
        </w:rPr>
        <w:t>, которые описывают нечеткие параметры объекта.</w:t>
      </w:r>
    </w:p>
    <w:p w14:paraId="391FAB75" w14:textId="39C8127A" w:rsidR="00D627EF" w:rsidRPr="009E43C3" w:rsidRDefault="00D627EF"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w:t>
      </w:r>
      <w:r w:rsidR="001048E1" w:rsidRPr="009E43C3">
        <w:rPr>
          <w:rFonts w:ascii="Times New Roman" w:hAnsi="Times New Roman"/>
          <w:color w:val="000000" w:themeColor="text1"/>
          <w:sz w:val="28"/>
          <w:szCs w:val="28"/>
        </w:rPr>
        <w:t>аг 3</w:t>
      </w:r>
      <w:r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lang w:val="kk-KZ"/>
        </w:rPr>
        <w:t>С привлечение</w:t>
      </w:r>
      <w:r w:rsidRPr="009E43C3">
        <w:rPr>
          <w:rFonts w:ascii="Times New Roman" w:hAnsi="Times New Roman"/>
          <w:color w:val="000000" w:themeColor="text1"/>
          <w:sz w:val="28"/>
          <w:szCs w:val="28"/>
        </w:rPr>
        <w:t>м</w:t>
      </w:r>
      <w:r w:rsidRPr="009E43C3">
        <w:rPr>
          <w:rFonts w:ascii="Times New Roman" w:hAnsi="Times New Roman"/>
          <w:color w:val="000000" w:themeColor="text1"/>
          <w:sz w:val="28"/>
          <w:szCs w:val="28"/>
          <w:lang w:val="kk-KZ"/>
        </w:rPr>
        <w:t xml:space="preserve"> ЛПР, экспертов с</w:t>
      </w:r>
      <w:r w:rsidRPr="009E43C3">
        <w:rPr>
          <w:rFonts w:ascii="Times New Roman" w:hAnsi="Times New Roman"/>
          <w:color w:val="000000" w:themeColor="text1"/>
          <w:sz w:val="28"/>
          <w:szCs w:val="28"/>
        </w:rPr>
        <w:t xml:space="preserve">троятся функции принадлежности, оценивающие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p>
    <w:p w14:paraId="0F0188C4" w14:textId="0B5C44FE" w:rsidR="00D627EF" w:rsidRPr="009E43C3" w:rsidRDefault="00D627EF" w:rsidP="005A40AF">
      <w:pPr>
        <w:pStyle w:val="24"/>
        <w:widowControl/>
        <w:tabs>
          <w:tab w:val="left" w:pos="540"/>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w:t>
      </w:r>
      <w:r w:rsidR="007114BC" w:rsidRPr="009E43C3">
        <w:rPr>
          <w:rFonts w:ascii="Times New Roman" w:hAnsi="Times New Roman"/>
          <w:color w:val="000000" w:themeColor="text1"/>
          <w:sz w:val="28"/>
          <w:szCs w:val="28"/>
        </w:rPr>
        <w:t>аг 4</w:t>
      </w:r>
      <w:r w:rsidRPr="009E43C3">
        <w:rPr>
          <w:rFonts w:ascii="Times New Roman" w:hAnsi="Times New Roman"/>
          <w:color w:val="000000" w:themeColor="text1"/>
          <w:sz w:val="28"/>
          <w:szCs w:val="28"/>
        </w:rPr>
        <w:t xml:space="preserve">. </w:t>
      </w:r>
      <w:r w:rsidR="001048E1" w:rsidRPr="009E43C3">
        <w:rPr>
          <w:rFonts w:ascii="Times New Roman" w:hAnsi="Times New Roman"/>
          <w:color w:val="000000" w:themeColor="text1"/>
          <w:sz w:val="28"/>
          <w:szCs w:val="28"/>
        </w:rPr>
        <w:t xml:space="preserve">Вычисляются или задаются координаты идеальной точки, где ограничение соблюдается полностью. Для определения координат идеальных точек необходимо найти максимальные значения функции принадлежности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max</m:t>
                </m:r>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max</m:t>
                </m:r>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e>
            </m:func>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r w:rsidR="007114BC" w:rsidRPr="009E43C3">
        <w:rPr>
          <w:rFonts w:ascii="Times New Roman" w:hAnsi="Times New Roman"/>
          <w:color w:val="000000" w:themeColor="text1"/>
          <w:sz w:val="28"/>
          <w:szCs w:val="28"/>
        </w:rPr>
        <w:t xml:space="preserve">Если эти функции принадлежности являются нормальными, то в качестве координат идеальной точки задается единицы, т.е.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1,…,1</m:t>
            </m:r>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p>
    <w:p w14:paraId="48E871D6" w14:textId="0DA826D8" w:rsidR="007114BC" w:rsidRPr="009E43C3" w:rsidRDefault="00D627EF"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w:t>
      </w:r>
      <w:r w:rsidR="007114BC" w:rsidRPr="009E43C3">
        <w:rPr>
          <w:rFonts w:ascii="Times New Roman" w:hAnsi="Times New Roman"/>
          <w:color w:val="000000" w:themeColor="text1"/>
          <w:sz w:val="28"/>
          <w:szCs w:val="28"/>
        </w:rPr>
        <w:t>аг 5</w:t>
      </w:r>
      <w:r w:rsidRPr="009E43C3">
        <w:rPr>
          <w:rFonts w:ascii="Times New Roman" w:hAnsi="Times New Roman"/>
          <w:color w:val="000000" w:themeColor="text1"/>
          <w:sz w:val="28"/>
          <w:szCs w:val="28"/>
        </w:rPr>
        <w:t xml:space="preserve">. </w:t>
      </w:r>
      <w:r w:rsidR="007114BC" w:rsidRPr="009E43C3">
        <w:rPr>
          <w:rFonts w:ascii="Times New Roman" w:hAnsi="Times New Roman"/>
          <w:color w:val="000000" w:themeColor="text1"/>
          <w:sz w:val="28"/>
          <w:szCs w:val="28"/>
        </w:rPr>
        <w:t xml:space="preserve">Для определения расстояния между текущими значения функции принадлежностей и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oMath>
      <w:r w:rsidR="007114BC" w:rsidRPr="009E43C3">
        <w:rPr>
          <w:rFonts w:ascii="Times New Roman" w:hAnsi="Times New Roman"/>
          <w:color w:val="000000" w:themeColor="text1"/>
          <w:sz w:val="28"/>
          <w:szCs w:val="28"/>
        </w:rPr>
        <w:t xml:space="preserve"> определяется вид метрики </w:t>
      </w:r>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oMath>
      <w:r w:rsidR="00A51C78" w:rsidRPr="009E43C3">
        <w:rPr>
          <w:rFonts w:ascii="Times New Roman" w:hAnsi="Times New Roman"/>
          <w:color w:val="000000" w:themeColor="text1"/>
          <w:sz w:val="28"/>
          <w:szCs w:val="28"/>
        </w:rPr>
        <w:t xml:space="preserve"> </w:t>
      </w:r>
      <w:r w:rsidR="00A51C78" w:rsidRPr="009E43C3">
        <w:rPr>
          <w:rFonts w:ascii="Times New Roman" w:hAnsi="Times New Roman"/>
          <w:color w:val="000000" w:themeColor="text1"/>
          <w:sz w:val="28"/>
          <w:szCs w:val="28"/>
        </w:rPr>
        <w:sym w:font="Symbol" w:char="F02D"/>
      </w:r>
      <w:r w:rsidR="00A51C78"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w:p>
    <w:p w14:paraId="5E7616E4" w14:textId="5211EEB9" w:rsidR="000A3A96" w:rsidRPr="009E43C3" w:rsidRDefault="007114BC" w:rsidP="005A40AF">
      <w:pPr>
        <w:pStyle w:val="24"/>
        <w:widowControl/>
        <w:tabs>
          <w:tab w:val="left" w:pos="540"/>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6. На основе математической модели производится </w:t>
      </w:r>
      <w:r w:rsidR="002843E5" w:rsidRPr="009E43C3">
        <w:rPr>
          <w:rFonts w:ascii="Times New Roman" w:hAnsi="Times New Roman"/>
          <w:color w:val="000000" w:themeColor="text1"/>
          <w:sz w:val="28"/>
          <w:szCs w:val="28"/>
        </w:rPr>
        <w:t xml:space="preserve">максимизация интегрированного </w:t>
      </w:r>
      <w:r w:rsidRPr="009E43C3">
        <w:rPr>
          <w:rFonts w:ascii="Times New Roman" w:hAnsi="Times New Roman"/>
          <w:color w:val="000000" w:themeColor="text1"/>
          <w:sz w:val="28"/>
          <w:szCs w:val="28"/>
        </w:rPr>
        <w:t xml:space="preserve">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002843E5"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(3</w:t>
      </w:r>
      <w:r w:rsidR="002843E5" w:rsidRPr="009E43C3">
        <w:rPr>
          <w:rFonts w:ascii="Times New Roman" w:hAnsi="Times New Roman"/>
          <w:color w:val="000000" w:themeColor="text1"/>
          <w:sz w:val="28"/>
          <w:szCs w:val="28"/>
        </w:rPr>
        <w:t>.5</w:t>
      </w:r>
      <w:r w:rsidRPr="009E43C3">
        <w:rPr>
          <w:rFonts w:ascii="Times New Roman" w:hAnsi="Times New Roman"/>
          <w:color w:val="000000" w:themeColor="text1"/>
          <w:sz w:val="28"/>
          <w:szCs w:val="28"/>
        </w:rPr>
        <w:t xml:space="preserve">) на допустимом множестве </w:t>
      </w:r>
      <w:r w:rsidRPr="009E43C3">
        <w:rPr>
          <w:rFonts w:ascii="Times New Roman" w:hAnsi="Times New Roman"/>
          <w:i/>
          <w:color w:val="000000" w:themeColor="text1"/>
          <w:sz w:val="28"/>
          <w:szCs w:val="28"/>
        </w:rPr>
        <w:t xml:space="preserve">Х, </w:t>
      </w:r>
      <w:r w:rsidRPr="009E43C3">
        <w:rPr>
          <w:rFonts w:ascii="Times New Roman" w:hAnsi="Times New Roman"/>
          <w:color w:val="000000" w:themeColor="text1"/>
          <w:sz w:val="28"/>
          <w:szCs w:val="28"/>
        </w:rPr>
        <w:t xml:space="preserve">которое определяется </w:t>
      </w:r>
      <w:r w:rsidR="002843E5" w:rsidRPr="009E43C3">
        <w:rPr>
          <w:rFonts w:ascii="Times New Roman" w:hAnsi="Times New Roman"/>
          <w:color w:val="000000" w:themeColor="text1"/>
          <w:sz w:val="28"/>
          <w:szCs w:val="28"/>
        </w:rPr>
        <w:t>на основе метода идеальной точки</w:t>
      </w:r>
      <w:r w:rsidRPr="009E43C3">
        <w:rPr>
          <w:rFonts w:ascii="Times New Roman" w:hAnsi="Times New Roman"/>
          <w:color w:val="000000" w:themeColor="text1"/>
          <w:sz w:val="28"/>
          <w:szCs w:val="28"/>
        </w:rPr>
        <w:t xml:space="preserve"> (3.</w:t>
      </w:r>
      <w:r w:rsidR="002843E5" w:rsidRPr="009E43C3">
        <w:rPr>
          <w:rFonts w:ascii="Times New Roman" w:hAnsi="Times New Roman"/>
          <w:color w:val="000000" w:themeColor="text1"/>
          <w:sz w:val="28"/>
          <w:szCs w:val="28"/>
        </w:rPr>
        <w:t>6</w:t>
      </w:r>
      <w:r w:rsidRPr="009E43C3">
        <w:rPr>
          <w:rFonts w:ascii="Times New Roman" w:hAnsi="Times New Roman"/>
          <w:color w:val="000000" w:themeColor="text1"/>
          <w:sz w:val="28"/>
          <w:szCs w:val="28"/>
        </w:rPr>
        <w:t xml:space="preserve">). </w:t>
      </w:r>
      <w:r w:rsidR="002843E5" w:rsidRPr="009E43C3">
        <w:rPr>
          <w:rFonts w:ascii="Times New Roman" w:hAnsi="Times New Roman"/>
          <w:color w:val="000000" w:themeColor="text1"/>
          <w:sz w:val="28"/>
          <w:szCs w:val="28"/>
        </w:rPr>
        <w:t>О</w:t>
      </w:r>
      <w:r w:rsidRPr="009E43C3">
        <w:rPr>
          <w:rFonts w:ascii="Times New Roman" w:hAnsi="Times New Roman"/>
          <w:color w:val="000000" w:themeColor="text1"/>
          <w:sz w:val="28"/>
          <w:szCs w:val="28"/>
        </w:rPr>
        <w:t>пределяются текущие решения:</w:t>
      </w:r>
      <w:r w:rsidR="00A51C78" w:rsidRPr="009E43C3">
        <w:rPr>
          <w:rFonts w:ascii="Times New Roman" w:hAnsi="Times New Roman"/>
          <w:color w:val="000000" w:themeColor="text1"/>
          <w:sz w:val="28"/>
          <w:szCs w:val="28"/>
        </w:rPr>
        <w:t xml:space="preserve"> </w:t>
      </w:r>
    </w:p>
    <w:p w14:paraId="18640625" w14:textId="048B0970" w:rsidR="007114BC" w:rsidRPr="009E43C3" w:rsidRDefault="00E72368" w:rsidP="005A40AF">
      <w:pPr>
        <w:pStyle w:val="24"/>
        <w:widowControl/>
        <w:tabs>
          <w:tab w:val="left" w:pos="540"/>
        </w:tabs>
        <w:spacing w:after="0" w:line="240" w:lineRule="auto"/>
        <w:ind w:left="0" w:firstLine="709"/>
        <w:rPr>
          <w:rFonts w:ascii="Times New Roman" w:hAnsi="Times New Roman"/>
          <w:color w:val="000000" w:themeColor="text1"/>
          <w:sz w:val="28"/>
          <w:szCs w:val="28"/>
        </w:rPr>
      </w:pPr>
      <m:oMath>
        <m:r>
          <m:rPr>
            <m:sty m:val="p"/>
          </m:rPr>
          <w:rPr>
            <w:rFonts w:ascii="Cambria Math" w:hAnsi="Cambria Math"/>
            <w:color w:val="000000" w:themeColor="text1"/>
            <w:sz w:val="28"/>
            <w:szCs w:val="28"/>
          </w:rPr>
          <m:t>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r>
          <w:rPr>
            <w:rFonts w:ascii="Cambria Math" w:hAnsi="Cambria Math"/>
            <w:color w:val="000000" w:themeColor="text1"/>
            <w:sz w:val="28"/>
            <w:szCs w:val="28"/>
          </w:rPr>
          <m:t>;</m:t>
        </m:r>
      </m:oMath>
      <w:r w:rsidR="007114BC" w:rsidRPr="009E43C3">
        <w:rPr>
          <w:rFonts w:ascii="Times New Roman" w:hAnsi="Times New Roman"/>
          <w:color w:val="000000" w:themeColor="text1"/>
          <w:sz w:val="28"/>
          <w:szCs w:val="28"/>
        </w:rPr>
        <w:t xml:space="preserve">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m</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m:t>
        </m:r>
      </m:oMath>
      <w:r w:rsidR="000A3A96"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w:rPr>
            <w:rFonts w:ascii="Cambria Math" w:hAnsi="Cambria Math"/>
            <w:color w:val="000000" w:themeColor="text1"/>
            <w:sz w:val="28"/>
            <w:szCs w:val="28"/>
          </w:rPr>
          <m:t>.</m:t>
        </m:r>
      </m:oMath>
    </w:p>
    <w:p w14:paraId="504C8664" w14:textId="4D3FCA9C" w:rsidR="007114BC" w:rsidRPr="009E43C3" w:rsidRDefault="007114BC"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w:t>
      </w:r>
      <w:r w:rsidR="00A30C2E" w:rsidRPr="009E43C3">
        <w:rPr>
          <w:rFonts w:ascii="Times New Roman" w:hAnsi="Times New Roman"/>
          <w:color w:val="000000" w:themeColor="text1"/>
          <w:sz w:val="28"/>
          <w:szCs w:val="28"/>
        </w:rPr>
        <w:t>аг 7</w:t>
      </w:r>
      <w:r w:rsidRPr="009E43C3">
        <w:rPr>
          <w:rFonts w:ascii="Times New Roman" w:hAnsi="Times New Roman"/>
          <w:color w:val="000000" w:themeColor="text1"/>
          <w:sz w:val="28"/>
          <w:szCs w:val="28"/>
        </w:rPr>
        <w:t>. Полученные результаты для анализа и принятия окончательного решения предъявляется ЛПР. Если текущие решения  удовлетворяют ЛПР, то перейти для вывода окончат</w:t>
      </w:r>
      <w:r w:rsidR="001E226F" w:rsidRPr="009E43C3">
        <w:rPr>
          <w:rFonts w:ascii="Times New Roman" w:hAnsi="Times New Roman"/>
          <w:color w:val="000000" w:themeColor="text1"/>
          <w:sz w:val="28"/>
          <w:szCs w:val="28"/>
        </w:rPr>
        <w:t>ельных решений к шагу 8</w:t>
      </w:r>
      <w:r w:rsidRPr="009E43C3">
        <w:rPr>
          <w:rFonts w:ascii="Times New Roman" w:hAnsi="Times New Roman"/>
          <w:color w:val="000000" w:themeColor="text1"/>
          <w:sz w:val="28"/>
          <w:szCs w:val="28"/>
        </w:rPr>
        <w:t>. Иначе, т.е. в случае если текущие результаты не удовлетворяют ЛПР, то им корректируются значения</w:t>
      </w:r>
      <w:r w:rsidR="001E226F" w:rsidRPr="009E43C3">
        <w:rPr>
          <w:rFonts w:ascii="Times New Roman" w:hAnsi="Times New Roman"/>
          <w:color w:val="000000" w:themeColor="text1"/>
          <w:sz w:val="28"/>
          <w:szCs w:val="28"/>
        </w:rPr>
        <w:t xml:space="preserve"> вектора</w:t>
      </w: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 xml:space="preserve">), </m:t>
        </m:r>
      </m:oMath>
      <w:r w:rsidRPr="009E43C3">
        <w:rPr>
          <w:rFonts w:ascii="Times New Roman" w:hAnsi="Times New Roman"/>
          <w:color w:val="000000" w:themeColor="text1"/>
          <w:sz w:val="28"/>
          <w:szCs w:val="28"/>
        </w:rPr>
        <w:t xml:space="preserve"> и/или</w:t>
      </w:r>
      <w:r w:rsidR="001E226F" w:rsidRPr="009E43C3">
        <w:rPr>
          <w:rFonts w:ascii="Times New Roman" w:hAnsi="Times New Roman"/>
          <w:color w:val="000000" w:themeColor="text1"/>
          <w:sz w:val="28"/>
          <w:szCs w:val="28"/>
        </w:rPr>
        <w:t xml:space="preserve"> выбирается другой вид метрики </w:t>
      </w:r>
      <m:oMath>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oMath>
      <w:r w:rsidRPr="009E43C3">
        <w:rPr>
          <w:rFonts w:ascii="Times New Roman" w:hAnsi="Times New Roman"/>
          <w:color w:val="000000" w:themeColor="text1"/>
          <w:sz w:val="28"/>
          <w:szCs w:val="28"/>
        </w:rPr>
        <w:t xml:space="preserve"> и осуществляется возврат к</w:t>
      </w:r>
      <w:r w:rsidR="001E226F" w:rsidRPr="009E43C3">
        <w:rPr>
          <w:rFonts w:ascii="Times New Roman" w:hAnsi="Times New Roman"/>
          <w:color w:val="000000" w:themeColor="text1"/>
          <w:sz w:val="28"/>
          <w:szCs w:val="28"/>
        </w:rPr>
        <w:t xml:space="preserve"> предыдущему шагу</w:t>
      </w:r>
      <w:r w:rsidRPr="009E43C3">
        <w:rPr>
          <w:rFonts w:ascii="Times New Roman" w:hAnsi="Times New Roman"/>
          <w:color w:val="000000" w:themeColor="text1"/>
          <w:sz w:val="28"/>
          <w:szCs w:val="28"/>
        </w:rPr>
        <w:t xml:space="preserve">. </w:t>
      </w:r>
    </w:p>
    <w:p w14:paraId="22CC9913" w14:textId="1A19E33E" w:rsidR="007114BC" w:rsidRPr="009E43C3" w:rsidRDefault="001E226F" w:rsidP="005A40AF">
      <w:pPr>
        <w:pStyle w:val="24"/>
        <w:widowControl/>
        <w:tabs>
          <w:tab w:val="left" w:pos="900"/>
          <w:tab w:val="left" w:pos="993"/>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Шаг 8</w:t>
      </w:r>
      <w:r w:rsidR="007114BC" w:rsidRPr="009E43C3">
        <w:rPr>
          <w:rFonts w:ascii="Times New Roman" w:hAnsi="Times New Roman"/>
          <w:color w:val="000000" w:themeColor="text1"/>
          <w:sz w:val="28"/>
          <w:szCs w:val="28"/>
        </w:rPr>
        <w:t>. Выводятся лучшие результаты, которы</w:t>
      </w:r>
      <w:r w:rsidR="00BC42BD" w:rsidRPr="009E43C3">
        <w:rPr>
          <w:rFonts w:ascii="Times New Roman" w:hAnsi="Times New Roman"/>
          <w:color w:val="000000" w:themeColor="text1"/>
          <w:sz w:val="28"/>
          <w:szCs w:val="28"/>
        </w:rPr>
        <w:t xml:space="preserve">е выбраны ЛПР, а именно: вектор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oMath>
      <w:r w:rsidR="007114BC"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и такие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m</m:t>
            </m:r>
          </m:sup>
        </m:sSub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r w:rsidR="007114BC" w:rsidRPr="009E43C3">
        <w:rPr>
          <w:rFonts w:ascii="Times New Roman" w:hAnsi="Times New Roman"/>
          <w:color w:val="000000" w:themeColor="text1"/>
          <w:sz w:val="28"/>
          <w:szCs w:val="28"/>
        </w:rPr>
        <w:t>которы</w:t>
      </w:r>
      <w:r w:rsidRPr="009E43C3">
        <w:rPr>
          <w:rFonts w:ascii="Times New Roman" w:hAnsi="Times New Roman"/>
          <w:color w:val="000000" w:themeColor="text1"/>
          <w:sz w:val="28"/>
          <w:szCs w:val="28"/>
        </w:rPr>
        <w:t xml:space="preserve">е </w:t>
      </w:r>
      <w:r w:rsidR="007114BC" w:rsidRPr="009E43C3">
        <w:rPr>
          <w:rFonts w:ascii="Times New Roman" w:hAnsi="Times New Roman"/>
          <w:color w:val="000000" w:themeColor="text1"/>
          <w:sz w:val="28"/>
          <w:szCs w:val="28"/>
        </w:rPr>
        <w:t xml:space="preserve">обеспечивает </w:t>
      </w:r>
      <w:r w:rsidRPr="009E43C3">
        <w:rPr>
          <w:rFonts w:ascii="Times New Roman" w:hAnsi="Times New Roman"/>
          <w:color w:val="000000" w:themeColor="text1"/>
          <w:sz w:val="28"/>
          <w:szCs w:val="28"/>
        </w:rPr>
        <w:t>максимальное</w:t>
      </w:r>
      <w:r w:rsidR="007114BC" w:rsidRPr="009E43C3">
        <w:rPr>
          <w:rFonts w:ascii="Times New Roman" w:hAnsi="Times New Roman"/>
          <w:color w:val="000000" w:themeColor="text1"/>
          <w:sz w:val="28"/>
          <w:szCs w:val="28"/>
        </w:rPr>
        <w:t xml:space="preserve"> значение </w:t>
      </w:r>
      <w:r w:rsidRPr="009E43C3">
        <w:rPr>
          <w:rFonts w:ascii="Times New Roman" w:hAnsi="Times New Roman"/>
          <w:color w:val="000000" w:themeColor="text1"/>
          <w:sz w:val="28"/>
          <w:szCs w:val="28"/>
        </w:rPr>
        <w:t xml:space="preserve">интегрированного </w:t>
      </w:r>
      <w:r w:rsidR="007114BC" w:rsidRPr="009E43C3">
        <w:rPr>
          <w:rFonts w:ascii="Times New Roman" w:hAnsi="Times New Roman"/>
          <w:color w:val="000000" w:themeColor="text1"/>
          <w:sz w:val="28"/>
          <w:szCs w:val="28"/>
        </w:rPr>
        <w:t>критерия</w:t>
      </w: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e>
        </m:d>
      </m:oMath>
      <w:r w:rsidRPr="009E43C3">
        <w:rPr>
          <w:rFonts w:ascii="Times New Roman" w:hAnsi="Times New Roman"/>
          <w:color w:val="000000" w:themeColor="text1"/>
          <w:sz w:val="28"/>
          <w:szCs w:val="28"/>
        </w:rPr>
        <w:t>,</w:t>
      </w:r>
      <w:r w:rsidR="007114BC" w:rsidRPr="009E43C3">
        <w:rPr>
          <w:rFonts w:ascii="Times New Roman" w:hAnsi="Times New Roman"/>
          <w:color w:val="000000" w:themeColor="text1"/>
          <w:sz w:val="28"/>
          <w:szCs w:val="28"/>
        </w:rPr>
        <w:t xml:space="preserve"> и максимальные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r>
              <m:rPr>
                <m:sty m:val="p"/>
              </m:rPr>
              <w:rPr>
                <w:rFonts w:ascii="Cambria Math" w:hAnsi="Cambria Math"/>
                <w:color w:val="000000" w:themeColor="text1"/>
                <w:sz w:val="28"/>
                <w:szCs w:val="28"/>
              </w:rPr>
              <m:t xml:space="preserve"> </m:t>
            </m:r>
          </m:e>
        </m:d>
      </m:oMath>
      <w:r w:rsidR="007114BC" w:rsidRPr="009E43C3">
        <w:rPr>
          <w:rFonts w:ascii="Times New Roman" w:hAnsi="Times New Roman"/>
          <w:color w:val="000000" w:themeColor="text1"/>
          <w:sz w:val="28"/>
          <w:szCs w:val="28"/>
        </w:rPr>
        <w:t>,…,</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e>
                    </m:d>
                  </m:e>
                  <m:sub>
                    <m:r>
                      <w:rPr>
                        <w:rFonts w:ascii="Cambria Math" w:hAnsi="Cambria Math"/>
                        <w:color w:val="000000" w:themeColor="text1"/>
                        <w:sz w:val="28"/>
                        <w:szCs w:val="28"/>
                      </w:rPr>
                      <m:t>D</m:t>
                    </m:r>
                  </m:sub>
                </m:sSub>
              </m:e>
            </m:d>
            <m:r>
              <m:rPr>
                <m:sty m:val="p"/>
              </m:rPr>
              <w:rPr>
                <w:rFonts w:ascii="Cambria Math" w:hAnsi="Cambria Math"/>
                <w:color w:val="000000" w:themeColor="text1"/>
                <w:sz w:val="28"/>
                <w:szCs w:val="28"/>
              </w:rPr>
              <m:t xml:space="preserve"> </m:t>
            </m:r>
          </m:e>
        </m:d>
      </m:oMath>
      <w:r w:rsidR="00BC42BD" w:rsidRPr="009E43C3">
        <w:rPr>
          <w:rFonts w:ascii="Times New Roman" w:hAnsi="Times New Roman"/>
          <w:color w:val="000000" w:themeColor="text1"/>
          <w:sz w:val="28"/>
          <w:szCs w:val="28"/>
        </w:rPr>
        <w:t>.</w:t>
      </w:r>
    </w:p>
    <w:p w14:paraId="1E193337" w14:textId="76A5E5A5" w:rsidR="00F127A6" w:rsidRPr="009E43C3" w:rsidRDefault="00F127A6" w:rsidP="005A40AF">
      <w:pPr>
        <w:ind w:firstLine="709"/>
        <w:jc w:val="both"/>
        <w:rPr>
          <w:color w:val="000000" w:themeColor="text1"/>
          <w:sz w:val="28"/>
          <w:szCs w:val="28"/>
        </w:rPr>
      </w:pPr>
      <w:r w:rsidRPr="009E43C3">
        <w:rPr>
          <w:color w:val="000000" w:themeColor="text1"/>
          <w:sz w:val="28"/>
          <w:szCs w:val="28"/>
        </w:rPr>
        <w:t xml:space="preserve">Как видно решение, полученное по этому методу зависит от вектора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m:t>
        </m:r>
      </m:oMath>
      <w:r w:rsidRPr="009E43C3">
        <w:rPr>
          <w:color w:val="000000" w:themeColor="text1"/>
          <w:sz w:val="28"/>
          <w:szCs w:val="28"/>
        </w:rPr>
        <w:t xml:space="preserve"> и от вида выбираемой метрики </w:t>
      </w:r>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q</m:t>
            </m:r>
          </m:sub>
          <m:sup>
            <m:r>
              <w:rPr>
                <w:rFonts w:ascii="Cambria Math" w:hAnsi="Cambria Math"/>
                <w:color w:val="000000" w:themeColor="text1"/>
                <w:sz w:val="28"/>
                <w:szCs w:val="28"/>
              </w:rPr>
              <m:t>u</m:t>
            </m:r>
          </m:sup>
        </m:sSub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w:r w:rsidR="007F6BD0" w:rsidRPr="009E43C3">
        <w:rPr>
          <w:color w:val="000000" w:themeColor="text1"/>
          <w:sz w:val="28"/>
          <w:szCs w:val="28"/>
        </w:rPr>
        <w:t xml:space="preserve"> соответственно подбирая их можно реализовать поиск лучших решений в диалоговом режиме.</w:t>
      </w:r>
    </w:p>
    <w:p w14:paraId="47CE7921" w14:textId="77777777" w:rsidR="007F6BD0" w:rsidRPr="009E43C3" w:rsidRDefault="007F6BD0" w:rsidP="005A40AF">
      <w:pPr>
        <w:ind w:firstLine="709"/>
        <w:jc w:val="both"/>
        <w:rPr>
          <w:color w:val="000000" w:themeColor="text1"/>
          <w:sz w:val="28"/>
          <w:szCs w:val="28"/>
        </w:rPr>
      </w:pPr>
      <w:r w:rsidRPr="009E43C3">
        <w:rPr>
          <w:color w:val="000000" w:themeColor="text1"/>
          <w:sz w:val="28"/>
          <w:szCs w:val="28"/>
        </w:rPr>
        <w:t>Теперь рассмотрим основные шаги алгоритмизации метода на основе схем компр</w:t>
      </w:r>
      <w:r w:rsidR="00283B7C" w:rsidRPr="009E43C3">
        <w:rPr>
          <w:color w:val="000000" w:themeColor="text1"/>
          <w:sz w:val="28"/>
          <w:szCs w:val="28"/>
        </w:rPr>
        <w:t>омиссов с использованием принципов</w:t>
      </w:r>
      <w:r w:rsidRPr="009E43C3">
        <w:rPr>
          <w:color w:val="000000" w:themeColor="text1"/>
          <w:sz w:val="28"/>
          <w:szCs w:val="28"/>
        </w:rPr>
        <w:t xml:space="preserve"> абсолютной или относительной уступки (для критериев) и Парето оптимальности (для ограничений), </w:t>
      </w:r>
      <w:r w:rsidR="001E0188" w:rsidRPr="009E43C3">
        <w:rPr>
          <w:color w:val="000000" w:themeColor="text1"/>
          <w:sz w:val="28"/>
          <w:szCs w:val="28"/>
        </w:rPr>
        <w:t xml:space="preserve">используемый </w:t>
      </w:r>
      <w:r w:rsidRPr="009E43C3">
        <w:rPr>
          <w:color w:val="000000" w:themeColor="text1"/>
          <w:sz w:val="28"/>
          <w:szCs w:val="28"/>
        </w:rPr>
        <w:t>для решения задачи принятия решений по управлению режимами работы блока гидроочистки</w:t>
      </w:r>
      <w:r w:rsidR="001E0188" w:rsidRPr="009E43C3">
        <w:rPr>
          <w:color w:val="000000" w:themeColor="text1"/>
          <w:sz w:val="28"/>
          <w:szCs w:val="28"/>
        </w:rPr>
        <w:t>.</w:t>
      </w:r>
    </w:p>
    <w:p w14:paraId="5709D103" w14:textId="77777777" w:rsidR="00283B7C" w:rsidRPr="009E43C3" w:rsidRDefault="00283B7C" w:rsidP="005A40AF">
      <w:pPr>
        <w:ind w:firstLine="709"/>
        <w:jc w:val="both"/>
        <w:rPr>
          <w:color w:val="000000" w:themeColor="text1"/>
          <w:sz w:val="28"/>
          <w:szCs w:val="28"/>
        </w:rPr>
      </w:pPr>
      <w:r w:rsidRPr="009E43C3">
        <w:rPr>
          <w:i/>
          <w:color w:val="000000" w:themeColor="text1"/>
          <w:sz w:val="28"/>
          <w:szCs w:val="28"/>
        </w:rPr>
        <w:t xml:space="preserve">Эвристический метод </w:t>
      </w:r>
      <w:r w:rsidRPr="009E43C3">
        <w:rPr>
          <w:i/>
          <w:color w:val="000000" w:themeColor="text1"/>
          <w:sz w:val="28"/>
          <w:szCs w:val="28"/>
          <w:lang w:val="en-US"/>
        </w:rPr>
        <w:t>AorRA</w:t>
      </w:r>
      <w:r w:rsidRPr="009E43C3">
        <w:rPr>
          <w:i/>
          <w:color w:val="000000" w:themeColor="text1"/>
          <w:sz w:val="28"/>
          <w:szCs w:val="28"/>
        </w:rPr>
        <w:t>+</w:t>
      </w:r>
      <w:r w:rsidRPr="009E43C3">
        <w:rPr>
          <w:i/>
          <w:color w:val="000000" w:themeColor="text1"/>
          <w:sz w:val="28"/>
          <w:szCs w:val="28"/>
          <w:lang w:val="en-US"/>
        </w:rPr>
        <w:t>PO</w:t>
      </w:r>
      <w:r w:rsidRPr="009E43C3">
        <w:rPr>
          <w:i/>
          <w:color w:val="000000" w:themeColor="text1"/>
          <w:sz w:val="28"/>
          <w:szCs w:val="28"/>
        </w:rPr>
        <w:t xml:space="preserve">, </w:t>
      </w:r>
      <w:r w:rsidRPr="009E43C3">
        <w:rPr>
          <w:color w:val="000000" w:themeColor="text1"/>
          <w:sz w:val="28"/>
          <w:szCs w:val="28"/>
        </w:rPr>
        <w:t>основанные на использование принципов абсолютной или относительной уступки (</w:t>
      </w:r>
      <w:r w:rsidR="00881174" w:rsidRPr="009E43C3">
        <w:rPr>
          <w:color w:val="000000" w:themeColor="text1"/>
          <w:sz w:val="28"/>
          <w:szCs w:val="28"/>
          <w:lang w:val="en-US"/>
        </w:rPr>
        <w:t>AorRA</w:t>
      </w:r>
      <w:r w:rsidRPr="009E43C3">
        <w:rPr>
          <w:color w:val="000000" w:themeColor="text1"/>
          <w:sz w:val="28"/>
          <w:szCs w:val="28"/>
        </w:rPr>
        <w:t>) и Парето оптимальности</w:t>
      </w:r>
      <w:r w:rsidR="00881174" w:rsidRPr="009E43C3">
        <w:rPr>
          <w:color w:val="000000" w:themeColor="text1"/>
          <w:sz w:val="28"/>
          <w:szCs w:val="28"/>
        </w:rPr>
        <w:t xml:space="preserve"> (РО)</w:t>
      </w:r>
      <w:r w:rsidRPr="009E43C3">
        <w:rPr>
          <w:color w:val="000000" w:themeColor="text1"/>
          <w:sz w:val="28"/>
          <w:szCs w:val="28"/>
        </w:rPr>
        <w:t>:</w:t>
      </w:r>
    </w:p>
    <w:p w14:paraId="2EA43AC1" w14:textId="2115C649" w:rsidR="00283B7C" w:rsidRPr="009E43C3" w:rsidRDefault="00283B7C" w:rsidP="005A40AF">
      <w:pPr>
        <w:ind w:firstLine="709"/>
        <w:jc w:val="both"/>
        <w:rPr>
          <w:color w:val="000000" w:themeColor="text1"/>
          <w:sz w:val="28"/>
          <w:szCs w:val="28"/>
        </w:rPr>
      </w:pPr>
      <w:r w:rsidRPr="009E43C3">
        <w:rPr>
          <w:color w:val="000000" w:themeColor="text1"/>
          <w:sz w:val="28"/>
          <w:szCs w:val="28"/>
        </w:rPr>
        <w:t xml:space="preserve">Шаг 1. </w:t>
      </w:r>
      <w:r w:rsidR="00845150" w:rsidRPr="009E43C3">
        <w:rPr>
          <w:color w:val="000000" w:themeColor="text1"/>
          <w:sz w:val="28"/>
          <w:szCs w:val="28"/>
        </w:rPr>
        <w:t>З</w:t>
      </w:r>
      <w:r w:rsidRPr="009E43C3">
        <w:rPr>
          <w:color w:val="000000" w:themeColor="text1"/>
          <w:sz w:val="28"/>
          <w:szCs w:val="28"/>
        </w:rPr>
        <w:t xml:space="preserve">адается значения вектора весовых коэффициентов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 xml:space="preserve">), </m:t>
        </m:r>
      </m:oMath>
      <w:r w:rsidRPr="009E43C3">
        <w:rPr>
          <w:color w:val="000000" w:themeColor="text1"/>
          <w:sz w:val="28"/>
          <w:szCs w:val="28"/>
        </w:rPr>
        <w:t xml:space="preserve"> </w:t>
      </w:r>
      <m:oMath>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=1,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≥0,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1,m</m:t>
                </m:r>
              </m:e>
            </m:bar>
            <m:r>
              <w:rPr>
                <w:rFonts w:ascii="Cambria Math" w:hAnsi="Cambria Math"/>
                <w:color w:val="000000" w:themeColor="text1"/>
                <w:sz w:val="28"/>
                <w:szCs w:val="28"/>
              </w:rPr>
              <m:t xml:space="preserve"> ,</m:t>
            </m:r>
          </m:e>
        </m:nary>
      </m:oMath>
      <w:r w:rsidRPr="009E43C3">
        <w:rPr>
          <w:color w:val="000000" w:themeColor="text1"/>
          <w:sz w:val="28"/>
          <w:szCs w:val="28"/>
        </w:rPr>
        <w:t xml:space="preserve"> который отражает взаимную важность частных критериев. </w:t>
      </w:r>
    </w:p>
    <w:p w14:paraId="6D6ECFB5" w14:textId="439E6920" w:rsidR="00845150" w:rsidRPr="009E43C3" w:rsidRDefault="00845150" w:rsidP="005A40AF">
      <w:pPr>
        <w:ind w:firstLine="709"/>
        <w:jc w:val="both"/>
        <w:rPr>
          <w:i/>
          <w:color w:val="000000" w:themeColor="text1"/>
          <w:sz w:val="28"/>
          <w:szCs w:val="28"/>
        </w:rPr>
      </w:pPr>
      <w:r w:rsidRPr="009E43C3">
        <w:rPr>
          <w:color w:val="000000" w:themeColor="text1"/>
          <w:sz w:val="28"/>
          <w:szCs w:val="28"/>
        </w:rPr>
        <w:t xml:space="preserve">Шаг 2. Если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rPr>
        <w:t xml:space="preserve"> и/или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m:t>
        </m:r>
      </m:oMath>
      <w:r w:rsidRPr="009E43C3">
        <w:rPr>
          <w:color w:val="000000" w:themeColor="text1"/>
          <w:sz w:val="28"/>
          <w:szCs w:val="28"/>
        </w:rPr>
        <w:t xml:space="preserve"> то для них определяется термы терм-множества и строятся функции принадлежности.</w:t>
      </w:r>
    </w:p>
    <w:p w14:paraId="4F234B8A" w14:textId="750047B3" w:rsidR="00283B7C" w:rsidRPr="009E43C3" w:rsidRDefault="00D76D2B" w:rsidP="005A40AF">
      <w:pPr>
        <w:ind w:firstLine="709"/>
        <w:jc w:val="both"/>
        <w:rPr>
          <w:i/>
          <w:color w:val="000000" w:themeColor="text1"/>
          <w:sz w:val="28"/>
          <w:szCs w:val="28"/>
        </w:rPr>
      </w:pPr>
      <w:r w:rsidRPr="009E43C3">
        <w:rPr>
          <w:color w:val="000000" w:themeColor="text1"/>
          <w:sz w:val="28"/>
          <w:szCs w:val="28"/>
        </w:rPr>
        <w:t>Шаг 3</w:t>
      </w:r>
      <w:r w:rsidR="00283B7C" w:rsidRPr="009E43C3">
        <w:rPr>
          <w:color w:val="000000" w:themeColor="text1"/>
          <w:sz w:val="28"/>
          <w:szCs w:val="28"/>
        </w:rPr>
        <w:t xml:space="preserve">. ЛПР, экспертами выбирается термы терм-множества </w:t>
      </w:r>
      <m:oMath>
        <m:r>
          <w:rPr>
            <w:rFonts w:ascii="Cambria Math" w:hAnsi="Cambria Math"/>
            <w:color w:val="000000" w:themeColor="text1"/>
            <w:sz w:val="28"/>
            <w:szCs w:val="28"/>
          </w:rPr>
          <m:t>T</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oMath>
      <w:r w:rsidR="00283B7C" w:rsidRPr="009E43C3">
        <w:rPr>
          <w:color w:val="000000" w:themeColor="text1"/>
          <w:sz w:val="28"/>
          <w:szCs w:val="28"/>
        </w:rPr>
        <w:t>, которые описывают нечеткие параметры объекта.</w:t>
      </w:r>
    </w:p>
    <w:p w14:paraId="1815BF7B" w14:textId="76979AFE" w:rsidR="00283B7C" w:rsidRPr="009E43C3" w:rsidRDefault="00283B7C"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w:t>
      </w:r>
      <w:r w:rsidR="00D76D2B" w:rsidRPr="009E43C3">
        <w:rPr>
          <w:rFonts w:ascii="Times New Roman" w:hAnsi="Times New Roman"/>
          <w:color w:val="000000" w:themeColor="text1"/>
          <w:sz w:val="28"/>
          <w:szCs w:val="28"/>
        </w:rPr>
        <w:t>аг 5</w:t>
      </w:r>
      <w:r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lang w:val="kk-KZ"/>
        </w:rPr>
        <w:t>С привлечение</w:t>
      </w:r>
      <w:r w:rsidRPr="009E43C3">
        <w:rPr>
          <w:rFonts w:ascii="Times New Roman" w:hAnsi="Times New Roman"/>
          <w:color w:val="000000" w:themeColor="text1"/>
          <w:sz w:val="28"/>
          <w:szCs w:val="28"/>
        </w:rPr>
        <w:t>м</w:t>
      </w:r>
      <w:r w:rsidRPr="009E43C3">
        <w:rPr>
          <w:rFonts w:ascii="Times New Roman" w:hAnsi="Times New Roman"/>
          <w:color w:val="000000" w:themeColor="text1"/>
          <w:sz w:val="28"/>
          <w:szCs w:val="28"/>
          <w:lang w:val="kk-KZ"/>
        </w:rPr>
        <w:t xml:space="preserve"> ЛПР, экспертов с</w:t>
      </w:r>
      <w:r w:rsidRPr="009E43C3">
        <w:rPr>
          <w:rFonts w:ascii="Times New Roman" w:hAnsi="Times New Roman"/>
          <w:color w:val="000000" w:themeColor="text1"/>
          <w:sz w:val="28"/>
          <w:szCs w:val="28"/>
        </w:rPr>
        <w:t xml:space="preserve">троятся функции принадлежности, оценивающие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p>
    <w:p w14:paraId="155F9D10" w14:textId="037EA0D5" w:rsidR="00283B7C" w:rsidRPr="009E43C3" w:rsidRDefault="00283B7C"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5. </w:t>
      </w:r>
      <w:r w:rsidR="00D76D2B" w:rsidRPr="009E43C3">
        <w:rPr>
          <w:rFonts w:ascii="Times New Roman" w:hAnsi="Times New Roman"/>
          <w:color w:val="000000" w:themeColor="text1"/>
          <w:sz w:val="28"/>
          <w:szCs w:val="28"/>
        </w:rPr>
        <w:t xml:space="preserve">Задается </w:t>
      </w:r>
      <w:r w:rsidR="003F160C" w:rsidRPr="009E43C3">
        <w:rPr>
          <w:rFonts w:ascii="Times New Roman" w:hAnsi="Times New Roman"/>
          <w:color w:val="000000" w:themeColor="text1"/>
          <w:sz w:val="28"/>
          <w:szCs w:val="28"/>
        </w:rPr>
        <w:t xml:space="preserve">значения весовых коэффициентов в виде вектора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BC42BD" w:rsidRPr="009E43C3">
        <w:rPr>
          <w:rFonts w:ascii="Times New Roman" w:hAnsi="Times New Roman"/>
          <w:color w:val="000000" w:themeColor="text1"/>
          <w:sz w:val="28"/>
          <w:szCs w:val="28"/>
        </w:rPr>
        <w:t>, отражающие</w:t>
      </w:r>
      <w:r w:rsidR="003F160C" w:rsidRPr="009E43C3">
        <w:rPr>
          <w:rFonts w:ascii="Times New Roman" w:hAnsi="Times New Roman"/>
          <w:color w:val="000000" w:themeColor="text1"/>
          <w:sz w:val="28"/>
          <w:szCs w:val="28"/>
        </w:rPr>
        <w:t xml:space="preserve"> взаимную важность нечетких ограничений</w:t>
      </w:r>
      <m:oMath>
        <m:r>
          <w:rPr>
            <w:rFonts w:ascii="Cambria Math" w:hAnsi="Cambria Math"/>
            <w:color w:val="000000" w:themeColor="text1"/>
            <w:sz w:val="28"/>
            <w:szCs w:val="28"/>
          </w:rPr>
          <m:t>.</m:t>
        </m:r>
      </m:oMath>
    </w:p>
    <w:p w14:paraId="10193E51" w14:textId="297FAD86" w:rsidR="00283B7C" w:rsidRPr="009E43C3" w:rsidRDefault="00283B7C" w:rsidP="005A40AF">
      <w:pPr>
        <w:pStyle w:val="24"/>
        <w:widowControl/>
        <w:tabs>
          <w:tab w:val="left" w:pos="540"/>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6. На основе математической модели производится максимизация интегрированного 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i</m:t>
                </m:r>
              </m:sup>
            </m:sSubSup>
          </m:e>
        </m:nary>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rFonts w:ascii="Times New Roman" w:hAnsi="Times New Roman"/>
          <w:color w:val="000000" w:themeColor="text1"/>
          <w:sz w:val="28"/>
          <w:szCs w:val="28"/>
        </w:rPr>
        <w:t xml:space="preserve"> </w:t>
      </w:r>
      <w:r w:rsidR="00C95AB2" w:rsidRPr="009E43C3">
        <w:rPr>
          <w:rFonts w:ascii="Times New Roman" w:hAnsi="Times New Roman"/>
          <w:color w:val="000000" w:themeColor="text1"/>
          <w:sz w:val="28"/>
          <w:szCs w:val="28"/>
        </w:rPr>
        <w:t xml:space="preserve">в случае абсолютной уступки или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log</m:t>
                </m:r>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i</m:t>
                </m:r>
              </m:sup>
            </m:sSubSup>
          </m:e>
        </m:nary>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oMath>
      <w:r w:rsidR="004B71C7" w:rsidRPr="009E43C3">
        <w:rPr>
          <w:rFonts w:ascii="Times New Roman" w:hAnsi="Times New Roman"/>
          <w:color w:val="000000" w:themeColor="text1"/>
          <w:sz w:val="28"/>
          <w:szCs w:val="28"/>
        </w:rPr>
        <w:t xml:space="preserve">в случае относительной уступки </w:t>
      </w:r>
      <w:r w:rsidRPr="009E43C3">
        <w:rPr>
          <w:rFonts w:ascii="Times New Roman" w:hAnsi="Times New Roman"/>
          <w:color w:val="000000" w:themeColor="text1"/>
          <w:sz w:val="28"/>
          <w:szCs w:val="28"/>
        </w:rPr>
        <w:t>(3</w:t>
      </w:r>
      <w:r w:rsidR="004B71C7" w:rsidRPr="009E43C3">
        <w:rPr>
          <w:rFonts w:ascii="Times New Roman" w:hAnsi="Times New Roman"/>
          <w:color w:val="000000" w:themeColor="text1"/>
          <w:sz w:val="28"/>
          <w:szCs w:val="28"/>
        </w:rPr>
        <w:t>.7</w:t>
      </w:r>
      <w:r w:rsidRPr="009E43C3">
        <w:rPr>
          <w:rFonts w:ascii="Times New Roman" w:hAnsi="Times New Roman"/>
          <w:color w:val="000000" w:themeColor="text1"/>
          <w:sz w:val="28"/>
          <w:szCs w:val="28"/>
        </w:rPr>
        <w:t xml:space="preserve">) на допустимом множестве </w:t>
      </w:r>
      <w:r w:rsidRPr="009E43C3">
        <w:rPr>
          <w:rFonts w:ascii="Times New Roman" w:hAnsi="Times New Roman"/>
          <w:i/>
          <w:color w:val="000000" w:themeColor="text1"/>
          <w:sz w:val="28"/>
          <w:szCs w:val="28"/>
        </w:rPr>
        <w:t xml:space="preserve">Х, </w:t>
      </w:r>
      <w:r w:rsidRPr="009E43C3">
        <w:rPr>
          <w:rFonts w:ascii="Times New Roman" w:hAnsi="Times New Roman"/>
          <w:color w:val="000000" w:themeColor="text1"/>
          <w:sz w:val="28"/>
          <w:szCs w:val="28"/>
        </w:rPr>
        <w:t xml:space="preserve">которое определяется на основе </w:t>
      </w:r>
      <w:r w:rsidR="004B71C7" w:rsidRPr="009E43C3">
        <w:rPr>
          <w:rFonts w:ascii="Times New Roman" w:hAnsi="Times New Roman"/>
          <w:color w:val="000000" w:themeColor="text1"/>
          <w:sz w:val="28"/>
          <w:szCs w:val="28"/>
        </w:rPr>
        <w:t xml:space="preserve">принципа Парето оптимальности </w:t>
      </w:r>
      <w:r w:rsidRPr="009E43C3">
        <w:rPr>
          <w:rFonts w:ascii="Times New Roman" w:hAnsi="Times New Roman"/>
          <w:color w:val="000000" w:themeColor="text1"/>
          <w:sz w:val="28"/>
          <w:szCs w:val="28"/>
        </w:rPr>
        <w:t>(</w:t>
      </w:r>
      <w:r w:rsidR="004B71C7" w:rsidRPr="009E43C3">
        <w:rPr>
          <w:rFonts w:ascii="Times New Roman" w:hAnsi="Times New Roman"/>
          <w:color w:val="000000" w:themeColor="text1"/>
          <w:sz w:val="28"/>
          <w:szCs w:val="28"/>
        </w:rPr>
        <w:t>3.8</w:t>
      </w:r>
      <w:r w:rsidRPr="009E43C3">
        <w:rPr>
          <w:rFonts w:ascii="Times New Roman" w:hAnsi="Times New Roman"/>
          <w:color w:val="000000" w:themeColor="text1"/>
          <w:sz w:val="28"/>
          <w:szCs w:val="28"/>
        </w:rPr>
        <w:t xml:space="preserve">). Определяются текущие решения: </w:t>
      </w:r>
      <m:oMath>
        <m:r>
          <m:rPr>
            <m:sty m:val="p"/>
          </m:rPr>
          <w:rPr>
            <w:rFonts w:ascii="Cambria Math" w:hAnsi="Cambria Math"/>
            <w:color w:val="000000" w:themeColor="text1"/>
            <w:sz w:val="28"/>
            <w:szCs w:val="28"/>
          </w:rPr>
          <m:t>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m</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p>
    <w:p w14:paraId="33785230" w14:textId="7E00062C" w:rsidR="00283B7C" w:rsidRPr="009E43C3" w:rsidRDefault="00283B7C"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7. Полученные результаты для анализа и принятия окончательного решения предъявляется ЛПР. Если текущие решения удовлетворяют ЛПР, то перейти для вывода окончательных решений к шагу 8. Иначе, т.е. в случае если текущие результаты не удовлетворяют ЛПР, то им назначаются </w:t>
      </w:r>
      <w:r w:rsidR="00585B52" w:rsidRPr="009E43C3">
        <w:rPr>
          <w:rFonts w:ascii="Times New Roman" w:hAnsi="Times New Roman"/>
          <w:color w:val="000000" w:themeColor="text1"/>
          <w:sz w:val="28"/>
          <w:szCs w:val="28"/>
        </w:rPr>
        <w:t>новые</w:t>
      </w:r>
      <w:r w:rsidRPr="009E43C3">
        <w:rPr>
          <w:rFonts w:ascii="Times New Roman" w:hAnsi="Times New Roman"/>
          <w:color w:val="000000" w:themeColor="text1"/>
          <w:sz w:val="28"/>
          <w:szCs w:val="28"/>
        </w:rPr>
        <w:t xml:space="preserve"> значения вектор</w:t>
      </w:r>
      <w:r w:rsidR="00585B52" w:rsidRPr="009E43C3">
        <w:rPr>
          <w:rFonts w:ascii="Times New Roman" w:hAnsi="Times New Roman"/>
          <w:color w:val="000000" w:themeColor="text1"/>
          <w:sz w:val="28"/>
          <w:szCs w:val="28"/>
        </w:rPr>
        <w:t xml:space="preserve">ов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 xml:space="preserve">), </m:t>
        </m:r>
      </m:oMath>
      <w:r w:rsidRPr="009E43C3">
        <w:rPr>
          <w:rFonts w:ascii="Times New Roman" w:hAnsi="Times New Roman"/>
          <w:color w:val="000000" w:themeColor="text1"/>
          <w:sz w:val="28"/>
          <w:szCs w:val="28"/>
        </w:rPr>
        <w:t xml:space="preserve"> и/или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585B52"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и осуществляется возврат к шагу</w:t>
      </w:r>
      <w:r w:rsidR="00585B52" w:rsidRPr="009E43C3">
        <w:rPr>
          <w:rFonts w:ascii="Times New Roman" w:hAnsi="Times New Roman"/>
          <w:color w:val="000000" w:themeColor="text1"/>
          <w:sz w:val="28"/>
          <w:szCs w:val="28"/>
        </w:rPr>
        <w:t xml:space="preserve"> 6</w:t>
      </w:r>
      <w:r w:rsidRPr="009E43C3">
        <w:rPr>
          <w:rFonts w:ascii="Times New Roman" w:hAnsi="Times New Roman"/>
          <w:color w:val="000000" w:themeColor="text1"/>
          <w:sz w:val="28"/>
          <w:szCs w:val="28"/>
        </w:rPr>
        <w:t xml:space="preserve">. </w:t>
      </w:r>
    </w:p>
    <w:p w14:paraId="29F5CE16" w14:textId="5EE5C8E3" w:rsidR="00283B7C" w:rsidRPr="009E43C3" w:rsidRDefault="00283B7C" w:rsidP="005A40AF">
      <w:pPr>
        <w:pStyle w:val="24"/>
        <w:widowControl/>
        <w:tabs>
          <w:tab w:val="left" w:pos="900"/>
          <w:tab w:val="left" w:pos="993"/>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8. Выводятся лучшие результаты, которые выбраны ЛПР, а именно: вектор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oMath>
      <w:r w:rsidRPr="009E43C3">
        <w:rPr>
          <w:rFonts w:ascii="Times New Roman" w:hAnsi="Times New Roman"/>
          <w:color w:val="000000" w:themeColor="text1"/>
          <w:sz w:val="28"/>
          <w:szCs w:val="28"/>
        </w:rPr>
        <w:t xml:space="preserve"> и такие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m</m:t>
            </m:r>
          </m:sup>
        </m:sSub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которые обеспечивает максимальное значение интегрированного 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e>
        </m:d>
      </m:oMath>
      <w:r w:rsidRPr="009E43C3">
        <w:rPr>
          <w:rFonts w:ascii="Times New Roman" w:hAnsi="Times New Roman"/>
          <w:color w:val="000000" w:themeColor="text1"/>
          <w:sz w:val="28"/>
          <w:szCs w:val="28"/>
        </w:rPr>
        <w:t xml:space="preserve">, и максимальные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m:rPr>
                <m:sty m:val="p"/>
              </m:rPr>
              <w:rPr>
                <w:rFonts w:ascii="Cambria Math" w:hAnsi="Cambria Math"/>
                <w:color w:val="000000" w:themeColor="text1"/>
                <w:sz w:val="28"/>
                <w:szCs w:val="28"/>
              </w:rPr>
              <m:t xml:space="preserve"> </m:t>
            </m:r>
          </m:e>
        </m:d>
      </m:oMath>
      <w:r w:rsidRPr="009E43C3">
        <w:rPr>
          <w:rFonts w:ascii="Times New Roman" w:hAnsi="Times New Roman"/>
          <w:color w:val="000000" w:themeColor="text1"/>
          <w:sz w:val="28"/>
          <w:szCs w:val="28"/>
        </w:rPr>
        <w:t>,…,</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L</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γ</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m:rPr>
                <m:sty m:val="p"/>
              </m:rPr>
              <w:rPr>
                <w:rFonts w:ascii="Cambria Math" w:hAnsi="Cambria Math"/>
                <w:color w:val="000000" w:themeColor="text1"/>
                <w:sz w:val="28"/>
                <w:szCs w:val="28"/>
              </w:rPr>
              <m:t xml:space="preserve"> </m:t>
            </m:r>
          </m:e>
        </m:d>
      </m:oMath>
      <w:r w:rsidRPr="009E43C3">
        <w:rPr>
          <w:rFonts w:ascii="Times New Roman" w:hAnsi="Times New Roman"/>
          <w:color w:val="000000" w:themeColor="text1"/>
          <w:sz w:val="28"/>
          <w:szCs w:val="28"/>
        </w:rPr>
        <w:t xml:space="preserve">.   </w:t>
      </w:r>
    </w:p>
    <w:p w14:paraId="55EFE2E1" w14:textId="72CED40A" w:rsidR="00E8232F" w:rsidRPr="009E43C3" w:rsidRDefault="00585B52" w:rsidP="005A40AF">
      <w:pPr>
        <w:ind w:firstLine="709"/>
        <w:jc w:val="both"/>
        <w:rPr>
          <w:color w:val="000000" w:themeColor="text1"/>
          <w:sz w:val="28"/>
          <w:szCs w:val="28"/>
        </w:rPr>
      </w:pPr>
      <w:r w:rsidRPr="009E43C3">
        <w:rPr>
          <w:color w:val="000000" w:themeColor="text1"/>
          <w:sz w:val="28"/>
          <w:szCs w:val="28"/>
        </w:rPr>
        <w:t>В заключ</w:t>
      </w:r>
      <w:r w:rsidR="00BC42BD" w:rsidRPr="009E43C3">
        <w:rPr>
          <w:color w:val="000000" w:themeColor="text1"/>
          <w:sz w:val="28"/>
          <w:szCs w:val="28"/>
        </w:rPr>
        <w:t>ительной части данного параграфа</w:t>
      </w:r>
      <w:r w:rsidRPr="009E43C3">
        <w:rPr>
          <w:color w:val="000000" w:themeColor="text1"/>
          <w:sz w:val="28"/>
          <w:szCs w:val="28"/>
        </w:rPr>
        <w:t xml:space="preserve"> можно отметить, что </w:t>
      </w:r>
      <w:r w:rsidR="00E8232F" w:rsidRPr="009E43C3">
        <w:rPr>
          <w:color w:val="000000" w:themeColor="text1"/>
          <w:sz w:val="28"/>
          <w:szCs w:val="28"/>
        </w:rPr>
        <w:t xml:space="preserve">разработан набор </w:t>
      </w:r>
      <w:r w:rsidRPr="009E43C3">
        <w:rPr>
          <w:color w:val="000000" w:themeColor="text1"/>
          <w:sz w:val="28"/>
          <w:szCs w:val="28"/>
        </w:rPr>
        <w:t xml:space="preserve">эвристических методов и описаны основные шаги их алгоритмизации. Предложенные методы могут быть эффективно использованы при решении </w:t>
      </w:r>
      <w:r w:rsidR="00E8232F" w:rsidRPr="009E43C3">
        <w:rPr>
          <w:color w:val="000000" w:themeColor="text1"/>
          <w:sz w:val="28"/>
          <w:szCs w:val="28"/>
        </w:rPr>
        <w:t xml:space="preserve">задач </w:t>
      </w:r>
      <w:r w:rsidRPr="009E43C3">
        <w:rPr>
          <w:color w:val="000000" w:themeColor="text1"/>
          <w:sz w:val="28"/>
          <w:szCs w:val="28"/>
        </w:rPr>
        <w:t xml:space="preserve">принятия решений по управлению </w:t>
      </w:r>
      <w:r w:rsidR="00E8232F" w:rsidRPr="009E43C3">
        <w:rPr>
          <w:color w:val="000000" w:themeColor="text1"/>
          <w:sz w:val="28"/>
          <w:szCs w:val="28"/>
        </w:rPr>
        <w:t>режим</w:t>
      </w:r>
      <w:r w:rsidRPr="009E43C3">
        <w:rPr>
          <w:color w:val="000000" w:themeColor="text1"/>
          <w:sz w:val="28"/>
          <w:szCs w:val="28"/>
        </w:rPr>
        <w:t xml:space="preserve">ами </w:t>
      </w:r>
      <w:r w:rsidR="00E8232F" w:rsidRPr="009E43C3">
        <w:rPr>
          <w:color w:val="000000" w:themeColor="text1"/>
          <w:sz w:val="28"/>
          <w:szCs w:val="28"/>
        </w:rPr>
        <w:t xml:space="preserve">работы </w:t>
      </w:r>
      <w:r w:rsidRPr="009E43C3">
        <w:rPr>
          <w:color w:val="000000" w:themeColor="text1"/>
          <w:sz w:val="28"/>
          <w:szCs w:val="28"/>
        </w:rPr>
        <w:t>ХТС нефтеперерабатывающего и других производств в условиях нечеткости исходной информации</w:t>
      </w:r>
      <w:r w:rsidR="00E8232F" w:rsidRPr="009E43C3">
        <w:rPr>
          <w:color w:val="000000" w:themeColor="text1"/>
          <w:sz w:val="28"/>
          <w:szCs w:val="28"/>
        </w:rPr>
        <w:t xml:space="preserve">. </w:t>
      </w:r>
    </w:p>
    <w:p w14:paraId="6EDFB71D" w14:textId="1DBCA884"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w:t>
      </w:r>
      <w:r w:rsidR="009F255D" w:rsidRPr="009E43C3">
        <w:rPr>
          <w:color w:val="000000" w:themeColor="text1"/>
          <w:sz w:val="28"/>
          <w:szCs w:val="28"/>
        </w:rPr>
        <w:t xml:space="preserve">полученных выше в данном разделе </w:t>
      </w:r>
      <w:r w:rsidRPr="009E43C3">
        <w:rPr>
          <w:color w:val="000000" w:themeColor="text1"/>
          <w:sz w:val="28"/>
          <w:szCs w:val="28"/>
        </w:rPr>
        <w:t xml:space="preserve">постановках задач </w:t>
      </w:r>
      <w:r w:rsidR="009F255D" w:rsidRPr="009E43C3">
        <w:rPr>
          <w:color w:val="000000" w:themeColor="text1"/>
          <w:sz w:val="28"/>
          <w:szCs w:val="28"/>
        </w:rPr>
        <w:t xml:space="preserve">принятия решений в нечеткой среде </w:t>
      </w:r>
      <w:r w:rsidRPr="009E43C3">
        <w:rPr>
          <w:color w:val="000000" w:themeColor="text1"/>
          <w:sz w:val="28"/>
          <w:szCs w:val="28"/>
        </w:rPr>
        <w:t xml:space="preserve">и </w:t>
      </w:r>
      <w:r w:rsidR="009F255D" w:rsidRPr="009E43C3">
        <w:rPr>
          <w:color w:val="000000" w:themeColor="text1"/>
          <w:sz w:val="28"/>
          <w:szCs w:val="28"/>
        </w:rPr>
        <w:t>предложенных эвристических</w:t>
      </w:r>
      <w:r w:rsidRPr="009E43C3">
        <w:rPr>
          <w:color w:val="000000" w:themeColor="text1"/>
          <w:sz w:val="28"/>
          <w:szCs w:val="28"/>
        </w:rPr>
        <w:t xml:space="preserve"> методах их решения реализова</w:t>
      </w:r>
      <w:r w:rsidR="009F255D" w:rsidRPr="009E43C3">
        <w:rPr>
          <w:color w:val="000000" w:themeColor="text1"/>
          <w:sz w:val="28"/>
          <w:szCs w:val="28"/>
        </w:rPr>
        <w:t>на</w:t>
      </w:r>
      <w:r w:rsidRPr="009E43C3">
        <w:rPr>
          <w:color w:val="000000" w:themeColor="text1"/>
          <w:sz w:val="28"/>
          <w:szCs w:val="28"/>
        </w:rPr>
        <w:t xml:space="preserve"> идея </w:t>
      </w:r>
      <w:r w:rsidR="009F255D" w:rsidRPr="009E43C3">
        <w:rPr>
          <w:color w:val="000000" w:themeColor="text1"/>
          <w:sz w:val="28"/>
          <w:szCs w:val="28"/>
        </w:rPr>
        <w:t xml:space="preserve">использования доступной нечеткой информации путем модификации различных схем </w:t>
      </w:r>
      <w:r w:rsidRPr="009E43C3">
        <w:rPr>
          <w:color w:val="000000" w:themeColor="text1"/>
          <w:sz w:val="28"/>
          <w:szCs w:val="28"/>
        </w:rPr>
        <w:t>компромисс</w:t>
      </w:r>
      <w:r w:rsidR="009F255D" w:rsidRPr="009E43C3">
        <w:rPr>
          <w:color w:val="000000" w:themeColor="text1"/>
          <w:sz w:val="28"/>
          <w:szCs w:val="28"/>
        </w:rPr>
        <w:t>ов</w:t>
      </w:r>
      <w:r w:rsidRPr="009E43C3">
        <w:rPr>
          <w:color w:val="000000" w:themeColor="text1"/>
          <w:sz w:val="28"/>
          <w:szCs w:val="28"/>
        </w:rPr>
        <w:t xml:space="preserve">, </w:t>
      </w:r>
      <w:r w:rsidR="009F255D" w:rsidRPr="009E43C3">
        <w:rPr>
          <w:color w:val="000000" w:themeColor="text1"/>
          <w:sz w:val="28"/>
          <w:szCs w:val="28"/>
        </w:rPr>
        <w:t xml:space="preserve">использованием аппарата </w:t>
      </w:r>
      <w:r w:rsidRPr="009E43C3">
        <w:rPr>
          <w:color w:val="000000" w:themeColor="text1"/>
          <w:sz w:val="28"/>
          <w:szCs w:val="28"/>
        </w:rPr>
        <w:t>теорий нечетких множеств. П</w:t>
      </w:r>
      <w:r w:rsidR="001F4ECC" w:rsidRPr="009E43C3">
        <w:rPr>
          <w:color w:val="000000" w:themeColor="text1"/>
          <w:sz w:val="28"/>
          <w:szCs w:val="28"/>
        </w:rPr>
        <w:t>олученные в диссертации п</w:t>
      </w:r>
      <w:r w:rsidRPr="009E43C3">
        <w:rPr>
          <w:color w:val="000000" w:themeColor="text1"/>
          <w:sz w:val="28"/>
          <w:szCs w:val="28"/>
        </w:rPr>
        <w:t xml:space="preserve">остановки задачи </w:t>
      </w:r>
      <w:r w:rsidR="001F4ECC" w:rsidRPr="009E43C3">
        <w:rPr>
          <w:color w:val="000000" w:themeColor="text1"/>
          <w:sz w:val="28"/>
          <w:szCs w:val="28"/>
        </w:rPr>
        <w:t xml:space="preserve">принятия решения в виде многокритериальных задач НМП и методы </w:t>
      </w:r>
      <w:r w:rsidRPr="009E43C3">
        <w:rPr>
          <w:color w:val="000000" w:themeColor="text1"/>
          <w:sz w:val="28"/>
          <w:szCs w:val="28"/>
        </w:rPr>
        <w:t xml:space="preserve">их решения являются обобщением </w:t>
      </w:r>
      <w:r w:rsidR="001F4ECC" w:rsidRPr="009E43C3">
        <w:rPr>
          <w:color w:val="000000" w:themeColor="text1"/>
          <w:sz w:val="28"/>
          <w:szCs w:val="28"/>
        </w:rPr>
        <w:t xml:space="preserve">и адаптацией </w:t>
      </w:r>
      <w:r w:rsidRPr="009E43C3">
        <w:rPr>
          <w:color w:val="000000" w:themeColor="text1"/>
          <w:sz w:val="28"/>
          <w:szCs w:val="28"/>
        </w:rPr>
        <w:t xml:space="preserve">многокритериальных задач </w:t>
      </w:r>
      <w:r w:rsidR="001F4ECC" w:rsidRPr="009E43C3">
        <w:rPr>
          <w:color w:val="000000" w:themeColor="text1"/>
          <w:sz w:val="28"/>
          <w:szCs w:val="28"/>
        </w:rPr>
        <w:t xml:space="preserve">оптимизации для работы в нечеткой среде. Предложенные методы являются </w:t>
      </w:r>
      <w:r w:rsidRPr="009E43C3">
        <w:rPr>
          <w:color w:val="000000" w:themeColor="text1"/>
          <w:sz w:val="28"/>
          <w:szCs w:val="28"/>
        </w:rPr>
        <w:t>работоспособны</w:t>
      </w:r>
      <w:r w:rsidR="001F4ECC" w:rsidRPr="009E43C3">
        <w:rPr>
          <w:color w:val="000000" w:themeColor="text1"/>
          <w:sz w:val="28"/>
          <w:szCs w:val="28"/>
        </w:rPr>
        <w:t>ми</w:t>
      </w:r>
      <w:r w:rsidRPr="009E43C3">
        <w:rPr>
          <w:color w:val="000000" w:themeColor="text1"/>
          <w:sz w:val="28"/>
          <w:szCs w:val="28"/>
        </w:rPr>
        <w:t xml:space="preserve"> и в частных случаях, когда </w:t>
      </w:r>
      <w:r w:rsidR="001F4ECC" w:rsidRPr="009E43C3">
        <w:rPr>
          <w:color w:val="000000" w:themeColor="text1"/>
          <w:sz w:val="28"/>
          <w:szCs w:val="28"/>
        </w:rPr>
        <w:t xml:space="preserve">задача </w:t>
      </w:r>
      <w:r w:rsidR="008D264A" w:rsidRPr="009E43C3">
        <w:rPr>
          <w:color w:val="000000" w:themeColor="text1"/>
          <w:sz w:val="28"/>
          <w:szCs w:val="28"/>
        </w:rPr>
        <w:t>описывается количественной</w:t>
      </w:r>
      <w:r w:rsidR="001F4ECC" w:rsidRPr="009E43C3">
        <w:rPr>
          <w:color w:val="000000" w:themeColor="text1"/>
          <w:sz w:val="28"/>
          <w:szCs w:val="28"/>
        </w:rPr>
        <w:t xml:space="preserve"> </w:t>
      </w:r>
      <w:r w:rsidRPr="009E43C3">
        <w:rPr>
          <w:color w:val="000000" w:themeColor="text1"/>
          <w:sz w:val="28"/>
          <w:szCs w:val="28"/>
        </w:rPr>
        <w:t>(четк</w:t>
      </w:r>
      <w:r w:rsidR="001F4ECC" w:rsidRPr="009E43C3">
        <w:rPr>
          <w:color w:val="000000" w:themeColor="text1"/>
          <w:sz w:val="28"/>
          <w:szCs w:val="28"/>
        </w:rPr>
        <w:t>ой</w:t>
      </w:r>
      <w:r w:rsidRPr="009E43C3">
        <w:rPr>
          <w:color w:val="000000" w:themeColor="text1"/>
          <w:sz w:val="28"/>
          <w:szCs w:val="28"/>
        </w:rPr>
        <w:t xml:space="preserve">) </w:t>
      </w:r>
      <w:r w:rsidR="008D264A" w:rsidRPr="009E43C3">
        <w:rPr>
          <w:color w:val="000000" w:themeColor="text1"/>
          <w:sz w:val="28"/>
          <w:szCs w:val="28"/>
        </w:rPr>
        <w:t>информацией (приравняв функции принадлежностей к единицам)</w:t>
      </w:r>
      <w:r w:rsidRPr="009E43C3">
        <w:rPr>
          <w:color w:val="000000" w:themeColor="text1"/>
          <w:sz w:val="28"/>
          <w:szCs w:val="28"/>
        </w:rPr>
        <w:t xml:space="preserve">, </w:t>
      </w:r>
      <w:r w:rsidR="008D264A" w:rsidRPr="009E43C3">
        <w:rPr>
          <w:color w:val="000000" w:themeColor="text1"/>
          <w:sz w:val="28"/>
          <w:szCs w:val="28"/>
        </w:rPr>
        <w:t xml:space="preserve">т.е. являются более </w:t>
      </w:r>
      <w:r w:rsidRPr="009E43C3">
        <w:rPr>
          <w:color w:val="000000" w:themeColor="text1"/>
          <w:sz w:val="28"/>
          <w:szCs w:val="28"/>
        </w:rPr>
        <w:t>универсальн</w:t>
      </w:r>
      <w:r w:rsidR="008D264A" w:rsidRPr="009E43C3">
        <w:rPr>
          <w:color w:val="000000" w:themeColor="text1"/>
          <w:sz w:val="28"/>
          <w:szCs w:val="28"/>
        </w:rPr>
        <w:t>ыми, независимыми от характера исходной информации</w:t>
      </w:r>
      <w:r w:rsidRPr="009E43C3">
        <w:rPr>
          <w:color w:val="000000" w:themeColor="text1"/>
          <w:sz w:val="28"/>
          <w:szCs w:val="28"/>
        </w:rPr>
        <w:t>.</w:t>
      </w:r>
    </w:p>
    <w:p w14:paraId="1780CA86" w14:textId="77777777" w:rsidR="00E8232F" w:rsidRPr="009E43C3" w:rsidRDefault="00E8232F" w:rsidP="005A40AF">
      <w:pPr>
        <w:ind w:firstLine="709"/>
        <w:jc w:val="both"/>
        <w:rPr>
          <w:b/>
          <w:color w:val="000000" w:themeColor="text1"/>
          <w:sz w:val="28"/>
          <w:szCs w:val="28"/>
        </w:rPr>
      </w:pPr>
    </w:p>
    <w:p w14:paraId="42E63B3D" w14:textId="77777777" w:rsidR="00E8232F" w:rsidRPr="009E43C3" w:rsidRDefault="006312C6" w:rsidP="005A40AF">
      <w:pPr>
        <w:ind w:firstLine="709"/>
        <w:jc w:val="both"/>
        <w:rPr>
          <w:b/>
          <w:color w:val="000000" w:themeColor="text1"/>
          <w:sz w:val="28"/>
          <w:szCs w:val="28"/>
        </w:rPr>
      </w:pPr>
      <w:r w:rsidRPr="009E43C3">
        <w:rPr>
          <w:b/>
          <w:color w:val="000000" w:themeColor="text1"/>
          <w:sz w:val="28"/>
          <w:szCs w:val="28"/>
        </w:rPr>
        <w:t>3.3 Основные с</w:t>
      </w:r>
      <w:r w:rsidR="00E8232F" w:rsidRPr="009E43C3">
        <w:rPr>
          <w:b/>
          <w:color w:val="000000" w:themeColor="text1"/>
          <w:sz w:val="28"/>
          <w:szCs w:val="28"/>
        </w:rPr>
        <w:t xml:space="preserve">войств </w:t>
      </w:r>
      <w:r w:rsidRPr="009E43C3">
        <w:rPr>
          <w:b/>
          <w:color w:val="000000" w:themeColor="text1"/>
          <w:sz w:val="28"/>
          <w:szCs w:val="28"/>
        </w:rPr>
        <w:t xml:space="preserve">предложенных эвристических методов </w:t>
      </w:r>
      <w:r w:rsidR="00E8232F" w:rsidRPr="009E43C3">
        <w:rPr>
          <w:b/>
          <w:color w:val="000000" w:themeColor="text1"/>
          <w:sz w:val="28"/>
          <w:szCs w:val="28"/>
        </w:rPr>
        <w:t xml:space="preserve">решения задач </w:t>
      </w:r>
      <w:r w:rsidRPr="009E43C3">
        <w:rPr>
          <w:b/>
          <w:color w:val="000000" w:themeColor="text1"/>
          <w:sz w:val="28"/>
          <w:szCs w:val="28"/>
        </w:rPr>
        <w:t>принятия решений в нечеткой среде и методика выбора конкретного метода в зависимости от производственных ситуаций</w:t>
      </w:r>
      <w:r w:rsidR="00E8232F" w:rsidRPr="009E43C3">
        <w:rPr>
          <w:b/>
          <w:color w:val="000000" w:themeColor="text1"/>
          <w:sz w:val="28"/>
          <w:szCs w:val="28"/>
        </w:rPr>
        <w:t xml:space="preserve">  </w:t>
      </w:r>
    </w:p>
    <w:p w14:paraId="3C397D5A" w14:textId="1E2B3EBE" w:rsidR="00FB4AFA" w:rsidRPr="009E43C3" w:rsidRDefault="00FB4AFA" w:rsidP="005A40AF">
      <w:pPr>
        <w:ind w:firstLine="709"/>
        <w:jc w:val="both"/>
        <w:rPr>
          <w:color w:val="000000" w:themeColor="text1"/>
          <w:sz w:val="28"/>
          <w:szCs w:val="28"/>
        </w:rPr>
      </w:pPr>
      <w:r w:rsidRPr="009E43C3">
        <w:rPr>
          <w:color w:val="000000" w:themeColor="text1"/>
          <w:sz w:val="28"/>
          <w:szCs w:val="28"/>
        </w:rPr>
        <w:t xml:space="preserve">В этом параграфе приведем результаты исследования основных свойств, разработанных в 3.2 эвристических </w:t>
      </w:r>
      <w:r w:rsidR="002A6A1B" w:rsidRPr="009E43C3">
        <w:rPr>
          <w:color w:val="000000" w:themeColor="text1"/>
          <w:sz w:val="28"/>
          <w:szCs w:val="28"/>
        </w:rPr>
        <w:t>методов</w:t>
      </w:r>
      <w:r w:rsidRPr="009E43C3">
        <w:rPr>
          <w:color w:val="000000" w:themeColor="text1"/>
          <w:sz w:val="28"/>
          <w:szCs w:val="28"/>
        </w:rPr>
        <w:t xml:space="preserve"> решения задач принятия решений в нечеткой среде и созданную методику выбора конкретного метода в зависимости от производственных ситуаций.  </w:t>
      </w:r>
    </w:p>
    <w:p w14:paraId="048ABC9E" w14:textId="77777777" w:rsidR="00FB4AFA" w:rsidRPr="009E43C3" w:rsidRDefault="00FB4AFA" w:rsidP="005A40AF">
      <w:pPr>
        <w:ind w:firstLine="709"/>
        <w:jc w:val="both"/>
        <w:rPr>
          <w:color w:val="000000" w:themeColor="text1"/>
          <w:sz w:val="28"/>
          <w:szCs w:val="28"/>
        </w:rPr>
      </w:pPr>
      <w:r w:rsidRPr="009E43C3">
        <w:rPr>
          <w:i/>
          <w:color w:val="000000" w:themeColor="text1"/>
          <w:sz w:val="28"/>
          <w:szCs w:val="28"/>
        </w:rPr>
        <w:t>Работоспособность методов.</w:t>
      </w:r>
      <w:r w:rsidRPr="009E43C3">
        <w:rPr>
          <w:b/>
          <w:i/>
          <w:color w:val="000000" w:themeColor="text1"/>
          <w:sz w:val="28"/>
          <w:szCs w:val="28"/>
        </w:rPr>
        <w:t xml:space="preserve"> </w:t>
      </w:r>
      <w:r w:rsidRPr="009E43C3">
        <w:rPr>
          <w:color w:val="000000" w:themeColor="text1"/>
          <w:sz w:val="28"/>
          <w:szCs w:val="28"/>
        </w:rPr>
        <w:t>Эт</w:t>
      </w:r>
      <w:r w:rsidR="005978F3" w:rsidRPr="009E43C3">
        <w:rPr>
          <w:color w:val="000000" w:themeColor="text1"/>
          <w:sz w:val="28"/>
          <w:szCs w:val="28"/>
        </w:rPr>
        <w:t>о</w:t>
      </w:r>
      <w:r w:rsidRPr="009E43C3">
        <w:rPr>
          <w:color w:val="000000" w:themeColor="text1"/>
          <w:sz w:val="28"/>
          <w:szCs w:val="28"/>
        </w:rPr>
        <w:t xml:space="preserve"> свойств</w:t>
      </w:r>
      <w:r w:rsidR="005978F3" w:rsidRPr="009E43C3">
        <w:rPr>
          <w:color w:val="000000" w:themeColor="text1"/>
          <w:sz w:val="28"/>
          <w:szCs w:val="28"/>
        </w:rPr>
        <w:t>о</w:t>
      </w:r>
      <w:r w:rsidRPr="009E43C3">
        <w:rPr>
          <w:color w:val="000000" w:themeColor="text1"/>
          <w:sz w:val="28"/>
          <w:szCs w:val="28"/>
        </w:rPr>
        <w:t xml:space="preserve"> предлагаемых методов решения задач</w:t>
      </w:r>
      <w:r w:rsidRPr="009E43C3">
        <w:rPr>
          <w:b/>
          <w:color w:val="000000" w:themeColor="text1"/>
          <w:sz w:val="28"/>
          <w:szCs w:val="28"/>
        </w:rPr>
        <w:t xml:space="preserve"> </w:t>
      </w:r>
      <w:r w:rsidRPr="009E43C3">
        <w:rPr>
          <w:color w:val="000000" w:themeColor="text1"/>
          <w:sz w:val="28"/>
          <w:szCs w:val="28"/>
        </w:rPr>
        <w:t xml:space="preserve">принятия решений в нечеткой среде определяется доступностью и однозначностью, запрашиваемой у ЛПР информации для него. Поэтому предлагается несколько вариантов постановки задач принятия решений, которые ориентированы различные ситуации и </w:t>
      </w:r>
      <w:r w:rsidR="00E231AC" w:rsidRPr="009E43C3">
        <w:rPr>
          <w:color w:val="000000" w:themeColor="text1"/>
          <w:sz w:val="28"/>
          <w:szCs w:val="28"/>
        </w:rPr>
        <w:t>требует различную исходную информацию для их решения. ЛПР имеет возможность в зависимости от доступности какого рода информации требуется выбрать соответствующий метод. В общем виде запрашиваемая информация для выделения главного критерия, назначение весов коэффициентов критериев и ограничений, описание нечеткости и др. обычно доступна для опытных ЛПР, экспертов. А</w:t>
      </w:r>
      <w:r w:rsidRPr="009E43C3">
        <w:rPr>
          <w:color w:val="000000" w:themeColor="text1"/>
          <w:sz w:val="28"/>
          <w:szCs w:val="28"/>
        </w:rPr>
        <w:t xml:space="preserve"> профессиональный язык, который используе</w:t>
      </w:r>
      <w:r w:rsidR="00E231AC" w:rsidRPr="009E43C3">
        <w:rPr>
          <w:color w:val="000000" w:themeColor="text1"/>
          <w:sz w:val="28"/>
          <w:szCs w:val="28"/>
        </w:rPr>
        <w:t xml:space="preserve">тся в процессе ведения </w:t>
      </w:r>
      <w:r w:rsidRPr="009E43C3">
        <w:rPr>
          <w:color w:val="000000" w:themeColor="text1"/>
          <w:sz w:val="28"/>
          <w:szCs w:val="28"/>
        </w:rPr>
        <w:t xml:space="preserve">диалога </w:t>
      </w:r>
      <w:r w:rsidR="00E231AC" w:rsidRPr="009E43C3">
        <w:rPr>
          <w:color w:val="000000" w:themeColor="text1"/>
          <w:sz w:val="28"/>
          <w:szCs w:val="28"/>
        </w:rPr>
        <w:t xml:space="preserve">между ЛПР </w:t>
      </w:r>
      <w:r w:rsidRPr="009E43C3">
        <w:rPr>
          <w:color w:val="000000" w:themeColor="text1"/>
          <w:sz w:val="28"/>
          <w:szCs w:val="28"/>
        </w:rPr>
        <w:t xml:space="preserve">человеком и </w:t>
      </w:r>
      <w:r w:rsidR="00E231AC" w:rsidRPr="009E43C3">
        <w:rPr>
          <w:color w:val="000000" w:themeColor="text1"/>
          <w:sz w:val="28"/>
          <w:szCs w:val="28"/>
        </w:rPr>
        <w:t>системой поддержки принятия решений в</w:t>
      </w:r>
      <w:r w:rsidRPr="009E43C3">
        <w:rPr>
          <w:color w:val="000000" w:themeColor="text1"/>
          <w:sz w:val="28"/>
          <w:szCs w:val="28"/>
        </w:rPr>
        <w:t xml:space="preserve"> процессе решения задачи, </w:t>
      </w:r>
      <w:r w:rsidR="00E231AC" w:rsidRPr="009E43C3">
        <w:rPr>
          <w:color w:val="000000" w:themeColor="text1"/>
          <w:sz w:val="28"/>
          <w:szCs w:val="28"/>
        </w:rPr>
        <w:t xml:space="preserve">должен быть регламентированным, составленный так, чтобы исключить </w:t>
      </w:r>
      <w:r w:rsidRPr="009E43C3">
        <w:rPr>
          <w:color w:val="000000" w:themeColor="text1"/>
          <w:sz w:val="28"/>
          <w:szCs w:val="28"/>
        </w:rPr>
        <w:t>синонимов и омонимов, являю</w:t>
      </w:r>
      <w:r w:rsidR="00E231AC" w:rsidRPr="009E43C3">
        <w:rPr>
          <w:color w:val="000000" w:themeColor="text1"/>
          <w:sz w:val="28"/>
          <w:szCs w:val="28"/>
        </w:rPr>
        <w:t xml:space="preserve">щиеся </w:t>
      </w:r>
      <w:r w:rsidRPr="009E43C3">
        <w:rPr>
          <w:color w:val="000000" w:themeColor="text1"/>
          <w:sz w:val="28"/>
          <w:szCs w:val="28"/>
        </w:rPr>
        <w:t>источником неоднозначности.</w:t>
      </w:r>
    </w:p>
    <w:p w14:paraId="5972A17C" w14:textId="77777777" w:rsidR="005978F3" w:rsidRPr="009E43C3" w:rsidRDefault="005978F3" w:rsidP="005A40AF">
      <w:pPr>
        <w:ind w:firstLine="709"/>
        <w:jc w:val="both"/>
        <w:rPr>
          <w:color w:val="000000" w:themeColor="text1"/>
          <w:sz w:val="28"/>
          <w:szCs w:val="28"/>
        </w:rPr>
      </w:pPr>
      <w:r w:rsidRPr="009E43C3">
        <w:rPr>
          <w:color w:val="000000" w:themeColor="text1"/>
          <w:sz w:val="28"/>
          <w:szCs w:val="28"/>
        </w:rPr>
        <w:t xml:space="preserve">Для определения и оценки работоспособности разработанных методов составляются программы, который на компьютере реализуют оцениваемый метод. Затем проводится на компьютере вычислительный эксперимент, </w:t>
      </w:r>
      <w:r w:rsidR="007F1943" w:rsidRPr="009E43C3">
        <w:rPr>
          <w:color w:val="000000" w:themeColor="text1"/>
          <w:sz w:val="28"/>
          <w:szCs w:val="28"/>
        </w:rPr>
        <w:t>с учетом различных</w:t>
      </w:r>
      <w:r w:rsidRPr="009E43C3">
        <w:rPr>
          <w:color w:val="000000" w:themeColor="text1"/>
          <w:sz w:val="28"/>
          <w:szCs w:val="28"/>
        </w:rPr>
        <w:t xml:space="preserve"> фактор</w:t>
      </w:r>
      <w:r w:rsidR="007F1943" w:rsidRPr="009E43C3">
        <w:rPr>
          <w:color w:val="000000" w:themeColor="text1"/>
          <w:sz w:val="28"/>
          <w:szCs w:val="28"/>
        </w:rPr>
        <w:t>ов</w:t>
      </w:r>
      <w:r w:rsidRPr="009E43C3">
        <w:rPr>
          <w:color w:val="000000" w:themeColor="text1"/>
          <w:sz w:val="28"/>
          <w:szCs w:val="28"/>
        </w:rPr>
        <w:t xml:space="preserve">, </w:t>
      </w:r>
      <w:r w:rsidR="007F1943" w:rsidRPr="009E43C3">
        <w:rPr>
          <w:color w:val="000000" w:themeColor="text1"/>
          <w:sz w:val="28"/>
          <w:szCs w:val="28"/>
        </w:rPr>
        <w:t xml:space="preserve">которые </w:t>
      </w:r>
      <w:r w:rsidRPr="009E43C3">
        <w:rPr>
          <w:color w:val="000000" w:themeColor="text1"/>
          <w:sz w:val="28"/>
          <w:szCs w:val="28"/>
        </w:rPr>
        <w:t>влияю</w:t>
      </w:r>
      <w:r w:rsidR="007F1943" w:rsidRPr="009E43C3">
        <w:rPr>
          <w:color w:val="000000" w:themeColor="text1"/>
          <w:sz w:val="28"/>
          <w:szCs w:val="28"/>
        </w:rPr>
        <w:t>т</w:t>
      </w:r>
      <w:r w:rsidRPr="009E43C3">
        <w:rPr>
          <w:color w:val="000000" w:themeColor="text1"/>
          <w:sz w:val="28"/>
          <w:szCs w:val="28"/>
        </w:rPr>
        <w:t xml:space="preserve"> на результат работы </w:t>
      </w:r>
      <w:r w:rsidR="007F1943" w:rsidRPr="009E43C3">
        <w:rPr>
          <w:color w:val="000000" w:themeColor="text1"/>
          <w:sz w:val="28"/>
          <w:szCs w:val="28"/>
        </w:rPr>
        <w:t>метода</w:t>
      </w:r>
      <w:r w:rsidRPr="009E43C3">
        <w:rPr>
          <w:color w:val="000000" w:themeColor="text1"/>
          <w:sz w:val="28"/>
          <w:szCs w:val="28"/>
        </w:rPr>
        <w:t>. На</w:t>
      </w:r>
      <w:r w:rsidR="007F1943" w:rsidRPr="009E43C3">
        <w:rPr>
          <w:color w:val="000000" w:themeColor="text1"/>
          <w:sz w:val="28"/>
          <w:szCs w:val="28"/>
        </w:rPr>
        <w:t xml:space="preserve">пример, нами для оценки </w:t>
      </w:r>
      <w:r w:rsidRPr="009E43C3">
        <w:rPr>
          <w:color w:val="000000" w:themeColor="text1"/>
          <w:sz w:val="28"/>
          <w:szCs w:val="28"/>
        </w:rPr>
        <w:t>работоспособност</w:t>
      </w:r>
      <w:r w:rsidR="007F1943" w:rsidRPr="009E43C3">
        <w:rPr>
          <w:color w:val="000000" w:themeColor="text1"/>
          <w:sz w:val="28"/>
          <w:szCs w:val="28"/>
        </w:rPr>
        <w:t xml:space="preserve">и предложенных методов они на компьютере </w:t>
      </w:r>
      <w:r w:rsidRPr="009E43C3">
        <w:rPr>
          <w:color w:val="000000" w:themeColor="text1"/>
          <w:sz w:val="28"/>
          <w:szCs w:val="28"/>
        </w:rPr>
        <w:t xml:space="preserve">испытаны </w:t>
      </w:r>
      <w:r w:rsidR="007F1943" w:rsidRPr="009E43C3">
        <w:rPr>
          <w:color w:val="000000" w:themeColor="text1"/>
          <w:sz w:val="28"/>
          <w:szCs w:val="28"/>
        </w:rPr>
        <w:t xml:space="preserve">при решении различных тестовых задач </w:t>
      </w:r>
      <w:r w:rsidRPr="009E43C3">
        <w:rPr>
          <w:color w:val="000000" w:themeColor="text1"/>
          <w:sz w:val="28"/>
          <w:szCs w:val="28"/>
        </w:rPr>
        <w:t>производственн</w:t>
      </w:r>
      <w:r w:rsidR="007F1943" w:rsidRPr="009E43C3">
        <w:rPr>
          <w:color w:val="000000" w:themeColor="text1"/>
          <w:sz w:val="28"/>
          <w:szCs w:val="28"/>
        </w:rPr>
        <w:t xml:space="preserve">ого характера </w:t>
      </w:r>
      <w:r w:rsidRPr="009E43C3">
        <w:rPr>
          <w:color w:val="000000" w:themeColor="text1"/>
          <w:sz w:val="28"/>
          <w:szCs w:val="28"/>
        </w:rPr>
        <w:t xml:space="preserve">по принятию решения при управлении </w:t>
      </w:r>
      <w:r w:rsidR="007F1943" w:rsidRPr="009E43C3">
        <w:rPr>
          <w:color w:val="000000" w:themeColor="text1"/>
          <w:sz w:val="28"/>
          <w:szCs w:val="28"/>
        </w:rPr>
        <w:t>режимами работы блока гидроочистки</w:t>
      </w:r>
      <w:r w:rsidRPr="009E43C3">
        <w:rPr>
          <w:color w:val="000000" w:themeColor="text1"/>
          <w:sz w:val="28"/>
          <w:szCs w:val="28"/>
        </w:rPr>
        <w:t>. Пр</w:t>
      </w:r>
      <w:r w:rsidR="004A357D" w:rsidRPr="009E43C3">
        <w:rPr>
          <w:color w:val="000000" w:themeColor="text1"/>
          <w:sz w:val="28"/>
          <w:szCs w:val="28"/>
        </w:rPr>
        <w:t xml:space="preserve">оведена проверка адекватности решения, т.е. </w:t>
      </w:r>
      <w:r w:rsidRPr="009E43C3">
        <w:rPr>
          <w:color w:val="000000" w:themeColor="text1"/>
          <w:sz w:val="28"/>
          <w:szCs w:val="28"/>
        </w:rPr>
        <w:t xml:space="preserve">соответствие результатов </w:t>
      </w:r>
      <w:r w:rsidR="004A357D" w:rsidRPr="009E43C3">
        <w:rPr>
          <w:color w:val="000000" w:themeColor="text1"/>
          <w:sz w:val="28"/>
          <w:szCs w:val="28"/>
        </w:rPr>
        <w:t xml:space="preserve">программы </w:t>
      </w:r>
      <w:r w:rsidRPr="009E43C3">
        <w:rPr>
          <w:color w:val="000000" w:themeColor="text1"/>
          <w:sz w:val="28"/>
          <w:szCs w:val="28"/>
        </w:rPr>
        <w:t xml:space="preserve">с реальными </w:t>
      </w:r>
      <w:r w:rsidR="004A357D" w:rsidRPr="009E43C3">
        <w:rPr>
          <w:color w:val="000000" w:themeColor="text1"/>
          <w:sz w:val="28"/>
          <w:szCs w:val="28"/>
        </w:rPr>
        <w:t xml:space="preserve">производственными </w:t>
      </w:r>
      <w:r w:rsidRPr="009E43C3">
        <w:rPr>
          <w:color w:val="000000" w:themeColor="text1"/>
          <w:sz w:val="28"/>
          <w:szCs w:val="28"/>
        </w:rPr>
        <w:t>данными и суждениями</w:t>
      </w:r>
      <w:r w:rsidR="00C362F4" w:rsidRPr="009E43C3">
        <w:rPr>
          <w:color w:val="000000" w:themeColor="text1"/>
          <w:sz w:val="28"/>
          <w:szCs w:val="28"/>
        </w:rPr>
        <w:t xml:space="preserve"> ЛПР. Кроме того, оценены</w:t>
      </w:r>
      <w:r w:rsidRPr="009E43C3">
        <w:rPr>
          <w:color w:val="000000" w:themeColor="text1"/>
          <w:sz w:val="28"/>
          <w:szCs w:val="28"/>
        </w:rPr>
        <w:t xml:space="preserve"> время</w:t>
      </w:r>
      <w:r w:rsidR="00C362F4" w:rsidRPr="009E43C3">
        <w:rPr>
          <w:color w:val="000000" w:themeColor="text1"/>
          <w:sz w:val="28"/>
          <w:szCs w:val="28"/>
        </w:rPr>
        <w:t>, необходимое для получения</w:t>
      </w:r>
      <w:r w:rsidRPr="009E43C3">
        <w:rPr>
          <w:color w:val="000000" w:themeColor="text1"/>
          <w:sz w:val="28"/>
          <w:szCs w:val="28"/>
        </w:rPr>
        <w:t xml:space="preserve"> конечных результатов, простота</w:t>
      </w:r>
      <w:r w:rsidR="00C362F4" w:rsidRPr="009E43C3">
        <w:rPr>
          <w:color w:val="000000" w:themeColor="text1"/>
          <w:sz w:val="28"/>
          <w:szCs w:val="28"/>
        </w:rPr>
        <w:t xml:space="preserve"> и</w:t>
      </w:r>
      <w:r w:rsidRPr="009E43C3">
        <w:rPr>
          <w:color w:val="000000" w:themeColor="text1"/>
          <w:sz w:val="28"/>
          <w:szCs w:val="28"/>
        </w:rPr>
        <w:t xml:space="preserve"> </w:t>
      </w:r>
      <w:r w:rsidR="00C362F4" w:rsidRPr="009E43C3">
        <w:rPr>
          <w:color w:val="000000" w:themeColor="text1"/>
          <w:sz w:val="28"/>
          <w:szCs w:val="28"/>
        </w:rPr>
        <w:t xml:space="preserve">удобства применения методов </w:t>
      </w:r>
      <w:r w:rsidR="00A364FD" w:rsidRPr="009E43C3">
        <w:rPr>
          <w:color w:val="000000" w:themeColor="text1"/>
          <w:sz w:val="28"/>
          <w:szCs w:val="28"/>
        </w:rPr>
        <w:t xml:space="preserve">ЛПР </w:t>
      </w:r>
      <w:r w:rsidR="00C362F4" w:rsidRPr="009E43C3">
        <w:rPr>
          <w:color w:val="000000" w:themeColor="text1"/>
          <w:sz w:val="28"/>
          <w:szCs w:val="28"/>
        </w:rPr>
        <w:t>при</w:t>
      </w:r>
      <w:r w:rsidRPr="009E43C3">
        <w:rPr>
          <w:color w:val="000000" w:themeColor="text1"/>
          <w:sz w:val="28"/>
          <w:szCs w:val="28"/>
        </w:rPr>
        <w:t xml:space="preserve"> различных </w:t>
      </w:r>
      <w:r w:rsidR="00C362F4" w:rsidRPr="009E43C3">
        <w:rPr>
          <w:color w:val="000000" w:themeColor="text1"/>
          <w:sz w:val="28"/>
          <w:szCs w:val="28"/>
        </w:rPr>
        <w:t xml:space="preserve">ситуациях на </w:t>
      </w:r>
      <w:r w:rsidRPr="009E43C3">
        <w:rPr>
          <w:color w:val="000000" w:themeColor="text1"/>
          <w:sz w:val="28"/>
          <w:szCs w:val="28"/>
        </w:rPr>
        <w:t>производстве.</w:t>
      </w:r>
    </w:p>
    <w:p w14:paraId="1DA9F2B5" w14:textId="6999A020" w:rsidR="00A364FD" w:rsidRPr="009E43C3" w:rsidRDefault="00C561E8" w:rsidP="005A40AF">
      <w:pPr>
        <w:ind w:firstLine="709"/>
        <w:jc w:val="both"/>
        <w:rPr>
          <w:color w:val="000000" w:themeColor="text1"/>
          <w:sz w:val="28"/>
          <w:szCs w:val="28"/>
        </w:rPr>
      </w:pPr>
      <w:r w:rsidRPr="009E43C3">
        <w:rPr>
          <w:iCs/>
          <w:color w:val="000000" w:themeColor="text1"/>
          <w:sz w:val="28"/>
          <w:szCs w:val="28"/>
        </w:rPr>
        <w:t>Как показали, р</w:t>
      </w:r>
      <w:r w:rsidR="005978F3" w:rsidRPr="009E43C3">
        <w:rPr>
          <w:iCs/>
          <w:color w:val="000000" w:themeColor="text1"/>
          <w:sz w:val="28"/>
          <w:szCs w:val="28"/>
        </w:rPr>
        <w:t xml:space="preserve">езультаты </w:t>
      </w:r>
      <w:r w:rsidRPr="009E43C3">
        <w:rPr>
          <w:iCs/>
          <w:color w:val="000000" w:themeColor="text1"/>
          <w:sz w:val="28"/>
          <w:szCs w:val="28"/>
        </w:rPr>
        <w:t>проверки</w:t>
      </w:r>
      <w:r w:rsidR="005978F3" w:rsidRPr="009E43C3">
        <w:rPr>
          <w:color w:val="000000" w:themeColor="text1"/>
          <w:sz w:val="28"/>
          <w:szCs w:val="28"/>
        </w:rPr>
        <w:t xml:space="preserve"> предлагаемые </w:t>
      </w:r>
      <w:r w:rsidRPr="009E43C3">
        <w:rPr>
          <w:color w:val="000000" w:themeColor="text1"/>
          <w:sz w:val="28"/>
          <w:szCs w:val="28"/>
        </w:rPr>
        <w:t>методы</w:t>
      </w:r>
      <w:r w:rsidR="005978F3" w:rsidRPr="009E43C3">
        <w:rPr>
          <w:color w:val="000000" w:themeColor="text1"/>
          <w:sz w:val="28"/>
          <w:szCs w:val="28"/>
        </w:rPr>
        <w:t xml:space="preserve"> </w:t>
      </w:r>
      <w:r w:rsidRPr="009E43C3">
        <w:rPr>
          <w:color w:val="000000" w:themeColor="text1"/>
          <w:sz w:val="28"/>
          <w:szCs w:val="28"/>
        </w:rPr>
        <w:t xml:space="preserve">позволяют получить ожидаемых результатов с учетом наложенных ограничений, удовлетворяют основным </w:t>
      </w:r>
      <w:r w:rsidR="005978F3" w:rsidRPr="009E43C3">
        <w:rPr>
          <w:color w:val="000000" w:themeColor="text1"/>
          <w:sz w:val="28"/>
          <w:szCs w:val="28"/>
        </w:rPr>
        <w:t xml:space="preserve">требованиям ЛПР. </w:t>
      </w:r>
      <w:r w:rsidR="00A364FD" w:rsidRPr="009E43C3">
        <w:rPr>
          <w:color w:val="000000" w:themeColor="text1"/>
          <w:sz w:val="28"/>
          <w:szCs w:val="28"/>
        </w:rPr>
        <w:t xml:space="preserve">Выделить одного метода, который является наилучшим по всем характеристика, по результатам </w:t>
      </w:r>
      <w:r w:rsidR="00C73FBA" w:rsidRPr="009E43C3">
        <w:rPr>
          <w:color w:val="000000" w:themeColor="text1"/>
          <w:sz w:val="28"/>
          <w:szCs w:val="28"/>
        </w:rPr>
        <w:t>вычислительных экспериментов не удалось. Как показывает результаты экспериментов некоторые методы лучше сходятся, имеет более высокую скорость (например, метод МС+ММ), а другие методы (например, метод ПО+РР) более удобны и проще при эксплуатации.</w:t>
      </w:r>
      <w:r w:rsidR="009145A3" w:rsidRPr="009E43C3">
        <w:rPr>
          <w:color w:val="000000" w:themeColor="text1"/>
          <w:sz w:val="28"/>
          <w:szCs w:val="28"/>
        </w:rPr>
        <w:t xml:space="preserve"> А также одни методы (например, метод МС+ММ, использующий принцип максимина) обеспечивают получению гарантированных результатов, другие методы являются более </w:t>
      </w:r>
      <w:r w:rsidR="009412FF" w:rsidRPr="009E43C3">
        <w:rPr>
          <w:color w:val="000000" w:themeColor="text1"/>
          <w:sz w:val="28"/>
          <w:szCs w:val="28"/>
        </w:rPr>
        <w:t>эффективными,</w:t>
      </w:r>
      <w:r w:rsidR="009145A3" w:rsidRPr="009E43C3">
        <w:rPr>
          <w:color w:val="000000" w:themeColor="text1"/>
          <w:sz w:val="28"/>
          <w:szCs w:val="28"/>
        </w:rPr>
        <w:t xml:space="preserve"> </w:t>
      </w:r>
      <w:r w:rsidR="009412FF" w:rsidRPr="009E43C3">
        <w:rPr>
          <w:color w:val="000000" w:themeColor="text1"/>
          <w:sz w:val="28"/>
          <w:szCs w:val="28"/>
        </w:rPr>
        <w:t xml:space="preserve">но допускают некоторые риски (например, метод </w:t>
      </w:r>
      <w:r w:rsidR="009412FF" w:rsidRPr="009E43C3">
        <w:rPr>
          <w:color w:val="000000" w:themeColor="text1"/>
          <w:sz w:val="28"/>
          <w:szCs w:val="28"/>
          <w:lang w:val="en-US"/>
        </w:rPr>
        <w:t>AorRA</w:t>
      </w:r>
      <w:r w:rsidR="009412FF" w:rsidRPr="009E43C3">
        <w:rPr>
          <w:color w:val="000000" w:themeColor="text1"/>
          <w:sz w:val="28"/>
          <w:szCs w:val="28"/>
        </w:rPr>
        <w:t>+</w:t>
      </w:r>
      <w:r w:rsidR="009412FF" w:rsidRPr="009E43C3">
        <w:rPr>
          <w:color w:val="000000" w:themeColor="text1"/>
          <w:sz w:val="28"/>
          <w:szCs w:val="28"/>
          <w:lang w:val="en-US"/>
        </w:rPr>
        <w:t>PO</w:t>
      </w:r>
      <w:r w:rsidR="009412FF" w:rsidRPr="009E43C3">
        <w:rPr>
          <w:color w:val="000000" w:themeColor="text1"/>
          <w:sz w:val="28"/>
          <w:szCs w:val="28"/>
        </w:rPr>
        <w:t>)</w:t>
      </w:r>
      <w:r w:rsidR="00C73FBA" w:rsidRPr="009E43C3">
        <w:rPr>
          <w:color w:val="000000" w:themeColor="text1"/>
          <w:sz w:val="28"/>
          <w:szCs w:val="28"/>
        </w:rPr>
        <w:t xml:space="preserve"> </w:t>
      </w:r>
      <w:r w:rsidR="009412FF" w:rsidRPr="009E43C3">
        <w:rPr>
          <w:color w:val="000000" w:themeColor="text1"/>
          <w:sz w:val="28"/>
          <w:szCs w:val="28"/>
        </w:rPr>
        <w:t xml:space="preserve">и </w:t>
      </w:r>
      <w:r w:rsidR="00E2729E" w:rsidRPr="009E43C3">
        <w:rPr>
          <w:color w:val="000000" w:themeColor="text1"/>
          <w:sz w:val="28"/>
          <w:szCs w:val="28"/>
        </w:rPr>
        <w:t>т.п.</w:t>
      </w:r>
      <w:r w:rsidR="009412FF" w:rsidRPr="009E43C3">
        <w:rPr>
          <w:color w:val="000000" w:themeColor="text1"/>
          <w:sz w:val="28"/>
          <w:szCs w:val="28"/>
        </w:rPr>
        <w:t xml:space="preserve"> На практике в зависимости от сложившейся производственной ситуации один и тот же метод может характеризовать по-разному, имеет отличающиеся свойства. Поэтому нами предлагается в распоряжение ЛПР набор разных методов, чтобы он </w:t>
      </w:r>
      <w:r w:rsidR="006E5996" w:rsidRPr="009E43C3">
        <w:rPr>
          <w:color w:val="000000" w:themeColor="text1"/>
          <w:sz w:val="28"/>
          <w:szCs w:val="28"/>
        </w:rPr>
        <w:t>с</w:t>
      </w:r>
      <w:r w:rsidR="009412FF" w:rsidRPr="009E43C3">
        <w:rPr>
          <w:color w:val="000000" w:themeColor="text1"/>
          <w:sz w:val="28"/>
          <w:szCs w:val="28"/>
        </w:rPr>
        <w:t>мог выбрать среди них самого подходящего и эффективного метода в зависимости от доступности ему необходимой для решения задачи исходной информ</w:t>
      </w:r>
      <w:r w:rsidR="006E5996" w:rsidRPr="009E43C3">
        <w:rPr>
          <w:color w:val="000000" w:themeColor="text1"/>
          <w:sz w:val="28"/>
          <w:szCs w:val="28"/>
        </w:rPr>
        <w:t>ации и от сложившейся ситуации.</w:t>
      </w:r>
    </w:p>
    <w:p w14:paraId="1BD0C95F" w14:textId="6522D906" w:rsidR="00A55E84" w:rsidRPr="009E43C3" w:rsidRDefault="00A55E84" w:rsidP="005A40AF">
      <w:pPr>
        <w:ind w:firstLine="709"/>
        <w:jc w:val="both"/>
        <w:rPr>
          <w:color w:val="000000" w:themeColor="text1"/>
          <w:sz w:val="28"/>
          <w:szCs w:val="28"/>
        </w:rPr>
      </w:pPr>
      <w:r w:rsidRPr="009E43C3">
        <w:rPr>
          <w:color w:val="000000" w:themeColor="text1"/>
          <w:sz w:val="28"/>
          <w:szCs w:val="28"/>
        </w:rPr>
        <w:t xml:space="preserve">В результате проведенных испытаний подтверждены работоспособность и эффективность разработанных методов (акт испытаний и принятия разработанных моделей и методов принятия решений по управлению процессом гидроочистки для внедрения в производство приведен в </w:t>
      </w:r>
      <w:r w:rsidR="00F45571" w:rsidRPr="009E43C3">
        <w:rPr>
          <w:color w:val="000000" w:themeColor="text1"/>
          <w:sz w:val="28"/>
          <w:szCs w:val="28"/>
          <w:lang w:val="kk-KZ"/>
        </w:rPr>
        <w:t>(</w:t>
      </w:r>
      <w:r w:rsidR="00F45571" w:rsidRPr="009E43C3">
        <w:rPr>
          <w:color w:val="000000" w:themeColor="text1"/>
          <w:sz w:val="28"/>
          <w:szCs w:val="28"/>
        </w:rPr>
        <w:t xml:space="preserve">Приложение </w:t>
      </w:r>
      <w:r w:rsidR="00063A47" w:rsidRPr="009E43C3">
        <w:rPr>
          <w:color w:val="000000" w:themeColor="text1"/>
          <w:sz w:val="28"/>
          <w:szCs w:val="28"/>
        </w:rPr>
        <w:t>А</w:t>
      </w:r>
      <w:r w:rsidRPr="009E43C3">
        <w:rPr>
          <w:color w:val="000000" w:themeColor="text1"/>
          <w:sz w:val="28"/>
          <w:szCs w:val="28"/>
        </w:rPr>
        <w:t xml:space="preserve">). </w:t>
      </w:r>
      <w:r w:rsidR="00862088" w:rsidRPr="009E43C3">
        <w:rPr>
          <w:color w:val="000000" w:themeColor="text1"/>
          <w:sz w:val="28"/>
          <w:szCs w:val="28"/>
        </w:rPr>
        <w:t xml:space="preserve">Проверяемые свойства и </w:t>
      </w:r>
      <w:r w:rsidRPr="009E43C3">
        <w:rPr>
          <w:color w:val="000000" w:themeColor="text1"/>
          <w:sz w:val="28"/>
          <w:szCs w:val="28"/>
        </w:rPr>
        <w:t>характеристики</w:t>
      </w:r>
      <w:r w:rsidR="00862088" w:rsidRPr="009E43C3">
        <w:rPr>
          <w:color w:val="000000" w:themeColor="text1"/>
          <w:sz w:val="28"/>
          <w:szCs w:val="28"/>
        </w:rPr>
        <w:t xml:space="preserve"> предложенных методов с целью сравнения приведены в</w:t>
      </w:r>
      <w:r w:rsidR="00C25E12" w:rsidRPr="009E43C3">
        <w:rPr>
          <w:color w:val="000000" w:themeColor="text1"/>
          <w:sz w:val="28"/>
          <w:szCs w:val="28"/>
        </w:rPr>
        <w:t xml:space="preserve"> </w:t>
      </w:r>
      <w:r w:rsidR="00F45571" w:rsidRPr="009E43C3">
        <w:rPr>
          <w:color w:val="000000" w:themeColor="text1"/>
          <w:sz w:val="28"/>
          <w:szCs w:val="28"/>
          <w:lang w:val="kk-KZ"/>
        </w:rPr>
        <w:t>(</w:t>
      </w:r>
      <w:r w:rsidR="00F45571" w:rsidRPr="009E43C3">
        <w:rPr>
          <w:color w:val="000000" w:themeColor="text1"/>
          <w:sz w:val="28"/>
          <w:szCs w:val="28"/>
        </w:rPr>
        <w:t>Приложени</w:t>
      </w:r>
      <w:r w:rsidR="00F45571" w:rsidRPr="009E43C3">
        <w:rPr>
          <w:color w:val="000000" w:themeColor="text1"/>
          <w:sz w:val="28"/>
          <w:szCs w:val="28"/>
          <w:lang w:val="kk-KZ"/>
        </w:rPr>
        <w:t>и</w:t>
      </w:r>
      <w:r w:rsidR="00F45571" w:rsidRPr="009E43C3">
        <w:rPr>
          <w:color w:val="000000" w:themeColor="text1"/>
          <w:sz w:val="28"/>
          <w:szCs w:val="28"/>
        </w:rPr>
        <w:t xml:space="preserve"> </w:t>
      </w:r>
      <w:r w:rsidR="00C25E12" w:rsidRPr="009E43C3">
        <w:rPr>
          <w:color w:val="000000" w:themeColor="text1"/>
          <w:sz w:val="28"/>
          <w:szCs w:val="28"/>
        </w:rPr>
        <w:t>Д</w:t>
      </w:r>
      <w:r w:rsidR="00F45571" w:rsidRPr="009E43C3">
        <w:rPr>
          <w:color w:val="000000" w:themeColor="text1"/>
          <w:sz w:val="28"/>
          <w:szCs w:val="28"/>
          <w:lang w:val="kk-KZ"/>
        </w:rPr>
        <w:t>)</w:t>
      </w:r>
      <w:r w:rsidRPr="009E43C3">
        <w:rPr>
          <w:color w:val="000000" w:themeColor="text1"/>
          <w:sz w:val="28"/>
          <w:szCs w:val="28"/>
        </w:rPr>
        <w:t xml:space="preserve">. </w:t>
      </w:r>
    </w:p>
    <w:p w14:paraId="33C9FD28" w14:textId="21ADEEB6" w:rsidR="005978F3" w:rsidRPr="009E43C3" w:rsidRDefault="005978F3" w:rsidP="005A40AF">
      <w:pPr>
        <w:ind w:firstLine="709"/>
        <w:jc w:val="both"/>
        <w:rPr>
          <w:color w:val="000000" w:themeColor="text1"/>
          <w:sz w:val="28"/>
          <w:szCs w:val="28"/>
        </w:rPr>
      </w:pPr>
      <w:r w:rsidRPr="009E43C3">
        <w:rPr>
          <w:color w:val="000000" w:themeColor="text1"/>
          <w:sz w:val="28"/>
          <w:szCs w:val="28"/>
        </w:rPr>
        <w:t>Под</w:t>
      </w:r>
      <w:r w:rsidRPr="009E43C3">
        <w:rPr>
          <w:i/>
          <w:iCs/>
          <w:color w:val="000000" w:themeColor="text1"/>
          <w:sz w:val="28"/>
          <w:szCs w:val="28"/>
        </w:rPr>
        <w:t xml:space="preserve"> эффективностью </w:t>
      </w:r>
      <w:r w:rsidRPr="009E43C3">
        <w:rPr>
          <w:color w:val="000000" w:themeColor="text1"/>
          <w:sz w:val="28"/>
          <w:szCs w:val="28"/>
        </w:rPr>
        <w:t>предложенных методов понимается показатель их функционального совершенства, определяемая в свою очередь рядом показателей, такими как быстродействие, точность, сходимость методов,</w:t>
      </w:r>
      <w:r w:rsidR="006E5996" w:rsidRPr="009E43C3">
        <w:rPr>
          <w:color w:val="000000" w:themeColor="text1"/>
          <w:sz w:val="28"/>
          <w:szCs w:val="28"/>
        </w:rPr>
        <w:t xml:space="preserve"> экономическим эффектом, который</w:t>
      </w:r>
      <w:r w:rsidRPr="009E43C3">
        <w:rPr>
          <w:color w:val="000000" w:themeColor="text1"/>
          <w:sz w:val="28"/>
          <w:szCs w:val="28"/>
        </w:rPr>
        <w:t xml:space="preserve"> получается от использование их на практике, т.е. в производстве.</w:t>
      </w:r>
    </w:p>
    <w:p w14:paraId="6701B17C" w14:textId="0369DC72" w:rsidR="005978F3" w:rsidRPr="009E43C3" w:rsidRDefault="000B578D" w:rsidP="005A40AF">
      <w:pPr>
        <w:ind w:firstLine="709"/>
        <w:jc w:val="both"/>
        <w:rPr>
          <w:color w:val="000000" w:themeColor="text1"/>
          <w:sz w:val="28"/>
          <w:szCs w:val="28"/>
          <w:lang w:val="kk-KZ"/>
        </w:rPr>
      </w:pPr>
      <w:r w:rsidRPr="009E43C3">
        <w:rPr>
          <w:color w:val="000000" w:themeColor="text1"/>
          <w:sz w:val="28"/>
          <w:szCs w:val="28"/>
        </w:rPr>
        <w:t xml:space="preserve">К одному из основных составляющих </w:t>
      </w:r>
      <w:r w:rsidR="005978F3" w:rsidRPr="009E43C3">
        <w:rPr>
          <w:color w:val="000000" w:themeColor="text1"/>
          <w:sz w:val="28"/>
          <w:szCs w:val="28"/>
        </w:rPr>
        <w:t>обобщенного критерия</w:t>
      </w:r>
      <w:r w:rsidRPr="009E43C3">
        <w:rPr>
          <w:color w:val="000000" w:themeColor="text1"/>
          <w:sz w:val="28"/>
          <w:szCs w:val="28"/>
        </w:rPr>
        <w:t>, оценивающего</w:t>
      </w:r>
      <w:r w:rsidR="005978F3" w:rsidRPr="009E43C3">
        <w:rPr>
          <w:color w:val="000000" w:themeColor="text1"/>
          <w:sz w:val="28"/>
          <w:szCs w:val="28"/>
        </w:rPr>
        <w:t xml:space="preserve"> </w:t>
      </w:r>
      <w:r w:rsidRPr="009E43C3">
        <w:rPr>
          <w:color w:val="000000" w:themeColor="text1"/>
          <w:sz w:val="28"/>
          <w:szCs w:val="28"/>
        </w:rPr>
        <w:t>эффективность методов, относится</w:t>
      </w:r>
      <w:r w:rsidR="005978F3" w:rsidRPr="009E43C3">
        <w:rPr>
          <w:color w:val="000000" w:themeColor="text1"/>
          <w:sz w:val="28"/>
          <w:szCs w:val="28"/>
        </w:rPr>
        <w:t xml:space="preserve"> экономическ</w:t>
      </w:r>
      <w:r w:rsidRPr="009E43C3">
        <w:rPr>
          <w:color w:val="000000" w:themeColor="text1"/>
          <w:sz w:val="28"/>
          <w:szCs w:val="28"/>
        </w:rPr>
        <w:t>ая</w:t>
      </w:r>
      <w:r w:rsidR="005978F3" w:rsidRPr="009E43C3">
        <w:rPr>
          <w:color w:val="000000" w:themeColor="text1"/>
          <w:sz w:val="28"/>
          <w:szCs w:val="28"/>
        </w:rPr>
        <w:t xml:space="preserve"> эффективност</w:t>
      </w:r>
      <w:r w:rsidRPr="009E43C3">
        <w:rPr>
          <w:color w:val="000000" w:themeColor="text1"/>
          <w:sz w:val="28"/>
          <w:szCs w:val="28"/>
        </w:rPr>
        <w:t>ь</w:t>
      </w:r>
      <w:r w:rsidR="005978F3" w:rsidRPr="009E43C3">
        <w:rPr>
          <w:color w:val="000000" w:themeColor="text1"/>
          <w:sz w:val="28"/>
          <w:szCs w:val="28"/>
        </w:rPr>
        <w:t xml:space="preserve">, </w:t>
      </w:r>
      <w:r w:rsidRPr="009E43C3">
        <w:rPr>
          <w:color w:val="000000" w:themeColor="text1"/>
          <w:sz w:val="28"/>
          <w:szCs w:val="28"/>
        </w:rPr>
        <w:t xml:space="preserve">ее ожидаемое значение до внедрения методов в производство определяется расчетным способом по типовой методике. По данным </w:t>
      </w:r>
      <w:r w:rsidR="005978F3" w:rsidRPr="009E43C3">
        <w:rPr>
          <w:color w:val="000000" w:themeColor="text1"/>
          <w:sz w:val="28"/>
          <w:szCs w:val="28"/>
        </w:rPr>
        <w:t xml:space="preserve">опытно-промышленных испытаний </w:t>
      </w:r>
      <w:r w:rsidRPr="009E43C3">
        <w:rPr>
          <w:color w:val="000000" w:themeColor="text1"/>
          <w:sz w:val="28"/>
          <w:szCs w:val="28"/>
        </w:rPr>
        <w:t>разработанных моделей и методов принятия решений</w:t>
      </w:r>
      <w:r w:rsidR="005978F3" w:rsidRPr="009E43C3">
        <w:rPr>
          <w:color w:val="000000" w:themeColor="text1"/>
          <w:sz w:val="28"/>
          <w:szCs w:val="28"/>
        </w:rPr>
        <w:t xml:space="preserve">, </w:t>
      </w:r>
      <w:r w:rsidRPr="009E43C3">
        <w:rPr>
          <w:color w:val="000000" w:themeColor="text1"/>
          <w:sz w:val="28"/>
          <w:szCs w:val="28"/>
        </w:rPr>
        <w:t xml:space="preserve">которые </w:t>
      </w:r>
      <w:r w:rsidR="005978F3" w:rsidRPr="009E43C3">
        <w:rPr>
          <w:color w:val="000000" w:themeColor="text1"/>
          <w:sz w:val="28"/>
          <w:szCs w:val="28"/>
        </w:rPr>
        <w:t>использу</w:t>
      </w:r>
      <w:r w:rsidRPr="009E43C3">
        <w:rPr>
          <w:color w:val="000000" w:themeColor="text1"/>
          <w:sz w:val="28"/>
          <w:szCs w:val="28"/>
        </w:rPr>
        <w:t xml:space="preserve">ются </w:t>
      </w:r>
      <w:r w:rsidR="005978F3" w:rsidRPr="009E43C3">
        <w:rPr>
          <w:color w:val="000000" w:themeColor="text1"/>
          <w:sz w:val="28"/>
          <w:szCs w:val="28"/>
        </w:rPr>
        <w:t xml:space="preserve">при </w:t>
      </w:r>
      <w:r w:rsidRPr="009E43C3">
        <w:rPr>
          <w:color w:val="000000" w:themeColor="text1"/>
          <w:sz w:val="28"/>
          <w:szCs w:val="28"/>
        </w:rPr>
        <w:t>управлении</w:t>
      </w:r>
      <w:r w:rsidR="005978F3" w:rsidRPr="009E43C3">
        <w:rPr>
          <w:color w:val="000000" w:themeColor="text1"/>
          <w:sz w:val="28"/>
          <w:szCs w:val="28"/>
        </w:rPr>
        <w:t xml:space="preserve"> режим</w:t>
      </w:r>
      <w:r w:rsidRPr="009E43C3">
        <w:rPr>
          <w:color w:val="000000" w:themeColor="text1"/>
          <w:sz w:val="28"/>
          <w:szCs w:val="28"/>
        </w:rPr>
        <w:t>ами</w:t>
      </w:r>
      <w:r w:rsidR="005978F3" w:rsidRPr="009E43C3">
        <w:rPr>
          <w:color w:val="000000" w:themeColor="text1"/>
          <w:sz w:val="28"/>
          <w:szCs w:val="28"/>
        </w:rPr>
        <w:t xml:space="preserve"> работы </w:t>
      </w:r>
      <w:r w:rsidRPr="009E43C3">
        <w:rPr>
          <w:color w:val="000000" w:themeColor="text1"/>
          <w:sz w:val="28"/>
          <w:szCs w:val="28"/>
        </w:rPr>
        <w:t xml:space="preserve">агрегатов блока гидроочистки и по результатам ожидаемого значения определена </w:t>
      </w:r>
      <w:r w:rsidR="00657007" w:rsidRPr="009E43C3">
        <w:rPr>
          <w:color w:val="000000" w:themeColor="text1"/>
          <w:sz w:val="28"/>
          <w:szCs w:val="28"/>
        </w:rPr>
        <w:t>их высокая</w:t>
      </w:r>
      <w:r w:rsidR="005978F3" w:rsidRPr="009E43C3">
        <w:rPr>
          <w:color w:val="000000" w:themeColor="text1"/>
          <w:sz w:val="28"/>
          <w:szCs w:val="28"/>
        </w:rPr>
        <w:t xml:space="preserve"> эффективность. </w:t>
      </w:r>
      <w:r w:rsidR="00657007" w:rsidRPr="009E43C3">
        <w:rPr>
          <w:color w:val="000000" w:themeColor="text1"/>
          <w:sz w:val="28"/>
          <w:szCs w:val="28"/>
        </w:rPr>
        <w:t>Расчетное, ожидаемое значение э</w:t>
      </w:r>
      <w:r w:rsidR="005978F3" w:rsidRPr="009E43C3">
        <w:rPr>
          <w:color w:val="000000" w:themeColor="text1"/>
          <w:sz w:val="28"/>
          <w:szCs w:val="28"/>
        </w:rPr>
        <w:t>кономическ</w:t>
      </w:r>
      <w:r w:rsidR="00657007" w:rsidRPr="009E43C3">
        <w:rPr>
          <w:color w:val="000000" w:themeColor="text1"/>
          <w:sz w:val="28"/>
          <w:szCs w:val="28"/>
        </w:rPr>
        <w:t>ой</w:t>
      </w:r>
      <w:r w:rsidR="005978F3" w:rsidRPr="009E43C3">
        <w:rPr>
          <w:color w:val="000000" w:themeColor="text1"/>
          <w:sz w:val="28"/>
          <w:szCs w:val="28"/>
        </w:rPr>
        <w:t xml:space="preserve"> эффективност</w:t>
      </w:r>
      <w:r w:rsidR="00657007" w:rsidRPr="009E43C3">
        <w:rPr>
          <w:color w:val="000000" w:themeColor="text1"/>
          <w:sz w:val="28"/>
          <w:szCs w:val="28"/>
        </w:rPr>
        <w:t>и</w:t>
      </w:r>
      <w:r w:rsidR="005978F3" w:rsidRPr="009E43C3">
        <w:rPr>
          <w:color w:val="000000" w:themeColor="text1"/>
          <w:sz w:val="28"/>
          <w:szCs w:val="28"/>
        </w:rPr>
        <w:t xml:space="preserve"> от внедрения </w:t>
      </w:r>
      <w:r w:rsidR="00657007" w:rsidRPr="009E43C3">
        <w:rPr>
          <w:color w:val="000000" w:themeColor="text1"/>
          <w:sz w:val="28"/>
          <w:szCs w:val="28"/>
        </w:rPr>
        <w:t xml:space="preserve">предложенных методов решения задач принятия решений по управлению режимами работы блока гидроочистки на основе построенных моделей </w:t>
      </w:r>
      <w:r w:rsidR="00E738F7" w:rsidRPr="009E43C3">
        <w:rPr>
          <w:color w:val="000000" w:themeColor="text1"/>
          <w:sz w:val="28"/>
          <w:szCs w:val="28"/>
        </w:rPr>
        <w:t xml:space="preserve">составило около 1.9 </w:t>
      </w:r>
      <w:r w:rsidR="00E2729E" w:rsidRPr="009E43C3">
        <w:rPr>
          <w:color w:val="000000" w:themeColor="text1"/>
          <w:sz w:val="28"/>
          <w:szCs w:val="28"/>
        </w:rPr>
        <w:t>млн</w:t>
      </w:r>
      <w:r w:rsidR="00F45571" w:rsidRPr="009E43C3">
        <w:rPr>
          <w:color w:val="000000" w:themeColor="text1"/>
          <w:sz w:val="28"/>
          <w:szCs w:val="28"/>
          <w:lang w:val="kk-KZ"/>
        </w:rPr>
        <w:t>.</w:t>
      </w:r>
      <w:r w:rsidR="00657007" w:rsidRPr="009E43C3">
        <w:rPr>
          <w:color w:val="000000" w:themeColor="text1"/>
          <w:sz w:val="28"/>
          <w:szCs w:val="28"/>
        </w:rPr>
        <w:t xml:space="preserve"> </w:t>
      </w:r>
      <w:r w:rsidR="005978F3" w:rsidRPr="009E43C3">
        <w:rPr>
          <w:color w:val="000000" w:themeColor="text1"/>
          <w:sz w:val="28"/>
          <w:szCs w:val="28"/>
        </w:rPr>
        <w:t>тенге</w:t>
      </w:r>
      <w:r w:rsidR="00E738F7" w:rsidRPr="009E43C3">
        <w:rPr>
          <w:color w:val="000000" w:themeColor="text1"/>
          <w:sz w:val="28"/>
          <w:szCs w:val="28"/>
        </w:rPr>
        <w:t xml:space="preserve"> в год</w:t>
      </w:r>
      <w:r w:rsidR="005978F3" w:rsidRPr="009E43C3">
        <w:rPr>
          <w:color w:val="000000" w:themeColor="text1"/>
          <w:sz w:val="28"/>
          <w:szCs w:val="28"/>
          <w:lang w:val="kk-KZ"/>
        </w:rPr>
        <w:t xml:space="preserve"> </w:t>
      </w:r>
      <w:r w:rsidR="005978F3" w:rsidRPr="009E43C3">
        <w:rPr>
          <w:color w:val="000000" w:themeColor="text1"/>
          <w:sz w:val="28"/>
          <w:szCs w:val="28"/>
        </w:rPr>
        <w:t>(</w:t>
      </w:r>
      <w:r w:rsidR="00F45571" w:rsidRPr="009E43C3">
        <w:rPr>
          <w:color w:val="000000" w:themeColor="text1"/>
          <w:sz w:val="28"/>
          <w:szCs w:val="28"/>
        </w:rPr>
        <w:t xml:space="preserve">Приложение </w:t>
      </w:r>
      <w:r w:rsidR="005978F3" w:rsidRPr="009E43C3">
        <w:rPr>
          <w:color w:val="000000" w:themeColor="text1"/>
          <w:sz w:val="28"/>
          <w:szCs w:val="28"/>
        </w:rPr>
        <w:t>Е)</w:t>
      </w:r>
      <w:r w:rsidR="00B972D8" w:rsidRPr="009E43C3">
        <w:rPr>
          <w:color w:val="000000" w:themeColor="text1"/>
          <w:sz w:val="28"/>
          <w:szCs w:val="28"/>
        </w:rPr>
        <w:t xml:space="preserve"> [156, 157]</w:t>
      </w:r>
      <w:r w:rsidR="005978F3" w:rsidRPr="009E43C3">
        <w:rPr>
          <w:color w:val="000000" w:themeColor="text1"/>
          <w:sz w:val="28"/>
          <w:szCs w:val="28"/>
          <w:lang w:val="kk-KZ"/>
        </w:rPr>
        <w:t>.</w:t>
      </w:r>
    </w:p>
    <w:p w14:paraId="4702C69A" w14:textId="28AB8300" w:rsidR="00F90BE6" w:rsidRPr="009E43C3" w:rsidRDefault="00451B76" w:rsidP="005A40AF">
      <w:pPr>
        <w:ind w:firstLine="709"/>
        <w:jc w:val="both"/>
        <w:rPr>
          <w:color w:val="000000" w:themeColor="text1"/>
          <w:sz w:val="28"/>
          <w:szCs w:val="28"/>
        </w:rPr>
      </w:pPr>
      <w:r w:rsidRPr="009E43C3">
        <w:rPr>
          <w:color w:val="000000" w:themeColor="text1"/>
          <w:sz w:val="28"/>
          <w:szCs w:val="28"/>
        </w:rPr>
        <w:t xml:space="preserve">Исследование </w:t>
      </w:r>
      <w:r w:rsidRPr="009E43C3">
        <w:rPr>
          <w:i/>
          <w:color w:val="000000" w:themeColor="text1"/>
          <w:sz w:val="28"/>
          <w:szCs w:val="28"/>
        </w:rPr>
        <w:t>сходимости методов</w:t>
      </w:r>
      <w:r w:rsidRPr="009E43C3">
        <w:rPr>
          <w:color w:val="000000" w:themeColor="text1"/>
          <w:sz w:val="28"/>
          <w:szCs w:val="28"/>
        </w:rPr>
        <w:t xml:space="preserve"> и </w:t>
      </w:r>
      <w:r w:rsidRPr="009E43C3">
        <w:rPr>
          <w:i/>
          <w:color w:val="000000" w:themeColor="text1"/>
          <w:sz w:val="28"/>
          <w:szCs w:val="28"/>
        </w:rPr>
        <w:t>устойчивости решения</w:t>
      </w:r>
      <w:r w:rsidRPr="009E43C3">
        <w:rPr>
          <w:color w:val="000000" w:themeColor="text1"/>
          <w:sz w:val="28"/>
          <w:szCs w:val="28"/>
        </w:rPr>
        <w:t xml:space="preserve">. Для оценки сходимости </w:t>
      </w:r>
      <w:r w:rsidR="001C265C" w:rsidRPr="009E43C3">
        <w:rPr>
          <w:color w:val="000000" w:themeColor="text1"/>
          <w:sz w:val="28"/>
          <w:szCs w:val="28"/>
        </w:rPr>
        <w:t xml:space="preserve">эвристических </w:t>
      </w:r>
      <w:r w:rsidRPr="009E43C3">
        <w:rPr>
          <w:color w:val="000000" w:themeColor="text1"/>
          <w:sz w:val="28"/>
          <w:szCs w:val="28"/>
        </w:rPr>
        <w:t xml:space="preserve">методов решения задач принятия решений можно использовать величину времени, необходимого для достижения </w:t>
      </w:r>
      <w:r w:rsidR="001C265C" w:rsidRPr="009E43C3">
        <w:rPr>
          <w:color w:val="000000" w:themeColor="text1"/>
          <w:sz w:val="28"/>
          <w:szCs w:val="28"/>
        </w:rPr>
        <w:t>удовлетворяющих ЛПР</w:t>
      </w:r>
      <w:r w:rsidRPr="009E43C3">
        <w:rPr>
          <w:color w:val="000000" w:themeColor="text1"/>
          <w:sz w:val="28"/>
          <w:szCs w:val="28"/>
        </w:rPr>
        <w:t xml:space="preserve"> результатов. </w:t>
      </w:r>
      <w:r w:rsidR="00D841CE" w:rsidRPr="009E43C3">
        <w:rPr>
          <w:color w:val="000000" w:themeColor="text1"/>
          <w:sz w:val="28"/>
          <w:szCs w:val="28"/>
        </w:rPr>
        <w:t>Ясно</w:t>
      </w:r>
      <w:r w:rsidRPr="009E43C3">
        <w:rPr>
          <w:color w:val="000000" w:themeColor="text1"/>
          <w:sz w:val="28"/>
          <w:szCs w:val="28"/>
        </w:rPr>
        <w:t xml:space="preserve">, что </w:t>
      </w:r>
      <w:r w:rsidR="00D841CE" w:rsidRPr="009E43C3">
        <w:rPr>
          <w:color w:val="000000" w:themeColor="text1"/>
          <w:sz w:val="28"/>
          <w:szCs w:val="28"/>
        </w:rPr>
        <w:t xml:space="preserve">данное </w:t>
      </w:r>
      <w:r w:rsidRPr="009E43C3">
        <w:rPr>
          <w:color w:val="000000" w:themeColor="text1"/>
          <w:sz w:val="28"/>
          <w:szCs w:val="28"/>
        </w:rPr>
        <w:t xml:space="preserve">время зависит </w:t>
      </w:r>
      <w:r w:rsidR="00D841CE" w:rsidRPr="009E43C3">
        <w:rPr>
          <w:color w:val="000000" w:themeColor="text1"/>
          <w:sz w:val="28"/>
          <w:szCs w:val="28"/>
        </w:rPr>
        <w:t xml:space="preserve">от множества факторов, например, от </w:t>
      </w:r>
      <w:r w:rsidRPr="009E43C3">
        <w:rPr>
          <w:color w:val="000000" w:themeColor="text1"/>
          <w:sz w:val="28"/>
          <w:szCs w:val="28"/>
        </w:rPr>
        <w:t xml:space="preserve">субъективных факторов </w:t>
      </w:r>
      <w:r w:rsidR="00D841CE" w:rsidRPr="009E43C3">
        <w:rPr>
          <w:color w:val="000000" w:themeColor="text1"/>
          <w:sz w:val="28"/>
          <w:szCs w:val="28"/>
        </w:rPr>
        <w:t xml:space="preserve">ЛПР, т.е. от его скорости реакции, </w:t>
      </w:r>
      <w:r w:rsidRPr="009E43C3">
        <w:rPr>
          <w:color w:val="000000" w:themeColor="text1"/>
          <w:sz w:val="28"/>
          <w:szCs w:val="28"/>
        </w:rPr>
        <w:t>знания, опыт</w:t>
      </w:r>
      <w:r w:rsidR="00D841CE" w:rsidRPr="009E43C3">
        <w:rPr>
          <w:color w:val="000000" w:themeColor="text1"/>
          <w:sz w:val="28"/>
          <w:szCs w:val="28"/>
        </w:rPr>
        <w:t>а</w:t>
      </w:r>
      <w:r w:rsidRPr="009E43C3">
        <w:rPr>
          <w:color w:val="000000" w:themeColor="text1"/>
          <w:sz w:val="28"/>
          <w:szCs w:val="28"/>
        </w:rPr>
        <w:t>, подготовленност</w:t>
      </w:r>
      <w:r w:rsidR="00D841CE" w:rsidRPr="009E43C3">
        <w:rPr>
          <w:color w:val="000000" w:themeColor="text1"/>
          <w:sz w:val="28"/>
          <w:szCs w:val="28"/>
        </w:rPr>
        <w:t>и и т.д.</w:t>
      </w:r>
      <w:r w:rsidRPr="009E43C3">
        <w:rPr>
          <w:color w:val="000000" w:themeColor="text1"/>
          <w:sz w:val="28"/>
          <w:szCs w:val="28"/>
        </w:rPr>
        <w:t xml:space="preserve">, </w:t>
      </w:r>
      <w:r w:rsidR="00D841CE" w:rsidRPr="009E43C3">
        <w:rPr>
          <w:color w:val="000000" w:themeColor="text1"/>
          <w:sz w:val="28"/>
          <w:szCs w:val="28"/>
        </w:rPr>
        <w:t xml:space="preserve">от удобства </w:t>
      </w:r>
      <w:r w:rsidRPr="009E43C3">
        <w:rPr>
          <w:color w:val="000000" w:themeColor="text1"/>
          <w:sz w:val="28"/>
          <w:szCs w:val="28"/>
        </w:rPr>
        <w:t>интерфейса, от содержания</w:t>
      </w:r>
      <w:r w:rsidR="00D841CE" w:rsidRPr="009E43C3">
        <w:rPr>
          <w:color w:val="000000" w:themeColor="text1"/>
          <w:sz w:val="28"/>
          <w:szCs w:val="28"/>
        </w:rPr>
        <w:t xml:space="preserve"> и объема запрашиваемой у</w:t>
      </w:r>
      <w:r w:rsidRPr="009E43C3">
        <w:rPr>
          <w:color w:val="000000" w:themeColor="text1"/>
          <w:sz w:val="28"/>
          <w:szCs w:val="28"/>
        </w:rPr>
        <w:t xml:space="preserve"> ЛПР информации, от</w:t>
      </w:r>
      <w:r w:rsidR="00D841CE" w:rsidRPr="009E43C3">
        <w:rPr>
          <w:color w:val="000000" w:themeColor="text1"/>
          <w:sz w:val="28"/>
          <w:szCs w:val="28"/>
        </w:rPr>
        <w:t xml:space="preserve"> сложности задачи, методов и </w:t>
      </w:r>
      <w:r w:rsidRPr="009E43C3">
        <w:rPr>
          <w:color w:val="000000" w:themeColor="text1"/>
          <w:sz w:val="28"/>
          <w:szCs w:val="28"/>
        </w:rPr>
        <w:t xml:space="preserve">их программной реализации, от </w:t>
      </w:r>
      <w:r w:rsidR="00D841CE" w:rsidRPr="009E43C3">
        <w:rPr>
          <w:color w:val="000000" w:themeColor="text1"/>
          <w:sz w:val="28"/>
          <w:szCs w:val="28"/>
        </w:rPr>
        <w:t>производительности</w:t>
      </w:r>
      <w:r w:rsidR="00F90BE6" w:rsidRPr="009E43C3">
        <w:rPr>
          <w:color w:val="000000" w:themeColor="text1"/>
          <w:sz w:val="28"/>
          <w:szCs w:val="28"/>
        </w:rPr>
        <w:t xml:space="preserve"> и</w:t>
      </w:r>
      <w:r w:rsidRPr="009E43C3">
        <w:rPr>
          <w:color w:val="000000" w:themeColor="text1"/>
          <w:sz w:val="28"/>
          <w:szCs w:val="28"/>
        </w:rPr>
        <w:t xml:space="preserve"> быстродействи</w:t>
      </w:r>
      <w:r w:rsidR="00D841CE" w:rsidRPr="009E43C3">
        <w:rPr>
          <w:color w:val="000000" w:themeColor="text1"/>
          <w:sz w:val="28"/>
          <w:szCs w:val="28"/>
        </w:rPr>
        <w:t>я компьютер</w:t>
      </w:r>
      <w:r w:rsidR="006E5996" w:rsidRPr="009E43C3">
        <w:rPr>
          <w:color w:val="000000" w:themeColor="text1"/>
          <w:sz w:val="28"/>
          <w:szCs w:val="28"/>
        </w:rPr>
        <w:t>а</w:t>
      </w:r>
      <w:r w:rsidRPr="009E43C3">
        <w:rPr>
          <w:color w:val="000000" w:themeColor="text1"/>
          <w:sz w:val="28"/>
          <w:szCs w:val="28"/>
        </w:rPr>
        <w:t xml:space="preserve">. </w:t>
      </w:r>
      <w:r w:rsidR="00F90BE6" w:rsidRPr="009E43C3">
        <w:rPr>
          <w:color w:val="000000" w:themeColor="text1"/>
          <w:sz w:val="28"/>
          <w:szCs w:val="28"/>
        </w:rPr>
        <w:t xml:space="preserve">В связи с этим </w:t>
      </w:r>
      <w:r w:rsidR="00E8232F" w:rsidRPr="009E43C3">
        <w:rPr>
          <w:color w:val="000000" w:themeColor="text1"/>
          <w:sz w:val="28"/>
          <w:szCs w:val="28"/>
        </w:rPr>
        <w:t xml:space="preserve">для </w:t>
      </w:r>
      <w:r w:rsidR="00F90BE6" w:rsidRPr="009E43C3">
        <w:rPr>
          <w:color w:val="000000" w:themeColor="text1"/>
          <w:sz w:val="28"/>
          <w:szCs w:val="28"/>
        </w:rPr>
        <w:t xml:space="preserve">оценки и </w:t>
      </w:r>
      <w:r w:rsidR="00E8232F" w:rsidRPr="009E43C3">
        <w:rPr>
          <w:color w:val="000000" w:themeColor="text1"/>
          <w:sz w:val="28"/>
          <w:szCs w:val="28"/>
        </w:rPr>
        <w:t xml:space="preserve">сравнения быстродействия </w:t>
      </w:r>
      <w:r w:rsidR="00F90BE6" w:rsidRPr="009E43C3">
        <w:rPr>
          <w:color w:val="000000" w:themeColor="text1"/>
          <w:sz w:val="28"/>
          <w:szCs w:val="28"/>
        </w:rPr>
        <w:t xml:space="preserve">проверяемых методов следует </w:t>
      </w:r>
      <w:r w:rsidR="00E8232F" w:rsidRPr="009E43C3">
        <w:rPr>
          <w:color w:val="000000" w:themeColor="text1"/>
          <w:sz w:val="28"/>
          <w:szCs w:val="28"/>
        </w:rPr>
        <w:t>провести вычислительны</w:t>
      </w:r>
      <w:r w:rsidR="00F90BE6" w:rsidRPr="009E43C3">
        <w:rPr>
          <w:color w:val="000000" w:themeColor="text1"/>
          <w:sz w:val="28"/>
          <w:szCs w:val="28"/>
        </w:rPr>
        <w:t>е</w:t>
      </w:r>
      <w:r w:rsidR="00E8232F" w:rsidRPr="009E43C3">
        <w:rPr>
          <w:color w:val="000000" w:themeColor="text1"/>
          <w:sz w:val="28"/>
          <w:szCs w:val="28"/>
        </w:rPr>
        <w:t xml:space="preserve"> эксперимент</w:t>
      </w:r>
      <w:r w:rsidR="00F90BE6" w:rsidRPr="009E43C3">
        <w:rPr>
          <w:color w:val="000000" w:themeColor="text1"/>
          <w:sz w:val="28"/>
          <w:szCs w:val="28"/>
        </w:rPr>
        <w:t xml:space="preserve">ы на компьютерах, в которых методы программно реализованы </w:t>
      </w:r>
      <w:r w:rsidR="00E8232F" w:rsidRPr="009E43C3">
        <w:rPr>
          <w:color w:val="000000" w:themeColor="text1"/>
          <w:sz w:val="28"/>
          <w:szCs w:val="28"/>
        </w:rPr>
        <w:t xml:space="preserve">в одинаковых условиях. </w:t>
      </w:r>
      <w:r w:rsidR="00F90BE6" w:rsidRPr="009E43C3">
        <w:rPr>
          <w:color w:val="000000" w:themeColor="text1"/>
          <w:sz w:val="28"/>
          <w:szCs w:val="28"/>
        </w:rPr>
        <w:t xml:space="preserve">Исследователь, который выступает в качестве ЛПР при оценке </w:t>
      </w:r>
      <w:r w:rsidR="00E2729E" w:rsidRPr="009E43C3">
        <w:rPr>
          <w:color w:val="000000" w:themeColor="text1"/>
          <w:sz w:val="28"/>
          <w:szCs w:val="28"/>
        </w:rPr>
        <w:t>сходимости,</w:t>
      </w:r>
      <w:r w:rsidR="00F90BE6" w:rsidRPr="009E43C3">
        <w:rPr>
          <w:color w:val="000000" w:themeColor="text1"/>
          <w:sz w:val="28"/>
          <w:szCs w:val="28"/>
        </w:rPr>
        <w:t xml:space="preserve"> должен не меняться, и он должен провести эксперименты над разными методами на одном и том же компьютере. </w:t>
      </w:r>
    </w:p>
    <w:p w14:paraId="5089D2A4" w14:textId="3A98F6BD" w:rsidR="00844D52" w:rsidRPr="009E43C3" w:rsidRDefault="00844D52" w:rsidP="005A40AF">
      <w:pPr>
        <w:ind w:firstLine="709"/>
        <w:jc w:val="both"/>
        <w:rPr>
          <w:color w:val="000000" w:themeColor="text1"/>
          <w:sz w:val="28"/>
          <w:szCs w:val="28"/>
        </w:rPr>
      </w:pPr>
      <w:r w:rsidRPr="009E43C3">
        <w:rPr>
          <w:color w:val="000000" w:themeColor="text1"/>
          <w:sz w:val="28"/>
          <w:szCs w:val="28"/>
        </w:rPr>
        <w:t>Анализируя результатов вычислительного эксперимента, приведенного в (</w:t>
      </w:r>
      <w:r w:rsidR="00F45571" w:rsidRPr="009E43C3">
        <w:rPr>
          <w:color w:val="000000" w:themeColor="text1"/>
          <w:sz w:val="28"/>
          <w:szCs w:val="28"/>
        </w:rPr>
        <w:t xml:space="preserve">Приложение </w:t>
      </w:r>
      <w:r w:rsidRPr="009E43C3">
        <w:rPr>
          <w:color w:val="000000" w:themeColor="text1"/>
          <w:sz w:val="28"/>
          <w:szCs w:val="28"/>
        </w:rPr>
        <w:t xml:space="preserve">Д) можно определить, что к самым быстро сходящим методом является метод МС+ММ, который основаны на метод главного критерия и максимина. А также по этим результатам видно, что самым медленным среди сравниваемых методов является </w:t>
      </w:r>
      <w:r w:rsidR="00E2729E" w:rsidRPr="009E43C3">
        <w:rPr>
          <w:color w:val="000000" w:themeColor="text1"/>
          <w:sz w:val="28"/>
          <w:szCs w:val="28"/>
        </w:rPr>
        <w:t>метод,</w:t>
      </w:r>
      <w:r w:rsidRPr="009E43C3">
        <w:rPr>
          <w:color w:val="000000" w:themeColor="text1"/>
          <w:sz w:val="28"/>
          <w:szCs w:val="28"/>
        </w:rPr>
        <w:t xml:space="preserve"> основанный на принципы абсолютной или относительной уступки и Парето оптимальности </w:t>
      </w:r>
      <w:r w:rsidR="00E2729E" w:rsidRPr="009E43C3">
        <w:rPr>
          <w:color w:val="000000" w:themeColor="text1"/>
          <w:sz w:val="28"/>
          <w:szCs w:val="28"/>
        </w:rPr>
        <w:t>– метод</w:t>
      </w:r>
      <w:r w:rsidRPr="009E43C3">
        <w:rPr>
          <w:color w:val="000000" w:themeColor="text1"/>
          <w:sz w:val="28"/>
          <w:szCs w:val="28"/>
        </w:rPr>
        <w:t xml:space="preserve"> </w:t>
      </w:r>
      <w:r w:rsidRPr="009E43C3">
        <w:rPr>
          <w:color w:val="000000" w:themeColor="text1"/>
          <w:sz w:val="28"/>
          <w:szCs w:val="28"/>
          <w:lang w:val="en-US"/>
        </w:rPr>
        <w:t>AorRA</w:t>
      </w:r>
      <w:r w:rsidRPr="009E43C3">
        <w:rPr>
          <w:color w:val="000000" w:themeColor="text1"/>
          <w:sz w:val="28"/>
          <w:szCs w:val="28"/>
        </w:rPr>
        <w:t>+</w:t>
      </w:r>
      <w:r w:rsidRPr="009E43C3">
        <w:rPr>
          <w:color w:val="000000" w:themeColor="text1"/>
          <w:sz w:val="28"/>
          <w:szCs w:val="28"/>
          <w:lang w:val="en-US"/>
        </w:rPr>
        <w:t>PO</w:t>
      </w:r>
      <w:r w:rsidRPr="009E43C3">
        <w:rPr>
          <w:color w:val="000000" w:themeColor="text1"/>
          <w:sz w:val="28"/>
          <w:szCs w:val="28"/>
        </w:rPr>
        <w:t>.</w:t>
      </w:r>
    </w:p>
    <w:p w14:paraId="5262CF78" w14:textId="0CFB5D34" w:rsidR="00844D52" w:rsidRPr="009E43C3" w:rsidRDefault="00280D68" w:rsidP="005A40AF">
      <w:pPr>
        <w:ind w:firstLine="709"/>
        <w:jc w:val="both"/>
        <w:rPr>
          <w:color w:val="000000" w:themeColor="text1"/>
          <w:sz w:val="28"/>
          <w:szCs w:val="28"/>
        </w:rPr>
      </w:pPr>
      <w:r w:rsidRPr="009E43C3">
        <w:rPr>
          <w:color w:val="000000" w:themeColor="text1"/>
          <w:sz w:val="28"/>
          <w:szCs w:val="28"/>
        </w:rPr>
        <w:t xml:space="preserve">С целью оценки устойчивости решения каждые из предложенных методов испытаны </w:t>
      </w:r>
      <w:r w:rsidR="00E2729E" w:rsidRPr="009E43C3">
        <w:rPr>
          <w:color w:val="000000" w:themeColor="text1"/>
          <w:sz w:val="28"/>
          <w:szCs w:val="28"/>
        </w:rPr>
        <w:t>6</w:t>
      </w:r>
      <w:r w:rsidR="00F45571" w:rsidRPr="009E43C3">
        <w:rPr>
          <w:color w:val="000000" w:themeColor="text1"/>
          <w:sz w:val="28"/>
          <w:szCs w:val="28"/>
          <w:lang w:val="kk-KZ"/>
        </w:rPr>
        <w:t>-</w:t>
      </w:r>
      <w:r w:rsidR="00E2729E" w:rsidRPr="009E43C3">
        <w:rPr>
          <w:color w:val="000000" w:themeColor="text1"/>
          <w:sz w:val="28"/>
          <w:szCs w:val="28"/>
        </w:rPr>
        <w:t>7</w:t>
      </w:r>
      <w:r w:rsidR="002A6A1B" w:rsidRPr="009E43C3">
        <w:rPr>
          <w:color w:val="000000" w:themeColor="text1"/>
          <w:sz w:val="28"/>
          <w:szCs w:val="28"/>
        </w:rPr>
        <w:t xml:space="preserve"> </w:t>
      </w:r>
      <w:r w:rsidRPr="009E43C3">
        <w:rPr>
          <w:color w:val="000000" w:themeColor="text1"/>
          <w:sz w:val="28"/>
          <w:szCs w:val="28"/>
        </w:rPr>
        <w:t>раз путем решения одну и ту</w:t>
      </w:r>
      <w:r w:rsidR="006E5996" w:rsidRPr="009E43C3">
        <w:rPr>
          <w:color w:val="000000" w:themeColor="text1"/>
          <w:sz w:val="28"/>
          <w:szCs w:val="28"/>
        </w:rPr>
        <w:t xml:space="preserve"> </w:t>
      </w:r>
      <w:r w:rsidRPr="009E43C3">
        <w:rPr>
          <w:color w:val="000000" w:themeColor="text1"/>
          <w:sz w:val="28"/>
          <w:szCs w:val="28"/>
        </w:rPr>
        <w:t>же тестовую задачу. При этом основные свойства и полученные результаты сравнивались после каждого вычислительного эксперимента. По результатам этих испытаний можно сделать выводы, что проверенные методы дают устойчивые ре</w:t>
      </w:r>
      <w:r w:rsidR="00124B8F" w:rsidRPr="009E43C3">
        <w:rPr>
          <w:color w:val="000000" w:themeColor="text1"/>
          <w:sz w:val="28"/>
          <w:szCs w:val="28"/>
        </w:rPr>
        <w:t>шения, так как в условиях одинаковых испытаниях полученные результаты почти совпадают, т.е. устойчивы.</w:t>
      </w:r>
    </w:p>
    <w:p w14:paraId="33BE0C08" w14:textId="217784E7" w:rsidR="006B7D31" w:rsidRPr="009E43C3" w:rsidRDefault="001F672F" w:rsidP="005A40AF">
      <w:pPr>
        <w:ind w:firstLine="709"/>
        <w:jc w:val="both"/>
        <w:rPr>
          <w:color w:val="000000" w:themeColor="text1"/>
          <w:sz w:val="28"/>
          <w:szCs w:val="28"/>
        </w:rPr>
      </w:pPr>
      <w:r w:rsidRPr="009E43C3">
        <w:rPr>
          <w:color w:val="000000" w:themeColor="text1"/>
          <w:sz w:val="28"/>
          <w:szCs w:val="28"/>
        </w:rPr>
        <w:t>Таким образом</w:t>
      </w:r>
      <w:r w:rsidR="006E5996" w:rsidRPr="009E43C3">
        <w:rPr>
          <w:color w:val="000000" w:themeColor="text1"/>
          <w:sz w:val="28"/>
          <w:szCs w:val="28"/>
        </w:rPr>
        <w:t>,</w:t>
      </w:r>
      <w:r w:rsidRPr="009E43C3">
        <w:rPr>
          <w:color w:val="000000" w:themeColor="text1"/>
          <w:sz w:val="28"/>
          <w:szCs w:val="28"/>
        </w:rPr>
        <w:t xml:space="preserve"> подытоживая результаты проведенных испытаний предложенных методов для оценки их свойства можно заключить, что эффективность проверяемых методов зависит от доступности исходной информации, от опыта ЛПР (пользователя) и от сложности, объема решаемой задачи. </w:t>
      </w:r>
      <w:r w:rsidR="00E84A8C" w:rsidRPr="009E43C3">
        <w:rPr>
          <w:color w:val="000000" w:themeColor="text1"/>
          <w:sz w:val="28"/>
          <w:szCs w:val="28"/>
        </w:rPr>
        <w:t xml:space="preserve">При увеличении размерности и сложности задачи эффективность методов ПО+РР и </w:t>
      </w:r>
      <w:r w:rsidR="00E84A8C" w:rsidRPr="009E43C3">
        <w:rPr>
          <w:color w:val="000000" w:themeColor="text1"/>
          <w:sz w:val="28"/>
          <w:szCs w:val="28"/>
          <w:lang w:val="en-US"/>
        </w:rPr>
        <w:t>AorRA</w:t>
      </w:r>
      <w:r w:rsidR="00E84A8C" w:rsidRPr="009E43C3">
        <w:rPr>
          <w:color w:val="000000" w:themeColor="text1"/>
          <w:sz w:val="28"/>
          <w:szCs w:val="28"/>
        </w:rPr>
        <w:t>+</w:t>
      </w:r>
      <w:r w:rsidR="00E84A8C" w:rsidRPr="009E43C3">
        <w:rPr>
          <w:color w:val="000000" w:themeColor="text1"/>
          <w:sz w:val="28"/>
          <w:szCs w:val="28"/>
          <w:lang w:val="en-US"/>
        </w:rPr>
        <w:t>PO</w:t>
      </w:r>
      <w:r w:rsidR="00E84A8C" w:rsidRPr="009E43C3">
        <w:rPr>
          <w:color w:val="000000" w:themeColor="text1"/>
          <w:sz w:val="28"/>
          <w:szCs w:val="28"/>
        </w:rPr>
        <w:t xml:space="preserve"> ухудшается, что объясняется при этом увеличением множества эффективных (Парето) решений и ЛПР затрудняется выбрать из числа эффективных решений самого лучшего. В качестве</w:t>
      </w:r>
      <w:r w:rsidR="003807F0" w:rsidRPr="009E43C3">
        <w:rPr>
          <w:color w:val="000000" w:themeColor="text1"/>
          <w:sz w:val="28"/>
          <w:szCs w:val="28"/>
        </w:rPr>
        <w:t xml:space="preserve"> более </w:t>
      </w:r>
      <w:r w:rsidRPr="009E43C3">
        <w:rPr>
          <w:color w:val="000000" w:themeColor="text1"/>
          <w:sz w:val="28"/>
          <w:szCs w:val="28"/>
        </w:rPr>
        <w:t>устойчив</w:t>
      </w:r>
      <w:r w:rsidR="003807F0" w:rsidRPr="009E43C3">
        <w:rPr>
          <w:color w:val="000000" w:themeColor="text1"/>
          <w:sz w:val="28"/>
          <w:szCs w:val="28"/>
        </w:rPr>
        <w:t>ого метода можно отметить метода МС+</w:t>
      </w:r>
      <w:r w:rsidR="00E84A8C" w:rsidRPr="009E43C3">
        <w:rPr>
          <w:color w:val="000000" w:themeColor="text1"/>
          <w:sz w:val="28"/>
          <w:szCs w:val="28"/>
        </w:rPr>
        <w:t>ММ, который</w:t>
      </w:r>
      <w:r w:rsidR="003807F0" w:rsidRPr="009E43C3">
        <w:rPr>
          <w:color w:val="000000" w:themeColor="text1"/>
          <w:sz w:val="28"/>
          <w:szCs w:val="28"/>
        </w:rPr>
        <w:t xml:space="preserve"> основан</w:t>
      </w:r>
      <w:r w:rsidRPr="009E43C3">
        <w:rPr>
          <w:color w:val="000000" w:themeColor="text1"/>
          <w:sz w:val="28"/>
          <w:szCs w:val="28"/>
        </w:rPr>
        <w:t xml:space="preserve"> на </w:t>
      </w:r>
      <w:r w:rsidR="003807F0" w:rsidRPr="009E43C3">
        <w:rPr>
          <w:color w:val="000000" w:themeColor="text1"/>
          <w:sz w:val="28"/>
          <w:szCs w:val="28"/>
        </w:rPr>
        <w:t xml:space="preserve">использование </w:t>
      </w:r>
      <w:r w:rsidR="00E84A8C" w:rsidRPr="009E43C3">
        <w:rPr>
          <w:color w:val="000000" w:themeColor="text1"/>
          <w:sz w:val="28"/>
          <w:szCs w:val="28"/>
        </w:rPr>
        <w:t xml:space="preserve">модифицированных </w:t>
      </w:r>
      <w:r w:rsidRPr="009E43C3">
        <w:rPr>
          <w:color w:val="000000" w:themeColor="text1"/>
          <w:sz w:val="28"/>
          <w:szCs w:val="28"/>
        </w:rPr>
        <w:t>принцип</w:t>
      </w:r>
      <w:r w:rsidR="00E84A8C" w:rsidRPr="009E43C3">
        <w:rPr>
          <w:color w:val="000000" w:themeColor="text1"/>
          <w:sz w:val="28"/>
          <w:szCs w:val="28"/>
        </w:rPr>
        <w:t>ов</w:t>
      </w:r>
      <w:r w:rsidRPr="009E43C3">
        <w:rPr>
          <w:color w:val="000000" w:themeColor="text1"/>
          <w:sz w:val="28"/>
          <w:szCs w:val="28"/>
        </w:rPr>
        <w:t xml:space="preserve"> главного критерия и</w:t>
      </w:r>
      <w:r w:rsidR="00E84A8C" w:rsidRPr="009E43C3">
        <w:rPr>
          <w:color w:val="000000" w:themeColor="text1"/>
          <w:sz w:val="28"/>
          <w:szCs w:val="28"/>
        </w:rPr>
        <w:t xml:space="preserve"> максимина, так как данный метод обеспечивает гарантированный результат.</w:t>
      </w:r>
    </w:p>
    <w:p w14:paraId="1CE055CA" w14:textId="77777777" w:rsidR="009F2228" w:rsidRPr="009E43C3" w:rsidRDefault="006B7D31" w:rsidP="005A40AF">
      <w:pPr>
        <w:ind w:firstLine="709"/>
        <w:jc w:val="both"/>
        <w:rPr>
          <w:color w:val="000000" w:themeColor="text1"/>
          <w:sz w:val="28"/>
          <w:szCs w:val="28"/>
        </w:rPr>
      </w:pPr>
      <w:r w:rsidRPr="009E43C3">
        <w:rPr>
          <w:color w:val="000000" w:themeColor="text1"/>
          <w:sz w:val="28"/>
          <w:szCs w:val="28"/>
        </w:rPr>
        <w:t xml:space="preserve">Далее опишем суть </w:t>
      </w:r>
      <w:r w:rsidRPr="009E43C3">
        <w:rPr>
          <w:i/>
          <w:color w:val="000000" w:themeColor="text1"/>
          <w:sz w:val="28"/>
          <w:szCs w:val="28"/>
        </w:rPr>
        <w:t>методики, предлагаемой</w:t>
      </w:r>
      <w:r w:rsidRPr="009E43C3">
        <w:rPr>
          <w:color w:val="000000" w:themeColor="text1"/>
          <w:sz w:val="28"/>
          <w:szCs w:val="28"/>
        </w:rPr>
        <w:t xml:space="preserve"> для выбора конкретного, более подходящего метода из набора предлагаемых </w:t>
      </w:r>
      <w:r w:rsidR="001B75D8" w:rsidRPr="009E43C3">
        <w:rPr>
          <w:color w:val="000000" w:themeColor="text1"/>
          <w:sz w:val="28"/>
          <w:szCs w:val="28"/>
        </w:rPr>
        <w:t xml:space="preserve">(МС+ММ, РО+РР, </w:t>
      </w:r>
      <w:r w:rsidR="001B75D8" w:rsidRPr="009E43C3">
        <w:rPr>
          <w:color w:val="000000" w:themeColor="text1"/>
          <w:sz w:val="28"/>
          <w:szCs w:val="28"/>
          <w:lang w:val="en-US"/>
        </w:rPr>
        <w:t>AorRA</w:t>
      </w:r>
      <w:r w:rsidR="001B75D8" w:rsidRPr="009E43C3">
        <w:rPr>
          <w:color w:val="000000" w:themeColor="text1"/>
          <w:sz w:val="28"/>
          <w:szCs w:val="28"/>
        </w:rPr>
        <w:t>+</w:t>
      </w:r>
      <w:r w:rsidR="001B75D8" w:rsidRPr="009E43C3">
        <w:rPr>
          <w:color w:val="000000" w:themeColor="text1"/>
          <w:sz w:val="28"/>
          <w:szCs w:val="28"/>
          <w:lang w:val="en-US"/>
        </w:rPr>
        <w:t>PO</w:t>
      </w:r>
      <w:r w:rsidR="001B75D8" w:rsidRPr="009E43C3">
        <w:rPr>
          <w:color w:val="000000" w:themeColor="text1"/>
          <w:sz w:val="28"/>
          <w:szCs w:val="28"/>
        </w:rPr>
        <w:t xml:space="preserve">) </w:t>
      </w:r>
      <w:r w:rsidRPr="009E43C3">
        <w:rPr>
          <w:color w:val="000000" w:themeColor="text1"/>
          <w:sz w:val="28"/>
          <w:szCs w:val="28"/>
        </w:rPr>
        <w:t>и других аналогичных методов решения задач принятия решений</w:t>
      </w:r>
      <w:r w:rsidR="008F637D" w:rsidRPr="009E43C3">
        <w:rPr>
          <w:color w:val="000000" w:themeColor="text1"/>
          <w:sz w:val="28"/>
          <w:szCs w:val="28"/>
        </w:rPr>
        <w:t xml:space="preserve"> в зависимости от доступной информации и характера задачи.</w:t>
      </w:r>
      <w:r w:rsidR="009F2228" w:rsidRPr="009E43C3">
        <w:rPr>
          <w:color w:val="000000" w:themeColor="text1"/>
          <w:sz w:val="28"/>
          <w:szCs w:val="28"/>
        </w:rPr>
        <w:t xml:space="preserve"> </w:t>
      </w:r>
    </w:p>
    <w:p w14:paraId="6547F9C7" w14:textId="2233583A" w:rsidR="001F672F" w:rsidRPr="009E43C3" w:rsidRDefault="009F2228" w:rsidP="005A40AF">
      <w:pPr>
        <w:ind w:firstLine="709"/>
        <w:jc w:val="both"/>
        <w:rPr>
          <w:color w:val="000000" w:themeColor="text1"/>
          <w:sz w:val="28"/>
          <w:szCs w:val="28"/>
        </w:rPr>
      </w:pPr>
      <w:r w:rsidRPr="009E43C3">
        <w:rPr>
          <w:color w:val="000000" w:themeColor="text1"/>
          <w:sz w:val="28"/>
          <w:szCs w:val="28"/>
        </w:rPr>
        <w:t xml:space="preserve">Как уже </w:t>
      </w:r>
      <w:r w:rsidR="001B75D8" w:rsidRPr="009E43C3">
        <w:rPr>
          <w:color w:val="000000" w:themeColor="text1"/>
          <w:sz w:val="28"/>
          <w:szCs w:val="28"/>
        </w:rPr>
        <w:t>выше отмечено</w:t>
      </w:r>
      <w:r w:rsidRPr="009E43C3">
        <w:rPr>
          <w:color w:val="000000" w:themeColor="text1"/>
          <w:sz w:val="28"/>
          <w:szCs w:val="28"/>
        </w:rPr>
        <w:t xml:space="preserve">, </w:t>
      </w:r>
      <w:r w:rsidR="00A46F00" w:rsidRPr="009E43C3">
        <w:rPr>
          <w:color w:val="000000" w:themeColor="text1"/>
          <w:sz w:val="28"/>
          <w:szCs w:val="28"/>
        </w:rPr>
        <w:t>эффективность того или другого метода при решении задачи принятия решений по управлению процессом зависит от имеющейся и/или доступной информации, необходимой для решения поставленной задачи</w:t>
      </w:r>
      <w:r w:rsidR="00135B5D" w:rsidRPr="009E43C3">
        <w:rPr>
          <w:color w:val="000000" w:themeColor="text1"/>
          <w:sz w:val="28"/>
          <w:szCs w:val="28"/>
        </w:rPr>
        <w:t xml:space="preserve">, </w:t>
      </w:r>
      <w:r w:rsidR="00A46F00" w:rsidRPr="009E43C3">
        <w:rPr>
          <w:color w:val="000000" w:themeColor="text1"/>
          <w:sz w:val="28"/>
          <w:szCs w:val="28"/>
        </w:rPr>
        <w:t>ее характер</w:t>
      </w:r>
      <w:r w:rsidR="00135B5D" w:rsidRPr="009E43C3">
        <w:rPr>
          <w:color w:val="000000" w:themeColor="text1"/>
          <w:sz w:val="28"/>
          <w:szCs w:val="28"/>
        </w:rPr>
        <w:t>а и производственной ситуации</w:t>
      </w:r>
      <w:r w:rsidR="00A46F00" w:rsidRPr="009E43C3">
        <w:rPr>
          <w:color w:val="000000" w:themeColor="text1"/>
          <w:sz w:val="28"/>
          <w:szCs w:val="28"/>
        </w:rPr>
        <w:t>. Поэтому выбор более эффективного и подходящего метода из набора методов необходимо осуществлять в зависимости от этих факторов и предпочтения ЛПР.</w:t>
      </w:r>
      <w:r w:rsidR="00135B5D" w:rsidRPr="009E43C3">
        <w:rPr>
          <w:color w:val="000000" w:themeColor="text1"/>
          <w:sz w:val="28"/>
          <w:szCs w:val="28"/>
        </w:rPr>
        <w:t xml:space="preserve"> Допустим имеется такая ситуация, когда есть возможность выделить из вектора критериев одного как главного, а остальным </w:t>
      </w:r>
      <w:r w:rsidR="00902F55" w:rsidRPr="009E43C3">
        <w:rPr>
          <w:color w:val="000000" w:themeColor="text1"/>
          <w:sz w:val="28"/>
          <w:szCs w:val="28"/>
        </w:rPr>
        <w:t xml:space="preserve">определить граничные значения, которые они должны удовлетворить и необходимо гарантия по выполнению условий ограничений, то следует выбрать метода, основанного на принцип главного критерия (к критериям) и максимина (к ограничениям) т.е. метода </w:t>
      </w:r>
      <w:r w:rsidR="00902F55" w:rsidRPr="009E43C3">
        <w:rPr>
          <w:color w:val="000000" w:themeColor="text1"/>
          <w:sz w:val="28"/>
          <w:szCs w:val="28"/>
          <w:lang w:val="en-US"/>
        </w:rPr>
        <w:t>MC</w:t>
      </w:r>
      <w:r w:rsidR="00902F55" w:rsidRPr="009E43C3">
        <w:rPr>
          <w:color w:val="000000" w:themeColor="text1"/>
          <w:sz w:val="28"/>
          <w:szCs w:val="28"/>
        </w:rPr>
        <w:t xml:space="preserve">+ММ. </w:t>
      </w:r>
    </w:p>
    <w:p w14:paraId="15462781" w14:textId="0F32E199" w:rsidR="00100424" w:rsidRPr="009E43C3" w:rsidRDefault="00100424" w:rsidP="005A40AF">
      <w:pPr>
        <w:ind w:firstLine="709"/>
        <w:jc w:val="both"/>
        <w:rPr>
          <w:color w:val="000000" w:themeColor="text1"/>
          <w:sz w:val="28"/>
          <w:szCs w:val="28"/>
        </w:rPr>
      </w:pPr>
      <w:r w:rsidRPr="009E43C3">
        <w:rPr>
          <w:color w:val="000000" w:themeColor="text1"/>
          <w:sz w:val="28"/>
          <w:szCs w:val="28"/>
        </w:rPr>
        <w:t xml:space="preserve">Пусть сложилась ситуация, когда ЛПР с учетом своих предпочтений могут выбрать наилучшее решение из множества эффективных решений (Парето), причем количество критериев не </w:t>
      </w:r>
      <w:r w:rsidR="002A6A1B" w:rsidRPr="009E43C3">
        <w:rPr>
          <w:color w:val="000000" w:themeColor="text1"/>
          <w:sz w:val="28"/>
          <w:szCs w:val="28"/>
        </w:rPr>
        <w:t>больше,</w:t>
      </w:r>
      <w:r w:rsidRPr="009E43C3">
        <w:rPr>
          <w:color w:val="000000" w:themeColor="text1"/>
          <w:sz w:val="28"/>
          <w:szCs w:val="28"/>
        </w:rPr>
        <w:t xml:space="preserve"> чем 5±2</w:t>
      </w:r>
      <w:r w:rsidR="000D16B0" w:rsidRPr="009E43C3">
        <w:rPr>
          <w:color w:val="000000" w:themeColor="text1"/>
          <w:sz w:val="28"/>
          <w:szCs w:val="28"/>
        </w:rPr>
        <w:t xml:space="preserve"> и имеется возможность определить идеальные значения наложенных ограничений, то следует выбрать метода РО+РР, основанного модифицированного принципа Парето оптималь</w:t>
      </w:r>
      <w:r w:rsidR="006E5996" w:rsidRPr="009E43C3">
        <w:rPr>
          <w:color w:val="000000" w:themeColor="text1"/>
          <w:sz w:val="28"/>
          <w:szCs w:val="28"/>
        </w:rPr>
        <w:t>ности и метода идеальной точки.</w:t>
      </w:r>
    </w:p>
    <w:p w14:paraId="3F663C08" w14:textId="77777777" w:rsidR="00D73B69" w:rsidRPr="009E43C3" w:rsidRDefault="002F4722" w:rsidP="005A40AF">
      <w:pPr>
        <w:ind w:firstLine="709"/>
        <w:jc w:val="both"/>
        <w:rPr>
          <w:color w:val="000000" w:themeColor="text1"/>
          <w:sz w:val="28"/>
          <w:szCs w:val="28"/>
        </w:rPr>
      </w:pPr>
      <w:r w:rsidRPr="009E43C3">
        <w:rPr>
          <w:color w:val="000000" w:themeColor="text1"/>
          <w:sz w:val="28"/>
          <w:szCs w:val="28"/>
        </w:rPr>
        <w:t xml:space="preserve">Если при решении задач принятия решений возникает необходимость ввести некоторых уступок для оценки критериев и число ограничений не превышает 5±2, то рекомендуется выбрать метод </w:t>
      </w:r>
      <w:r w:rsidRPr="009E43C3">
        <w:rPr>
          <w:color w:val="000000" w:themeColor="text1"/>
          <w:sz w:val="28"/>
          <w:szCs w:val="28"/>
          <w:lang w:val="en-US"/>
        </w:rPr>
        <w:t>AorRA</w:t>
      </w:r>
      <w:r w:rsidRPr="009E43C3">
        <w:rPr>
          <w:color w:val="000000" w:themeColor="text1"/>
          <w:sz w:val="28"/>
          <w:szCs w:val="28"/>
        </w:rPr>
        <w:t>+</w:t>
      </w:r>
      <w:r w:rsidRPr="009E43C3">
        <w:rPr>
          <w:color w:val="000000" w:themeColor="text1"/>
          <w:sz w:val="28"/>
          <w:szCs w:val="28"/>
          <w:lang w:val="en-US"/>
        </w:rPr>
        <w:t>PO</w:t>
      </w:r>
      <w:r w:rsidRPr="009E43C3">
        <w:rPr>
          <w:color w:val="000000" w:themeColor="text1"/>
          <w:sz w:val="28"/>
          <w:szCs w:val="28"/>
        </w:rPr>
        <w:t xml:space="preserve">, который основаны на использования модифицированных метода абсолютной или относительной уступки и принципа Парето оптимальности. </w:t>
      </w:r>
    </w:p>
    <w:p w14:paraId="5019D346" w14:textId="77777777" w:rsidR="002F4722" w:rsidRPr="009E43C3" w:rsidRDefault="00D73B69" w:rsidP="005A40AF">
      <w:pPr>
        <w:ind w:firstLine="709"/>
        <w:jc w:val="both"/>
        <w:rPr>
          <w:color w:val="000000" w:themeColor="text1"/>
          <w:sz w:val="28"/>
          <w:szCs w:val="28"/>
        </w:rPr>
      </w:pPr>
      <w:r w:rsidRPr="009E43C3">
        <w:rPr>
          <w:color w:val="000000" w:themeColor="text1"/>
          <w:sz w:val="28"/>
          <w:szCs w:val="28"/>
        </w:rPr>
        <w:t xml:space="preserve">В заключение данного параграфа отметим, что аналогично приведенным выше постановок задач принятия решений в нечеткой среде и предложенным эвристическим методам их решения можно сформулировать другие варианты постановок задач принятия решений. А также аналогичным способом на основе модификации для нечеткости других принципов оптимальности можно разработать методов их решения и дополнить предложенную методику выбора более эффективного метода для новых методов. </w:t>
      </w:r>
    </w:p>
    <w:p w14:paraId="27F49056" w14:textId="77777777" w:rsidR="005F0D6E" w:rsidRPr="009E43C3" w:rsidRDefault="005F0D6E" w:rsidP="005A40AF">
      <w:pPr>
        <w:ind w:firstLine="709"/>
        <w:jc w:val="both"/>
        <w:rPr>
          <w:b/>
          <w:color w:val="000000" w:themeColor="text1"/>
          <w:sz w:val="28"/>
        </w:rPr>
      </w:pPr>
    </w:p>
    <w:p w14:paraId="40ADD087" w14:textId="6C51F1A8" w:rsidR="00E8232F" w:rsidRPr="009E43C3" w:rsidRDefault="00E8232F" w:rsidP="005A40AF">
      <w:pPr>
        <w:ind w:firstLine="709"/>
        <w:jc w:val="both"/>
        <w:rPr>
          <w:b/>
          <w:color w:val="000000" w:themeColor="text1"/>
          <w:sz w:val="28"/>
        </w:rPr>
      </w:pPr>
      <w:r w:rsidRPr="009E43C3">
        <w:rPr>
          <w:b/>
          <w:color w:val="000000" w:themeColor="text1"/>
          <w:sz w:val="28"/>
        </w:rPr>
        <w:t>Выводы по разделу 3</w:t>
      </w:r>
    </w:p>
    <w:p w14:paraId="6725B1B1" w14:textId="77777777" w:rsidR="00F95B5A" w:rsidRPr="009E43C3" w:rsidRDefault="00F95B5A" w:rsidP="005A40AF">
      <w:pPr>
        <w:pStyle w:val="a3"/>
        <w:ind w:firstLine="709"/>
        <w:jc w:val="both"/>
        <w:rPr>
          <w:b w:val="0"/>
          <w:color w:val="000000" w:themeColor="text1"/>
          <w:sz w:val="28"/>
        </w:rPr>
      </w:pPr>
      <w:r w:rsidRPr="009E43C3">
        <w:rPr>
          <w:b w:val="0"/>
          <w:color w:val="000000" w:themeColor="text1"/>
          <w:sz w:val="28"/>
        </w:rPr>
        <w:t xml:space="preserve">В данном разделе сформулированы задачи принятия решений по управлению режимами работы блока гидроочистки с нечеткими ограничениями и разработаны эвристические методы их решения, основанные на использование опыта, знания и интуиции ЛПР, т.е. творческого мышления человека-оператора. </w:t>
      </w:r>
    </w:p>
    <w:p w14:paraId="2C1ECDA9" w14:textId="5B4EB3AA" w:rsidR="00E8232F" w:rsidRPr="009E43C3" w:rsidRDefault="00F95B5A" w:rsidP="005A40AF">
      <w:pPr>
        <w:pStyle w:val="a3"/>
        <w:ind w:firstLine="709"/>
        <w:jc w:val="both"/>
        <w:rPr>
          <w:b w:val="0"/>
          <w:color w:val="000000" w:themeColor="text1"/>
          <w:sz w:val="28"/>
          <w:szCs w:val="28"/>
        </w:rPr>
      </w:pPr>
      <w:r w:rsidRPr="009E43C3">
        <w:rPr>
          <w:b w:val="0"/>
          <w:color w:val="000000" w:themeColor="text1"/>
          <w:sz w:val="28"/>
        </w:rPr>
        <w:t>1</w:t>
      </w:r>
      <w:r w:rsidR="00E0438C" w:rsidRPr="009E43C3">
        <w:rPr>
          <w:b w:val="0"/>
          <w:color w:val="000000" w:themeColor="text1"/>
          <w:sz w:val="28"/>
        </w:rPr>
        <w:t>.</w:t>
      </w:r>
      <w:r w:rsidRPr="009E43C3">
        <w:rPr>
          <w:b w:val="0"/>
          <w:color w:val="000000" w:themeColor="text1"/>
          <w:sz w:val="28"/>
        </w:rPr>
        <w:t xml:space="preserve"> </w:t>
      </w:r>
      <w:r w:rsidR="00C83FB0" w:rsidRPr="009E43C3">
        <w:rPr>
          <w:b w:val="0"/>
          <w:color w:val="000000" w:themeColor="text1"/>
          <w:sz w:val="28"/>
        </w:rPr>
        <w:t xml:space="preserve">Формализованы и получены постановки задач принятия решений по управлению режимами работы блока гидроочистки на основе математических моделей с использованием модификации различных принципов оптимальности. </w:t>
      </w:r>
      <w:r w:rsidR="00E8232F" w:rsidRPr="009E43C3">
        <w:rPr>
          <w:b w:val="0"/>
          <w:color w:val="000000" w:themeColor="text1"/>
          <w:sz w:val="28"/>
        </w:rPr>
        <w:t xml:space="preserve">Новизна </w:t>
      </w:r>
      <w:r w:rsidR="00C83FB0" w:rsidRPr="009E43C3">
        <w:rPr>
          <w:b w:val="0"/>
          <w:color w:val="000000" w:themeColor="text1"/>
          <w:sz w:val="28"/>
        </w:rPr>
        <w:t xml:space="preserve">сформулированных постановок </w:t>
      </w:r>
      <w:r w:rsidR="00E8232F" w:rsidRPr="009E43C3">
        <w:rPr>
          <w:b w:val="0"/>
          <w:color w:val="000000" w:themeColor="text1"/>
          <w:sz w:val="28"/>
        </w:rPr>
        <w:t xml:space="preserve">задач </w:t>
      </w:r>
      <w:r w:rsidR="00C83FB0" w:rsidRPr="009E43C3">
        <w:rPr>
          <w:b w:val="0"/>
          <w:color w:val="000000" w:themeColor="text1"/>
          <w:sz w:val="28"/>
        </w:rPr>
        <w:t xml:space="preserve">принятия решений в нечеткой среде </w:t>
      </w:r>
      <w:r w:rsidR="00E8232F" w:rsidRPr="009E43C3">
        <w:rPr>
          <w:b w:val="0"/>
          <w:color w:val="000000" w:themeColor="text1"/>
          <w:sz w:val="28"/>
        </w:rPr>
        <w:t xml:space="preserve">заключается в том, что </w:t>
      </w:r>
      <w:r w:rsidR="00E8232F" w:rsidRPr="009E43C3">
        <w:rPr>
          <w:b w:val="0"/>
          <w:color w:val="000000" w:themeColor="text1"/>
          <w:sz w:val="28"/>
          <w:szCs w:val="28"/>
        </w:rPr>
        <w:t>задачи</w:t>
      </w:r>
      <w:r w:rsidR="00C83FB0" w:rsidRPr="009E43C3">
        <w:rPr>
          <w:b w:val="0"/>
          <w:color w:val="000000" w:themeColor="text1"/>
          <w:sz w:val="28"/>
          <w:szCs w:val="28"/>
        </w:rPr>
        <w:t xml:space="preserve"> </w:t>
      </w:r>
      <w:r w:rsidR="00E8232F" w:rsidRPr="009E43C3">
        <w:rPr>
          <w:b w:val="0"/>
          <w:color w:val="000000" w:themeColor="text1"/>
          <w:sz w:val="28"/>
          <w:szCs w:val="28"/>
        </w:rPr>
        <w:t xml:space="preserve">ставятся в нечеткой среде, </w:t>
      </w:r>
      <w:r w:rsidR="00C83FB0" w:rsidRPr="009E43C3">
        <w:rPr>
          <w:b w:val="0"/>
          <w:color w:val="000000" w:themeColor="text1"/>
          <w:sz w:val="28"/>
          <w:szCs w:val="28"/>
        </w:rPr>
        <w:t>в от</w:t>
      </w:r>
      <w:r w:rsidR="00EF0716" w:rsidRPr="009E43C3">
        <w:rPr>
          <w:b w:val="0"/>
          <w:color w:val="000000" w:themeColor="text1"/>
          <w:sz w:val="28"/>
          <w:szCs w:val="28"/>
        </w:rPr>
        <w:t>ли</w:t>
      </w:r>
      <w:r w:rsidR="00C83FB0" w:rsidRPr="009E43C3">
        <w:rPr>
          <w:b w:val="0"/>
          <w:color w:val="000000" w:themeColor="text1"/>
          <w:sz w:val="28"/>
          <w:szCs w:val="28"/>
        </w:rPr>
        <w:t xml:space="preserve">чие от известных подходов, </w:t>
      </w:r>
      <w:r w:rsidR="00E8232F" w:rsidRPr="009E43C3">
        <w:rPr>
          <w:b w:val="0"/>
          <w:color w:val="000000" w:themeColor="text1"/>
          <w:sz w:val="28"/>
          <w:szCs w:val="28"/>
        </w:rPr>
        <w:t>не преобразу</w:t>
      </w:r>
      <w:r w:rsidR="00EF0716" w:rsidRPr="009E43C3">
        <w:rPr>
          <w:b w:val="0"/>
          <w:color w:val="000000" w:themeColor="text1"/>
          <w:sz w:val="28"/>
          <w:szCs w:val="28"/>
        </w:rPr>
        <w:t xml:space="preserve">ются </w:t>
      </w:r>
      <w:r w:rsidR="00E8232F" w:rsidRPr="009E43C3">
        <w:rPr>
          <w:b w:val="0"/>
          <w:color w:val="000000" w:themeColor="text1"/>
          <w:sz w:val="28"/>
          <w:szCs w:val="28"/>
        </w:rPr>
        <w:t xml:space="preserve">к </w:t>
      </w:r>
      <w:r w:rsidR="00EF0716" w:rsidRPr="009E43C3">
        <w:rPr>
          <w:b w:val="0"/>
          <w:color w:val="000000" w:themeColor="text1"/>
          <w:sz w:val="28"/>
          <w:szCs w:val="28"/>
        </w:rPr>
        <w:t xml:space="preserve">эквивалентным четким задачам, и далее </w:t>
      </w:r>
      <w:r w:rsidR="00E8232F" w:rsidRPr="009E43C3">
        <w:rPr>
          <w:b w:val="0"/>
          <w:color w:val="000000" w:themeColor="text1"/>
          <w:sz w:val="28"/>
          <w:szCs w:val="28"/>
        </w:rPr>
        <w:t>доступн</w:t>
      </w:r>
      <w:r w:rsidR="00EF0716" w:rsidRPr="009E43C3">
        <w:rPr>
          <w:b w:val="0"/>
          <w:color w:val="000000" w:themeColor="text1"/>
          <w:sz w:val="28"/>
          <w:szCs w:val="28"/>
        </w:rPr>
        <w:t>ая нечеткая</w:t>
      </w:r>
      <w:r w:rsidR="00E8232F" w:rsidRPr="009E43C3">
        <w:rPr>
          <w:b w:val="0"/>
          <w:color w:val="000000" w:themeColor="text1"/>
          <w:sz w:val="28"/>
          <w:szCs w:val="28"/>
        </w:rPr>
        <w:t xml:space="preserve"> информаци</w:t>
      </w:r>
      <w:r w:rsidR="00EF0716" w:rsidRPr="009E43C3">
        <w:rPr>
          <w:b w:val="0"/>
          <w:color w:val="000000" w:themeColor="text1"/>
          <w:sz w:val="28"/>
          <w:szCs w:val="28"/>
        </w:rPr>
        <w:t>я максимально используется при их решении. Такой</w:t>
      </w:r>
      <w:r w:rsidR="00E8232F" w:rsidRPr="009E43C3">
        <w:rPr>
          <w:b w:val="0"/>
          <w:color w:val="000000" w:themeColor="text1"/>
          <w:sz w:val="28"/>
          <w:szCs w:val="28"/>
        </w:rPr>
        <w:t xml:space="preserve"> </w:t>
      </w:r>
      <w:r w:rsidR="00EF0716" w:rsidRPr="009E43C3">
        <w:rPr>
          <w:b w:val="0"/>
          <w:color w:val="000000" w:themeColor="text1"/>
          <w:sz w:val="28"/>
          <w:szCs w:val="28"/>
        </w:rPr>
        <w:t xml:space="preserve">нечеткий </w:t>
      </w:r>
      <w:r w:rsidR="00E8232F" w:rsidRPr="009E43C3">
        <w:rPr>
          <w:b w:val="0"/>
          <w:color w:val="000000" w:themeColor="text1"/>
          <w:sz w:val="28"/>
          <w:szCs w:val="28"/>
        </w:rPr>
        <w:t xml:space="preserve">подход </w:t>
      </w:r>
      <w:r w:rsidR="00EF0716" w:rsidRPr="009E43C3">
        <w:rPr>
          <w:b w:val="0"/>
          <w:color w:val="000000" w:themeColor="text1"/>
          <w:sz w:val="28"/>
          <w:szCs w:val="28"/>
        </w:rPr>
        <w:t xml:space="preserve">за счет знания, </w:t>
      </w:r>
      <w:r w:rsidR="00E8232F" w:rsidRPr="009E43C3">
        <w:rPr>
          <w:b w:val="0"/>
          <w:color w:val="000000" w:themeColor="text1"/>
          <w:sz w:val="28"/>
          <w:szCs w:val="28"/>
        </w:rPr>
        <w:t xml:space="preserve">опыта </w:t>
      </w:r>
      <w:r w:rsidR="00EF0716" w:rsidRPr="009E43C3">
        <w:rPr>
          <w:b w:val="0"/>
          <w:color w:val="000000" w:themeColor="text1"/>
          <w:sz w:val="28"/>
          <w:szCs w:val="28"/>
        </w:rPr>
        <w:t xml:space="preserve">и интуиции ЛПР, экспертов </w:t>
      </w:r>
      <w:r w:rsidR="00E8232F" w:rsidRPr="009E43C3">
        <w:rPr>
          <w:b w:val="0"/>
          <w:color w:val="000000" w:themeColor="text1"/>
          <w:sz w:val="28"/>
          <w:szCs w:val="28"/>
        </w:rPr>
        <w:t xml:space="preserve">получить </w:t>
      </w:r>
      <w:r w:rsidR="00EF0716" w:rsidRPr="009E43C3">
        <w:rPr>
          <w:b w:val="0"/>
          <w:color w:val="000000" w:themeColor="text1"/>
          <w:sz w:val="28"/>
          <w:szCs w:val="28"/>
        </w:rPr>
        <w:t xml:space="preserve">более </w:t>
      </w:r>
      <w:r w:rsidR="00E8232F" w:rsidRPr="009E43C3">
        <w:rPr>
          <w:b w:val="0"/>
          <w:color w:val="000000" w:themeColor="text1"/>
          <w:sz w:val="28"/>
          <w:szCs w:val="28"/>
        </w:rPr>
        <w:t>адекватные решения производственных задач</w:t>
      </w:r>
      <w:r w:rsidR="00EF0716" w:rsidRPr="009E43C3">
        <w:rPr>
          <w:b w:val="0"/>
          <w:color w:val="000000" w:themeColor="text1"/>
          <w:sz w:val="28"/>
          <w:szCs w:val="28"/>
        </w:rPr>
        <w:t xml:space="preserve"> в нечеткой среде</w:t>
      </w:r>
      <w:r w:rsidR="00E8232F" w:rsidRPr="009E43C3">
        <w:rPr>
          <w:b w:val="0"/>
          <w:color w:val="000000" w:themeColor="text1"/>
          <w:sz w:val="28"/>
          <w:szCs w:val="28"/>
        </w:rPr>
        <w:t xml:space="preserve">. </w:t>
      </w:r>
    </w:p>
    <w:p w14:paraId="34C497A0" w14:textId="432DA5AE" w:rsidR="00463A82" w:rsidRPr="009E43C3" w:rsidRDefault="00E8232F" w:rsidP="005A40AF">
      <w:pPr>
        <w:ind w:firstLine="709"/>
        <w:jc w:val="both"/>
        <w:rPr>
          <w:color w:val="000000" w:themeColor="text1"/>
          <w:sz w:val="28"/>
          <w:szCs w:val="28"/>
        </w:rPr>
      </w:pPr>
      <w:r w:rsidRPr="009E43C3">
        <w:rPr>
          <w:color w:val="000000" w:themeColor="text1"/>
          <w:sz w:val="28"/>
          <w:szCs w:val="28"/>
        </w:rPr>
        <w:t>2</w:t>
      </w:r>
      <w:r w:rsidR="00E0438C" w:rsidRPr="009E43C3">
        <w:rPr>
          <w:color w:val="000000" w:themeColor="text1"/>
          <w:sz w:val="28"/>
          <w:szCs w:val="28"/>
        </w:rPr>
        <w:t>.</w:t>
      </w:r>
      <w:r w:rsidRPr="009E43C3">
        <w:rPr>
          <w:b/>
          <w:color w:val="000000" w:themeColor="text1"/>
          <w:sz w:val="28"/>
          <w:szCs w:val="28"/>
        </w:rPr>
        <w:t xml:space="preserve"> </w:t>
      </w:r>
      <w:r w:rsidR="00C85F66" w:rsidRPr="009E43C3">
        <w:rPr>
          <w:color w:val="000000" w:themeColor="text1"/>
          <w:sz w:val="28"/>
          <w:szCs w:val="28"/>
        </w:rPr>
        <w:t xml:space="preserve">На основе различных модифицированных принципов оптимальности разработаны ка эвристические методы решения поставленных задач принятия решений по управлению режимами работы блока гидроочистки установки риформинга с использованием исходной нечеткой информации. Разработанные эвристические методы используют адаптированных для работы в нечеткой среде принципов главного критерия, максимина, Парето оптимальности, идеальной точки и </w:t>
      </w:r>
      <w:r w:rsidR="00E2729E" w:rsidRPr="009E43C3">
        <w:rPr>
          <w:color w:val="000000" w:themeColor="text1"/>
          <w:sz w:val="28"/>
          <w:szCs w:val="28"/>
        </w:rPr>
        <w:t>абсолютной или относительной уступки,</w:t>
      </w:r>
      <w:r w:rsidR="00C85F66" w:rsidRPr="009E43C3">
        <w:rPr>
          <w:color w:val="000000" w:themeColor="text1"/>
          <w:sz w:val="28"/>
          <w:szCs w:val="28"/>
        </w:rPr>
        <w:t xml:space="preserve"> и их комбинации для критериев и ограничений. </w:t>
      </w:r>
      <w:r w:rsidR="00463A82" w:rsidRPr="009E43C3">
        <w:rPr>
          <w:color w:val="000000" w:themeColor="text1"/>
          <w:sz w:val="28"/>
          <w:szCs w:val="28"/>
        </w:rPr>
        <w:t>Предложенные методы являются работоспособными и в четкой среде, когда задача описывается четкой информацией, т.е. являются более универсальными,</w:t>
      </w:r>
    </w:p>
    <w:p w14:paraId="74F996AF" w14:textId="35F2EAFC" w:rsidR="00DD40D2" w:rsidRPr="009E43C3" w:rsidRDefault="00E8232F" w:rsidP="005A40AF">
      <w:pPr>
        <w:ind w:firstLine="709"/>
        <w:jc w:val="both"/>
        <w:rPr>
          <w:color w:val="000000" w:themeColor="text1"/>
          <w:sz w:val="28"/>
          <w:szCs w:val="28"/>
        </w:rPr>
      </w:pPr>
      <w:r w:rsidRPr="009E43C3">
        <w:rPr>
          <w:color w:val="000000" w:themeColor="text1"/>
          <w:sz w:val="28"/>
          <w:szCs w:val="28"/>
        </w:rPr>
        <w:t xml:space="preserve">3. </w:t>
      </w:r>
      <w:r w:rsidR="00556A62" w:rsidRPr="009E43C3">
        <w:rPr>
          <w:color w:val="000000" w:themeColor="text1"/>
          <w:sz w:val="28"/>
          <w:szCs w:val="28"/>
        </w:rPr>
        <w:t>Исследованы</w:t>
      </w:r>
      <w:r w:rsidR="00DD40D2" w:rsidRPr="009E43C3">
        <w:rPr>
          <w:color w:val="000000" w:themeColor="text1"/>
          <w:sz w:val="28"/>
          <w:szCs w:val="28"/>
        </w:rPr>
        <w:t xml:space="preserve"> основны</w:t>
      </w:r>
      <w:r w:rsidR="00556A62" w:rsidRPr="009E43C3">
        <w:rPr>
          <w:color w:val="000000" w:themeColor="text1"/>
          <w:sz w:val="28"/>
          <w:szCs w:val="28"/>
        </w:rPr>
        <w:t>е</w:t>
      </w:r>
      <w:r w:rsidR="00DD40D2" w:rsidRPr="009E43C3">
        <w:rPr>
          <w:color w:val="000000" w:themeColor="text1"/>
          <w:sz w:val="28"/>
          <w:szCs w:val="28"/>
        </w:rPr>
        <w:t xml:space="preserve"> </w:t>
      </w:r>
      <w:r w:rsidR="00556A62" w:rsidRPr="009E43C3">
        <w:rPr>
          <w:color w:val="000000" w:themeColor="text1"/>
          <w:sz w:val="28"/>
          <w:szCs w:val="28"/>
        </w:rPr>
        <w:t>свойства</w:t>
      </w:r>
      <w:r w:rsidR="00DD40D2" w:rsidRPr="009E43C3">
        <w:rPr>
          <w:color w:val="000000" w:themeColor="text1"/>
          <w:sz w:val="28"/>
          <w:szCs w:val="28"/>
        </w:rPr>
        <w:t xml:space="preserve"> предложенных эвристических методов решения задач принятия решений в нечеткой среде и описана суть предложенной методики выбора конкретного метода в зависимости от доступной исходной информации и производственных ситуаций.</w:t>
      </w:r>
      <w:r w:rsidR="00556A62" w:rsidRPr="009E43C3">
        <w:rPr>
          <w:color w:val="000000" w:themeColor="text1"/>
          <w:sz w:val="28"/>
          <w:szCs w:val="28"/>
        </w:rPr>
        <w:t xml:space="preserve"> По результатам проведенных испытаний, вычислительных экспериментов оценены работоспособность, эффективность, сходимость методов и устойчивость полученных решений. </w:t>
      </w:r>
      <w:r w:rsidR="00EC4EB6" w:rsidRPr="009E43C3">
        <w:rPr>
          <w:color w:val="000000" w:themeColor="text1"/>
          <w:sz w:val="28"/>
          <w:szCs w:val="28"/>
        </w:rPr>
        <w:t xml:space="preserve">Суть предложенной методики выбора заключается в выборе конкретного метода при решении задачи в зависимости от доступности необходимой для решения поставленной задачи, от характера задачи и с учетом предпочтений ЛПР тому или другому методу в зависимости от производственной ситуации. </w:t>
      </w:r>
    </w:p>
    <w:p w14:paraId="2616B54E" w14:textId="77777777" w:rsidR="008A145A" w:rsidRPr="009E43C3" w:rsidRDefault="008A145A" w:rsidP="005A40AF">
      <w:pPr>
        <w:pStyle w:val="af1"/>
        <w:spacing w:after="0"/>
        <w:ind w:left="0" w:firstLine="709"/>
        <w:jc w:val="both"/>
        <w:rPr>
          <w:color w:val="000000" w:themeColor="text1"/>
          <w:sz w:val="28"/>
          <w:szCs w:val="28"/>
        </w:rPr>
      </w:pPr>
    </w:p>
    <w:p w14:paraId="6C8E1EC4" w14:textId="77777777" w:rsidR="00147992" w:rsidRPr="009E43C3" w:rsidRDefault="00147992" w:rsidP="005A40AF">
      <w:pPr>
        <w:rPr>
          <w:color w:val="000000" w:themeColor="text1"/>
          <w:sz w:val="16"/>
          <w:szCs w:val="16"/>
        </w:rPr>
      </w:pPr>
      <w:r w:rsidRPr="009E43C3">
        <w:rPr>
          <w:color w:val="000000" w:themeColor="text1"/>
          <w:sz w:val="16"/>
          <w:szCs w:val="16"/>
        </w:rPr>
        <w:br w:type="page"/>
      </w:r>
    </w:p>
    <w:p w14:paraId="60EAAA92" w14:textId="77777777" w:rsidR="00E8232F" w:rsidRPr="009E43C3" w:rsidRDefault="00E8232F" w:rsidP="005A40AF">
      <w:pPr>
        <w:pStyle w:val="a3"/>
        <w:ind w:firstLine="709"/>
        <w:jc w:val="both"/>
        <w:rPr>
          <w:color w:val="000000" w:themeColor="text1"/>
          <w:sz w:val="28"/>
          <w:lang w:val="kk-KZ"/>
        </w:rPr>
      </w:pPr>
      <w:r w:rsidRPr="009E43C3">
        <w:rPr>
          <w:color w:val="000000" w:themeColor="text1"/>
          <w:sz w:val="28"/>
        </w:rPr>
        <w:t xml:space="preserve">4 </w:t>
      </w:r>
      <w:r w:rsidR="00856164" w:rsidRPr="009E43C3">
        <w:rPr>
          <w:color w:val="000000" w:themeColor="text1"/>
          <w:sz w:val="28"/>
        </w:rPr>
        <w:t xml:space="preserve">ПРИМЕНЕНИЕ РЕЗУЛЬТАТОВ ИССЛЕДОВАНИЯ. СОЗДАНИЕ </w:t>
      </w:r>
      <w:r w:rsidRPr="009E43C3">
        <w:rPr>
          <w:color w:val="000000" w:themeColor="text1"/>
          <w:sz w:val="28"/>
        </w:rPr>
        <w:t xml:space="preserve">СИСТЕМЫ </w:t>
      </w:r>
      <w:r w:rsidR="00856164" w:rsidRPr="009E43C3">
        <w:rPr>
          <w:color w:val="000000" w:themeColor="text1"/>
          <w:sz w:val="28"/>
        </w:rPr>
        <w:t xml:space="preserve">ПОДДЕРЖКИ </w:t>
      </w:r>
      <w:r w:rsidRPr="009E43C3">
        <w:rPr>
          <w:color w:val="000000" w:themeColor="text1"/>
          <w:sz w:val="28"/>
        </w:rPr>
        <w:t>ПРИНЯТИЯ РЕШЕНИЙ</w:t>
      </w:r>
      <w:r w:rsidR="00856164" w:rsidRPr="009E43C3">
        <w:rPr>
          <w:color w:val="000000" w:themeColor="text1"/>
          <w:sz w:val="28"/>
        </w:rPr>
        <w:t xml:space="preserve"> ПО УПРАВЛЕНИЮ РЕЖИМАМИ РАБОТЫ ТЕХНОЛОГИЧЕСКИХ ОБЪЕКТОВ</w:t>
      </w:r>
    </w:p>
    <w:p w14:paraId="259E8366" w14:textId="77777777" w:rsidR="00E8232F" w:rsidRPr="009E43C3" w:rsidRDefault="00E8232F" w:rsidP="005A40AF">
      <w:pPr>
        <w:pStyle w:val="a3"/>
        <w:ind w:firstLine="709"/>
        <w:rPr>
          <w:b w:val="0"/>
          <w:color w:val="000000" w:themeColor="text1"/>
          <w:sz w:val="28"/>
        </w:rPr>
      </w:pPr>
    </w:p>
    <w:p w14:paraId="6C43B305" w14:textId="77777777" w:rsidR="0053438E" w:rsidRPr="009E43C3" w:rsidRDefault="0053438E" w:rsidP="005A40AF">
      <w:pPr>
        <w:pStyle w:val="a3"/>
        <w:ind w:firstLine="709"/>
        <w:jc w:val="both"/>
        <w:rPr>
          <w:color w:val="000000" w:themeColor="text1"/>
          <w:sz w:val="28"/>
          <w:szCs w:val="28"/>
          <w:lang w:val="kk-KZ"/>
        </w:rPr>
      </w:pPr>
      <w:r w:rsidRPr="009E43C3">
        <w:rPr>
          <w:color w:val="000000" w:themeColor="text1"/>
          <w:sz w:val="28"/>
          <w:szCs w:val="28"/>
          <w:lang w:val="kk-KZ"/>
        </w:rPr>
        <w:t>4.1</w:t>
      </w:r>
      <w:r w:rsidR="00F42938" w:rsidRPr="009E43C3">
        <w:rPr>
          <w:color w:val="000000" w:themeColor="text1"/>
          <w:sz w:val="28"/>
          <w:szCs w:val="28"/>
          <w:lang w:val="kk-KZ"/>
        </w:rPr>
        <w:t xml:space="preserve"> Определение</w:t>
      </w:r>
      <w:r w:rsidRPr="009E43C3">
        <w:rPr>
          <w:color w:val="000000" w:themeColor="text1"/>
          <w:sz w:val="28"/>
          <w:szCs w:val="28"/>
          <w:lang w:val="kk-KZ"/>
        </w:rPr>
        <w:t xml:space="preserve"> оптимальной температуры процесса гидроочистки на основе лингвистичесокого моделировани</w:t>
      </w:r>
      <w:r w:rsidR="009832AC" w:rsidRPr="009E43C3">
        <w:rPr>
          <w:color w:val="000000" w:themeColor="text1"/>
          <w:sz w:val="28"/>
          <w:szCs w:val="28"/>
          <w:lang w:val="kk-KZ"/>
        </w:rPr>
        <w:t>я</w:t>
      </w:r>
    </w:p>
    <w:p w14:paraId="003FFA92" w14:textId="77777777" w:rsidR="0053438E" w:rsidRPr="009E43C3" w:rsidRDefault="0053438E" w:rsidP="005A40AF">
      <w:pPr>
        <w:pStyle w:val="a3"/>
        <w:ind w:firstLine="709"/>
        <w:jc w:val="both"/>
        <w:rPr>
          <w:b w:val="0"/>
          <w:color w:val="000000" w:themeColor="text1"/>
          <w:sz w:val="28"/>
          <w:szCs w:val="28"/>
        </w:rPr>
      </w:pPr>
      <w:r w:rsidRPr="009E43C3">
        <w:rPr>
          <w:b w:val="0"/>
          <w:color w:val="000000" w:themeColor="text1"/>
          <w:sz w:val="28"/>
          <w:szCs w:val="28"/>
          <w:lang w:val="kk-KZ"/>
        </w:rPr>
        <w:t xml:space="preserve">В этом параграфе приводим результаты реализации лингвистических моделей процесса гидроочистки предложенных в разделе 2 с помощью средств нечеткого моделмирования </w:t>
      </w:r>
      <w:r w:rsidRPr="009E43C3">
        <w:rPr>
          <w:b w:val="0"/>
          <w:color w:val="000000" w:themeColor="text1"/>
          <w:sz w:val="28"/>
          <w:szCs w:val="28"/>
          <w:lang w:val="en-US"/>
        </w:rPr>
        <w:t>Fuzzy</w:t>
      </w:r>
      <w:r w:rsidRPr="009E43C3">
        <w:rPr>
          <w:b w:val="0"/>
          <w:color w:val="000000" w:themeColor="text1"/>
          <w:sz w:val="28"/>
          <w:szCs w:val="28"/>
        </w:rPr>
        <w:t xml:space="preserve"> </w:t>
      </w:r>
      <w:r w:rsidRPr="009E43C3">
        <w:rPr>
          <w:b w:val="0"/>
          <w:color w:val="000000" w:themeColor="text1"/>
          <w:sz w:val="28"/>
          <w:szCs w:val="28"/>
          <w:lang w:val="en-US"/>
        </w:rPr>
        <w:t>Logic</w:t>
      </w:r>
      <w:r w:rsidRPr="009E43C3">
        <w:rPr>
          <w:b w:val="0"/>
          <w:color w:val="000000" w:themeColor="text1"/>
          <w:sz w:val="28"/>
          <w:szCs w:val="28"/>
        </w:rPr>
        <w:t xml:space="preserve"> </w:t>
      </w:r>
      <w:r w:rsidRPr="009E43C3">
        <w:rPr>
          <w:b w:val="0"/>
          <w:color w:val="000000" w:themeColor="text1"/>
          <w:sz w:val="28"/>
          <w:szCs w:val="28"/>
          <w:lang w:val="en-US"/>
        </w:rPr>
        <w:t>Toolbox</w:t>
      </w:r>
      <w:r w:rsidRPr="009E43C3">
        <w:rPr>
          <w:b w:val="0"/>
          <w:color w:val="000000" w:themeColor="text1"/>
          <w:sz w:val="28"/>
          <w:szCs w:val="28"/>
        </w:rPr>
        <w:t xml:space="preserve"> </w:t>
      </w:r>
    </w:p>
    <w:p w14:paraId="317C6A1D" w14:textId="77777777" w:rsidR="0053438E" w:rsidRPr="009E43C3" w:rsidRDefault="0053438E" w:rsidP="005A40AF">
      <w:pPr>
        <w:pStyle w:val="a3"/>
        <w:ind w:firstLine="709"/>
        <w:jc w:val="both"/>
        <w:rPr>
          <w:b w:val="0"/>
          <w:color w:val="000000" w:themeColor="text1"/>
          <w:sz w:val="28"/>
          <w:szCs w:val="28"/>
          <w:lang w:val="kk-KZ"/>
        </w:rPr>
      </w:pPr>
      <w:r w:rsidRPr="009E43C3">
        <w:rPr>
          <w:b w:val="0"/>
          <w:i/>
          <w:color w:val="000000" w:themeColor="text1"/>
          <w:sz w:val="28"/>
          <w:szCs w:val="28"/>
          <w:lang w:val="kk-KZ"/>
        </w:rPr>
        <w:t>Лингвистическая модель для определения оптимальной температуры процесса гидроочистки.</w:t>
      </w:r>
      <w:r w:rsidR="006E11EF" w:rsidRPr="009E43C3">
        <w:rPr>
          <w:b w:val="0"/>
          <w:i/>
          <w:color w:val="000000" w:themeColor="text1"/>
          <w:sz w:val="28"/>
          <w:szCs w:val="28"/>
          <w:lang w:val="kk-KZ"/>
        </w:rPr>
        <w:t xml:space="preserve"> </w:t>
      </w:r>
      <w:r w:rsidRPr="009E43C3">
        <w:rPr>
          <w:b w:val="0"/>
          <w:color w:val="000000" w:themeColor="text1"/>
          <w:sz w:val="28"/>
          <w:szCs w:val="28"/>
          <w:lang w:val="kk-KZ"/>
        </w:rPr>
        <w:t xml:space="preserve">Для определения оптимальной температуры процесса гидроочистки на основе экспертной информации и логического правила условных выводов и базы правил с применением предложенного </w:t>
      </w:r>
      <w:r w:rsidR="006E11EF" w:rsidRPr="009E43C3">
        <w:rPr>
          <w:b w:val="0"/>
          <w:color w:val="000000" w:themeColor="text1"/>
          <w:sz w:val="28"/>
          <w:szCs w:val="28"/>
          <w:lang w:val="kk-KZ"/>
        </w:rPr>
        <w:t>в разделе 3 (2</w:t>
      </w:r>
      <w:r w:rsidRPr="009E43C3">
        <w:rPr>
          <w:b w:val="0"/>
          <w:color w:val="000000" w:themeColor="text1"/>
          <w:sz w:val="28"/>
          <w:szCs w:val="28"/>
          <w:lang w:val="kk-KZ"/>
        </w:rPr>
        <w:t>.3</w:t>
      </w:r>
      <w:r w:rsidR="006E11EF" w:rsidRPr="009E43C3">
        <w:rPr>
          <w:b w:val="0"/>
          <w:color w:val="000000" w:themeColor="text1"/>
          <w:sz w:val="28"/>
          <w:szCs w:val="28"/>
          <w:lang w:val="kk-KZ"/>
        </w:rPr>
        <w:t>)</w:t>
      </w:r>
      <w:r w:rsidRPr="009E43C3">
        <w:rPr>
          <w:b w:val="0"/>
          <w:color w:val="000000" w:themeColor="text1"/>
          <w:sz w:val="28"/>
          <w:szCs w:val="28"/>
          <w:lang w:val="kk-KZ"/>
        </w:rPr>
        <w:t xml:space="preserve"> метода ЛМ построена лингвистическая модель.</w:t>
      </w:r>
    </w:p>
    <w:p w14:paraId="0CFFA16C" w14:textId="77777777" w:rsidR="0053438E" w:rsidRPr="009E43C3" w:rsidRDefault="0053438E" w:rsidP="005A40AF">
      <w:pPr>
        <w:pStyle w:val="a3"/>
        <w:ind w:firstLine="709"/>
        <w:jc w:val="both"/>
        <w:rPr>
          <w:b w:val="0"/>
          <w:color w:val="000000" w:themeColor="text1"/>
          <w:sz w:val="28"/>
          <w:szCs w:val="28"/>
          <w:lang w:val="kk-KZ"/>
        </w:rPr>
      </w:pPr>
      <w:r w:rsidRPr="009E43C3">
        <w:rPr>
          <w:b w:val="0"/>
          <w:color w:val="000000" w:themeColor="text1"/>
          <w:sz w:val="28"/>
          <w:szCs w:val="28"/>
          <w:lang w:val="kk-KZ"/>
        </w:rPr>
        <w:t>Полученная лингвистическая модель реализует логическую зависимость:</w:t>
      </w:r>
    </w:p>
    <w:p w14:paraId="7B83965E" w14:textId="77777777" w:rsidR="007E410E" w:rsidRPr="009E43C3" w:rsidRDefault="007E410E" w:rsidP="005A40AF">
      <w:pPr>
        <w:pStyle w:val="a3"/>
        <w:ind w:firstLine="709"/>
        <w:jc w:val="both"/>
        <w:rPr>
          <w:b w:val="0"/>
          <w:i/>
          <w:color w:val="000000" w:themeColor="text1"/>
          <w:sz w:val="28"/>
          <w:szCs w:val="28"/>
        </w:rPr>
      </w:pPr>
    </w:p>
    <w:p w14:paraId="799AE92E" w14:textId="1C9642C8" w:rsidR="0053438E" w:rsidRPr="009E43C3" w:rsidRDefault="0053438E" w:rsidP="005A40AF">
      <w:pPr>
        <w:pStyle w:val="a3"/>
        <w:ind w:firstLine="709"/>
        <w:jc w:val="both"/>
        <w:rPr>
          <w:b w:val="0"/>
          <w:color w:val="000000" w:themeColor="text1"/>
          <w:sz w:val="28"/>
          <w:szCs w:val="28"/>
          <w:lang w:val="kk-KZ"/>
        </w:rPr>
      </w:pPr>
      <w:r w:rsidRPr="009E43C3">
        <w:rPr>
          <w:b w:val="0"/>
          <w:i/>
          <w:color w:val="000000" w:themeColor="text1"/>
          <w:sz w:val="28"/>
          <w:szCs w:val="28"/>
          <w:lang w:val="en-US"/>
        </w:rPr>
        <w:t>IF</w:t>
      </w:r>
      <w:r w:rsidRPr="009E43C3">
        <w:rPr>
          <w:b w:val="0"/>
          <w:i/>
          <w:color w:val="000000" w:themeColor="text1"/>
          <w:sz w:val="28"/>
          <w:szCs w:val="28"/>
          <w:lang w:val="kk-KZ"/>
        </w:rPr>
        <w:t xml:space="preserve"> </w:t>
      </w:r>
      <w:r w:rsidRPr="009E43C3">
        <w:rPr>
          <w:b w:val="0"/>
          <w:color w:val="000000" w:themeColor="text1"/>
          <w:sz w:val="28"/>
          <w:szCs w:val="28"/>
          <w:lang w:val="kk-KZ"/>
        </w:rPr>
        <w:t>термическая устойчивость</w:t>
      </w:r>
      <w:r w:rsidRPr="009E43C3">
        <w:rPr>
          <w:b w:val="0"/>
          <w:i/>
          <w:color w:val="000000" w:themeColor="text1"/>
          <w:sz w:val="28"/>
          <w:szCs w:val="28"/>
          <w:lang w:val="kk-KZ"/>
        </w:rPr>
        <w:t xml:space="preserve"> </w:t>
      </w:r>
      <w:r w:rsidRPr="009E43C3">
        <w:rPr>
          <w:b w:val="0"/>
          <w:color w:val="000000" w:themeColor="text1"/>
          <w:sz w:val="28"/>
          <w:szCs w:val="28"/>
          <w:lang w:val="kk-KZ"/>
        </w:rPr>
        <w:t xml:space="preserve">сырья </w:t>
      </w:r>
      <w:r w:rsidRPr="009E43C3">
        <w:rPr>
          <w:b w:val="0"/>
          <w:i/>
          <w:color w:val="000000" w:themeColor="text1"/>
          <w:sz w:val="28"/>
          <w:szCs w:val="28"/>
          <w:lang w:val="kk-KZ"/>
        </w:rPr>
        <w:t xml:space="preserve">низкая </w:t>
      </w:r>
      <w:r w:rsidRPr="009E43C3">
        <w:rPr>
          <w:b w:val="0"/>
          <w:i/>
          <w:color w:val="000000" w:themeColor="text1"/>
          <w:sz w:val="28"/>
          <w:szCs w:val="28"/>
          <w:lang w:val="en-US"/>
        </w:rPr>
        <w:t>AND</w:t>
      </w:r>
      <w:r w:rsidRPr="009E43C3">
        <w:rPr>
          <w:b w:val="0"/>
          <w:i/>
          <w:color w:val="000000" w:themeColor="text1"/>
          <w:sz w:val="28"/>
          <w:szCs w:val="28"/>
        </w:rPr>
        <w:t xml:space="preserve"> </w:t>
      </w:r>
      <w:r w:rsidRPr="009E43C3">
        <w:rPr>
          <w:b w:val="0"/>
          <w:color w:val="000000" w:themeColor="text1"/>
          <w:sz w:val="28"/>
          <w:szCs w:val="28"/>
          <w:lang w:val="kk-KZ"/>
        </w:rPr>
        <w:t xml:space="preserve">давление </w:t>
      </w:r>
      <w:r w:rsidRPr="009E43C3">
        <w:rPr>
          <w:b w:val="0"/>
          <w:i/>
          <w:color w:val="000000" w:themeColor="text1"/>
          <w:sz w:val="28"/>
          <w:szCs w:val="28"/>
          <w:lang w:val="kk-KZ"/>
        </w:rPr>
        <w:t>ниже среднего,</w:t>
      </w:r>
      <w:r w:rsidRPr="009E43C3">
        <w:rPr>
          <w:b w:val="0"/>
          <w:color w:val="000000" w:themeColor="text1"/>
          <w:sz w:val="28"/>
          <w:szCs w:val="28"/>
          <w:lang w:val="kk-KZ"/>
        </w:rPr>
        <w:t xml:space="preserve"> </w:t>
      </w:r>
      <w:r w:rsidRPr="009E43C3">
        <w:rPr>
          <w:b w:val="0"/>
          <w:i/>
          <w:color w:val="000000" w:themeColor="text1"/>
          <w:sz w:val="28"/>
          <w:szCs w:val="28"/>
          <w:lang w:val="kk-KZ"/>
        </w:rPr>
        <w:t xml:space="preserve">THEN </w:t>
      </w:r>
      <w:r w:rsidRPr="009E43C3">
        <w:rPr>
          <w:b w:val="0"/>
          <w:color w:val="000000" w:themeColor="text1"/>
          <w:sz w:val="28"/>
          <w:szCs w:val="28"/>
          <w:lang w:val="kk-KZ"/>
        </w:rPr>
        <w:t xml:space="preserve">температура процесса </w:t>
      </w:r>
      <w:r w:rsidRPr="009E43C3">
        <w:rPr>
          <w:b w:val="0"/>
          <w:i/>
          <w:color w:val="000000" w:themeColor="text1"/>
          <w:sz w:val="28"/>
          <w:szCs w:val="28"/>
          <w:lang w:val="kk-KZ"/>
        </w:rPr>
        <w:t>низкая</w:t>
      </w:r>
      <w:r w:rsidRPr="009E43C3">
        <w:rPr>
          <w:b w:val="0"/>
          <w:color w:val="000000" w:themeColor="text1"/>
          <w:sz w:val="28"/>
          <w:szCs w:val="28"/>
          <w:lang w:val="kk-KZ"/>
        </w:rPr>
        <w:t>;</w:t>
      </w:r>
    </w:p>
    <w:p w14:paraId="135DD98D" w14:textId="4B8CB08C" w:rsidR="0053438E" w:rsidRPr="009E43C3" w:rsidRDefault="0053438E" w:rsidP="005A40AF">
      <w:pPr>
        <w:pStyle w:val="a3"/>
        <w:ind w:firstLine="709"/>
        <w:jc w:val="both"/>
        <w:rPr>
          <w:b w:val="0"/>
          <w:color w:val="000000" w:themeColor="text1"/>
          <w:sz w:val="28"/>
          <w:szCs w:val="28"/>
          <w:lang w:val="kk-KZ"/>
        </w:rPr>
      </w:pPr>
      <w:r w:rsidRPr="009E43C3">
        <w:rPr>
          <w:b w:val="0"/>
          <w:i/>
          <w:color w:val="000000" w:themeColor="text1"/>
          <w:sz w:val="28"/>
          <w:szCs w:val="28"/>
          <w:lang w:val="en-US"/>
        </w:rPr>
        <w:t>IF</w:t>
      </w:r>
      <w:r w:rsidRPr="009E43C3">
        <w:rPr>
          <w:b w:val="0"/>
          <w:i/>
          <w:color w:val="000000" w:themeColor="text1"/>
          <w:sz w:val="28"/>
          <w:szCs w:val="28"/>
          <w:lang w:val="kk-KZ"/>
        </w:rPr>
        <w:t xml:space="preserve"> </w:t>
      </w:r>
      <w:r w:rsidRPr="009E43C3">
        <w:rPr>
          <w:b w:val="0"/>
          <w:color w:val="000000" w:themeColor="text1"/>
          <w:sz w:val="28"/>
          <w:szCs w:val="28"/>
          <w:lang w:val="kk-KZ"/>
        </w:rPr>
        <w:t>термическая устойчивость</w:t>
      </w:r>
      <w:r w:rsidRPr="009E43C3">
        <w:rPr>
          <w:b w:val="0"/>
          <w:i/>
          <w:color w:val="000000" w:themeColor="text1"/>
          <w:sz w:val="28"/>
          <w:szCs w:val="28"/>
          <w:lang w:val="kk-KZ"/>
        </w:rPr>
        <w:t xml:space="preserve"> </w:t>
      </w:r>
      <w:r w:rsidRPr="009E43C3">
        <w:rPr>
          <w:b w:val="0"/>
          <w:color w:val="000000" w:themeColor="text1"/>
          <w:sz w:val="28"/>
          <w:szCs w:val="28"/>
          <w:lang w:val="kk-KZ"/>
        </w:rPr>
        <w:t xml:space="preserve">сырья </w:t>
      </w:r>
      <w:r w:rsidRPr="009E43C3">
        <w:rPr>
          <w:b w:val="0"/>
          <w:i/>
          <w:color w:val="000000" w:themeColor="text1"/>
          <w:sz w:val="28"/>
          <w:szCs w:val="28"/>
          <w:lang w:val="kk-KZ"/>
        </w:rPr>
        <w:t>средняя</w:t>
      </w:r>
      <w:r w:rsidRPr="009E43C3">
        <w:rPr>
          <w:b w:val="0"/>
          <w:color w:val="000000" w:themeColor="text1"/>
          <w:sz w:val="28"/>
          <w:szCs w:val="28"/>
          <w:lang w:val="kk-KZ"/>
        </w:rPr>
        <w:t xml:space="preserve"> </w:t>
      </w:r>
      <w:r w:rsidRPr="009E43C3">
        <w:rPr>
          <w:b w:val="0"/>
          <w:i/>
          <w:color w:val="000000" w:themeColor="text1"/>
          <w:sz w:val="28"/>
          <w:szCs w:val="28"/>
          <w:lang w:val="en-US"/>
        </w:rPr>
        <w:t>AND</w:t>
      </w:r>
      <w:r w:rsidRPr="009E43C3">
        <w:rPr>
          <w:b w:val="0"/>
          <w:color w:val="000000" w:themeColor="text1"/>
          <w:sz w:val="28"/>
          <w:szCs w:val="28"/>
        </w:rPr>
        <w:t xml:space="preserve"> </w:t>
      </w:r>
      <w:r w:rsidRPr="009E43C3">
        <w:rPr>
          <w:b w:val="0"/>
          <w:color w:val="000000" w:themeColor="text1"/>
          <w:sz w:val="28"/>
          <w:szCs w:val="28"/>
          <w:lang w:val="kk-KZ"/>
        </w:rPr>
        <w:t xml:space="preserve">давление </w:t>
      </w:r>
      <w:r w:rsidRPr="009E43C3">
        <w:rPr>
          <w:b w:val="0"/>
          <w:i/>
          <w:color w:val="000000" w:themeColor="text1"/>
          <w:sz w:val="28"/>
          <w:szCs w:val="28"/>
          <w:lang w:val="kk-KZ"/>
        </w:rPr>
        <w:t>среднее</w:t>
      </w:r>
      <w:r w:rsidRPr="009E43C3">
        <w:rPr>
          <w:b w:val="0"/>
          <w:color w:val="000000" w:themeColor="text1"/>
          <w:sz w:val="28"/>
          <w:szCs w:val="28"/>
          <w:lang w:val="kk-KZ"/>
        </w:rPr>
        <w:t xml:space="preserve">, </w:t>
      </w:r>
      <w:r w:rsidRPr="009E43C3">
        <w:rPr>
          <w:b w:val="0"/>
          <w:i/>
          <w:color w:val="000000" w:themeColor="text1"/>
          <w:sz w:val="28"/>
          <w:szCs w:val="28"/>
          <w:lang w:val="kk-KZ"/>
        </w:rPr>
        <w:t xml:space="preserve">THEN </w:t>
      </w:r>
      <w:r w:rsidRPr="009E43C3">
        <w:rPr>
          <w:b w:val="0"/>
          <w:color w:val="000000" w:themeColor="text1"/>
          <w:sz w:val="28"/>
          <w:szCs w:val="28"/>
          <w:lang w:val="kk-KZ"/>
        </w:rPr>
        <w:t xml:space="preserve">температура процесса </w:t>
      </w:r>
      <w:r w:rsidRPr="009E43C3">
        <w:rPr>
          <w:b w:val="0"/>
          <w:i/>
          <w:color w:val="000000" w:themeColor="text1"/>
          <w:sz w:val="28"/>
          <w:szCs w:val="28"/>
        </w:rPr>
        <w:t>средняя</w:t>
      </w:r>
      <w:r w:rsidRPr="009E43C3">
        <w:rPr>
          <w:b w:val="0"/>
          <w:color w:val="000000" w:themeColor="text1"/>
          <w:sz w:val="28"/>
          <w:szCs w:val="28"/>
          <w:lang w:val="kk-KZ"/>
        </w:rPr>
        <w:t>;</w:t>
      </w:r>
    </w:p>
    <w:p w14:paraId="6132A52C" w14:textId="6F5DC60B" w:rsidR="0053438E" w:rsidRPr="009E43C3" w:rsidRDefault="0053438E" w:rsidP="005A40AF">
      <w:pPr>
        <w:pStyle w:val="a3"/>
        <w:ind w:firstLine="709"/>
        <w:jc w:val="both"/>
        <w:rPr>
          <w:b w:val="0"/>
          <w:color w:val="000000" w:themeColor="text1"/>
          <w:sz w:val="28"/>
          <w:szCs w:val="28"/>
          <w:lang w:val="kk-KZ"/>
        </w:rPr>
      </w:pPr>
      <w:r w:rsidRPr="009E43C3">
        <w:rPr>
          <w:b w:val="0"/>
          <w:i/>
          <w:color w:val="000000" w:themeColor="text1"/>
          <w:sz w:val="28"/>
          <w:szCs w:val="28"/>
          <w:lang w:val="en-US"/>
        </w:rPr>
        <w:t>IF</w:t>
      </w:r>
      <w:r w:rsidRPr="009E43C3">
        <w:rPr>
          <w:b w:val="0"/>
          <w:i/>
          <w:color w:val="000000" w:themeColor="text1"/>
          <w:sz w:val="28"/>
          <w:szCs w:val="28"/>
          <w:lang w:val="kk-KZ"/>
        </w:rPr>
        <w:t xml:space="preserve"> </w:t>
      </w:r>
      <w:r w:rsidRPr="009E43C3">
        <w:rPr>
          <w:b w:val="0"/>
          <w:color w:val="000000" w:themeColor="text1"/>
          <w:sz w:val="28"/>
          <w:szCs w:val="28"/>
          <w:lang w:val="kk-KZ"/>
        </w:rPr>
        <w:t>термическая устойчивость</w:t>
      </w:r>
      <w:r w:rsidRPr="009E43C3">
        <w:rPr>
          <w:b w:val="0"/>
          <w:i/>
          <w:color w:val="000000" w:themeColor="text1"/>
          <w:sz w:val="28"/>
          <w:szCs w:val="28"/>
          <w:lang w:val="kk-KZ"/>
        </w:rPr>
        <w:t xml:space="preserve"> </w:t>
      </w:r>
      <w:r w:rsidRPr="009E43C3">
        <w:rPr>
          <w:b w:val="0"/>
          <w:color w:val="000000" w:themeColor="text1"/>
          <w:sz w:val="28"/>
          <w:szCs w:val="28"/>
          <w:lang w:val="kk-KZ"/>
        </w:rPr>
        <w:t xml:space="preserve">сырья </w:t>
      </w:r>
      <w:r w:rsidRPr="009E43C3">
        <w:rPr>
          <w:b w:val="0"/>
          <w:i/>
          <w:color w:val="000000" w:themeColor="text1"/>
          <w:sz w:val="28"/>
          <w:szCs w:val="28"/>
          <w:lang w:val="kk-KZ"/>
        </w:rPr>
        <w:t>высокая</w:t>
      </w:r>
      <w:r w:rsidRPr="009E43C3">
        <w:rPr>
          <w:b w:val="0"/>
          <w:color w:val="000000" w:themeColor="text1"/>
          <w:sz w:val="28"/>
          <w:szCs w:val="28"/>
          <w:lang w:val="kk-KZ"/>
        </w:rPr>
        <w:t xml:space="preserve"> </w:t>
      </w:r>
      <w:r w:rsidRPr="009E43C3">
        <w:rPr>
          <w:b w:val="0"/>
          <w:i/>
          <w:color w:val="000000" w:themeColor="text1"/>
          <w:sz w:val="28"/>
          <w:szCs w:val="28"/>
          <w:lang w:val="en-US"/>
        </w:rPr>
        <w:t>AND</w:t>
      </w:r>
      <w:r w:rsidRPr="009E43C3">
        <w:rPr>
          <w:b w:val="0"/>
          <w:i/>
          <w:color w:val="000000" w:themeColor="text1"/>
          <w:sz w:val="28"/>
          <w:szCs w:val="28"/>
          <w:lang w:val="kk-KZ"/>
        </w:rPr>
        <w:t xml:space="preserve"> </w:t>
      </w:r>
      <w:r w:rsidRPr="009E43C3">
        <w:rPr>
          <w:b w:val="0"/>
          <w:color w:val="000000" w:themeColor="text1"/>
          <w:sz w:val="28"/>
          <w:szCs w:val="28"/>
          <w:lang w:val="kk-KZ"/>
        </w:rPr>
        <w:t xml:space="preserve">давление </w:t>
      </w:r>
      <w:r w:rsidRPr="009E43C3">
        <w:rPr>
          <w:b w:val="0"/>
          <w:i/>
          <w:color w:val="000000" w:themeColor="text1"/>
          <w:sz w:val="28"/>
          <w:szCs w:val="28"/>
          <w:lang w:val="kk-KZ"/>
        </w:rPr>
        <w:t>выше среднего»</w:t>
      </w:r>
      <w:r w:rsidRPr="009E43C3">
        <w:rPr>
          <w:b w:val="0"/>
          <w:color w:val="000000" w:themeColor="text1"/>
          <w:sz w:val="28"/>
          <w:szCs w:val="28"/>
          <w:lang w:val="kk-KZ"/>
        </w:rPr>
        <w:t xml:space="preserve">, </w:t>
      </w:r>
      <w:r w:rsidRPr="009E43C3">
        <w:rPr>
          <w:b w:val="0"/>
          <w:i/>
          <w:color w:val="000000" w:themeColor="text1"/>
          <w:sz w:val="28"/>
          <w:szCs w:val="28"/>
          <w:lang w:val="kk-KZ"/>
        </w:rPr>
        <w:t xml:space="preserve">THEN </w:t>
      </w:r>
      <w:r w:rsidRPr="009E43C3">
        <w:rPr>
          <w:b w:val="0"/>
          <w:color w:val="000000" w:themeColor="text1"/>
          <w:sz w:val="28"/>
          <w:szCs w:val="28"/>
          <w:lang w:val="kk-KZ"/>
        </w:rPr>
        <w:t xml:space="preserve">температура процесса </w:t>
      </w:r>
      <w:r w:rsidRPr="009E43C3">
        <w:rPr>
          <w:b w:val="0"/>
          <w:i/>
          <w:color w:val="000000" w:themeColor="text1"/>
          <w:sz w:val="28"/>
          <w:szCs w:val="28"/>
          <w:lang w:val="kk-KZ"/>
        </w:rPr>
        <w:t>высокая</w:t>
      </w:r>
      <w:r w:rsidRPr="009E43C3">
        <w:rPr>
          <w:b w:val="0"/>
          <w:color w:val="000000" w:themeColor="text1"/>
          <w:sz w:val="28"/>
          <w:szCs w:val="28"/>
          <w:lang w:val="kk-KZ"/>
        </w:rPr>
        <w:t>.</w:t>
      </w:r>
    </w:p>
    <w:p w14:paraId="03948ED3" w14:textId="77777777" w:rsidR="007E410E" w:rsidRPr="009E43C3" w:rsidRDefault="007E410E" w:rsidP="005A40AF">
      <w:pPr>
        <w:autoSpaceDE w:val="0"/>
        <w:autoSpaceDN w:val="0"/>
        <w:adjustRightInd w:val="0"/>
        <w:ind w:firstLine="709"/>
        <w:jc w:val="both"/>
        <w:rPr>
          <w:i/>
          <w:color w:val="000000" w:themeColor="text1"/>
          <w:sz w:val="28"/>
          <w:szCs w:val="28"/>
        </w:rPr>
      </w:pPr>
    </w:p>
    <w:p w14:paraId="24E75B32" w14:textId="77777777" w:rsidR="0053438E" w:rsidRPr="009E43C3" w:rsidRDefault="0053438E" w:rsidP="005A40AF">
      <w:pPr>
        <w:autoSpaceDE w:val="0"/>
        <w:autoSpaceDN w:val="0"/>
        <w:adjustRightInd w:val="0"/>
        <w:ind w:firstLine="709"/>
        <w:jc w:val="both"/>
        <w:rPr>
          <w:color w:val="000000" w:themeColor="text1"/>
          <w:sz w:val="28"/>
          <w:szCs w:val="28"/>
        </w:rPr>
      </w:pPr>
      <w:r w:rsidRPr="009E43C3">
        <w:rPr>
          <w:i/>
          <w:color w:val="000000" w:themeColor="text1"/>
          <w:sz w:val="28"/>
          <w:szCs w:val="28"/>
        </w:rPr>
        <w:t>Формирование базу правил систем нечеткого вывода</w:t>
      </w:r>
      <w:r w:rsidRPr="009E43C3">
        <w:rPr>
          <w:color w:val="000000" w:themeColor="text1"/>
          <w:sz w:val="28"/>
          <w:szCs w:val="28"/>
        </w:rPr>
        <w:t>,</w:t>
      </w:r>
      <w:r w:rsidRPr="009E43C3">
        <w:rPr>
          <w:b/>
          <w:color w:val="000000" w:themeColor="text1"/>
          <w:sz w:val="28"/>
          <w:szCs w:val="28"/>
        </w:rPr>
        <w:t xml:space="preserve"> </w:t>
      </w:r>
      <w:r w:rsidRPr="009E43C3">
        <w:rPr>
          <w:color w:val="000000" w:themeColor="text1"/>
          <w:sz w:val="28"/>
          <w:szCs w:val="28"/>
        </w:rPr>
        <w:t xml:space="preserve">представляющая собой множество правил нечетких продукций, в которых условия и заключения сформулированы в терминах нечетких высказываний. В нашей задаче </w:t>
      </w:r>
      <w:r w:rsidRPr="009E43C3">
        <w:rPr>
          <w:i/>
          <w:color w:val="000000" w:themeColor="text1"/>
          <w:sz w:val="28"/>
          <w:szCs w:val="28"/>
        </w:rPr>
        <w:t>входными параметрами (переменными)</w:t>
      </w:r>
      <w:r w:rsidRPr="009E43C3">
        <w:rPr>
          <w:color w:val="000000" w:themeColor="text1"/>
          <w:sz w:val="28"/>
          <w:szCs w:val="28"/>
        </w:rPr>
        <w:t xml:space="preserve">, значения которых задаются вне модели системы нечеткого вывода являются: </w:t>
      </w:r>
      <w:r w:rsidRPr="009E43C3">
        <w:rPr>
          <w:i/>
          <w:color w:val="000000" w:themeColor="text1"/>
          <w:position w:val="-10"/>
          <w:sz w:val="28"/>
          <w:szCs w:val="28"/>
          <w:lang w:val="kk-KZ"/>
        </w:rPr>
        <w:object w:dxaOrig="260" w:dyaOrig="340" w14:anchorId="751344D0">
          <v:shape id="_x0000_i1474" type="#_x0000_t75" style="width:12.75pt;height:18pt" o:ole="">
            <v:imagedata r:id="rId851" o:title=""/>
          </v:shape>
          <o:OLEObject Type="Embed" ProgID="Equation.3" ShapeID="_x0000_i1474" DrawAspect="Content" ObjectID="_1762168503" r:id="rId852"/>
        </w:object>
      </w:r>
      <w:r w:rsidRPr="009E43C3">
        <w:rPr>
          <w:color w:val="000000" w:themeColor="text1"/>
          <w:sz w:val="28"/>
          <w:szCs w:val="28"/>
        </w:rPr>
        <w:t xml:space="preserve"> </w:t>
      </w:r>
      <w:r w:rsidRPr="009E43C3">
        <w:rPr>
          <w:color w:val="000000" w:themeColor="text1"/>
          <w:sz w:val="28"/>
          <w:szCs w:val="28"/>
        </w:rPr>
        <w:sym w:font="Symbol" w:char="F02D"/>
      </w:r>
      <w:r w:rsidRPr="009E43C3">
        <w:rPr>
          <w:color w:val="000000" w:themeColor="text1"/>
          <w:sz w:val="28"/>
          <w:szCs w:val="28"/>
        </w:rPr>
        <w:t xml:space="preserve"> «</w:t>
      </w:r>
      <w:r w:rsidRPr="009E43C3">
        <w:rPr>
          <w:i/>
          <w:color w:val="000000" w:themeColor="text1"/>
          <w:sz w:val="28"/>
          <w:szCs w:val="28"/>
        </w:rPr>
        <w:t>качество сырья</w:t>
      </w:r>
      <w:r w:rsidRPr="009E43C3">
        <w:rPr>
          <w:color w:val="000000" w:themeColor="text1"/>
          <w:sz w:val="28"/>
          <w:szCs w:val="28"/>
        </w:rPr>
        <w:t xml:space="preserve">» и </w:t>
      </w:r>
      <w:r w:rsidRPr="009E43C3">
        <w:rPr>
          <w:i/>
          <w:color w:val="000000" w:themeColor="text1"/>
          <w:position w:val="-12"/>
          <w:sz w:val="28"/>
          <w:szCs w:val="28"/>
          <w:lang w:val="kk-KZ"/>
        </w:rPr>
        <w:object w:dxaOrig="260" w:dyaOrig="360" w14:anchorId="7F43E2C2">
          <v:shape id="_x0000_i1475" type="#_x0000_t75" style="width:12.75pt;height:20.25pt" o:ole="">
            <v:imagedata r:id="rId853" o:title=""/>
          </v:shape>
          <o:OLEObject Type="Embed" ProgID="Equation.3" ShapeID="_x0000_i1475" DrawAspect="Content" ObjectID="_1762168504" r:id="rId854"/>
        </w:object>
      </w:r>
      <w:r w:rsidRPr="009E43C3">
        <w:rPr>
          <w:rFonts w:eastAsia="SymbolMT"/>
          <w:color w:val="000000" w:themeColor="text1"/>
          <w:sz w:val="28"/>
          <w:szCs w:val="28"/>
        </w:rPr>
        <w:t xml:space="preserve"> </w:t>
      </w:r>
      <w:r w:rsidRPr="009E43C3">
        <w:rPr>
          <w:color w:val="000000" w:themeColor="text1"/>
          <w:sz w:val="28"/>
          <w:szCs w:val="28"/>
        </w:rPr>
        <w:sym w:font="Symbol" w:char="F02D"/>
      </w:r>
      <w:r w:rsidRPr="009E43C3">
        <w:rPr>
          <w:color w:val="000000" w:themeColor="text1"/>
          <w:sz w:val="28"/>
          <w:szCs w:val="28"/>
        </w:rPr>
        <w:t xml:space="preserve"> «</w:t>
      </w:r>
      <w:r w:rsidRPr="009E43C3">
        <w:rPr>
          <w:i/>
          <w:color w:val="000000" w:themeColor="text1"/>
          <w:sz w:val="28"/>
          <w:szCs w:val="28"/>
        </w:rPr>
        <w:t>давление</w:t>
      </w:r>
      <w:r w:rsidRPr="009E43C3">
        <w:rPr>
          <w:color w:val="000000" w:themeColor="text1"/>
          <w:sz w:val="28"/>
          <w:szCs w:val="28"/>
        </w:rPr>
        <w:t xml:space="preserve">», а выходной переменной, значение которых, формируется внутри модели, является </w:t>
      </w:r>
      <w:r w:rsidRPr="009E43C3">
        <w:rPr>
          <w:i/>
          <w:color w:val="000000" w:themeColor="text1"/>
          <w:position w:val="-10"/>
          <w:sz w:val="28"/>
          <w:szCs w:val="28"/>
          <w:lang w:val="kk-KZ"/>
        </w:rPr>
        <w:object w:dxaOrig="300" w:dyaOrig="340" w14:anchorId="6A5F2EC6">
          <v:shape id="_x0000_i1476" type="#_x0000_t75" style="width:20.25pt;height:20.25pt" o:ole="">
            <v:imagedata r:id="rId855" o:title=""/>
          </v:shape>
          <o:OLEObject Type="Embed" ProgID="Equation.3" ShapeID="_x0000_i1476" DrawAspect="Content" ObjectID="_1762168505" r:id="rId856"/>
        </w:object>
      </w:r>
      <w:r w:rsidRPr="009E43C3">
        <w:rPr>
          <w:color w:val="000000" w:themeColor="text1"/>
          <w:sz w:val="28"/>
          <w:szCs w:val="28"/>
        </w:rPr>
        <w:t xml:space="preserve"> </w:t>
      </w:r>
      <w:r w:rsidRPr="009E43C3">
        <w:rPr>
          <w:color w:val="000000" w:themeColor="text1"/>
          <w:sz w:val="28"/>
          <w:szCs w:val="28"/>
        </w:rPr>
        <w:sym w:font="Symbol" w:char="F02D"/>
      </w:r>
      <w:r w:rsidRPr="009E43C3">
        <w:rPr>
          <w:color w:val="000000" w:themeColor="text1"/>
          <w:sz w:val="28"/>
          <w:szCs w:val="28"/>
        </w:rPr>
        <w:t xml:space="preserve"> </w:t>
      </w:r>
      <w:r w:rsidRPr="009E43C3">
        <w:rPr>
          <w:i/>
          <w:color w:val="000000" w:themeColor="text1"/>
          <w:sz w:val="28"/>
          <w:szCs w:val="28"/>
        </w:rPr>
        <w:t>температура процесса гидроочистки</w:t>
      </w:r>
      <w:r w:rsidRPr="009E43C3">
        <w:rPr>
          <w:color w:val="000000" w:themeColor="text1"/>
          <w:sz w:val="28"/>
          <w:szCs w:val="28"/>
        </w:rPr>
        <w:t xml:space="preserve">. Для сокращенной записи правил используем обозначения, представленные в таблице 4.1. </w:t>
      </w:r>
    </w:p>
    <w:p w14:paraId="5AA250D3" w14:textId="77777777" w:rsidR="0053438E" w:rsidRPr="009E43C3" w:rsidRDefault="0053438E" w:rsidP="005A40AF">
      <w:pPr>
        <w:autoSpaceDE w:val="0"/>
        <w:autoSpaceDN w:val="0"/>
        <w:adjustRightInd w:val="0"/>
        <w:ind w:firstLine="567"/>
        <w:jc w:val="both"/>
        <w:rPr>
          <w:color w:val="000000" w:themeColor="text1"/>
          <w:sz w:val="20"/>
          <w:szCs w:val="20"/>
        </w:rPr>
      </w:pPr>
    </w:p>
    <w:p w14:paraId="20038951" w14:textId="77777777" w:rsidR="0053438E" w:rsidRPr="009E43C3" w:rsidRDefault="0053438E" w:rsidP="005A40AF">
      <w:pPr>
        <w:autoSpaceDE w:val="0"/>
        <w:autoSpaceDN w:val="0"/>
        <w:adjustRightInd w:val="0"/>
        <w:jc w:val="both"/>
        <w:rPr>
          <w:color w:val="000000" w:themeColor="text1"/>
          <w:sz w:val="28"/>
          <w:szCs w:val="28"/>
        </w:rPr>
      </w:pPr>
      <w:r w:rsidRPr="009E43C3">
        <w:rPr>
          <w:color w:val="000000" w:themeColor="text1"/>
          <w:sz w:val="28"/>
          <w:szCs w:val="28"/>
        </w:rPr>
        <w:t xml:space="preserve">Таблица 4.1 </w:t>
      </w:r>
      <w:r w:rsidRPr="009E43C3">
        <w:rPr>
          <w:color w:val="000000" w:themeColor="text1"/>
          <w:sz w:val="28"/>
          <w:szCs w:val="28"/>
        </w:rPr>
        <w:sym w:font="Symbol" w:char="F02D"/>
      </w:r>
      <w:r w:rsidRPr="009E43C3">
        <w:rPr>
          <w:color w:val="000000" w:themeColor="text1"/>
          <w:sz w:val="28"/>
          <w:szCs w:val="28"/>
        </w:rPr>
        <w:t xml:space="preserve"> Значения нечетких параметров для формирования базы правил</w:t>
      </w:r>
    </w:p>
    <w:p w14:paraId="42B7BA06" w14:textId="77777777" w:rsidR="0053438E" w:rsidRPr="009E43C3" w:rsidRDefault="0053438E" w:rsidP="005A40AF">
      <w:pPr>
        <w:autoSpaceDE w:val="0"/>
        <w:autoSpaceDN w:val="0"/>
        <w:adjustRightInd w:val="0"/>
        <w:ind w:firstLine="567"/>
        <w:jc w:val="both"/>
        <w:rPr>
          <w:b/>
          <w:color w:val="000000" w:themeColor="text1"/>
          <w:sz w:val="10"/>
          <w:szCs w:val="1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520"/>
      </w:tblGrid>
      <w:tr w:rsidR="009E43C3" w:rsidRPr="009E43C3" w14:paraId="16CAB0A0" w14:textId="77777777" w:rsidTr="0053438E">
        <w:tc>
          <w:tcPr>
            <w:tcW w:w="7020" w:type="dxa"/>
          </w:tcPr>
          <w:p w14:paraId="1D684A9A" w14:textId="77777777" w:rsidR="0053438E" w:rsidRPr="009E43C3" w:rsidRDefault="0053438E" w:rsidP="005A40AF">
            <w:pPr>
              <w:autoSpaceDE w:val="0"/>
              <w:autoSpaceDN w:val="0"/>
              <w:adjustRightInd w:val="0"/>
              <w:jc w:val="center"/>
              <w:rPr>
                <w:color w:val="000000" w:themeColor="text1"/>
              </w:rPr>
            </w:pPr>
            <w:r w:rsidRPr="009E43C3">
              <w:rPr>
                <w:color w:val="000000" w:themeColor="text1"/>
              </w:rPr>
              <w:t>Значения нечетких параметров</w:t>
            </w:r>
          </w:p>
        </w:tc>
        <w:tc>
          <w:tcPr>
            <w:tcW w:w="2520" w:type="dxa"/>
          </w:tcPr>
          <w:p w14:paraId="4502C84B" w14:textId="77777777" w:rsidR="0053438E" w:rsidRPr="009E43C3" w:rsidRDefault="0053438E" w:rsidP="005A40AF">
            <w:pPr>
              <w:autoSpaceDE w:val="0"/>
              <w:autoSpaceDN w:val="0"/>
              <w:adjustRightInd w:val="0"/>
              <w:jc w:val="center"/>
              <w:rPr>
                <w:color w:val="000000" w:themeColor="text1"/>
              </w:rPr>
            </w:pPr>
            <w:r w:rsidRPr="009E43C3">
              <w:rPr>
                <w:color w:val="000000" w:themeColor="text1"/>
              </w:rPr>
              <w:t>Обозначение</w:t>
            </w:r>
          </w:p>
        </w:tc>
      </w:tr>
      <w:tr w:rsidR="009E43C3" w:rsidRPr="009E43C3" w14:paraId="3805AFE6" w14:textId="77777777" w:rsidTr="0053438E">
        <w:tc>
          <w:tcPr>
            <w:tcW w:w="7020" w:type="dxa"/>
          </w:tcPr>
          <w:p w14:paraId="78E6B99F"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rPr>
              <w:t>Низкая</w:t>
            </w:r>
            <w:r w:rsidRPr="009E43C3">
              <w:rPr>
                <w:color w:val="000000" w:themeColor="text1"/>
              </w:rPr>
              <w:t xml:space="preserve"> устойчивость сырья, температура процесса</w:t>
            </w:r>
          </w:p>
        </w:tc>
        <w:tc>
          <w:tcPr>
            <w:tcW w:w="2520" w:type="dxa"/>
          </w:tcPr>
          <w:p w14:paraId="466BFE40" w14:textId="77777777" w:rsidR="0053438E" w:rsidRPr="009E43C3" w:rsidRDefault="00FB48D7" w:rsidP="005A40AF">
            <w:pPr>
              <w:autoSpaceDE w:val="0"/>
              <w:autoSpaceDN w:val="0"/>
              <w:adjustRightInd w:val="0"/>
              <w:jc w:val="center"/>
              <w:rPr>
                <w:i/>
                <w:color w:val="000000" w:themeColor="text1"/>
              </w:rPr>
            </w:pPr>
            <w:r w:rsidRPr="009E43C3">
              <w:rPr>
                <w:i/>
                <w:color w:val="000000" w:themeColor="text1"/>
              </w:rPr>
              <w:t>НЗ</w:t>
            </w:r>
          </w:p>
        </w:tc>
      </w:tr>
      <w:tr w:rsidR="009E43C3" w:rsidRPr="009E43C3" w14:paraId="24AAB396" w14:textId="77777777" w:rsidTr="0053438E">
        <w:tc>
          <w:tcPr>
            <w:tcW w:w="7020" w:type="dxa"/>
          </w:tcPr>
          <w:p w14:paraId="4D39CB71"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rPr>
              <w:t>Ниже средней</w:t>
            </w:r>
            <w:r w:rsidRPr="009E43C3">
              <w:rPr>
                <w:color w:val="000000" w:themeColor="text1"/>
              </w:rPr>
              <w:t xml:space="preserve"> устойчивость сырья, температура процесса</w:t>
            </w:r>
          </w:p>
        </w:tc>
        <w:tc>
          <w:tcPr>
            <w:tcW w:w="2520" w:type="dxa"/>
          </w:tcPr>
          <w:p w14:paraId="3D3E936E"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НС</w:t>
            </w:r>
          </w:p>
        </w:tc>
      </w:tr>
      <w:tr w:rsidR="009E43C3" w:rsidRPr="009E43C3" w14:paraId="144F8AAB" w14:textId="77777777" w:rsidTr="0053438E">
        <w:tc>
          <w:tcPr>
            <w:tcW w:w="7020" w:type="dxa"/>
          </w:tcPr>
          <w:p w14:paraId="43B8460D"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rPr>
              <w:t xml:space="preserve">Средняя </w:t>
            </w:r>
            <w:r w:rsidRPr="009E43C3">
              <w:rPr>
                <w:color w:val="000000" w:themeColor="text1"/>
              </w:rPr>
              <w:t>устойчивость сырья, температура процесса</w:t>
            </w:r>
          </w:p>
        </w:tc>
        <w:tc>
          <w:tcPr>
            <w:tcW w:w="2520" w:type="dxa"/>
          </w:tcPr>
          <w:p w14:paraId="0F644248"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СР</w:t>
            </w:r>
          </w:p>
        </w:tc>
      </w:tr>
      <w:tr w:rsidR="009E43C3" w:rsidRPr="009E43C3" w14:paraId="496EB544" w14:textId="77777777" w:rsidTr="0053438E">
        <w:tc>
          <w:tcPr>
            <w:tcW w:w="7020" w:type="dxa"/>
          </w:tcPr>
          <w:p w14:paraId="4A8772AD"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rPr>
              <w:t>Выше средней</w:t>
            </w:r>
            <w:r w:rsidRPr="009E43C3">
              <w:rPr>
                <w:color w:val="000000" w:themeColor="text1"/>
              </w:rPr>
              <w:t xml:space="preserve"> устойчивость сырья, температура процесса</w:t>
            </w:r>
          </w:p>
        </w:tc>
        <w:tc>
          <w:tcPr>
            <w:tcW w:w="2520" w:type="dxa"/>
          </w:tcPr>
          <w:p w14:paraId="4947254C"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ВС</w:t>
            </w:r>
          </w:p>
        </w:tc>
      </w:tr>
      <w:tr w:rsidR="009E43C3" w:rsidRPr="009E43C3" w14:paraId="1689FE4D" w14:textId="77777777" w:rsidTr="0053438E">
        <w:tc>
          <w:tcPr>
            <w:tcW w:w="7020" w:type="dxa"/>
          </w:tcPr>
          <w:p w14:paraId="372CD7AE" w14:textId="77777777" w:rsidR="0053438E" w:rsidRPr="009E43C3" w:rsidRDefault="0053438E" w:rsidP="005A40AF">
            <w:pPr>
              <w:autoSpaceDE w:val="0"/>
              <w:autoSpaceDN w:val="0"/>
              <w:adjustRightInd w:val="0"/>
              <w:jc w:val="both"/>
              <w:rPr>
                <w:i/>
                <w:color w:val="000000" w:themeColor="text1"/>
              </w:rPr>
            </w:pPr>
            <w:r w:rsidRPr="009E43C3">
              <w:rPr>
                <w:i/>
                <w:color w:val="000000" w:themeColor="text1"/>
              </w:rPr>
              <w:t xml:space="preserve">Высокая </w:t>
            </w:r>
            <w:r w:rsidRPr="009E43C3">
              <w:rPr>
                <w:color w:val="000000" w:themeColor="text1"/>
              </w:rPr>
              <w:t>устойчивость сырья, температура процесса</w:t>
            </w:r>
          </w:p>
        </w:tc>
        <w:tc>
          <w:tcPr>
            <w:tcW w:w="2520" w:type="dxa"/>
          </w:tcPr>
          <w:p w14:paraId="4E5B1037"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ВК</w:t>
            </w:r>
          </w:p>
        </w:tc>
      </w:tr>
      <w:tr w:rsidR="009E43C3" w:rsidRPr="009E43C3" w14:paraId="4B7ECF88" w14:textId="77777777" w:rsidTr="0053438E">
        <w:tc>
          <w:tcPr>
            <w:tcW w:w="7020" w:type="dxa"/>
          </w:tcPr>
          <w:p w14:paraId="46ED8E2A" w14:textId="77777777" w:rsidR="0053438E" w:rsidRPr="009E43C3" w:rsidRDefault="0053438E" w:rsidP="005A40AF">
            <w:pPr>
              <w:autoSpaceDE w:val="0"/>
              <w:autoSpaceDN w:val="0"/>
              <w:adjustRightInd w:val="0"/>
              <w:jc w:val="both"/>
              <w:rPr>
                <w:color w:val="000000" w:themeColor="text1"/>
              </w:rPr>
            </w:pPr>
            <w:r w:rsidRPr="009E43C3">
              <w:rPr>
                <w:color w:val="000000" w:themeColor="text1"/>
              </w:rPr>
              <w:t>Низкое давление</w:t>
            </w:r>
          </w:p>
        </w:tc>
        <w:tc>
          <w:tcPr>
            <w:tcW w:w="2520" w:type="dxa"/>
          </w:tcPr>
          <w:p w14:paraId="2273B1F5"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НЗ</w:t>
            </w:r>
          </w:p>
        </w:tc>
      </w:tr>
      <w:tr w:rsidR="009E43C3" w:rsidRPr="009E43C3" w14:paraId="70107A17" w14:textId="77777777" w:rsidTr="0053438E">
        <w:tc>
          <w:tcPr>
            <w:tcW w:w="7020" w:type="dxa"/>
          </w:tcPr>
          <w:p w14:paraId="5AEC71D7" w14:textId="77777777" w:rsidR="0053438E" w:rsidRPr="009E43C3" w:rsidRDefault="0053438E" w:rsidP="005A40AF">
            <w:pPr>
              <w:rPr>
                <w:color w:val="000000" w:themeColor="text1"/>
              </w:rPr>
            </w:pPr>
            <w:r w:rsidRPr="009E43C3">
              <w:rPr>
                <w:color w:val="000000" w:themeColor="text1"/>
              </w:rPr>
              <w:t>Давление ниже среднего</w:t>
            </w:r>
          </w:p>
        </w:tc>
        <w:tc>
          <w:tcPr>
            <w:tcW w:w="2520" w:type="dxa"/>
          </w:tcPr>
          <w:p w14:paraId="3BD8325A" w14:textId="77777777" w:rsidR="0053438E" w:rsidRPr="009E43C3" w:rsidRDefault="00FB48D7" w:rsidP="005A40AF">
            <w:pPr>
              <w:autoSpaceDE w:val="0"/>
              <w:autoSpaceDN w:val="0"/>
              <w:adjustRightInd w:val="0"/>
              <w:jc w:val="center"/>
              <w:rPr>
                <w:i/>
                <w:iCs/>
                <w:color w:val="000000" w:themeColor="text1"/>
              </w:rPr>
            </w:pPr>
            <w:r w:rsidRPr="009E43C3">
              <w:rPr>
                <w:i/>
                <w:iCs/>
                <w:color w:val="000000" w:themeColor="text1"/>
              </w:rPr>
              <w:t>НС</w:t>
            </w:r>
          </w:p>
        </w:tc>
      </w:tr>
      <w:tr w:rsidR="009E43C3" w:rsidRPr="009E43C3" w14:paraId="2C32D4D7" w14:textId="77777777" w:rsidTr="0053438E">
        <w:tc>
          <w:tcPr>
            <w:tcW w:w="7020" w:type="dxa"/>
          </w:tcPr>
          <w:p w14:paraId="4328A490" w14:textId="77777777" w:rsidR="0053438E" w:rsidRPr="009E43C3" w:rsidRDefault="0053438E" w:rsidP="005A40AF">
            <w:pPr>
              <w:rPr>
                <w:color w:val="000000" w:themeColor="text1"/>
              </w:rPr>
            </w:pPr>
            <w:r w:rsidRPr="009E43C3">
              <w:rPr>
                <w:color w:val="000000" w:themeColor="text1"/>
              </w:rPr>
              <w:t>Среднее давление</w:t>
            </w:r>
          </w:p>
        </w:tc>
        <w:tc>
          <w:tcPr>
            <w:tcW w:w="2520" w:type="dxa"/>
          </w:tcPr>
          <w:p w14:paraId="093E0AD9" w14:textId="77777777" w:rsidR="0053438E" w:rsidRPr="009E43C3" w:rsidRDefault="00FB48D7" w:rsidP="005A40AF">
            <w:pPr>
              <w:autoSpaceDE w:val="0"/>
              <w:autoSpaceDN w:val="0"/>
              <w:adjustRightInd w:val="0"/>
              <w:jc w:val="center"/>
              <w:rPr>
                <w:i/>
                <w:color w:val="000000" w:themeColor="text1"/>
              </w:rPr>
            </w:pPr>
            <w:r w:rsidRPr="009E43C3">
              <w:rPr>
                <w:i/>
                <w:color w:val="000000" w:themeColor="text1"/>
              </w:rPr>
              <w:t>СР</w:t>
            </w:r>
          </w:p>
        </w:tc>
      </w:tr>
      <w:tr w:rsidR="009E43C3" w:rsidRPr="009E43C3" w14:paraId="20135858" w14:textId="77777777" w:rsidTr="0053438E">
        <w:tc>
          <w:tcPr>
            <w:tcW w:w="7020" w:type="dxa"/>
          </w:tcPr>
          <w:p w14:paraId="351C03D0" w14:textId="77777777" w:rsidR="0053438E" w:rsidRPr="009E43C3" w:rsidRDefault="0053438E" w:rsidP="005A40AF">
            <w:pPr>
              <w:rPr>
                <w:color w:val="000000" w:themeColor="text1"/>
              </w:rPr>
            </w:pPr>
            <w:r w:rsidRPr="009E43C3">
              <w:rPr>
                <w:color w:val="000000" w:themeColor="text1"/>
              </w:rPr>
              <w:t>Давление выше среднего</w:t>
            </w:r>
          </w:p>
        </w:tc>
        <w:tc>
          <w:tcPr>
            <w:tcW w:w="2520" w:type="dxa"/>
          </w:tcPr>
          <w:p w14:paraId="0ECB15E3" w14:textId="77777777" w:rsidR="0053438E" w:rsidRPr="009E43C3" w:rsidRDefault="00FB48D7" w:rsidP="005A40AF">
            <w:pPr>
              <w:autoSpaceDE w:val="0"/>
              <w:autoSpaceDN w:val="0"/>
              <w:adjustRightInd w:val="0"/>
              <w:jc w:val="center"/>
              <w:rPr>
                <w:i/>
                <w:color w:val="000000" w:themeColor="text1"/>
              </w:rPr>
            </w:pPr>
            <w:r w:rsidRPr="009E43C3">
              <w:rPr>
                <w:i/>
                <w:color w:val="000000" w:themeColor="text1"/>
              </w:rPr>
              <w:t>ВС</w:t>
            </w:r>
          </w:p>
        </w:tc>
      </w:tr>
      <w:tr w:rsidR="009E43C3" w:rsidRPr="009E43C3" w14:paraId="144ABEB0" w14:textId="77777777" w:rsidTr="0053438E">
        <w:tc>
          <w:tcPr>
            <w:tcW w:w="7020" w:type="dxa"/>
          </w:tcPr>
          <w:p w14:paraId="2130E842" w14:textId="77777777" w:rsidR="0053438E" w:rsidRPr="009E43C3" w:rsidRDefault="0053438E" w:rsidP="005A40AF">
            <w:pPr>
              <w:rPr>
                <w:color w:val="000000" w:themeColor="text1"/>
              </w:rPr>
            </w:pPr>
            <w:r w:rsidRPr="009E43C3">
              <w:rPr>
                <w:color w:val="000000" w:themeColor="text1"/>
              </w:rPr>
              <w:t xml:space="preserve">Высокое давление </w:t>
            </w:r>
          </w:p>
        </w:tc>
        <w:tc>
          <w:tcPr>
            <w:tcW w:w="2520" w:type="dxa"/>
          </w:tcPr>
          <w:p w14:paraId="6C4AFFF8" w14:textId="77777777" w:rsidR="0053438E" w:rsidRPr="009E43C3" w:rsidRDefault="00FB48D7" w:rsidP="005A40AF">
            <w:pPr>
              <w:autoSpaceDE w:val="0"/>
              <w:autoSpaceDN w:val="0"/>
              <w:adjustRightInd w:val="0"/>
              <w:jc w:val="center"/>
              <w:rPr>
                <w:i/>
                <w:color w:val="000000" w:themeColor="text1"/>
              </w:rPr>
            </w:pPr>
            <w:r w:rsidRPr="009E43C3">
              <w:rPr>
                <w:i/>
                <w:color w:val="000000" w:themeColor="text1"/>
              </w:rPr>
              <w:t>ВС</w:t>
            </w:r>
          </w:p>
        </w:tc>
      </w:tr>
    </w:tbl>
    <w:p w14:paraId="12822781" w14:textId="77777777" w:rsidR="0053438E" w:rsidRPr="009E43C3" w:rsidRDefault="0053438E" w:rsidP="005A40AF">
      <w:pPr>
        <w:autoSpaceDE w:val="0"/>
        <w:autoSpaceDN w:val="0"/>
        <w:adjustRightInd w:val="0"/>
        <w:ind w:firstLine="567"/>
        <w:jc w:val="both"/>
        <w:rPr>
          <w:color w:val="000000" w:themeColor="text1"/>
          <w:sz w:val="10"/>
          <w:szCs w:val="10"/>
        </w:rPr>
      </w:pPr>
    </w:p>
    <w:p w14:paraId="263230DE" w14:textId="77777777" w:rsidR="0053438E" w:rsidRPr="009E43C3" w:rsidRDefault="0053438E" w:rsidP="005A40AF">
      <w:pPr>
        <w:autoSpaceDE w:val="0"/>
        <w:autoSpaceDN w:val="0"/>
        <w:adjustRightInd w:val="0"/>
        <w:ind w:firstLine="709"/>
        <w:jc w:val="both"/>
        <w:rPr>
          <w:color w:val="000000" w:themeColor="text1"/>
          <w:sz w:val="28"/>
          <w:szCs w:val="28"/>
        </w:rPr>
      </w:pPr>
      <w:r w:rsidRPr="009E43C3">
        <w:rPr>
          <w:color w:val="000000" w:themeColor="text1"/>
          <w:sz w:val="28"/>
          <w:szCs w:val="28"/>
        </w:rPr>
        <w:t xml:space="preserve">Универсальные множества (универсумы) приведенных нечетких параметров, необходимых для построения функции принадлежности приведены в таблице 4.2. </w:t>
      </w:r>
    </w:p>
    <w:p w14:paraId="7537EE59" w14:textId="77777777" w:rsidR="007E410E" w:rsidRPr="009E43C3" w:rsidRDefault="007E410E" w:rsidP="005A40AF">
      <w:pPr>
        <w:autoSpaceDE w:val="0"/>
        <w:autoSpaceDN w:val="0"/>
        <w:adjustRightInd w:val="0"/>
        <w:jc w:val="both"/>
        <w:rPr>
          <w:color w:val="000000" w:themeColor="text1"/>
          <w:sz w:val="28"/>
          <w:szCs w:val="28"/>
        </w:rPr>
      </w:pPr>
    </w:p>
    <w:p w14:paraId="2CFB70CB" w14:textId="77777777" w:rsidR="0053438E" w:rsidRPr="009E43C3" w:rsidRDefault="0053438E" w:rsidP="005A40AF">
      <w:pPr>
        <w:autoSpaceDE w:val="0"/>
        <w:autoSpaceDN w:val="0"/>
        <w:adjustRightInd w:val="0"/>
        <w:jc w:val="both"/>
        <w:rPr>
          <w:i/>
          <w:color w:val="000000" w:themeColor="text1"/>
          <w:sz w:val="28"/>
          <w:szCs w:val="28"/>
          <w:lang w:val="kk-KZ"/>
        </w:rPr>
      </w:pPr>
      <w:r w:rsidRPr="009E43C3">
        <w:rPr>
          <w:color w:val="000000" w:themeColor="text1"/>
          <w:sz w:val="28"/>
          <w:szCs w:val="28"/>
        </w:rPr>
        <w:t xml:space="preserve">Таблица 4.2 – Универсумы для нечетких параметров </w:t>
      </w:r>
      <w:r w:rsidRPr="009E43C3">
        <w:rPr>
          <w:i/>
          <w:color w:val="000000" w:themeColor="text1"/>
          <w:position w:val="-10"/>
          <w:sz w:val="28"/>
          <w:szCs w:val="28"/>
          <w:lang w:val="kk-KZ"/>
        </w:rPr>
        <w:object w:dxaOrig="260" w:dyaOrig="340" w14:anchorId="60925D56">
          <v:shape id="_x0000_i1477" type="#_x0000_t75" style="width:12.75pt;height:18pt" o:ole="">
            <v:imagedata r:id="rId851" o:title=""/>
          </v:shape>
          <o:OLEObject Type="Embed" ProgID="Equation.3" ShapeID="_x0000_i1477" DrawAspect="Content" ObjectID="_1762168506" r:id="rId857"/>
        </w:object>
      </w:r>
      <w:r w:rsidRPr="009E43C3">
        <w:rPr>
          <w:color w:val="000000" w:themeColor="text1"/>
          <w:sz w:val="28"/>
          <w:szCs w:val="28"/>
        </w:rPr>
        <w:t xml:space="preserve">, </w:t>
      </w:r>
      <w:r w:rsidRPr="009E43C3">
        <w:rPr>
          <w:i/>
          <w:color w:val="000000" w:themeColor="text1"/>
          <w:position w:val="-12"/>
          <w:sz w:val="28"/>
          <w:szCs w:val="28"/>
          <w:lang w:val="kk-KZ"/>
        </w:rPr>
        <w:object w:dxaOrig="260" w:dyaOrig="360" w14:anchorId="6A138C4C">
          <v:shape id="_x0000_i1478" type="#_x0000_t75" style="width:12.75pt;height:20.25pt" o:ole="">
            <v:imagedata r:id="rId853" o:title=""/>
          </v:shape>
          <o:OLEObject Type="Embed" ProgID="Equation.3" ShapeID="_x0000_i1478" DrawAspect="Content" ObjectID="_1762168507" r:id="rId858"/>
        </w:object>
      </w:r>
      <w:r w:rsidRPr="009E43C3">
        <w:rPr>
          <w:color w:val="000000" w:themeColor="text1"/>
          <w:sz w:val="28"/>
          <w:szCs w:val="28"/>
        </w:rPr>
        <w:t xml:space="preserve"> и </w:t>
      </w:r>
      <w:r w:rsidRPr="009E43C3">
        <w:rPr>
          <w:i/>
          <w:color w:val="000000" w:themeColor="text1"/>
          <w:position w:val="-10"/>
          <w:sz w:val="28"/>
          <w:szCs w:val="28"/>
          <w:lang w:val="kk-KZ"/>
        </w:rPr>
        <w:object w:dxaOrig="300" w:dyaOrig="340" w14:anchorId="0AFA3A92">
          <v:shape id="_x0000_i1479" type="#_x0000_t75" style="width:20.25pt;height:20.25pt" o:ole="">
            <v:imagedata r:id="rId855" o:title=""/>
          </v:shape>
          <o:OLEObject Type="Embed" ProgID="Equation.3" ShapeID="_x0000_i1479" DrawAspect="Content" ObjectID="_1762168508" r:id="rId859"/>
        </w:object>
      </w:r>
    </w:p>
    <w:p w14:paraId="4522DD9C" w14:textId="77777777" w:rsidR="00F16520" w:rsidRPr="009E43C3" w:rsidRDefault="00F16520" w:rsidP="005A40AF">
      <w:pPr>
        <w:autoSpaceDE w:val="0"/>
        <w:autoSpaceDN w:val="0"/>
        <w:adjustRightInd w:val="0"/>
        <w:jc w:val="both"/>
        <w:rPr>
          <w:color w:val="000000" w:themeColor="text1"/>
          <w:sz w:val="14"/>
          <w:szCs w:val="14"/>
        </w:rPr>
      </w:pPr>
    </w:p>
    <w:tbl>
      <w:tblPr>
        <w:tblW w:w="95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8"/>
        <w:gridCol w:w="1190"/>
        <w:gridCol w:w="1189"/>
        <w:gridCol w:w="1120"/>
        <w:gridCol w:w="1204"/>
        <w:gridCol w:w="1092"/>
      </w:tblGrid>
      <w:tr w:rsidR="009E43C3" w:rsidRPr="009E43C3" w14:paraId="52F6F6A5" w14:textId="77777777" w:rsidTr="001C3E2C">
        <w:tc>
          <w:tcPr>
            <w:tcW w:w="3738" w:type="dxa"/>
            <w:vMerge w:val="restart"/>
            <w:vAlign w:val="center"/>
          </w:tcPr>
          <w:p w14:paraId="659C768C" w14:textId="77777777" w:rsidR="0053438E" w:rsidRPr="009E43C3" w:rsidRDefault="0053438E" w:rsidP="005A40AF">
            <w:pPr>
              <w:autoSpaceDE w:val="0"/>
              <w:autoSpaceDN w:val="0"/>
              <w:adjustRightInd w:val="0"/>
              <w:jc w:val="center"/>
              <w:rPr>
                <w:color w:val="000000" w:themeColor="text1"/>
              </w:rPr>
            </w:pPr>
            <w:r w:rsidRPr="009E43C3">
              <w:rPr>
                <w:color w:val="000000" w:themeColor="text1"/>
              </w:rPr>
              <w:t>Нечеткий параметр</w:t>
            </w:r>
          </w:p>
        </w:tc>
        <w:tc>
          <w:tcPr>
            <w:tcW w:w="5795" w:type="dxa"/>
            <w:gridSpan w:val="5"/>
          </w:tcPr>
          <w:p w14:paraId="3E7CC0A3" w14:textId="77777777" w:rsidR="0053438E" w:rsidRPr="009E43C3" w:rsidRDefault="0053438E" w:rsidP="005A40AF">
            <w:pPr>
              <w:autoSpaceDE w:val="0"/>
              <w:autoSpaceDN w:val="0"/>
              <w:adjustRightInd w:val="0"/>
              <w:jc w:val="center"/>
              <w:rPr>
                <w:color w:val="000000" w:themeColor="text1"/>
              </w:rPr>
            </w:pPr>
            <w:r w:rsidRPr="009E43C3">
              <w:rPr>
                <w:color w:val="000000" w:themeColor="text1"/>
              </w:rPr>
              <w:t>Уровень значений нечетких параметров</w:t>
            </w:r>
          </w:p>
        </w:tc>
      </w:tr>
      <w:tr w:rsidR="009E43C3" w:rsidRPr="009E43C3" w14:paraId="71F8258B" w14:textId="77777777" w:rsidTr="001C3E2C">
        <w:tc>
          <w:tcPr>
            <w:tcW w:w="3738" w:type="dxa"/>
            <w:vMerge/>
          </w:tcPr>
          <w:p w14:paraId="6760F214" w14:textId="77777777" w:rsidR="0053438E" w:rsidRPr="009E43C3" w:rsidRDefault="0053438E" w:rsidP="005A40AF">
            <w:pPr>
              <w:autoSpaceDE w:val="0"/>
              <w:autoSpaceDN w:val="0"/>
              <w:adjustRightInd w:val="0"/>
              <w:jc w:val="center"/>
              <w:rPr>
                <w:b/>
                <w:color w:val="000000" w:themeColor="text1"/>
              </w:rPr>
            </w:pPr>
          </w:p>
        </w:tc>
        <w:tc>
          <w:tcPr>
            <w:tcW w:w="1190" w:type="dxa"/>
            <w:vAlign w:val="center"/>
          </w:tcPr>
          <w:p w14:paraId="0D33D6D0" w14:textId="77777777" w:rsidR="0053438E" w:rsidRPr="009E43C3" w:rsidRDefault="006E11EF" w:rsidP="005A40AF">
            <w:pPr>
              <w:autoSpaceDE w:val="0"/>
              <w:autoSpaceDN w:val="0"/>
              <w:adjustRightInd w:val="0"/>
              <w:jc w:val="center"/>
              <w:rPr>
                <w:b/>
                <w:color w:val="000000" w:themeColor="text1"/>
                <w:highlight w:val="cyan"/>
              </w:rPr>
            </w:pPr>
            <w:r w:rsidRPr="009E43C3">
              <w:rPr>
                <w:i/>
                <w:color w:val="000000" w:themeColor="text1"/>
              </w:rPr>
              <w:t xml:space="preserve">НЗ </w:t>
            </w:r>
          </w:p>
        </w:tc>
        <w:tc>
          <w:tcPr>
            <w:tcW w:w="1189" w:type="dxa"/>
            <w:vAlign w:val="center"/>
          </w:tcPr>
          <w:p w14:paraId="18C4B278" w14:textId="77777777" w:rsidR="0053438E" w:rsidRPr="009E43C3" w:rsidRDefault="00F468B8" w:rsidP="005A40AF">
            <w:pPr>
              <w:autoSpaceDE w:val="0"/>
              <w:autoSpaceDN w:val="0"/>
              <w:adjustRightInd w:val="0"/>
              <w:jc w:val="center"/>
              <w:rPr>
                <w:b/>
                <w:color w:val="000000" w:themeColor="text1"/>
                <w:highlight w:val="cyan"/>
              </w:rPr>
            </w:pPr>
            <w:r w:rsidRPr="009E43C3">
              <w:rPr>
                <w:i/>
                <w:iCs/>
                <w:color w:val="000000" w:themeColor="text1"/>
              </w:rPr>
              <w:t>НС</w:t>
            </w:r>
          </w:p>
        </w:tc>
        <w:tc>
          <w:tcPr>
            <w:tcW w:w="1120" w:type="dxa"/>
            <w:vAlign w:val="center"/>
          </w:tcPr>
          <w:p w14:paraId="4CFF7551" w14:textId="77777777" w:rsidR="0053438E" w:rsidRPr="009E43C3" w:rsidRDefault="00F468B8" w:rsidP="005A40AF">
            <w:pPr>
              <w:autoSpaceDE w:val="0"/>
              <w:autoSpaceDN w:val="0"/>
              <w:adjustRightInd w:val="0"/>
              <w:jc w:val="center"/>
              <w:rPr>
                <w:b/>
                <w:color w:val="000000" w:themeColor="text1"/>
                <w:highlight w:val="cyan"/>
              </w:rPr>
            </w:pPr>
            <w:r w:rsidRPr="009E43C3">
              <w:rPr>
                <w:i/>
                <w:color w:val="000000" w:themeColor="text1"/>
              </w:rPr>
              <w:t>СР</w:t>
            </w:r>
          </w:p>
        </w:tc>
        <w:tc>
          <w:tcPr>
            <w:tcW w:w="1204" w:type="dxa"/>
            <w:vAlign w:val="center"/>
          </w:tcPr>
          <w:p w14:paraId="7F448874" w14:textId="77777777" w:rsidR="0053438E" w:rsidRPr="009E43C3" w:rsidRDefault="008861AA" w:rsidP="005A40AF">
            <w:pPr>
              <w:autoSpaceDE w:val="0"/>
              <w:autoSpaceDN w:val="0"/>
              <w:adjustRightInd w:val="0"/>
              <w:jc w:val="center"/>
              <w:rPr>
                <w:b/>
                <w:color w:val="000000" w:themeColor="text1"/>
                <w:highlight w:val="cyan"/>
              </w:rPr>
            </w:pPr>
            <w:r w:rsidRPr="009E43C3">
              <w:rPr>
                <w:i/>
                <w:color w:val="000000" w:themeColor="text1"/>
              </w:rPr>
              <w:t>ВС</w:t>
            </w:r>
          </w:p>
        </w:tc>
        <w:tc>
          <w:tcPr>
            <w:tcW w:w="1092" w:type="dxa"/>
            <w:vAlign w:val="center"/>
          </w:tcPr>
          <w:p w14:paraId="0333B6CA" w14:textId="77777777" w:rsidR="0053438E" w:rsidRPr="009E43C3" w:rsidRDefault="00DE08A2" w:rsidP="005A40AF">
            <w:pPr>
              <w:autoSpaceDE w:val="0"/>
              <w:autoSpaceDN w:val="0"/>
              <w:adjustRightInd w:val="0"/>
              <w:jc w:val="center"/>
              <w:rPr>
                <w:b/>
                <w:color w:val="000000" w:themeColor="text1"/>
                <w:highlight w:val="cyan"/>
              </w:rPr>
            </w:pPr>
            <w:r w:rsidRPr="009E43C3">
              <w:rPr>
                <w:i/>
                <w:color w:val="000000" w:themeColor="text1"/>
              </w:rPr>
              <w:t>ВК</w:t>
            </w:r>
          </w:p>
        </w:tc>
      </w:tr>
      <w:tr w:rsidR="009E43C3" w:rsidRPr="009E43C3" w14:paraId="7F60D590" w14:textId="77777777" w:rsidTr="001C3E2C">
        <w:tc>
          <w:tcPr>
            <w:tcW w:w="3738" w:type="dxa"/>
          </w:tcPr>
          <w:p w14:paraId="57C52E3F"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position w:val="-10"/>
                <w:lang w:val="kk-KZ"/>
              </w:rPr>
              <w:object w:dxaOrig="260" w:dyaOrig="340" w14:anchorId="3CA5A94A">
                <v:shape id="_x0000_i1480" type="#_x0000_t75" style="width:12.75pt;height:18pt" o:ole="">
                  <v:imagedata r:id="rId851" o:title=""/>
                </v:shape>
                <o:OLEObject Type="Embed" ProgID="Equation.3" ShapeID="_x0000_i1480" DrawAspect="Content" ObjectID="_1762168509" r:id="rId860"/>
              </w:object>
            </w:r>
            <w:r w:rsidRPr="009E43C3">
              <w:rPr>
                <w:color w:val="000000" w:themeColor="text1"/>
              </w:rPr>
              <w:t xml:space="preserve"> - качество, устойчивость сырья</w:t>
            </w:r>
          </w:p>
        </w:tc>
        <w:tc>
          <w:tcPr>
            <w:tcW w:w="1190" w:type="dxa"/>
            <w:vAlign w:val="center"/>
          </w:tcPr>
          <w:p w14:paraId="428C1542" w14:textId="2B455866" w:rsidR="0053438E" w:rsidRPr="009E43C3" w:rsidRDefault="0053438E" w:rsidP="005A40AF">
            <w:pPr>
              <w:autoSpaceDE w:val="0"/>
              <w:autoSpaceDN w:val="0"/>
              <w:adjustRightInd w:val="0"/>
              <w:jc w:val="center"/>
              <w:rPr>
                <w:color w:val="000000" w:themeColor="text1"/>
              </w:rPr>
            </w:pPr>
            <w:r w:rsidRPr="009E43C3">
              <w:rPr>
                <w:color w:val="000000" w:themeColor="text1"/>
              </w:rPr>
              <w:t>180</w:t>
            </w:r>
            <w:r w:rsidR="001C3E2C" w:rsidRPr="009E43C3">
              <w:rPr>
                <w:color w:val="000000" w:themeColor="text1"/>
              </w:rPr>
              <w:t>-</w:t>
            </w:r>
            <w:r w:rsidRPr="009E43C3">
              <w:rPr>
                <w:color w:val="000000" w:themeColor="text1"/>
              </w:rPr>
              <w:t>190</w:t>
            </w:r>
          </w:p>
        </w:tc>
        <w:tc>
          <w:tcPr>
            <w:tcW w:w="1189" w:type="dxa"/>
            <w:vAlign w:val="center"/>
          </w:tcPr>
          <w:p w14:paraId="13184DCF" w14:textId="373FC492" w:rsidR="0053438E" w:rsidRPr="009E43C3" w:rsidRDefault="0053438E" w:rsidP="005A40AF">
            <w:pPr>
              <w:autoSpaceDE w:val="0"/>
              <w:autoSpaceDN w:val="0"/>
              <w:adjustRightInd w:val="0"/>
              <w:jc w:val="center"/>
              <w:rPr>
                <w:color w:val="000000" w:themeColor="text1"/>
              </w:rPr>
            </w:pPr>
            <w:r w:rsidRPr="009E43C3">
              <w:rPr>
                <w:color w:val="000000" w:themeColor="text1"/>
              </w:rPr>
              <w:t>175</w:t>
            </w:r>
            <w:r w:rsidR="001C3E2C" w:rsidRPr="009E43C3">
              <w:rPr>
                <w:color w:val="000000" w:themeColor="text1"/>
              </w:rPr>
              <w:t>-</w:t>
            </w:r>
            <w:r w:rsidRPr="009E43C3">
              <w:rPr>
                <w:color w:val="000000" w:themeColor="text1"/>
              </w:rPr>
              <w:t>185</w:t>
            </w:r>
          </w:p>
        </w:tc>
        <w:tc>
          <w:tcPr>
            <w:tcW w:w="1120" w:type="dxa"/>
            <w:vAlign w:val="center"/>
          </w:tcPr>
          <w:p w14:paraId="266DC6F5" w14:textId="3648EC4B" w:rsidR="0053438E" w:rsidRPr="009E43C3" w:rsidRDefault="0053438E" w:rsidP="005A40AF">
            <w:pPr>
              <w:autoSpaceDE w:val="0"/>
              <w:autoSpaceDN w:val="0"/>
              <w:adjustRightInd w:val="0"/>
              <w:jc w:val="center"/>
              <w:rPr>
                <w:color w:val="000000" w:themeColor="text1"/>
              </w:rPr>
            </w:pPr>
            <w:r w:rsidRPr="009E43C3">
              <w:rPr>
                <w:color w:val="000000" w:themeColor="text1"/>
              </w:rPr>
              <w:t>165</w:t>
            </w:r>
            <w:r w:rsidR="001C3E2C" w:rsidRPr="009E43C3">
              <w:rPr>
                <w:color w:val="000000" w:themeColor="text1"/>
              </w:rPr>
              <w:t>-</w:t>
            </w:r>
            <w:r w:rsidRPr="009E43C3">
              <w:rPr>
                <w:color w:val="000000" w:themeColor="text1"/>
              </w:rPr>
              <w:t>175</w:t>
            </w:r>
          </w:p>
        </w:tc>
        <w:tc>
          <w:tcPr>
            <w:tcW w:w="1204" w:type="dxa"/>
            <w:vAlign w:val="center"/>
          </w:tcPr>
          <w:p w14:paraId="5C7666CA" w14:textId="6FEB974F" w:rsidR="0053438E" w:rsidRPr="009E43C3" w:rsidRDefault="0053438E" w:rsidP="005A40AF">
            <w:pPr>
              <w:autoSpaceDE w:val="0"/>
              <w:autoSpaceDN w:val="0"/>
              <w:adjustRightInd w:val="0"/>
              <w:jc w:val="center"/>
              <w:rPr>
                <w:color w:val="000000" w:themeColor="text1"/>
              </w:rPr>
            </w:pPr>
            <w:r w:rsidRPr="009E43C3">
              <w:rPr>
                <w:color w:val="000000" w:themeColor="text1"/>
              </w:rPr>
              <w:t>160</w:t>
            </w:r>
            <w:r w:rsidR="001C3E2C" w:rsidRPr="009E43C3">
              <w:rPr>
                <w:color w:val="000000" w:themeColor="text1"/>
              </w:rPr>
              <w:t>-</w:t>
            </w:r>
            <w:r w:rsidRPr="009E43C3">
              <w:rPr>
                <w:color w:val="000000" w:themeColor="text1"/>
              </w:rPr>
              <w:t>170</w:t>
            </w:r>
          </w:p>
        </w:tc>
        <w:tc>
          <w:tcPr>
            <w:tcW w:w="1092" w:type="dxa"/>
            <w:vAlign w:val="center"/>
          </w:tcPr>
          <w:p w14:paraId="45523FA7" w14:textId="6A1A0341" w:rsidR="0053438E" w:rsidRPr="009E43C3" w:rsidRDefault="0053438E" w:rsidP="005A40AF">
            <w:pPr>
              <w:autoSpaceDE w:val="0"/>
              <w:autoSpaceDN w:val="0"/>
              <w:adjustRightInd w:val="0"/>
              <w:jc w:val="center"/>
              <w:rPr>
                <w:color w:val="000000" w:themeColor="text1"/>
              </w:rPr>
            </w:pPr>
            <w:r w:rsidRPr="009E43C3">
              <w:rPr>
                <w:color w:val="000000" w:themeColor="text1"/>
              </w:rPr>
              <w:t>155</w:t>
            </w:r>
            <w:r w:rsidR="001C3E2C" w:rsidRPr="009E43C3">
              <w:rPr>
                <w:color w:val="000000" w:themeColor="text1"/>
              </w:rPr>
              <w:t>-</w:t>
            </w:r>
            <w:r w:rsidRPr="009E43C3">
              <w:rPr>
                <w:color w:val="000000" w:themeColor="text1"/>
              </w:rPr>
              <w:t>165</w:t>
            </w:r>
          </w:p>
        </w:tc>
      </w:tr>
      <w:tr w:rsidR="009E43C3" w:rsidRPr="009E43C3" w14:paraId="1672ABB8" w14:textId="77777777" w:rsidTr="001C3E2C">
        <w:tc>
          <w:tcPr>
            <w:tcW w:w="3738" w:type="dxa"/>
          </w:tcPr>
          <w:p w14:paraId="40EDE4BB"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position w:val="-12"/>
                <w:lang w:val="kk-KZ"/>
              </w:rPr>
              <w:object w:dxaOrig="260" w:dyaOrig="360" w14:anchorId="3A5C42D7">
                <v:shape id="_x0000_i1481" type="#_x0000_t75" style="width:12.75pt;height:20.25pt" o:ole="">
                  <v:imagedata r:id="rId853" o:title=""/>
                </v:shape>
                <o:OLEObject Type="Embed" ProgID="Equation.3" ShapeID="_x0000_i1481" DrawAspect="Content" ObjectID="_1762168510" r:id="rId861"/>
              </w:object>
            </w:r>
            <w:r w:rsidRPr="009E43C3">
              <w:rPr>
                <w:color w:val="000000" w:themeColor="text1"/>
              </w:rPr>
              <w:t xml:space="preserve"> - давление печи гидроочистки</w:t>
            </w:r>
          </w:p>
        </w:tc>
        <w:tc>
          <w:tcPr>
            <w:tcW w:w="1190" w:type="dxa"/>
            <w:vAlign w:val="center"/>
          </w:tcPr>
          <w:p w14:paraId="016CB7AC" w14:textId="72E0CBC0" w:rsidR="0053438E" w:rsidRPr="009E43C3" w:rsidRDefault="0053438E" w:rsidP="005A40AF">
            <w:pPr>
              <w:autoSpaceDE w:val="0"/>
              <w:autoSpaceDN w:val="0"/>
              <w:adjustRightInd w:val="0"/>
              <w:jc w:val="center"/>
              <w:rPr>
                <w:color w:val="000000" w:themeColor="text1"/>
              </w:rPr>
            </w:pPr>
            <w:r w:rsidRPr="009E43C3">
              <w:rPr>
                <w:color w:val="000000" w:themeColor="text1"/>
              </w:rPr>
              <w:t>37</w:t>
            </w:r>
            <w:r w:rsidR="001C3E2C" w:rsidRPr="009E43C3">
              <w:rPr>
                <w:color w:val="000000" w:themeColor="text1"/>
              </w:rPr>
              <w:t>-</w:t>
            </w:r>
            <w:r w:rsidRPr="009E43C3">
              <w:rPr>
                <w:color w:val="000000" w:themeColor="text1"/>
              </w:rPr>
              <w:t>39</w:t>
            </w:r>
          </w:p>
        </w:tc>
        <w:tc>
          <w:tcPr>
            <w:tcW w:w="1189" w:type="dxa"/>
            <w:vAlign w:val="center"/>
          </w:tcPr>
          <w:p w14:paraId="42CEFDE0" w14:textId="4C897DCD" w:rsidR="0053438E" w:rsidRPr="009E43C3" w:rsidRDefault="0053438E" w:rsidP="005A40AF">
            <w:pPr>
              <w:autoSpaceDE w:val="0"/>
              <w:autoSpaceDN w:val="0"/>
              <w:adjustRightInd w:val="0"/>
              <w:jc w:val="center"/>
              <w:rPr>
                <w:color w:val="000000" w:themeColor="text1"/>
              </w:rPr>
            </w:pPr>
            <w:r w:rsidRPr="009E43C3">
              <w:rPr>
                <w:color w:val="000000" w:themeColor="text1"/>
              </w:rPr>
              <w:t>38</w:t>
            </w:r>
            <w:r w:rsidR="001C3E2C" w:rsidRPr="009E43C3">
              <w:rPr>
                <w:color w:val="000000" w:themeColor="text1"/>
              </w:rPr>
              <w:t>-</w:t>
            </w:r>
            <w:r w:rsidRPr="009E43C3">
              <w:rPr>
                <w:color w:val="000000" w:themeColor="text1"/>
              </w:rPr>
              <w:t>40</w:t>
            </w:r>
          </w:p>
        </w:tc>
        <w:tc>
          <w:tcPr>
            <w:tcW w:w="1120" w:type="dxa"/>
            <w:vAlign w:val="center"/>
          </w:tcPr>
          <w:p w14:paraId="19EE63A7" w14:textId="0E0B77F0" w:rsidR="0053438E" w:rsidRPr="009E43C3" w:rsidRDefault="0053438E" w:rsidP="005A40AF">
            <w:pPr>
              <w:autoSpaceDE w:val="0"/>
              <w:autoSpaceDN w:val="0"/>
              <w:adjustRightInd w:val="0"/>
              <w:jc w:val="center"/>
              <w:rPr>
                <w:color w:val="000000" w:themeColor="text1"/>
              </w:rPr>
            </w:pPr>
            <w:r w:rsidRPr="009E43C3">
              <w:rPr>
                <w:color w:val="000000" w:themeColor="text1"/>
              </w:rPr>
              <w:t>39</w:t>
            </w:r>
            <w:r w:rsidR="001C3E2C" w:rsidRPr="009E43C3">
              <w:rPr>
                <w:color w:val="000000" w:themeColor="text1"/>
              </w:rPr>
              <w:t>-</w:t>
            </w:r>
            <w:r w:rsidRPr="009E43C3">
              <w:rPr>
                <w:color w:val="000000" w:themeColor="text1"/>
              </w:rPr>
              <w:t>41</w:t>
            </w:r>
          </w:p>
        </w:tc>
        <w:tc>
          <w:tcPr>
            <w:tcW w:w="1204" w:type="dxa"/>
            <w:vAlign w:val="center"/>
          </w:tcPr>
          <w:p w14:paraId="6971C479" w14:textId="19E6A2AC" w:rsidR="0053438E" w:rsidRPr="009E43C3" w:rsidRDefault="0053438E" w:rsidP="005A40AF">
            <w:pPr>
              <w:autoSpaceDE w:val="0"/>
              <w:autoSpaceDN w:val="0"/>
              <w:adjustRightInd w:val="0"/>
              <w:jc w:val="center"/>
              <w:rPr>
                <w:color w:val="000000" w:themeColor="text1"/>
              </w:rPr>
            </w:pPr>
            <w:r w:rsidRPr="009E43C3">
              <w:rPr>
                <w:color w:val="000000" w:themeColor="text1"/>
              </w:rPr>
              <w:t>40</w:t>
            </w:r>
            <w:r w:rsidR="001C3E2C" w:rsidRPr="009E43C3">
              <w:rPr>
                <w:color w:val="000000" w:themeColor="text1"/>
              </w:rPr>
              <w:t>-</w:t>
            </w:r>
            <w:r w:rsidRPr="009E43C3">
              <w:rPr>
                <w:color w:val="000000" w:themeColor="text1"/>
              </w:rPr>
              <w:t>42</w:t>
            </w:r>
          </w:p>
        </w:tc>
        <w:tc>
          <w:tcPr>
            <w:tcW w:w="1092" w:type="dxa"/>
            <w:vAlign w:val="center"/>
          </w:tcPr>
          <w:p w14:paraId="4C8B48BF" w14:textId="117C4EF9" w:rsidR="0053438E" w:rsidRPr="009E43C3" w:rsidRDefault="0053438E" w:rsidP="005A40AF">
            <w:pPr>
              <w:autoSpaceDE w:val="0"/>
              <w:autoSpaceDN w:val="0"/>
              <w:adjustRightInd w:val="0"/>
              <w:jc w:val="center"/>
              <w:rPr>
                <w:color w:val="000000" w:themeColor="text1"/>
              </w:rPr>
            </w:pPr>
            <w:r w:rsidRPr="009E43C3">
              <w:rPr>
                <w:color w:val="000000" w:themeColor="text1"/>
              </w:rPr>
              <w:t>41</w:t>
            </w:r>
            <w:r w:rsidR="001C3E2C" w:rsidRPr="009E43C3">
              <w:rPr>
                <w:color w:val="000000" w:themeColor="text1"/>
              </w:rPr>
              <w:t>-</w:t>
            </w:r>
            <w:r w:rsidRPr="009E43C3">
              <w:rPr>
                <w:color w:val="000000" w:themeColor="text1"/>
              </w:rPr>
              <w:t>45</w:t>
            </w:r>
          </w:p>
        </w:tc>
      </w:tr>
      <w:tr w:rsidR="009E43C3" w:rsidRPr="009E43C3" w14:paraId="04AADE67" w14:textId="77777777" w:rsidTr="001C3E2C">
        <w:tc>
          <w:tcPr>
            <w:tcW w:w="3738" w:type="dxa"/>
          </w:tcPr>
          <w:p w14:paraId="48326DA3" w14:textId="77777777" w:rsidR="0053438E" w:rsidRPr="009E43C3" w:rsidRDefault="0053438E" w:rsidP="005A40AF">
            <w:pPr>
              <w:autoSpaceDE w:val="0"/>
              <w:autoSpaceDN w:val="0"/>
              <w:adjustRightInd w:val="0"/>
              <w:jc w:val="both"/>
              <w:rPr>
                <w:color w:val="000000" w:themeColor="text1"/>
              </w:rPr>
            </w:pPr>
            <w:r w:rsidRPr="009E43C3">
              <w:rPr>
                <w:i/>
                <w:color w:val="000000" w:themeColor="text1"/>
                <w:position w:val="-10"/>
                <w:lang w:val="kk-KZ"/>
              </w:rPr>
              <w:object w:dxaOrig="300" w:dyaOrig="340" w14:anchorId="007D0C79">
                <v:shape id="_x0000_i1482" type="#_x0000_t75" style="width:20.25pt;height:20.25pt" o:ole="">
                  <v:imagedata r:id="rId855" o:title=""/>
                </v:shape>
                <o:OLEObject Type="Embed" ProgID="Equation.3" ShapeID="_x0000_i1482" DrawAspect="Content" ObjectID="_1762168511" r:id="rId862"/>
              </w:object>
            </w:r>
            <w:r w:rsidRPr="009E43C3">
              <w:rPr>
                <w:color w:val="000000" w:themeColor="text1"/>
              </w:rPr>
              <w:t xml:space="preserve"> - температура процесса гидроочистки</w:t>
            </w:r>
          </w:p>
        </w:tc>
        <w:tc>
          <w:tcPr>
            <w:tcW w:w="1190" w:type="dxa"/>
            <w:vAlign w:val="center"/>
          </w:tcPr>
          <w:p w14:paraId="51A4DE1B" w14:textId="49FD362F" w:rsidR="0053438E" w:rsidRPr="009E43C3" w:rsidRDefault="0053438E" w:rsidP="005A40AF">
            <w:pPr>
              <w:autoSpaceDE w:val="0"/>
              <w:autoSpaceDN w:val="0"/>
              <w:adjustRightInd w:val="0"/>
              <w:jc w:val="center"/>
              <w:rPr>
                <w:color w:val="000000" w:themeColor="text1"/>
              </w:rPr>
            </w:pPr>
            <w:r w:rsidRPr="009E43C3">
              <w:rPr>
                <w:color w:val="000000" w:themeColor="text1"/>
              </w:rPr>
              <w:t>270</w:t>
            </w:r>
            <w:r w:rsidR="001C3E2C" w:rsidRPr="009E43C3">
              <w:rPr>
                <w:color w:val="000000" w:themeColor="text1"/>
              </w:rPr>
              <w:t>-</w:t>
            </w:r>
            <w:r w:rsidRPr="009E43C3">
              <w:rPr>
                <w:color w:val="000000" w:themeColor="text1"/>
              </w:rPr>
              <w:t>330</w:t>
            </w:r>
          </w:p>
        </w:tc>
        <w:tc>
          <w:tcPr>
            <w:tcW w:w="1189" w:type="dxa"/>
            <w:vAlign w:val="center"/>
          </w:tcPr>
          <w:p w14:paraId="3CE98E1F" w14:textId="4F2B0E58" w:rsidR="0053438E" w:rsidRPr="009E43C3" w:rsidRDefault="0053438E" w:rsidP="005A40AF">
            <w:pPr>
              <w:autoSpaceDE w:val="0"/>
              <w:autoSpaceDN w:val="0"/>
              <w:adjustRightInd w:val="0"/>
              <w:jc w:val="center"/>
              <w:rPr>
                <w:color w:val="000000" w:themeColor="text1"/>
              </w:rPr>
            </w:pPr>
            <w:r w:rsidRPr="009E43C3">
              <w:rPr>
                <w:color w:val="000000" w:themeColor="text1"/>
              </w:rPr>
              <w:t>320</w:t>
            </w:r>
            <w:r w:rsidR="001C3E2C" w:rsidRPr="009E43C3">
              <w:rPr>
                <w:color w:val="000000" w:themeColor="text1"/>
              </w:rPr>
              <w:t>-</w:t>
            </w:r>
            <w:r w:rsidRPr="009E43C3">
              <w:rPr>
                <w:color w:val="000000" w:themeColor="text1"/>
              </w:rPr>
              <w:t>340</w:t>
            </w:r>
          </w:p>
        </w:tc>
        <w:tc>
          <w:tcPr>
            <w:tcW w:w="1120" w:type="dxa"/>
            <w:vAlign w:val="center"/>
          </w:tcPr>
          <w:p w14:paraId="66FE0CB5" w14:textId="7BE2DCD0" w:rsidR="0053438E" w:rsidRPr="009E43C3" w:rsidRDefault="0053438E" w:rsidP="005A40AF">
            <w:pPr>
              <w:autoSpaceDE w:val="0"/>
              <w:autoSpaceDN w:val="0"/>
              <w:adjustRightInd w:val="0"/>
              <w:jc w:val="center"/>
              <w:rPr>
                <w:color w:val="000000" w:themeColor="text1"/>
              </w:rPr>
            </w:pPr>
            <w:r w:rsidRPr="009E43C3">
              <w:rPr>
                <w:color w:val="000000" w:themeColor="text1"/>
              </w:rPr>
              <w:t>330</w:t>
            </w:r>
            <w:r w:rsidR="001C3E2C" w:rsidRPr="009E43C3">
              <w:rPr>
                <w:color w:val="000000" w:themeColor="text1"/>
              </w:rPr>
              <w:t>-</w:t>
            </w:r>
            <w:r w:rsidRPr="009E43C3">
              <w:rPr>
                <w:color w:val="000000" w:themeColor="text1"/>
              </w:rPr>
              <w:t>370</w:t>
            </w:r>
          </w:p>
        </w:tc>
        <w:tc>
          <w:tcPr>
            <w:tcW w:w="1204" w:type="dxa"/>
            <w:vAlign w:val="center"/>
          </w:tcPr>
          <w:p w14:paraId="3B3A669A" w14:textId="28077395" w:rsidR="0053438E" w:rsidRPr="009E43C3" w:rsidRDefault="0053438E" w:rsidP="005A40AF">
            <w:pPr>
              <w:autoSpaceDE w:val="0"/>
              <w:autoSpaceDN w:val="0"/>
              <w:adjustRightInd w:val="0"/>
              <w:jc w:val="center"/>
              <w:rPr>
                <w:color w:val="000000" w:themeColor="text1"/>
              </w:rPr>
            </w:pPr>
            <w:r w:rsidRPr="009E43C3">
              <w:rPr>
                <w:color w:val="000000" w:themeColor="text1"/>
              </w:rPr>
              <w:t>360</w:t>
            </w:r>
            <w:r w:rsidR="001C3E2C" w:rsidRPr="009E43C3">
              <w:rPr>
                <w:color w:val="000000" w:themeColor="text1"/>
              </w:rPr>
              <w:t>-</w:t>
            </w:r>
            <w:r w:rsidRPr="009E43C3">
              <w:rPr>
                <w:color w:val="000000" w:themeColor="text1"/>
              </w:rPr>
              <w:t>380</w:t>
            </w:r>
          </w:p>
        </w:tc>
        <w:tc>
          <w:tcPr>
            <w:tcW w:w="1092" w:type="dxa"/>
            <w:vAlign w:val="center"/>
          </w:tcPr>
          <w:p w14:paraId="4A7EFC89" w14:textId="1BA0E721" w:rsidR="0053438E" w:rsidRPr="009E43C3" w:rsidRDefault="0053438E" w:rsidP="005A40AF">
            <w:pPr>
              <w:autoSpaceDE w:val="0"/>
              <w:autoSpaceDN w:val="0"/>
              <w:adjustRightInd w:val="0"/>
              <w:jc w:val="center"/>
              <w:rPr>
                <w:color w:val="000000" w:themeColor="text1"/>
              </w:rPr>
            </w:pPr>
            <w:r w:rsidRPr="009E43C3">
              <w:rPr>
                <w:color w:val="000000" w:themeColor="text1"/>
              </w:rPr>
              <w:t>370</w:t>
            </w:r>
            <w:r w:rsidR="001C3E2C" w:rsidRPr="009E43C3">
              <w:rPr>
                <w:color w:val="000000" w:themeColor="text1"/>
              </w:rPr>
              <w:t>-</w:t>
            </w:r>
            <w:r w:rsidRPr="009E43C3">
              <w:rPr>
                <w:color w:val="000000" w:themeColor="text1"/>
              </w:rPr>
              <w:t>430</w:t>
            </w:r>
          </w:p>
        </w:tc>
      </w:tr>
    </w:tbl>
    <w:p w14:paraId="06CFA898" w14:textId="77777777" w:rsidR="001C3E2C" w:rsidRPr="009E43C3" w:rsidRDefault="001C3E2C" w:rsidP="005A40AF">
      <w:pPr>
        <w:autoSpaceDE w:val="0"/>
        <w:autoSpaceDN w:val="0"/>
        <w:adjustRightInd w:val="0"/>
        <w:ind w:firstLine="709"/>
        <w:jc w:val="both"/>
        <w:rPr>
          <w:color w:val="000000" w:themeColor="text1"/>
          <w:sz w:val="28"/>
          <w:szCs w:val="28"/>
        </w:rPr>
      </w:pPr>
    </w:p>
    <w:p w14:paraId="1303508F" w14:textId="26CC75B9" w:rsidR="0053438E" w:rsidRPr="009E43C3" w:rsidRDefault="0053438E" w:rsidP="005A40AF">
      <w:pPr>
        <w:autoSpaceDE w:val="0"/>
        <w:autoSpaceDN w:val="0"/>
        <w:adjustRightInd w:val="0"/>
        <w:ind w:firstLine="709"/>
        <w:jc w:val="both"/>
        <w:rPr>
          <w:color w:val="000000" w:themeColor="text1"/>
          <w:sz w:val="28"/>
          <w:szCs w:val="28"/>
        </w:rPr>
      </w:pPr>
      <w:r w:rsidRPr="009E43C3">
        <w:rPr>
          <w:color w:val="000000" w:themeColor="text1"/>
          <w:sz w:val="28"/>
          <w:szCs w:val="28"/>
        </w:rPr>
        <w:t>В таблицах 4.1 и 4.2 представлены 5 уровень значений нечетких параметров (</w:t>
      </w:r>
      <w:r w:rsidR="00F468B8" w:rsidRPr="009E43C3">
        <w:rPr>
          <w:i/>
          <w:color w:val="000000" w:themeColor="text1"/>
          <w:sz w:val="28"/>
          <w:szCs w:val="28"/>
        </w:rPr>
        <w:t>НЗ</w:t>
      </w:r>
      <w:r w:rsidRPr="009E43C3">
        <w:rPr>
          <w:color w:val="000000" w:themeColor="text1"/>
          <w:sz w:val="28"/>
          <w:szCs w:val="28"/>
        </w:rPr>
        <w:t xml:space="preserve"> – </w:t>
      </w:r>
      <w:r w:rsidR="00F468B8" w:rsidRPr="009E43C3">
        <w:rPr>
          <w:color w:val="000000" w:themeColor="text1"/>
          <w:sz w:val="28"/>
          <w:szCs w:val="28"/>
        </w:rPr>
        <w:t>низкая(ое)</w:t>
      </w:r>
      <w:r w:rsidRPr="009E43C3">
        <w:rPr>
          <w:color w:val="000000" w:themeColor="text1"/>
          <w:sz w:val="28"/>
          <w:szCs w:val="28"/>
        </w:rPr>
        <w:t>;</w:t>
      </w:r>
      <w:r w:rsidRPr="009E43C3">
        <w:rPr>
          <w:i/>
          <w:iCs/>
          <w:color w:val="000000" w:themeColor="text1"/>
          <w:sz w:val="28"/>
          <w:szCs w:val="28"/>
        </w:rPr>
        <w:t xml:space="preserve"> </w:t>
      </w:r>
      <w:r w:rsidR="00F468B8" w:rsidRPr="009E43C3">
        <w:rPr>
          <w:i/>
          <w:iCs/>
          <w:color w:val="000000" w:themeColor="text1"/>
          <w:sz w:val="28"/>
          <w:szCs w:val="28"/>
        </w:rPr>
        <w:t>НС</w:t>
      </w:r>
      <w:r w:rsidRPr="009E43C3">
        <w:rPr>
          <w:i/>
          <w:iCs/>
          <w:color w:val="000000" w:themeColor="text1"/>
          <w:sz w:val="28"/>
          <w:szCs w:val="28"/>
        </w:rPr>
        <w:t xml:space="preserve"> </w:t>
      </w:r>
      <w:r w:rsidR="00F468B8" w:rsidRPr="009E43C3">
        <w:rPr>
          <w:i/>
          <w:iCs/>
          <w:color w:val="000000" w:themeColor="text1"/>
          <w:sz w:val="28"/>
          <w:szCs w:val="28"/>
        </w:rPr>
        <w:t xml:space="preserve">– </w:t>
      </w:r>
      <w:r w:rsidR="00F468B8" w:rsidRPr="009E43C3">
        <w:rPr>
          <w:iCs/>
          <w:color w:val="000000" w:themeColor="text1"/>
          <w:sz w:val="28"/>
          <w:szCs w:val="28"/>
        </w:rPr>
        <w:t>ниже средней(его)</w:t>
      </w:r>
      <w:r w:rsidRPr="009E43C3">
        <w:rPr>
          <w:iCs/>
          <w:color w:val="000000" w:themeColor="text1"/>
          <w:sz w:val="28"/>
          <w:szCs w:val="28"/>
        </w:rPr>
        <w:t xml:space="preserve">; </w:t>
      </w:r>
      <w:r w:rsidR="00F468B8" w:rsidRPr="009E43C3">
        <w:rPr>
          <w:i/>
          <w:iCs/>
          <w:color w:val="000000" w:themeColor="text1"/>
          <w:sz w:val="28"/>
          <w:szCs w:val="28"/>
        </w:rPr>
        <w:t>СР</w:t>
      </w:r>
      <w:r w:rsidRPr="009E43C3">
        <w:rPr>
          <w:i/>
          <w:color w:val="000000" w:themeColor="text1"/>
          <w:sz w:val="28"/>
          <w:szCs w:val="28"/>
        </w:rPr>
        <w:t xml:space="preserve"> - </w:t>
      </w:r>
      <w:r w:rsidR="00F468B8" w:rsidRPr="009E43C3">
        <w:rPr>
          <w:rStyle w:val="jlqj4b"/>
          <w:color w:val="000000" w:themeColor="text1"/>
          <w:sz w:val="28"/>
          <w:szCs w:val="28"/>
        </w:rPr>
        <w:t>средняя(ое);</w:t>
      </w:r>
      <w:r w:rsidRPr="009E43C3">
        <w:rPr>
          <w:i/>
          <w:color w:val="000000" w:themeColor="text1"/>
          <w:sz w:val="28"/>
          <w:szCs w:val="28"/>
        </w:rPr>
        <w:t xml:space="preserve"> </w:t>
      </w:r>
      <w:r w:rsidR="00F468B8" w:rsidRPr="009E43C3">
        <w:rPr>
          <w:i/>
          <w:color w:val="000000" w:themeColor="text1"/>
          <w:sz w:val="28"/>
          <w:szCs w:val="28"/>
        </w:rPr>
        <w:t>ВС –</w:t>
      </w:r>
      <w:r w:rsidRPr="009E43C3">
        <w:rPr>
          <w:i/>
          <w:color w:val="000000" w:themeColor="text1"/>
          <w:sz w:val="28"/>
          <w:szCs w:val="28"/>
        </w:rPr>
        <w:t xml:space="preserve"> </w:t>
      </w:r>
      <w:r w:rsidR="00F468B8" w:rsidRPr="009E43C3">
        <w:rPr>
          <w:rStyle w:val="jlqj4b"/>
          <w:color w:val="000000" w:themeColor="text1"/>
          <w:sz w:val="28"/>
          <w:szCs w:val="28"/>
        </w:rPr>
        <w:t>выше средней(его)</w:t>
      </w:r>
      <w:r w:rsidRPr="009E43C3">
        <w:rPr>
          <w:rStyle w:val="jlqj4b"/>
          <w:color w:val="000000" w:themeColor="text1"/>
          <w:sz w:val="28"/>
          <w:szCs w:val="28"/>
        </w:rPr>
        <w:t xml:space="preserve">; </w:t>
      </w:r>
      <w:r w:rsidR="00F468B8" w:rsidRPr="009E43C3">
        <w:rPr>
          <w:i/>
          <w:iCs/>
          <w:color w:val="000000" w:themeColor="text1"/>
          <w:sz w:val="28"/>
          <w:szCs w:val="28"/>
        </w:rPr>
        <w:t>ВС</w:t>
      </w:r>
      <w:r w:rsidRPr="009E43C3">
        <w:rPr>
          <w:i/>
          <w:iCs/>
          <w:color w:val="000000" w:themeColor="text1"/>
          <w:sz w:val="28"/>
          <w:szCs w:val="28"/>
        </w:rPr>
        <w:t xml:space="preserve"> </w:t>
      </w:r>
      <w:r w:rsidR="00F468B8" w:rsidRPr="009E43C3">
        <w:rPr>
          <w:i/>
          <w:iCs/>
          <w:color w:val="000000" w:themeColor="text1"/>
          <w:sz w:val="28"/>
          <w:szCs w:val="28"/>
        </w:rPr>
        <w:t>–</w:t>
      </w:r>
      <w:r w:rsidRPr="009E43C3">
        <w:rPr>
          <w:color w:val="000000" w:themeColor="text1"/>
          <w:sz w:val="28"/>
          <w:szCs w:val="28"/>
        </w:rPr>
        <w:t xml:space="preserve"> </w:t>
      </w:r>
      <w:r w:rsidR="00F468B8" w:rsidRPr="009E43C3">
        <w:rPr>
          <w:color w:val="000000" w:themeColor="text1"/>
          <w:sz w:val="28"/>
          <w:szCs w:val="28"/>
        </w:rPr>
        <w:t>высокая(ое)</w:t>
      </w:r>
      <w:r w:rsidRPr="009E43C3">
        <w:rPr>
          <w:color w:val="000000" w:themeColor="text1"/>
          <w:sz w:val="28"/>
          <w:szCs w:val="28"/>
        </w:rPr>
        <w:t>), т.е. значения лингвистических переменных.</w:t>
      </w:r>
    </w:p>
    <w:p w14:paraId="0136267D" w14:textId="77777777" w:rsidR="0053438E" w:rsidRPr="009E43C3" w:rsidRDefault="0053438E" w:rsidP="005A40AF">
      <w:pPr>
        <w:autoSpaceDE w:val="0"/>
        <w:autoSpaceDN w:val="0"/>
        <w:adjustRightInd w:val="0"/>
        <w:ind w:firstLine="709"/>
        <w:jc w:val="both"/>
        <w:rPr>
          <w:color w:val="000000" w:themeColor="text1"/>
          <w:sz w:val="28"/>
          <w:szCs w:val="28"/>
        </w:rPr>
      </w:pPr>
      <w:r w:rsidRPr="009E43C3">
        <w:rPr>
          <w:color w:val="000000" w:themeColor="text1"/>
          <w:sz w:val="28"/>
          <w:szCs w:val="28"/>
        </w:rPr>
        <w:t xml:space="preserve">Процедуры фаззификации и другие процедуры алгоритма нечеткого вывода реализованы в среде MatLab с помощью пакета Fuzzy Logic Toolbox. </w:t>
      </w:r>
    </w:p>
    <w:p w14:paraId="156F4727" w14:textId="1143CC43" w:rsidR="0053438E" w:rsidRPr="009E43C3" w:rsidRDefault="0053438E" w:rsidP="005A40AF">
      <w:pPr>
        <w:autoSpaceDE w:val="0"/>
        <w:autoSpaceDN w:val="0"/>
        <w:adjustRightInd w:val="0"/>
        <w:ind w:firstLine="709"/>
        <w:jc w:val="both"/>
        <w:rPr>
          <w:color w:val="000000" w:themeColor="text1"/>
          <w:sz w:val="28"/>
          <w:szCs w:val="28"/>
        </w:rPr>
      </w:pPr>
      <w:r w:rsidRPr="009E43C3">
        <w:rPr>
          <w:color w:val="000000" w:themeColor="text1"/>
          <w:sz w:val="28"/>
          <w:szCs w:val="28"/>
        </w:rPr>
        <w:t>Н</w:t>
      </w:r>
      <w:r w:rsidR="003772FF" w:rsidRPr="009E43C3">
        <w:rPr>
          <w:color w:val="000000" w:themeColor="text1"/>
          <w:sz w:val="28"/>
          <w:szCs w:val="28"/>
        </w:rPr>
        <w:t>а рисунке 4.1</w:t>
      </w:r>
      <w:r w:rsidRPr="009E43C3">
        <w:rPr>
          <w:color w:val="000000" w:themeColor="text1"/>
          <w:sz w:val="28"/>
          <w:szCs w:val="28"/>
        </w:rPr>
        <w:t xml:space="preserve">a), </w:t>
      </w:r>
      <w:r w:rsidR="001C3E2C" w:rsidRPr="009E43C3">
        <w:rPr>
          <w:color w:val="000000" w:themeColor="text1"/>
          <w:sz w:val="28"/>
          <w:szCs w:val="28"/>
        </w:rPr>
        <w:t>4.1б</w:t>
      </w:r>
      <w:r w:rsidRPr="009E43C3">
        <w:rPr>
          <w:color w:val="000000" w:themeColor="text1"/>
          <w:sz w:val="28"/>
          <w:szCs w:val="28"/>
        </w:rPr>
        <w:t xml:space="preserve">) и </w:t>
      </w:r>
      <w:r w:rsidR="001C3E2C" w:rsidRPr="009E43C3">
        <w:rPr>
          <w:color w:val="000000" w:themeColor="text1"/>
          <w:sz w:val="28"/>
          <w:szCs w:val="28"/>
        </w:rPr>
        <w:t>4.1в</w:t>
      </w:r>
      <w:r w:rsidRPr="009E43C3">
        <w:rPr>
          <w:color w:val="000000" w:themeColor="text1"/>
          <w:sz w:val="28"/>
          <w:szCs w:val="28"/>
        </w:rPr>
        <w:t xml:space="preserve">) приведены функции принадлежности Гауссово типа для одного входных параметров «устойчивость сырья» и </w:t>
      </w:r>
      <w:r w:rsidR="006E5996" w:rsidRPr="009E43C3">
        <w:rPr>
          <w:color w:val="000000" w:themeColor="text1"/>
          <w:sz w:val="28"/>
          <w:szCs w:val="28"/>
        </w:rPr>
        <w:t>«давлени</w:t>
      </w:r>
      <w:r w:rsidR="00B56BB5" w:rsidRPr="009E43C3">
        <w:rPr>
          <w:color w:val="000000" w:themeColor="text1"/>
          <w:sz w:val="28"/>
          <w:szCs w:val="28"/>
        </w:rPr>
        <w:t xml:space="preserve">е печи гидроочистки», а также </w:t>
      </w:r>
      <w:r w:rsidRPr="009E43C3">
        <w:rPr>
          <w:color w:val="000000" w:themeColor="text1"/>
          <w:sz w:val="28"/>
          <w:szCs w:val="28"/>
        </w:rPr>
        <w:t xml:space="preserve">для выходного параметра «температура процесса гидроочистки», построенные с применением данного пакета. </w:t>
      </w:r>
    </w:p>
    <w:p w14:paraId="67838D42" w14:textId="77777777" w:rsidR="001C3E2C" w:rsidRPr="009E43C3" w:rsidRDefault="001C3E2C" w:rsidP="005A40AF">
      <w:pPr>
        <w:autoSpaceDE w:val="0"/>
        <w:autoSpaceDN w:val="0"/>
        <w:adjustRightInd w:val="0"/>
        <w:ind w:firstLine="709"/>
        <w:jc w:val="both"/>
        <w:rPr>
          <w:color w:val="000000" w:themeColor="text1"/>
          <w:sz w:val="28"/>
          <w:szCs w:val="28"/>
        </w:rPr>
      </w:pPr>
    </w:p>
    <w:p w14:paraId="2A2AA8A1" w14:textId="77777777" w:rsidR="00B56BB5" w:rsidRPr="009E43C3" w:rsidRDefault="00B56BB5" w:rsidP="005A40AF">
      <w:pPr>
        <w:autoSpaceDE w:val="0"/>
        <w:autoSpaceDN w:val="0"/>
        <w:adjustRightInd w:val="0"/>
        <w:jc w:val="center"/>
        <w:rPr>
          <w:color w:val="000000" w:themeColor="text1"/>
        </w:rPr>
      </w:pPr>
      <w:r w:rsidRPr="009E43C3">
        <w:rPr>
          <w:noProof/>
          <w:color w:val="000000" w:themeColor="text1"/>
        </w:rPr>
        <w:drawing>
          <wp:inline distT="0" distB="0" distL="0" distR="0" wp14:anchorId="585433AE" wp14:editId="44598557">
            <wp:extent cx="4939393" cy="3076220"/>
            <wp:effectExtent l="0" t="0" r="0" b="0"/>
            <wp:docPr id="23" name="Рисунок 23" descr="C:\Users\ENU\Desktop\НИР\ОТЧЕТЫ по ПРОЕКТАМ 2021\Статьи\Графики 2\sustain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NU\Desktop\НИР\ОТЧЕТЫ по ПРОЕКТАМ 2021\Статьи\Графики 2\sustainability.png"/>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943339" cy="3078677"/>
                    </a:xfrm>
                    <a:prstGeom prst="rect">
                      <a:avLst/>
                    </a:prstGeom>
                    <a:noFill/>
                    <a:ln>
                      <a:noFill/>
                    </a:ln>
                  </pic:spPr>
                </pic:pic>
              </a:graphicData>
            </a:graphic>
          </wp:inline>
        </w:drawing>
      </w:r>
    </w:p>
    <w:p w14:paraId="232B8EE6" w14:textId="77777777" w:rsidR="001C3E2C" w:rsidRPr="009E43C3" w:rsidRDefault="001C3E2C" w:rsidP="005A40AF">
      <w:pPr>
        <w:autoSpaceDE w:val="0"/>
        <w:autoSpaceDN w:val="0"/>
        <w:adjustRightInd w:val="0"/>
        <w:jc w:val="center"/>
        <w:rPr>
          <w:color w:val="000000" w:themeColor="text1"/>
          <w:sz w:val="16"/>
          <w:szCs w:val="16"/>
        </w:rPr>
      </w:pPr>
    </w:p>
    <w:p w14:paraId="4193EBED" w14:textId="70FFDF6F" w:rsidR="00B56BB5" w:rsidRPr="009E43C3" w:rsidRDefault="00B56BB5" w:rsidP="005A40AF">
      <w:pPr>
        <w:autoSpaceDE w:val="0"/>
        <w:autoSpaceDN w:val="0"/>
        <w:adjustRightInd w:val="0"/>
        <w:jc w:val="center"/>
        <w:rPr>
          <w:color w:val="000000" w:themeColor="text1"/>
        </w:rPr>
      </w:pPr>
      <w:r w:rsidRPr="009E43C3">
        <w:rPr>
          <w:color w:val="000000" w:themeColor="text1"/>
        </w:rPr>
        <w:t>а</w:t>
      </w:r>
    </w:p>
    <w:p w14:paraId="2532343A" w14:textId="77777777" w:rsidR="007E410E" w:rsidRPr="009E43C3" w:rsidRDefault="007E410E" w:rsidP="005A40AF">
      <w:pPr>
        <w:autoSpaceDE w:val="0"/>
        <w:autoSpaceDN w:val="0"/>
        <w:adjustRightInd w:val="0"/>
        <w:ind w:firstLine="709"/>
        <w:jc w:val="both"/>
        <w:rPr>
          <w:color w:val="000000" w:themeColor="text1"/>
          <w:sz w:val="16"/>
          <w:szCs w:val="16"/>
        </w:rPr>
      </w:pPr>
    </w:p>
    <w:p w14:paraId="75B808DC" w14:textId="69BA2534" w:rsidR="007E410E" w:rsidRPr="009E43C3" w:rsidRDefault="007E410E" w:rsidP="005A40AF">
      <w:pPr>
        <w:autoSpaceDE w:val="0"/>
        <w:autoSpaceDN w:val="0"/>
        <w:adjustRightInd w:val="0"/>
        <w:ind w:firstLine="709"/>
        <w:jc w:val="both"/>
        <w:rPr>
          <w:color w:val="000000" w:themeColor="text1"/>
          <w:lang w:val="kk-KZ"/>
        </w:rPr>
      </w:pPr>
      <w:r w:rsidRPr="009E43C3">
        <w:rPr>
          <w:color w:val="000000" w:themeColor="text1"/>
        </w:rPr>
        <w:t>а – устойчивость сырья</w:t>
      </w:r>
    </w:p>
    <w:p w14:paraId="3038E572" w14:textId="77777777" w:rsidR="007E410E" w:rsidRPr="009E43C3" w:rsidRDefault="007E410E" w:rsidP="005A40AF">
      <w:pPr>
        <w:autoSpaceDE w:val="0"/>
        <w:autoSpaceDN w:val="0"/>
        <w:adjustRightInd w:val="0"/>
        <w:jc w:val="center"/>
        <w:rPr>
          <w:color w:val="000000" w:themeColor="text1"/>
          <w:sz w:val="16"/>
          <w:szCs w:val="16"/>
          <w:lang w:val="kk-KZ"/>
        </w:rPr>
      </w:pPr>
    </w:p>
    <w:p w14:paraId="11C7141E" w14:textId="761B98FC" w:rsidR="007E410E" w:rsidRPr="009E43C3" w:rsidRDefault="007E410E" w:rsidP="005A40AF">
      <w:pPr>
        <w:autoSpaceDE w:val="0"/>
        <w:autoSpaceDN w:val="0"/>
        <w:adjustRightInd w:val="0"/>
        <w:jc w:val="center"/>
        <w:rPr>
          <w:color w:val="000000" w:themeColor="text1"/>
          <w:sz w:val="28"/>
          <w:szCs w:val="28"/>
        </w:rPr>
      </w:pPr>
      <w:r w:rsidRPr="009E43C3">
        <w:rPr>
          <w:color w:val="000000" w:themeColor="text1"/>
          <w:sz w:val="28"/>
          <w:szCs w:val="28"/>
          <w:lang w:val="kk-KZ"/>
        </w:rPr>
        <w:t xml:space="preserve">Рисунок 4.1 – </w:t>
      </w:r>
      <w:r w:rsidRPr="009E43C3">
        <w:rPr>
          <w:color w:val="000000" w:themeColor="text1"/>
          <w:sz w:val="28"/>
          <w:szCs w:val="28"/>
        </w:rPr>
        <w:t xml:space="preserve">Функции принадлежности нечетких входных параметров, лист 1 </w:t>
      </w:r>
    </w:p>
    <w:p w14:paraId="2D30B785" w14:textId="77777777" w:rsidR="00B56BB5" w:rsidRPr="009E43C3" w:rsidRDefault="00B56BB5" w:rsidP="005A40AF">
      <w:pPr>
        <w:autoSpaceDE w:val="0"/>
        <w:autoSpaceDN w:val="0"/>
        <w:adjustRightInd w:val="0"/>
        <w:jc w:val="center"/>
        <w:rPr>
          <w:color w:val="000000" w:themeColor="text1"/>
          <w:highlight w:val="yellow"/>
        </w:rPr>
      </w:pPr>
      <w:r w:rsidRPr="009E43C3">
        <w:rPr>
          <w:noProof/>
          <w:color w:val="000000" w:themeColor="text1"/>
        </w:rPr>
        <w:drawing>
          <wp:inline distT="0" distB="0" distL="0" distR="0" wp14:anchorId="517FC436" wp14:editId="27AC8E67">
            <wp:extent cx="5791200" cy="3712308"/>
            <wp:effectExtent l="0" t="0" r="0" b="0"/>
            <wp:docPr id="20" name="Рисунок 20" descr="C:\Users\ENU\Desktop\НИР\ОТЧЕТЫ по ПРОЕКТАМ 2021\Статьи\Графики 2\furnace_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ENU\Desktop\НИР\ОТЧЕТЫ по ПРОЕКТАМ 2021\Статьи\Графики 2\furnace_pressure.png"/>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791200" cy="3712308"/>
                    </a:xfrm>
                    <a:prstGeom prst="rect">
                      <a:avLst/>
                    </a:prstGeom>
                    <a:noFill/>
                    <a:ln>
                      <a:noFill/>
                    </a:ln>
                  </pic:spPr>
                </pic:pic>
              </a:graphicData>
            </a:graphic>
          </wp:inline>
        </w:drawing>
      </w:r>
    </w:p>
    <w:p w14:paraId="40FD3A9D" w14:textId="136A400E" w:rsidR="00B56BB5" w:rsidRPr="009E43C3" w:rsidRDefault="006E11EF" w:rsidP="005A40AF">
      <w:pPr>
        <w:autoSpaceDE w:val="0"/>
        <w:autoSpaceDN w:val="0"/>
        <w:adjustRightInd w:val="0"/>
        <w:jc w:val="center"/>
        <w:rPr>
          <w:color w:val="000000" w:themeColor="text1"/>
        </w:rPr>
      </w:pPr>
      <w:r w:rsidRPr="009E43C3">
        <w:rPr>
          <w:color w:val="000000" w:themeColor="text1"/>
          <w:lang w:val="en-US"/>
        </w:rPr>
        <w:t>б</w:t>
      </w:r>
    </w:p>
    <w:p w14:paraId="1EBFA7BF" w14:textId="77777777" w:rsidR="00B56BB5" w:rsidRPr="009E43C3" w:rsidRDefault="00B56BB5" w:rsidP="005A40AF">
      <w:pPr>
        <w:autoSpaceDE w:val="0"/>
        <w:autoSpaceDN w:val="0"/>
        <w:adjustRightInd w:val="0"/>
        <w:ind w:firstLine="540"/>
        <w:jc w:val="both"/>
        <w:rPr>
          <w:color w:val="000000" w:themeColor="text1"/>
        </w:rPr>
      </w:pPr>
    </w:p>
    <w:p w14:paraId="39931444" w14:textId="77777777" w:rsidR="00B56BB5" w:rsidRPr="009E43C3" w:rsidRDefault="00B56BB5" w:rsidP="005A40AF">
      <w:pPr>
        <w:autoSpaceDE w:val="0"/>
        <w:autoSpaceDN w:val="0"/>
        <w:adjustRightInd w:val="0"/>
        <w:jc w:val="center"/>
        <w:rPr>
          <w:color w:val="000000" w:themeColor="text1"/>
        </w:rPr>
      </w:pPr>
      <w:r w:rsidRPr="009E43C3">
        <w:rPr>
          <w:noProof/>
          <w:color w:val="000000" w:themeColor="text1"/>
        </w:rPr>
        <w:drawing>
          <wp:inline distT="0" distB="0" distL="0" distR="0" wp14:anchorId="1942D9AA" wp14:editId="1FBC2FBE">
            <wp:extent cx="5629007" cy="3632200"/>
            <wp:effectExtent l="0" t="0" r="0" b="0"/>
            <wp:docPr id="21" name="Рисунок 21" descr="C:\Users\ENU\Desktop\НИР\ОТЧЕТЫ по ПРОЕКТАМ 2021\Статьи\Графики 2\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NU\Desktop\НИР\ОТЧЕТЫ по ПРОЕКТАМ 2021\Статьи\Графики 2\temperature.png"/>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632119" cy="3634208"/>
                    </a:xfrm>
                    <a:prstGeom prst="rect">
                      <a:avLst/>
                    </a:prstGeom>
                    <a:noFill/>
                    <a:ln>
                      <a:noFill/>
                    </a:ln>
                  </pic:spPr>
                </pic:pic>
              </a:graphicData>
            </a:graphic>
          </wp:inline>
        </w:drawing>
      </w:r>
    </w:p>
    <w:p w14:paraId="25659225" w14:textId="77777777" w:rsidR="001C3E2C" w:rsidRPr="009E43C3" w:rsidRDefault="001C3E2C" w:rsidP="005A40AF">
      <w:pPr>
        <w:autoSpaceDE w:val="0"/>
        <w:autoSpaceDN w:val="0"/>
        <w:adjustRightInd w:val="0"/>
        <w:jc w:val="center"/>
        <w:rPr>
          <w:color w:val="000000" w:themeColor="text1"/>
          <w:sz w:val="16"/>
          <w:szCs w:val="16"/>
        </w:rPr>
      </w:pPr>
    </w:p>
    <w:p w14:paraId="5A7D524A" w14:textId="744C1243" w:rsidR="00B56BB5" w:rsidRPr="009E43C3" w:rsidRDefault="001C3E2C" w:rsidP="005A40AF">
      <w:pPr>
        <w:autoSpaceDE w:val="0"/>
        <w:autoSpaceDN w:val="0"/>
        <w:adjustRightInd w:val="0"/>
        <w:jc w:val="center"/>
        <w:rPr>
          <w:color w:val="000000" w:themeColor="text1"/>
        </w:rPr>
      </w:pPr>
      <w:r w:rsidRPr="009E43C3">
        <w:rPr>
          <w:color w:val="000000" w:themeColor="text1"/>
        </w:rPr>
        <w:t>в</w:t>
      </w:r>
    </w:p>
    <w:p w14:paraId="094C1C78" w14:textId="77777777" w:rsidR="007E410E" w:rsidRPr="009E43C3" w:rsidRDefault="007E410E" w:rsidP="005A40AF">
      <w:pPr>
        <w:autoSpaceDE w:val="0"/>
        <w:autoSpaceDN w:val="0"/>
        <w:adjustRightInd w:val="0"/>
        <w:ind w:firstLine="709"/>
        <w:jc w:val="both"/>
        <w:rPr>
          <w:color w:val="000000" w:themeColor="text1"/>
          <w:sz w:val="16"/>
          <w:szCs w:val="16"/>
        </w:rPr>
      </w:pPr>
    </w:p>
    <w:p w14:paraId="64831DB7" w14:textId="1BC90185" w:rsidR="001C3E2C" w:rsidRPr="009E43C3" w:rsidRDefault="001C3E2C" w:rsidP="005A40AF">
      <w:pPr>
        <w:autoSpaceDE w:val="0"/>
        <w:autoSpaceDN w:val="0"/>
        <w:adjustRightInd w:val="0"/>
        <w:ind w:firstLine="709"/>
        <w:jc w:val="both"/>
        <w:rPr>
          <w:color w:val="000000" w:themeColor="text1"/>
          <w:lang w:val="kk-KZ"/>
        </w:rPr>
      </w:pPr>
      <w:r w:rsidRPr="009E43C3">
        <w:rPr>
          <w:color w:val="000000" w:themeColor="text1"/>
        </w:rPr>
        <w:t xml:space="preserve">б – давление печи гидроочистки; в – и нечеткого выходного параметра - температура процесса гидроочистки </w:t>
      </w:r>
    </w:p>
    <w:p w14:paraId="1517E5A7" w14:textId="77777777" w:rsidR="001C3E2C" w:rsidRPr="009E43C3" w:rsidRDefault="001C3E2C" w:rsidP="005A40AF">
      <w:pPr>
        <w:autoSpaceDE w:val="0"/>
        <w:autoSpaceDN w:val="0"/>
        <w:adjustRightInd w:val="0"/>
        <w:jc w:val="center"/>
        <w:rPr>
          <w:color w:val="000000" w:themeColor="text1"/>
          <w:sz w:val="16"/>
          <w:szCs w:val="16"/>
          <w:lang w:val="kk-KZ"/>
        </w:rPr>
      </w:pPr>
    </w:p>
    <w:p w14:paraId="3FA9858B" w14:textId="2518575C" w:rsidR="00B56BB5" w:rsidRPr="009E43C3" w:rsidRDefault="003772FF" w:rsidP="005A40AF">
      <w:pPr>
        <w:autoSpaceDE w:val="0"/>
        <w:autoSpaceDN w:val="0"/>
        <w:adjustRightInd w:val="0"/>
        <w:jc w:val="center"/>
        <w:rPr>
          <w:color w:val="000000" w:themeColor="text1"/>
          <w:sz w:val="28"/>
          <w:szCs w:val="28"/>
        </w:rPr>
      </w:pPr>
      <w:r w:rsidRPr="009E43C3">
        <w:rPr>
          <w:color w:val="000000" w:themeColor="text1"/>
          <w:sz w:val="28"/>
          <w:szCs w:val="28"/>
          <w:lang w:val="kk-KZ"/>
        </w:rPr>
        <w:t>Рисунок 4.1</w:t>
      </w:r>
      <w:r w:rsidR="007E410E" w:rsidRPr="009E43C3">
        <w:rPr>
          <w:color w:val="000000" w:themeColor="text1"/>
          <w:sz w:val="28"/>
          <w:szCs w:val="28"/>
          <w:lang w:val="kk-KZ"/>
        </w:rPr>
        <w:t>3 лист 2</w:t>
      </w:r>
      <w:r w:rsidR="006E11EF" w:rsidRPr="009E43C3">
        <w:rPr>
          <w:color w:val="000000" w:themeColor="text1"/>
          <w:sz w:val="28"/>
          <w:szCs w:val="28"/>
        </w:rPr>
        <w:t xml:space="preserve"> </w:t>
      </w:r>
    </w:p>
    <w:p w14:paraId="65750674" w14:textId="3D0129AD" w:rsidR="0053438E" w:rsidRPr="009E43C3" w:rsidRDefault="0053438E" w:rsidP="005A40AF">
      <w:pPr>
        <w:autoSpaceDE w:val="0"/>
        <w:autoSpaceDN w:val="0"/>
        <w:adjustRightInd w:val="0"/>
        <w:ind w:firstLine="709"/>
        <w:jc w:val="both"/>
        <w:rPr>
          <w:color w:val="000000" w:themeColor="text1"/>
          <w:sz w:val="28"/>
          <w:szCs w:val="28"/>
        </w:rPr>
      </w:pPr>
      <w:r w:rsidRPr="009E43C3">
        <w:rPr>
          <w:color w:val="000000" w:themeColor="text1"/>
          <w:sz w:val="28"/>
          <w:szCs w:val="28"/>
        </w:rPr>
        <w:t xml:space="preserve">Созданные правила нечетких продукций для системы нечеткого вывода, т.е. лингвистические модели, позволяющие </w:t>
      </w:r>
      <w:r w:rsidRPr="009E43C3">
        <w:rPr>
          <w:color w:val="000000" w:themeColor="text1"/>
          <w:sz w:val="28"/>
          <w:szCs w:val="28"/>
          <w:lang w:val="kk-KZ"/>
        </w:rPr>
        <w:t xml:space="preserve">определить оптимальную температуру процесса гидроочистки </w:t>
      </w:r>
      <w:r w:rsidRPr="009E43C3">
        <w:rPr>
          <w:color w:val="000000" w:themeColor="text1"/>
          <w:sz w:val="28"/>
          <w:szCs w:val="28"/>
        </w:rPr>
        <w:t>представлены в виде следующей таблицы</w:t>
      </w:r>
      <w:r w:rsidR="007E410E" w:rsidRPr="009E43C3">
        <w:rPr>
          <w:color w:val="000000" w:themeColor="text1"/>
          <w:sz w:val="28"/>
          <w:szCs w:val="28"/>
        </w:rPr>
        <w:t> 4.3.</w:t>
      </w:r>
    </w:p>
    <w:p w14:paraId="1852773A" w14:textId="77777777" w:rsidR="001C3E2C" w:rsidRPr="009E43C3" w:rsidRDefault="001C3E2C" w:rsidP="005A40AF">
      <w:pPr>
        <w:autoSpaceDE w:val="0"/>
        <w:autoSpaceDN w:val="0"/>
        <w:adjustRightInd w:val="0"/>
        <w:jc w:val="both"/>
        <w:rPr>
          <w:color w:val="000000" w:themeColor="text1"/>
          <w:sz w:val="28"/>
          <w:szCs w:val="28"/>
        </w:rPr>
      </w:pPr>
    </w:p>
    <w:p w14:paraId="7A7ED102" w14:textId="77777777" w:rsidR="0053438E" w:rsidRPr="009E43C3" w:rsidRDefault="003772FF" w:rsidP="005A40AF">
      <w:pPr>
        <w:autoSpaceDE w:val="0"/>
        <w:autoSpaceDN w:val="0"/>
        <w:adjustRightInd w:val="0"/>
        <w:jc w:val="both"/>
        <w:rPr>
          <w:i/>
          <w:color w:val="000000" w:themeColor="text1"/>
          <w:sz w:val="28"/>
          <w:szCs w:val="28"/>
          <w:lang w:val="kk-KZ"/>
        </w:rPr>
      </w:pPr>
      <w:r w:rsidRPr="009E43C3">
        <w:rPr>
          <w:color w:val="000000" w:themeColor="text1"/>
          <w:sz w:val="28"/>
          <w:szCs w:val="28"/>
        </w:rPr>
        <w:t>Таблица 4.3</w:t>
      </w:r>
      <w:r w:rsidR="0053438E" w:rsidRPr="009E43C3">
        <w:rPr>
          <w:color w:val="000000" w:themeColor="text1"/>
          <w:sz w:val="28"/>
          <w:szCs w:val="28"/>
        </w:rPr>
        <w:t xml:space="preserve"> – Универсумы для нечетких параметров </w:t>
      </w:r>
      <w:r w:rsidR="0053438E" w:rsidRPr="009E43C3">
        <w:rPr>
          <w:i/>
          <w:color w:val="000000" w:themeColor="text1"/>
          <w:position w:val="-10"/>
          <w:sz w:val="28"/>
          <w:szCs w:val="28"/>
          <w:lang w:val="kk-KZ"/>
        </w:rPr>
        <w:object w:dxaOrig="260" w:dyaOrig="340" w14:anchorId="3970482D">
          <v:shape id="_x0000_i1483" type="#_x0000_t75" style="width:12.75pt;height:18pt" o:ole="">
            <v:imagedata r:id="rId851" o:title=""/>
          </v:shape>
          <o:OLEObject Type="Embed" ProgID="Equation.3" ShapeID="_x0000_i1483" DrawAspect="Content" ObjectID="_1762168512" r:id="rId866"/>
        </w:object>
      </w:r>
      <w:r w:rsidR="0053438E" w:rsidRPr="009E43C3">
        <w:rPr>
          <w:color w:val="000000" w:themeColor="text1"/>
          <w:sz w:val="28"/>
          <w:szCs w:val="28"/>
        </w:rPr>
        <w:t xml:space="preserve">, </w:t>
      </w:r>
      <w:r w:rsidR="0053438E" w:rsidRPr="009E43C3">
        <w:rPr>
          <w:i/>
          <w:color w:val="000000" w:themeColor="text1"/>
          <w:position w:val="-12"/>
          <w:sz w:val="28"/>
          <w:szCs w:val="28"/>
          <w:lang w:val="kk-KZ"/>
        </w:rPr>
        <w:object w:dxaOrig="260" w:dyaOrig="360" w14:anchorId="238DBCE4">
          <v:shape id="_x0000_i1484" type="#_x0000_t75" style="width:12.75pt;height:20.25pt" o:ole="">
            <v:imagedata r:id="rId853" o:title=""/>
          </v:shape>
          <o:OLEObject Type="Embed" ProgID="Equation.3" ShapeID="_x0000_i1484" DrawAspect="Content" ObjectID="_1762168513" r:id="rId867"/>
        </w:object>
      </w:r>
      <w:r w:rsidR="0053438E" w:rsidRPr="009E43C3">
        <w:rPr>
          <w:color w:val="000000" w:themeColor="text1"/>
          <w:sz w:val="28"/>
          <w:szCs w:val="28"/>
        </w:rPr>
        <w:t xml:space="preserve"> и </w:t>
      </w:r>
      <w:r w:rsidR="0053438E" w:rsidRPr="009E43C3">
        <w:rPr>
          <w:i/>
          <w:color w:val="000000" w:themeColor="text1"/>
          <w:position w:val="-10"/>
          <w:sz w:val="28"/>
          <w:szCs w:val="28"/>
          <w:lang w:val="kk-KZ"/>
        </w:rPr>
        <w:object w:dxaOrig="300" w:dyaOrig="340" w14:anchorId="0F9448CE">
          <v:shape id="_x0000_i1485" type="#_x0000_t75" style="width:20.25pt;height:20.25pt" o:ole="">
            <v:imagedata r:id="rId855" o:title=""/>
          </v:shape>
          <o:OLEObject Type="Embed" ProgID="Equation.3" ShapeID="_x0000_i1485" DrawAspect="Content" ObjectID="_1762168514" r:id="rId868"/>
        </w:object>
      </w:r>
    </w:p>
    <w:p w14:paraId="6E252B8A" w14:textId="77777777" w:rsidR="00F16520" w:rsidRPr="009E43C3" w:rsidRDefault="00F16520" w:rsidP="005A40AF">
      <w:pPr>
        <w:autoSpaceDE w:val="0"/>
        <w:autoSpaceDN w:val="0"/>
        <w:adjustRightInd w:val="0"/>
        <w:jc w:val="right"/>
        <w:rPr>
          <w:i/>
          <w:color w:val="000000" w:themeColor="text1"/>
          <w:sz w:val="10"/>
          <w:szCs w:val="10"/>
          <w:lang w:val="kk-KZ"/>
        </w:rPr>
      </w:pPr>
    </w:p>
    <w:tbl>
      <w:tblPr>
        <w:tblStyle w:val="affffb"/>
        <w:tblW w:w="9588" w:type="dxa"/>
        <w:tblInd w:w="150" w:type="dxa"/>
        <w:tblLook w:val="04A0" w:firstRow="1" w:lastRow="0" w:firstColumn="1" w:lastColumn="0" w:noHBand="0" w:noVBand="1"/>
      </w:tblPr>
      <w:tblGrid>
        <w:gridCol w:w="1040"/>
        <w:gridCol w:w="1754"/>
        <w:gridCol w:w="2278"/>
        <w:gridCol w:w="2508"/>
        <w:gridCol w:w="2008"/>
      </w:tblGrid>
      <w:tr w:rsidR="009E43C3" w:rsidRPr="009E43C3" w14:paraId="376217B1" w14:textId="77777777" w:rsidTr="001C3E2C">
        <w:tc>
          <w:tcPr>
            <w:tcW w:w="1040" w:type="dxa"/>
            <w:vMerge w:val="restart"/>
            <w:vAlign w:val="center"/>
          </w:tcPr>
          <w:p w14:paraId="23044A0A"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 правила</w:t>
            </w:r>
          </w:p>
        </w:tc>
        <w:tc>
          <w:tcPr>
            <w:tcW w:w="4032" w:type="dxa"/>
            <w:gridSpan w:val="2"/>
            <w:vAlign w:val="center"/>
          </w:tcPr>
          <w:p w14:paraId="769933AD"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Входные, режимные параметры</w:t>
            </w:r>
          </w:p>
        </w:tc>
        <w:tc>
          <w:tcPr>
            <w:tcW w:w="2508" w:type="dxa"/>
            <w:vAlign w:val="center"/>
          </w:tcPr>
          <w:p w14:paraId="6E607014"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Выходной параметр</w:t>
            </w:r>
          </w:p>
        </w:tc>
        <w:tc>
          <w:tcPr>
            <w:tcW w:w="2008" w:type="dxa"/>
            <w:vMerge w:val="restart"/>
            <w:vAlign w:val="center"/>
          </w:tcPr>
          <w:p w14:paraId="04B88F67" w14:textId="77777777" w:rsidR="007244DB" w:rsidRPr="009E43C3" w:rsidRDefault="002B4739" w:rsidP="005A40AF">
            <w:pPr>
              <w:autoSpaceDE w:val="0"/>
              <w:autoSpaceDN w:val="0"/>
              <w:adjustRightInd w:val="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lang w:val="en-US"/>
                    </w:rPr>
                    <m:t>F</m:t>
                  </m:r>
                </m:e>
                <m:sub>
                  <m:r>
                    <w:rPr>
                      <w:rFonts w:ascii="Cambria Math" w:hAnsi="Cambria Math"/>
                      <w:color w:val="000000" w:themeColor="text1"/>
                    </w:rPr>
                    <m:t>i</m:t>
                  </m:r>
                </m:sub>
              </m:sSub>
            </m:oMath>
            <w:r w:rsidR="007244DB" w:rsidRPr="009E43C3">
              <w:rPr>
                <w:color w:val="000000" w:themeColor="text1"/>
                <w:lang w:val="en-US"/>
              </w:rPr>
              <w:t xml:space="preserve"> – </w:t>
            </w:r>
            <w:r w:rsidR="007244DB" w:rsidRPr="009E43C3">
              <w:rPr>
                <w:color w:val="000000" w:themeColor="text1"/>
              </w:rPr>
              <w:t>весовые коэффициенты</w:t>
            </w:r>
          </w:p>
        </w:tc>
      </w:tr>
      <w:tr w:rsidR="009E43C3" w:rsidRPr="009E43C3" w14:paraId="2C1C3F51" w14:textId="77777777" w:rsidTr="001C3E2C">
        <w:tc>
          <w:tcPr>
            <w:tcW w:w="1040" w:type="dxa"/>
            <w:vMerge/>
          </w:tcPr>
          <w:p w14:paraId="4933C0C2" w14:textId="77777777" w:rsidR="007244DB" w:rsidRPr="009E43C3" w:rsidRDefault="007244DB" w:rsidP="005A40AF">
            <w:pPr>
              <w:autoSpaceDE w:val="0"/>
              <w:autoSpaceDN w:val="0"/>
              <w:adjustRightInd w:val="0"/>
              <w:jc w:val="center"/>
              <w:rPr>
                <w:color w:val="000000" w:themeColor="text1"/>
              </w:rPr>
            </w:pPr>
          </w:p>
        </w:tc>
        <w:tc>
          <w:tcPr>
            <w:tcW w:w="1754" w:type="dxa"/>
            <w:vAlign w:val="center"/>
          </w:tcPr>
          <w:p w14:paraId="6176BC0C" w14:textId="77777777" w:rsidR="007244DB" w:rsidRPr="009E43C3" w:rsidRDefault="007244DB" w:rsidP="005A40AF">
            <w:pPr>
              <w:autoSpaceDE w:val="0"/>
              <w:autoSpaceDN w:val="0"/>
              <w:adjustRightInd w:val="0"/>
              <w:jc w:val="center"/>
              <w:rPr>
                <w:color w:val="000000" w:themeColor="text1"/>
              </w:rPr>
            </w:pPr>
            <w:r w:rsidRPr="009E43C3">
              <w:rPr>
                <w:i/>
                <w:color w:val="000000" w:themeColor="text1"/>
                <w:position w:val="-10"/>
                <w:lang w:val="kk-KZ"/>
              </w:rPr>
              <w:object w:dxaOrig="260" w:dyaOrig="340" w14:anchorId="46B9AF5F">
                <v:shape id="_x0000_i1486" type="#_x0000_t75" style="width:12.75pt;height:18pt" o:ole="">
                  <v:imagedata r:id="rId851" o:title=""/>
                </v:shape>
                <o:OLEObject Type="Embed" ProgID="Equation.3" ShapeID="_x0000_i1486" DrawAspect="Content" ObjectID="_1762168515" r:id="rId869"/>
              </w:object>
            </w:r>
            <w:r w:rsidRPr="009E43C3">
              <w:rPr>
                <w:color w:val="000000" w:themeColor="text1"/>
              </w:rPr>
              <w:t xml:space="preserve"> - устойчивость сырья</w:t>
            </w:r>
          </w:p>
        </w:tc>
        <w:tc>
          <w:tcPr>
            <w:tcW w:w="2278" w:type="dxa"/>
            <w:vAlign w:val="center"/>
          </w:tcPr>
          <w:p w14:paraId="231915F1" w14:textId="77777777" w:rsidR="007244DB" w:rsidRPr="009E43C3" w:rsidRDefault="007244DB" w:rsidP="005A40AF">
            <w:pPr>
              <w:autoSpaceDE w:val="0"/>
              <w:autoSpaceDN w:val="0"/>
              <w:adjustRightInd w:val="0"/>
              <w:jc w:val="center"/>
              <w:rPr>
                <w:color w:val="000000" w:themeColor="text1"/>
              </w:rPr>
            </w:pPr>
            <w:r w:rsidRPr="009E43C3">
              <w:rPr>
                <w:i/>
                <w:color w:val="000000" w:themeColor="text1"/>
                <w:position w:val="-12"/>
                <w:lang w:val="kk-KZ"/>
              </w:rPr>
              <w:object w:dxaOrig="260" w:dyaOrig="360" w14:anchorId="5C89B39D">
                <v:shape id="_x0000_i1487" type="#_x0000_t75" style="width:12.75pt;height:20.25pt" o:ole="">
                  <v:imagedata r:id="rId853" o:title=""/>
                </v:shape>
                <o:OLEObject Type="Embed" ProgID="Equation.3" ShapeID="_x0000_i1487" DrawAspect="Content" ObjectID="_1762168516" r:id="rId870"/>
              </w:object>
            </w:r>
            <w:r w:rsidRPr="009E43C3">
              <w:rPr>
                <w:color w:val="000000" w:themeColor="text1"/>
              </w:rPr>
              <w:t xml:space="preserve"> - давление печи гидроочистки</w:t>
            </w:r>
          </w:p>
        </w:tc>
        <w:tc>
          <w:tcPr>
            <w:tcW w:w="2508" w:type="dxa"/>
            <w:vAlign w:val="center"/>
          </w:tcPr>
          <w:p w14:paraId="146B8284" w14:textId="77777777" w:rsidR="007244DB" w:rsidRPr="009E43C3" w:rsidRDefault="007244DB" w:rsidP="005A40AF">
            <w:pPr>
              <w:autoSpaceDE w:val="0"/>
              <w:autoSpaceDN w:val="0"/>
              <w:adjustRightInd w:val="0"/>
              <w:jc w:val="center"/>
              <w:rPr>
                <w:color w:val="000000" w:themeColor="text1"/>
              </w:rPr>
            </w:pPr>
            <w:r w:rsidRPr="009E43C3">
              <w:rPr>
                <w:i/>
                <w:color w:val="000000" w:themeColor="text1"/>
                <w:position w:val="-10"/>
                <w:lang w:val="kk-KZ"/>
              </w:rPr>
              <w:object w:dxaOrig="300" w:dyaOrig="340" w14:anchorId="29BC81A7">
                <v:shape id="_x0000_i1488" type="#_x0000_t75" style="width:20.25pt;height:20.25pt" o:ole="">
                  <v:imagedata r:id="rId855" o:title=""/>
                </v:shape>
                <o:OLEObject Type="Embed" ProgID="Equation.3" ShapeID="_x0000_i1488" DrawAspect="Content" ObjectID="_1762168517" r:id="rId871"/>
              </w:object>
            </w:r>
            <w:r w:rsidRPr="009E43C3">
              <w:rPr>
                <w:color w:val="000000" w:themeColor="text1"/>
              </w:rPr>
              <w:t xml:space="preserve"> - температура процесса гидроочистки</w:t>
            </w:r>
          </w:p>
        </w:tc>
        <w:tc>
          <w:tcPr>
            <w:tcW w:w="2008" w:type="dxa"/>
            <w:vMerge/>
          </w:tcPr>
          <w:p w14:paraId="7B7AABC3" w14:textId="77777777" w:rsidR="007244DB" w:rsidRPr="009E43C3" w:rsidRDefault="007244DB" w:rsidP="005A40AF">
            <w:pPr>
              <w:autoSpaceDE w:val="0"/>
              <w:autoSpaceDN w:val="0"/>
              <w:adjustRightInd w:val="0"/>
              <w:jc w:val="center"/>
              <w:rPr>
                <w:color w:val="000000" w:themeColor="text1"/>
              </w:rPr>
            </w:pPr>
          </w:p>
        </w:tc>
      </w:tr>
      <w:tr w:rsidR="009E43C3" w:rsidRPr="009E43C3" w14:paraId="237E2142" w14:textId="77777777" w:rsidTr="001C3E2C">
        <w:tc>
          <w:tcPr>
            <w:tcW w:w="1040" w:type="dxa"/>
          </w:tcPr>
          <w:p w14:paraId="52B5DA6B"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1</w:t>
            </w:r>
          </w:p>
        </w:tc>
        <w:tc>
          <w:tcPr>
            <w:tcW w:w="1754" w:type="dxa"/>
          </w:tcPr>
          <w:p w14:paraId="25892C77" w14:textId="77777777" w:rsidR="007244DB" w:rsidRPr="009E43C3" w:rsidRDefault="007244DB" w:rsidP="005A40AF">
            <w:pPr>
              <w:jc w:val="center"/>
              <w:rPr>
                <w:color w:val="000000" w:themeColor="text1"/>
              </w:rPr>
            </w:pPr>
            <w:r w:rsidRPr="009E43C3">
              <w:rPr>
                <w:i/>
                <w:color w:val="000000" w:themeColor="text1"/>
              </w:rPr>
              <w:t>НЗ</w:t>
            </w:r>
          </w:p>
        </w:tc>
        <w:tc>
          <w:tcPr>
            <w:tcW w:w="2278" w:type="dxa"/>
          </w:tcPr>
          <w:p w14:paraId="1A7B92CC" w14:textId="77777777" w:rsidR="007244DB" w:rsidRPr="009E43C3" w:rsidRDefault="007244DB" w:rsidP="005A40AF">
            <w:pPr>
              <w:jc w:val="center"/>
              <w:rPr>
                <w:color w:val="000000" w:themeColor="text1"/>
              </w:rPr>
            </w:pPr>
            <w:r w:rsidRPr="009E43C3">
              <w:rPr>
                <w:i/>
                <w:color w:val="000000" w:themeColor="text1"/>
              </w:rPr>
              <w:t>НЗ</w:t>
            </w:r>
          </w:p>
        </w:tc>
        <w:tc>
          <w:tcPr>
            <w:tcW w:w="2508" w:type="dxa"/>
          </w:tcPr>
          <w:p w14:paraId="11BB4D1E" w14:textId="77777777" w:rsidR="007244DB" w:rsidRPr="009E43C3" w:rsidRDefault="007244DB" w:rsidP="005A40AF">
            <w:pPr>
              <w:jc w:val="center"/>
              <w:rPr>
                <w:color w:val="000000" w:themeColor="text1"/>
              </w:rPr>
            </w:pPr>
            <w:r w:rsidRPr="009E43C3">
              <w:rPr>
                <w:i/>
                <w:color w:val="000000" w:themeColor="text1"/>
              </w:rPr>
              <w:t>НЗ</w:t>
            </w:r>
          </w:p>
        </w:tc>
        <w:tc>
          <w:tcPr>
            <w:tcW w:w="2008" w:type="dxa"/>
          </w:tcPr>
          <w:p w14:paraId="598A236E"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1</w:t>
            </w:r>
          </w:p>
        </w:tc>
      </w:tr>
      <w:tr w:rsidR="009E43C3" w:rsidRPr="009E43C3" w14:paraId="512AC26E" w14:textId="77777777" w:rsidTr="001C3E2C">
        <w:tc>
          <w:tcPr>
            <w:tcW w:w="1040" w:type="dxa"/>
          </w:tcPr>
          <w:p w14:paraId="38CEA2D7"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2</w:t>
            </w:r>
          </w:p>
        </w:tc>
        <w:tc>
          <w:tcPr>
            <w:tcW w:w="1754" w:type="dxa"/>
          </w:tcPr>
          <w:p w14:paraId="6A49DEFB" w14:textId="77777777" w:rsidR="007244DB" w:rsidRPr="009E43C3" w:rsidRDefault="007244DB" w:rsidP="005A40AF">
            <w:pPr>
              <w:jc w:val="center"/>
              <w:rPr>
                <w:color w:val="000000" w:themeColor="text1"/>
              </w:rPr>
            </w:pPr>
            <w:r w:rsidRPr="009E43C3">
              <w:rPr>
                <w:i/>
                <w:color w:val="000000" w:themeColor="text1"/>
              </w:rPr>
              <w:t>НЗ</w:t>
            </w:r>
          </w:p>
        </w:tc>
        <w:tc>
          <w:tcPr>
            <w:tcW w:w="2278" w:type="dxa"/>
          </w:tcPr>
          <w:p w14:paraId="2EFC2AF6"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НС</w:t>
            </w:r>
          </w:p>
        </w:tc>
        <w:tc>
          <w:tcPr>
            <w:tcW w:w="2508" w:type="dxa"/>
          </w:tcPr>
          <w:p w14:paraId="1B08E8CD"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НЗ</w:t>
            </w:r>
          </w:p>
        </w:tc>
        <w:tc>
          <w:tcPr>
            <w:tcW w:w="2008" w:type="dxa"/>
          </w:tcPr>
          <w:p w14:paraId="3FD7B440"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37E8A108" w14:textId="77777777" w:rsidTr="001C3E2C">
        <w:tc>
          <w:tcPr>
            <w:tcW w:w="1040" w:type="dxa"/>
          </w:tcPr>
          <w:p w14:paraId="7071E53A"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3</w:t>
            </w:r>
          </w:p>
        </w:tc>
        <w:tc>
          <w:tcPr>
            <w:tcW w:w="1754" w:type="dxa"/>
          </w:tcPr>
          <w:p w14:paraId="5C73D828" w14:textId="77777777" w:rsidR="007244DB" w:rsidRPr="009E43C3" w:rsidRDefault="007244DB" w:rsidP="005A40AF">
            <w:pPr>
              <w:jc w:val="center"/>
              <w:rPr>
                <w:color w:val="000000" w:themeColor="text1"/>
              </w:rPr>
            </w:pPr>
            <w:r w:rsidRPr="009E43C3">
              <w:rPr>
                <w:i/>
                <w:color w:val="000000" w:themeColor="text1"/>
              </w:rPr>
              <w:t>НЗ</w:t>
            </w:r>
          </w:p>
        </w:tc>
        <w:tc>
          <w:tcPr>
            <w:tcW w:w="2278" w:type="dxa"/>
          </w:tcPr>
          <w:p w14:paraId="63385A8F"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СР</w:t>
            </w:r>
          </w:p>
        </w:tc>
        <w:tc>
          <w:tcPr>
            <w:tcW w:w="2508" w:type="dxa"/>
          </w:tcPr>
          <w:p w14:paraId="03F70C99"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НЗ</w:t>
            </w:r>
          </w:p>
        </w:tc>
        <w:tc>
          <w:tcPr>
            <w:tcW w:w="2008" w:type="dxa"/>
          </w:tcPr>
          <w:p w14:paraId="37AB0B98"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060DFBDE" w14:textId="77777777" w:rsidTr="001C3E2C">
        <w:tc>
          <w:tcPr>
            <w:tcW w:w="1040" w:type="dxa"/>
          </w:tcPr>
          <w:p w14:paraId="72768F70"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4</w:t>
            </w:r>
          </w:p>
        </w:tc>
        <w:tc>
          <w:tcPr>
            <w:tcW w:w="1754" w:type="dxa"/>
          </w:tcPr>
          <w:p w14:paraId="4969AC3B" w14:textId="77777777" w:rsidR="007244DB" w:rsidRPr="009E43C3" w:rsidRDefault="007244DB" w:rsidP="005A40AF">
            <w:pPr>
              <w:jc w:val="center"/>
              <w:rPr>
                <w:color w:val="000000" w:themeColor="text1"/>
              </w:rPr>
            </w:pPr>
            <w:r w:rsidRPr="009E43C3">
              <w:rPr>
                <w:i/>
                <w:color w:val="000000" w:themeColor="text1"/>
              </w:rPr>
              <w:t>НЗ</w:t>
            </w:r>
          </w:p>
        </w:tc>
        <w:tc>
          <w:tcPr>
            <w:tcW w:w="2278" w:type="dxa"/>
          </w:tcPr>
          <w:p w14:paraId="760126AD"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ВС</w:t>
            </w:r>
          </w:p>
        </w:tc>
        <w:tc>
          <w:tcPr>
            <w:tcW w:w="2508" w:type="dxa"/>
          </w:tcPr>
          <w:p w14:paraId="2535B37C"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НС</w:t>
            </w:r>
          </w:p>
        </w:tc>
        <w:tc>
          <w:tcPr>
            <w:tcW w:w="2008" w:type="dxa"/>
          </w:tcPr>
          <w:p w14:paraId="1833609C"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3EA60FDE" w14:textId="77777777" w:rsidTr="001C3E2C">
        <w:tc>
          <w:tcPr>
            <w:tcW w:w="1040" w:type="dxa"/>
          </w:tcPr>
          <w:p w14:paraId="61843A27"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5</w:t>
            </w:r>
          </w:p>
        </w:tc>
        <w:tc>
          <w:tcPr>
            <w:tcW w:w="1754" w:type="dxa"/>
          </w:tcPr>
          <w:p w14:paraId="28B7E773"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НЗ</w:t>
            </w:r>
          </w:p>
        </w:tc>
        <w:tc>
          <w:tcPr>
            <w:tcW w:w="2278" w:type="dxa"/>
          </w:tcPr>
          <w:p w14:paraId="3236F53A"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ВК</w:t>
            </w:r>
          </w:p>
        </w:tc>
        <w:tc>
          <w:tcPr>
            <w:tcW w:w="2508" w:type="dxa"/>
          </w:tcPr>
          <w:p w14:paraId="016A92BB"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НС</w:t>
            </w:r>
          </w:p>
        </w:tc>
        <w:tc>
          <w:tcPr>
            <w:tcW w:w="2008" w:type="dxa"/>
          </w:tcPr>
          <w:p w14:paraId="708BCF8C"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49A4493A" w14:textId="77777777" w:rsidTr="001C3E2C">
        <w:tc>
          <w:tcPr>
            <w:tcW w:w="1040" w:type="dxa"/>
          </w:tcPr>
          <w:p w14:paraId="03BB8D25"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6</w:t>
            </w:r>
          </w:p>
        </w:tc>
        <w:tc>
          <w:tcPr>
            <w:tcW w:w="1754" w:type="dxa"/>
          </w:tcPr>
          <w:p w14:paraId="4D228195" w14:textId="77777777" w:rsidR="007244DB"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278" w:type="dxa"/>
          </w:tcPr>
          <w:p w14:paraId="3FD2135C" w14:textId="77777777" w:rsidR="007244DB" w:rsidRPr="009E43C3" w:rsidRDefault="00C047E4" w:rsidP="005A40AF">
            <w:pPr>
              <w:autoSpaceDE w:val="0"/>
              <w:autoSpaceDN w:val="0"/>
              <w:adjustRightInd w:val="0"/>
              <w:jc w:val="center"/>
              <w:rPr>
                <w:i/>
                <w:color w:val="000000" w:themeColor="text1"/>
              </w:rPr>
            </w:pPr>
            <w:r w:rsidRPr="009E43C3">
              <w:rPr>
                <w:i/>
                <w:color w:val="000000" w:themeColor="text1"/>
              </w:rPr>
              <w:t>НЗ</w:t>
            </w:r>
          </w:p>
        </w:tc>
        <w:tc>
          <w:tcPr>
            <w:tcW w:w="2508" w:type="dxa"/>
          </w:tcPr>
          <w:p w14:paraId="793D8F47" w14:textId="77777777" w:rsidR="007244DB" w:rsidRPr="009E43C3" w:rsidRDefault="007244DB" w:rsidP="005A40AF">
            <w:pPr>
              <w:autoSpaceDE w:val="0"/>
              <w:autoSpaceDN w:val="0"/>
              <w:adjustRightInd w:val="0"/>
              <w:jc w:val="center"/>
              <w:rPr>
                <w:i/>
                <w:color w:val="000000" w:themeColor="text1"/>
              </w:rPr>
            </w:pPr>
            <w:r w:rsidRPr="009E43C3">
              <w:rPr>
                <w:i/>
                <w:color w:val="000000" w:themeColor="text1"/>
              </w:rPr>
              <w:t>НС</w:t>
            </w:r>
          </w:p>
        </w:tc>
        <w:tc>
          <w:tcPr>
            <w:tcW w:w="2008" w:type="dxa"/>
          </w:tcPr>
          <w:p w14:paraId="49AE9559"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2417252C" w14:textId="77777777" w:rsidTr="001C3E2C">
        <w:tc>
          <w:tcPr>
            <w:tcW w:w="1040" w:type="dxa"/>
          </w:tcPr>
          <w:p w14:paraId="3E9A245D" w14:textId="77777777" w:rsidR="007244DB" w:rsidRPr="009E43C3" w:rsidRDefault="007244DB" w:rsidP="005A40AF">
            <w:pPr>
              <w:autoSpaceDE w:val="0"/>
              <w:autoSpaceDN w:val="0"/>
              <w:adjustRightInd w:val="0"/>
              <w:jc w:val="center"/>
              <w:rPr>
                <w:color w:val="000000" w:themeColor="text1"/>
              </w:rPr>
            </w:pPr>
            <w:r w:rsidRPr="009E43C3">
              <w:rPr>
                <w:color w:val="000000" w:themeColor="text1"/>
              </w:rPr>
              <w:t>7</w:t>
            </w:r>
          </w:p>
        </w:tc>
        <w:tc>
          <w:tcPr>
            <w:tcW w:w="1754" w:type="dxa"/>
          </w:tcPr>
          <w:p w14:paraId="3A71EC03" w14:textId="77777777" w:rsidR="007244DB" w:rsidRPr="009E43C3" w:rsidRDefault="00C047E4" w:rsidP="005A40AF">
            <w:pPr>
              <w:autoSpaceDE w:val="0"/>
              <w:autoSpaceDN w:val="0"/>
              <w:adjustRightInd w:val="0"/>
              <w:jc w:val="center"/>
              <w:rPr>
                <w:color w:val="000000" w:themeColor="text1"/>
              </w:rPr>
            </w:pPr>
            <w:r w:rsidRPr="009E43C3">
              <w:rPr>
                <w:i/>
                <w:color w:val="000000" w:themeColor="text1"/>
              </w:rPr>
              <w:t>НС</w:t>
            </w:r>
          </w:p>
        </w:tc>
        <w:tc>
          <w:tcPr>
            <w:tcW w:w="2278" w:type="dxa"/>
          </w:tcPr>
          <w:p w14:paraId="3F77FBF7" w14:textId="77777777" w:rsidR="007244DB" w:rsidRPr="009E43C3" w:rsidRDefault="00C047E4" w:rsidP="005A40AF">
            <w:pPr>
              <w:autoSpaceDE w:val="0"/>
              <w:autoSpaceDN w:val="0"/>
              <w:adjustRightInd w:val="0"/>
              <w:jc w:val="center"/>
              <w:rPr>
                <w:color w:val="000000" w:themeColor="text1"/>
              </w:rPr>
            </w:pPr>
            <w:r w:rsidRPr="009E43C3">
              <w:rPr>
                <w:i/>
                <w:color w:val="000000" w:themeColor="text1"/>
              </w:rPr>
              <w:t>НС</w:t>
            </w:r>
          </w:p>
        </w:tc>
        <w:tc>
          <w:tcPr>
            <w:tcW w:w="2508" w:type="dxa"/>
          </w:tcPr>
          <w:p w14:paraId="790A1A81" w14:textId="77777777" w:rsidR="007244DB"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13A7B6A9" w14:textId="77777777" w:rsidR="007244DB" w:rsidRPr="009E43C3" w:rsidRDefault="007244DB" w:rsidP="005A40AF">
            <w:pPr>
              <w:jc w:val="center"/>
              <w:rPr>
                <w:color w:val="000000" w:themeColor="text1"/>
              </w:rPr>
            </w:pPr>
            <w:r w:rsidRPr="009E43C3">
              <w:rPr>
                <w:color w:val="000000" w:themeColor="text1"/>
              </w:rPr>
              <w:t>1</w:t>
            </w:r>
          </w:p>
        </w:tc>
      </w:tr>
      <w:tr w:rsidR="009E43C3" w:rsidRPr="009E43C3" w14:paraId="4838D2CA" w14:textId="77777777" w:rsidTr="001C3E2C">
        <w:tc>
          <w:tcPr>
            <w:tcW w:w="1040" w:type="dxa"/>
          </w:tcPr>
          <w:p w14:paraId="26F9D02B"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8</w:t>
            </w:r>
          </w:p>
        </w:tc>
        <w:tc>
          <w:tcPr>
            <w:tcW w:w="1754" w:type="dxa"/>
          </w:tcPr>
          <w:p w14:paraId="58B3CA86" w14:textId="77777777" w:rsidR="00C047E4" w:rsidRPr="009E43C3" w:rsidRDefault="00C047E4" w:rsidP="005A40AF">
            <w:pPr>
              <w:jc w:val="center"/>
              <w:rPr>
                <w:color w:val="000000" w:themeColor="text1"/>
              </w:rPr>
            </w:pPr>
            <w:r w:rsidRPr="009E43C3">
              <w:rPr>
                <w:i/>
                <w:color w:val="000000" w:themeColor="text1"/>
              </w:rPr>
              <w:t>НС</w:t>
            </w:r>
          </w:p>
        </w:tc>
        <w:tc>
          <w:tcPr>
            <w:tcW w:w="2278" w:type="dxa"/>
          </w:tcPr>
          <w:p w14:paraId="046D6CC5"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508" w:type="dxa"/>
          </w:tcPr>
          <w:p w14:paraId="74F27F3B"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1607E715"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7A9E3D27" w14:textId="77777777" w:rsidTr="001C3E2C">
        <w:tc>
          <w:tcPr>
            <w:tcW w:w="1040" w:type="dxa"/>
          </w:tcPr>
          <w:p w14:paraId="46FB7822"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9</w:t>
            </w:r>
          </w:p>
        </w:tc>
        <w:tc>
          <w:tcPr>
            <w:tcW w:w="1754" w:type="dxa"/>
          </w:tcPr>
          <w:p w14:paraId="383C87A5" w14:textId="77777777" w:rsidR="00C047E4" w:rsidRPr="009E43C3" w:rsidRDefault="00C047E4" w:rsidP="005A40AF">
            <w:pPr>
              <w:jc w:val="center"/>
              <w:rPr>
                <w:color w:val="000000" w:themeColor="text1"/>
              </w:rPr>
            </w:pPr>
            <w:r w:rsidRPr="009E43C3">
              <w:rPr>
                <w:i/>
                <w:color w:val="000000" w:themeColor="text1"/>
              </w:rPr>
              <w:t>НС</w:t>
            </w:r>
          </w:p>
        </w:tc>
        <w:tc>
          <w:tcPr>
            <w:tcW w:w="2278" w:type="dxa"/>
          </w:tcPr>
          <w:p w14:paraId="052C8FE0"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508" w:type="dxa"/>
          </w:tcPr>
          <w:p w14:paraId="19982A11"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7D928FA9"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12F1C401" w14:textId="77777777" w:rsidTr="001C3E2C">
        <w:tc>
          <w:tcPr>
            <w:tcW w:w="1040" w:type="dxa"/>
          </w:tcPr>
          <w:p w14:paraId="239CFDA0"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10</w:t>
            </w:r>
          </w:p>
        </w:tc>
        <w:tc>
          <w:tcPr>
            <w:tcW w:w="1754" w:type="dxa"/>
          </w:tcPr>
          <w:p w14:paraId="58BAB1B9"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278" w:type="dxa"/>
          </w:tcPr>
          <w:p w14:paraId="0D40F4CE"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ВК</w:t>
            </w:r>
          </w:p>
        </w:tc>
        <w:tc>
          <w:tcPr>
            <w:tcW w:w="2508" w:type="dxa"/>
          </w:tcPr>
          <w:p w14:paraId="0FFC3A36"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008" w:type="dxa"/>
          </w:tcPr>
          <w:p w14:paraId="5A51E602"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2AB7EE02" w14:textId="77777777" w:rsidTr="001C3E2C">
        <w:tc>
          <w:tcPr>
            <w:tcW w:w="1040" w:type="dxa"/>
          </w:tcPr>
          <w:p w14:paraId="5FF915B4"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11</w:t>
            </w:r>
          </w:p>
        </w:tc>
        <w:tc>
          <w:tcPr>
            <w:tcW w:w="1754" w:type="dxa"/>
          </w:tcPr>
          <w:p w14:paraId="71C29532"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278" w:type="dxa"/>
          </w:tcPr>
          <w:p w14:paraId="50E29434"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НЗ</w:t>
            </w:r>
          </w:p>
        </w:tc>
        <w:tc>
          <w:tcPr>
            <w:tcW w:w="2508" w:type="dxa"/>
          </w:tcPr>
          <w:p w14:paraId="1F5C5E3E"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008" w:type="dxa"/>
          </w:tcPr>
          <w:p w14:paraId="359831B6"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5E080E9C" w14:textId="77777777" w:rsidTr="001C3E2C">
        <w:tc>
          <w:tcPr>
            <w:tcW w:w="1040" w:type="dxa"/>
          </w:tcPr>
          <w:p w14:paraId="6D3282DD"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12</w:t>
            </w:r>
          </w:p>
        </w:tc>
        <w:tc>
          <w:tcPr>
            <w:tcW w:w="1754" w:type="dxa"/>
          </w:tcPr>
          <w:p w14:paraId="45D344B5"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278" w:type="dxa"/>
          </w:tcPr>
          <w:p w14:paraId="54FFA74C"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508" w:type="dxa"/>
          </w:tcPr>
          <w:p w14:paraId="6EC1FCC0"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230A5267"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37D25051" w14:textId="77777777" w:rsidTr="001C3E2C">
        <w:tc>
          <w:tcPr>
            <w:tcW w:w="1040" w:type="dxa"/>
          </w:tcPr>
          <w:p w14:paraId="762564AA"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13</w:t>
            </w:r>
          </w:p>
        </w:tc>
        <w:tc>
          <w:tcPr>
            <w:tcW w:w="1754" w:type="dxa"/>
          </w:tcPr>
          <w:p w14:paraId="1393C07A" w14:textId="77777777" w:rsidR="00C047E4" w:rsidRPr="009E43C3" w:rsidRDefault="00C047E4" w:rsidP="005A40AF">
            <w:pPr>
              <w:jc w:val="center"/>
              <w:rPr>
                <w:color w:val="000000" w:themeColor="text1"/>
              </w:rPr>
            </w:pPr>
            <w:r w:rsidRPr="009E43C3">
              <w:rPr>
                <w:i/>
                <w:color w:val="000000" w:themeColor="text1"/>
              </w:rPr>
              <w:t>СР</w:t>
            </w:r>
          </w:p>
        </w:tc>
        <w:tc>
          <w:tcPr>
            <w:tcW w:w="2278" w:type="dxa"/>
          </w:tcPr>
          <w:p w14:paraId="264BBF65"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508" w:type="dxa"/>
          </w:tcPr>
          <w:p w14:paraId="42FA4C93"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175876CD"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56DAE7FF" w14:textId="77777777" w:rsidTr="001C3E2C">
        <w:tc>
          <w:tcPr>
            <w:tcW w:w="1040" w:type="dxa"/>
          </w:tcPr>
          <w:p w14:paraId="1A6015F6"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14</w:t>
            </w:r>
          </w:p>
        </w:tc>
        <w:tc>
          <w:tcPr>
            <w:tcW w:w="1754" w:type="dxa"/>
          </w:tcPr>
          <w:p w14:paraId="73372C5F" w14:textId="77777777" w:rsidR="00C047E4" w:rsidRPr="009E43C3" w:rsidRDefault="00C047E4" w:rsidP="005A40AF">
            <w:pPr>
              <w:jc w:val="center"/>
              <w:rPr>
                <w:color w:val="000000" w:themeColor="text1"/>
              </w:rPr>
            </w:pPr>
            <w:r w:rsidRPr="009E43C3">
              <w:rPr>
                <w:i/>
                <w:color w:val="000000" w:themeColor="text1"/>
              </w:rPr>
              <w:t>СР</w:t>
            </w:r>
          </w:p>
        </w:tc>
        <w:tc>
          <w:tcPr>
            <w:tcW w:w="2278" w:type="dxa"/>
          </w:tcPr>
          <w:p w14:paraId="26AE2695"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508" w:type="dxa"/>
          </w:tcPr>
          <w:p w14:paraId="020AF587"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008" w:type="dxa"/>
          </w:tcPr>
          <w:p w14:paraId="7979F5E2"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403744E0" w14:textId="77777777" w:rsidTr="001C3E2C">
        <w:tc>
          <w:tcPr>
            <w:tcW w:w="1040" w:type="dxa"/>
          </w:tcPr>
          <w:p w14:paraId="27030D03"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15</w:t>
            </w:r>
          </w:p>
        </w:tc>
        <w:tc>
          <w:tcPr>
            <w:tcW w:w="1754" w:type="dxa"/>
          </w:tcPr>
          <w:p w14:paraId="3B16EABB" w14:textId="77777777" w:rsidR="00C047E4" w:rsidRPr="009E43C3" w:rsidRDefault="00C047E4" w:rsidP="005A40AF">
            <w:pPr>
              <w:jc w:val="center"/>
              <w:rPr>
                <w:color w:val="000000" w:themeColor="text1"/>
              </w:rPr>
            </w:pPr>
            <w:r w:rsidRPr="009E43C3">
              <w:rPr>
                <w:i/>
                <w:color w:val="000000" w:themeColor="text1"/>
              </w:rPr>
              <w:t>СР</w:t>
            </w:r>
          </w:p>
        </w:tc>
        <w:tc>
          <w:tcPr>
            <w:tcW w:w="2278" w:type="dxa"/>
          </w:tcPr>
          <w:p w14:paraId="7937DC13"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ВК</w:t>
            </w:r>
          </w:p>
        </w:tc>
        <w:tc>
          <w:tcPr>
            <w:tcW w:w="2508" w:type="dxa"/>
          </w:tcPr>
          <w:p w14:paraId="6F02C46E"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008" w:type="dxa"/>
          </w:tcPr>
          <w:p w14:paraId="58368FCB"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166A8861" w14:textId="77777777" w:rsidTr="001C3E2C">
        <w:tc>
          <w:tcPr>
            <w:tcW w:w="1040" w:type="dxa"/>
          </w:tcPr>
          <w:p w14:paraId="235A0EF5"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15</w:t>
            </w:r>
          </w:p>
        </w:tc>
        <w:tc>
          <w:tcPr>
            <w:tcW w:w="1754" w:type="dxa"/>
          </w:tcPr>
          <w:p w14:paraId="50FC8EB7"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278" w:type="dxa"/>
          </w:tcPr>
          <w:p w14:paraId="03FBE7CA"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НЗ</w:t>
            </w:r>
          </w:p>
        </w:tc>
        <w:tc>
          <w:tcPr>
            <w:tcW w:w="2508" w:type="dxa"/>
          </w:tcPr>
          <w:p w14:paraId="71F7D3AC"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008" w:type="dxa"/>
          </w:tcPr>
          <w:p w14:paraId="4B805C87"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06764DC4" w14:textId="77777777" w:rsidTr="001C3E2C">
        <w:tc>
          <w:tcPr>
            <w:tcW w:w="1040" w:type="dxa"/>
          </w:tcPr>
          <w:p w14:paraId="0FFEA2D8"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17</w:t>
            </w:r>
          </w:p>
        </w:tc>
        <w:tc>
          <w:tcPr>
            <w:tcW w:w="1754" w:type="dxa"/>
          </w:tcPr>
          <w:p w14:paraId="36B9F563" w14:textId="77777777" w:rsidR="00C047E4" w:rsidRPr="009E43C3" w:rsidRDefault="00C047E4" w:rsidP="005A40AF">
            <w:pPr>
              <w:jc w:val="center"/>
              <w:rPr>
                <w:color w:val="000000" w:themeColor="text1"/>
              </w:rPr>
            </w:pPr>
            <w:r w:rsidRPr="009E43C3">
              <w:rPr>
                <w:i/>
                <w:color w:val="000000" w:themeColor="text1"/>
              </w:rPr>
              <w:t>ВС</w:t>
            </w:r>
          </w:p>
        </w:tc>
        <w:tc>
          <w:tcPr>
            <w:tcW w:w="2278" w:type="dxa"/>
          </w:tcPr>
          <w:p w14:paraId="1707A44B"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508" w:type="dxa"/>
          </w:tcPr>
          <w:p w14:paraId="1B36961C" w14:textId="77777777" w:rsidR="00C047E4" w:rsidRPr="009E43C3" w:rsidRDefault="00C047E4" w:rsidP="005A40AF">
            <w:pPr>
              <w:jc w:val="center"/>
              <w:rPr>
                <w:color w:val="000000" w:themeColor="text1"/>
              </w:rPr>
            </w:pPr>
            <w:r w:rsidRPr="009E43C3">
              <w:rPr>
                <w:i/>
                <w:color w:val="000000" w:themeColor="text1"/>
              </w:rPr>
              <w:t>ВС</w:t>
            </w:r>
          </w:p>
        </w:tc>
        <w:tc>
          <w:tcPr>
            <w:tcW w:w="2008" w:type="dxa"/>
          </w:tcPr>
          <w:p w14:paraId="182960E1"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2AD195DF" w14:textId="77777777" w:rsidTr="001C3E2C">
        <w:tc>
          <w:tcPr>
            <w:tcW w:w="1040" w:type="dxa"/>
          </w:tcPr>
          <w:p w14:paraId="03920A42"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18</w:t>
            </w:r>
          </w:p>
        </w:tc>
        <w:tc>
          <w:tcPr>
            <w:tcW w:w="1754" w:type="dxa"/>
          </w:tcPr>
          <w:p w14:paraId="14A04658" w14:textId="77777777" w:rsidR="00C047E4" w:rsidRPr="009E43C3" w:rsidRDefault="00C047E4" w:rsidP="005A40AF">
            <w:pPr>
              <w:jc w:val="center"/>
              <w:rPr>
                <w:color w:val="000000" w:themeColor="text1"/>
              </w:rPr>
            </w:pPr>
            <w:r w:rsidRPr="009E43C3">
              <w:rPr>
                <w:i/>
                <w:color w:val="000000" w:themeColor="text1"/>
              </w:rPr>
              <w:t>ВС</w:t>
            </w:r>
          </w:p>
        </w:tc>
        <w:tc>
          <w:tcPr>
            <w:tcW w:w="2278" w:type="dxa"/>
          </w:tcPr>
          <w:p w14:paraId="63B75291"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508" w:type="dxa"/>
          </w:tcPr>
          <w:p w14:paraId="0AE77226" w14:textId="77777777" w:rsidR="00C047E4" w:rsidRPr="009E43C3" w:rsidRDefault="00C047E4" w:rsidP="005A40AF">
            <w:pPr>
              <w:jc w:val="center"/>
              <w:rPr>
                <w:color w:val="000000" w:themeColor="text1"/>
              </w:rPr>
            </w:pPr>
            <w:r w:rsidRPr="009E43C3">
              <w:rPr>
                <w:i/>
                <w:color w:val="000000" w:themeColor="text1"/>
              </w:rPr>
              <w:t>ВС</w:t>
            </w:r>
          </w:p>
        </w:tc>
        <w:tc>
          <w:tcPr>
            <w:tcW w:w="2008" w:type="dxa"/>
          </w:tcPr>
          <w:p w14:paraId="6C12DDBD"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10AA0775" w14:textId="77777777" w:rsidTr="001C3E2C">
        <w:tc>
          <w:tcPr>
            <w:tcW w:w="1040" w:type="dxa"/>
          </w:tcPr>
          <w:p w14:paraId="456F4961"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19</w:t>
            </w:r>
          </w:p>
        </w:tc>
        <w:tc>
          <w:tcPr>
            <w:tcW w:w="1754" w:type="dxa"/>
          </w:tcPr>
          <w:p w14:paraId="595EDF02" w14:textId="77777777" w:rsidR="00C047E4" w:rsidRPr="009E43C3" w:rsidRDefault="00C047E4" w:rsidP="005A40AF">
            <w:pPr>
              <w:jc w:val="center"/>
              <w:rPr>
                <w:color w:val="000000" w:themeColor="text1"/>
              </w:rPr>
            </w:pPr>
            <w:r w:rsidRPr="009E43C3">
              <w:rPr>
                <w:i/>
                <w:color w:val="000000" w:themeColor="text1"/>
              </w:rPr>
              <w:t>ВС</w:t>
            </w:r>
          </w:p>
        </w:tc>
        <w:tc>
          <w:tcPr>
            <w:tcW w:w="2278" w:type="dxa"/>
          </w:tcPr>
          <w:p w14:paraId="279E4896"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508" w:type="dxa"/>
          </w:tcPr>
          <w:p w14:paraId="7E537BCE" w14:textId="77777777" w:rsidR="00C047E4" w:rsidRPr="009E43C3" w:rsidRDefault="00C047E4" w:rsidP="005A40AF">
            <w:pPr>
              <w:jc w:val="center"/>
              <w:rPr>
                <w:color w:val="000000" w:themeColor="text1"/>
              </w:rPr>
            </w:pPr>
            <w:r w:rsidRPr="009E43C3">
              <w:rPr>
                <w:i/>
                <w:color w:val="000000" w:themeColor="text1"/>
              </w:rPr>
              <w:t>ВС</w:t>
            </w:r>
          </w:p>
        </w:tc>
        <w:tc>
          <w:tcPr>
            <w:tcW w:w="2008" w:type="dxa"/>
          </w:tcPr>
          <w:p w14:paraId="63C17B74"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268B2574" w14:textId="77777777" w:rsidTr="001C3E2C">
        <w:tc>
          <w:tcPr>
            <w:tcW w:w="1040" w:type="dxa"/>
          </w:tcPr>
          <w:p w14:paraId="65ECBFB6"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20</w:t>
            </w:r>
          </w:p>
        </w:tc>
        <w:tc>
          <w:tcPr>
            <w:tcW w:w="1754" w:type="dxa"/>
          </w:tcPr>
          <w:p w14:paraId="46838966" w14:textId="77777777" w:rsidR="00C047E4" w:rsidRPr="009E43C3" w:rsidRDefault="00C047E4" w:rsidP="005A40AF">
            <w:pPr>
              <w:jc w:val="center"/>
              <w:rPr>
                <w:color w:val="000000" w:themeColor="text1"/>
              </w:rPr>
            </w:pPr>
            <w:r w:rsidRPr="009E43C3">
              <w:rPr>
                <w:i/>
                <w:color w:val="000000" w:themeColor="text1"/>
              </w:rPr>
              <w:t>ВС</w:t>
            </w:r>
          </w:p>
        </w:tc>
        <w:tc>
          <w:tcPr>
            <w:tcW w:w="2278" w:type="dxa"/>
          </w:tcPr>
          <w:p w14:paraId="3F3AF78E"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ВК</w:t>
            </w:r>
          </w:p>
        </w:tc>
        <w:tc>
          <w:tcPr>
            <w:tcW w:w="2508" w:type="dxa"/>
          </w:tcPr>
          <w:p w14:paraId="5437D2D5" w14:textId="77777777" w:rsidR="00C047E4" w:rsidRPr="009E43C3" w:rsidRDefault="00C047E4" w:rsidP="005A40AF">
            <w:pPr>
              <w:jc w:val="center"/>
              <w:rPr>
                <w:color w:val="000000" w:themeColor="text1"/>
              </w:rPr>
            </w:pPr>
            <w:r w:rsidRPr="009E43C3">
              <w:rPr>
                <w:i/>
                <w:color w:val="000000" w:themeColor="text1"/>
              </w:rPr>
              <w:t>ВС</w:t>
            </w:r>
          </w:p>
        </w:tc>
        <w:tc>
          <w:tcPr>
            <w:tcW w:w="2008" w:type="dxa"/>
          </w:tcPr>
          <w:p w14:paraId="7CA023D2"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7600B9C2" w14:textId="77777777" w:rsidTr="001C3E2C">
        <w:tc>
          <w:tcPr>
            <w:tcW w:w="1040" w:type="dxa"/>
          </w:tcPr>
          <w:p w14:paraId="432897DA"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21</w:t>
            </w:r>
          </w:p>
        </w:tc>
        <w:tc>
          <w:tcPr>
            <w:tcW w:w="1754" w:type="dxa"/>
          </w:tcPr>
          <w:p w14:paraId="07564F54" w14:textId="77777777" w:rsidR="00C047E4" w:rsidRPr="009E43C3" w:rsidRDefault="00C047E4" w:rsidP="005A40AF">
            <w:pPr>
              <w:jc w:val="center"/>
              <w:rPr>
                <w:i/>
                <w:color w:val="000000" w:themeColor="text1"/>
              </w:rPr>
            </w:pPr>
            <w:r w:rsidRPr="009E43C3">
              <w:rPr>
                <w:i/>
                <w:color w:val="000000" w:themeColor="text1"/>
              </w:rPr>
              <w:t>ВК</w:t>
            </w:r>
          </w:p>
        </w:tc>
        <w:tc>
          <w:tcPr>
            <w:tcW w:w="2278" w:type="dxa"/>
          </w:tcPr>
          <w:p w14:paraId="152E07C9"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НЗ</w:t>
            </w:r>
          </w:p>
        </w:tc>
        <w:tc>
          <w:tcPr>
            <w:tcW w:w="2508" w:type="dxa"/>
          </w:tcPr>
          <w:p w14:paraId="21ED5B53" w14:textId="77777777" w:rsidR="00C047E4" w:rsidRPr="009E43C3" w:rsidRDefault="00C047E4" w:rsidP="005A40AF">
            <w:pPr>
              <w:jc w:val="center"/>
              <w:rPr>
                <w:i/>
                <w:color w:val="000000" w:themeColor="text1"/>
              </w:rPr>
            </w:pPr>
            <w:r w:rsidRPr="009E43C3">
              <w:rPr>
                <w:i/>
                <w:color w:val="000000" w:themeColor="text1"/>
              </w:rPr>
              <w:t>ВС</w:t>
            </w:r>
          </w:p>
        </w:tc>
        <w:tc>
          <w:tcPr>
            <w:tcW w:w="2008" w:type="dxa"/>
          </w:tcPr>
          <w:p w14:paraId="29D54690"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0E045C50" w14:textId="77777777" w:rsidTr="001C3E2C">
        <w:tc>
          <w:tcPr>
            <w:tcW w:w="1040" w:type="dxa"/>
          </w:tcPr>
          <w:p w14:paraId="14E33134"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22</w:t>
            </w:r>
          </w:p>
        </w:tc>
        <w:tc>
          <w:tcPr>
            <w:tcW w:w="1754" w:type="dxa"/>
          </w:tcPr>
          <w:p w14:paraId="6AE356C1" w14:textId="77777777" w:rsidR="00C047E4" w:rsidRPr="009E43C3" w:rsidRDefault="00C047E4" w:rsidP="005A40AF">
            <w:pPr>
              <w:jc w:val="center"/>
              <w:rPr>
                <w:color w:val="000000" w:themeColor="text1"/>
              </w:rPr>
            </w:pPr>
            <w:r w:rsidRPr="009E43C3">
              <w:rPr>
                <w:i/>
                <w:color w:val="000000" w:themeColor="text1"/>
              </w:rPr>
              <w:t>ВК</w:t>
            </w:r>
          </w:p>
        </w:tc>
        <w:tc>
          <w:tcPr>
            <w:tcW w:w="2278" w:type="dxa"/>
          </w:tcPr>
          <w:p w14:paraId="2E84132A"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НС</w:t>
            </w:r>
          </w:p>
        </w:tc>
        <w:tc>
          <w:tcPr>
            <w:tcW w:w="2508" w:type="dxa"/>
          </w:tcPr>
          <w:p w14:paraId="1BDFFF36" w14:textId="77777777" w:rsidR="00C047E4" w:rsidRPr="009E43C3" w:rsidRDefault="00C047E4" w:rsidP="005A40AF">
            <w:pPr>
              <w:jc w:val="center"/>
              <w:rPr>
                <w:i/>
                <w:color w:val="000000" w:themeColor="text1"/>
              </w:rPr>
            </w:pPr>
            <w:r w:rsidRPr="009E43C3">
              <w:rPr>
                <w:i/>
                <w:color w:val="000000" w:themeColor="text1"/>
              </w:rPr>
              <w:t>ВС</w:t>
            </w:r>
          </w:p>
        </w:tc>
        <w:tc>
          <w:tcPr>
            <w:tcW w:w="2008" w:type="dxa"/>
          </w:tcPr>
          <w:p w14:paraId="7B4E82FF"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141ABFDF" w14:textId="77777777" w:rsidTr="001C3E2C">
        <w:tc>
          <w:tcPr>
            <w:tcW w:w="1040" w:type="dxa"/>
          </w:tcPr>
          <w:p w14:paraId="58561D49"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23</w:t>
            </w:r>
          </w:p>
        </w:tc>
        <w:tc>
          <w:tcPr>
            <w:tcW w:w="1754" w:type="dxa"/>
          </w:tcPr>
          <w:p w14:paraId="7AAE6A82" w14:textId="77777777" w:rsidR="00C047E4" w:rsidRPr="009E43C3" w:rsidRDefault="00C047E4" w:rsidP="005A40AF">
            <w:pPr>
              <w:jc w:val="center"/>
              <w:rPr>
                <w:color w:val="000000" w:themeColor="text1"/>
              </w:rPr>
            </w:pPr>
            <w:r w:rsidRPr="009E43C3">
              <w:rPr>
                <w:i/>
                <w:color w:val="000000" w:themeColor="text1"/>
              </w:rPr>
              <w:t>ВК</w:t>
            </w:r>
          </w:p>
        </w:tc>
        <w:tc>
          <w:tcPr>
            <w:tcW w:w="2278" w:type="dxa"/>
          </w:tcPr>
          <w:p w14:paraId="1038FA23"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СР</w:t>
            </w:r>
          </w:p>
        </w:tc>
        <w:tc>
          <w:tcPr>
            <w:tcW w:w="2508" w:type="dxa"/>
          </w:tcPr>
          <w:p w14:paraId="74E0BC65" w14:textId="77777777" w:rsidR="00C047E4" w:rsidRPr="009E43C3" w:rsidRDefault="00C047E4" w:rsidP="005A40AF">
            <w:pPr>
              <w:jc w:val="center"/>
              <w:rPr>
                <w:i/>
                <w:color w:val="000000" w:themeColor="text1"/>
              </w:rPr>
            </w:pPr>
            <w:r w:rsidRPr="009E43C3">
              <w:rPr>
                <w:i/>
                <w:color w:val="000000" w:themeColor="text1"/>
              </w:rPr>
              <w:t>ВК</w:t>
            </w:r>
          </w:p>
        </w:tc>
        <w:tc>
          <w:tcPr>
            <w:tcW w:w="2008" w:type="dxa"/>
          </w:tcPr>
          <w:p w14:paraId="6CA86AEC"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11CAE77C" w14:textId="77777777" w:rsidTr="001C3E2C">
        <w:tc>
          <w:tcPr>
            <w:tcW w:w="1040" w:type="dxa"/>
          </w:tcPr>
          <w:p w14:paraId="613F8349"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24</w:t>
            </w:r>
          </w:p>
        </w:tc>
        <w:tc>
          <w:tcPr>
            <w:tcW w:w="1754" w:type="dxa"/>
          </w:tcPr>
          <w:p w14:paraId="5C9C66FA" w14:textId="77777777" w:rsidR="00C047E4" w:rsidRPr="009E43C3" w:rsidRDefault="00C047E4" w:rsidP="005A40AF">
            <w:pPr>
              <w:jc w:val="center"/>
              <w:rPr>
                <w:color w:val="000000" w:themeColor="text1"/>
              </w:rPr>
            </w:pPr>
            <w:r w:rsidRPr="009E43C3">
              <w:rPr>
                <w:i/>
                <w:color w:val="000000" w:themeColor="text1"/>
              </w:rPr>
              <w:t>ВК</w:t>
            </w:r>
          </w:p>
        </w:tc>
        <w:tc>
          <w:tcPr>
            <w:tcW w:w="2278" w:type="dxa"/>
          </w:tcPr>
          <w:p w14:paraId="77276E64"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ВС</w:t>
            </w:r>
          </w:p>
        </w:tc>
        <w:tc>
          <w:tcPr>
            <w:tcW w:w="2508" w:type="dxa"/>
          </w:tcPr>
          <w:p w14:paraId="3EC2EFE9" w14:textId="77777777" w:rsidR="00C047E4" w:rsidRPr="009E43C3" w:rsidRDefault="00C047E4" w:rsidP="005A40AF">
            <w:pPr>
              <w:jc w:val="center"/>
              <w:rPr>
                <w:color w:val="000000" w:themeColor="text1"/>
              </w:rPr>
            </w:pPr>
            <w:r w:rsidRPr="009E43C3">
              <w:rPr>
                <w:i/>
                <w:color w:val="000000" w:themeColor="text1"/>
              </w:rPr>
              <w:t>ВК</w:t>
            </w:r>
          </w:p>
        </w:tc>
        <w:tc>
          <w:tcPr>
            <w:tcW w:w="2008" w:type="dxa"/>
          </w:tcPr>
          <w:p w14:paraId="577A819A" w14:textId="77777777" w:rsidR="00C047E4" w:rsidRPr="009E43C3" w:rsidRDefault="00C047E4" w:rsidP="005A40AF">
            <w:pPr>
              <w:jc w:val="center"/>
              <w:rPr>
                <w:color w:val="000000" w:themeColor="text1"/>
              </w:rPr>
            </w:pPr>
            <w:r w:rsidRPr="009E43C3">
              <w:rPr>
                <w:color w:val="000000" w:themeColor="text1"/>
              </w:rPr>
              <w:t>1</w:t>
            </w:r>
          </w:p>
        </w:tc>
      </w:tr>
      <w:tr w:rsidR="009E43C3" w:rsidRPr="009E43C3" w14:paraId="57DCA108" w14:textId="77777777" w:rsidTr="001C3E2C">
        <w:tc>
          <w:tcPr>
            <w:tcW w:w="1040" w:type="dxa"/>
          </w:tcPr>
          <w:p w14:paraId="301F4129" w14:textId="77777777" w:rsidR="00C047E4" w:rsidRPr="009E43C3" w:rsidRDefault="00C047E4" w:rsidP="005A40AF">
            <w:pPr>
              <w:autoSpaceDE w:val="0"/>
              <w:autoSpaceDN w:val="0"/>
              <w:adjustRightInd w:val="0"/>
              <w:jc w:val="center"/>
              <w:rPr>
                <w:color w:val="000000" w:themeColor="text1"/>
              </w:rPr>
            </w:pPr>
            <w:r w:rsidRPr="009E43C3">
              <w:rPr>
                <w:color w:val="000000" w:themeColor="text1"/>
              </w:rPr>
              <w:t>25</w:t>
            </w:r>
          </w:p>
        </w:tc>
        <w:tc>
          <w:tcPr>
            <w:tcW w:w="1754" w:type="dxa"/>
          </w:tcPr>
          <w:p w14:paraId="3A1395D1" w14:textId="77777777" w:rsidR="00C047E4" w:rsidRPr="009E43C3" w:rsidRDefault="00C047E4" w:rsidP="005A40AF">
            <w:pPr>
              <w:jc w:val="center"/>
              <w:rPr>
                <w:color w:val="000000" w:themeColor="text1"/>
              </w:rPr>
            </w:pPr>
            <w:r w:rsidRPr="009E43C3">
              <w:rPr>
                <w:i/>
                <w:color w:val="000000" w:themeColor="text1"/>
              </w:rPr>
              <w:t>ВК</w:t>
            </w:r>
          </w:p>
        </w:tc>
        <w:tc>
          <w:tcPr>
            <w:tcW w:w="2278" w:type="dxa"/>
          </w:tcPr>
          <w:p w14:paraId="1C673730" w14:textId="77777777" w:rsidR="00C047E4" w:rsidRPr="009E43C3" w:rsidRDefault="00C047E4" w:rsidP="005A40AF">
            <w:pPr>
              <w:autoSpaceDE w:val="0"/>
              <w:autoSpaceDN w:val="0"/>
              <w:adjustRightInd w:val="0"/>
              <w:jc w:val="center"/>
              <w:rPr>
                <w:i/>
                <w:color w:val="000000" w:themeColor="text1"/>
              </w:rPr>
            </w:pPr>
            <w:r w:rsidRPr="009E43C3">
              <w:rPr>
                <w:i/>
                <w:color w:val="000000" w:themeColor="text1"/>
              </w:rPr>
              <w:t>ВК</w:t>
            </w:r>
          </w:p>
        </w:tc>
        <w:tc>
          <w:tcPr>
            <w:tcW w:w="2508" w:type="dxa"/>
          </w:tcPr>
          <w:p w14:paraId="3EBCF21F" w14:textId="77777777" w:rsidR="00C047E4" w:rsidRPr="009E43C3" w:rsidRDefault="00C047E4" w:rsidP="005A40AF">
            <w:pPr>
              <w:jc w:val="center"/>
              <w:rPr>
                <w:color w:val="000000" w:themeColor="text1"/>
              </w:rPr>
            </w:pPr>
            <w:r w:rsidRPr="009E43C3">
              <w:rPr>
                <w:i/>
                <w:color w:val="000000" w:themeColor="text1"/>
              </w:rPr>
              <w:t>ВК</w:t>
            </w:r>
          </w:p>
        </w:tc>
        <w:tc>
          <w:tcPr>
            <w:tcW w:w="2008" w:type="dxa"/>
          </w:tcPr>
          <w:p w14:paraId="71A16640" w14:textId="77777777" w:rsidR="00C047E4" w:rsidRPr="009E43C3" w:rsidRDefault="00C047E4" w:rsidP="005A40AF">
            <w:pPr>
              <w:jc w:val="center"/>
              <w:rPr>
                <w:color w:val="000000" w:themeColor="text1"/>
              </w:rPr>
            </w:pPr>
            <w:r w:rsidRPr="009E43C3">
              <w:rPr>
                <w:color w:val="000000" w:themeColor="text1"/>
              </w:rPr>
              <w:t>1</w:t>
            </w:r>
          </w:p>
        </w:tc>
      </w:tr>
    </w:tbl>
    <w:p w14:paraId="461A8C71" w14:textId="77777777" w:rsidR="00F16520" w:rsidRPr="009E43C3" w:rsidRDefault="00F16520" w:rsidP="005A40AF">
      <w:pPr>
        <w:autoSpaceDE w:val="0"/>
        <w:autoSpaceDN w:val="0"/>
        <w:adjustRightInd w:val="0"/>
        <w:jc w:val="both"/>
        <w:rPr>
          <w:color w:val="000000" w:themeColor="text1"/>
          <w:sz w:val="28"/>
          <w:szCs w:val="28"/>
        </w:rPr>
      </w:pPr>
    </w:p>
    <w:p w14:paraId="038AB168" w14:textId="77777777" w:rsidR="0053438E" w:rsidRPr="009E43C3" w:rsidRDefault="00C047E4" w:rsidP="005A40AF">
      <w:pPr>
        <w:autoSpaceDE w:val="0"/>
        <w:autoSpaceDN w:val="0"/>
        <w:adjustRightInd w:val="0"/>
        <w:ind w:firstLine="709"/>
        <w:jc w:val="both"/>
        <w:rPr>
          <w:color w:val="000000" w:themeColor="text1"/>
          <w:sz w:val="28"/>
          <w:szCs w:val="28"/>
        </w:rPr>
      </w:pPr>
      <w:r w:rsidRPr="009E43C3">
        <w:rPr>
          <w:color w:val="000000" w:themeColor="text1"/>
          <w:sz w:val="28"/>
          <w:szCs w:val="28"/>
        </w:rPr>
        <w:t>В последнем столбце таблицы</w:t>
      </w:r>
      <w:r w:rsidR="003772FF" w:rsidRPr="009E43C3">
        <w:rPr>
          <w:color w:val="000000" w:themeColor="text1"/>
          <w:sz w:val="28"/>
          <w:szCs w:val="28"/>
        </w:rPr>
        <w:t xml:space="preserve"> 4.3</w:t>
      </w:r>
      <w:r w:rsidRPr="009E43C3">
        <w:rPr>
          <w:color w:val="000000" w:themeColor="text1"/>
          <w:sz w:val="28"/>
          <w:szCs w:val="28"/>
        </w:rPr>
        <w:t xml:space="preserve"> </w:t>
      </w:r>
      <w:r w:rsidR="0023075C" w:rsidRPr="009E43C3">
        <w:rPr>
          <w:color w:val="000000" w:themeColor="text1"/>
          <w:sz w:val="28"/>
          <w:szCs w:val="28"/>
        </w:rPr>
        <w:t xml:space="preserve">приведены значения </w:t>
      </w:r>
      <w:r w:rsidR="0053438E" w:rsidRPr="009E43C3">
        <w:rPr>
          <w:color w:val="000000" w:themeColor="text1"/>
          <w:sz w:val="28"/>
          <w:szCs w:val="28"/>
        </w:rPr>
        <w:t>весовы</w:t>
      </w:r>
      <w:r w:rsidR="0023075C" w:rsidRPr="009E43C3">
        <w:rPr>
          <w:color w:val="000000" w:themeColor="text1"/>
          <w:sz w:val="28"/>
          <w:szCs w:val="28"/>
        </w:rPr>
        <w:t>х</w:t>
      </w:r>
      <w:r w:rsidR="0053438E" w:rsidRPr="009E43C3">
        <w:rPr>
          <w:color w:val="000000" w:themeColor="text1"/>
          <w:sz w:val="28"/>
          <w:szCs w:val="28"/>
        </w:rPr>
        <w:t xml:space="preserve"> коэффициен</w:t>
      </w:r>
      <w:r w:rsidR="0023075C" w:rsidRPr="009E43C3">
        <w:rPr>
          <w:color w:val="000000" w:themeColor="text1"/>
          <w:sz w:val="28"/>
          <w:szCs w:val="28"/>
        </w:rPr>
        <w:t>тов</w:t>
      </w:r>
      <w:r w:rsidR="0053438E" w:rsidRPr="009E43C3">
        <w:rPr>
          <w:color w:val="000000" w:themeColor="text1"/>
          <w:sz w:val="28"/>
          <w:szCs w:val="28"/>
        </w:rPr>
        <w:t xml:space="preserve">, </w:t>
      </w:r>
      <w:r w:rsidR="0023075C" w:rsidRPr="009E43C3">
        <w:rPr>
          <w:color w:val="000000" w:themeColor="text1"/>
          <w:sz w:val="28"/>
          <w:szCs w:val="28"/>
        </w:rPr>
        <w:t xml:space="preserve">которые </w:t>
      </w:r>
      <w:r w:rsidR="0053438E" w:rsidRPr="009E43C3">
        <w:rPr>
          <w:color w:val="000000" w:themeColor="text1"/>
          <w:sz w:val="28"/>
          <w:szCs w:val="28"/>
        </w:rPr>
        <w:t>отражаю</w:t>
      </w:r>
      <w:r w:rsidR="0023075C" w:rsidRPr="009E43C3">
        <w:rPr>
          <w:color w:val="000000" w:themeColor="text1"/>
          <w:sz w:val="28"/>
          <w:szCs w:val="28"/>
        </w:rPr>
        <w:t>т</w:t>
      </w:r>
      <w:r w:rsidR="0053438E" w:rsidRPr="009E43C3">
        <w:rPr>
          <w:color w:val="000000" w:themeColor="text1"/>
          <w:sz w:val="28"/>
          <w:szCs w:val="28"/>
        </w:rPr>
        <w:t xml:space="preserve"> степень уверенности </w:t>
      </w:r>
      <w:r w:rsidR="0023075C" w:rsidRPr="009E43C3">
        <w:rPr>
          <w:color w:val="000000" w:themeColor="text1"/>
          <w:sz w:val="28"/>
          <w:szCs w:val="28"/>
        </w:rPr>
        <w:t xml:space="preserve">экспертов, ЛПР </w:t>
      </w:r>
      <w:r w:rsidR="0053438E" w:rsidRPr="009E43C3">
        <w:rPr>
          <w:color w:val="000000" w:themeColor="text1"/>
          <w:sz w:val="28"/>
          <w:szCs w:val="28"/>
        </w:rPr>
        <w:t xml:space="preserve">в истинности </w:t>
      </w:r>
      <w:r w:rsidR="0023075C" w:rsidRPr="009E43C3">
        <w:rPr>
          <w:color w:val="000000" w:themeColor="text1"/>
          <w:sz w:val="28"/>
          <w:szCs w:val="28"/>
        </w:rPr>
        <w:t xml:space="preserve">соответствующих </w:t>
      </w:r>
      <w:r w:rsidR="0053438E" w:rsidRPr="009E43C3">
        <w:rPr>
          <w:color w:val="000000" w:themeColor="text1"/>
          <w:sz w:val="28"/>
          <w:szCs w:val="28"/>
        </w:rPr>
        <w:t xml:space="preserve">подзаключений. </w:t>
      </w:r>
      <w:r w:rsidR="0023075C" w:rsidRPr="009E43C3">
        <w:rPr>
          <w:color w:val="000000" w:themeColor="text1"/>
          <w:sz w:val="28"/>
          <w:szCs w:val="28"/>
        </w:rPr>
        <w:t>Данные весовые к</w:t>
      </w:r>
      <w:r w:rsidR="0053438E" w:rsidRPr="009E43C3">
        <w:rPr>
          <w:color w:val="000000" w:themeColor="text1"/>
          <w:sz w:val="28"/>
          <w:szCs w:val="28"/>
        </w:rPr>
        <w:t xml:space="preserve">оэффициенты </w:t>
      </w:r>
      <w:r w:rsidR="0023075C" w:rsidRPr="009E43C3">
        <w:rPr>
          <w:color w:val="000000" w:themeColor="text1"/>
          <w:sz w:val="28"/>
          <w:szCs w:val="28"/>
        </w:rPr>
        <w:t xml:space="preserve">в зависимости от уверенности экспертов может принимать </w:t>
      </w:r>
      <w:r w:rsidR="0053438E" w:rsidRPr="009E43C3">
        <w:rPr>
          <w:color w:val="000000" w:themeColor="text1"/>
          <w:sz w:val="28"/>
          <w:szCs w:val="28"/>
        </w:rPr>
        <w:t xml:space="preserve">значения </w:t>
      </w:r>
      <w:r w:rsidR="0023075C" w:rsidRPr="009E43C3">
        <w:rPr>
          <w:color w:val="000000" w:themeColor="text1"/>
          <w:sz w:val="28"/>
          <w:szCs w:val="28"/>
        </w:rPr>
        <w:t>от 0 до 1, где 0 означает полной не уверенности, а 1 полной уверенности.</w:t>
      </w:r>
    </w:p>
    <w:p w14:paraId="7AC49AE6" w14:textId="77777777" w:rsidR="0053438E" w:rsidRPr="009E43C3" w:rsidRDefault="0053438E" w:rsidP="005A40AF">
      <w:pPr>
        <w:ind w:firstLine="709"/>
        <w:jc w:val="both"/>
        <w:rPr>
          <w:color w:val="000000" w:themeColor="text1"/>
          <w:sz w:val="28"/>
          <w:szCs w:val="28"/>
        </w:rPr>
      </w:pPr>
      <w:r w:rsidRPr="009E43C3">
        <w:rPr>
          <w:color w:val="000000" w:themeColor="text1"/>
          <w:sz w:val="28"/>
          <w:szCs w:val="28"/>
        </w:rPr>
        <w:t xml:space="preserve">Приведенная база правил, нечеткая база знаний реализована с помощью Fuzzy Logic Toolbox. </w:t>
      </w:r>
    </w:p>
    <w:p w14:paraId="7768E5EA" w14:textId="77777777" w:rsidR="0053438E" w:rsidRPr="009E43C3" w:rsidRDefault="0053438E" w:rsidP="005A40AF">
      <w:pPr>
        <w:ind w:firstLine="709"/>
        <w:jc w:val="both"/>
        <w:rPr>
          <w:color w:val="000000" w:themeColor="text1"/>
          <w:sz w:val="28"/>
          <w:szCs w:val="28"/>
        </w:rPr>
      </w:pPr>
      <w:r w:rsidRPr="009E43C3">
        <w:rPr>
          <w:color w:val="000000" w:themeColor="text1"/>
          <w:sz w:val="28"/>
          <w:szCs w:val="28"/>
        </w:rPr>
        <w:t>Полученные результаты визуализации нечеткого логического вывода в R</w:t>
      </w:r>
      <w:r w:rsidR="003772FF" w:rsidRPr="009E43C3">
        <w:rPr>
          <w:color w:val="000000" w:themeColor="text1"/>
          <w:sz w:val="28"/>
          <w:szCs w:val="28"/>
        </w:rPr>
        <w:t>uleViewer приведена на рисунке 4.2</w:t>
      </w:r>
      <w:r w:rsidRPr="009E43C3">
        <w:rPr>
          <w:color w:val="000000" w:themeColor="text1"/>
          <w:sz w:val="28"/>
          <w:szCs w:val="28"/>
        </w:rPr>
        <w:t xml:space="preserve">. </w:t>
      </w:r>
    </w:p>
    <w:p w14:paraId="0971F3DE" w14:textId="77777777" w:rsidR="001C3E2C" w:rsidRPr="009E43C3" w:rsidRDefault="001C3E2C" w:rsidP="005A40AF">
      <w:pPr>
        <w:jc w:val="center"/>
        <w:rPr>
          <w:noProof/>
          <w:color w:val="000000" w:themeColor="text1"/>
          <w:sz w:val="28"/>
          <w:szCs w:val="28"/>
        </w:rPr>
      </w:pPr>
    </w:p>
    <w:p w14:paraId="277BB19C" w14:textId="77777777" w:rsidR="0053438E" w:rsidRPr="009E43C3" w:rsidRDefault="0053438E" w:rsidP="005A40AF">
      <w:pPr>
        <w:jc w:val="center"/>
        <w:rPr>
          <w:noProof/>
          <w:color w:val="000000" w:themeColor="text1"/>
          <w:highlight w:val="yellow"/>
        </w:rPr>
      </w:pPr>
      <w:r w:rsidRPr="009E43C3">
        <w:rPr>
          <w:noProof/>
          <w:color w:val="000000" w:themeColor="text1"/>
          <w:szCs w:val="28"/>
        </w:rPr>
        <w:drawing>
          <wp:inline distT="0" distB="0" distL="0" distR="0" wp14:anchorId="3FC6A18F" wp14:editId="4230C623">
            <wp:extent cx="5943600" cy="5772150"/>
            <wp:effectExtent l="0" t="0" r="0" b="0"/>
            <wp:docPr id="17" name="Рисунок 17" descr="C:\Users\ENU\Desktop\НИР\ОТЧЕТЫ по ПРОЕКТАМ 2021\Статьи\Графики 2\r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ENU\Desktop\НИР\ОТЧЕТЫ по ПРОЕКТАМ 2021\Статьи\Графики 2\rules.png"/>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4F597C0C" w14:textId="77777777" w:rsidR="0053438E" w:rsidRPr="009E43C3" w:rsidRDefault="0053438E" w:rsidP="005A40AF">
      <w:pPr>
        <w:jc w:val="center"/>
        <w:rPr>
          <w:color w:val="000000" w:themeColor="text1"/>
          <w:sz w:val="16"/>
          <w:szCs w:val="16"/>
          <w:highlight w:val="yellow"/>
        </w:rPr>
      </w:pPr>
    </w:p>
    <w:p w14:paraId="36F8B20D" w14:textId="77777777" w:rsidR="0053438E" w:rsidRPr="009E43C3" w:rsidRDefault="003772FF" w:rsidP="005A40AF">
      <w:pPr>
        <w:jc w:val="center"/>
        <w:rPr>
          <w:color w:val="000000" w:themeColor="text1"/>
          <w:sz w:val="28"/>
          <w:szCs w:val="28"/>
        </w:rPr>
      </w:pPr>
      <w:r w:rsidRPr="009E43C3">
        <w:rPr>
          <w:color w:val="000000" w:themeColor="text1"/>
          <w:sz w:val="28"/>
          <w:szCs w:val="28"/>
          <w:lang w:val="kk-KZ"/>
        </w:rPr>
        <w:t xml:space="preserve">Рисунок 4.2 – </w:t>
      </w:r>
      <w:r w:rsidR="0053438E" w:rsidRPr="009E43C3">
        <w:rPr>
          <w:color w:val="000000" w:themeColor="text1"/>
          <w:sz w:val="28"/>
          <w:szCs w:val="28"/>
        </w:rPr>
        <w:t>Визуализация нечеткого логического вывода в RuleViewer</w:t>
      </w:r>
    </w:p>
    <w:p w14:paraId="7DD36074" w14:textId="77777777" w:rsidR="0053438E" w:rsidRPr="009E43C3" w:rsidRDefault="0053438E" w:rsidP="005A40AF">
      <w:pPr>
        <w:jc w:val="center"/>
        <w:rPr>
          <w:color w:val="000000" w:themeColor="text1"/>
          <w:sz w:val="20"/>
          <w:szCs w:val="20"/>
        </w:rPr>
      </w:pPr>
    </w:p>
    <w:p w14:paraId="31284A23" w14:textId="77777777" w:rsidR="0053438E" w:rsidRPr="009E43C3" w:rsidRDefault="0053438E" w:rsidP="005A40AF">
      <w:pPr>
        <w:ind w:firstLine="709"/>
        <w:jc w:val="both"/>
        <w:rPr>
          <w:color w:val="000000" w:themeColor="text1"/>
          <w:sz w:val="28"/>
          <w:szCs w:val="28"/>
        </w:rPr>
      </w:pPr>
      <w:r w:rsidRPr="009E43C3">
        <w:rPr>
          <w:color w:val="000000" w:themeColor="text1"/>
          <w:sz w:val="28"/>
          <w:szCs w:val="28"/>
        </w:rPr>
        <w:t xml:space="preserve">В поле </w:t>
      </w:r>
      <w:r w:rsidRPr="009E43C3">
        <w:rPr>
          <w:bCs/>
          <w:i/>
          <w:color w:val="000000" w:themeColor="text1"/>
          <w:sz w:val="28"/>
          <w:szCs w:val="28"/>
        </w:rPr>
        <w:t>Input</w:t>
      </w:r>
      <w:r w:rsidRPr="009E43C3">
        <w:rPr>
          <w:color w:val="000000" w:themeColor="text1"/>
          <w:sz w:val="28"/>
          <w:szCs w:val="28"/>
        </w:rPr>
        <w:t xml:space="preserve"> указаны </w:t>
      </w:r>
      <w:r w:rsidR="003772FF" w:rsidRPr="009E43C3">
        <w:rPr>
          <w:color w:val="000000" w:themeColor="text1"/>
          <w:sz w:val="28"/>
          <w:szCs w:val="28"/>
        </w:rPr>
        <w:t xml:space="preserve">численные </w:t>
      </w:r>
      <w:r w:rsidRPr="009E43C3">
        <w:rPr>
          <w:color w:val="000000" w:themeColor="text1"/>
          <w:sz w:val="28"/>
          <w:szCs w:val="28"/>
        </w:rPr>
        <w:t xml:space="preserve">значения входных </w:t>
      </w:r>
      <w:r w:rsidR="003772FF" w:rsidRPr="009E43C3">
        <w:rPr>
          <w:color w:val="000000" w:themeColor="text1"/>
          <w:sz w:val="28"/>
          <w:szCs w:val="28"/>
        </w:rPr>
        <w:t>параметров</w:t>
      </w:r>
      <w:r w:rsidRPr="009E43C3">
        <w:rPr>
          <w:color w:val="000000" w:themeColor="text1"/>
          <w:sz w:val="28"/>
          <w:szCs w:val="28"/>
        </w:rPr>
        <w:t xml:space="preserve">, для которых </w:t>
      </w:r>
      <w:r w:rsidR="003772FF" w:rsidRPr="009E43C3">
        <w:rPr>
          <w:color w:val="000000" w:themeColor="text1"/>
          <w:sz w:val="28"/>
          <w:szCs w:val="28"/>
        </w:rPr>
        <w:t>реализуется</w:t>
      </w:r>
      <w:r w:rsidRPr="009E43C3">
        <w:rPr>
          <w:color w:val="000000" w:themeColor="text1"/>
          <w:sz w:val="28"/>
          <w:szCs w:val="28"/>
        </w:rPr>
        <w:t xml:space="preserve"> логический вывод.</w:t>
      </w:r>
    </w:p>
    <w:p w14:paraId="71B0EE43" w14:textId="77777777" w:rsidR="0053438E" w:rsidRPr="009E43C3" w:rsidRDefault="0053438E" w:rsidP="005A40AF">
      <w:pPr>
        <w:ind w:firstLine="709"/>
        <w:jc w:val="both"/>
        <w:rPr>
          <w:color w:val="000000" w:themeColor="text1"/>
          <w:sz w:val="28"/>
          <w:szCs w:val="28"/>
        </w:rPr>
      </w:pPr>
      <w:r w:rsidRPr="009E43C3">
        <w:rPr>
          <w:color w:val="000000" w:themeColor="text1"/>
          <w:sz w:val="28"/>
          <w:szCs w:val="28"/>
        </w:rPr>
        <w:t xml:space="preserve">Поверхность “входы-выход”, </w:t>
      </w:r>
      <w:r w:rsidR="003772FF" w:rsidRPr="009E43C3">
        <w:rPr>
          <w:color w:val="000000" w:themeColor="text1"/>
          <w:sz w:val="28"/>
          <w:szCs w:val="28"/>
        </w:rPr>
        <w:t xml:space="preserve">которая </w:t>
      </w:r>
      <w:r w:rsidRPr="009E43C3">
        <w:rPr>
          <w:color w:val="000000" w:themeColor="text1"/>
          <w:sz w:val="28"/>
          <w:szCs w:val="28"/>
        </w:rPr>
        <w:t>соответству</w:t>
      </w:r>
      <w:r w:rsidR="003772FF" w:rsidRPr="009E43C3">
        <w:rPr>
          <w:color w:val="000000" w:themeColor="text1"/>
          <w:sz w:val="28"/>
          <w:szCs w:val="28"/>
        </w:rPr>
        <w:t>ет</w:t>
      </w:r>
      <w:r w:rsidRPr="009E43C3">
        <w:rPr>
          <w:color w:val="000000" w:themeColor="text1"/>
          <w:sz w:val="28"/>
          <w:szCs w:val="28"/>
        </w:rPr>
        <w:t xml:space="preserve"> синтезированной нечетко</w:t>
      </w:r>
      <w:r w:rsidR="003772FF" w:rsidRPr="009E43C3">
        <w:rPr>
          <w:color w:val="000000" w:themeColor="text1"/>
          <w:sz w:val="28"/>
          <w:szCs w:val="28"/>
        </w:rPr>
        <w:t>й системе представлена на рисунке 4.3</w:t>
      </w:r>
      <w:r w:rsidRPr="009E43C3">
        <w:rPr>
          <w:color w:val="000000" w:themeColor="text1"/>
          <w:sz w:val="28"/>
          <w:szCs w:val="28"/>
        </w:rPr>
        <w:t xml:space="preserve">. </w:t>
      </w:r>
    </w:p>
    <w:p w14:paraId="2BB18078" w14:textId="77777777" w:rsidR="0053438E" w:rsidRPr="009E43C3" w:rsidRDefault="0053438E" w:rsidP="005A40AF">
      <w:pPr>
        <w:autoSpaceDE w:val="0"/>
        <w:autoSpaceDN w:val="0"/>
        <w:adjustRightInd w:val="0"/>
        <w:ind w:firstLine="567"/>
        <w:jc w:val="both"/>
        <w:rPr>
          <w:color w:val="000000" w:themeColor="text1"/>
        </w:rPr>
      </w:pPr>
      <w:r w:rsidRPr="009E43C3">
        <w:rPr>
          <w:color w:val="000000" w:themeColor="text1"/>
        </w:rPr>
        <w:tab/>
      </w:r>
      <w:r w:rsidRPr="009E43C3">
        <w:rPr>
          <w:color w:val="000000" w:themeColor="text1"/>
        </w:rPr>
        <w:tab/>
      </w:r>
      <w:r w:rsidRPr="009E43C3">
        <w:rPr>
          <w:color w:val="000000" w:themeColor="text1"/>
        </w:rPr>
        <w:tab/>
      </w:r>
      <w:r w:rsidRPr="009E43C3">
        <w:rPr>
          <w:color w:val="000000" w:themeColor="text1"/>
        </w:rPr>
        <w:tab/>
      </w:r>
      <w:r w:rsidRPr="009E43C3">
        <w:rPr>
          <w:color w:val="000000" w:themeColor="text1"/>
        </w:rPr>
        <w:tab/>
      </w:r>
    </w:p>
    <w:p w14:paraId="539A4672" w14:textId="77777777" w:rsidR="0053438E" w:rsidRPr="009E43C3" w:rsidRDefault="0053438E" w:rsidP="005A40AF">
      <w:pPr>
        <w:jc w:val="center"/>
        <w:rPr>
          <w:noProof/>
          <w:color w:val="000000" w:themeColor="text1"/>
        </w:rPr>
      </w:pPr>
      <w:r w:rsidRPr="009E43C3">
        <w:rPr>
          <w:noProof/>
          <w:color w:val="000000" w:themeColor="text1"/>
        </w:rPr>
        <w:drawing>
          <wp:inline distT="0" distB="0" distL="0" distR="0" wp14:anchorId="642E08BA" wp14:editId="5511A382">
            <wp:extent cx="5934075" cy="3790950"/>
            <wp:effectExtent l="0" t="0" r="0" b="0"/>
            <wp:docPr id="16" name="Рисунок 16" descr="C:\Users\ENU\Desktop\НИР\ОТЧЕТЫ по ПРОЕКТАМ 2021\Статьи\Графики 2\surfac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ENU\Desktop\НИР\ОТЧЕТЫ по ПРОЕКТАМ 2021\Статьи\Графики 2\surface_3D.png"/>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14:paraId="2CE2D9E5" w14:textId="77777777" w:rsidR="003772FF" w:rsidRPr="009E43C3" w:rsidRDefault="003772FF" w:rsidP="005A40AF">
      <w:pPr>
        <w:pStyle w:val="af1"/>
        <w:spacing w:after="0"/>
        <w:ind w:left="0"/>
        <w:jc w:val="center"/>
        <w:rPr>
          <w:color w:val="000000" w:themeColor="text1"/>
          <w:sz w:val="16"/>
          <w:szCs w:val="16"/>
          <w:lang w:val="kk-KZ"/>
        </w:rPr>
      </w:pPr>
    </w:p>
    <w:p w14:paraId="15CDF638" w14:textId="77777777" w:rsidR="0053438E" w:rsidRPr="009E43C3" w:rsidRDefault="003772FF" w:rsidP="005A40AF">
      <w:pPr>
        <w:pStyle w:val="af1"/>
        <w:spacing w:after="0"/>
        <w:ind w:left="0"/>
        <w:jc w:val="center"/>
        <w:rPr>
          <w:color w:val="000000" w:themeColor="text1"/>
          <w:sz w:val="28"/>
          <w:szCs w:val="28"/>
          <w:lang w:val="kk-KZ"/>
        </w:rPr>
      </w:pPr>
      <w:r w:rsidRPr="009E43C3">
        <w:rPr>
          <w:color w:val="000000" w:themeColor="text1"/>
          <w:sz w:val="28"/>
          <w:szCs w:val="28"/>
          <w:lang w:val="kk-KZ"/>
        </w:rPr>
        <w:t xml:space="preserve">Рисунок 4.3 – </w:t>
      </w:r>
      <w:r w:rsidR="0053438E" w:rsidRPr="009E43C3">
        <w:rPr>
          <w:color w:val="000000" w:themeColor="text1"/>
          <w:sz w:val="28"/>
          <w:szCs w:val="28"/>
        </w:rPr>
        <w:t>Поверхность “входы-выход” в окне SurfaceViwer</w:t>
      </w:r>
    </w:p>
    <w:p w14:paraId="70A89608" w14:textId="77777777" w:rsidR="007E410E" w:rsidRPr="009E43C3" w:rsidRDefault="007E410E" w:rsidP="005A40AF">
      <w:pPr>
        <w:shd w:val="clear" w:color="auto" w:fill="FFFFFF"/>
        <w:ind w:firstLine="709"/>
        <w:jc w:val="both"/>
        <w:rPr>
          <w:color w:val="000000" w:themeColor="text1"/>
          <w:sz w:val="28"/>
          <w:szCs w:val="28"/>
        </w:rPr>
      </w:pPr>
    </w:p>
    <w:p w14:paraId="4A884B7A" w14:textId="77777777" w:rsidR="0039384D" w:rsidRPr="009E43C3" w:rsidRDefault="00315107" w:rsidP="005A40AF">
      <w:pPr>
        <w:shd w:val="clear" w:color="auto" w:fill="FFFFFF"/>
        <w:ind w:firstLine="709"/>
        <w:jc w:val="both"/>
        <w:rPr>
          <w:color w:val="000000" w:themeColor="text1"/>
          <w:sz w:val="28"/>
          <w:szCs w:val="28"/>
        </w:rPr>
      </w:pPr>
      <w:r w:rsidRPr="009E43C3">
        <w:rPr>
          <w:color w:val="000000" w:themeColor="text1"/>
          <w:sz w:val="28"/>
          <w:szCs w:val="28"/>
        </w:rPr>
        <w:t>Как заметно, п</w:t>
      </w:r>
      <w:r w:rsidR="0039384D" w:rsidRPr="009E43C3">
        <w:rPr>
          <w:color w:val="000000" w:themeColor="text1"/>
          <w:sz w:val="28"/>
          <w:szCs w:val="28"/>
        </w:rPr>
        <w:t xml:space="preserve">остроенные с </w:t>
      </w:r>
      <w:r w:rsidRPr="009E43C3">
        <w:rPr>
          <w:color w:val="000000" w:themeColor="text1"/>
          <w:sz w:val="28"/>
          <w:szCs w:val="28"/>
        </w:rPr>
        <w:t>использованием</w:t>
      </w:r>
      <w:r w:rsidR="0039384D" w:rsidRPr="009E43C3">
        <w:rPr>
          <w:color w:val="000000" w:themeColor="text1"/>
          <w:sz w:val="28"/>
          <w:szCs w:val="28"/>
        </w:rPr>
        <w:t xml:space="preserve"> приложения </w:t>
      </w:r>
      <w:r w:rsidR="0039384D" w:rsidRPr="009E43C3">
        <w:rPr>
          <w:color w:val="000000" w:themeColor="text1"/>
          <w:sz w:val="28"/>
          <w:szCs w:val="28"/>
          <w:lang w:val="en-US"/>
        </w:rPr>
        <w:t>Fuzzy</w:t>
      </w:r>
      <w:r w:rsidR="0039384D" w:rsidRPr="009E43C3">
        <w:rPr>
          <w:color w:val="000000" w:themeColor="text1"/>
          <w:sz w:val="28"/>
          <w:szCs w:val="28"/>
        </w:rPr>
        <w:t xml:space="preserve"> </w:t>
      </w:r>
      <w:r w:rsidR="0039384D" w:rsidRPr="009E43C3">
        <w:rPr>
          <w:color w:val="000000" w:themeColor="text1"/>
          <w:sz w:val="28"/>
          <w:szCs w:val="28"/>
          <w:lang w:val="en-US"/>
        </w:rPr>
        <w:t>Logic</w:t>
      </w:r>
      <w:r w:rsidR="0039384D" w:rsidRPr="009E43C3">
        <w:rPr>
          <w:color w:val="000000" w:themeColor="text1"/>
          <w:sz w:val="28"/>
          <w:szCs w:val="28"/>
        </w:rPr>
        <w:t xml:space="preserve"> </w:t>
      </w:r>
      <w:r w:rsidR="0039384D" w:rsidRPr="009E43C3">
        <w:rPr>
          <w:color w:val="000000" w:themeColor="text1"/>
          <w:sz w:val="28"/>
          <w:szCs w:val="28"/>
          <w:lang w:val="en-US"/>
        </w:rPr>
        <w:t>Toolbox</w:t>
      </w:r>
      <w:r w:rsidR="0039384D" w:rsidRPr="009E43C3">
        <w:rPr>
          <w:color w:val="000000" w:themeColor="text1"/>
          <w:sz w:val="28"/>
          <w:szCs w:val="28"/>
        </w:rPr>
        <w:t xml:space="preserve"> графические результаты</w:t>
      </w:r>
      <w:r w:rsidRPr="009E43C3">
        <w:rPr>
          <w:color w:val="000000" w:themeColor="text1"/>
          <w:sz w:val="28"/>
          <w:szCs w:val="28"/>
        </w:rPr>
        <w:t>, которые</w:t>
      </w:r>
      <w:r w:rsidR="0039384D" w:rsidRPr="009E43C3">
        <w:rPr>
          <w:color w:val="000000" w:themeColor="text1"/>
          <w:sz w:val="28"/>
          <w:szCs w:val="28"/>
        </w:rPr>
        <w:t xml:space="preserve"> визуализ</w:t>
      </w:r>
      <w:r w:rsidRPr="009E43C3">
        <w:rPr>
          <w:color w:val="000000" w:themeColor="text1"/>
          <w:sz w:val="28"/>
          <w:szCs w:val="28"/>
        </w:rPr>
        <w:t xml:space="preserve">ируют </w:t>
      </w:r>
      <w:r w:rsidR="0039384D" w:rsidRPr="009E43C3">
        <w:rPr>
          <w:color w:val="000000" w:themeColor="text1"/>
          <w:sz w:val="28"/>
          <w:szCs w:val="28"/>
        </w:rPr>
        <w:t>нечеткого логическог</w:t>
      </w:r>
      <w:r w:rsidRPr="009E43C3">
        <w:rPr>
          <w:color w:val="000000" w:themeColor="text1"/>
          <w:sz w:val="28"/>
          <w:szCs w:val="28"/>
        </w:rPr>
        <w:t>о вывода и поверхность</w:t>
      </w:r>
      <w:r w:rsidR="0039384D" w:rsidRPr="009E43C3">
        <w:rPr>
          <w:color w:val="000000" w:themeColor="text1"/>
          <w:sz w:val="28"/>
          <w:szCs w:val="28"/>
        </w:rPr>
        <w:t xml:space="preserve"> “входы-выход” свидетельствуют об адекватности и эффективности предложенного </w:t>
      </w:r>
      <w:r w:rsidRPr="009E43C3">
        <w:rPr>
          <w:color w:val="000000" w:themeColor="text1"/>
          <w:sz w:val="28"/>
          <w:szCs w:val="28"/>
        </w:rPr>
        <w:t xml:space="preserve">нечеткого </w:t>
      </w:r>
      <w:r w:rsidR="0039384D" w:rsidRPr="009E43C3">
        <w:rPr>
          <w:color w:val="000000" w:themeColor="text1"/>
          <w:sz w:val="28"/>
          <w:szCs w:val="28"/>
        </w:rPr>
        <w:t>метода решения задачи</w:t>
      </w:r>
      <w:r w:rsidRPr="009E43C3">
        <w:rPr>
          <w:color w:val="000000" w:themeColor="text1"/>
          <w:sz w:val="28"/>
          <w:szCs w:val="28"/>
        </w:rPr>
        <w:t xml:space="preserve">. Это подтверждается </w:t>
      </w:r>
      <w:r w:rsidR="0039384D" w:rsidRPr="009E43C3">
        <w:rPr>
          <w:color w:val="000000" w:themeColor="text1"/>
          <w:sz w:val="28"/>
          <w:szCs w:val="28"/>
        </w:rPr>
        <w:t>полученны</w:t>
      </w:r>
      <w:r w:rsidRPr="009E43C3">
        <w:rPr>
          <w:color w:val="000000" w:themeColor="text1"/>
          <w:sz w:val="28"/>
          <w:szCs w:val="28"/>
        </w:rPr>
        <w:t>ми</w:t>
      </w:r>
      <w:r w:rsidR="0039384D" w:rsidRPr="009E43C3">
        <w:rPr>
          <w:color w:val="000000" w:themeColor="text1"/>
          <w:sz w:val="28"/>
          <w:szCs w:val="28"/>
        </w:rPr>
        <w:t xml:space="preserve"> </w:t>
      </w:r>
      <w:r w:rsidRPr="009E43C3">
        <w:rPr>
          <w:color w:val="000000" w:themeColor="text1"/>
          <w:sz w:val="28"/>
          <w:szCs w:val="28"/>
        </w:rPr>
        <w:t>графиками, которые</w:t>
      </w:r>
      <w:r w:rsidR="0039384D" w:rsidRPr="009E43C3">
        <w:rPr>
          <w:color w:val="000000" w:themeColor="text1"/>
          <w:sz w:val="28"/>
          <w:szCs w:val="28"/>
        </w:rPr>
        <w:t xml:space="preserve"> соответствуют результатам экспертной оценки.</w:t>
      </w:r>
    </w:p>
    <w:p w14:paraId="69C47131" w14:textId="77777777" w:rsidR="0039384D" w:rsidRPr="009E43C3" w:rsidRDefault="0039384D" w:rsidP="005A40AF">
      <w:pPr>
        <w:ind w:firstLine="709"/>
        <w:jc w:val="both"/>
        <w:rPr>
          <w:b/>
          <w:color w:val="000000" w:themeColor="text1"/>
          <w:sz w:val="28"/>
        </w:rPr>
      </w:pPr>
    </w:p>
    <w:p w14:paraId="303757E4" w14:textId="77777777" w:rsidR="00D73B69" w:rsidRPr="009E43C3" w:rsidRDefault="00D73B69" w:rsidP="005A40AF">
      <w:pPr>
        <w:ind w:firstLine="709"/>
        <w:jc w:val="both"/>
        <w:rPr>
          <w:b/>
          <w:i/>
          <w:color w:val="000000" w:themeColor="text1"/>
          <w:sz w:val="28"/>
          <w:szCs w:val="28"/>
        </w:rPr>
      </w:pPr>
      <w:r w:rsidRPr="009E43C3">
        <w:rPr>
          <w:b/>
          <w:color w:val="000000" w:themeColor="text1"/>
          <w:sz w:val="28"/>
          <w:szCs w:val="28"/>
        </w:rPr>
        <w:t xml:space="preserve">4.2 Постановка задачи </w:t>
      </w:r>
      <w:r w:rsidR="003315E2" w:rsidRPr="009E43C3">
        <w:rPr>
          <w:b/>
          <w:color w:val="000000" w:themeColor="text1"/>
          <w:sz w:val="28"/>
          <w:szCs w:val="28"/>
        </w:rPr>
        <w:t>принятия решений по управлению режимами работы блока гидроочистки в нечеткой среде и решение ее на основе предложенного эвристического подхода</w:t>
      </w:r>
      <w:r w:rsidRPr="009E43C3">
        <w:rPr>
          <w:b/>
          <w:i/>
          <w:color w:val="000000" w:themeColor="text1"/>
          <w:sz w:val="28"/>
          <w:szCs w:val="28"/>
        </w:rPr>
        <w:t xml:space="preserve"> </w:t>
      </w:r>
    </w:p>
    <w:p w14:paraId="158134CC" w14:textId="77777777" w:rsidR="005417BD" w:rsidRPr="009E43C3" w:rsidRDefault="00271D0D" w:rsidP="005A40AF">
      <w:pPr>
        <w:ind w:firstLine="709"/>
        <w:jc w:val="both"/>
        <w:rPr>
          <w:color w:val="000000" w:themeColor="text1"/>
          <w:sz w:val="28"/>
        </w:rPr>
      </w:pPr>
      <w:r w:rsidRPr="009E43C3">
        <w:rPr>
          <w:color w:val="000000" w:themeColor="text1"/>
          <w:sz w:val="28"/>
          <w:szCs w:val="28"/>
        </w:rPr>
        <w:t xml:space="preserve">На основе результатов раздела сформулируем конкретную задачу принятия решений по </w:t>
      </w:r>
      <w:r w:rsidR="0068695C" w:rsidRPr="009E43C3">
        <w:rPr>
          <w:color w:val="000000" w:themeColor="text1"/>
          <w:sz w:val="28"/>
          <w:szCs w:val="28"/>
        </w:rPr>
        <w:t xml:space="preserve">управлению режимами работы блока гидроочистки установки ЛГ-35-11/300-95 </w:t>
      </w:r>
      <w:r w:rsidR="0068695C" w:rsidRPr="009E43C3">
        <w:rPr>
          <w:color w:val="000000" w:themeColor="text1"/>
          <w:sz w:val="28"/>
        </w:rPr>
        <w:t>Атырауского НПЗ. Как правило целевая продукция производимой любой ХТС (в нашем случае гидрогенизат блока гидроочистки) характеризуются в основном объемом получаемой продукции и ее качественными показателями</w:t>
      </w:r>
      <w:r w:rsidR="00A77A0A" w:rsidRPr="009E43C3">
        <w:rPr>
          <w:color w:val="000000" w:themeColor="text1"/>
          <w:sz w:val="28"/>
        </w:rPr>
        <w:t xml:space="preserve">. Причем на производстве объем </w:t>
      </w:r>
      <w:r w:rsidR="0068695C" w:rsidRPr="009E43C3">
        <w:rPr>
          <w:color w:val="000000" w:themeColor="text1"/>
          <w:sz w:val="28"/>
        </w:rPr>
        <w:t xml:space="preserve">вырабатываемой продукции часто определяется такими показателями как </w:t>
      </w:r>
      <w:r w:rsidR="00A77A0A" w:rsidRPr="009E43C3">
        <w:rPr>
          <w:color w:val="000000" w:themeColor="text1"/>
          <w:sz w:val="28"/>
        </w:rPr>
        <w:t xml:space="preserve">валовой, реализованной продукцией и др. </w:t>
      </w:r>
    </w:p>
    <w:p w14:paraId="18D32923" w14:textId="77777777" w:rsidR="00A47E60" w:rsidRPr="009E43C3" w:rsidRDefault="00A77A0A" w:rsidP="005A40AF">
      <w:pPr>
        <w:ind w:firstLine="709"/>
        <w:jc w:val="both"/>
        <w:rPr>
          <w:color w:val="000000" w:themeColor="text1"/>
          <w:sz w:val="28"/>
          <w:szCs w:val="28"/>
        </w:rPr>
      </w:pPr>
      <w:r w:rsidRPr="009E43C3">
        <w:rPr>
          <w:color w:val="000000" w:themeColor="text1"/>
          <w:sz w:val="28"/>
        </w:rPr>
        <w:t xml:space="preserve">В нашей задаче объем целевой продукции, т.е. гидроочищенного от вредных примесей прямогонного бензина, называемого гидрогенизатом измеряется с помощью расходомеров </w:t>
      </w:r>
      <w:r w:rsidRPr="009E43C3">
        <w:rPr>
          <w:color w:val="000000" w:themeColor="text1"/>
          <w:sz w:val="28"/>
          <w:szCs w:val="28"/>
        </w:rPr>
        <w:t xml:space="preserve">и по нормативу находится в интервале </w:t>
      </w:r>
      <w:r w:rsidR="005417BD" w:rsidRPr="009E43C3">
        <w:rPr>
          <w:color w:val="000000" w:themeColor="text1"/>
          <w:sz w:val="28"/>
          <w:szCs w:val="28"/>
        </w:rPr>
        <w:t>[50</w:t>
      </w:r>
      <w:r w:rsidR="005417BD" w:rsidRPr="009E43C3">
        <w:rPr>
          <w:color w:val="000000" w:themeColor="text1"/>
          <w:sz w:val="28"/>
          <w:szCs w:val="28"/>
        </w:rPr>
        <w:sym w:font="Symbol" w:char="F0B8"/>
      </w:r>
      <w:r w:rsidR="005417BD" w:rsidRPr="009E43C3">
        <w:rPr>
          <w:color w:val="000000" w:themeColor="text1"/>
          <w:sz w:val="28"/>
          <w:szCs w:val="28"/>
        </w:rPr>
        <w:t>80]</w:t>
      </w:r>
      <w:r w:rsidRPr="009E43C3">
        <w:rPr>
          <w:color w:val="000000" w:themeColor="text1"/>
          <w:sz w:val="28"/>
        </w:rPr>
        <w:t xml:space="preserve"> </w:t>
      </w:r>
      <w:r w:rsidRPr="009E43C3">
        <w:rPr>
          <w:color w:val="000000" w:themeColor="text1"/>
          <w:sz w:val="28"/>
          <w:szCs w:val="28"/>
        </w:rPr>
        <w:t>м</w:t>
      </w:r>
      <w:r w:rsidRPr="009E43C3">
        <w:rPr>
          <w:color w:val="000000" w:themeColor="text1"/>
          <w:sz w:val="28"/>
          <w:szCs w:val="28"/>
          <w:vertAlign w:val="superscript"/>
        </w:rPr>
        <w:t>3</w:t>
      </w:r>
      <w:r w:rsidRPr="009E43C3">
        <w:rPr>
          <w:color w:val="000000" w:themeColor="text1"/>
          <w:sz w:val="28"/>
          <w:szCs w:val="28"/>
        </w:rPr>
        <w:t>/час</w:t>
      </w:r>
      <w:r w:rsidR="005417BD" w:rsidRPr="009E43C3">
        <w:rPr>
          <w:color w:val="000000" w:themeColor="text1"/>
          <w:sz w:val="28"/>
          <w:szCs w:val="28"/>
        </w:rPr>
        <w:t xml:space="preserve">. А вопросы измерения и определения качественных показателей гидрогенизата на объекте исследования не так просто. </w:t>
      </w:r>
    </w:p>
    <w:p w14:paraId="77DDF1F0" w14:textId="77777777" w:rsidR="00271D0D" w:rsidRPr="009E43C3" w:rsidRDefault="00994D84" w:rsidP="005A40AF">
      <w:pPr>
        <w:ind w:firstLine="709"/>
        <w:jc w:val="both"/>
        <w:rPr>
          <w:color w:val="000000" w:themeColor="text1"/>
          <w:sz w:val="28"/>
          <w:szCs w:val="28"/>
        </w:rPr>
      </w:pPr>
      <w:r w:rsidRPr="009E43C3">
        <w:rPr>
          <w:color w:val="000000" w:themeColor="text1"/>
          <w:sz w:val="28"/>
          <w:szCs w:val="28"/>
        </w:rPr>
        <w:t>Во-первых,</w:t>
      </w:r>
      <w:r w:rsidR="005417BD" w:rsidRPr="009E43C3">
        <w:rPr>
          <w:color w:val="000000" w:themeColor="text1"/>
          <w:sz w:val="28"/>
          <w:szCs w:val="28"/>
        </w:rPr>
        <w:t xml:space="preserve"> качество гидрогенизата одним числом не измеряется. </w:t>
      </w:r>
      <w:r w:rsidRPr="009E43C3">
        <w:rPr>
          <w:color w:val="000000" w:themeColor="text1"/>
          <w:sz w:val="28"/>
          <w:szCs w:val="28"/>
        </w:rPr>
        <w:t>Качество гидрогенизата определяется следующими показателями:</w:t>
      </w:r>
    </w:p>
    <w:p w14:paraId="1897764E" w14:textId="11805C46" w:rsidR="00994D84" w:rsidRPr="009E43C3" w:rsidRDefault="00994D84" w:rsidP="005A40AF">
      <w:pPr>
        <w:ind w:firstLine="709"/>
        <w:jc w:val="both"/>
        <w:rPr>
          <w:color w:val="000000" w:themeColor="text1"/>
          <w:sz w:val="28"/>
          <w:szCs w:val="28"/>
        </w:rPr>
      </w:pPr>
      <w:r w:rsidRPr="009E43C3">
        <w:rPr>
          <w:color w:val="000000" w:themeColor="text1"/>
          <w:sz w:val="28"/>
          <w:szCs w:val="28"/>
          <w:lang w:val="kk-KZ"/>
        </w:rPr>
        <w:t xml:space="preserve">– </w:t>
      </w:r>
      <w:r w:rsidR="00F65F7E" w:rsidRPr="009E43C3">
        <w:rPr>
          <w:color w:val="000000" w:themeColor="text1"/>
          <w:sz w:val="28"/>
          <w:szCs w:val="28"/>
          <w:lang w:val="kk-KZ"/>
        </w:rPr>
        <w:t xml:space="preserve">содержанием ненасыщенных углеводородов в </w:t>
      </w:r>
      <w:r w:rsidRPr="009E43C3">
        <w:rPr>
          <w:color w:val="000000" w:themeColor="text1"/>
          <w:sz w:val="28"/>
          <w:szCs w:val="28"/>
        </w:rPr>
        <w:t xml:space="preserve">гидрогенизате, которое по требованию  ГОСТа не должно быть </w:t>
      </w:r>
      <w:r w:rsidR="00451CD6" w:rsidRPr="009E43C3">
        <w:rPr>
          <w:i/>
          <w:color w:val="000000" w:themeColor="text1"/>
          <w:sz w:val="28"/>
          <w:szCs w:val="28"/>
        </w:rPr>
        <w:t>менее</w:t>
      </w:r>
      <w:r w:rsidR="00451CD6" w:rsidRPr="009E43C3">
        <w:rPr>
          <w:color w:val="000000" w:themeColor="text1"/>
          <w:sz w:val="28"/>
          <w:szCs w:val="28"/>
        </w:rPr>
        <w:t>, чем</w:t>
      </w:r>
      <w:r w:rsidRPr="009E43C3">
        <w:rPr>
          <w:color w:val="000000" w:themeColor="text1"/>
          <w:sz w:val="28"/>
          <w:szCs w:val="28"/>
        </w:rPr>
        <w:t xml:space="preserve"> 1,0%</w:t>
      </w:r>
      <w:r w:rsidR="00F50716" w:rsidRPr="009E43C3">
        <w:rPr>
          <w:color w:val="000000" w:themeColor="text1"/>
          <w:sz w:val="28"/>
          <w:szCs w:val="28"/>
        </w:rPr>
        <w:t xml:space="preserve"> (</w:t>
      </w:r>
      <w:r w:rsidR="00F50716" w:rsidRPr="009E43C3">
        <w:rPr>
          <w:i/>
          <w:color w:val="000000" w:themeColor="text1"/>
          <w:position w:val="-4"/>
          <w:sz w:val="28"/>
          <w:szCs w:val="28"/>
          <w:lang w:val="kk-KZ"/>
        </w:rPr>
        <w:object w:dxaOrig="220" w:dyaOrig="300" w14:anchorId="20BA8733">
          <v:shape id="_x0000_i1489" type="#_x0000_t75" style="width:12.75pt;height:20.25pt" o:ole="" fillcolor="window">
            <v:imagedata r:id="rId506" o:title=""/>
          </v:shape>
          <o:OLEObject Type="Embed" ProgID="Equation.3" ShapeID="_x0000_i1489" DrawAspect="Content" ObjectID="_1762168518" r:id="rId874"/>
        </w:object>
      </w:r>
      <w:r w:rsidR="00F50716" w:rsidRPr="009E43C3">
        <w:rPr>
          <w:color w:val="000000" w:themeColor="text1"/>
          <w:sz w:val="28"/>
          <w:szCs w:val="28"/>
          <w:lang w:val="kk-KZ"/>
        </w:rPr>
        <w:t>1%);</w:t>
      </w:r>
    </w:p>
    <w:p w14:paraId="05A25A64" w14:textId="77777777" w:rsidR="00994D84" w:rsidRPr="009E43C3" w:rsidRDefault="00994D84" w:rsidP="005A40AF">
      <w:pPr>
        <w:tabs>
          <w:tab w:val="left" w:pos="450"/>
          <w:tab w:val="left" w:pos="630"/>
        </w:tabs>
        <w:ind w:firstLine="709"/>
        <w:jc w:val="both"/>
        <w:rPr>
          <w:color w:val="000000" w:themeColor="text1"/>
          <w:sz w:val="28"/>
          <w:szCs w:val="28"/>
        </w:rPr>
      </w:pPr>
      <w:r w:rsidRPr="009E43C3">
        <w:rPr>
          <w:color w:val="000000" w:themeColor="text1"/>
          <w:sz w:val="28"/>
          <w:szCs w:val="28"/>
          <w:lang w:val="kk-KZ"/>
        </w:rPr>
        <w:t xml:space="preserve">– </w:t>
      </w:r>
      <w:r w:rsidRPr="009E43C3">
        <w:rPr>
          <w:color w:val="000000" w:themeColor="text1"/>
          <w:sz w:val="28"/>
          <w:szCs w:val="28"/>
        </w:rPr>
        <w:t>содержанием серы в гидрогенизате, которое по требованию ГОСТ</w:t>
      </w:r>
      <w:r w:rsidR="007A5B0D" w:rsidRPr="009E43C3">
        <w:rPr>
          <w:color w:val="000000" w:themeColor="text1"/>
          <w:sz w:val="28"/>
          <w:szCs w:val="28"/>
        </w:rPr>
        <w:t xml:space="preserve">а должно быть </w:t>
      </w:r>
      <w:r w:rsidRPr="009E43C3">
        <w:rPr>
          <w:i/>
          <w:color w:val="000000" w:themeColor="text1"/>
          <w:sz w:val="28"/>
          <w:szCs w:val="28"/>
        </w:rPr>
        <w:t>не более</w:t>
      </w:r>
      <w:r w:rsidR="007A5B0D" w:rsidRPr="009E43C3">
        <w:rPr>
          <w:color w:val="000000" w:themeColor="text1"/>
          <w:sz w:val="28"/>
          <w:szCs w:val="28"/>
        </w:rPr>
        <w:t xml:space="preserve"> 0,00005% (0,5 </w:t>
      </w:r>
      <w:r w:rsidR="007A5B0D" w:rsidRPr="009E43C3">
        <w:rPr>
          <w:color w:val="000000" w:themeColor="text1"/>
          <w:sz w:val="28"/>
          <w:szCs w:val="28"/>
          <w:lang w:val="en-US"/>
        </w:rPr>
        <w:t>ppm</w:t>
      </w:r>
      <w:r w:rsidR="007A5B0D" w:rsidRPr="009E43C3">
        <w:rPr>
          <w:color w:val="000000" w:themeColor="text1"/>
          <w:sz w:val="28"/>
          <w:szCs w:val="28"/>
        </w:rPr>
        <w:t>)</w:t>
      </w:r>
      <w:r w:rsidR="00F50716" w:rsidRPr="009E43C3">
        <w:rPr>
          <w:color w:val="000000" w:themeColor="text1"/>
          <w:sz w:val="28"/>
          <w:szCs w:val="28"/>
        </w:rPr>
        <w:t xml:space="preserve"> </w:t>
      </w:r>
      <w:r w:rsidR="00F50716" w:rsidRPr="009E43C3">
        <w:rPr>
          <w:color w:val="000000" w:themeColor="text1"/>
          <w:sz w:val="28"/>
          <w:szCs w:val="28"/>
          <w:lang w:val="kk-KZ"/>
        </w:rPr>
        <w:t>(</w:t>
      </w:r>
      <w:r w:rsidR="00F50716" w:rsidRPr="009E43C3">
        <w:rPr>
          <w:i/>
          <w:color w:val="000000" w:themeColor="text1"/>
          <w:position w:val="-4"/>
          <w:sz w:val="28"/>
          <w:szCs w:val="28"/>
          <w:lang w:val="kk-KZ"/>
        </w:rPr>
        <w:object w:dxaOrig="220" w:dyaOrig="300" w14:anchorId="2EE16241">
          <v:shape id="_x0000_i1490" type="#_x0000_t75" style="width:12.75pt;height:20.25pt" o:ole="" fillcolor="window">
            <v:imagedata r:id="rId506" o:title=""/>
          </v:shape>
          <o:OLEObject Type="Embed" ProgID="Equation.3" ShapeID="_x0000_i1490" DrawAspect="Content" ObjectID="_1762168519" r:id="rId875"/>
        </w:object>
      </w:r>
      <w:r w:rsidR="00F50716" w:rsidRPr="009E43C3">
        <w:rPr>
          <w:color w:val="000000" w:themeColor="text1"/>
          <w:sz w:val="28"/>
          <w:szCs w:val="28"/>
          <w:lang w:val="kk-KZ"/>
        </w:rPr>
        <w:t>0,00005%)</w:t>
      </w:r>
      <w:r w:rsidR="007A5B0D" w:rsidRPr="009E43C3">
        <w:rPr>
          <w:color w:val="000000" w:themeColor="text1"/>
          <w:sz w:val="28"/>
          <w:szCs w:val="28"/>
        </w:rPr>
        <w:t>;</w:t>
      </w:r>
    </w:p>
    <w:p w14:paraId="40726FD1" w14:textId="77777777" w:rsidR="007A5B0D" w:rsidRPr="009E43C3" w:rsidRDefault="007A5B0D" w:rsidP="005A40AF">
      <w:pPr>
        <w:tabs>
          <w:tab w:val="left" w:pos="450"/>
          <w:tab w:val="left" w:pos="630"/>
        </w:tabs>
        <w:ind w:firstLine="709"/>
        <w:jc w:val="both"/>
        <w:rPr>
          <w:color w:val="000000" w:themeColor="text1"/>
          <w:sz w:val="28"/>
          <w:szCs w:val="28"/>
        </w:rPr>
      </w:pPr>
      <w:r w:rsidRPr="009E43C3">
        <w:rPr>
          <w:color w:val="000000" w:themeColor="text1"/>
          <w:sz w:val="28"/>
          <w:szCs w:val="28"/>
          <w:lang w:val="kk-KZ"/>
        </w:rPr>
        <w:t xml:space="preserve">– </w:t>
      </w:r>
      <w:r w:rsidRPr="009E43C3">
        <w:rPr>
          <w:color w:val="000000" w:themeColor="text1"/>
          <w:sz w:val="28"/>
          <w:szCs w:val="28"/>
        </w:rPr>
        <w:t xml:space="preserve">содержанием </w:t>
      </w:r>
      <w:r w:rsidR="00F50716" w:rsidRPr="009E43C3">
        <w:rPr>
          <w:color w:val="000000" w:themeColor="text1"/>
          <w:sz w:val="28"/>
          <w:szCs w:val="28"/>
          <w:lang w:val="kk-KZ"/>
        </w:rPr>
        <w:t xml:space="preserve">водорастворимых кислот и щелочей в </w:t>
      </w:r>
      <w:r w:rsidR="00F50716" w:rsidRPr="009E43C3">
        <w:rPr>
          <w:i/>
          <w:color w:val="000000" w:themeColor="text1"/>
          <w:sz w:val="28"/>
          <w:szCs w:val="28"/>
          <w:lang w:val="kk-KZ"/>
        </w:rPr>
        <w:t>около</w:t>
      </w:r>
      <w:r w:rsidR="00F50716" w:rsidRPr="009E43C3">
        <w:rPr>
          <w:color w:val="000000" w:themeColor="text1"/>
          <w:sz w:val="28"/>
          <w:szCs w:val="28"/>
          <w:lang w:val="kk-KZ"/>
        </w:rPr>
        <w:t xml:space="preserve"> 0</w:t>
      </w:r>
      <w:r w:rsidRPr="009E43C3">
        <w:rPr>
          <w:color w:val="000000" w:themeColor="text1"/>
          <w:sz w:val="28"/>
          <w:szCs w:val="28"/>
        </w:rPr>
        <w:t xml:space="preserve"> </w:t>
      </w:r>
      <w:r w:rsidR="00F50716" w:rsidRPr="009E43C3">
        <w:rPr>
          <w:color w:val="000000" w:themeColor="text1"/>
          <w:sz w:val="28"/>
          <w:szCs w:val="28"/>
        </w:rPr>
        <w:t>(</w:t>
      </w:r>
      <w:r w:rsidR="00F50716" w:rsidRPr="009E43C3">
        <w:rPr>
          <w:i/>
          <w:color w:val="000000" w:themeColor="text1"/>
          <w:position w:val="-6"/>
          <w:sz w:val="28"/>
          <w:szCs w:val="28"/>
          <w:lang w:val="kk-KZ"/>
        </w:rPr>
        <w:object w:dxaOrig="380" w:dyaOrig="279" w14:anchorId="17833055">
          <v:shape id="_x0000_i1491" type="#_x0000_t75" style="width:21pt;height:18pt" o:ole="" fillcolor="window">
            <v:imagedata r:id="rId513" o:title=""/>
          </v:shape>
          <o:OLEObject Type="Embed" ProgID="Equation.3" ShapeID="_x0000_i1491" DrawAspect="Content" ObjectID="_1762168520" r:id="rId876"/>
        </w:object>
      </w:r>
      <w:r w:rsidR="00F50716" w:rsidRPr="009E43C3">
        <w:rPr>
          <w:color w:val="000000" w:themeColor="text1"/>
          <w:sz w:val="28"/>
          <w:szCs w:val="28"/>
          <w:lang w:val="kk-KZ"/>
        </w:rPr>
        <w:t>%).</w:t>
      </w:r>
    </w:p>
    <w:p w14:paraId="01387554" w14:textId="0CCA26B1" w:rsidR="009E2A97" w:rsidRPr="009E43C3" w:rsidRDefault="00A47E60" w:rsidP="005A40AF">
      <w:pPr>
        <w:ind w:firstLine="709"/>
        <w:jc w:val="both"/>
        <w:rPr>
          <w:color w:val="000000" w:themeColor="text1"/>
          <w:sz w:val="28"/>
          <w:szCs w:val="28"/>
        </w:rPr>
      </w:pPr>
      <w:r w:rsidRPr="009E43C3">
        <w:rPr>
          <w:color w:val="000000" w:themeColor="text1"/>
          <w:sz w:val="28"/>
          <w:szCs w:val="28"/>
        </w:rPr>
        <w:t>Во-вторых, как видно качественные показателями характеризуются нечетко с помощью термов «не более», «</w:t>
      </w:r>
      <w:r w:rsidR="00F50716" w:rsidRPr="009E43C3">
        <w:rPr>
          <w:color w:val="000000" w:themeColor="text1"/>
          <w:sz w:val="28"/>
          <w:szCs w:val="28"/>
        </w:rPr>
        <w:t>около</w:t>
      </w:r>
      <w:r w:rsidRPr="009E43C3">
        <w:rPr>
          <w:color w:val="000000" w:themeColor="text1"/>
          <w:sz w:val="28"/>
          <w:szCs w:val="28"/>
        </w:rPr>
        <w:t xml:space="preserve">», при оценке, которых участвует человек, </w:t>
      </w:r>
      <w:r w:rsidR="00E2729E" w:rsidRPr="009E43C3">
        <w:rPr>
          <w:color w:val="000000" w:themeColor="text1"/>
          <w:sz w:val="28"/>
          <w:szCs w:val="28"/>
        </w:rPr>
        <w:t>например</w:t>
      </w:r>
      <w:r w:rsidRPr="009E43C3">
        <w:rPr>
          <w:color w:val="000000" w:themeColor="text1"/>
          <w:sz w:val="28"/>
          <w:szCs w:val="28"/>
        </w:rPr>
        <w:t xml:space="preserve"> </w:t>
      </w:r>
      <w:r w:rsidR="009E2A97" w:rsidRPr="009E43C3">
        <w:rPr>
          <w:color w:val="000000" w:themeColor="text1"/>
          <w:sz w:val="28"/>
          <w:szCs w:val="28"/>
        </w:rPr>
        <w:t xml:space="preserve">лаборант заводской лаборатории. </w:t>
      </w:r>
    </w:p>
    <w:p w14:paraId="6DF9C72B" w14:textId="0460B184" w:rsidR="00271D0D" w:rsidRPr="009E43C3" w:rsidRDefault="009E2A97" w:rsidP="005A40AF">
      <w:pPr>
        <w:ind w:firstLine="709"/>
        <w:jc w:val="both"/>
        <w:rPr>
          <w:color w:val="000000" w:themeColor="text1"/>
          <w:sz w:val="28"/>
          <w:szCs w:val="28"/>
        </w:rPr>
      </w:pPr>
      <w:r w:rsidRPr="009E43C3">
        <w:rPr>
          <w:color w:val="000000" w:themeColor="text1"/>
          <w:sz w:val="28"/>
          <w:szCs w:val="28"/>
        </w:rPr>
        <w:t>Таким образом</w:t>
      </w:r>
      <w:r w:rsidR="006E5996" w:rsidRPr="009E43C3">
        <w:rPr>
          <w:color w:val="000000" w:themeColor="text1"/>
          <w:sz w:val="28"/>
          <w:szCs w:val="28"/>
        </w:rPr>
        <w:t>,</w:t>
      </w:r>
      <w:r w:rsidRPr="009E43C3">
        <w:rPr>
          <w:color w:val="000000" w:themeColor="text1"/>
          <w:sz w:val="28"/>
          <w:szCs w:val="28"/>
        </w:rPr>
        <w:t xml:space="preserve"> качественные показатели гидрогенизата </w:t>
      </w:r>
      <w:r w:rsidR="00A47E60" w:rsidRPr="009E43C3">
        <w:rPr>
          <w:color w:val="000000" w:themeColor="text1"/>
          <w:sz w:val="28"/>
          <w:szCs w:val="28"/>
        </w:rPr>
        <w:t xml:space="preserve">в промышленных условиях прямо не измеряются, </w:t>
      </w:r>
      <w:r w:rsidRPr="009E43C3">
        <w:rPr>
          <w:color w:val="000000" w:themeColor="text1"/>
          <w:sz w:val="28"/>
          <w:szCs w:val="28"/>
        </w:rPr>
        <w:t>а определяются лабораторным путем с участием человека и оцениваются с его участием нечетко.</w:t>
      </w:r>
      <w:r w:rsidR="00BC2CA6" w:rsidRPr="009E43C3">
        <w:rPr>
          <w:color w:val="000000" w:themeColor="text1"/>
          <w:sz w:val="28"/>
          <w:szCs w:val="28"/>
        </w:rPr>
        <w:t xml:space="preserve"> Поэтому в формулировке задачи принятия решений качественных показателей можно описать нечеткими критериями или ограничениями вида «не менее» и/или «не более»</w:t>
      </w:r>
      <w:r w:rsidR="00295264" w:rsidRPr="009E43C3">
        <w:rPr>
          <w:color w:val="000000" w:themeColor="text1"/>
          <w:sz w:val="28"/>
          <w:szCs w:val="28"/>
        </w:rPr>
        <w:t>, что требует применение нечеткого подхода.</w:t>
      </w:r>
    </w:p>
    <w:p w14:paraId="225AAA8B" w14:textId="77777777" w:rsidR="00BC2CA6" w:rsidRPr="009E43C3" w:rsidRDefault="00A303FD"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Л</w:t>
      </w:r>
      <w:r w:rsidR="00EE567D" w:rsidRPr="009E43C3">
        <w:rPr>
          <w:rFonts w:ascii="Times New Roman" w:hAnsi="Times New Roman"/>
          <w:color w:val="000000" w:themeColor="text1"/>
          <w:sz w:val="28"/>
          <w:szCs w:val="28"/>
        </w:rPr>
        <w:t>юбо</w:t>
      </w:r>
      <w:r w:rsidRPr="009E43C3">
        <w:rPr>
          <w:rFonts w:ascii="Times New Roman" w:hAnsi="Times New Roman"/>
          <w:color w:val="000000" w:themeColor="text1"/>
          <w:sz w:val="28"/>
          <w:szCs w:val="28"/>
        </w:rPr>
        <w:t>е</w:t>
      </w:r>
      <w:r w:rsidR="00EE567D" w:rsidRPr="009E43C3">
        <w:rPr>
          <w:rFonts w:ascii="Times New Roman" w:hAnsi="Times New Roman"/>
          <w:color w:val="000000" w:themeColor="text1"/>
          <w:sz w:val="28"/>
          <w:szCs w:val="28"/>
        </w:rPr>
        <w:t xml:space="preserve"> производств</w:t>
      </w:r>
      <w:r w:rsidRPr="009E43C3">
        <w:rPr>
          <w:rFonts w:ascii="Times New Roman" w:hAnsi="Times New Roman"/>
          <w:color w:val="000000" w:themeColor="text1"/>
          <w:sz w:val="28"/>
          <w:szCs w:val="28"/>
        </w:rPr>
        <w:t xml:space="preserve">о путем оптимального управления ХТС хочет максимизировать объем целевой продукции, минимизировать расходы, максимально улучшить качество продукции и экологического состояния производства. </w:t>
      </w:r>
      <w:r w:rsidR="00EE567D" w:rsidRPr="009E43C3">
        <w:rPr>
          <w:rFonts w:ascii="Times New Roman" w:hAnsi="Times New Roman"/>
          <w:color w:val="000000" w:themeColor="text1"/>
          <w:sz w:val="28"/>
          <w:szCs w:val="28"/>
        </w:rPr>
        <w:t>Но известно, что эти критерии</w:t>
      </w:r>
      <w:r w:rsidRPr="009E43C3">
        <w:rPr>
          <w:rFonts w:ascii="Times New Roman" w:hAnsi="Times New Roman"/>
          <w:color w:val="000000" w:themeColor="text1"/>
          <w:sz w:val="28"/>
          <w:szCs w:val="28"/>
        </w:rPr>
        <w:t xml:space="preserve"> в области эффективных решений являются противоречивыми, что приводит к невозможности одновременного улучшения их. </w:t>
      </w:r>
    </w:p>
    <w:p w14:paraId="0B4D677F" w14:textId="334F49D9" w:rsidR="004D0753" w:rsidRPr="009E43C3" w:rsidRDefault="00295264"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В этих условиях задача принятия решений по эффективному управлению режимами работы ХТС сводится к задаче поиска и выбора оптимального решения в области компромиссов, которое зав</w:t>
      </w:r>
      <w:r w:rsidR="00E42969" w:rsidRPr="009E43C3">
        <w:rPr>
          <w:rFonts w:ascii="Times New Roman" w:hAnsi="Times New Roman"/>
          <w:color w:val="000000" w:themeColor="text1"/>
          <w:sz w:val="28"/>
          <w:szCs w:val="28"/>
        </w:rPr>
        <w:t>исит от производственного плана, от производственной ситуации и предпочтения ЛПР. Кроме того, полученное решение должно удовлетворить ЛПР.</w:t>
      </w:r>
      <w:r w:rsidRPr="009E43C3">
        <w:rPr>
          <w:rFonts w:ascii="Times New Roman" w:hAnsi="Times New Roman"/>
          <w:color w:val="000000" w:themeColor="text1"/>
          <w:sz w:val="28"/>
          <w:szCs w:val="28"/>
        </w:rPr>
        <w:t xml:space="preserve"> </w:t>
      </w:r>
      <w:r w:rsidR="004D0753" w:rsidRPr="009E43C3">
        <w:rPr>
          <w:rFonts w:ascii="Times New Roman" w:hAnsi="Times New Roman"/>
          <w:color w:val="000000" w:themeColor="text1"/>
          <w:sz w:val="28"/>
          <w:szCs w:val="28"/>
        </w:rPr>
        <w:t xml:space="preserve">Тогда на основе результатов по формализации и постановке задач принятия решений </w:t>
      </w:r>
      <w:r w:rsidR="00E2729E" w:rsidRPr="009E43C3">
        <w:rPr>
          <w:rFonts w:ascii="Times New Roman" w:hAnsi="Times New Roman"/>
          <w:color w:val="000000" w:themeColor="text1"/>
          <w:sz w:val="28"/>
          <w:szCs w:val="28"/>
        </w:rPr>
        <w:t>в нечеткой среде,</w:t>
      </w:r>
      <w:r w:rsidR="004D0753" w:rsidRPr="009E43C3">
        <w:rPr>
          <w:rFonts w:ascii="Times New Roman" w:hAnsi="Times New Roman"/>
          <w:color w:val="000000" w:themeColor="text1"/>
          <w:sz w:val="28"/>
          <w:szCs w:val="28"/>
        </w:rPr>
        <w:t xml:space="preserve"> приведенных в параграфе 3.1 задачу по выбору оптимального режима работы блока гидроочистки можно формализовать следующем виде. Для удобства применения нечеткого подхода введем следующие обозначения:</w:t>
      </w:r>
    </w:p>
    <w:p w14:paraId="3388342D" w14:textId="136092B2" w:rsidR="0050121D" w:rsidRPr="009E43C3" w:rsidRDefault="007E410E"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f</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=ψ</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f</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0</m:t>
            </m:r>
          </m:sub>
          <m:sup>
            <m:r>
              <w:rPr>
                <w:rFonts w:ascii="Cambria Math" w:hAnsi="Cambria Math"/>
                <w:color w:val="000000" w:themeColor="text1"/>
                <w:sz w:val="28"/>
                <w:szCs w:val="28"/>
              </w:rPr>
              <m:t>1</m:t>
            </m:r>
          </m:sup>
        </m:sSubSup>
        <m:r>
          <w:rPr>
            <w:rFonts w:ascii="Cambria Math" w:hAnsi="Cambria Math"/>
            <w:color w:val="000000" w:themeColor="text1"/>
            <w:sz w:val="28"/>
            <w:szCs w:val="28"/>
          </w:rPr>
          <m:t>(</m:t>
        </m:r>
        <m:r>
          <m:rPr>
            <m:sty m:val="b"/>
          </m:rPr>
          <w:rPr>
            <w:rFonts w:ascii="Cambria Math" w:hAnsi="Cambria Math"/>
            <w:color w:val="000000" w:themeColor="text1"/>
            <w:sz w:val="28"/>
            <w:szCs w:val="28"/>
          </w:rPr>
          <m:t>x)</m:t>
        </m:r>
      </m:oMath>
      <w:r w:rsidR="00D73B69" w:rsidRPr="009E43C3">
        <w:rPr>
          <w:rFonts w:ascii="Times New Roman" w:hAnsi="Times New Roman"/>
          <w:color w:val="000000" w:themeColor="text1"/>
          <w:sz w:val="28"/>
          <w:szCs w:val="28"/>
        </w:rPr>
        <w:t xml:space="preserve"> – </w:t>
      </w:r>
      <w:r w:rsidR="00A90B11" w:rsidRPr="009E43C3">
        <w:rPr>
          <w:rFonts w:ascii="Times New Roman" w:hAnsi="Times New Roman"/>
          <w:color w:val="000000" w:themeColor="text1"/>
          <w:sz w:val="28"/>
          <w:szCs w:val="28"/>
        </w:rPr>
        <w:t>нормализованный</w:t>
      </w:r>
      <w:r w:rsidR="00D73B69" w:rsidRPr="009E43C3">
        <w:rPr>
          <w:rFonts w:ascii="Times New Roman" w:hAnsi="Times New Roman"/>
          <w:color w:val="000000" w:themeColor="text1"/>
          <w:sz w:val="28"/>
          <w:szCs w:val="28"/>
        </w:rPr>
        <w:t xml:space="preserve"> критерий, </w:t>
      </w:r>
      <w:r w:rsidR="0050121D" w:rsidRPr="009E43C3">
        <w:rPr>
          <w:rFonts w:ascii="Times New Roman" w:hAnsi="Times New Roman"/>
          <w:color w:val="000000" w:themeColor="text1"/>
          <w:sz w:val="28"/>
          <w:szCs w:val="28"/>
        </w:rPr>
        <w:t xml:space="preserve">который </w:t>
      </w:r>
      <w:r w:rsidR="00D73B69" w:rsidRPr="009E43C3">
        <w:rPr>
          <w:rFonts w:ascii="Times New Roman" w:hAnsi="Times New Roman"/>
          <w:color w:val="000000" w:themeColor="text1"/>
          <w:sz w:val="28"/>
          <w:szCs w:val="28"/>
        </w:rPr>
        <w:t>оценива</w:t>
      </w:r>
      <w:r w:rsidR="0050121D" w:rsidRPr="009E43C3">
        <w:rPr>
          <w:rFonts w:ascii="Times New Roman" w:hAnsi="Times New Roman"/>
          <w:color w:val="000000" w:themeColor="text1"/>
          <w:sz w:val="28"/>
          <w:szCs w:val="28"/>
        </w:rPr>
        <w:t>ет объем</w:t>
      </w:r>
      <w:r w:rsidR="00D73B69" w:rsidRPr="009E43C3">
        <w:rPr>
          <w:rFonts w:ascii="Times New Roman" w:hAnsi="Times New Roman"/>
          <w:color w:val="000000" w:themeColor="text1"/>
          <w:sz w:val="28"/>
          <w:szCs w:val="28"/>
        </w:rPr>
        <w:t xml:space="preserve"> </w:t>
      </w:r>
      <w:r w:rsidR="0050121D" w:rsidRPr="009E43C3">
        <w:rPr>
          <w:rFonts w:ascii="Times New Roman" w:hAnsi="Times New Roman"/>
          <w:color w:val="000000" w:themeColor="text1"/>
          <w:sz w:val="28"/>
          <w:szCs w:val="28"/>
        </w:rPr>
        <w:t>гидрогенизата, его значение в результате нормализации меняется в интервале [0,1];</w:t>
      </w:r>
    </w:p>
    <w:p w14:paraId="0B466F4D" w14:textId="6FD67C6C" w:rsidR="00321BAC" w:rsidRPr="009E43C3" w:rsidRDefault="007E410E"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m:t>
            </m:r>
          </m:e>
        </m:acc>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q</m:t>
            </m:r>
          </m:sub>
        </m:sSub>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1,3</m:t>
            </m:r>
          </m:e>
        </m:bar>
      </m:oMath>
      <w:r w:rsidR="007C5710" w:rsidRPr="009E43C3">
        <w:rPr>
          <w:rFonts w:ascii="Times New Roman" w:hAnsi="Times New Roman"/>
          <w:color w:val="000000" w:themeColor="text1"/>
          <w:sz w:val="28"/>
          <w:szCs w:val="28"/>
        </w:rPr>
        <w:t xml:space="preserve"> – нечеткие</w:t>
      </w:r>
      <w:r w:rsidR="00D73B69" w:rsidRPr="009E43C3">
        <w:rPr>
          <w:rFonts w:ascii="Times New Roman" w:hAnsi="Times New Roman"/>
          <w:color w:val="000000" w:themeColor="text1"/>
          <w:sz w:val="28"/>
          <w:szCs w:val="28"/>
        </w:rPr>
        <w:t xml:space="preserve"> ограничения, </w:t>
      </w:r>
      <w:r w:rsidR="007C5710" w:rsidRPr="009E43C3">
        <w:rPr>
          <w:rFonts w:ascii="Times New Roman" w:hAnsi="Times New Roman"/>
          <w:color w:val="000000" w:themeColor="text1"/>
          <w:sz w:val="28"/>
          <w:szCs w:val="28"/>
        </w:rPr>
        <w:t xml:space="preserve">которые </w:t>
      </w:r>
      <w:r w:rsidR="00D73B69" w:rsidRPr="009E43C3">
        <w:rPr>
          <w:rFonts w:ascii="Times New Roman" w:hAnsi="Times New Roman"/>
          <w:color w:val="000000" w:themeColor="text1"/>
          <w:sz w:val="28"/>
          <w:szCs w:val="28"/>
        </w:rPr>
        <w:t>описываю</w:t>
      </w:r>
      <w:r w:rsidR="007C5710" w:rsidRPr="009E43C3">
        <w:rPr>
          <w:rFonts w:ascii="Times New Roman" w:hAnsi="Times New Roman"/>
          <w:color w:val="000000" w:themeColor="text1"/>
          <w:sz w:val="28"/>
          <w:szCs w:val="28"/>
        </w:rPr>
        <w:t xml:space="preserve">т </w:t>
      </w:r>
      <w:r w:rsidR="00E2729E" w:rsidRPr="009E43C3">
        <w:rPr>
          <w:rFonts w:ascii="Times New Roman" w:hAnsi="Times New Roman"/>
          <w:color w:val="000000" w:themeColor="text1"/>
          <w:sz w:val="28"/>
          <w:szCs w:val="28"/>
        </w:rPr>
        <w:t>вышеприведенные</w:t>
      </w:r>
      <w:r w:rsidR="007C5710" w:rsidRPr="009E43C3">
        <w:rPr>
          <w:rFonts w:ascii="Times New Roman" w:hAnsi="Times New Roman"/>
          <w:color w:val="000000" w:themeColor="text1"/>
          <w:sz w:val="28"/>
          <w:szCs w:val="28"/>
        </w:rPr>
        <w:t xml:space="preserve"> качественные показатели гидрогенизата (</w:t>
      </w:r>
      <w:r w:rsidR="007C5710" w:rsidRPr="009E43C3">
        <w:rPr>
          <w:rFonts w:ascii="Times New Roman" w:hAnsi="Times New Roman"/>
          <w:color w:val="000000" w:themeColor="text1"/>
          <w:sz w:val="28"/>
          <w:szCs w:val="28"/>
          <w:lang w:val="kk-KZ"/>
        </w:rPr>
        <w:t xml:space="preserve">содержание </w:t>
      </w:r>
      <w:r w:rsidR="007C5710" w:rsidRPr="009E43C3">
        <w:rPr>
          <w:rFonts w:ascii="Times New Roman" w:hAnsi="Times New Roman"/>
          <w:color w:val="000000" w:themeColor="text1"/>
          <w:sz w:val="28"/>
          <w:szCs w:val="28"/>
        </w:rPr>
        <w:t>не</w:t>
      </w:r>
      <w:r w:rsidR="00F50716" w:rsidRPr="009E43C3">
        <w:rPr>
          <w:rFonts w:ascii="Times New Roman" w:hAnsi="Times New Roman"/>
          <w:color w:val="000000" w:themeColor="text1"/>
          <w:sz w:val="28"/>
          <w:szCs w:val="28"/>
        </w:rPr>
        <w:t>насыщенных</w:t>
      </w:r>
      <w:r w:rsidR="007C5710" w:rsidRPr="009E43C3">
        <w:rPr>
          <w:rFonts w:ascii="Times New Roman" w:hAnsi="Times New Roman"/>
          <w:color w:val="000000" w:themeColor="text1"/>
          <w:sz w:val="28"/>
          <w:szCs w:val="28"/>
        </w:rPr>
        <w:t xml:space="preserve"> углеводородов, серы, </w:t>
      </w:r>
      <w:r w:rsidR="00F50716" w:rsidRPr="009E43C3">
        <w:rPr>
          <w:rFonts w:ascii="Times New Roman" w:hAnsi="Times New Roman"/>
          <w:color w:val="000000" w:themeColor="text1"/>
          <w:sz w:val="28"/>
          <w:szCs w:val="28"/>
          <w:lang w:val="kk-KZ"/>
        </w:rPr>
        <w:t>водорастворимых кислот и щелочей</w:t>
      </w:r>
      <w:r w:rsidR="00321BAC" w:rsidRPr="009E43C3">
        <w:rPr>
          <w:rFonts w:ascii="Times New Roman" w:hAnsi="Times New Roman"/>
          <w:color w:val="000000" w:themeColor="text1"/>
          <w:sz w:val="28"/>
          <w:szCs w:val="28"/>
        </w:rPr>
        <w:t xml:space="preserve"> в</w:t>
      </w:r>
      <w:r w:rsidR="00F50716" w:rsidRPr="009E43C3">
        <w:rPr>
          <w:rFonts w:ascii="Times New Roman" w:hAnsi="Times New Roman"/>
          <w:color w:val="000000" w:themeColor="text1"/>
          <w:sz w:val="28"/>
          <w:szCs w:val="28"/>
        </w:rPr>
        <w:t xml:space="preserve"> составе </w:t>
      </w:r>
      <w:r w:rsidR="00321BAC" w:rsidRPr="009E43C3">
        <w:rPr>
          <w:rFonts w:ascii="Times New Roman" w:hAnsi="Times New Roman"/>
          <w:color w:val="000000" w:themeColor="text1"/>
          <w:sz w:val="28"/>
          <w:szCs w:val="28"/>
        </w:rPr>
        <w:t>гидрогенизат</w:t>
      </w:r>
      <w:r w:rsidR="00F50716" w:rsidRPr="009E43C3">
        <w:rPr>
          <w:rFonts w:ascii="Times New Roman" w:hAnsi="Times New Roman"/>
          <w:color w:val="000000" w:themeColor="text1"/>
          <w:sz w:val="28"/>
          <w:szCs w:val="28"/>
        </w:rPr>
        <w:t>а</w:t>
      </w:r>
      <w:r w:rsidR="007C5710" w:rsidRPr="009E43C3">
        <w:rPr>
          <w:rFonts w:ascii="Times New Roman" w:hAnsi="Times New Roman"/>
          <w:color w:val="000000" w:themeColor="text1"/>
          <w:sz w:val="28"/>
          <w:szCs w:val="28"/>
        </w:rPr>
        <w:t>)</w:t>
      </w:r>
      <w:r w:rsidR="00321BAC" w:rsidRPr="009E43C3">
        <w:rPr>
          <w:rFonts w:ascii="Times New Roman" w:hAnsi="Times New Roman"/>
          <w:color w:val="000000" w:themeColor="text1"/>
          <w:sz w:val="28"/>
          <w:szCs w:val="28"/>
        </w:rPr>
        <w:t>.</w:t>
      </w:r>
    </w:p>
    <w:p w14:paraId="2828A55B" w14:textId="0BE95AE3" w:rsidR="00D73B69" w:rsidRPr="009E43C3" w:rsidRDefault="00321BAC"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Допустим для каждого нечеткого ограничения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m:t>
            </m:r>
          </m:e>
        </m:acc>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q</m:t>
            </m:r>
          </m:sub>
        </m:sSub>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1,3</m:t>
            </m:r>
          </m:e>
        </m:bar>
      </m:oMath>
      <w:r w:rsidR="007C5710"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построены функций</w:t>
      </w:r>
      <w:r w:rsidR="00D73B69" w:rsidRPr="009E43C3">
        <w:rPr>
          <w:rFonts w:ascii="Times New Roman" w:hAnsi="Times New Roman"/>
          <w:color w:val="000000" w:themeColor="text1"/>
          <w:sz w:val="28"/>
          <w:szCs w:val="28"/>
        </w:rPr>
        <w:t xml:space="preserve"> принадлежности</w:t>
      </w: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1,3</m:t>
            </m:r>
          </m:e>
        </m:bar>
      </m:oMath>
      <w:r w:rsidRPr="009E43C3">
        <w:rPr>
          <w:rFonts w:ascii="Times New Roman" w:hAnsi="Times New Roman"/>
          <w:color w:val="000000" w:themeColor="text1"/>
          <w:sz w:val="28"/>
          <w:szCs w:val="28"/>
        </w:rPr>
        <w:t xml:space="preserve">, оценивающие степени </w:t>
      </w:r>
      <w:r w:rsidR="00D73B69" w:rsidRPr="009E43C3">
        <w:rPr>
          <w:rFonts w:ascii="Times New Roman" w:hAnsi="Times New Roman"/>
          <w:color w:val="000000" w:themeColor="text1"/>
          <w:sz w:val="28"/>
          <w:szCs w:val="28"/>
        </w:rPr>
        <w:t xml:space="preserve">его выполнения. </w:t>
      </w:r>
      <w:r w:rsidRPr="009E43C3">
        <w:rPr>
          <w:rFonts w:ascii="Times New Roman" w:hAnsi="Times New Roman"/>
          <w:color w:val="000000" w:themeColor="text1"/>
          <w:sz w:val="28"/>
          <w:szCs w:val="28"/>
        </w:rPr>
        <w:t>Считаем, что и</w:t>
      </w:r>
      <w:r w:rsidR="00D73B69" w:rsidRPr="009E43C3">
        <w:rPr>
          <w:rFonts w:ascii="Times New Roman" w:hAnsi="Times New Roman"/>
          <w:color w:val="000000" w:themeColor="text1"/>
          <w:sz w:val="28"/>
          <w:szCs w:val="28"/>
        </w:rPr>
        <w:t>звестен</w:t>
      </w:r>
      <w:r w:rsidRPr="009E43C3">
        <w:rPr>
          <w:rFonts w:ascii="Times New Roman" w:hAnsi="Times New Roman"/>
          <w:color w:val="000000" w:themeColor="text1"/>
          <w:sz w:val="28"/>
          <w:szCs w:val="28"/>
        </w:rPr>
        <w:t xml:space="preserve"> или можно определить </w:t>
      </w:r>
      <w:r w:rsidR="00D73B69" w:rsidRPr="009E43C3">
        <w:rPr>
          <w:rFonts w:ascii="Times New Roman" w:hAnsi="Times New Roman"/>
          <w:color w:val="000000" w:themeColor="text1"/>
          <w:sz w:val="28"/>
          <w:szCs w:val="28"/>
        </w:rPr>
        <w:t>ряд приоритет</w:t>
      </w:r>
      <w:r w:rsidRPr="009E43C3">
        <w:rPr>
          <w:rFonts w:ascii="Times New Roman" w:hAnsi="Times New Roman"/>
          <w:color w:val="000000" w:themeColor="text1"/>
          <w:sz w:val="28"/>
          <w:szCs w:val="28"/>
        </w:rPr>
        <w:t xml:space="preserve">а </w:t>
      </w:r>
      <w:r w:rsidR="00D73B69" w:rsidRPr="009E43C3">
        <w:rPr>
          <w:rFonts w:ascii="Times New Roman" w:hAnsi="Times New Roman"/>
          <w:color w:val="000000" w:themeColor="text1"/>
          <w:sz w:val="28"/>
          <w:szCs w:val="28"/>
        </w:rPr>
        <w:t>для ограничений</w:t>
      </w: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R</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1,…,3</m:t>
            </m:r>
          </m:e>
        </m:d>
      </m:oMath>
      <w:r w:rsidR="00D73B69"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и/или вектор </w:t>
      </w:r>
      <w:r w:rsidR="00D73B69" w:rsidRPr="009E43C3">
        <w:rPr>
          <w:rFonts w:ascii="Times New Roman" w:hAnsi="Times New Roman"/>
          <w:color w:val="000000" w:themeColor="text1"/>
          <w:sz w:val="28"/>
          <w:szCs w:val="28"/>
        </w:rPr>
        <w:t>весов</w:t>
      </w:r>
      <w:r w:rsidRPr="009E43C3">
        <w:rPr>
          <w:rFonts w:ascii="Times New Roman" w:hAnsi="Times New Roman"/>
          <w:color w:val="000000" w:themeColor="text1"/>
          <w:sz w:val="28"/>
          <w:szCs w:val="28"/>
        </w:rPr>
        <w:t xml:space="preserve">ых коэффициентов </w:t>
      </w:r>
      <m:oMath>
        <m:r>
          <m:rPr>
            <m:sty m:val="p"/>
          </m:rPr>
          <w:rPr>
            <w:rFonts w:ascii="Cambria Math" w:hAnsi="Cambria Math"/>
            <w:color w:val="000000" w:themeColor="text1"/>
            <w:sz w:val="28"/>
            <w:szCs w:val="28"/>
          </w:rPr>
          <m:t>β</m:t>
        </m:r>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4</m:t>
                </m:r>
              </m:sub>
            </m:sSub>
          </m:e>
        </m:d>
      </m:oMath>
      <w:r w:rsidR="00D73B69" w:rsidRPr="009E43C3">
        <w:rPr>
          <w:rFonts w:ascii="Times New Roman" w:hAnsi="Times New Roman"/>
          <w:color w:val="000000" w:themeColor="text1"/>
          <w:sz w:val="28"/>
          <w:szCs w:val="28"/>
        </w:rPr>
        <w:t xml:space="preserve">, </w:t>
      </w:r>
      <w:r w:rsidR="00AD7485" w:rsidRPr="009E43C3">
        <w:rPr>
          <w:rFonts w:ascii="Times New Roman" w:hAnsi="Times New Roman"/>
          <w:color w:val="000000" w:themeColor="text1"/>
          <w:sz w:val="28"/>
          <w:szCs w:val="28"/>
        </w:rPr>
        <w:t xml:space="preserve">который </w:t>
      </w:r>
      <w:r w:rsidR="00D73B69" w:rsidRPr="009E43C3">
        <w:rPr>
          <w:rFonts w:ascii="Times New Roman" w:hAnsi="Times New Roman"/>
          <w:color w:val="000000" w:themeColor="text1"/>
          <w:sz w:val="28"/>
          <w:szCs w:val="28"/>
        </w:rPr>
        <w:t>отража</w:t>
      </w:r>
      <w:r w:rsidR="00AD7485" w:rsidRPr="009E43C3">
        <w:rPr>
          <w:rFonts w:ascii="Times New Roman" w:hAnsi="Times New Roman"/>
          <w:color w:val="000000" w:themeColor="text1"/>
          <w:sz w:val="28"/>
          <w:szCs w:val="28"/>
        </w:rPr>
        <w:t xml:space="preserve">ет </w:t>
      </w:r>
      <w:r w:rsidR="00D73B69" w:rsidRPr="009E43C3">
        <w:rPr>
          <w:rFonts w:ascii="Times New Roman" w:hAnsi="Times New Roman"/>
          <w:color w:val="000000" w:themeColor="text1"/>
          <w:sz w:val="28"/>
          <w:szCs w:val="28"/>
        </w:rPr>
        <w:t xml:space="preserve">взаимную важность </w:t>
      </w:r>
      <w:r w:rsidR="00AD7485" w:rsidRPr="009E43C3">
        <w:rPr>
          <w:rFonts w:ascii="Times New Roman" w:hAnsi="Times New Roman"/>
          <w:color w:val="000000" w:themeColor="text1"/>
          <w:sz w:val="28"/>
          <w:szCs w:val="28"/>
        </w:rPr>
        <w:t xml:space="preserve">нечетких </w:t>
      </w:r>
      <w:r w:rsidR="00D73B69" w:rsidRPr="009E43C3">
        <w:rPr>
          <w:rFonts w:ascii="Times New Roman" w:hAnsi="Times New Roman"/>
          <w:color w:val="000000" w:themeColor="text1"/>
          <w:sz w:val="28"/>
          <w:szCs w:val="28"/>
        </w:rPr>
        <w:t>ограничений</w:t>
      </w:r>
      <w:r w:rsidR="00AD7485" w:rsidRPr="009E43C3">
        <w:rPr>
          <w:rFonts w:ascii="Times New Roman" w:hAnsi="Times New Roman"/>
          <w:color w:val="000000" w:themeColor="text1"/>
          <w:sz w:val="28"/>
          <w:szCs w:val="28"/>
        </w:rPr>
        <w:t>.</w:t>
      </w:r>
    </w:p>
    <w:p w14:paraId="3A5C595E" w14:textId="1EEE074B" w:rsidR="00D73B69" w:rsidRPr="009E43C3" w:rsidRDefault="00E7044F"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lang w:val="kk-KZ"/>
        </w:rPr>
        <w:t xml:space="preserve">Рассмотренные критерий и ограничения зависят от вектора входных, режимных параметров </w:t>
      </w:r>
      <w:r w:rsidRPr="009E43C3">
        <w:rPr>
          <w:rFonts w:ascii="Times New Roman" w:hAnsi="Times New Roman"/>
          <w:color w:val="000000" w:themeColor="text1"/>
          <w:position w:val="-12"/>
          <w:sz w:val="28"/>
          <w:szCs w:val="28"/>
          <w:lang w:val="en-US"/>
        </w:rPr>
        <w:object w:dxaOrig="2079" w:dyaOrig="360" w14:anchorId="1EE1E2C1">
          <v:shape id="_x0000_i1492" type="#_x0000_t75" style="width:111pt;height:23.25pt" o:ole="" fillcolor="window">
            <v:imagedata r:id="rId781" o:title=""/>
          </v:shape>
          <o:OLEObject Type="Embed" ProgID="Equation.3" ShapeID="_x0000_i1492" DrawAspect="Content" ObjectID="_1762168521" r:id="rId877"/>
        </w:object>
      </w:r>
      <w:r w:rsidRPr="009E43C3">
        <w:rPr>
          <w:rFonts w:ascii="Times New Roman" w:hAnsi="Times New Roman"/>
          <w:color w:val="000000" w:themeColor="text1"/>
          <w:sz w:val="28"/>
          <w:szCs w:val="28"/>
        </w:rPr>
        <w:t xml:space="preserve"> с помощью которых управляется режимы работы реактора гидроочистки Р-1, где </w:t>
      </w:r>
      <w:r w:rsidRPr="009E43C3">
        <w:rPr>
          <w:rFonts w:ascii="Times New Roman" w:hAnsi="Times New Roman"/>
          <w:i/>
          <w:color w:val="000000" w:themeColor="text1"/>
          <w:position w:val="-10"/>
          <w:sz w:val="28"/>
          <w:szCs w:val="28"/>
          <w:lang w:val="kk-KZ"/>
        </w:rPr>
        <w:object w:dxaOrig="460" w:dyaOrig="340" w14:anchorId="5AC4D097">
          <v:shape id="_x0000_i1493" type="#_x0000_t75" style="width:26.25pt;height:20.25pt" o:ole="" fillcolor="window">
            <v:imagedata r:id="rId482" o:title=""/>
          </v:shape>
          <o:OLEObject Type="Embed" ProgID="Equation.3" ShapeID="_x0000_i1493" DrawAspect="Content" ObjectID="_1762168522" r:id="rId878"/>
        </w:object>
      </w:r>
      <w:r w:rsidRPr="009E43C3">
        <w:rPr>
          <w:rFonts w:ascii="Times New Roman" w:hAnsi="Times New Roman"/>
          <w:color w:val="000000" w:themeColor="text1"/>
          <w:sz w:val="28"/>
          <w:szCs w:val="28"/>
          <w:lang w:val="kk-KZ"/>
        </w:rPr>
        <w:t xml:space="preserve">расход сырья, т.е. объем прямогонного бензина на </w:t>
      </w:r>
      <w:r w:rsidR="00DE46BA" w:rsidRPr="009E43C3">
        <w:rPr>
          <w:rFonts w:ascii="Times New Roman" w:hAnsi="Times New Roman"/>
          <w:color w:val="000000" w:themeColor="text1"/>
          <w:sz w:val="28"/>
          <w:szCs w:val="28"/>
          <w:lang w:val="kk-KZ"/>
        </w:rPr>
        <w:t>входе реак</w:t>
      </w:r>
      <w:r w:rsidRPr="009E43C3">
        <w:rPr>
          <w:rFonts w:ascii="Times New Roman" w:hAnsi="Times New Roman"/>
          <w:color w:val="000000" w:themeColor="text1"/>
          <w:sz w:val="28"/>
          <w:szCs w:val="28"/>
          <w:lang w:val="kk-KZ"/>
        </w:rPr>
        <w:t>тора Р-1;</w:t>
      </w:r>
      <w:r w:rsidRPr="009E43C3">
        <w:rPr>
          <w:rFonts w:ascii="Times New Roman" w:hAnsi="Times New Roman"/>
          <w:i/>
          <w:color w:val="000000" w:themeColor="text1"/>
          <w:sz w:val="28"/>
          <w:szCs w:val="28"/>
          <w:lang w:val="kk-KZ"/>
        </w:rPr>
        <w:t xml:space="preserve"> </w:t>
      </w:r>
      <w:r w:rsidRPr="009E43C3">
        <w:rPr>
          <w:rFonts w:ascii="Times New Roman" w:hAnsi="Times New Roman"/>
          <w:i/>
          <w:color w:val="000000" w:themeColor="text1"/>
          <w:position w:val="-10"/>
          <w:sz w:val="28"/>
          <w:szCs w:val="28"/>
          <w:lang w:val="kk-KZ"/>
        </w:rPr>
        <w:object w:dxaOrig="480" w:dyaOrig="340" w14:anchorId="4B831FD3">
          <v:shape id="_x0000_i1494" type="#_x0000_t75" style="width:26.25pt;height:20.25pt" o:ole="" fillcolor="window">
            <v:imagedata r:id="rId484" o:title=""/>
          </v:shape>
          <o:OLEObject Type="Embed" ProgID="Equation.3" ShapeID="_x0000_i1494" DrawAspect="Content" ObjectID="_1762168523" r:id="rId879"/>
        </w:object>
      </w:r>
      <w:r w:rsidRPr="009E43C3">
        <w:rPr>
          <w:rFonts w:ascii="Times New Roman" w:hAnsi="Times New Roman"/>
          <w:color w:val="000000" w:themeColor="text1"/>
          <w:sz w:val="28"/>
          <w:szCs w:val="28"/>
          <w:lang w:val="kk-KZ"/>
        </w:rPr>
        <w:t xml:space="preserve"> давление в Р-1;</w:t>
      </w:r>
      <w:r w:rsidRPr="009E43C3">
        <w:rPr>
          <w:rFonts w:ascii="Times New Roman" w:hAnsi="Times New Roman"/>
          <w:i/>
          <w:color w:val="000000" w:themeColor="text1"/>
          <w:sz w:val="28"/>
          <w:szCs w:val="28"/>
          <w:lang w:val="kk-KZ"/>
        </w:rPr>
        <w:t xml:space="preserve"> </w:t>
      </w:r>
      <w:r w:rsidRPr="009E43C3">
        <w:rPr>
          <w:rFonts w:ascii="Times New Roman" w:hAnsi="Times New Roman"/>
          <w:i/>
          <w:color w:val="000000" w:themeColor="text1"/>
          <w:position w:val="-12"/>
          <w:sz w:val="28"/>
          <w:szCs w:val="28"/>
          <w:lang w:val="kk-KZ"/>
        </w:rPr>
        <w:object w:dxaOrig="460" w:dyaOrig="360" w14:anchorId="0068BBDF">
          <v:shape id="_x0000_i1495" type="#_x0000_t75" style="width:23.25pt;height:21pt" o:ole="" fillcolor="window">
            <v:imagedata r:id="rId486" o:title=""/>
          </v:shape>
          <o:OLEObject Type="Embed" ProgID="Equation.3" ShapeID="_x0000_i1495" DrawAspect="Content" ObjectID="_1762168524" r:id="rId880"/>
        </w:object>
      </w:r>
      <w:r w:rsidRPr="009E43C3">
        <w:rPr>
          <w:rFonts w:ascii="Times New Roman" w:hAnsi="Times New Roman"/>
          <w:color w:val="000000" w:themeColor="text1"/>
          <w:sz w:val="28"/>
          <w:szCs w:val="28"/>
          <w:lang w:val="kk-KZ"/>
        </w:rPr>
        <w:t xml:space="preserve"> температура Р-1 и </w:t>
      </w:r>
      <w:r w:rsidRPr="009E43C3">
        <w:rPr>
          <w:rFonts w:ascii="Times New Roman" w:hAnsi="Times New Roman"/>
          <w:i/>
          <w:color w:val="000000" w:themeColor="text1"/>
          <w:position w:val="-10"/>
          <w:sz w:val="28"/>
          <w:szCs w:val="28"/>
          <w:lang w:val="kk-KZ"/>
        </w:rPr>
        <w:object w:dxaOrig="480" w:dyaOrig="340" w14:anchorId="4CFC01CC">
          <v:shape id="_x0000_i1496" type="#_x0000_t75" style="width:23.25pt;height:20.25pt" o:ole="" fillcolor="window">
            <v:imagedata r:id="rId488" o:title=""/>
          </v:shape>
          <o:OLEObject Type="Embed" ProgID="Equation.3" ShapeID="_x0000_i1496" DrawAspect="Content" ObjectID="_1762168525" r:id="rId881"/>
        </w:object>
      </w:r>
      <w:r w:rsidRPr="009E43C3">
        <w:rPr>
          <w:rFonts w:ascii="Times New Roman" w:hAnsi="Times New Roman"/>
          <w:color w:val="000000" w:themeColor="text1"/>
          <w:sz w:val="28"/>
          <w:szCs w:val="28"/>
          <w:lang w:val="kk-KZ"/>
        </w:rPr>
        <w:t xml:space="preserve"> объемная скорость подачи сырья; </w:t>
      </w:r>
      <w:r w:rsidRPr="009E43C3">
        <w:rPr>
          <w:rFonts w:ascii="Times New Roman" w:hAnsi="Times New Roman"/>
          <w:i/>
          <w:color w:val="000000" w:themeColor="text1"/>
          <w:position w:val="-12"/>
          <w:sz w:val="28"/>
          <w:szCs w:val="28"/>
          <w:lang w:val="kk-KZ"/>
        </w:rPr>
        <w:object w:dxaOrig="460" w:dyaOrig="360" w14:anchorId="7ADDDA41">
          <v:shape id="_x0000_i1497" type="#_x0000_t75" style="width:26.25pt;height:23.25pt" o:ole="" fillcolor="window">
            <v:imagedata r:id="rId490" o:title=""/>
          </v:shape>
          <o:OLEObject Type="Embed" ProgID="Equation.3" ShapeID="_x0000_i1497" DrawAspect="Content" ObjectID="_1762168526" r:id="rId882"/>
        </w:object>
      </w:r>
      <w:r w:rsidRPr="009E43C3">
        <w:rPr>
          <w:rFonts w:ascii="Times New Roman" w:hAnsi="Times New Roman"/>
          <w:color w:val="000000" w:themeColor="text1"/>
          <w:sz w:val="28"/>
          <w:szCs w:val="28"/>
          <w:lang w:val="kk-KZ"/>
        </w:rPr>
        <w:t xml:space="preserve"> отношение Н</w:t>
      </w:r>
      <w:r w:rsidRPr="009E43C3">
        <w:rPr>
          <w:rFonts w:ascii="Times New Roman" w:hAnsi="Times New Roman"/>
          <w:color w:val="000000" w:themeColor="text1"/>
          <w:sz w:val="28"/>
          <w:szCs w:val="28"/>
          <w:vertAlign w:val="subscript"/>
          <w:lang w:val="kk-KZ"/>
        </w:rPr>
        <w:t>2</w:t>
      </w:r>
      <w:r w:rsidRPr="009E43C3">
        <w:rPr>
          <w:rFonts w:ascii="Times New Roman" w:hAnsi="Times New Roman"/>
          <w:color w:val="000000" w:themeColor="text1"/>
          <w:sz w:val="28"/>
          <w:szCs w:val="28"/>
          <w:lang w:val="kk-KZ"/>
        </w:rPr>
        <w:t>/углеводороды, циркулирующий ВСГ.</w:t>
      </w:r>
      <w:r w:rsidR="002F7909" w:rsidRPr="009E43C3">
        <w:rPr>
          <w:rFonts w:ascii="Times New Roman" w:hAnsi="Times New Roman"/>
          <w:color w:val="000000" w:themeColor="text1"/>
          <w:sz w:val="28"/>
          <w:szCs w:val="28"/>
          <w:lang w:val="kk-KZ"/>
        </w:rPr>
        <w:t xml:space="preserve"> </w:t>
      </w:r>
      <w:r w:rsidRPr="009E43C3">
        <w:rPr>
          <w:rFonts w:ascii="Times New Roman" w:hAnsi="Times New Roman"/>
          <w:color w:val="000000" w:themeColor="text1"/>
          <w:sz w:val="28"/>
          <w:szCs w:val="28"/>
        </w:rPr>
        <w:t>Зависимость критери</w:t>
      </w:r>
      <w:r w:rsidR="002F7909" w:rsidRPr="009E43C3">
        <w:rPr>
          <w:rFonts w:ascii="Times New Roman" w:hAnsi="Times New Roman"/>
          <w:color w:val="000000" w:themeColor="text1"/>
          <w:sz w:val="28"/>
          <w:szCs w:val="28"/>
        </w:rPr>
        <w:t>я</w:t>
      </w:r>
      <w:r w:rsidRPr="009E43C3">
        <w:rPr>
          <w:rFonts w:ascii="Times New Roman" w:hAnsi="Times New Roman"/>
          <w:color w:val="000000" w:themeColor="text1"/>
          <w:sz w:val="28"/>
          <w:szCs w:val="28"/>
        </w:rPr>
        <w:t xml:space="preserve"> и ограничений </w:t>
      </w:r>
      <w:r w:rsidR="002F7909" w:rsidRPr="009E43C3">
        <w:rPr>
          <w:rFonts w:ascii="Times New Roman" w:hAnsi="Times New Roman"/>
          <w:color w:val="000000" w:themeColor="text1"/>
          <w:sz w:val="28"/>
          <w:szCs w:val="28"/>
        </w:rPr>
        <w:t xml:space="preserve">от </w:t>
      </w:r>
      <w:r w:rsidR="002F7909" w:rsidRPr="009E43C3">
        <w:rPr>
          <w:rFonts w:ascii="Times New Roman" w:hAnsi="Times New Roman"/>
          <w:color w:val="000000" w:themeColor="text1"/>
          <w:position w:val="-12"/>
          <w:sz w:val="28"/>
          <w:szCs w:val="28"/>
          <w:lang w:val="en-US"/>
        </w:rPr>
        <w:object w:dxaOrig="2079" w:dyaOrig="360" w14:anchorId="2C0AF476">
          <v:shape id="_x0000_i1498" type="#_x0000_t75" style="width:111pt;height:23.25pt" o:ole="" fillcolor="window">
            <v:imagedata r:id="rId781" o:title=""/>
          </v:shape>
          <o:OLEObject Type="Embed" ProgID="Equation.3" ShapeID="_x0000_i1498" DrawAspect="Content" ObjectID="_1762168527" r:id="rId883"/>
        </w:object>
      </w:r>
      <w:r w:rsidR="002F7909"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описываются разработанными моделями </w:t>
      </w:r>
      <w:r w:rsidR="00F50716" w:rsidRPr="009E43C3">
        <w:rPr>
          <w:rFonts w:ascii="Times New Roman" w:hAnsi="Times New Roman"/>
          <w:color w:val="000000" w:themeColor="text1"/>
          <w:sz w:val="28"/>
          <w:szCs w:val="28"/>
        </w:rPr>
        <w:t>в разделе 2 моделями реактора гидроочистки</w:t>
      </w:r>
      <w:r w:rsidR="00D73B69" w:rsidRPr="009E43C3">
        <w:rPr>
          <w:rFonts w:ascii="Times New Roman" w:hAnsi="Times New Roman"/>
          <w:color w:val="000000" w:themeColor="text1"/>
          <w:sz w:val="28"/>
          <w:szCs w:val="28"/>
        </w:rPr>
        <w:t xml:space="preserve">. </w:t>
      </w:r>
    </w:p>
    <w:p w14:paraId="03DD45AA" w14:textId="77777777" w:rsidR="00D73B69" w:rsidRPr="009E43C3" w:rsidRDefault="00C30FC9" w:rsidP="005A40AF">
      <w:pPr>
        <w:pStyle w:val="af1"/>
        <w:spacing w:after="0"/>
        <w:ind w:left="0" w:firstLine="709"/>
        <w:jc w:val="both"/>
        <w:rPr>
          <w:color w:val="000000" w:themeColor="text1"/>
          <w:sz w:val="28"/>
          <w:szCs w:val="28"/>
        </w:rPr>
      </w:pPr>
      <w:r w:rsidRPr="009E43C3">
        <w:rPr>
          <w:color w:val="000000" w:themeColor="text1"/>
          <w:sz w:val="28"/>
          <w:szCs w:val="28"/>
        </w:rPr>
        <w:t>Тогда ф</w:t>
      </w:r>
      <w:r w:rsidR="00D73B69" w:rsidRPr="009E43C3">
        <w:rPr>
          <w:color w:val="000000" w:themeColor="text1"/>
          <w:sz w:val="28"/>
          <w:szCs w:val="28"/>
        </w:rPr>
        <w:t>ормализованную задачу</w:t>
      </w:r>
      <w:r w:rsidRPr="009E43C3">
        <w:rPr>
          <w:color w:val="000000" w:themeColor="text1"/>
          <w:sz w:val="28"/>
          <w:szCs w:val="28"/>
        </w:rPr>
        <w:t xml:space="preserve"> принятия решений для </w:t>
      </w:r>
      <w:r w:rsidR="00881174" w:rsidRPr="009E43C3">
        <w:rPr>
          <w:color w:val="000000" w:themeColor="text1"/>
          <w:sz w:val="28"/>
          <w:szCs w:val="28"/>
        </w:rPr>
        <w:t xml:space="preserve">эффективного </w:t>
      </w:r>
      <w:r w:rsidRPr="009E43C3">
        <w:rPr>
          <w:color w:val="000000" w:themeColor="text1"/>
          <w:sz w:val="28"/>
          <w:szCs w:val="28"/>
        </w:rPr>
        <w:t xml:space="preserve">управления режимами работы </w:t>
      </w:r>
      <w:r w:rsidR="00881174" w:rsidRPr="009E43C3">
        <w:rPr>
          <w:color w:val="000000" w:themeColor="text1"/>
          <w:sz w:val="28"/>
          <w:szCs w:val="28"/>
        </w:rPr>
        <w:t>реактора Р-1 с нечеткими ограничения</w:t>
      </w:r>
      <w:r w:rsidR="000A4954" w:rsidRPr="009E43C3">
        <w:rPr>
          <w:color w:val="000000" w:themeColor="text1"/>
          <w:sz w:val="28"/>
          <w:szCs w:val="28"/>
        </w:rPr>
        <w:t>ми</w:t>
      </w:r>
      <w:r w:rsidR="00881174" w:rsidRPr="009E43C3">
        <w:rPr>
          <w:color w:val="000000" w:themeColor="text1"/>
          <w:sz w:val="28"/>
          <w:szCs w:val="28"/>
        </w:rPr>
        <w:t xml:space="preserve"> на основе моди</w:t>
      </w:r>
      <w:r w:rsidR="000A4954" w:rsidRPr="009E43C3">
        <w:rPr>
          <w:color w:val="000000" w:themeColor="text1"/>
          <w:sz w:val="28"/>
          <w:szCs w:val="28"/>
        </w:rPr>
        <w:t xml:space="preserve">фикации принципа </w:t>
      </w:r>
      <w:r w:rsidR="00881174" w:rsidRPr="009E43C3">
        <w:rPr>
          <w:color w:val="000000" w:themeColor="text1"/>
          <w:sz w:val="28"/>
          <w:szCs w:val="28"/>
        </w:rPr>
        <w:t>Парето оптимальности аналогично постановке (3.7)</w:t>
      </w:r>
      <w:r w:rsidR="00881174" w:rsidRPr="009E43C3">
        <w:rPr>
          <w:color w:val="000000" w:themeColor="text1"/>
          <w:sz w:val="28"/>
          <w:szCs w:val="28"/>
        </w:rPr>
        <w:sym w:font="Symbol" w:char="F02D"/>
      </w:r>
      <w:r w:rsidR="00881174" w:rsidRPr="009E43C3">
        <w:rPr>
          <w:color w:val="000000" w:themeColor="text1"/>
          <w:sz w:val="28"/>
          <w:szCs w:val="28"/>
        </w:rPr>
        <w:t>(3.8)</w:t>
      </w:r>
      <w:r w:rsidR="00D73B69" w:rsidRPr="009E43C3">
        <w:rPr>
          <w:color w:val="000000" w:themeColor="text1"/>
          <w:sz w:val="28"/>
          <w:szCs w:val="28"/>
        </w:rPr>
        <w:t xml:space="preserve"> можно записать</w:t>
      </w:r>
      <w:r w:rsidR="001E4D17" w:rsidRPr="009E43C3">
        <w:rPr>
          <w:color w:val="000000" w:themeColor="text1"/>
          <w:sz w:val="28"/>
          <w:szCs w:val="28"/>
        </w:rPr>
        <w:t xml:space="preserve"> как</w:t>
      </w:r>
      <w:r w:rsidR="00D73B69" w:rsidRPr="009E43C3">
        <w:rPr>
          <w:color w:val="000000" w:themeColor="text1"/>
          <w:sz w:val="28"/>
          <w:szCs w:val="28"/>
        </w:rPr>
        <w:t>:</w:t>
      </w:r>
    </w:p>
    <w:p w14:paraId="00837493" w14:textId="77777777" w:rsidR="001C3E2C" w:rsidRPr="009E43C3" w:rsidRDefault="001C3E2C" w:rsidP="005A40AF">
      <w:pPr>
        <w:pStyle w:val="af1"/>
        <w:spacing w:after="0"/>
        <w:ind w:left="0" w:firstLine="709"/>
        <w:jc w:val="both"/>
        <w:rPr>
          <w:color w:val="000000" w:themeColor="text1"/>
          <w:sz w:val="28"/>
          <w:szCs w:val="28"/>
        </w:rPr>
      </w:pPr>
    </w:p>
    <w:p w14:paraId="04BB398A" w14:textId="17384650" w:rsidR="001E4D17" w:rsidRPr="009E43C3" w:rsidRDefault="002B4739" w:rsidP="005A40AF">
      <w:pPr>
        <w:ind w:firstLine="709"/>
        <w:jc w:val="both"/>
        <w:rPr>
          <w:color w:val="000000" w:themeColor="text1"/>
          <w:sz w:val="28"/>
          <w:szCs w:val="28"/>
        </w:rPr>
      </w:pPr>
      <m:oMathPara>
        <m:oMathParaPr>
          <m:jc m:val="right"/>
        </m:oMathParaPr>
        <m:oMath>
          <m:func>
            <m:funcPr>
              <m:ctrlPr>
                <w:rPr>
                  <w:rFonts w:ascii="Cambria Math" w:hAnsi="Cambria Math"/>
                  <w:i/>
                  <w:color w:val="000000" w:themeColor="text1"/>
                  <w:sz w:val="28"/>
                  <w:szCs w:val="28"/>
                </w:rPr>
              </m:ctrlPr>
            </m:funcPr>
            <m:fName>
              <m:limLow>
                <m:limLowPr>
                  <m:ctrlPr>
                    <w:rPr>
                      <w:rFonts w:ascii="Cambria Math" w:hAnsi="Cambria Math"/>
                      <w:i/>
                      <w:color w:val="000000" w:themeColor="text1"/>
                      <w:sz w:val="28"/>
                      <w:szCs w:val="28"/>
                    </w:rPr>
                  </m:ctrlPr>
                </m:limLowPr>
                <m:e>
                  <m:r>
                    <m:rPr>
                      <m:sty m:val="p"/>
                    </m:rPr>
                    <w:rPr>
                      <w:rFonts w:ascii="Cambria Math" w:hAnsi="Cambria Math"/>
                      <w:color w:val="000000" w:themeColor="text1"/>
                      <w:sz w:val="28"/>
                      <w:szCs w:val="28"/>
                    </w:rPr>
                    <m:t>max</m:t>
                  </m:r>
                </m:e>
                <m:lim>
                  <m:r>
                    <m:rPr>
                      <m:sty m:val="b"/>
                    </m:rPr>
                    <w:rPr>
                      <w:rFonts w:ascii="Cambria Math" w:hAnsi="Cambria Math"/>
                      <w:color w:val="000000" w:themeColor="text1"/>
                      <w:sz w:val="28"/>
                      <w:szCs w:val="28"/>
                    </w:rPr>
                    <m:t>x</m:t>
                  </m:r>
                  <m:r>
                    <w:rPr>
                      <w:rFonts w:ascii="Cambria Math" w:hAnsi="Cambria Math"/>
                      <w:color w:val="000000" w:themeColor="text1"/>
                      <w:sz w:val="28"/>
                      <w:szCs w:val="28"/>
                    </w:rPr>
                    <m:t>∈</m:t>
                  </m:r>
                  <m:r>
                    <w:rPr>
                      <w:rFonts w:ascii="Cambria Math" w:hAnsi="Cambria Math"/>
                      <w:color w:val="000000" w:themeColor="text1"/>
                      <w:sz w:val="28"/>
                      <w:szCs w:val="28"/>
                      <w:lang w:val="en-US"/>
                    </w:rPr>
                    <m:t>X</m:t>
                  </m:r>
                </m:lim>
              </m:limLow>
            </m:fNa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r>
                <w:rPr>
                  <w:rFonts w:ascii="Cambria Math" w:hAnsi="Cambria Math"/>
                  <w:color w:val="000000" w:themeColor="text1"/>
                  <w:sz w:val="28"/>
                  <w:szCs w:val="28"/>
                </w:rPr>
                <m:t xml:space="preserve">                                                                       </m:t>
              </m:r>
            </m:e>
          </m:func>
          <m:r>
            <w:rPr>
              <w:rFonts w:ascii="Cambria Math" w:hAnsi="Cambria Math"/>
              <w:color w:val="000000" w:themeColor="text1"/>
              <w:sz w:val="28"/>
              <w:szCs w:val="28"/>
            </w:rPr>
            <m:t xml:space="preserve">  (4.1)</m:t>
          </m:r>
        </m:oMath>
      </m:oMathPara>
    </w:p>
    <w:p w14:paraId="5B5C5706" w14:textId="77777777" w:rsidR="001C3E2C" w:rsidRPr="009E43C3" w:rsidRDefault="001C3E2C" w:rsidP="005A40AF">
      <w:pPr>
        <w:ind w:firstLine="709"/>
        <w:jc w:val="both"/>
        <w:rPr>
          <w:color w:val="000000" w:themeColor="text1"/>
          <w:sz w:val="28"/>
          <w:szCs w:val="28"/>
        </w:rPr>
      </w:pPr>
    </w:p>
    <w:p w14:paraId="6082FE91" w14:textId="77777777" w:rsidR="001E4D17" w:rsidRPr="009E43C3" w:rsidRDefault="001E4D17" w:rsidP="005A40AF">
      <w:pPr>
        <w:jc w:val="both"/>
        <w:rPr>
          <w:color w:val="000000" w:themeColor="text1"/>
          <w:sz w:val="28"/>
          <w:szCs w:val="28"/>
        </w:rPr>
      </w:pPr>
      <m:oMathPara>
        <m:oMathParaPr>
          <m:jc m:val="right"/>
        </m:oMathParaPr>
        <m:oMath>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x:x</m:t>
              </m:r>
              <m:r>
                <w:rPr>
                  <w:rFonts w:ascii="Cambria Math" w:hAnsi="Cambria Math"/>
                  <w:color w:val="000000" w:themeColor="text1"/>
                  <w:sz w:val="28"/>
                  <w:szCs w:val="28"/>
                </w:rPr>
                <m:t>∈</m:t>
              </m:r>
              <m:r>
                <m:rPr>
                  <m:sty m:val="p"/>
                </m:rPr>
                <w:rPr>
                  <w:rFonts w:ascii="Cambria Math" w:hAnsi="Cambria Math"/>
                  <w:color w:val="000000" w:themeColor="text1"/>
                  <w:sz w:val="28"/>
                  <w:szCs w:val="28"/>
                </w:rPr>
                <m:t>Ω</m:t>
              </m:r>
              <m:r>
                <w:rPr>
                  <w:rFonts w:ascii="Cambria Math" w:hAnsi="Cambria Math"/>
                  <w:color w:val="000000" w:themeColor="text1"/>
                  <w:sz w:val="28"/>
                  <w:szCs w:val="28"/>
                </w:rPr>
                <m:t>⋀arg</m:t>
              </m:r>
              <m:func>
                <m:funcPr>
                  <m:ctrlPr>
                    <w:rPr>
                      <w:rFonts w:ascii="Cambria Math" w:hAnsi="Cambria Math"/>
                      <w:i/>
                      <w:color w:val="000000" w:themeColor="text1"/>
                      <w:sz w:val="28"/>
                      <w:szCs w:val="28"/>
                    </w:rPr>
                  </m:ctrlPr>
                </m:funcPr>
                <m:fName>
                  <m:limLow>
                    <m:limLowPr>
                      <m:ctrlPr>
                        <w:rPr>
                          <w:rFonts w:ascii="Cambria Math" w:hAnsi="Cambria Math"/>
                          <w:i/>
                          <w:color w:val="000000" w:themeColor="text1"/>
                          <w:sz w:val="28"/>
                          <w:szCs w:val="28"/>
                        </w:rPr>
                      </m:ctrlPr>
                    </m:limLowPr>
                    <m:e>
                      <m:r>
                        <m:rPr>
                          <m:sty m:val="p"/>
                        </m:rPr>
                        <w:rPr>
                          <w:rFonts w:ascii="Cambria Math" w:hAnsi="Cambria Math"/>
                          <w:color w:val="000000" w:themeColor="text1"/>
                          <w:sz w:val="28"/>
                          <w:szCs w:val="28"/>
                        </w:rPr>
                        <m:t>max</m:t>
                      </m:r>
                    </m:e>
                    <m:lim>
                      <m:r>
                        <m:rPr>
                          <m:sty m:val="b"/>
                        </m:rPr>
                        <w:rPr>
                          <w:rFonts w:ascii="Cambria Math" w:hAnsi="Cambria Math"/>
                          <w:color w:val="000000" w:themeColor="text1"/>
                          <w:sz w:val="28"/>
                          <w:szCs w:val="28"/>
                        </w:rPr>
                        <m:t>x</m:t>
                      </m:r>
                      <m:r>
                        <w:rPr>
                          <w:rFonts w:ascii="Cambria Math" w:hAnsi="Cambria Math"/>
                          <w:color w:val="000000" w:themeColor="text1"/>
                          <w:sz w:val="28"/>
                          <w:szCs w:val="28"/>
                        </w:rPr>
                        <m:t>∈</m:t>
                      </m:r>
                      <m:r>
                        <m:rPr>
                          <m:sty m:val="p"/>
                        </m:rPr>
                        <w:rPr>
                          <w:rFonts w:ascii="Cambria Math" w:hAnsi="Cambria Math"/>
                          <w:color w:val="000000" w:themeColor="text1"/>
                          <w:sz w:val="28"/>
                          <w:szCs w:val="28"/>
                        </w:rPr>
                        <m:t>Ω</m:t>
                      </m:r>
                    </m:lim>
                  </m:limLow>
                </m:fName>
                <m:e>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q=1</m:t>
                      </m:r>
                    </m:sub>
                    <m:sup>
                      <m:r>
                        <w:rPr>
                          <w:rFonts w:ascii="Cambria Math" w:hAnsi="Cambria Math"/>
                          <w:color w:val="000000" w:themeColor="text1"/>
                          <w:sz w:val="28"/>
                          <w:szCs w:val="28"/>
                        </w:rPr>
                        <m:t>3</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q</m:t>
                          </m:r>
                        </m:sub>
                      </m:sSub>
                      <m:d>
                        <m:dPr>
                          <m:ctrlPr>
                            <w:rPr>
                              <w:rFonts w:ascii="Cambria Math" w:hAnsi="Cambria Math"/>
                              <w:i/>
                              <w:color w:val="000000" w:themeColor="text1"/>
                              <w:sz w:val="28"/>
                              <w:szCs w:val="28"/>
                            </w:rPr>
                          </m:ctrlPr>
                        </m:dPr>
                        <m:e>
                          <m:r>
                            <m:rPr>
                              <m:sty m:val="b"/>
                            </m:rPr>
                            <w:rPr>
                              <w:rFonts w:ascii="Cambria Math" w:hAnsi="Cambria Math"/>
                              <w:color w:val="000000" w:themeColor="text1"/>
                              <w:sz w:val="28"/>
                              <w:szCs w:val="28"/>
                            </w:rPr>
                            <m:t>x</m:t>
                          </m:r>
                        </m:e>
                      </m:d>
                    </m:e>
                  </m:nary>
                </m:e>
              </m:func>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q=1</m:t>
                  </m:r>
                </m:sub>
                <m:sup>
                  <m:r>
                    <w:rPr>
                      <w:rFonts w:ascii="Cambria Math" w:hAnsi="Cambria Math"/>
                      <w:color w:val="000000" w:themeColor="text1"/>
                      <w:sz w:val="28"/>
                      <w:szCs w:val="28"/>
                    </w:rPr>
                    <m:t>3</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r>
                    <w:rPr>
                      <w:rFonts w:ascii="Cambria Math" w:hAnsi="Cambria Math"/>
                      <w:color w:val="000000" w:themeColor="text1"/>
                      <w:sz w:val="28"/>
                      <w:szCs w:val="28"/>
                    </w:rPr>
                    <m:t>=1</m:t>
                  </m:r>
                </m:e>
              </m:nary>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q</m:t>
                  </m:r>
                </m:sub>
              </m:sSub>
              <m:r>
                <w:rPr>
                  <w:rFonts w:ascii="Cambria Math" w:hAnsi="Cambria Math"/>
                  <w:color w:val="000000" w:themeColor="text1"/>
                  <w:sz w:val="28"/>
                  <w:szCs w:val="28"/>
                </w:rPr>
                <m:t>≥0,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1,L</m:t>
                  </m:r>
                </m:e>
              </m:bar>
            </m:e>
          </m:d>
          <m:r>
            <w:rPr>
              <w:rFonts w:ascii="Cambria Math" w:hAnsi="Cambria Math"/>
              <w:color w:val="000000" w:themeColor="text1"/>
              <w:sz w:val="28"/>
              <w:szCs w:val="28"/>
            </w:rPr>
            <m:t>.    (4.2)</m:t>
          </m:r>
        </m:oMath>
      </m:oMathPara>
    </w:p>
    <w:p w14:paraId="1E5A2ACD" w14:textId="77777777" w:rsidR="00B940F5" w:rsidRPr="009E43C3" w:rsidRDefault="00B940F5" w:rsidP="005A40AF">
      <w:pPr>
        <w:ind w:firstLine="709"/>
        <w:jc w:val="both"/>
        <w:rPr>
          <w:color w:val="000000" w:themeColor="text1"/>
          <w:sz w:val="28"/>
        </w:rPr>
      </w:pPr>
    </w:p>
    <w:p w14:paraId="1A6DFD78" w14:textId="77777777" w:rsidR="000A4954" w:rsidRPr="009E43C3" w:rsidRDefault="000A4954" w:rsidP="005A40AF">
      <w:pPr>
        <w:ind w:firstLine="709"/>
        <w:jc w:val="both"/>
        <w:rPr>
          <w:color w:val="000000" w:themeColor="text1"/>
          <w:sz w:val="28"/>
        </w:rPr>
      </w:pPr>
      <w:r w:rsidRPr="009E43C3">
        <w:rPr>
          <w:color w:val="000000" w:themeColor="text1"/>
          <w:sz w:val="28"/>
        </w:rPr>
        <w:t>При этом так как в нашем случае критерий 1, задача как видно упрощена, т.е. использование для критериев принципа абсолютной или относительной уступки отпадает.</w:t>
      </w:r>
    </w:p>
    <w:p w14:paraId="08A1B3B9" w14:textId="735A9C6D" w:rsidR="00D73B69" w:rsidRPr="009E43C3" w:rsidRDefault="00D73B69" w:rsidP="005A40AF">
      <w:pPr>
        <w:ind w:firstLine="709"/>
        <w:jc w:val="both"/>
        <w:rPr>
          <w:color w:val="000000" w:themeColor="text1"/>
          <w:sz w:val="28"/>
          <w:szCs w:val="28"/>
        </w:rPr>
      </w:pPr>
      <w:r w:rsidRPr="009E43C3">
        <w:rPr>
          <w:color w:val="000000" w:themeColor="text1"/>
          <w:sz w:val="28"/>
        </w:rPr>
        <w:t xml:space="preserve">Решением </w:t>
      </w:r>
      <w:r w:rsidR="001E4D17" w:rsidRPr="009E43C3">
        <w:rPr>
          <w:color w:val="000000" w:themeColor="text1"/>
          <w:sz w:val="28"/>
        </w:rPr>
        <w:t xml:space="preserve">полученной </w:t>
      </w:r>
      <w:r w:rsidRPr="009E43C3">
        <w:rPr>
          <w:color w:val="000000" w:themeColor="text1"/>
          <w:sz w:val="28"/>
        </w:rPr>
        <w:t xml:space="preserve">задачи </w:t>
      </w:r>
      <w:r w:rsidR="001E4D17" w:rsidRPr="009E43C3">
        <w:rPr>
          <w:color w:val="000000" w:themeColor="text1"/>
          <w:sz w:val="28"/>
        </w:rPr>
        <w:t>(</w:t>
      </w:r>
      <w:r w:rsidR="001E4D17" w:rsidRPr="009E43C3">
        <w:rPr>
          <w:color w:val="000000" w:themeColor="text1"/>
          <w:sz w:val="28"/>
          <w:szCs w:val="28"/>
        </w:rPr>
        <w:t>4.1)</w:t>
      </w:r>
      <w:r w:rsidR="001E4D17" w:rsidRPr="009E43C3">
        <w:rPr>
          <w:color w:val="000000" w:themeColor="text1"/>
          <w:sz w:val="28"/>
          <w:szCs w:val="28"/>
        </w:rPr>
        <w:sym w:font="Symbol" w:char="F02D"/>
      </w:r>
      <w:r w:rsidR="001E4D17" w:rsidRPr="009E43C3">
        <w:rPr>
          <w:color w:val="000000" w:themeColor="text1"/>
          <w:sz w:val="28"/>
          <w:szCs w:val="28"/>
        </w:rPr>
        <w:t xml:space="preserve">(4.2) должно быть </w:t>
      </w:r>
      <w:r w:rsidR="001E4D17" w:rsidRPr="009E43C3">
        <w:rPr>
          <w:color w:val="000000" w:themeColor="text1"/>
          <w:sz w:val="28"/>
        </w:rPr>
        <w:t>вектор входных,</w:t>
      </w:r>
      <w:r w:rsidRPr="009E43C3">
        <w:rPr>
          <w:color w:val="000000" w:themeColor="text1"/>
          <w:sz w:val="28"/>
        </w:rPr>
        <w:t xml:space="preserve"> режимных параметров</w:t>
      </w:r>
      <w:r w:rsidR="001E4D17" w:rsidRPr="009E43C3">
        <w:rPr>
          <w:color w:val="000000" w:themeColor="text1"/>
          <w:sz w:val="28"/>
        </w:rPr>
        <w:t xml:space="preserve"> </w:t>
      </w:r>
      <m:oMath>
        <m:sSup>
          <m:sSupPr>
            <m:ctrlPr>
              <w:rPr>
                <w:rFonts w:ascii="Cambria Math" w:hAnsi="Cambria Math"/>
                <w:i/>
                <w:color w:val="000000" w:themeColor="text1"/>
                <w:sz w:val="28"/>
              </w:rPr>
            </m:ctrlPr>
          </m:sSupPr>
          <m:e>
            <m:r>
              <m:rPr>
                <m:sty m:val="p"/>
              </m:rPr>
              <w:rPr>
                <w:rFonts w:ascii="Cambria Math" w:hAnsi="Cambria Math"/>
                <w:color w:val="000000" w:themeColor="text1"/>
                <w:sz w:val="28"/>
                <w:lang w:val="en-US"/>
              </w:rPr>
              <m:t>x</m:t>
            </m:r>
          </m:e>
          <m:sup>
            <m:r>
              <w:rPr>
                <w:rFonts w:ascii="Cambria Math" w:hAnsi="Cambria Math"/>
                <w:color w:val="000000" w:themeColor="text1"/>
                <w:sz w:val="28"/>
              </w:rPr>
              <m:t>*</m:t>
            </m:r>
          </m:sup>
        </m:sSup>
        <m:r>
          <w:rPr>
            <w:rFonts w:ascii="Cambria Math" w:hAnsi="Cambria Math"/>
            <w:color w:val="000000" w:themeColor="text1"/>
            <w:sz w:val="28"/>
          </w:rPr>
          <m:t>=</m:t>
        </m:r>
        <m:d>
          <m:dPr>
            <m:ctrlPr>
              <w:rPr>
                <w:rFonts w:ascii="Cambria Math" w:hAnsi="Cambria Math"/>
                <w:i/>
                <w:color w:val="000000" w:themeColor="text1"/>
                <w:sz w:val="28"/>
              </w:rPr>
            </m:ctrlPr>
          </m:dPr>
          <m:e>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1</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2</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3</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4</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5</m:t>
                </m:r>
              </m:sub>
              <m:sup>
                <m:r>
                  <w:rPr>
                    <w:rFonts w:ascii="Cambria Math" w:hAnsi="Cambria Math"/>
                    <w:color w:val="000000" w:themeColor="text1"/>
                    <w:sz w:val="28"/>
                  </w:rPr>
                  <m:t>*</m:t>
                </m:r>
              </m:sup>
            </m:sSubSup>
          </m:e>
        </m:d>
        <m:r>
          <w:rPr>
            <w:rFonts w:ascii="Cambria Math" w:hAnsi="Cambria Math"/>
            <w:color w:val="000000" w:themeColor="text1"/>
            <w:sz w:val="28"/>
          </w:rPr>
          <m:t>,</m:t>
        </m:r>
      </m:oMath>
      <w:r w:rsidR="001E4D17" w:rsidRPr="009E43C3">
        <w:rPr>
          <w:color w:val="000000" w:themeColor="text1"/>
          <w:sz w:val="28"/>
        </w:rPr>
        <w:t xml:space="preserve"> </w:t>
      </w:r>
      <w:r w:rsidR="000A4954" w:rsidRPr="009E43C3">
        <w:rPr>
          <w:color w:val="000000" w:themeColor="text1"/>
          <w:sz w:val="28"/>
        </w:rPr>
        <w:t>который</w:t>
      </w:r>
      <w:r w:rsidRPr="009E43C3">
        <w:rPr>
          <w:color w:val="000000" w:themeColor="text1"/>
          <w:sz w:val="28"/>
        </w:rPr>
        <w:t xml:space="preserve"> обеспечива</w:t>
      </w:r>
      <w:r w:rsidR="000A4954" w:rsidRPr="009E43C3">
        <w:rPr>
          <w:color w:val="000000" w:themeColor="text1"/>
          <w:sz w:val="28"/>
        </w:rPr>
        <w:t xml:space="preserve">ет максимальное значение </w:t>
      </w:r>
      <w:r w:rsidRPr="009E43C3">
        <w:rPr>
          <w:color w:val="000000" w:themeColor="text1"/>
          <w:sz w:val="28"/>
          <w:szCs w:val="28"/>
        </w:rPr>
        <w:t xml:space="preserve">критерия при </w:t>
      </w:r>
      <w:r w:rsidR="000A4954" w:rsidRPr="009E43C3">
        <w:rPr>
          <w:color w:val="000000" w:themeColor="text1"/>
          <w:sz w:val="28"/>
          <w:szCs w:val="28"/>
        </w:rPr>
        <w:t>максимальных значениях функции принадлежности, оценивающие степени выполнения нечетких ограничений с учетом предпочтения ЛПР</w:t>
      </w:r>
      <w:r w:rsidRPr="009E43C3">
        <w:rPr>
          <w:color w:val="000000" w:themeColor="text1"/>
          <w:sz w:val="28"/>
          <w:szCs w:val="28"/>
        </w:rPr>
        <w:t>.</w:t>
      </w:r>
    </w:p>
    <w:p w14:paraId="3E786C7D" w14:textId="231D75A9" w:rsidR="00D74CBE" w:rsidRPr="009E43C3" w:rsidRDefault="00B97411" w:rsidP="005A40AF">
      <w:pPr>
        <w:ind w:firstLine="709"/>
        <w:jc w:val="both"/>
        <w:rPr>
          <w:color w:val="000000" w:themeColor="text1"/>
          <w:sz w:val="28"/>
          <w:szCs w:val="28"/>
        </w:rPr>
      </w:pPr>
      <w:r w:rsidRPr="009E43C3">
        <w:rPr>
          <w:color w:val="000000" w:themeColor="text1"/>
          <w:sz w:val="28"/>
          <w:szCs w:val="28"/>
        </w:rPr>
        <w:t>С целью</w:t>
      </w:r>
      <w:r w:rsidR="00D74CBE" w:rsidRPr="009E43C3">
        <w:rPr>
          <w:color w:val="000000" w:themeColor="text1"/>
          <w:sz w:val="28"/>
          <w:szCs w:val="28"/>
        </w:rPr>
        <w:t xml:space="preserve"> решения сформулированной задачи принятия решений по управлению режимами работы реактора гидроочистки </w:t>
      </w:r>
      <w:r w:rsidR="00D74CBE" w:rsidRPr="009E43C3">
        <w:rPr>
          <w:color w:val="000000" w:themeColor="text1"/>
          <w:sz w:val="28"/>
        </w:rPr>
        <w:t>(</w:t>
      </w:r>
      <w:r w:rsidR="00D74CBE" w:rsidRPr="009E43C3">
        <w:rPr>
          <w:color w:val="000000" w:themeColor="text1"/>
          <w:sz w:val="28"/>
          <w:szCs w:val="28"/>
        </w:rPr>
        <w:t>4.1)</w:t>
      </w:r>
      <w:r w:rsidR="00D74CBE" w:rsidRPr="009E43C3">
        <w:rPr>
          <w:color w:val="000000" w:themeColor="text1"/>
          <w:sz w:val="28"/>
          <w:szCs w:val="28"/>
        </w:rPr>
        <w:sym w:font="Symbol" w:char="F02D"/>
      </w:r>
      <w:r w:rsidR="00D74CBE" w:rsidRPr="009E43C3">
        <w:rPr>
          <w:color w:val="000000" w:themeColor="text1"/>
          <w:sz w:val="28"/>
          <w:szCs w:val="28"/>
        </w:rPr>
        <w:t>(4.2</w:t>
      </w:r>
      <w:r w:rsidR="00E2729E" w:rsidRPr="009E43C3">
        <w:rPr>
          <w:color w:val="000000" w:themeColor="text1"/>
          <w:sz w:val="28"/>
          <w:szCs w:val="28"/>
        </w:rPr>
        <w:t>) используем</w:t>
      </w:r>
      <w:r w:rsidR="00D74CBE" w:rsidRPr="009E43C3">
        <w:rPr>
          <w:color w:val="000000" w:themeColor="text1"/>
          <w:sz w:val="28"/>
          <w:szCs w:val="28"/>
        </w:rPr>
        <w:t xml:space="preserve"> упрощенную </w:t>
      </w:r>
      <w:r w:rsidRPr="009E43C3">
        <w:rPr>
          <w:color w:val="000000" w:themeColor="text1"/>
          <w:sz w:val="28"/>
          <w:szCs w:val="28"/>
        </w:rPr>
        <w:t xml:space="preserve">на случай одного критерия </w:t>
      </w:r>
      <w:r w:rsidR="00D74CBE" w:rsidRPr="009E43C3">
        <w:rPr>
          <w:color w:val="000000" w:themeColor="text1"/>
          <w:sz w:val="28"/>
          <w:szCs w:val="28"/>
        </w:rPr>
        <w:t xml:space="preserve">версию эвристического метода </w:t>
      </w:r>
      <w:r w:rsidRPr="009E43C3">
        <w:rPr>
          <w:color w:val="000000" w:themeColor="text1"/>
          <w:sz w:val="28"/>
          <w:szCs w:val="28"/>
          <w:lang w:val="en-US"/>
        </w:rPr>
        <w:t>AorRA</w:t>
      </w:r>
      <w:r w:rsidRPr="009E43C3">
        <w:rPr>
          <w:color w:val="000000" w:themeColor="text1"/>
          <w:sz w:val="28"/>
          <w:szCs w:val="28"/>
        </w:rPr>
        <w:t>+</w:t>
      </w:r>
      <w:r w:rsidRPr="009E43C3">
        <w:rPr>
          <w:color w:val="000000" w:themeColor="text1"/>
          <w:sz w:val="28"/>
          <w:szCs w:val="28"/>
          <w:lang w:val="en-US"/>
        </w:rPr>
        <w:t>PO</w:t>
      </w:r>
      <w:r w:rsidRPr="009E43C3">
        <w:rPr>
          <w:color w:val="000000" w:themeColor="text1"/>
          <w:sz w:val="28"/>
          <w:szCs w:val="28"/>
        </w:rPr>
        <w:t xml:space="preserve"> разработанного в разделе 3 данной диссертации. </w:t>
      </w:r>
    </w:p>
    <w:p w14:paraId="2CE6DEAA" w14:textId="1DCAC60D" w:rsidR="00B97411" w:rsidRPr="009E43C3" w:rsidRDefault="00B97411" w:rsidP="005A40AF">
      <w:pPr>
        <w:ind w:firstLine="709"/>
        <w:jc w:val="both"/>
        <w:rPr>
          <w:color w:val="000000" w:themeColor="text1"/>
          <w:sz w:val="28"/>
          <w:szCs w:val="28"/>
        </w:rPr>
      </w:pPr>
      <w:r w:rsidRPr="009E43C3">
        <w:rPr>
          <w:color w:val="000000" w:themeColor="text1"/>
          <w:sz w:val="28"/>
          <w:szCs w:val="28"/>
        </w:rPr>
        <w:t xml:space="preserve">Шаг 1. Так как в решаемой задаче всего 1 критерий, его весовой коэффициент будет равным 1 и нет необходимости задания значения вектора весовых коэффициентов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 xml:space="preserve">), </m:t>
        </m:r>
      </m:oMath>
      <w:r w:rsidRPr="009E43C3">
        <w:rPr>
          <w:color w:val="000000" w:themeColor="text1"/>
          <w:sz w:val="28"/>
          <w:szCs w:val="28"/>
        </w:rPr>
        <w:t xml:space="preserve"> </w:t>
      </w:r>
      <m:oMath>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=1,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i</m:t>
                </m:r>
              </m:sub>
            </m:sSub>
            <m:r>
              <w:rPr>
                <w:rFonts w:ascii="Cambria Math" w:hAnsi="Cambria Math"/>
                <w:color w:val="000000" w:themeColor="text1"/>
                <w:sz w:val="28"/>
                <w:szCs w:val="28"/>
              </w:rPr>
              <m:t>≥0, i=</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1,m</m:t>
                </m:r>
              </m:e>
            </m:bar>
            <m:r>
              <w:rPr>
                <w:rFonts w:ascii="Cambria Math" w:hAnsi="Cambria Math"/>
                <w:color w:val="000000" w:themeColor="text1"/>
                <w:sz w:val="28"/>
                <w:szCs w:val="28"/>
              </w:rPr>
              <m:t xml:space="preserve"> ,</m:t>
            </m:r>
          </m:e>
        </m:nary>
      </m:oMath>
      <w:r w:rsidRPr="009E43C3">
        <w:rPr>
          <w:color w:val="000000" w:themeColor="text1"/>
          <w:sz w:val="28"/>
          <w:szCs w:val="28"/>
        </w:rPr>
        <w:t xml:space="preserve"> отражающий взаимную важность частных критериев. </w:t>
      </w:r>
    </w:p>
    <w:p w14:paraId="2FF8DEC6" w14:textId="34A9834E" w:rsidR="00DB421E" w:rsidRPr="009E43C3" w:rsidRDefault="00DB421E" w:rsidP="005A40AF">
      <w:pPr>
        <w:ind w:firstLine="709"/>
        <w:jc w:val="both"/>
        <w:rPr>
          <w:i/>
          <w:color w:val="000000" w:themeColor="text1"/>
          <w:sz w:val="28"/>
          <w:szCs w:val="28"/>
        </w:rPr>
      </w:pPr>
      <w:r w:rsidRPr="009E43C3">
        <w:rPr>
          <w:color w:val="000000" w:themeColor="text1"/>
          <w:sz w:val="28"/>
          <w:szCs w:val="28"/>
        </w:rPr>
        <w:t xml:space="preserve">Шаг 2. Если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Pr="009E43C3">
        <w:rPr>
          <w:color w:val="000000" w:themeColor="text1"/>
          <w:sz w:val="28"/>
          <w:szCs w:val="28"/>
        </w:rPr>
        <w:t xml:space="preserve"> и/или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m:t>
        </m:r>
      </m:oMath>
      <w:r w:rsidR="00DE46BA" w:rsidRPr="009E43C3">
        <w:rPr>
          <w:color w:val="000000" w:themeColor="text1"/>
          <w:sz w:val="28"/>
          <w:szCs w:val="28"/>
        </w:rPr>
        <w:t xml:space="preserve"> то для них определяю</w:t>
      </w:r>
      <w:r w:rsidRPr="009E43C3">
        <w:rPr>
          <w:color w:val="000000" w:themeColor="text1"/>
          <w:sz w:val="28"/>
          <w:szCs w:val="28"/>
        </w:rPr>
        <w:t>тся термы терм-множества и строятся функции принадлежности.</w:t>
      </w:r>
      <w:r w:rsidR="00A90B11" w:rsidRPr="009E43C3">
        <w:rPr>
          <w:color w:val="000000" w:themeColor="text1"/>
          <w:sz w:val="28"/>
          <w:szCs w:val="28"/>
        </w:rPr>
        <w:t xml:space="preserve"> В решаемой задаче принятия решений нормализованный критерий оценки объема гидрогенизата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00A90B11" w:rsidRPr="009E43C3">
        <w:rPr>
          <w:color w:val="000000" w:themeColor="text1"/>
          <w:sz w:val="28"/>
          <w:szCs w:val="28"/>
        </w:rPr>
        <w:t xml:space="preserve"> определяет путем измерения, </w:t>
      </w:r>
      <w:r w:rsidR="00E2729E" w:rsidRPr="009E43C3">
        <w:rPr>
          <w:color w:val="000000" w:themeColor="text1"/>
          <w:sz w:val="28"/>
          <w:szCs w:val="28"/>
        </w:rPr>
        <w:t>т. е.</w:t>
      </w:r>
      <w:r w:rsidR="00A90B11" w:rsidRPr="009E43C3">
        <w:rPr>
          <w:color w:val="000000" w:themeColor="text1"/>
          <w:sz w:val="28"/>
          <w:szCs w:val="28"/>
        </w:rPr>
        <w:t xml:space="preserve"> является четким и единственным. Поэтому для него терм-множество не определяется и не необходимости в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lang w:val="en-US"/>
              </w:rPr>
              <m:t>m</m:t>
            </m:r>
          </m:sub>
        </m:sSub>
        <m:r>
          <w:rPr>
            <w:rFonts w:ascii="Cambria Math" w:hAnsi="Cambria Math"/>
            <w:color w:val="000000" w:themeColor="text1"/>
            <w:sz w:val="28"/>
            <w:szCs w:val="28"/>
          </w:rPr>
          <m:t>).</m:t>
        </m:r>
      </m:oMath>
    </w:p>
    <w:p w14:paraId="7987228D" w14:textId="7344CD88" w:rsidR="00DB421E" w:rsidRPr="009E43C3" w:rsidRDefault="00DB421E" w:rsidP="005A40AF">
      <w:pPr>
        <w:ind w:firstLine="709"/>
        <w:jc w:val="both"/>
        <w:rPr>
          <w:color w:val="000000" w:themeColor="text1"/>
          <w:sz w:val="28"/>
          <w:szCs w:val="28"/>
        </w:rPr>
      </w:pPr>
      <w:r w:rsidRPr="009E43C3">
        <w:rPr>
          <w:color w:val="000000" w:themeColor="text1"/>
          <w:sz w:val="28"/>
          <w:szCs w:val="28"/>
        </w:rPr>
        <w:t xml:space="preserve">Шаг 3. ЛПР, экспертами выбирается термы терм-множества </w:t>
      </w:r>
      <m:oMath>
        <m:r>
          <w:rPr>
            <w:rFonts w:ascii="Cambria Math" w:hAnsi="Cambria Math"/>
            <w:color w:val="000000" w:themeColor="text1"/>
            <w:sz w:val="28"/>
            <w:szCs w:val="28"/>
          </w:rPr>
          <m:t>T</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oMath>
      <w:r w:rsidRPr="009E43C3">
        <w:rPr>
          <w:color w:val="000000" w:themeColor="text1"/>
          <w:sz w:val="28"/>
          <w:szCs w:val="28"/>
        </w:rPr>
        <w:t>, которые описывают нечеткие параметры объекта.</w:t>
      </w:r>
      <w:r w:rsidR="00A90B11" w:rsidRPr="009E43C3">
        <w:rPr>
          <w:color w:val="000000" w:themeColor="text1"/>
          <w:sz w:val="28"/>
          <w:szCs w:val="28"/>
        </w:rPr>
        <w:t xml:space="preserve"> В нашем случае нечеткими является ограничения, которые ЛПР, эксперт</w:t>
      </w:r>
      <w:r w:rsidR="00FB3618" w:rsidRPr="009E43C3">
        <w:rPr>
          <w:color w:val="000000" w:themeColor="text1"/>
          <w:sz w:val="28"/>
          <w:szCs w:val="28"/>
        </w:rPr>
        <w:t>ам</w:t>
      </w:r>
      <w:r w:rsidR="00A90B11" w:rsidRPr="009E43C3">
        <w:rPr>
          <w:color w:val="000000" w:themeColor="text1"/>
          <w:sz w:val="28"/>
          <w:szCs w:val="28"/>
        </w:rPr>
        <w:t xml:space="preserve"> с учетом требования стандартов </w:t>
      </w:r>
      <w:r w:rsidR="00451CD6" w:rsidRPr="009E43C3">
        <w:rPr>
          <w:color w:val="000000" w:themeColor="text1"/>
          <w:sz w:val="28"/>
          <w:szCs w:val="28"/>
        </w:rPr>
        <w:t>описываются термами</w:t>
      </w:r>
      <w:r w:rsidR="00FB3618" w:rsidRPr="009E43C3">
        <w:rPr>
          <w:color w:val="000000" w:themeColor="text1"/>
          <w:sz w:val="28"/>
          <w:szCs w:val="28"/>
        </w:rPr>
        <w:t xml:space="preserve"> </w:t>
      </w:r>
      <w:r w:rsidR="00451CD6" w:rsidRPr="009E43C3">
        <w:rPr>
          <w:color w:val="000000" w:themeColor="text1"/>
          <w:sz w:val="28"/>
          <w:szCs w:val="28"/>
        </w:rPr>
        <w:t>«менее», «не более» и «около»</w:t>
      </w:r>
      <w:r w:rsidR="00A7206D" w:rsidRPr="009E43C3">
        <w:rPr>
          <w:color w:val="000000" w:themeColor="text1"/>
          <w:sz w:val="28"/>
          <w:szCs w:val="28"/>
        </w:rPr>
        <w:t xml:space="preserve">, а также могут быть использованы их производные, получаемые с применением модификаторов типа «намного», «немного» и </w:t>
      </w:r>
      <w:r w:rsidR="00E2729E" w:rsidRPr="009E43C3">
        <w:rPr>
          <w:color w:val="000000" w:themeColor="text1"/>
          <w:sz w:val="28"/>
          <w:szCs w:val="28"/>
        </w:rPr>
        <w:t>т.д.</w:t>
      </w:r>
    </w:p>
    <w:p w14:paraId="50456625" w14:textId="1ED20BDC" w:rsidR="00A7206D" w:rsidRPr="009E43C3" w:rsidRDefault="000E1557"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Шаг 4</w:t>
      </w:r>
      <w:r w:rsidR="00A7206D" w:rsidRPr="009E43C3">
        <w:rPr>
          <w:rFonts w:ascii="Times New Roman" w:hAnsi="Times New Roman"/>
          <w:color w:val="000000" w:themeColor="text1"/>
          <w:sz w:val="28"/>
          <w:szCs w:val="28"/>
        </w:rPr>
        <w:t xml:space="preserve">. </w:t>
      </w:r>
      <w:r w:rsidR="00A7206D" w:rsidRPr="009E43C3">
        <w:rPr>
          <w:rFonts w:ascii="Times New Roman" w:hAnsi="Times New Roman"/>
          <w:color w:val="000000" w:themeColor="text1"/>
          <w:sz w:val="28"/>
          <w:szCs w:val="28"/>
          <w:lang w:val="kk-KZ"/>
        </w:rPr>
        <w:t>С привлечение</w:t>
      </w:r>
      <w:r w:rsidR="00A7206D" w:rsidRPr="009E43C3">
        <w:rPr>
          <w:rFonts w:ascii="Times New Roman" w:hAnsi="Times New Roman"/>
          <w:color w:val="000000" w:themeColor="text1"/>
          <w:sz w:val="28"/>
          <w:szCs w:val="28"/>
        </w:rPr>
        <w:t>м</w:t>
      </w:r>
      <w:r w:rsidR="00A7206D" w:rsidRPr="009E43C3">
        <w:rPr>
          <w:rFonts w:ascii="Times New Roman" w:hAnsi="Times New Roman"/>
          <w:color w:val="000000" w:themeColor="text1"/>
          <w:sz w:val="28"/>
          <w:szCs w:val="28"/>
          <w:lang w:val="kk-KZ"/>
        </w:rPr>
        <w:t xml:space="preserve"> ЛПР, экспертов построены</w:t>
      </w:r>
      <w:r w:rsidR="00A7206D" w:rsidRPr="009E43C3">
        <w:rPr>
          <w:rFonts w:ascii="Times New Roman" w:hAnsi="Times New Roman"/>
          <w:color w:val="000000" w:themeColor="text1"/>
          <w:sz w:val="28"/>
          <w:szCs w:val="28"/>
        </w:rPr>
        <w:t xml:space="preserve"> функции принадлежности, оценивающие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q</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 q=</m:t>
        </m:r>
        <m:bar>
          <m:barPr>
            <m:pos m:val="top"/>
            <m:ctrlPr>
              <w:rPr>
                <w:rFonts w:ascii="Cambria Math" w:hAnsi="Cambria Math"/>
                <w:i/>
                <w:color w:val="000000" w:themeColor="text1"/>
                <w:sz w:val="28"/>
                <w:szCs w:val="28"/>
              </w:rPr>
            </m:ctrlPr>
          </m:barPr>
          <m:e>
            <m:r>
              <w:rPr>
                <w:rFonts w:ascii="Cambria Math" w:hAnsi="Cambria Math"/>
                <w:color w:val="000000" w:themeColor="text1"/>
                <w:sz w:val="28"/>
                <w:szCs w:val="28"/>
              </w:rPr>
              <m:t>1,3</m:t>
            </m:r>
          </m:e>
        </m:bar>
        <m:r>
          <w:rPr>
            <w:rFonts w:ascii="Cambria Math" w:hAnsi="Cambria Math"/>
            <w:color w:val="000000" w:themeColor="text1"/>
            <w:sz w:val="28"/>
            <w:szCs w:val="28"/>
          </w:rPr>
          <m:t>.</m:t>
        </m:r>
      </m:oMath>
      <w:r w:rsidR="00A7206D" w:rsidRPr="009E43C3">
        <w:rPr>
          <w:rFonts w:ascii="Times New Roman" w:hAnsi="Times New Roman"/>
          <w:color w:val="000000" w:themeColor="text1"/>
          <w:sz w:val="28"/>
          <w:szCs w:val="28"/>
        </w:rPr>
        <w:t xml:space="preserve"> Эти функции принадлежности построены на основе </w:t>
      </w:r>
      <w:r w:rsidR="00873A24" w:rsidRPr="009E43C3">
        <w:rPr>
          <w:rFonts w:ascii="Times New Roman" w:hAnsi="Times New Roman"/>
          <w:color w:val="000000" w:themeColor="text1"/>
          <w:sz w:val="28"/>
          <w:szCs w:val="28"/>
        </w:rPr>
        <w:t>предложенной в разделе 2 формулы (2.5) гауссова типа и в результате получены:</w:t>
      </w:r>
    </w:p>
    <w:p w14:paraId="3180C39F" w14:textId="77777777" w:rsidR="00B940F5" w:rsidRPr="009E43C3" w:rsidRDefault="00B940F5" w:rsidP="005A40AF">
      <w:pPr>
        <w:pStyle w:val="24"/>
        <w:widowControl/>
        <w:spacing w:after="0" w:line="240" w:lineRule="auto"/>
        <w:ind w:left="0" w:firstLine="540"/>
        <w:rPr>
          <w:rFonts w:ascii="Times New Roman" w:hAnsi="Times New Roman"/>
          <w:color w:val="000000" w:themeColor="text1"/>
          <w:sz w:val="28"/>
          <w:szCs w:val="28"/>
        </w:rPr>
      </w:pPr>
    </w:p>
    <w:p w14:paraId="116C7B13" w14:textId="3B16CE21" w:rsidR="00873A24" w:rsidRPr="009E43C3" w:rsidRDefault="002B4739" w:rsidP="005A40AF">
      <w:pPr>
        <w:pStyle w:val="24"/>
        <w:widowControl/>
        <w:spacing w:after="0" w:line="240" w:lineRule="auto"/>
        <w:ind w:left="2552"/>
        <w:rPr>
          <w:rFonts w:ascii="Times New Roman" w:hAnsi="Times New Roman"/>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1</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r>
            <w:rPr>
              <w:rFonts w:ascii="Cambria Math" w:hAnsi="Cambria Math"/>
              <w:color w:val="000000" w:themeColor="text1"/>
              <w:sz w:val="28"/>
              <w:szCs w:val="28"/>
              <w:lang w:val="en-US"/>
            </w:rPr>
            <m:t>exp</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0,8</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2</m:t>
                          </m:r>
                        </m:sub>
                      </m:sSub>
                      <m:r>
                        <w:rPr>
                          <w:rFonts w:ascii="Cambria Math" w:hAnsi="Cambria Math"/>
                          <w:color w:val="000000" w:themeColor="text1"/>
                          <w:sz w:val="28"/>
                          <w:szCs w:val="28"/>
                          <w:lang w:val="en-US"/>
                        </w:rPr>
                        <m:t>-0,7</m:t>
                      </m:r>
                    </m:e>
                  </m:d>
                </m:e>
                <m:sup>
                  <m:r>
                    <w:rPr>
                      <w:rFonts w:ascii="Cambria Math" w:hAnsi="Cambria Math"/>
                      <w:color w:val="000000" w:themeColor="text1"/>
                      <w:sz w:val="28"/>
                      <w:szCs w:val="28"/>
                      <w:lang w:val="en-US"/>
                    </w:rPr>
                    <m:t>0,70</m:t>
                  </m:r>
                </m:sup>
              </m:sSup>
            </m:e>
          </m:d>
          <m:r>
            <w:rPr>
              <w:rFonts w:ascii="Cambria Math" w:hAnsi="Cambria Math"/>
              <w:color w:val="000000" w:themeColor="text1"/>
              <w:sz w:val="28"/>
              <w:szCs w:val="28"/>
              <w:lang w:val="en-US"/>
            </w:rPr>
            <m:t>;</m:t>
          </m:r>
        </m:oMath>
      </m:oMathPara>
    </w:p>
    <w:p w14:paraId="09BA5562" w14:textId="7A296AD3" w:rsidR="000E1557" w:rsidRPr="009E43C3" w:rsidRDefault="002B4739" w:rsidP="005A40AF">
      <w:pPr>
        <w:pStyle w:val="24"/>
        <w:widowControl/>
        <w:spacing w:after="0" w:line="240" w:lineRule="auto"/>
        <w:ind w:left="2552"/>
        <w:rPr>
          <w:rFonts w:ascii="Times New Roman" w:hAnsi="Times New Roman"/>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2</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r>
            <w:rPr>
              <w:rFonts w:ascii="Cambria Math" w:hAnsi="Cambria Math"/>
              <w:color w:val="000000" w:themeColor="text1"/>
              <w:sz w:val="28"/>
              <w:szCs w:val="28"/>
              <w:lang w:val="en-US"/>
            </w:rPr>
            <m:t>exp</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0,00003</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3</m:t>
                          </m:r>
                        </m:sub>
                      </m:sSub>
                      <m:r>
                        <w:rPr>
                          <w:rFonts w:ascii="Cambria Math" w:hAnsi="Cambria Math"/>
                          <w:color w:val="000000" w:themeColor="text1"/>
                          <w:sz w:val="28"/>
                          <w:szCs w:val="28"/>
                          <w:lang w:val="en-US"/>
                        </w:rPr>
                        <m:t>-0,000045</m:t>
                      </m:r>
                    </m:e>
                  </m:d>
                </m:e>
                <m:sup>
                  <m:r>
                    <w:rPr>
                      <w:rFonts w:ascii="Cambria Math" w:hAnsi="Cambria Math"/>
                      <w:color w:val="000000" w:themeColor="text1"/>
                      <w:sz w:val="28"/>
                      <w:szCs w:val="28"/>
                      <w:lang w:val="en-US"/>
                    </w:rPr>
                    <m:t>0,50</m:t>
                  </m:r>
                </m:sup>
              </m:sSup>
            </m:e>
          </m:d>
          <m:r>
            <w:rPr>
              <w:rFonts w:ascii="Cambria Math" w:hAnsi="Cambria Math"/>
              <w:color w:val="000000" w:themeColor="text1"/>
              <w:sz w:val="28"/>
              <w:szCs w:val="28"/>
              <w:lang w:val="en-US"/>
            </w:rPr>
            <m:t>;</m:t>
          </m:r>
        </m:oMath>
      </m:oMathPara>
    </w:p>
    <w:p w14:paraId="4C6A3D09" w14:textId="0F8EC5BE" w:rsidR="000E1557" w:rsidRPr="009E43C3" w:rsidRDefault="002B4739" w:rsidP="005A40AF">
      <w:pPr>
        <w:pStyle w:val="24"/>
        <w:widowControl/>
        <w:spacing w:after="0" w:line="240" w:lineRule="auto"/>
        <w:ind w:left="2552"/>
        <w:rPr>
          <w:rFonts w:ascii="Times New Roman" w:hAnsi="Times New Roman"/>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3</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r>
            <w:rPr>
              <w:rFonts w:ascii="Cambria Math" w:hAnsi="Cambria Math"/>
              <w:color w:val="000000" w:themeColor="text1"/>
              <w:sz w:val="28"/>
              <w:szCs w:val="28"/>
            </w:rPr>
            <m:t>=</m:t>
          </m:r>
          <m:r>
            <w:rPr>
              <w:rFonts w:ascii="Cambria Math" w:hAnsi="Cambria Math"/>
              <w:color w:val="000000" w:themeColor="text1"/>
              <w:sz w:val="28"/>
              <w:szCs w:val="28"/>
              <w:lang w:val="en-US"/>
            </w:rPr>
            <m:t>exp</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0,0001</m:t>
              </m:r>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4</m:t>
                          </m:r>
                        </m:sub>
                      </m:sSub>
                      <m:r>
                        <w:rPr>
                          <w:rFonts w:ascii="Cambria Math" w:hAnsi="Cambria Math"/>
                          <w:color w:val="000000" w:themeColor="text1"/>
                          <w:sz w:val="28"/>
                          <w:szCs w:val="28"/>
                          <w:lang w:val="en-US"/>
                        </w:rPr>
                        <m:t>-0,00001</m:t>
                      </m:r>
                    </m:e>
                  </m:d>
                </m:e>
                <m:sup>
                  <m:r>
                    <w:rPr>
                      <w:rFonts w:ascii="Cambria Math" w:hAnsi="Cambria Math"/>
                      <w:color w:val="000000" w:themeColor="text1"/>
                      <w:sz w:val="28"/>
                      <w:szCs w:val="28"/>
                      <w:lang w:val="en-US"/>
                    </w:rPr>
                    <m:t>0,60</m:t>
                  </m:r>
                </m:sup>
              </m:sSup>
            </m:e>
          </m:d>
          <m:r>
            <w:rPr>
              <w:rFonts w:ascii="Cambria Math" w:hAnsi="Cambria Math"/>
              <w:color w:val="000000" w:themeColor="text1"/>
              <w:sz w:val="28"/>
              <w:szCs w:val="28"/>
              <w:lang w:val="en-US"/>
            </w:rPr>
            <m:t>,</m:t>
          </m:r>
        </m:oMath>
      </m:oMathPara>
    </w:p>
    <w:p w14:paraId="0A60754D" w14:textId="77777777" w:rsidR="00B940F5" w:rsidRPr="009E43C3" w:rsidRDefault="00B940F5" w:rsidP="005A40AF">
      <w:pPr>
        <w:pStyle w:val="24"/>
        <w:widowControl/>
        <w:spacing w:after="0" w:line="240" w:lineRule="auto"/>
        <w:ind w:left="0"/>
        <w:rPr>
          <w:rFonts w:ascii="Times New Roman" w:hAnsi="Times New Roman"/>
          <w:color w:val="000000" w:themeColor="text1"/>
          <w:sz w:val="28"/>
          <w:szCs w:val="28"/>
        </w:rPr>
      </w:pPr>
    </w:p>
    <w:p w14:paraId="22B45119" w14:textId="41FB4010" w:rsidR="000E1557" w:rsidRPr="009E43C3" w:rsidRDefault="00851636" w:rsidP="005A40AF">
      <w:pPr>
        <w:pStyle w:val="24"/>
        <w:widowControl/>
        <w:spacing w:after="0" w:line="240" w:lineRule="auto"/>
        <w:ind w:left="0"/>
        <w:rPr>
          <w:rFonts w:ascii="Times New Roman" w:hAnsi="Times New Roman"/>
          <w:color w:val="000000" w:themeColor="text1"/>
          <w:sz w:val="28"/>
          <w:szCs w:val="28"/>
          <w:highlight w:val="cyan"/>
        </w:rPr>
      </w:pPr>
      <w:r w:rsidRPr="009E43C3">
        <w:rPr>
          <w:rFonts w:ascii="Times New Roman" w:hAnsi="Times New Roman"/>
          <w:color w:val="000000" w:themeColor="text1"/>
          <w:sz w:val="28"/>
          <w:szCs w:val="28"/>
        </w:rPr>
        <w:t xml:space="preserve">где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rPr>
              <m:t>3</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y</m:t>
            </m:r>
          </m:e>
          <m:sub>
            <m:r>
              <w:rPr>
                <w:rFonts w:ascii="Cambria Math" w:hAnsi="Cambria Math"/>
                <w:color w:val="000000" w:themeColor="text1"/>
                <w:sz w:val="28"/>
                <w:szCs w:val="28"/>
              </w:rPr>
              <m:t>4</m:t>
            </m:r>
          </m:sub>
        </m:sSub>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численные значения нечетких показателей качества гидрогенизата, которые получается на основе множества уровня </w:t>
      </w:r>
      <w:r w:rsidRPr="009E43C3">
        <w:rPr>
          <w:rFonts w:ascii="Times New Roman" w:hAnsi="Times New Roman"/>
          <w:i/>
          <w:color w:val="000000" w:themeColor="text1"/>
          <w:sz w:val="28"/>
          <w:szCs w:val="28"/>
        </w:rPr>
        <w:t xml:space="preserve">α </w:t>
      </w:r>
      <w:r w:rsidRPr="009E43C3">
        <w:rPr>
          <w:rFonts w:ascii="Times New Roman" w:hAnsi="Times New Roman"/>
          <w:color w:val="000000" w:themeColor="text1"/>
          <w:sz w:val="28"/>
          <w:szCs w:val="28"/>
        </w:rPr>
        <w:t xml:space="preserve">из нечетких </w:t>
      </w:r>
      <w:r w:rsidR="00E2729E" w:rsidRPr="009E43C3">
        <w:rPr>
          <w:rFonts w:ascii="Times New Roman" w:hAnsi="Times New Roman"/>
          <w:color w:val="000000" w:themeColor="text1"/>
          <w:sz w:val="28"/>
          <w:szCs w:val="28"/>
        </w:rPr>
        <w:t>моделей построенных</w:t>
      </w:r>
      <w:r w:rsidRPr="009E43C3">
        <w:rPr>
          <w:rFonts w:ascii="Times New Roman" w:hAnsi="Times New Roman"/>
          <w:color w:val="000000" w:themeColor="text1"/>
          <w:sz w:val="28"/>
          <w:szCs w:val="28"/>
        </w:rPr>
        <w:t xml:space="preserve"> в параграфе 2.5.</w:t>
      </w:r>
      <w:r w:rsidR="00DE46BA" w:rsidRPr="009E43C3">
        <w:rPr>
          <w:rFonts w:ascii="Times New Roman" w:hAnsi="Times New Roman"/>
          <w:i/>
          <w:color w:val="000000" w:themeColor="text1"/>
          <w:sz w:val="28"/>
          <w:szCs w:val="28"/>
        </w:rPr>
        <w:t xml:space="preserve"> </w:t>
      </w:r>
      <w:r w:rsidRPr="009E43C3">
        <w:rPr>
          <w:rFonts w:ascii="Times New Roman" w:hAnsi="Times New Roman"/>
          <w:color w:val="000000" w:themeColor="text1"/>
          <w:sz w:val="28"/>
          <w:szCs w:val="28"/>
        </w:rPr>
        <w:t xml:space="preserve">Смысл коэффициентов 0,8, 0.70 и других описаны в 2.3 после формулы (2.5). </w:t>
      </w:r>
    </w:p>
    <w:p w14:paraId="7A97E2DA" w14:textId="1FEDC613" w:rsidR="00A7206D" w:rsidRPr="009E43C3" w:rsidRDefault="00A7206D"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5. </w:t>
      </w:r>
      <w:r w:rsidR="00EB31E7" w:rsidRPr="009E43C3">
        <w:rPr>
          <w:rFonts w:ascii="Times New Roman" w:hAnsi="Times New Roman"/>
          <w:color w:val="000000" w:themeColor="text1"/>
          <w:sz w:val="28"/>
          <w:szCs w:val="28"/>
        </w:rPr>
        <w:t xml:space="preserve">ЛПР определены следующие </w:t>
      </w:r>
      <w:r w:rsidRPr="009E43C3">
        <w:rPr>
          <w:rFonts w:ascii="Times New Roman" w:hAnsi="Times New Roman"/>
          <w:color w:val="000000" w:themeColor="text1"/>
          <w:sz w:val="28"/>
          <w:szCs w:val="28"/>
        </w:rPr>
        <w:t xml:space="preserve">значения весовых коэффициентов вектора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3</m:t>
            </m:r>
          </m:sub>
        </m:sSub>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r w:rsidR="00EB31E7" w:rsidRPr="009E43C3">
        <w:rPr>
          <w:rFonts w:ascii="Times New Roman" w:hAnsi="Times New Roman"/>
          <w:color w:val="000000" w:themeColor="text1"/>
          <w:sz w:val="28"/>
          <w:szCs w:val="28"/>
        </w:rPr>
        <w:t xml:space="preserve">которые </w:t>
      </w:r>
      <w:r w:rsidRPr="009E43C3">
        <w:rPr>
          <w:rFonts w:ascii="Times New Roman" w:hAnsi="Times New Roman"/>
          <w:color w:val="000000" w:themeColor="text1"/>
          <w:sz w:val="28"/>
          <w:szCs w:val="28"/>
        </w:rPr>
        <w:t>отражаю</w:t>
      </w:r>
      <w:r w:rsidR="00EB31E7" w:rsidRPr="009E43C3">
        <w:rPr>
          <w:rFonts w:ascii="Times New Roman" w:hAnsi="Times New Roman"/>
          <w:color w:val="000000" w:themeColor="text1"/>
          <w:sz w:val="28"/>
          <w:szCs w:val="28"/>
        </w:rPr>
        <w:t>т</w:t>
      </w:r>
      <w:r w:rsidRPr="009E43C3">
        <w:rPr>
          <w:rFonts w:ascii="Times New Roman" w:hAnsi="Times New Roman"/>
          <w:color w:val="000000" w:themeColor="text1"/>
          <w:sz w:val="28"/>
          <w:szCs w:val="28"/>
        </w:rPr>
        <w:t xml:space="preserve"> взаимную важность нечетких ограничений</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=0,3;</m:t>
        </m:r>
      </m:oMath>
      <w:r w:rsidR="00EB31E7"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r>
          <w:rPr>
            <w:rFonts w:ascii="Cambria Math" w:hAnsi="Cambria Math"/>
            <w:color w:val="000000" w:themeColor="text1"/>
            <w:sz w:val="28"/>
            <w:szCs w:val="28"/>
          </w:rPr>
          <m:t>=0,5;</m:t>
        </m:r>
      </m:oMath>
      <w:r w:rsidR="00EB31E7"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3</m:t>
            </m:r>
          </m:sub>
        </m:sSub>
        <m:r>
          <w:rPr>
            <w:rFonts w:ascii="Cambria Math" w:hAnsi="Cambria Math"/>
            <w:color w:val="000000" w:themeColor="text1"/>
            <w:sz w:val="28"/>
            <w:szCs w:val="28"/>
          </w:rPr>
          <m:t>=0,2,</m:t>
        </m:r>
      </m:oMath>
      <w:r w:rsidR="00EB31E7" w:rsidRPr="009E43C3">
        <w:rPr>
          <w:rFonts w:ascii="Times New Roman" w:hAnsi="Times New Roman"/>
          <w:color w:val="000000" w:themeColor="text1"/>
          <w:sz w:val="28"/>
          <w:szCs w:val="28"/>
        </w:rPr>
        <w:t xml:space="preserve"> т.е. вектор весовых коэффициентов </w:t>
      </w:r>
      <m:oMath>
        <m:r>
          <m:rPr>
            <m:sty m:val="p"/>
          </m:rPr>
          <w:rPr>
            <w:rFonts w:ascii="Cambria Math" w:hAnsi="Cambria Math"/>
            <w:color w:val="000000" w:themeColor="text1"/>
            <w:sz w:val="28"/>
            <w:szCs w:val="28"/>
          </w:rPr>
          <m:t>β=</m:t>
        </m:r>
        <m:d>
          <m:dPr>
            <m:ctrlPr>
              <w:rPr>
                <w:rFonts w:ascii="Cambria Math" w:hAnsi="Cambria Math"/>
                <w:color w:val="000000" w:themeColor="text1"/>
                <w:sz w:val="28"/>
                <w:szCs w:val="28"/>
              </w:rPr>
            </m:ctrlPr>
          </m:dPr>
          <m:e>
            <m:r>
              <w:rPr>
                <w:rFonts w:ascii="Cambria Math" w:hAnsi="Cambria Math"/>
                <w:color w:val="000000" w:themeColor="text1"/>
                <w:sz w:val="28"/>
                <w:szCs w:val="28"/>
              </w:rPr>
              <m:t>0.3, 0.5, 0.2</m:t>
            </m:r>
          </m:e>
        </m:d>
      </m:oMath>
      <w:r w:rsidR="00EB31E7" w:rsidRPr="009E43C3">
        <w:rPr>
          <w:rFonts w:ascii="Times New Roman" w:hAnsi="Times New Roman"/>
          <w:color w:val="000000" w:themeColor="text1"/>
          <w:sz w:val="28"/>
          <w:szCs w:val="28"/>
        </w:rPr>
        <w:t>.</w:t>
      </w:r>
    </w:p>
    <w:p w14:paraId="2FE6BCEF" w14:textId="0D6E4485" w:rsidR="00A7206D" w:rsidRPr="009E43C3" w:rsidRDefault="00A7206D" w:rsidP="005A40AF">
      <w:pPr>
        <w:pStyle w:val="24"/>
        <w:widowControl/>
        <w:tabs>
          <w:tab w:val="left" w:pos="540"/>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6. На основе математической модели </w:t>
      </w:r>
      <w:r w:rsidR="00EB31E7" w:rsidRPr="009E43C3">
        <w:rPr>
          <w:rFonts w:ascii="Times New Roman" w:hAnsi="Times New Roman"/>
          <w:color w:val="000000" w:themeColor="text1"/>
          <w:sz w:val="28"/>
          <w:szCs w:val="28"/>
        </w:rPr>
        <w:t xml:space="preserve">(построенной в </w:t>
      </w:r>
      <w:r w:rsidR="00DE46C6" w:rsidRPr="009E43C3">
        <w:rPr>
          <w:rFonts w:ascii="Times New Roman" w:hAnsi="Times New Roman"/>
          <w:color w:val="000000" w:themeColor="text1"/>
          <w:sz w:val="28"/>
          <w:szCs w:val="28"/>
        </w:rPr>
        <w:t>параграфе 2.5</w:t>
      </w:r>
      <w:r w:rsidR="00EB31E7" w:rsidRPr="009E43C3">
        <w:rPr>
          <w:rFonts w:ascii="Times New Roman" w:hAnsi="Times New Roman"/>
          <w:color w:val="000000" w:themeColor="text1"/>
          <w:sz w:val="28"/>
          <w:szCs w:val="28"/>
        </w:rPr>
        <w:t>)</w:t>
      </w:r>
      <w:r w:rsidR="00DE46C6" w:rsidRPr="009E43C3">
        <w:rPr>
          <w:rFonts w:ascii="Times New Roman" w:hAnsi="Times New Roman"/>
          <w:color w:val="000000" w:themeColor="text1"/>
          <w:sz w:val="28"/>
          <w:szCs w:val="28"/>
        </w:rPr>
        <w:t xml:space="preserve"> решена задача максимизации 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m:t>
            </m:r>
          </m:e>
        </m:d>
      </m:oMath>
      <w:r w:rsidR="00EB31E7"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 xml:space="preserve">на допустимом множестве </w:t>
      </w:r>
      <w:r w:rsidRPr="009E43C3">
        <w:rPr>
          <w:rFonts w:ascii="Times New Roman" w:hAnsi="Times New Roman"/>
          <w:i/>
          <w:color w:val="000000" w:themeColor="text1"/>
          <w:sz w:val="28"/>
          <w:szCs w:val="28"/>
        </w:rPr>
        <w:t xml:space="preserve">Х, </w:t>
      </w:r>
      <w:r w:rsidRPr="009E43C3">
        <w:rPr>
          <w:rFonts w:ascii="Times New Roman" w:hAnsi="Times New Roman"/>
          <w:color w:val="000000" w:themeColor="text1"/>
          <w:sz w:val="28"/>
          <w:szCs w:val="28"/>
        </w:rPr>
        <w:t xml:space="preserve">которое определяется на основе </w:t>
      </w:r>
      <w:r w:rsidR="00DE46C6" w:rsidRPr="009E43C3">
        <w:rPr>
          <w:rFonts w:ascii="Times New Roman" w:hAnsi="Times New Roman"/>
          <w:color w:val="000000" w:themeColor="text1"/>
          <w:sz w:val="28"/>
          <w:szCs w:val="28"/>
        </w:rPr>
        <w:t>принципа Парето оптимальности (4.2</w:t>
      </w:r>
      <w:r w:rsidRPr="009E43C3">
        <w:rPr>
          <w:rFonts w:ascii="Times New Roman" w:hAnsi="Times New Roman"/>
          <w:color w:val="000000" w:themeColor="text1"/>
          <w:sz w:val="28"/>
          <w:szCs w:val="28"/>
        </w:rPr>
        <w:t>). Определ</w:t>
      </w:r>
      <w:r w:rsidR="00DE46C6" w:rsidRPr="009E43C3">
        <w:rPr>
          <w:rFonts w:ascii="Times New Roman" w:hAnsi="Times New Roman"/>
          <w:color w:val="000000" w:themeColor="text1"/>
          <w:sz w:val="28"/>
          <w:szCs w:val="28"/>
        </w:rPr>
        <w:t>ены</w:t>
      </w:r>
      <w:r w:rsidRPr="009E43C3">
        <w:rPr>
          <w:rFonts w:ascii="Times New Roman" w:hAnsi="Times New Roman"/>
          <w:color w:val="000000" w:themeColor="text1"/>
          <w:sz w:val="28"/>
          <w:szCs w:val="28"/>
        </w:rPr>
        <w:t xml:space="preserve"> решения</w:t>
      </w:r>
      <w:r w:rsidR="00DE46C6" w:rsidRPr="009E43C3">
        <w:rPr>
          <w:rFonts w:ascii="Times New Roman" w:hAnsi="Times New Roman"/>
          <w:color w:val="000000" w:themeColor="text1"/>
          <w:sz w:val="28"/>
          <w:szCs w:val="28"/>
        </w:rPr>
        <w:t xml:space="preserve">, зависящие от вектора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3</m:t>
            </m:r>
          </m:sub>
        </m:sSub>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m:oMath>
        <m:r>
          <m:rPr>
            <m:sty m:val="p"/>
          </m:rPr>
          <w:rPr>
            <w:rFonts w:ascii="Cambria Math" w:hAnsi="Cambria Math"/>
            <w:color w:val="000000" w:themeColor="text1"/>
            <w:sz w:val="28"/>
            <w:szCs w:val="28"/>
          </w:rPr>
          <m:t>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β</m:t>
            </m:r>
          </m:e>
        </m:d>
        <m:r>
          <w:rPr>
            <w:rFonts w:ascii="Cambria Math" w:hAnsi="Cambria Math"/>
            <w:color w:val="000000" w:themeColor="text1"/>
            <w:sz w:val="28"/>
            <w:szCs w:val="28"/>
          </w:rPr>
          <m:t>,</m:t>
        </m:r>
      </m:oMath>
      <w:r w:rsidR="00DE46C6" w:rsidRPr="009E43C3">
        <w:rPr>
          <w:rFonts w:ascii="Times New Roman" w:hAnsi="Times New Roman"/>
          <w:color w:val="000000" w:themeColor="text1"/>
          <w:sz w:val="28"/>
          <w:szCs w:val="28"/>
        </w:rPr>
        <w:t xml:space="preserve"> обеспечивающие текущие значения 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x(β)</m:t>
            </m:r>
          </m:e>
        </m:d>
      </m:oMath>
      <w:r w:rsidR="00DE46C6" w:rsidRPr="009E43C3">
        <w:rPr>
          <w:rFonts w:ascii="Times New Roman" w:hAnsi="Times New Roman"/>
          <w:color w:val="000000" w:themeColor="text1"/>
          <w:sz w:val="28"/>
          <w:szCs w:val="28"/>
        </w:rPr>
        <w:t xml:space="preserve"> и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β</m:t>
                </m:r>
              </m:e>
            </m:d>
          </m:e>
        </m:d>
        <m:r>
          <m:rPr>
            <m:sty m:val="p"/>
          </m:rP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 xml:space="preserve"> x</m:t>
            </m:r>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β</m:t>
                </m:r>
              </m:e>
            </m:d>
          </m:e>
        </m:d>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w:t>
      </w:r>
    </w:p>
    <w:p w14:paraId="41EADA7E" w14:textId="7FBF38DC" w:rsidR="00DE46C6" w:rsidRPr="009E43C3" w:rsidRDefault="00DE46C6" w:rsidP="005A40AF">
      <w:pPr>
        <w:pStyle w:val="24"/>
        <w:widowControl/>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7. Полученные результаты для анализа и принятия окончательного решения предъявлены ЛПР. В первые 4 циклах решения текущие </w:t>
      </w:r>
      <w:r w:rsidR="00E2729E" w:rsidRPr="009E43C3">
        <w:rPr>
          <w:rFonts w:ascii="Times New Roman" w:hAnsi="Times New Roman"/>
          <w:color w:val="000000" w:themeColor="text1"/>
          <w:sz w:val="28"/>
          <w:szCs w:val="28"/>
        </w:rPr>
        <w:t>решения не</w:t>
      </w:r>
      <w:r w:rsidR="00616D8F" w:rsidRPr="009E43C3">
        <w:rPr>
          <w:rFonts w:ascii="Times New Roman" w:hAnsi="Times New Roman"/>
          <w:color w:val="000000" w:themeColor="text1"/>
          <w:sz w:val="28"/>
          <w:szCs w:val="28"/>
        </w:rPr>
        <w:t xml:space="preserve"> </w:t>
      </w:r>
      <w:r w:rsidRPr="009E43C3">
        <w:rPr>
          <w:rFonts w:ascii="Times New Roman" w:hAnsi="Times New Roman"/>
          <w:color w:val="000000" w:themeColor="text1"/>
          <w:sz w:val="28"/>
          <w:szCs w:val="28"/>
        </w:rPr>
        <w:t>удовлетворя</w:t>
      </w:r>
      <w:r w:rsidR="00616D8F" w:rsidRPr="009E43C3">
        <w:rPr>
          <w:rFonts w:ascii="Times New Roman" w:hAnsi="Times New Roman"/>
          <w:color w:val="000000" w:themeColor="text1"/>
          <w:sz w:val="28"/>
          <w:szCs w:val="28"/>
        </w:rPr>
        <w:t>ли</w:t>
      </w:r>
      <w:r w:rsidRPr="009E43C3">
        <w:rPr>
          <w:rFonts w:ascii="Times New Roman" w:hAnsi="Times New Roman"/>
          <w:color w:val="000000" w:themeColor="text1"/>
          <w:sz w:val="28"/>
          <w:szCs w:val="28"/>
        </w:rPr>
        <w:t xml:space="preserve"> ЛПР</w:t>
      </w:r>
      <w:r w:rsidR="00616D8F" w:rsidRPr="009E43C3">
        <w:rPr>
          <w:rFonts w:ascii="Times New Roman" w:hAnsi="Times New Roman"/>
          <w:color w:val="000000" w:themeColor="text1"/>
          <w:sz w:val="28"/>
          <w:szCs w:val="28"/>
        </w:rPr>
        <w:t xml:space="preserve"> в соответствии с требования стандартам к качественным показателям и он корректировал </w:t>
      </w:r>
      <w:r w:rsidRPr="009E43C3">
        <w:rPr>
          <w:rFonts w:ascii="Times New Roman" w:hAnsi="Times New Roman"/>
          <w:color w:val="000000" w:themeColor="text1"/>
          <w:sz w:val="28"/>
          <w:szCs w:val="28"/>
        </w:rPr>
        <w:t xml:space="preserve">значения </w:t>
      </w:r>
      <w:r w:rsidR="00616D8F" w:rsidRPr="009E43C3">
        <w:rPr>
          <w:rFonts w:ascii="Times New Roman" w:hAnsi="Times New Roman"/>
          <w:color w:val="000000" w:themeColor="text1"/>
          <w:sz w:val="28"/>
          <w:szCs w:val="28"/>
        </w:rPr>
        <w:t xml:space="preserve">веского </w:t>
      </w:r>
      <w:r w:rsidRPr="009E43C3">
        <w:rPr>
          <w:rFonts w:ascii="Times New Roman" w:hAnsi="Times New Roman"/>
          <w:color w:val="000000" w:themeColor="text1"/>
          <w:sz w:val="28"/>
          <w:szCs w:val="28"/>
        </w:rPr>
        <w:t>вектор</w:t>
      </w:r>
      <w:r w:rsidR="00616D8F" w:rsidRPr="009E43C3">
        <w:rPr>
          <w:rFonts w:ascii="Times New Roman" w:hAnsi="Times New Roman"/>
          <w:color w:val="000000" w:themeColor="text1"/>
          <w:sz w:val="28"/>
          <w:szCs w:val="28"/>
        </w:rPr>
        <w:t>а</w:t>
      </w:r>
      <w:r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β</m:t>
            </m:r>
            <m:r>
              <w:rPr>
                <w:rFonts w:ascii="Cambria Math" w:hAnsi="Cambria Math"/>
                <w:color w:val="000000" w:themeColor="text1"/>
                <w:sz w:val="28"/>
                <w:szCs w:val="28"/>
              </w:rPr>
              <m:t>=(β</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3</m:t>
            </m:r>
          </m:sub>
        </m:sSub>
        <m:r>
          <w:rPr>
            <w:rFonts w:ascii="Cambria Math" w:hAnsi="Cambria Math"/>
            <w:color w:val="000000" w:themeColor="text1"/>
            <w:sz w:val="28"/>
            <w:szCs w:val="28"/>
          </w:rPr>
          <m:t>)</m:t>
        </m:r>
      </m:oMath>
      <w:r w:rsidRPr="009E43C3">
        <w:rPr>
          <w:rFonts w:ascii="Times New Roman" w:hAnsi="Times New Roman"/>
          <w:color w:val="000000" w:themeColor="text1"/>
          <w:sz w:val="28"/>
          <w:szCs w:val="28"/>
        </w:rPr>
        <w:t xml:space="preserve"> и </w:t>
      </w:r>
      <w:r w:rsidR="00616D8F" w:rsidRPr="009E43C3">
        <w:rPr>
          <w:rFonts w:ascii="Times New Roman" w:hAnsi="Times New Roman"/>
          <w:color w:val="000000" w:themeColor="text1"/>
          <w:sz w:val="28"/>
          <w:szCs w:val="28"/>
        </w:rPr>
        <w:t>осуществлен поиск более лучшего решения начиная с шага</w:t>
      </w:r>
      <w:r w:rsidRPr="009E43C3">
        <w:rPr>
          <w:rFonts w:ascii="Times New Roman" w:hAnsi="Times New Roman"/>
          <w:color w:val="000000" w:themeColor="text1"/>
          <w:sz w:val="28"/>
          <w:szCs w:val="28"/>
        </w:rPr>
        <w:t xml:space="preserve"> 6.</w:t>
      </w:r>
      <w:r w:rsidR="00616D8F" w:rsidRPr="009E43C3">
        <w:rPr>
          <w:rFonts w:ascii="Times New Roman" w:hAnsi="Times New Roman"/>
          <w:color w:val="000000" w:themeColor="text1"/>
          <w:sz w:val="28"/>
          <w:szCs w:val="28"/>
        </w:rPr>
        <w:t xml:space="preserve"> После 5-го цикла решения при назначении ЛПР </w:t>
      </w:r>
      <m:oMath>
        <m:r>
          <m:rPr>
            <m:sty m:val="p"/>
          </m:rPr>
          <w:rPr>
            <w:rFonts w:ascii="Cambria Math" w:hAnsi="Cambria Math"/>
            <w:color w:val="000000" w:themeColor="text1"/>
            <w:sz w:val="28"/>
            <w:szCs w:val="28"/>
          </w:rPr>
          <m:t>β=</m:t>
        </m:r>
        <m:d>
          <m:dPr>
            <m:ctrlPr>
              <w:rPr>
                <w:rFonts w:ascii="Cambria Math" w:hAnsi="Cambria Math"/>
                <w:color w:val="000000" w:themeColor="text1"/>
                <w:sz w:val="28"/>
                <w:szCs w:val="28"/>
              </w:rPr>
            </m:ctrlPr>
          </m:dPr>
          <m:e>
            <m:r>
              <w:rPr>
                <w:rFonts w:ascii="Cambria Math" w:hAnsi="Cambria Math"/>
                <w:color w:val="000000" w:themeColor="text1"/>
                <w:sz w:val="28"/>
                <w:szCs w:val="28"/>
              </w:rPr>
              <m:t>0.35, 0.40, 0.25</m:t>
            </m:r>
          </m:e>
        </m:d>
      </m:oMath>
      <w:r w:rsidR="00616D8F" w:rsidRPr="009E43C3">
        <w:rPr>
          <w:rFonts w:ascii="Times New Roman" w:hAnsi="Times New Roman"/>
          <w:color w:val="000000" w:themeColor="text1"/>
          <w:sz w:val="28"/>
          <w:szCs w:val="28"/>
        </w:rPr>
        <w:t xml:space="preserve"> получены результаты, удовлетворяющие ЛПР и управление передано к шагу 8.</w:t>
      </w:r>
    </w:p>
    <w:p w14:paraId="69CCDA0E" w14:textId="2D0024A9" w:rsidR="00DE46C6" w:rsidRPr="009E43C3" w:rsidRDefault="00DE46C6" w:rsidP="005A40AF">
      <w:pPr>
        <w:pStyle w:val="24"/>
        <w:widowControl/>
        <w:tabs>
          <w:tab w:val="left" w:pos="900"/>
          <w:tab w:val="left" w:pos="993"/>
        </w:tabs>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Шаг 8. </w:t>
      </w:r>
      <w:r w:rsidR="00EA3173" w:rsidRPr="009E43C3">
        <w:rPr>
          <w:rFonts w:ascii="Times New Roman" w:hAnsi="Times New Roman"/>
          <w:color w:val="000000" w:themeColor="text1"/>
          <w:sz w:val="28"/>
          <w:szCs w:val="28"/>
        </w:rPr>
        <w:t>Выведены</w:t>
      </w:r>
      <w:r w:rsidRPr="009E43C3">
        <w:rPr>
          <w:rFonts w:ascii="Times New Roman" w:hAnsi="Times New Roman"/>
          <w:color w:val="000000" w:themeColor="text1"/>
          <w:sz w:val="28"/>
          <w:szCs w:val="28"/>
        </w:rPr>
        <w:t xml:space="preserve"> лучшие</w:t>
      </w:r>
      <w:r w:rsidR="00EA3173" w:rsidRPr="009E43C3">
        <w:rPr>
          <w:rFonts w:ascii="Times New Roman" w:hAnsi="Times New Roman"/>
          <w:color w:val="000000" w:themeColor="text1"/>
          <w:sz w:val="28"/>
          <w:szCs w:val="28"/>
        </w:rPr>
        <w:t>, удовлетворяющие ЛПР</w:t>
      </w:r>
      <w:r w:rsidRPr="009E43C3">
        <w:rPr>
          <w:rFonts w:ascii="Times New Roman" w:hAnsi="Times New Roman"/>
          <w:color w:val="000000" w:themeColor="text1"/>
          <w:sz w:val="28"/>
          <w:szCs w:val="28"/>
        </w:rPr>
        <w:t xml:space="preserve"> результаты, которы</w:t>
      </w:r>
      <w:r w:rsidR="00EA3173" w:rsidRPr="009E43C3">
        <w:rPr>
          <w:rFonts w:ascii="Times New Roman" w:hAnsi="Times New Roman"/>
          <w:color w:val="000000" w:themeColor="text1"/>
          <w:sz w:val="28"/>
          <w:szCs w:val="28"/>
        </w:rPr>
        <w:t>х</w:t>
      </w:r>
      <w:r w:rsidRPr="009E43C3">
        <w:rPr>
          <w:rFonts w:ascii="Times New Roman" w:hAnsi="Times New Roman"/>
          <w:color w:val="000000" w:themeColor="text1"/>
          <w:sz w:val="28"/>
          <w:szCs w:val="28"/>
        </w:rPr>
        <w:t xml:space="preserve"> </w:t>
      </w:r>
      <w:r w:rsidR="00EA3173" w:rsidRPr="009E43C3">
        <w:rPr>
          <w:rFonts w:ascii="Times New Roman" w:hAnsi="Times New Roman"/>
          <w:color w:val="000000" w:themeColor="text1"/>
          <w:sz w:val="28"/>
          <w:szCs w:val="28"/>
        </w:rPr>
        <w:t xml:space="preserve">он </w:t>
      </w:r>
      <w:r w:rsidRPr="009E43C3">
        <w:rPr>
          <w:rFonts w:ascii="Times New Roman" w:hAnsi="Times New Roman"/>
          <w:color w:val="000000" w:themeColor="text1"/>
          <w:sz w:val="28"/>
          <w:szCs w:val="28"/>
        </w:rPr>
        <w:t>выбра</w:t>
      </w:r>
      <w:r w:rsidR="00EA3173" w:rsidRPr="009E43C3">
        <w:rPr>
          <w:rFonts w:ascii="Times New Roman" w:hAnsi="Times New Roman"/>
          <w:color w:val="000000" w:themeColor="text1"/>
          <w:sz w:val="28"/>
          <w:szCs w:val="28"/>
        </w:rPr>
        <w:t>л</w:t>
      </w:r>
      <w:r w:rsidRPr="009E43C3">
        <w:rPr>
          <w:rFonts w:ascii="Times New Roman" w:hAnsi="Times New Roman"/>
          <w:color w:val="000000" w:themeColor="text1"/>
          <w:sz w:val="28"/>
          <w:szCs w:val="28"/>
        </w:rPr>
        <w:t>: вектор</w:t>
      </w:r>
      <w:r w:rsidR="00EA3173" w:rsidRPr="009E43C3">
        <w:rPr>
          <w:rFonts w:ascii="Times New Roman" w:hAnsi="Times New Roman"/>
          <w:color w:val="000000" w:themeColor="text1"/>
          <w:sz w:val="28"/>
          <w:szCs w:val="28"/>
        </w:rPr>
        <w:t xml:space="preserve"> входных, режимных параметров</w:t>
      </w:r>
      <w:r w:rsidRPr="009E43C3">
        <w:rPr>
          <w:rFonts w:ascii="Times New Roman" w:hAnsi="Times New Roman"/>
          <w:color w:val="000000" w:themeColor="text1"/>
          <w:sz w:val="28"/>
          <w:szCs w:val="28"/>
        </w:rPr>
        <w:t xml:space="preserve">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oMath>
      <w:r w:rsidR="00EA3173" w:rsidRPr="009E43C3">
        <w:rPr>
          <w:rFonts w:ascii="Times New Roman" w:hAnsi="Times New Roman"/>
          <w:color w:val="000000" w:themeColor="text1"/>
          <w:sz w:val="28"/>
          <w:szCs w:val="28"/>
        </w:rPr>
        <w:t xml:space="preserve">, который обеспечивает </w:t>
      </w:r>
      <w:r w:rsidRPr="009E43C3">
        <w:rPr>
          <w:rFonts w:ascii="Times New Roman" w:hAnsi="Times New Roman"/>
          <w:color w:val="000000" w:themeColor="text1"/>
          <w:sz w:val="28"/>
          <w:szCs w:val="28"/>
        </w:rPr>
        <w:t xml:space="preserve"> максимальное значение критерия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β</m:t>
                </m:r>
              </m:e>
            </m:d>
          </m:e>
        </m:d>
      </m:oMath>
      <w:r w:rsidRPr="009E43C3">
        <w:rPr>
          <w:rFonts w:ascii="Times New Roman" w:hAnsi="Times New Roman"/>
          <w:color w:val="000000" w:themeColor="text1"/>
          <w:sz w:val="28"/>
          <w:szCs w:val="28"/>
        </w:rPr>
        <w:t xml:space="preserve">, и максимальные степени выполнения нечетких ограничений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m:rPr>
                <m:sty m:val="p"/>
              </m:rPr>
              <w:rPr>
                <w:rFonts w:ascii="Cambria Math" w:hAnsi="Cambria Math"/>
                <w:color w:val="000000" w:themeColor="text1"/>
                <w:sz w:val="28"/>
                <w:szCs w:val="28"/>
              </w:rPr>
              <m:t xml:space="preserve"> </m:t>
            </m:r>
          </m:e>
        </m:d>
      </m:oMath>
      <w:r w:rsidRPr="009E43C3">
        <w:rPr>
          <w:rFonts w:ascii="Times New Roman" w:hAnsi="Times New Roman"/>
          <w:color w:val="000000" w:themeColor="text1"/>
          <w:sz w:val="28"/>
          <w:szCs w:val="28"/>
        </w:rPr>
        <w:t>,</w:t>
      </w:r>
      <w:r w:rsidR="001F295F" w:rsidRPr="009E43C3">
        <w:rPr>
          <w:rFonts w:ascii="Times New Roman"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m:rPr>
                <m:sty m:val="p"/>
              </m:rPr>
              <w:rPr>
                <w:rFonts w:ascii="Cambria Math" w:hAnsi="Cambria Math"/>
                <w:color w:val="000000" w:themeColor="text1"/>
                <w:sz w:val="28"/>
                <w:szCs w:val="28"/>
              </w:rPr>
              <m:t xml:space="preserve"> </m:t>
            </m:r>
          </m:e>
        </m:d>
      </m:oMath>
      <w:r w:rsidRPr="009E43C3">
        <w:rPr>
          <w:rFonts w:ascii="Times New Roman" w:hAnsi="Times New Roman"/>
          <w:color w:val="000000" w:themeColor="text1"/>
          <w:sz w:val="28"/>
          <w:szCs w:val="28"/>
        </w:rPr>
        <w:t>,</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x</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β</m:t>
                </m:r>
              </m:e>
            </m:d>
            <m:r>
              <m:rPr>
                <m:sty m:val="p"/>
              </m:rPr>
              <w:rPr>
                <w:rFonts w:ascii="Cambria Math" w:hAnsi="Cambria Math"/>
                <w:color w:val="000000" w:themeColor="text1"/>
                <w:sz w:val="28"/>
                <w:szCs w:val="28"/>
              </w:rPr>
              <m:t xml:space="preserve"> </m:t>
            </m:r>
          </m:e>
        </m:d>
      </m:oMath>
      <w:r w:rsidR="001F295F" w:rsidRPr="009E43C3">
        <w:rPr>
          <w:rFonts w:ascii="Times New Roman" w:hAnsi="Times New Roman"/>
          <w:color w:val="000000" w:themeColor="text1"/>
          <w:sz w:val="28"/>
          <w:szCs w:val="28"/>
        </w:rPr>
        <w:t xml:space="preserve">, где  </w:t>
      </w:r>
      <m:oMath>
        <m:sSup>
          <m:sSupPr>
            <m:ctrlPr>
              <w:rPr>
                <w:rFonts w:ascii="Cambria Math" w:hAnsi="Cambria Math"/>
                <w:i/>
                <w:color w:val="000000" w:themeColor="text1"/>
                <w:sz w:val="28"/>
              </w:rPr>
            </m:ctrlPr>
          </m:sSupPr>
          <m:e>
            <m:r>
              <m:rPr>
                <m:sty m:val="p"/>
              </m:rPr>
              <w:rPr>
                <w:rFonts w:ascii="Cambria Math" w:hAnsi="Cambria Math"/>
                <w:color w:val="000000" w:themeColor="text1"/>
                <w:sz w:val="28"/>
                <w:lang w:val="en-US"/>
              </w:rPr>
              <m:t>x</m:t>
            </m:r>
          </m:e>
          <m:sup>
            <m:r>
              <w:rPr>
                <w:rFonts w:ascii="Cambria Math" w:hAnsi="Cambria Math"/>
                <w:color w:val="000000" w:themeColor="text1"/>
                <w:sz w:val="28"/>
              </w:rPr>
              <m:t>*</m:t>
            </m:r>
          </m:sup>
        </m:sSup>
        <m:r>
          <w:rPr>
            <w:rFonts w:ascii="Cambria Math" w:hAnsi="Cambria Math"/>
            <w:color w:val="000000" w:themeColor="text1"/>
            <w:sz w:val="28"/>
          </w:rPr>
          <m:t>=</m:t>
        </m:r>
        <m:d>
          <m:dPr>
            <m:ctrlPr>
              <w:rPr>
                <w:rFonts w:ascii="Cambria Math" w:hAnsi="Cambria Math"/>
                <w:i/>
                <w:color w:val="000000" w:themeColor="text1"/>
                <w:sz w:val="28"/>
              </w:rPr>
            </m:ctrlPr>
          </m:dPr>
          <m:e>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1</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2</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3</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4</m:t>
                </m:r>
              </m:sub>
              <m:sup>
                <m:r>
                  <w:rPr>
                    <w:rFonts w:ascii="Cambria Math" w:hAnsi="Cambria Math"/>
                    <w:color w:val="000000" w:themeColor="text1"/>
                    <w:sz w:val="28"/>
                  </w:rPr>
                  <m:t>*</m:t>
                </m:r>
              </m:sup>
            </m:sSubSup>
            <m:r>
              <w:rPr>
                <w:rFonts w:ascii="Cambria Math" w:hAnsi="Cambria Math"/>
                <w:color w:val="000000" w:themeColor="text1"/>
                <w:sz w:val="28"/>
              </w:rPr>
              <m:t>,</m:t>
            </m:r>
            <m:sSubSup>
              <m:sSubSupPr>
                <m:ctrlPr>
                  <w:rPr>
                    <w:rFonts w:ascii="Cambria Math" w:hAnsi="Cambria Math"/>
                    <w:i/>
                    <w:color w:val="000000" w:themeColor="text1"/>
                    <w:sz w:val="28"/>
                  </w:rPr>
                </m:ctrlPr>
              </m:sSubSupPr>
              <m:e>
                <m:r>
                  <w:rPr>
                    <w:rFonts w:ascii="Cambria Math" w:hAnsi="Cambria Math"/>
                    <w:color w:val="000000" w:themeColor="text1"/>
                    <w:sz w:val="28"/>
                  </w:rPr>
                  <m:t>x</m:t>
                </m:r>
              </m:e>
              <m:sub>
                <m:r>
                  <w:rPr>
                    <w:rFonts w:ascii="Cambria Math" w:hAnsi="Cambria Math"/>
                    <w:color w:val="000000" w:themeColor="text1"/>
                    <w:sz w:val="28"/>
                  </w:rPr>
                  <m:t>5</m:t>
                </m:r>
              </m:sub>
              <m:sup>
                <m:r>
                  <w:rPr>
                    <w:rFonts w:ascii="Cambria Math" w:hAnsi="Cambria Math"/>
                    <w:color w:val="000000" w:themeColor="text1"/>
                    <w:sz w:val="28"/>
                  </w:rPr>
                  <m:t>*</m:t>
                </m:r>
              </m:sup>
            </m:sSubSup>
          </m:e>
        </m:d>
        <m:r>
          <w:rPr>
            <w:rFonts w:ascii="Cambria Math" w:hAnsi="Cambria Math"/>
            <w:color w:val="000000" w:themeColor="text1"/>
            <w:sz w:val="28"/>
          </w:rPr>
          <m:t xml:space="preserve">, </m:t>
        </m:r>
      </m:oMath>
      <w:r w:rsidRPr="009E43C3">
        <w:rPr>
          <w:rFonts w:ascii="Times New Roman" w:hAnsi="Times New Roman"/>
          <w:color w:val="000000" w:themeColor="text1"/>
          <w:sz w:val="28"/>
          <w:szCs w:val="28"/>
        </w:rPr>
        <w:t xml:space="preserve"> </w:t>
      </w:r>
      <m:oMath>
        <m:r>
          <m:rPr>
            <m:sty m:val="p"/>
          </m:rPr>
          <w:rPr>
            <w:rFonts w:ascii="Cambria Math" w:hAnsi="Cambria Math"/>
            <w:color w:val="000000" w:themeColor="text1"/>
            <w:sz w:val="28"/>
            <w:szCs w:val="28"/>
          </w:rPr>
          <m:t>β=</m:t>
        </m:r>
        <m:d>
          <m:dPr>
            <m:ctrlPr>
              <w:rPr>
                <w:rFonts w:ascii="Cambria Math" w:hAnsi="Cambria Math"/>
                <w:color w:val="000000" w:themeColor="text1"/>
                <w:sz w:val="28"/>
                <w:szCs w:val="28"/>
              </w:rPr>
            </m:ctrlPr>
          </m:dPr>
          <m:e>
            <m:r>
              <w:rPr>
                <w:rFonts w:ascii="Cambria Math" w:hAnsi="Cambria Math"/>
                <w:color w:val="000000" w:themeColor="text1"/>
                <w:sz w:val="28"/>
                <w:szCs w:val="28"/>
              </w:rPr>
              <m:t>0.35, 0.40, 0.25</m:t>
            </m:r>
          </m:e>
        </m:d>
      </m:oMath>
      <w:r w:rsidR="001F295F" w:rsidRPr="009E43C3">
        <w:rPr>
          <w:rFonts w:ascii="Times New Roman" w:hAnsi="Times New Roman"/>
          <w:color w:val="000000" w:themeColor="text1"/>
          <w:sz w:val="28"/>
          <w:szCs w:val="28"/>
        </w:rPr>
        <w:t>.</w:t>
      </w:r>
      <w:r w:rsidR="0097203B" w:rsidRPr="009E43C3">
        <w:rPr>
          <w:rFonts w:ascii="Times New Roman" w:hAnsi="Times New Roman"/>
          <w:color w:val="000000" w:themeColor="text1"/>
          <w:sz w:val="28"/>
          <w:szCs w:val="28"/>
        </w:rPr>
        <w:t xml:space="preserve"> Полученные окончательное решение</w:t>
      </w:r>
      <w:r w:rsidR="00BD4AFB" w:rsidRPr="009E43C3">
        <w:rPr>
          <w:rFonts w:ascii="Times New Roman" w:hAnsi="Times New Roman"/>
          <w:color w:val="000000" w:themeColor="text1"/>
          <w:sz w:val="28"/>
          <w:szCs w:val="28"/>
        </w:rPr>
        <w:t xml:space="preserve"> занесено в таблицу 4.4</w:t>
      </w:r>
      <w:r w:rsidR="0097203B" w:rsidRPr="009E43C3">
        <w:rPr>
          <w:rFonts w:ascii="Times New Roman" w:hAnsi="Times New Roman"/>
          <w:color w:val="000000" w:themeColor="text1"/>
          <w:sz w:val="28"/>
          <w:szCs w:val="28"/>
        </w:rPr>
        <w:t xml:space="preserve">. </w:t>
      </w:r>
    </w:p>
    <w:p w14:paraId="72D63375" w14:textId="21632986" w:rsidR="00D73B69" w:rsidRPr="009E43C3" w:rsidRDefault="00C03F86" w:rsidP="005A40AF">
      <w:pPr>
        <w:pStyle w:val="24"/>
        <w:spacing w:after="0" w:line="240" w:lineRule="auto"/>
        <w:ind w:left="0" w:firstLine="709"/>
        <w:rPr>
          <w:rFonts w:ascii="Times New Roman" w:hAnsi="Times New Roman"/>
          <w:color w:val="000000" w:themeColor="text1"/>
          <w:sz w:val="28"/>
          <w:szCs w:val="28"/>
        </w:rPr>
      </w:pPr>
      <w:r w:rsidRPr="009E43C3">
        <w:rPr>
          <w:rFonts w:ascii="Times New Roman" w:hAnsi="Times New Roman"/>
          <w:color w:val="000000" w:themeColor="text1"/>
          <w:sz w:val="28"/>
          <w:szCs w:val="28"/>
        </w:rPr>
        <w:t xml:space="preserve">Анализируя данных таблицы </w:t>
      </w:r>
      <w:r w:rsidR="00E2729E" w:rsidRPr="009E43C3">
        <w:rPr>
          <w:rFonts w:ascii="Times New Roman" w:hAnsi="Times New Roman"/>
          <w:color w:val="000000" w:themeColor="text1"/>
          <w:sz w:val="28"/>
          <w:szCs w:val="28"/>
        </w:rPr>
        <w:t>4.4,</w:t>
      </w:r>
      <w:r w:rsidRPr="009E43C3">
        <w:rPr>
          <w:rFonts w:ascii="Times New Roman" w:hAnsi="Times New Roman"/>
          <w:color w:val="000000" w:themeColor="text1"/>
          <w:sz w:val="28"/>
          <w:szCs w:val="28"/>
        </w:rPr>
        <w:t xml:space="preserve"> можно получить </w:t>
      </w:r>
      <w:r w:rsidR="00D73B69" w:rsidRPr="009E43C3">
        <w:rPr>
          <w:rFonts w:ascii="Times New Roman" w:hAnsi="Times New Roman"/>
          <w:color w:val="000000" w:themeColor="text1"/>
          <w:sz w:val="28"/>
          <w:szCs w:val="28"/>
        </w:rPr>
        <w:t>следующие выводы:</w:t>
      </w:r>
    </w:p>
    <w:p w14:paraId="1E8110AF" w14:textId="77777777" w:rsidR="00D73B69" w:rsidRPr="009E43C3" w:rsidRDefault="00D476F7" w:rsidP="005A40AF">
      <w:pPr>
        <w:ind w:firstLine="709"/>
        <w:jc w:val="both"/>
        <w:rPr>
          <w:color w:val="000000" w:themeColor="text1"/>
          <w:sz w:val="28"/>
          <w:szCs w:val="28"/>
        </w:rPr>
      </w:pPr>
      <w:r w:rsidRPr="009E43C3">
        <w:rPr>
          <w:color w:val="000000" w:themeColor="text1"/>
          <w:sz w:val="28"/>
          <w:szCs w:val="28"/>
        </w:rPr>
        <w:sym w:font="Symbol" w:char="F02D"/>
      </w:r>
      <w:r w:rsidR="00D73B69" w:rsidRPr="009E43C3">
        <w:rPr>
          <w:color w:val="000000" w:themeColor="text1"/>
          <w:sz w:val="28"/>
          <w:szCs w:val="28"/>
        </w:rPr>
        <w:t xml:space="preserve"> </w:t>
      </w:r>
      <w:r w:rsidR="00D75E3E" w:rsidRPr="009E43C3">
        <w:rPr>
          <w:color w:val="000000" w:themeColor="text1"/>
          <w:sz w:val="28"/>
          <w:szCs w:val="28"/>
        </w:rPr>
        <w:t xml:space="preserve">разработанный и использованный нечеткий подход, и эвристический метод решения задачи принятия решений является </w:t>
      </w:r>
      <w:r w:rsidR="00D73B69" w:rsidRPr="009E43C3">
        <w:rPr>
          <w:color w:val="000000" w:themeColor="text1"/>
          <w:sz w:val="28"/>
          <w:szCs w:val="28"/>
        </w:rPr>
        <w:t>более эффективн</w:t>
      </w:r>
      <w:r w:rsidR="00D75E3E" w:rsidRPr="009E43C3">
        <w:rPr>
          <w:color w:val="000000" w:themeColor="text1"/>
          <w:sz w:val="28"/>
          <w:szCs w:val="28"/>
        </w:rPr>
        <w:t>ым чем известный детерминированный метод</w:t>
      </w:r>
      <w:r w:rsidR="00E42A37" w:rsidRPr="009E43C3">
        <w:rPr>
          <w:color w:val="000000" w:themeColor="text1"/>
          <w:sz w:val="28"/>
          <w:szCs w:val="28"/>
        </w:rPr>
        <w:t>;</w:t>
      </w:r>
    </w:p>
    <w:p w14:paraId="5869C2BE" w14:textId="34A1D9A0" w:rsidR="00D73B69" w:rsidRPr="009E43C3" w:rsidRDefault="00D965E5" w:rsidP="005A40AF">
      <w:pPr>
        <w:ind w:firstLine="709"/>
        <w:jc w:val="both"/>
        <w:rPr>
          <w:color w:val="000000" w:themeColor="text1"/>
          <w:sz w:val="28"/>
          <w:szCs w:val="28"/>
        </w:rPr>
      </w:pPr>
      <w:r w:rsidRPr="009E43C3">
        <w:rPr>
          <w:color w:val="000000" w:themeColor="text1"/>
          <w:sz w:val="28"/>
          <w:szCs w:val="28"/>
        </w:rPr>
        <w:sym w:font="Symbol" w:char="F02D"/>
      </w:r>
      <w:r w:rsidRPr="009E43C3">
        <w:rPr>
          <w:color w:val="000000" w:themeColor="text1"/>
          <w:sz w:val="28"/>
          <w:szCs w:val="28"/>
        </w:rPr>
        <w:t xml:space="preserve"> результаты решения задач принятия решений в нечеткой среде с использованием</w:t>
      </w:r>
      <w:r w:rsidR="00D73B69" w:rsidRPr="009E43C3">
        <w:rPr>
          <w:color w:val="000000" w:themeColor="text1"/>
          <w:sz w:val="28"/>
          <w:szCs w:val="28"/>
        </w:rPr>
        <w:t xml:space="preserve"> предложенного </w:t>
      </w:r>
      <w:r w:rsidRPr="009E43C3">
        <w:rPr>
          <w:color w:val="000000" w:themeColor="text1"/>
          <w:sz w:val="28"/>
          <w:szCs w:val="28"/>
        </w:rPr>
        <w:t xml:space="preserve">эвристического метода </w:t>
      </w:r>
      <w:r w:rsidRPr="009E43C3">
        <w:rPr>
          <w:color w:val="000000" w:themeColor="text1"/>
          <w:sz w:val="28"/>
          <w:szCs w:val="28"/>
          <w:lang w:val="en-US"/>
        </w:rPr>
        <w:t>AorRA</w:t>
      </w:r>
      <w:r w:rsidRPr="009E43C3">
        <w:rPr>
          <w:color w:val="000000" w:themeColor="text1"/>
          <w:sz w:val="28"/>
          <w:szCs w:val="28"/>
        </w:rPr>
        <w:t>+</w:t>
      </w:r>
      <w:r w:rsidRPr="009E43C3">
        <w:rPr>
          <w:color w:val="000000" w:themeColor="text1"/>
          <w:sz w:val="28"/>
          <w:szCs w:val="28"/>
          <w:lang w:val="en-US"/>
        </w:rPr>
        <w:t>PO</w:t>
      </w:r>
      <w:r w:rsidR="00D73B69" w:rsidRPr="009E43C3">
        <w:rPr>
          <w:color w:val="000000" w:themeColor="text1"/>
          <w:sz w:val="28"/>
          <w:szCs w:val="28"/>
        </w:rPr>
        <w:t>, по</w:t>
      </w:r>
      <w:r w:rsidRPr="009E43C3">
        <w:rPr>
          <w:color w:val="000000" w:themeColor="text1"/>
          <w:sz w:val="28"/>
          <w:szCs w:val="28"/>
        </w:rPr>
        <w:t xml:space="preserve">зволяет улучшить </w:t>
      </w:r>
      <w:r w:rsidR="00D73B69" w:rsidRPr="009E43C3">
        <w:rPr>
          <w:color w:val="000000" w:themeColor="text1"/>
          <w:sz w:val="28"/>
          <w:szCs w:val="28"/>
        </w:rPr>
        <w:t xml:space="preserve">адекватность решения </w:t>
      </w:r>
      <w:r w:rsidRPr="009E43C3">
        <w:rPr>
          <w:color w:val="000000" w:themeColor="text1"/>
          <w:sz w:val="28"/>
          <w:szCs w:val="28"/>
        </w:rPr>
        <w:t>пр</w:t>
      </w:r>
      <w:r w:rsidR="00D73B69" w:rsidRPr="009E43C3">
        <w:rPr>
          <w:color w:val="000000" w:themeColor="text1"/>
          <w:sz w:val="28"/>
          <w:szCs w:val="28"/>
        </w:rPr>
        <w:t>оизводственн</w:t>
      </w:r>
      <w:r w:rsidRPr="009E43C3">
        <w:rPr>
          <w:color w:val="000000" w:themeColor="text1"/>
          <w:sz w:val="28"/>
          <w:szCs w:val="28"/>
        </w:rPr>
        <w:t>ых задач в нечеткой среде. При этом адекватность решения повышается за счет учета</w:t>
      </w:r>
      <w:r w:rsidR="00D73B69" w:rsidRPr="009E43C3">
        <w:rPr>
          <w:color w:val="000000" w:themeColor="text1"/>
          <w:sz w:val="28"/>
          <w:szCs w:val="28"/>
        </w:rPr>
        <w:t xml:space="preserve"> дополнительн</w:t>
      </w:r>
      <w:r w:rsidRPr="009E43C3">
        <w:rPr>
          <w:color w:val="000000" w:themeColor="text1"/>
          <w:sz w:val="28"/>
          <w:szCs w:val="28"/>
        </w:rPr>
        <w:t>ой</w:t>
      </w:r>
      <w:r w:rsidR="00D73B69" w:rsidRPr="009E43C3">
        <w:rPr>
          <w:color w:val="000000" w:themeColor="text1"/>
          <w:sz w:val="28"/>
          <w:szCs w:val="28"/>
        </w:rPr>
        <w:t xml:space="preserve"> </w:t>
      </w:r>
      <w:r w:rsidRPr="009E43C3">
        <w:rPr>
          <w:color w:val="000000" w:themeColor="text1"/>
          <w:sz w:val="28"/>
          <w:szCs w:val="28"/>
        </w:rPr>
        <w:t>нечеткой</w:t>
      </w:r>
      <w:r w:rsidR="00D73B69" w:rsidRPr="009E43C3">
        <w:rPr>
          <w:color w:val="000000" w:themeColor="text1"/>
          <w:sz w:val="28"/>
          <w:szCs w:val="28"/>
        </w:rPr>
        <w:t xml:space="preserve"> информаци</w:t>
      </w:r>
      <w:r w:rsidRPr="009E43C3">
        <w:rPr>
          <w:color w:val="000000" w:themeColor="text1"/>
          <w:sz w:val="28"/>
          <w:szCs w:val="28"/>
        </w:rPr>
        <w:t xml:space="preserve">и, </w:t>
      </w:r>
      <w:r w:rsidR="00E2729E" w:rsidRPr="009E43C3">
        <w:rPr>
          <w:color w:val="000000" w:themeColor="text1"/>
          <w:sz w:val="28"/>
          <w:szCs w:val="28"/>
        </w:rPr>
        <w:t>т. е.</w:t>
      </w:r>
      <w:r w:rsidRPr="009E43C3">
        <w:rPr>
          <w:color w:val="000000" w:themeColor="text1"/>
          <w:sz w:val="28"/>
          <w:szCs w:val="28"/>
        </w:rPr>
        <w:t xml:space="preserve"> </w:t>
      </w:r>
      <w:r w:rsidR="00D73B69" w:rsidRPr="009E43C3">
        <w:rPr>
          <w:color w:val="000000" w:themeColor="text1"/>
          <w:sz w:val="28"/>
          <w:szCs w:val="28"/>
        </w:rPr>
        <w:t>знания</w:t>
      </w:r>
      <w:r w:rsidRPr="009E43C3">
        <w:rPr>
          <w:color w:val="000000" w:themeColor="text1"/>
          <w:sz w:val="28"/>
          <w:szCs w:val="28"/>
        </w:rPr>
        <w:t>, опыта и интуиции</w:t>
      </w:r>
      <w:r w:rsidR="00D73B69" w:rsidRPr="009E43C3">
        <w:rPr>
          <w:color w:val="000000" w:themeColor="text1"/>
          <w:sz w:val="28"/>
          <w:szCs w:val="28"/>
        </w:rPr>
        <w:t xml:space="preserve"> ЛПР, экспертов</w:t>
      </w:r>
      <w:r w:rsidRPr="009E43C3">
        <w:rPr>
          <w:color w:val="000000" w:themeColor="text1"/>
          <w:sz w:val="28"/>
          <w:szCs w:val="28"/>
        </w:rPr>
        <w:t xml:space="preserve">, которые позволяет </w:t>
      </w:r>
      <w:r w:rsidR="00D73B69" w:rsidRPr="009E43C3">
        <w:rPr>
          <w:color w:val="000000" w:themeColor="text1"/>
          <w:sz w:val="28"/>
          <w:szCs w:val="28"/>
        </w:rPr>
        <w:t xml:space="preserve">более полно </w:t>
      </w:r>
      <w:r w:rsidR="00F77F0D" w:rsidRPr="009E43C3">
        <w:rPr>
          <w:color w:val="000000" w:themeColor="text1"/>
          <w:sz w:val="28"/>
          <w:szCs w:val="28"/>
        </w:rPr>
        <w:t xml:space="preserve">и содержательно </w:t>
      </w:r>
      <w:r w:rsidR="00D73B69" w:rsidRPr="009E43C3">
        <w:rPr>
          <w:color w:val="000000" w:themeColor="text1"/>
          <w:sz w:val="28"/>
          <w:szCs w:val="28"/>
        </w:rPr>
        <w:t>описыва</w:t>
      </w:r>
      <w:r w:rsidR="00F77F0D" w:rsidRPr="009E43C3">
        <w:rPr>
          <w:color w:val="000000" w:themeColor="text1"/>
          <w:sz w:val="28"/>
          <w:szCs w:val="28"/>
        </w:rPr>
        <w:t>ть</w:t>
      </w:r>
      <w:r w:rsidR="00D73B69" w:rsidRPr="009E43C3">
        <w:rPr>
          <w:color w:val="000000" w:themeColor="text1"/>
          <w:sz w:val="28"/>
          <w:szCs w:val="28"/>
        </w:rPr>
        <w:t xml:space="preserve"> реальную ситуацию </w:t>
      </w:r>
      <w:r w:rsidR="00F77F0D" w:rsidRPr="009E43C3">
        <w:rPr>
          <w:color w:val="000000" w:themeColor="text1"/>
          <w:sz w:val="28"/>
          <w:szCs w:val="28"/>
        </w:rPr>
        <w:t xml:space="preserve">без ее </w:t>
      </w:r>
      <w:r w:rsidR="00E42A37" w:rsidRPr="009E43C3">
        <w:rPr>
          <w:color w:val="000000" w:themeColor="text1"/>
          <w:sz w:val="28"/>
          <w:szCs w:val="28"/>
        </w:rPr>
        <w:t>идеализации;</w:t>
      </w:r>
      <w:r w:rsidR="00D73B69" w:rsidRPr="009E43C3">
        <w:rPr>
          <w:color w:val="000000" w:themeColor="text1"/>
          <w:sz w:val="28"/>
          <w:szCs w:val="28"/>
        </w:rPr>
        <w:t xml:space="preserve"> </w:t>
      </w:r>
    </w:p>
    <w:p w14:paraId="6C60E390" w14:textId="77777777" w:rsidR="00D73B69" w:rsidRPr="009E43C3" w:rsidRDefault="00F77F0D" w:rsidP="005A40AF">
      <w:pPr>
        <w:ind w:firstLine="709"/>
        <w:jc w:val="both"/>
        <w:rPr>
          <w:color w:val="000000" w:themeColor="text1"/>
          <w:sz w:val="28"/>
          <w:szCs w:val="28"/>
        </w:rPr>
      </w:pPr>
      <w:r w:rsidRPr="009E43C3">
        <w:rPr>
          <w:color w:val="000000" w:themeColor="text1"/>
          <w:sz w:val="28"/>
          <w:szCs w:val="28"/>
        </w:rPr>
        <w:sym w:font="Symbol" w:char="F02D"/>
      </w:r>
      <w:r w:rsidR="00D73B69" w:rsidRPr="009E43C3">
        <w:rPr>
          <w:color w:val="000000" w:themeColor="text1"/>
          <w:sz w:val="28"/>
          <w:szCs w:val="28"/>
        </w:rPr>
        <w:t xml:space="preserve"> </w:t>
      </w:r>
      <w:r w:rsidRPr="009E43C3">
        <w:rPr>
          <w:color w:val="000000" w:themeColor="text1"/>
          <w:sz w:val="28"/>
          <w:szCs w:val="28"/>
        </w:rPr>
        <w:t>п</w:t>
      </w:r>
      <w:r w:rsidR="00D73B69" w:rsidRPr="009E43C3">
        <w:rPr>
          <w:color w:val="000000" w:themeColor="text1"/>
          <w:sz w:val="28"/>
          <w:szCs w:val="28"/>
        </w:rPr>
        <w:t xml:space="preserve">редложенный </w:t>
      </w:r>
      <w:r w:rsidRPr="009E43C3">
        <w:rPr>
          <w:color w:val="000000" w:themeColor="text1"/>
          <w:sz w:val="28"/>
          <w:szCs w:val="28"/>
        </w:rPr>
        <w:t xml:space="preserve">нечеткий подход к решению задачи принятия решений в нечеткой среде </w:t>
      </w:r>
      <w:r w:rsidR="00D73B69" w:rsidRPr="009E43C3">
        <w:rPr>
          <w:color w:val="000000" w:themeColor="text1"/>
          <w:sz w:val="28"/>
          <w:szCs w:val="28"/>
        </w:rPr>
        <w:t xml:space="preserve">позволяет определить степень </w:t>
      </w:r>
      <w:r w:rsidRPr="009E43C3">
        <w:rPr>
          <w:color w:val="000000" w:themeColor="text1"/>
          <w:sz w:val="28"/>
          <w:szCs w:val="28"/>
        </w:rPr>
        <w:t>выполнения нечетких ограничения с помощью их функции принадлежностей, которые не определяются в известных методах.</w:t>
      </w:r>
    </w:p>
    <w:p w14:paraId="546F9C8B" w14:textId="77777777" w:rsidR="00B940F5" w:rsidRPr="009E43C3" w:rsidRDefault="00B940F5" w:rsidP="005A40AF">
      <w:pPr>
        <w:jc w:val="both"/>
        <w:rPr>
          <w:color w:val="000000" w:themeColor="text1"/>
          <w:sz w:val="28"/>
          <w:szCs w:val="28"/>
        </w:rPr>
      </w:pPr>
    </w:p>
    <w:p w14:paraId="144EE458" w14:textId="164481D9" w:rsidR="00D73B69" w:rsidRPr="009E43C3" w:rsidRDefault="00F77F0D" w:rsidP="005A40AF">
      <w:pPr>
        <w:jc w:val="both"/>
        <w:rPr>
          <w:color w:val="000000" w:themeColor="text1"/>
          <w:sz w:val="28"/>
          <w:szCs w:val="28"/>
        </w:rPr>
      </w:pPr>
      <w:r w:rsidRPr="009E43C3">
        <w:rPr>
          <w:color w:val="000000" w:themeColor="text1"/>
          <w:sz w:val="28"/>
          <w:szCs w:val="28"/>
        </w:rPr>
        <w:t>Таблица 4.4</w:t>
      </w:r>
      <w:r w:rsidR="00D73B69" w:rsidRPr="009E43C3">
        <w:rPr>
          <w:color w:val="000000" w:themeColor="text1"/>
          <w:sz w:val="28"/>
          <w:szCs w:val="28"/>
        </w:rPr>
        <w:t xml:space="preserve"> – Сравн</w:t>
      </w:r>
      <w:r w:rsidRPr="009E43C3">
        <w:rPr>
          <w:color w:val="000000" w:themeColor="text1"/>
          <w:sz w:val="28"/>
          <w:szCs w:val="28"/>
        </w:rPr>
        <w:t>ительные результаты решения задач принятия решений по оптимизацию режимов работы объекта на основе детерминированного подхода, предложенного нечеткого подхода</w:t>
      </w:r>
      <w:r w:rsidR="00D73B69" w:rsidRPr="009E43C3">
        <w:rPr>
          <w:color w:val="000000" w:themeColor="text1"/>
          <w:sz w:val="28"/>
          <w:szCs w:val="28"/>
        </w:rPr>
        <w:t xml:space="preserve"> и </w:t>
      </w:r>
      <w:r w:rsidRPr="009E43C3">
        <w:rPr>
          <w:color w:val="000000" w:themeColor="text1"/>
          <w:sz w:val="28"/>
          <w:szCs w:val="28"/>
        </w:rPr>
        <w:t>производственно-</w:t>
      </w:r>
      <w:r w:rsidR="00D73B69" w:rsidRPr="009E43C3">
        <w:rPr>
          <w:color w:val="000000" w:themeColor="text1"/>
          <w:sz w:val="28"/>
          <w:szCs w:val="28"/>
        </w:rPr>
        <w:t>экспериментальных данных</w:t>
      </w:r>
    </w:p>
    <w:p w14:paraId="319AB13A" w14:textId="77777777" w:rsidR="00D73B69" w:rsidRPr="009E43C3" w:rsidRDefault="00D73B69" w:rsidP="005A40AF">
      <w:pPr>
        <w:jc w:val="both"/>
        <w:rPr>
          <w:color w:val="000000" w:themeColor="text1"/>
          <w:sz w:val="16"/>
          <w:szCs w:val="16"/>
        </w:rPr>
      </w:pPr>
    </w:p>
    <w:tbl>
      <w:tblPr>
        <w:tblStyle w:val="affffb"/>
        <w:tblW w:w="9631" w:type="dxa"/>
        <w:tblInd w:w="108" w:type="dxa"/>
        <w:tblLayout w:type="fixed"/>
        <w:tblLook w:val="01E0" w:firstRow="1" w:lastRow="1" w:firstColumn="1" w:lastColumn="1" w:noHBand="0" w:noVBand="0"/>
      </w:tblPr>
      <w:tblGrid>
        <w:gridCol w:w="4830"/>
        <w:gridCol w:w="1637"/>
        <w:gridCol w:w="1582"/>
        <w:gridCol w:w="1582"/>
      </w:tblGrid>
      <w:tr w:rsidR="009E43C3" w:rsidRPr="009E43C3" w14:paraId="4F285724" w14:textId="77777777" w:rsidTr="00B940F5">
        <w:trPr>
          <w:cantSplit/>
          <w:trHeight w:val="1187"/>
        </w:trPr>
        <w:tc>
          <w:tcPr>
            <w:tcW w:w="4830" w:type="dxa"/>
            <w:vAlign w:val="center"/>
          </w:tcPr>
          <w:p w14:paraId="58F76A75" w14:textId="77777777" w:rsidR="00B940F5" w:rsidRPr="009E43C3" w:rsidRDefault="00B940F5" w:rsidP="005A40AF">
            <w:pPr>
              <w:jc w:val="center"/>
              <w:rPr>
                <w:color w:val="000000" w:themeColor="text1"/>
              </w:rPr>
            </w:pPr>
            <w:r w:rsidRPr="009E43C3">
              <w:rPr>
                <w:color w:val="000000" w:themeColor="text1"/>
              </w:rPr>
              <w:t>Значения критерия и функции принадлежностей нечетких ограничений</w:t>
            </w:r>
          </w:p>
        </w:tc>
        <w:tc>
          <w:tcPr>
            <w:tcW w:w="1637" w:type="dxa"/>
            <w:vAlign w:val="center"/>
          </w:tcPr>
          <w:p w14:paraId="26BBE000" w14:textId="01390430" w:rsidR="00B940F5" w:rsidRPr="009E43C3" w:rsidRDefault="00B940F5" w:rsidP="005A40AF">
            <w:pPr>
              <w:jc w:val="center"/>
              <w:rPr>
                <w:color w:val="000000" w:themeColor="text1"/>
              </w:rPr>
            </w:pPr>
            <w:r w:rsidRPr="009E43C3">
              <w:rPr>
                <w:color w:val="000000" w:themeColor="text1"/>
              </w:rPr>
              <w:t>Детерминированный метод</w:t>
            </w:r>
          </w:p>
          <w:p w14:paraId="108D1D25" w14:textId="77777777" w:rsidR="00B940F5" w:rsidRPr="009E43C3" w:rsidRDefault="00B940F5" w:rsidP="005A40AF">
            <w:pPr>
              <w:jc w:val="center"/>
              <w:rPr>
                <w:color w:val="000000" w:themeColor="text1"/>
              </w:rPr>
            </w:pPr>
            <w:r w:rsidRPr="009E43C3">
              <w:rPr>
                <w:color w:val="000000" w:themeColor="text1"/>
              </w:rPr>
              <w:t>(лит. данные)</w:t>
            </w:r>
          </w:p>
        </w:tc>
        <w:tc>
          <w:tcPr>
            <w:tcW w:w="1582" w:type="dxa"/>
            <w:vAlign w:val="center"/>
          </w:tcPr>
          <w:p w14:paraId="10A3D050" w14:textId="03625E2A" w:rsidR="00B940F5" w:rsidRPr="009E43C3" w:rsidRDefault="00B940F5" w:rsidP="005A40AF">
            <w:pPr>
              <w:jc w:val="center"/>
              <w:rPr>
                <w:color w:val="000000" w:themeColor="text1"/>
              </w:rPr>
            </w:pPr>
            <w:r w:rsidRPr="009E43C3">
              <w:rPr>
                <w:color w:val="000000" w:themeColor="text1"/>
              </w:rPr>
              <w:t>Предложенный метод (</w:t>
            </w:r>
            <w:r w:rsidRPr="009E43C3">
              <w:rPr>
                <w:color w:val="000000" w:themeColor="text1"/>
                <w:lang w:val="en-US"/>
              </w:rPr>
              <w:t>AorRA</w:t>
            </w:r>
            <w:r w:rsidRPr="009E43C3">
              <w:rPr>
                <w:color w:val="000000" w:themeColor="text1"/>
              </w:rPr>
              <w:t>+</w:t>
            </w:r>
            <w:r w:rsidRPr="009E43C3">
              <w:rPr>
                <w:color w:val="000000" w:themeColor="text1"/>
                <w:lang w:val="en-US"/>
              </w:rPr>
              <w:t>PO</w:t>
            </w:r>
            <w:r w:rsidRPr="009E43C3">
              <w:rPr>
                <w:color w:val="000000" w:themeColor="text1"/>
              </w:rPr>
              <w:t>)</w:t>
            </w:r>
          </w:p>
        </w:tc>
        <w:tc>
          <w:tcPr>
            <w:tcW w:w="1582" w:type="dxa"/>
            <w:vAlign w:val="center"/>
          </w:tcPr>
          <w:p w14:paraId="777B458E" w14:textId="6604F279" w:rsidR="00B940F5" w:rsidRPr="009E43C3" w:rsidRDefault="00B940F5" w:rsidP="005A40AF">
            <w:pPr>
              <w:jc w:val="center"/>
              <w:rPr>
                <w:color w:val="000000" w:themeColor="text1"/>
              </w:rPr>
            </w:pPr>
            <w:r w:rsidRPr="009E43C3">
              <w:rPr>
                <w:color w:val="000000" w:themeColor="text1"/>
              </w:rPr>
              <w:t xml:space="preserve">Эксперимен тально-производственные данные </w:t>
            </w:r>
          </w:p>
        </w:tc>
      </w:tr>
      <w:tr w:rsidR="009E43C3" w:rsidRPr="009E43C3" w14:paraId="6ABDFD5E" w14:textId="77777777" w:rsidTr="00B940F5">
        <w:tc>
          <w:tcPr>
            <w:tcW w:w="4830" w:type="dxa"/>
          </w:tcPr>
          <w:p w14:paraId="7CBB2BC0" w14:textId="77777777" w:rsidR="00B940F5" w:rsidRPr="009E43C3" w:rsidRDefault="00B940F5" w:rsidP="005A40AF">
            <w:pPr>
              <w:jc w:val="both"/>
              <w:rPr>
                <w:color w:val="000000" w:themeColor="text1"/>
              </w:rPr>
            </w:pPr>
            <w:r w:rsidRPr="009E43C3">
              <w:rPr>
                <w:color w:val="000000" w:themeColor="text1"/>
              </w:rPr>
              <w:t xml:space="preserve">Объём гидрогенизата – критерий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oMath>
            <w:r w:rsidRPr="009E43C3">
              <w:rPr>
                <w:color w:val="000000" w:themeColor="text1"/>
              </w:rPr>
              <w:t>, м</w:t>
            </w:r>
            <w:r w:rsidRPr="009E43C3">
              <w:rPr>
                <w:color w:val="000000" w:themeColor="text1"/>
                <w:vertAlign w:val="superscript"/>
              </w:rPr>
              <w:t>3</w:t>
            </w:r>
            <w:r w:rsidRPr="009E43C3">
              <w:rPr>
                <w:color w:val="000000" w:themeColor="text1"/>
              </w:rPr>
              <w:t>/час</w:t>
            </w:r>
          </w:p>
        </w:tc>
        <w:tc>
          <w:tcPr>
            <w:tcW w:w="1637" w:type="dxa"/>
            <w:vAlign w:val="center"/>
          </w:tcPr>
          <w:p w14:paraId="338A4CFA" w14:textId="77777777" w:rsidR="00B940F5" w:rsidRPr="009E43C3" w:rsidRDefault="00B940F5" w:rsidP="005A40AF">
            <w:pPr>
              <w:jc w:val="center"/>
              <w:rPr>
                <w:color w:val="000000" w:themeColor="text1"/>
                <w:lang w:val="kk-KZ"/>
              </w:rPr>
            </w:pPr>
            <w:r w:rsidRPr="009E43C3">
              <w:rPr>
                <w:color w:val="000000" w:themeColor="text1"/>
              </w:rPr>
              <w:t>76.</w:t>
            </w:r>
            <w:r w:rsidRPr="009E43C3">
              <w:rPr>
                <w:color w:val="000000" w:themeColor="text1"/>
                <w:lang w:val="kk-KZ"/>
              </w:rPr>
              <w:t>5</w:t>
            </w:r>
          </w:p>
        </w:tc>
        <w:tc>
          <w:tcPr>
            <w:tcW w:w="1582" w:type="dxa"/>
            <w:vAlign w:val="center"/>
          </w:tcPr>
          <w:p w14:paraId="5BB7DFC5" w14:textId="77777777" w:rsidR="00B940F5" w:rsidRPr="009E43C3" w:rsidRDefault="00B940F5" w:rsidP="005A40AF">
            <w:pPr>
              <w:jc w:val="center"/>
              <w:rPr>
                <w:color w:val="000000" w:themeColor="text1"/>
              </w:rPr>
            </w:pPr>
            <w:r w:rsidRPr="009E43C3">
              <w:rPr>
                <w:color w:val="000000" w:themeColor="text1"/>
              </w:rPr>
              <w:t>78.0</w:t>
            </w:r>
          </w:p>
        </w:tc>
        <w:tc>
          <w:tcPr>
            <w:tcW w:w="1582" w:type="dxa"/>
            <w:vAlign w:val="center"/>
          </w:tcPr>
          <w:p w14:paraId="38107750" w14:textId="77777777" w:rsidR="00B940F5" w:rsidRPr="009E43C3" w:rsidRDefault="00B940F5" w:rsidP="005A40AF">
            <w:pPr>
              <w:jc w:val="center"/>
              <w:rPr>
                <w:color w:val="000000" w:themeColor="text1"/>
              </w:rPr>
            </w:pPr>
            <w:r w:rsidRPr="009E43C3">
              <w:rPr>
                <w:color w:val="000000" w:themeColor="text1"/>
              </w:rPr>
              <w:t>77,5</w:t>
            </w:r>
          </w:p>
        </w:tc>
      </w:tr>
      <w:tr w:rsidR="009E43C3" w:rsidRPr="009E43C3" w14:paraId="2BBEAD6E" w14:textId="77777777" w:rsidTr="00B940F5">
        <w:tc>
          <w:tcPr>
            <w:tcW w:w="4830" w:type="dxa"/>
          </w:tcPr>
          <w:p w14:paraId="4F43D034" w14:textId="77777777" w:rsidR="00B940F5" w:rsidRPr="009E43C3" w:rsidRDefault="00B940F5" w:rsidP="005A40AF">
            <w:pPr>
              <w:jc w:val="both"/>
              <w:rPr>
                <w:color w:val="000000" w:themeColor="text1"/>
              </w:rPr>
            </w:pPr>
            <w:r w:rsidRPr="009E43C3">
              <w:rPr>
                <w:color w:val="000000" w:themeColor="text1"/>
              </w:rPr>
              <w:t xml:space="preserve">Функция принадлежности выполнения неч. ограничения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oMath>
            <w:r w:rsidRPr="009E43C3">
              <w:rPr>
                <w:color w:val="000000" w:themeColor="text1"/>
              </w:rPr>
              <w:t xml:space="preserve"> -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μ</m:t>
                  </m:r>
                </m:e>
                <m:sub>
                  <m:r>
                    <w:rPr>
                      <w:rFonts w:ascii="Cambria Math" w:hAnsi="Cambria Math"/>
                      <w:color w:val="000000" w:themeColor="text1"/>
                      <w:sz w:val="22"/>
                      <w:szCs w:val="22"/>
                    </w:rPr>
                    <m:t>1</m:t>
                  </m:r>
                </m:sub>
              </m:sSub>
              <m:d>
                <m:dPr>
                  <m:ctrlPr>
                    <w:rPr>
                      <w:rFonts w:ascii="Cambria Math" w:hAnsi="Cambria Math"/>
                      <w:i/>
                      <w:color w:val="000000" w:themeColor="text1"/>
                      <w:sz w:val="22"/>
                      <w:szCs w:val="22"/>
                    </w:rPr>
                  </m:ctrlPr>
                </m:dPr>
                <m:e>
                  <m:sSup>
                    <m:sSupPr>
                      <m:ctrlPr>
                        <w:rPr>
                          <w:rFonts w:ascii="Cambria Math" w:hAnsi="Cambria Math"/>
                          <w:b/>
                          <w:color w:val="000000" w:themeColor="text1"/>
                          <w:sz w:val="22"/>
                          <w:szCs w:val="22"/>
                        </w:rPr>
                      </m:ctrlPr>
                    </m:sSupPr>
                    <m:e>
                      <m:r>
                        <m:rPr>
                          <m:sty m:val="b"/>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m:t>
                      </m:r>
                    </m:sup>
                  </m:sSup>
                  <m:d>
                    <m:dPr>
                      <m:ctrlPr>
                        <w:rPr>
                          <w:rFonts w:ascii="Cambria Math" w:hAnsi="Cambria Math"/>
                          <w:i/>
                          <w:color w:val="000000" w:themeColor="text1"/>
                          <w:sz w:val="22"/>
                          <w:szCs w:val="22"/>
                        </w:rPr>
                      </m:ctrlPr>
                    </m:dPr>
                    <m:e>
                      <m:r>
                        <m:rPr>
                          <m:sty m:val="b"/>
                        </m:rPr>
                        <w:rPr>
                          <w:rFonts w:ascii="Cambria Math" w:hAnsi="Cambria Math"/>
                          <w:color w:val="000000" w:themeColor="text1"/>
                          <w:sz w:val="22"/>
                          <w:szCs w:val="22"/>
                        </w:rPr>
                        <m:t>β</m:t>
                      </m:r>
                    </m:e>
                  </m:d>
                </m:e>
              </m:d>
            </m:oMath>
          </w:p>
        </w:tc>
        <w:tc>
          <w:tcPr>
            <w:tcW w:w="1637" w:type="dxa"/>
            <w:vAlign w:val="center"/>
          </w:tcPr>
          <w:p w14:paraId="7797358D" w14:textId="77777777" w:rsidR="00B940F5" w:rsidRPr="009E43C3" w:rsidRDefault="00B940F5" w:rsidP="005A40AF">
            <w:pPr>
              <w:jc w:val="center"/>
              <w:rPr>
                <w:color w:val="000000" w:themeColor="text1"/>
              </w:rPr>
            </w:pPr>
            <w:r w:rsidRPr="009E43C3">
              <w:rPr>
                <w:color w:val="000000" w:themeColor="text1"/>
              </w:rPr>
              <w:t>-</w:t>
            </w:r>
          </w:p>
        </w:tc>
        <w:tc>
          <w:tcPr>
            <w:tcW w:w="1582" w:type="dxa"/>
            <w:vAlign w:val="center"/>
          </w:tcPr>
          <w:p w14:paraId="7EEE5A2E" w14:textId="77777777" w:rsidR="00B940F5" w:rsidRPr="009E43C3" w:rsidRDefault="00B940F5" w:rsidP="005A40AF">
            <w:pPr>
              <w:jc w:val="center"/>
              <w:rPr>
                <w:color w:val="000000" w:themeColor="text1"/>
              </w:rPr>
            </w:pPr>
            <w:r w:rsidRPr="009E43C3">
              <w:rPr>
                <w:color w:val="000000" w:themeColor="text1"/>
              </w:rPr>
              <w:t>1.0</w:t>
            </w:r>
          </w:p>
        </w:tc>
        <w:tc>
          <w:tcPr>
            <w:tcW w:w="1582" w:type="dxa"/>
            <w:vAlign w:val="center"/>
          </w:tcPr>
          <w:p w14:paraId="19068F93" w14:textId="77777777" w:rsidR="00B940F5" w:rsidRPr="009E43C3" w:rsidRDefault="00B940F5" w:rsidP="005A40AF">
            <w:pPr>
              <w:jc w:val="center"/>
              <w:rPr>
                <w:color w:val="000000" w:themeColor="text1"/>
              </w:rPr>
            </w:pPr>
            <w:r w:rsidRPr="009E43C3">
              <w:rPr>
                <w:color w:val="000000" w:themeColor="text1"/>
              </w:rPr>
              <w:t>-</w:t>
            </w:r>
          </w:p>
        </w:tc>
      </w:tr>
      <w:tr w:rsidR="009E43C3" w:rsidRPr="009E43C3" w14:paraId="7AB105F1" w14:textId="77777777" w:rsidTr="00B940F5">
        <w:tc>
          <w:tcPr>
            <w:tcW w:w="4830" w:type="dxa"/>
          </w:tcPr>
          <w:p w14:paraId="7F22B430" w14:textId="77777777" w:rsidR="00B940F5" w:rsidRPr="009E43C3" w:rsidRDefault="00B940F5" w:rsidP="005A40AF">
            <w:pPr>
              <w:jc w:val="both"/>
              <w:rPr>
                <w:color w:val="000000" w:themeColor="text1"/>
              </w:rPr>
            </w:pPr>
            <w:r w:rsidRPr="009E43C3">
              <w:rPr>
                <w:color w:val="000000" w:themeColor="text1"/>
              </w:rPr>
              <w:t xml:space="preserve">Функция принадлежности выполнения неч. ограничения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3</m:t>
                  </m:r>
                </m:sub>
              </m:sSub>
            </m:oMath>
            <w:r w:rsidRPr="009E43C3">
              <w:rPr>
                <w:color w:val="000000" w:themeColor="text1"/>
              </w:rPr>
              <w:t xml:space="preserve"> -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μ</m:t>
                  </m:r>
                </m:e>
                <m:sub>
                  <m:r>
                    <w:rPr>
                      <w:rFonts w:ascii="Cambria Math" w:hAnsi="Cambria Math"/>
                      <w:color w:val="000000" w:themeColor="text1"/>
                      <w:sz w:val="22"/>
                      <w:szCs w:val="22"/>
                    </w:rPr>
                    <m:t>2</m:t>
                  </m:r>
                </m:sub>
              </m:sSub>
              <m:d>
                <m:dPr>
                  <m:ctrlPr>
                    <w:rPr>
                      <w:rFonts w:ascii="Cambria Math" w:hAnsi="Cambria Math"/>
                      <w:i/>
                      <w:color w:val="000000" w:themeColor="text1"/>
                      <w:sz w:val="22"/>
                      <w:szCs w:val="22"/>
                    </w:rPr>
                  </m:ctrlPr>
                </m:dPr>
                <m:e>
                  <m:sSup>
                    <m:sSupPr>
                      <m:ctrlPr>
                        <w:rPr>
                          <w:rFonts w:ascii="Cambria Math" w:hAnsi="Cambria Math"/>
                          <w:b/>
                          <w:color w:val="000000" w:themeColor="text1"/>
                          <w:sz w:val="22"/>
                          <w:szCs w:val="22"/>
                        </w:rPr>
                      </m:ctrlPr>
                    </m:sSupPr>
                    <m:e>
                      <m:r>
                        <m:rPr>
                          <m:sty m:val="b"/>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m:t>
                      </m:r>
                    </m:sup>
                  </m:sSup>
                  <m:d>
                    <m:dPr>
                      <m:ctrlPr>
                        <w:rPr>
                          <w:rFonts w:ascii="Cambria Math" w:hAnsi="Cambria Math"/>
                          <w:i/>
                          <w:color w:val="000000" w:themeColor="text1"/>
                          <w:sz w:val="22"/>
                          <w:szCs w:val="22"/>
                        </w:rPr>
                      </m:ctrlPr>
                    </m:dPr>
                    <m:e>
                      <m:r>
                        <m:rPr>
                          <m:sty m:val="b"/>
                        </m:rPr>
                        <w:rPr>
                          <w:rFonts w:ascii="Cambria Math" w:hAnsi="Cambria Math"/>
                          <w:color w:val="000000" w:themeColor="text1"/>
                          <w:sz w:val="22"/>
                          <w:szCs w:val="22"/>
                        </w:rPr>
                        <m:t>β</m:t>
                      </m:r>
                    </m:e>
                  </m:d>
                </m:e>
              </m:d>
            </m:oMath>
          </w:p>
        </w:tc>
        <w:tc>
          <w:tcPr>
            <w:tcW w:w="1637" w:type="dxa"/>
            <w:vAlign w:val="center"/>
          </w:tcPr>
          <w:p w14:paraId="716787C7" w14:textId="77777777" w:rsidR="00B940F5" w:rsidRPr="009E43C3" w:rsidRDefault="00B940F5" w:rsidP="005A40AF">
            <w:pPr>
              <w:jc w:val="center"/>
              <w:rPr>
                <w:color w:val="000000" w:themeColor="text1"/>
              </w:rPr>
            </w:pPr>
            <w:r w:rsidRPr="009E43C3">
              <w:rPr>
                <w:color w:val="000000" w:themeColor="text1"/>
              </w:rPr>
              <w:t>-</w:t>
            </w:r>
          </w:p>
        </w:tc>
        <w:tc>
          <w:tcPr>
            <w:tcW w:w="1582" w:type="dxa"/>
            <w:vAlign w:val="center"/>
          </w:tcPr>
          <w:p w14:paraId="2BD0BE54" w14:textId="77777777" w:rsidR="00B940F5" w:rsidRPr="009E43C3" w:rsidRDefault="00B940F5" w:rsidP="005A40AF">
            <w:pPr>
              <w:jc w:val="center"/>
              <w:rPr>
                <w:color w:val="000000" w:themeColor="text1"/>
              </w:rPr>
            </w:pPr>
            <w:r w:rsidRPr="009E43C3">
              <w:rPr>
                <w:color w:val="000000" w:themeColor="text1"/>
              </w:rPr>
              <w:t>1.0</w:t>
            </w:r>
          </w:p>
        </w:tc>
        <w:tc>
          <w:tcPr>
            <w:tcW w:w="1582" w:type="dxa"/>
            <w:vAlign w:val="center"/>
          </w:tcPr>
          <w:p w14:paraId="022258B0" w14:textId="77777777" w:rsidR="00B940F5" w:rsidRPr="009E43C3" w:rsidRDefault="00B940F5" w:rsidP="005A40AF">
            <w:pPr>
              <w:jc w:val="center"/>
              <w:rPr>
                <w:color w:val="000000" w:themeColor="text1"/>
              </w:rPr>
            </w:pPr>
            <w:r w:rsidRPr="009E43C3">
              <w:rPr>
                <w:color w:val="000000" w:themeColor="text1"/>
              </w:rPr>
              <w:t>-</w:t>
            </w:r>
          </w:p>
        </w:tc>
      </w:tr>
      <w:tr w:rsidR="009E43C3" w:rsidRPr="009E43C3" w14:paraId="43BED09F" w14:textId="77777777" w:rsidTr="00B940F5">
        <w:tc>
          <w:tcPr>
            <w:tcW w:w="4830" w:type="dxa"/>
          </w:tcPr>
          <w:p w14:paraId="0445AA17" w14:textId="77777777" w:rsidR="00B940F5" w:rsidRPr="009E43C3" w:rsidRDefault="00B940F5" w:rsidP="005A40AF">
            <w:pPr>
              <w:jc w:val="both"/>
              <w:rPr>
                <w:color w:val="000000" w:themeColor="text1"/>
              </w:rPr>
            </w:pPr>
            <w:r w:rsidRPr="009E43C3">
              <w:rPr>
                <w:color w:val="000000" w:themeColor="text1"/>
              </w:rPr>
              <w:t xml:space="preserve">Функция принадлежности выполнения неч. ограничения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4</m:t>
                  </m:r>
                </m:sub>
              </m:sSub>
            </m:oMath>
            <w:r w:rsidRPr="009E43C3">
              <w:rPr>
                <w:color w:val="000000" w:themeColor="text1"/>
              </w:rPr>
              <w:t xml:space="preserve"> -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μ</m:t>
                  </m:r>
                </m:e>
                <m:sub>
                  <m:r>
                    <w:rPr>
                      <w:rFonts w:ascii="Cambria Math" w:hAnsi="Cambria Math"/>
                      <w:color w:val="000000" w:themeColor="text1"/>
                      <w:sz w:val="22"/>
                      <w:szCs w:val="22"/>
                    </w:rPr>
                    <m:t>3</m:t>
                  </m:r>
                </m:sub>
              </m:sSub>
              <m:d>
                <m:dPr>
                  <m:ctrlPr>
                    <w:rPr>
                      <w:rFonts w:ascii="Cambria Math" w:hAnsi="Cambria Math"/>
                      <w:i/>
                      <w:color w:val="000000" w:themeColor="text1"/>
                      <w:sz w:val="22"/>
                      <w:szCs w:val="22"/>
                    </w:rPr>
                  </m:ctrlPr>
                </m:dPr>
                <m:e>
                  <m:sSup>
                    <m:sSupPr>
                      <m:ctrlPr>
                        <w:rPr>
                          <w:rFonts w:ascii="Cambria Math" w:hAnsi="Cambria Math"/>
                          <w:b/>
                          <w:color w:val="000000" w:themeColor="text1"/>
                          <w:sz w:val="22"/>
                          <w:szCs w:val="22"/>
                        </w:rPr>
                      </m:ctrlPr>
                    </m:sSupPr>
                    <m:e>
                      <m:r>
                        <m:rPr>
                          <m:sty m:val="b"/>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m:t>
                      </m:r>
                    </m:sup>
                  </m:sSup>
                  <m:d>
                    <m:dPr>
                      <m:ctrlPr>
                        <w:rPr>
                          <w:rFonts w:ascii="Cambria Math" w:hAnsi="Cambria Math"/>
                          <w:i/>
                          <w:color w:val="000000" w:themeColor="text1"/>
                          <w:sz w:val="22"/>
                          <w:szCs w:val="22"/>
                        </w:rPr>
                      </m:ctrlPr>
                    </m:dPr>
                    <m:e>
                      <m:r>
                        <m:rPr>
                          <m:sty m:val="b"/>
                        </m:rPr>
                        <w:rPr>
                          <w:rFonts w:ascii="Cambria Math" w:hAnsi="Cambria Math"/>
                          <w:color w:val="000000" w:themeColor="text1"/>
                          <w:sz w:val="22"/>
                          <w:szCs w:val="22"/>
                        </w:rPr>
                        <m:t>β</m:t>
                      </m:r>
                    </m:e>
                  </m:d>
                </m:e>
              </m:d>
            </m:oMath>
          </w:p>
        </w:tc>
        <w:tc>
          <w:tcPr>
            <w:tcW w:w="1637" w:type="dxa"/>
            <w:vAlign w:val="center"/>
          </w:tcPr>
          <w:p w14:paraId="7F9ADE3D" w14:textId="77777777" w:rsidR="00B940F5" w:rsidRPr="009E43C3" w:rsidRDefault="00B940F5" w:rsidP="005A40AF">
            <w:pPr>
              <w:jc w:val="center"/>
              <w:rPr>
                <w:color w:val="000000" w:themeColor="text1"/>
              </w:rPr>
            </w:pPr>
            <w:r w:rsidRPr="009E43C3">
              <w:rPr>
                <w:color w:val="000000" w:themeColor="text1"/>
              </w:rPr>
              <w:t>-</w:t>
            </w:r>
          </w:p>
        </w:tc>
        <w:tc>
          <w:tcPr>
            <w:tcW w:w="1582" w:type="dxa"/>
            <w:vAlign w:val="center"/>
          </w:tcPr>
          <w:p w14:paraId="734CB89A" w14:textId="77777777" w:rsidR="00B940F5" w:rsidRPr="009E43C3" w:rsidRDefault="00B940F5" w:rsidP="005A40AF">
            <w:pPr>
              <w:jc w:val="center"/>
              <w:rPr>
                <w:color w:val="000000" w:themeColor="text1"/>
              </w:rPr>
            </w:pPr>
            <w:r w:rsidRPr="009E43C3">
              <w:rPr>
                <w:color w:val="000000" w:themeColor="text1"/>
              </w:rPr>
              <w:t>0.98</w:t>
            </w:r>
          </w:p>
        </w:tc>
        <w:tc>
          <w:tcPr>
            <w:tcW w:w="1582" w:type="dxa"/>
            <w:vAlign w:val="center"/>
          </w:tcPr>
          <w:p w14:paraId="6152E241" w14:textId="77777777" w:rsidR="00B940F5" w:rsidRPr="009E43C3" w:rsidRDefault="00B940F5" w:rsidP="005A40AF">
            <w:pPr>
              <w:jc w:val="center"/>
              <w:rPr>
                <w:color w:val="000000" w:themeColor="text1"/>
              </w:rPr>
            </w:pPr>
            <w:r w:rsidRPr="009E43C3">
              <w:rPr>
                <w:color w:val="000000" w:themeColor="text1"/>
              </w:rPr>
              <w:t>-</w:t>
            </w:r>
          </w:p>
        </w:tc>
      </w:tr>
      <w:tr w:rsidR="009E43C3" w:rsidRPr="009E43C3" w14:paraId="09A2CAC6" w14:textId="77777777" w:rsidTr="00B940F5">
        <w:trPr>
          <w:trHeight w:val="791"/>
        </w:trPr>
        <w:tc>
          <w:tcPr>
            <w:tcW w:w="4830" w:type="dxa"/>
          </w:tcPr>
          <w:p w14:paraId="2B889778" w14:textId="77777777" w:rsidR="00B940F5" w:rsidRPr="009E43C3" w:rsidRDefault="00B940F5" w:rsidP="005A40AF">
            <w:pPr>
              <w:jc w:val="both"/>
              <w:rPr>
                <w:color w:val="000000" w:themeColor="text1"/>
              </w:rPr>
            </w:pPr>
            <w:r w:rsidRPr="009E43C3">
              <w:rPr>
                <w:color w:val="000000" w:themeColor="text1"/>
              </w:rPr>
              <w:t xml:space="preserve">Оптимальные значения </w:t>
            </w:r>
            <w:r w:rsidRPr="009E43C3">
              <w:rPr>
                <w:color w:val="000000" w:themeColor="text1"/>
                <w:lang w:val="kk-KZ"/>
              </w:rPr>
              <w:t>входных, режимных</w:t>
            </w:r>
            <w:r w:rsidRPr="009E43C3">
              <w:rPr>
                <w:color w:val="000000" w:themeColor="text1"/>
              </w:rPr>
              <w:t xml:space="preserve"> параметров </w:t>
            </w:r>
            <m:oMath>
              <m:sSup>
                <m:sSupPr>
                  <m:ctrlPr>
                    <w:rPr>
                      <w:rFonts w:ascii="Cambria Math" w:hAnsi="Cambria Math"/>
                      <w:i/>
                      <w:color w:val="000000" w:themeColor="text1"/>
                      <w:sz w:val="22"/>
                      <w:szCs w:val="22"/>
                    </w:rPr>
                  </m:ctrlPr>
                </m:sSupPr>
                <m:e>
                  <m:r>
                    <m:rPr>
                      <m:sty m:val="b"/>
                    </m:rPr>
                    <w:rPr>
                      <w:rFonts w:ascii="Cambria Math" w:hAnsi="Cambria Math"/>
                      <w:color w:val="000000" w:themeColor="text1"/>
                      <w:sz w:val="22"/>
                      <w:szCs w:val="22"/>
                      <w:lang w:val="en-US"/>
                    </w:rPr>
                    <m:t>x</m:t>
                  </m:r>
                </m:e>
                <m:sup>
                  <m:r>
                    <w:rPr>
                      <w:rFonts w:ascii="Cambria Math" w:hAnsi="Cambria Math"/>
                      <w:color w:val="000000" w:themeColor="text1"/>
                      <w:sz w:val="22"/>
                      <w:szCs w:val="22"/>
                    </w:rPr>
                    <m:t>*</m:t>
                  </m:r>
                </m:sup>
              </m:sSup>
              <m:r>
                <w:rPr>
                  <w:rFonts w:ascii="Cambria Math" w:hAnsi="Cambria Math"/>
                  <w:color w:val="000000" w:themeColor="text1"/>
                  <w:sz w:val="22"/>
                  <w:szCs w:val="22"/>
                </w:rPr>
                <m:t>=</m:t>
              </m:r>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1</m:t>
                      </m:r>
                    </m:sub>
                    <m:sup>
                      <m:r>
                        <w:rPr>
                          <w:rFonts w:ascii="Cambria Math" w:hAnsi="Cambria Math"/>
                          <w:color w:val="000000" w:themeColor="text1"/>
                          <w:sz w:val="22"/>
                          <w:szCs w:val="22"/>
                        </w:rPr>
                        <m:t>*</m:t>
                      </m:r>
                    </m:sup>
                  </m:sSubSup>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2</m:t>
                      </m:r>
                    </m:sub>
                    <m:sup>
                      <m:r>
                        <w:rPr>
                          <w:rFonts w:ascii="Cambria Math" w:hAnsi="Cambria Math"/>
                          <w:color w:val="000000" w:themeColor="text1"/>
                          <w:sz w:val="22"/>
                          <w:szCs w:val="22"/>
                        </w:rPr>
                        <m:t>*</m:t>
                      </m:r>
                    </m:sup>
                  </m:sSubSup>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3</m:t>
                      </m:r>
                    </m:sub>
                    <m:sup>
                      <m:r>
                        <w:rPr>
                          <w:rFonts w:ascii="Cambria Math" w:hAnsi="Cambria Math"/>
                          <w:color w:val="000000" w:themeColor="text1"/>
                          <w:sz w:val="22"/>
                          <w:szCs w:val="22"/>
                        </w:rPr>
                        <m:t>*</m:t>
                      </m:r>
                    </m:sup>
                  </m:sSubSup>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4</m:t>
                      </m:r>
                    </m:sub>
                    <m:sup>
                      <m:r>
                        <w:rPr>
                          <w:rFonts w:ascii="Cambria Math" w:hAnsi="Cambria Math"/>
                          <w:color w:val="000000" w:themeColor="text1"/>
                          <w:sz w:val="22"/>
                          <w:szCs w:val="22"/>
                        </w:rPr>
                        <m:t>*</m:t>
                      </m:r>
                    </m:sup>
                  </m:sSubSup>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5</m:t>
                      </m:r>
                    </m:sub>
                    <m:sup>
                      <m:r>
                        <w:rPr>
                          <w:rFonts w:ascii="Cambria Math" w:hAnsi="Cambria Math"/>
                          <w:color w:val="000000" w:themeColor="text1"/>
                          <w:sz w:val="22"/>
                          <w:szCs w:val="22"/>
                        </w:rPr>
                        <m:t>*</m:t>
                      </m:r>
                    </m:sup>
                  </m:sSubSup>
                </m:e>
              </m:d>
            </m:oMath>
          </w:p>
          <w:p w14:paraId="3227A738" w14:textId="77777777" w:rsidR="00B940F5" w:rsidRPr="009E43C3" w:rsidRDefault="002B4739" w:rsidP="005A40AF">
            <w:pPr>
              <w:jc w:val="both"/>
              <w:rPr>
                <w:color w:val="000000" w:themeColor="text1"/>
              </w:rPr>
            </w:p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1</m:t>
                  </m:r>
                </m:sub>
                <m:sup>
                  <m:r>
                    <w:rPr>
                      <w:rFonts w:ascii="Cambria Math" w:hAnsi="Cambria Math"/>
                      <w:color w:val="000000" w:themeColor="text1"/>
                      <w:sz w:val="22"/>
                      <w:szCs w:val="22"/>
                    </w:rPr>
                    <m:t>*</m:t>
                  </m:r>
                </m:sup>
              </m:sSubSup>
            </m:oMath>
            <w:r w:rsidR="00B940F5" w:rsidRPr="009E43C3">
              <w:rPr>
                <w:color w:val="000000" w:themeColor="text1"/>
              </w:rPr>
              <w:t xml:space="preserve"> - расход сырья, объем прямогонного бензина на входе Р-1, м</w:t>
            </w:r>
            <w:r w:rsidR="00B940F5" w:rsidRPr="009E43C3">
              <w:rPr>
                <w:color w:val="000000" w:themeColor="text1"/>
                <w:vertAlign w:val="superscript"/>
              </w:rPr>
              <w:t>3</w:t>
            </w:r>
            <w:r w:rsidR="00B940F5" w:rsidRPr="009E43C3">
              <w:rPr>
                <w:color w:val="000000" w:themeColor="text1"/>
              </w:rPr>
              <w:t>/час</w:t>
            </w:r>
          </w:p>
        </w:tc>
        <w:tc>
          <w:tcPr>
            <w:tcW w:w="1637" w:type="dxa"/>
          </w:tcPr>
          <w:p w14:paraId="3646D3E7" w14:textId="77777777" w:rsidR="00B940F5" w:rsidRPr="009E43C3" w:rsidRDefault="00B940F5" w:rsidP="005A40AF">
            <w:pPr>
              <w:jc w:val="center"/>
              <w:rPr>
                <w:color w:val="000000" w:themeColor="text1"/>
              </w:rPr>
            </w:pPr>
          </w:p>
          <w:p w14:paraId="563C2679" w14:textId="77777777" w:rsidR="00B940F5" w:rsidRPr="009E43C3" w:rsidRDefault="00B940F5" w:rsidP="005A40AF">
            <w:pPr>
              <w:jc w:val="center"/>
              <w:rPr>
                <w:color w:val="000000" w:themeColor="text1"/>
              </w:rPr>
            </w:pPr>
          </w:p>
          <w:p w14:paraId="08D087F0" w14:textId="77777777" w:rsidR="00B940F5" w:rsidRPr="009E43C3" w:rsidRDefault="00B940F5" w:rsidP="005A40AF">
            <w:pPr>
              <w:jc w:val="center"/>
              <w:rPr>
                <w:color w:val="000000" w:themeColor="text1"/>
              </w:rPr>
            </w:pPr>
          </w:p>
          <w:p w14:paraId="42FBAA46" w14:textId="77777777" w:rsidR="00B940F5" w:rsidRPr="009E43C3" w:rsidRDefault="00B940F5" w:rsidP="005A40AF">
            <w:pPr>
              <w:jc w:val="center"/>
              <w:rPr>
                <w:color w:val="000000" w:themeColor="text1"/>
                <w:lang w:val="en-US"/>
              </w:rPr>
            </w:pPr>
            <w:r w:rsidRPr="009E43C3">
              <w:rPr>
                <w:color w:val="000000" w:themeColor="text1"/>
              </w:rPr>
              <w:t>82</w:t>
            </w:r>
          </w:p>
        </w:tc>
        <w:tc>
          <w:tcPr>
            <w:tcW w:w="1582" w:type="dxa"/>
          </w:tcPr>
          <w:p w14:paraId="4BC02016" w14:textId="77777777" w:rsidR="00B940F5" w:rsidRPr="009E43C3" w:rsidRDefault="00B940F5" w:rsidP="005A40AF">
            <w:pPr>
              <w:jc w:val="center"/>
              <w:rPr>
                <w:color w:val="000000" w:themeColor="text1"/>
              </w:rPr>
            </w:pPr>
          </w:p>
          <w:p w14:paraId="249BD1F9" w14:textId="77777777" w:rsidR="00B940F5" w:rsidRPr="009E43C3" w:rsidRDefault="00B940F5" w:rsidP="005A40AF">
            <w:pPr>
              <w:jc w:val="center"/>
              <w:rPr>
                <w:color w:val="000000" w:themeColor="text1"/>
              </w:rPr>
            </w:pPr>
          </w:p>
          <w:p w14:paraId="20AB2467" w14:textId="77777777" w:rsidR="00B940F5" w:rsidRPr="009E43C3" w:rsidRDefault="00B940F5" w:rsidP="005A40AF">
            <w:pPr>
              <w:jc w:val="center"/>
              <w:rPr>
                <w:color w:val="000000" w:themeColor="text1"/>
              </w:rPr>
            </w:pPr>
          </w:p>
          <w:p w14:paraId="60A0419B" w14:textId="77777777" w:rsidR="00B940F5" w:rsidRPr="009E43C3" w:rsidRDefault="00B940F5" w:rsidP="005A40AF">
            <w:pPr>
              <w:jc w:val="center"/>
              <w:rPr>
                <w:color w:val="000000" w:themeColor="text1"/>
              </w:rPr>
            </w:pPr>
            <w:r w:rsidRPr="009E43C3">
              <w:rPr>
                <w:color w:val="000000" w:themeColor="text1"/>
              </w:rPr>
              <w:t>80</w:t>
            </w:r>
          </w:p>
        </w:tc>
        <w:tc>
          <w:tcPr>
            <w:tcW w:w="1582" w:type="dxa"/>
          </w:tcPr>
          <w:p w14:paraId="7F01CE5E" w14:textId="77777777" w:rsidR="00B940F5" w:rsidRPr="009E43C3" w:rsidRDefault="00B940F5" w:rsidP="005A40AF">
            <w:pPr>
              <w:jc w:val="center"/>
              <w:rPr>
                <w:color w:val="000000" w:themeColor="text1"/>
              </w:rPr>
            </w:pPr>
          </w:p>
          <w:p w14:paraId="0356DE0B" w14:textId="77777777" w:rsidR="00B940F5" w:rsidRPr="009E43C3" w:rsidRDefault="00B940F5" w:rsidP="005A40AF">
            <w:pPr>
              <w:jc w:val="center"/>
              <w:rPr>
                <w:color w:val="000000" w:themeColor="text1"/>
              </w:rPr>
            </w:pPr>
          </w:p>
          <w:p w14:paraId="742F906B" w14:textId="77777777" w:rsidR="00B940F5" w:rsidRPr="009E43C3" w:rsidRDefault="00B940F5" w:rsidP="005A40AF">
            <w:pPr>
              <w:jc w:val="center"/>
              <w:rPr>
                <w:color w:val="000000" w:themeColor="text1"/>
              </w:rPr>
            </w:pPr>
          </w:p>
          <w:p w14:paraId="5FC452A1" w14:textId="77777777" w:rsidR="00B940F5" w:rsidRPr="009E43C3" w:rsidRDefault="00B940F5" w:rsidP="005A40AF">
            <w:pPr>
              <w:jc w:val="center"/>
              <w:rPr>
                <w:color w:val="000000" w:themeColor="text1"/>
              </w:rPr>
            </w:pPr>
            <w:r w:rsidRPr="009E43C3">
              <w:rPr>
                <w:color w:val="000000" w:themeColor="text1"/>
              </w:rPr>
              <w:t>80</w:t>
            </w:r>
          </w:p>
        </w:tc>
      </w:tr>
      <w:tr w:rsidR="009E43C3" w:rsidRPr="009E43C3" w14:paraId="24D901BC" w14:textId="77777777" w:rsidTr="00B940F5">
        <w:trPr>
          <w:trHeight w:val="52"/>
        </w:trPr>
        <w:tc>
          <w:tcPr>
            <w:tcW w:w="4830" w:type="dxa"/>
          </w:tcPr>
          <w:p w14:paraId="3BE6496D" w14:textId="083C0290" w:rsidR="00B940F5" w:rsidRPr="009E43C3" w:rsidRDefault="002B4739" w:rsidP="005A40AF">
            <w:pPr>
              <w:jc w:val="both"/>
              <w:rPr>
                <w:color w:val="000000" w:themeColor="text1"/>
                <w:vertAlign w:val="superscript"/>
              </w:rPr>
            </w:p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2</m:t>
                  </m:r>
                </m:sub>
                <m:sup>
                  <m:r>
                    <w:rPr>
                      <w:rFonts w:ascii="Cambria Math" w:hAnsi="Cambria Math"/>
                      <w:color w:val="000000" w:themeColor="text1"/>
                      <w:sz w:val="22"/>
                      <w:szCs w:val="22"/>
                    </w:rPr>
                    <m:t>*</m:t>
                  </m:r>
                </m:sup>
              </m:sSubSup>
              <m:r>
                <w:rPr>
                  <w:rFonts w:ascii="Cambria Math" w:hAnsi="Cambria Math"/>
                  <w:color w:val="000000" w:themeColor="text1"/>
                  <w:sz w:val="22"/>
                  <w:szCs w:val="22"/>
                </w:rPr>
                <m:t xml:space="preserve"> </m:t>
              </m:r>
            </m:oMath>
            <w:r w:rsidR="00B940F5" w:rsidRPr="009E43C3">
              <w:rPr>
                <w:color w:val="000000" w:themeColor="text1"/>
              </w:rPr>
              <w:t xml:space="preserve">- </w:t>
            </w:r>
            <w:r w:rsidR="00B940F5" w:rsidRPr="009E43C3">
              <w:rPr>
                <w:color w:val="000000" w:themeColor="text1"/>
                <w:lang w:val="kk-KZ"/>
              </w:rPr>
              <w:t xml:space="preserve">давление в реакторе Р-1, </w:t>
            </w:r>
            <w:r w:rsidR="00B940F5" w:rsidRPr="009E43C3">
              <w:rPr>
                <w:color w:val="000000" w:themeColor="text1"/>
              </w:rPr>
              <w:t>кг/см</w:t>
            </w:r>
            <w:r w:rsidR="00B940F5" w:rsidRPr="009E43C3">
              <w:rPr>
                <w:color w:val="000000" w:themeColor="text1"/>
                <w:vertAlign w:val="superscript"/>
              </w:rPr>
              <w:t>2</w:t>
            </w:r>
          </w:p>
        </w:tc>
        <w:tc>
          <w:tcPr>
            <w:tcW w:w="1637" w:type="dxa"/>
            <w:vAlign w:val="center"/>
          </w:tcPr>
          <w:p w14:paraId="0C9BA2AF" w14:textId="77777777" w:rsidR="00B940F5" w:rsidRPr="009E43C3" w:rsidRDefault="00B940F5" w:rsidP="005A40AF">
            <w:pPr>
              <w:jc w:val="center"/>
              <w:rPr>
                <w:color w:val="000000" w:themeColor="text1"/>
                <w:lang w:val="kk-KZ"/>
              </w:rPr>
            </w:pPr>
            <w:r w:rsidRPr="009E43C3">
              <w:rPr>
                <w:color w:val="000000" w:themeColor="text1"/>
              </w:rPr>
              <w:t>31</w:t>
            </w:r>
          </w:p>
        </w:tc>
        <w:tc>
          <w:tcPr>
            <w:tcW w:w="1582" w:type="dxa"/>
            <w:vAlign w:val="center"/>
          </w:tcPr>
          <w:p w14:paraId="49BCBD02" w14:textId="77777777" w:rsidR="00B940F5" w:rsidRPr="009E43C3" w:rsidRDefault="00B940F5" w:rsidP="005A40AF">
            <w:pPr>
              <w:jc w:val="center"/>
              <w:rPr>
                <w:color w:val="000000" w:themeColor="text1"/>
              </w:rPr>
            </w:pPr>
            <w:r w:rsidRPr="009E43C3">
              <w:rPr>
                <w:color w:val="000000" w:themeColor="text1"/>
              </w:rPr>
              <w:t>28</w:t>
            </w:r>
          </w:p>
        </w:tc>
        <w:tc>
          <w:tcPr>
            <w:tcW w:w="1582" w:type="dxa"/>
          </w:tcPr>
          <w:p w14:paraId="68ABE0B9" w14:textId="77777777" w:rsidR="00B940F5" w:rsidRPr="009E43C3" w:rsidRDefault="00B940F5" w:rsidP="005A40AF">
            <w:pPr>
              <w:jc w:val="center"/>
              <w:rPr>
                <w:color w:val="000000" w:themeColor="text1"/>
              </w:rPr>
            </w:pPr>
            <w:r w:rsidRPr="009E43C3">
              <w:rPr>
                <w:color w:val="000000" w:themeColor="text1"/>
                <w:lang w:val="kk-KZ"/>
              </w:rPr>
              <w:t>30</w:t>
            </w:r>
          </w:p>
        </w:tc>
      </w:tr>
      <w:tr w:rsidR="009E43C3" w:rsidRPr="009E43C3" w14:paraId="1B9E8290" w14:textId="77777777" w:rsidTr="00B940F5">
        <w:tc>
          <w:tcPr>
            <w:tcW w:w="4830" w:type="dxa"/>
          </w:tcPr>
          <w:p w14:paraId="6F784FDD" w14:textId="77777777" w:rsidR="00B940F5" w:rsidRPr="009E43C3" w:rsidRDefault="002B4739" w:rsidP="005A40AF">
            <w:pPr>
              <w:jc w:val="both"/>
              <w:rPr>
                <w:color w:val="000000" w:themeColor="text1"/>
              </w:rPr>
            </w:p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3</m:t>
                  </m:r>
                </m:sub>
                <m:sup>
                  <m:r>
                    <w:rPr>
                      <w:rFonts w:ascii="Cambria Math" w:hAnsi="Cambria Math"/>
                      <w:color w:val="000000" w:themeColor="text1"/>
                      <w:sz w:val="22"/>
                      <w:szCs w:val="22"/>
                    </w:rPr>
                    <m:t>*</m:t>
                  </m:r>
                </m:sup>
              </m:sSubSup>
              <m:r>
                <w:rPr>
                  <w:rFonts w:ascii="Cambria Math" w:hAnsi="Cambria Math"/>
                  <w:color w:val="000000" w:themeColor="text1"/>
                  <w:sz w:val="22"/>
                  <w:szCs w:val="22"/>
                </w:rPr>
                <m:t xml:space="preserve"> </m:t>
              </m:r>
            </m:oMath>
            <w:r w:rsidR="00B940F5" w:rsidRPr="009E43C3">
              <w:rPr>
                <w:color w:val="000000" w:themeColor="text1"/>
              </w:rPr>
              <w:t xml:space="preserve">- температура в ректорах Р-1, </w:t>
            </w:r>
            <w:r w:rsidR="00B940F5" w:rsidRPr="009E43C3">
              <w:rPr>
                <w:color w:val="000000" w:themeColor="text1"/>
                <w:vertAlign w:val="superscript"/>
              </w:rPr>
              <w:t>о</w:t>
            </w:r>
            <w:r w:rsidR="00B940F5" w:rsidRPr="009E43C3">
              <w:rPr>
                <w:color w:val="000000" w:themeColor="text1"/>
              </w:rPr>
              <w:t>С</w:t>
            </w:r>
          </w:p>
        </w:tc>
        <w:tc>
          <w:tcPr>
            <w:tcW w:w="1637" w:type="dxa"/>
            <w:vAlign w:val="center"/>
          </w:tcPr>
          <w:p w14:paraId="759CC293" w14:textId="77777777" w:rsidR="00B940F5" w:rsidRPr="009E43C3" w:rsidRDefault="00B940F5" w:rsidP="005A40AF">
            <w:pPr>
              <w:jc w:val="center"/>
              <w:rPr>
                <w:color w:val="000000" w:themeColor="text1"/>
              </w:rPr>
            </w:pPr>
            <w:r w:rsidRPr="009E43C3">
              <w:rPr>
                <w:color w:val="000000" w:themeColor="text1"/>
              </w:rPr>
              <w:t>345</w:t>
            </w:r>
          </w:p>
        </w:tc>
        <w:tc>
          <w:tcPr>
            <w:tcW w:w="1582" w:type="dxa"/>
            <w:vAlign w:val="center"/>
          </w:tcPr>
          <w:p w14:paraId="19E173D2" w14:textId="77777777" w:rsidR="00B940F5" w:rsidRPr="009E43C3" w:rsidRDefault="00B940F5" w:rsidP="005A40AF">
            <w:pPr>
              <w:jc w:val="center"/>
              <w:rPr>
                <w:color w:val="000000" w:themeColor="text1"/>
              </w:rPr>
            </w:pPr>
            <w:r w:rsidRPr="009E43C3">
              <w:rPr>
                <w:color w:val="000000" w:themeColor="text1"/>
              </w:rPr>
              <w:t>337</w:t>
            </w:r>
          </w:p>
        </w:tc>
        <w:tc>
          <w:tcPr>
            <w:tcW w:w="1582" w:type="dxa"/>
          </w:tcPr>
          <w:p w14:paraId="792500D9" w14:textId="77777777" w:rsidR="00B940F5" w:rsidRPr="009E43C3" w:rsidRDefault="00B940F5" w:rsidP="005A40AF">
            <w:pPr>
              <w:jc w:val="center"/>
              <w:rPr>
                <w:color w:val="000000" w:themeColor="text1"/>
              </w:rPr>
            </w:pPr>
            <w:r w:rsidRPr="009E43C3">
              <w:rPr>
                <w:color w:val="000000" w:themeColor="text1"/>
              </w:rPr>
              <w:t>340</w:t>
            </w:r>
          </w:p>
        </w:tc>
      </w:tr>
      <w:tr w:rsidR="009E43C3" w:rsidRPr="009E43C3" w14:paraId="273216D8" w14:textId="77777777" w:rsidTr="00B940F5">
        <w:trPr>
          <w:trHeight w:val="296"/>
        </w:trPr>
        <w:tc>
          <w:tcPr>
            <w:tcW w:w="4830" w:type="dxa"/>
          </w:tcPr>
          <w:p w14:paraId="452BBF4A" w14:textId="77777777" w:rsidR="00B940F5" w:rsidRPr="009E43C3" w:rsidRDefault="002B4739" w:rsidP="005A40AF">
            <w:pPr>
              <w:jc w:val="both"/>
              <w:rPr>
                <w:color w:val="000000" w:themeColor="text1"/>
              </w:rPr>
            </w:p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4</m:t>
                  </m:r>
                </m:sub>
                <m:sup>
                  <m:r>
                    <w:rPr>
                      <w:rFonts w:ascii="Cambria Math" w:hAnsi="Cambria Math"/>
                      <w:color w:val="000000" w:themeColor="text1"/>
                      <w:sz w:val="22"/>
                      <w:szCs w:val="22"/>
                    </w:rPr>
                    <m:t>*</m:t>
                  </m:r>
                </m:sup>
              </m:sSubSup>
              <m:r>
                <w:rPr>
                  <w:rFonts w:ascii="Cambria Math" w:hAnsi="Cambria Math"/>
                  <w:color w:val="000000" w:themeColor="text1"/>
                  <w:sz w:val="22"/>
                  <w:szCs w:val="22"/>
                </w:rPr>
                <m:t xml:space="preserve"> </m:t>
              </m:r>
            </m:oMath>
            <w:r w:rsidR="00B940F5" w:rsidRPr="009E43C3">
              <w:rPr>
                <w:color w:val="000000" w:themeColor="text1"/>
              </w:rPr>
              <w:t xml:space="preserve">- </w:t>
            </w:r>
            <w:r w:rsidR="00B940F5" w:rsidRPr="009E43C3">
              <w:rPr>
                <w:color w:val="000000" w:themeColor="text1"/>
                <w:lang w:val="kk-KZ"/>
              </w:rPr>
              <w:t>объемная скорость подачи сырья</w:t>
            </w:r>
            <w:r w:rsidR="00B940F5" w:rsidRPr="009E43C3">
              <w:rPr>
                <w:color w:val="000000" w:themeColor="text1"/>
              </w:rPr>
              <w:t xml:space="preserve">, </w:t>
            </w:r>
            <w:r w:rsidR="00B940F5" w:rsidRPr="009E43C3">
              <w:rPr>
                <w:color w:val="000000" w:themeColor="text1"/>
                <w:lang w:val="kk-KZ"/>
              </w:rPr>
              <w:t>час</w:t>
            </w:r>
            <w:r w:rsidR="00B940F5" w:rsidRPr="009E43C3">
              <w:rPr>
                <w:color w:val="000000" w:themeColor="text1"/>
                <w:vertAlign w:val="superscript"/>
                <w:lang w:val="kk-KZ"/>
              </w:rPr>
              <w:t>-1</w:t>
            </w:r>
          </w:p>
        </w:tc>
        <w:tc>
          <w:tcPr>
            <w:tcW w:w="1637" w:type="dxa"/>
            <w:vAlign w:val="center"/>
          </w:tcPr>
          <w:p w14:paraId="3A5659DE" w14:textId="77777777" w:rsidR="00B940F5" w:rsidRPr="009E43C3" w:rsidRDefault="00B940F5" w:rsidP="005A40AF">
            <w:pPr>
              <w:jc w:val="center"/>
              <w:rPr>
                <w:color w:val="000000" w:themeColor="text1"/>
              </w:rPr>
            </w:pPr>
            <w:r w:rsidRPr="009E43C3">
              <w:rPr>
                <w:color w:val="000000" w:themeColor="text1"/>
              </w:rPr>
              <w:t>3</w:t>
            </w:r>
          </w:p>
        </w:tc>
        <w:tc>
          <w:tcPr>
            <w:tcW w:w="1582" w:type="dxa"/>
            <w:vAlign w:val="center"/>
          </w:tcPr>
          <w:p w14:paraId="1DC26747" w14:textId="77777777" w:rsidR="00B940F5" w:rsidRPr="009E43C3" w:rsidRDefault="00B940F5" w:rsidP="005A40AF">
            <w:pPr>
              <w:jc w:val="center"/>
              <w:rPr>
                <w:color w:val="000000" w:themeColor="text1"/>
              </w:rPr>
            </w:pPr>
            <w:r w:rsidRPr="009E43C3">
              <w:rPr>
                <w:color w:val="000000" w:themeColor="text1"/>
              </w:rPr>
              <w:t>3</w:t>
            </w:r>
          </w:p>
        </w:tc>
        <w:tc>
          <w:tcPr>
            <w:tcW w:w="1582" w:type="dxa"/>
            <w:vAlign w:val="center"/>
          </w:tcPr>
          <w:p w14:paraId="4600C929" w14:textId="77777777" w:rsidR="00B940F5" w:rsidRPr="009E43C3" w:rsidRDefault="00B940F5" w:rsidP="005A40AF">
            <w:pPr>
              <w:jc w:val="center"/>
              <w:rPr>
                <w:color w:val="000000" w:themeColor="text1"/>
              </w:rPr>
            </w:pPr>
            <w:r w:rsidRPr="009E43C3">
              <w:rPr>
                <w:color w:val="000000" w:themeColor="text1"/>
              </w:rPr>
              <w:t>3</w:t>
            </w:r>
          </w:p>
        </w:tc>
      </w:tr>
      <w:tr w:rsidR="009E43C3" w:rsidRPr="009E43C3" w14:paraId="7D158CFD" w14:textId="77777777" w:rsidTr="00B940F5">
        <w:trPr>
          <w:trHeight w:val="377"/>
        </w:trPr>
        <w:tc>
          <w:tcPr>
            <w:tcW w:w="4830" w:type="dxa"/>
          </w:tcPr>
          <w:p w14:paraId="5642C19A" w14:textId="77777777" w:rsidR="00B940F5" w:rsidRPr="009E43C3" w:rsidRDefault="002B4739" w:rsidP="005A40AF">
            <w:pPr>
              <w:jc w:val="both"/>
              <w:rPr>
                <w:color w:val="000000" w:themeColor="text1"/>
                <w:lang w:val="kk-KZ"/>
              </w:rPr>
            </w:p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5</m:t>
                  </m:r>
                </m:sub>
                <m:sup>
                  <m:r>
                    <w:rPr>
                      <w:rFonts w:ascii="Cambria Math" w:hAnsi="Cambria Math"/>
                      <w:color w:val="000000" w:themeColor="text1"/>
                      <w:sz w:val="22"/>
                      <w:szCs w:val="22"/>
                    </w:rPr>
                    <m:t xml:space="preserve">* </m:t>
                  </m:r>
                </m:sup>
              </m:sSubSup>
            </m:oMath>
            <w:r w:rsidR="00B940F5" w:rsidRPr="009E43C3">
              <w:rPr>
                <w:color w:val="000000" w:themeColor="text1"/>
              </w:rPr>
              <w:t xml:space="preserve">- </w:t>
            </w:r>
            <w:r w:rsidR="00B940F5" w:rsidRPr="009E43C3">
              <w:rPr>
                <w:color w:val="000000" w:themeColor="text1"/>
                <w:lang w:val="kk-KZ"/>
              </w:rPr>
              <w:t>отношение Н</w:t>
            </w:r>
            <w:r w:rsidR="00B940F5" w:rsidRPr="009E43C3">
              <w:rPr>
                <w:color w:val="000000" w:themeColor="text1"/>
                <w:vertAlign w:val="subscript"/>
                <w:lang w:val="kk-KZ"/>
              </w:rPr>
              <w:t>2</w:t>
            </w:r>
            <w:r w:rsidR="00B940F5" w:rsidRPr="009E43C3">
              <w:rPr>
                <w:color w:val="000000" w:themeColor="text1"/>
                <w:lang w:val="kk-KZ"/>
              </w:rPr>
              <w:t>/углеводороды, циркулирующий ВСГ, нм</w:t>
            </w:r>
            <w:r w:rsidR="00B940F5" w:rsidRPr="009E43C3">
              <w:rPr>
                <w:color w:val="000000" w:themeColor="text1"/>
                <w:vertAlign w:val="superscript"/>
                <w:lang w:val="kk-KZ"/>
              </w:rPr>
              <w:t>3</w:t>
            </w:r>
          </w:p>
        </w:tc>
        <w:tc>
          <w:tcPr>
            <w:tcW w:w="1637" w:type="dxa"/>
            <w:vAlign w:val="center"/>
          </w:tcPr>
          <w:p w14:paraId="5A0A11FA" w14:textId="77777777" w:rsidR="00B940F5" w:rsidRPr="009E43C3" w:rsidRDefault="00B940F5" w:rsidP="005A40AF">
            <w:pPr>
              <w:jc w:val="center"/>
              <w:rPr>
                <w:color w:val="000000" w:themeColor="text1"/>
                <w:lang w:val="kk-KZ"/>
              </w:rPr>
            </w:pPr>
            <w:r w:rsidRPr="009E43C3">
              <w:rPr>
                <w:color w:val="000000" w:themeColor="text1"/>
              </w:rPr>
              <w:t>400</w:t>
            </w:r>
          </w:p>
        </w:tc>
        <w:tc>
          <w:tcPr>
            <w:tcW w:w="1582" w:type="dxa"/>
            <w:vAlign w:val="center"/>
          </w:tcPr>
          <w:p w14:paraId="4F608647" w14:textId="77777777" w:rsidR="00B940F5" w:rsidRPr="009E43C3" w:rsidRDefault="00B940F5" w:rsidP="005A40AF">
            <w:pPr>
              <w:jc w:val="center"/>
              <w:rPr>
                <w:color w:val="000000" w:themeColor="text1"/>
              </w:rPr>
            </w:pPr>
            <w:r w:rsidRPr="009E43C3">
              <w:rPr>
                <w:color w:val="000000" w:themeColor="text1"/>
              </w:rPr>
              <w:t>400</w:t>
            </w:r>
          </w:p>
        </w:tc>
        <w:tc>
          <w:tcPr>
            <w:tcW w:w="1582" w:type="dxa"/>
            <w:vAlign w:val="center"/>
          </w:tcPr>
          <w:p w14:paraId="450C1F32" w14:textId="77777777" w:rsidR="00B940F5" w:rsidRPr="009E43C3" w:rsidRDefault="00B940F5" w:rsidP="005A40AF">
            <w:pPr>
              <w:jc w:val="center"/>
              <w:rPr>
                <w:color w:val="000000" w:themeColor="text1"/>
              </w:rPr>
            </w:pPr>
            <w:r w:rsidRPr="009E43C3">
              <w:rPr>
                <w:color w:val="000000" w:themeColor="text1"/>
                <w:lang w:val="kk-KZ"/>
              </w:rPr>
              <w:t>400</w:t>
            </w:r>
          </w:p>
        </w:tc>
      </w:tr>
      <w:tr w:rsidR="009E43C3" w:rsidRPr="009E43C3" w14:paraId="501DB140" w14:textId="77777777" w:rsidTr="00B940F5">
        <w:trPr>
          <w:trHeight w:val="377"/>
        </w:trPr>
        <w:tc>
          <w:tcPr>
            <w:tcW w:w="9631" w:type="dxa"/>
            <w:gridSpan w:val="4"/>
          </w:tcPr>
          <w:p w14:paraId="4711EEA3" w14:textId="77777777" w:rsidR="00B940F5" w:rsidRPr="009E43C3" w:rsidRDefault="00B940F5" w:rsidP="005A40AF">
            <w:pPr>
              <w:ind w:firstLine="601"/>
              <w:jc w:val="both"/>
              <w:rPr>
                <w:color w:val="000000" w:themeColor="text1"/>
              </w:rPr>
            </w:pPr>
            <w:r w:rsidRPr="009E43C3">
              <w:rPr>
                <w:color w:val="000000" w:themeColor="text1"/>
              </w:rPr>
              <w:t xml:space="preserve">Примечания: </w:t>
            </w:r>
          </w:p>
          <w:p w14:paraId="31499E74" w14:textId="77777777" w:rsidR="00B940F5" w:rsidRPr="009E43C3" w:rsidRDefault="00B940F5" w:rsidP="005A40AF">
            <w:pPr>
              <w:jc w:val="both"/>
              <w:rPr>
                <w:color w:val="000000" w:themeColor="text1"/>
              </w:rPr>
            </w:pPr>
            <w:r w:rsidRPr="009E43C3">
              <w:rPr>
                <w:color w:val="000000" w:themeColor="text1"/>
              </w:rPr>
              <w:t>1. (-) означает, что данные показатели не определяются и не измеряется в производственных условиях</w:t>
            </w:r>
          </w:p>
          <w:p w14:paraId="28DD62A2" w14:textId="7DBF5076" w:rsidR="00B940F5" w:rsidRPr="009E43C3" w:rsidRDefault="00B940F5" w:rsidP="00B972D8">
            <w:pPr>
              <w:jc w:val="both"/>
              <w:rPr>
                <w:color w:val="000000" w:themeColor="text1"/>
              </w:rPr>
            </w:pPr>
            <w:r w:rsidRPr="009E43C3">
              <w:rPr>
                <w:color w:val="000000" w:themeColor="text1"/>
              </w:rPr>
              <w:t>2. Составлено по источнику</w:t>
            </w:r>
            <w:r w:rsidR="007E410E" w:rsidRPr="009E43C3">
              <w:rPr>
                <w:color w:val="000000" w:themeColor="text1"/>
              </w:rPr>
              <w:t xml:space="preserve"> </w:t>
            </w:r>
            <w:r w:rsidRPr="009E43C3">
              <w:rPr>
                <w:color w:val="000000" w:themeColor="text1"/>
              </w:rPr>
              <w:t>[</w:t>
            </w:r>
            <w:r w:rsidR="00067BA1" w:rsidRPr="009E43C3">
              <w:rPr>
                <w:color w:val="000000" w:themeColor="text1"/>
              </w:rPr>
              <w:t>154</w:t>
            </w:r>
            <w:r w:rsidR="00F45571" w:rsidRPr="009E43C3">
              <w:rPr>
                <w:color w:val="000000" w:themeColor="text1"/>
                <w:lang w:val="kk-KZ"/>
              </w:rPr>
              <w:t xml:space="preserve">, </w:t>
            </w:r>
            <w:r w:rsidR="00E0438C" w:rsidRPr="009E43C3">
              <w:rPr>
                <w:color w:val="000000" w:themeColor="text1"/>
                <w:lang w:val="kk-KZ"/>
              </w:rPr>
              <w:t>р.</w:t>
            </w:r>
            <w:r w:rsidR="00CE4061" w:rsidRPr="009E43C3">
              <w:rPr>
                <w:color w:val="000000" w:themeColor="text1"/>
                <w:lang w:val="kk-KZ"/>
              </w:rPr>
              <w:t xml:space="preserve"> 172-18</w:t>
            </w:r>
            <w:r w:rsidR="00B972D8" w:rsidRPr="009E43C3">
              <w:rPr>
                <w:color w:val="000000" w:themeColor="text1"/>
                <w:lang w:val="kk-KZ"/>
              </w:rPr>
              <w:t>5</w:t>
            </w:r>
            <w:r w:rsidRPr="009E43C3">
              <w:rPr>
                <w:color w:val="000000" w:themeColor="text1"/>
              </w:rPr>
              <w:t>]</w:t>
            </w:r>
          </w:p>
        </w:tc>
      </w:tr>
    </w:tbl>
    <w:p w14:paraId="0CCD0D15" w14:textId="77777777" w:rsidR="00F45571" w:rsidRPr="009E43C3" w:rsidRDefault="00F45571" w:rsidP="005A40AF">
      <w:pPr>
        <w:ind w:firstLine="709"/>
        <w:jc w:val="both"/>
        <w:rPr>
          <w:color w:val="000000" w:themeColor="text1"/>
          <w:sz w:val="28"/>
          <w:szCs w:val="28"/>
          <w:lang w:val="kk-KZ"/>
        </w:rPr>
      </w:pPr>
    </w:p>
    <w:p w14:paraId="7FBE5966" w14:textId="77777777" w:rsidR="002657EB" w:rsidRPr="009E43C3" w:rsidRDefault="00D73B69" w:rsidP="005A40AF">
      <w:pPr>
        <w:ind w:firstLine="709"/>
        <w:jc w:val="both"/>
        <w:rPr>
          <w:color w:val="000000" w:themeColor="text1"/>
          <w:sz w:val="28"/>
          <w:szCs w:val="28"/>
        </w:rPr>
      </w:pPr>
      <w:r w:rsidRPr="009E43C3">
        <w:rPr>
          <w:color w:val="000000" w:themeColor="text1"/>
          <w:sz w:val="28"/>
          <w:szCs w:val="28"/>
        </w:rPr>
        <w:t xml:space="preserve">Достоверность результатов </w:t>
      </w:r>
      <w:r w:rsidR="002657EB" w:rsidRPr="009E43C3">
        <w:rPr>
          <w:color w:val="000000" w:themeColor="text1"/>
          <w:sz w:val="28"/>
          <w:szCs w:val="28"/>
        </w:rPr>
        <w:t xml:space="preserve">оптимизации режимов работы реактора гидроочистки </w:t>
      </w:r>
      <w:r w:rsidRPr="009E43C3">
        <w:rPr>
          <w:color w:val="000000" w:themeColor="text1"/>
          <w:sz w:val="28"/>
          <w:szCs w:val="28"/>
        </w:rPr>
        <w:t xml:space="preserve">и выводов подтверждается: </w:t>
      </w:r>
    </w:p>
    <w:p w14:paraId="4478A1A1" w14:textId="77777777" w:rsidR="002657EB" w:rsidRPr="009E43C3" w:rsidRDefault="002657EB" w:rsidP="005A40AF">
      <w:pPr>
        <w:ind w:firstLine="709"/>
        <w:jc w:val="both"/>
        <w:rPr>
          <w:color w:val="000000" w:themeColor="text1"/>
          <w:sz w:val="28"/>
          <w:szCs w:val="28"/>
        </w:rPr>
      </w:pPr>
      <w:r w:rsidRPr="009E43C3">
        <w:rPr>
          <w:color w:val="000000" w:themeColor="text1"/>
          <w:sz w:val="28"/>
          <w:szCs w:val="28"/>
        </w:rPr>
        <w:t xml:space="preserve">– </w:t>
      </w:r>
      <w:r w:rsidR="00D73B69" w:rsidRPr="009E43C3">
        <w:rPr>
          <w:color w:val="000000" w:themeColor="text1"/>
          <w:sz w:val="28"/>
          <w:szCs w:val="28"/>
        </w:rPr>
        <w:t xml:space="preserve">корректностью </w:t>
      </w:r>
      <w:r w:rsidRPr="009E43C3">
        <w:rPr>
          <w:color w:val="000000" w:themeColor="text1"/>
          <w:sz w:val="28"/>
          <w:szCs w:val="28"/>
        </w:rPr>
        <w:t>применяемых</w:t>
      </w:r>
      <w:r w:rsidR="00D73B69" w:rsidRPr="009E43C3">
        <w:rPr>
          <w:color w:val="000000" w:themeColor="text1"/>
          <w:sz w:val="28"/>
          <w:szCs w:val="28"/>
        </w:rPr>
        <w:t xml:space="preserve"> методов</w:t>
      </w:r>
      <w:r w:rsidRPr="009E43C3">
        <w:rPr>
          <w:color w:val="000000" w:themeColor="text1"/>
          <w:sz w:val="28"/>
          <w:szCs w:val="28"/>
        </w:rPr>
        <w:t xml:space="preserve">, которые </w:t>
      </w:r>
      <w:r w:rsidR="00D73B69" w:rsidRPr="009E43C3">
        <w:rPr>
          <w:color w:val="000000" w:themeColor="text1"/>
          <w:sz w:val="28"/>
          <w:szCs w:val="28"/>
        </w:rPr>
        <w:t>базирую</w:t>
      </w:r>
      <w:r w:rsidRPr="009E43C3">
        <w:rPr>
          <w:color w:val="000000" w:themeColor="text1"/>
          <w:sz w:val="28"/>
          <w:szCs w:val="28"/>
        </w:rPr>
        <w:t xml:space="preserve">тся </w:t>
      </w:r>
      <w:r w:rsidR="00D73B69" w:rsidRPr="009E43C3">
        <w:rPr>
          <w:color w:val="000000" w:themeColor="text1"/>
          <w:sz w:val="28"/>
          <w:szCs w:val="28"/>
        </w:rPr>
        <w:t>на научны</w:t>
      </w:r>
      <w:r w:rsidRPr="009E43C3">
        <w:rPr>
          <w:color w:val="000000" w:themeColor="text1"/>
          <w:sz w:val="28"/>
          <w:szCs w:val="28"/>
        </w:rPr>
        <w:t>е</w:t>
      </w:r>
      <w:r w:rsidR="00D73B69" w:rsidRPr="009E43C3">
        <w:rPr>
          <w:color w:val="000000" w:themeColor="text1"/>
          <w:sz w:val="28"/>
          <w:szCs w:val="28"/>
        </w:rPr>
        <w:t xml:space="preserve"> положения теори</w:t>
      </w:r>
      <w:r w:rsidRPr="009E43C3">
        <w:rPr>
          <w:color w:val="000000" w:themeColor="text1"/>
          <w:sz w:val="28"/>
          <w:szCs w:val="28"/>
        </w:rPr>
        <w:t>й</w:t>
      </w:r>
      <w:r w:rsidR="00D73B69" w:rsidRPr="009E43C3">
        <w:rPr>
          <w:color w:val="000000" w:themeColor="text1"/>
          <w:sz w:val="28"/>
          <w:szCs w:val="28"/>
        </w:rPr>
        <w:t xml:space="preserve"> </w:t>
      </w:r>
      <w:r w:rsidRPr="009E43C3">
        <w:rPr>
          <w:color w:val="000000" w:themeColor="text1"/>
          <w:sz w:val="28"/>
          <w:szCs w:val="28"/>
        </w:rPr>
        <w:t xml:space="preserve">принятия решений и </w:t>
      </w:r>
      <w:r w:rsidR="00D73B69" w:rsidRPr="009E43C3">
        <w:rPr>
          <w:color w:val="000000" w:themeColor="text1"/>
          <w:sz w:val="28"/>
          <w:szCs w:val="28"/>
        </w:rPr>
        <w:t>нечетких множеств</w:t>
      </w:r>
      <w:r w:rsidRPr="009E43C3">
        <w:rPr>
          <w:color w:val="000000" w:themeColor="text1"/>
          <w:sz w:val="28"/>
          <w:szCs w:val="28"/>
        </w:rPr>
        <w:t xml:space="preserve">, а также </w:t>
      </w:r>
      <w:r w:rsidR="00D73B69" w:rsidRPr="009E43C3">
        <w:rPr>
          <w:color w:val="000000" w:themeColor="text1"/>
          <w:sz w:val="28"/>
          <w:szCs w:val="28"/>
        </w:rPr>
        <w:t xml:space="preserve">методов экспертных оценок; </w:t>
      </w:r>
    </w:p>
    <w:p w14:paraId="62DD75D4" w14:textId="7B8CC9A3" w:rsidR="00D73B69" w:rsidRPr="009E43C3" w:rsidRDefault="002657EB" w:rsidP="005A40AF">
      <w:pPr>
        <w:ind w:firstLine="709"/>
        <w:jc w:val="both"/>
        <w:rPr>
          <w:color w:val="000000" w:themeColor="text1"/>
          <w:sz w:val="28"/>
          <w:szCs w:val="28"/>
        </w:rPr>
      </w:pPr>
      <w:r w:rsidRPr="009E43C3">
        <w:rPr>
          <w:color w:val="000000" w:themeColor="text1"/>
          <w:sz w:val="28"/>
          <w:szCs w:val="28"/>
        </w:rPr>
        <w:t xml:space="preserve">– с </w:t>
      </w:r>
      <w:r w:rsidR="00D73B69" w:rsidRPr="009E43C3">
        <w:rPr>
          <w:color w:val="000000" w:themeColor="text1"/>
          <w:sz w:val="28"/>
          <w:szCs w:val="28"/>
        </w:rPr>
        <w:t>достаточной с</w:t>
      </w:r>
      <w:r w:rsidRPr="009E43C3">
        <w:rPr>
          <w:color w:val="000000" w:themeColor="text1"/>
          <w:sz w:val="28"/>
          <w:szCs w:val="28"/>
        </w:rPr>
        <w:t xml:space="preserve">тепенью </w:t>
      </w:r>
      <w:r w:rsidR="00C3283A" w:rsidRPr="009E43C3">
        <w:rPr>
          <w:color w:val="000000" w:themeColor="text1"/>
          <w:sz w:val="28"/>
          <w:szCs w:val="28"/>
        </w:rPr>
        <w:t>совпадения результатов,</w:t>
      </w:r>
      <w:r w:rsidRPr="009E43C3">
        <w:rPr>
          <w:color w:val="000000" w:themeColor="text1"/>
          <w:sz w:val="28"/>
          <w:szCs w:val="28"/>
        </w:rPr>
        <w:t xml:space="preserve"> полученных расчетным путем и с</w:t>
      </w:r>
      <w:r w:rsidR="00D73B69" w:rsidRPr="009E43C3">
        <w:rPr>
          <w:color w:val="000000" w:themeColor="text1"/>
          <w:sz w:val="28"/>
          <w:szCs w:val="28"/>
        </w:rPr>
        <w:t xml:space="preserve"> </w:t>
      </w:r>
      <w:r w:rsidRPr="009E43C3">
        <w:rPr>
          <w:color w:val="000000" w:themeColor="text1"/>
          <w:sz w:val="28"/>
          <w:szCs w:val="28"/>
        </w:rPr>
        <w:t xml:space="preserve">результатами </w:t>
      </w:r>
      <w:r w:rsidR="00D73B69" w:rsidRPr="009E43C3">
        <w:rPr>
          <w:color w:val="000000" w:themeColor="text1"/>
          <w:sz w:val="28"/>
          <w:szCs w:val="28"/>
        </w:rPr>
        <w:t>экспериментальных</w:t>
      </w:r>
      <w:r w:rsidRPr="009E43C3">
        <w:rPr>
          <w:color w:val="000000" w:themeColor="text1"/>
          <w:sz w:val="28"/>
          <w:szCs w:val="28"/>
        </w:rPr>
        <w:t>-</w:t>
      </w:r>
      <w:r w:rsidR="00FD4C45" w:rsidRPr="009E43C3">
        <w:rPr>
          <w:color w:val="000000" w:themeColor="text1"/>
          <w:sz w:val="28"/>
          <w:szCs w:val="28"/>
        </w:rPr>
        <w:t>производственных испытаний</w:t>
      </w:r>
      <w:r w:rsidRPr="009E43C3">
        <w:rPr>
          <w:color w:val="000000" w:themeColor="text1"/>
          <w:sz w:val="28"/>
          <w:szCs w:val="28"/>
        </w:rPr>
        <w:t xml:space="preserve"> (</w:t>
      </w:r>
      <w:r w:rsidR="00D73B69" w:rsidRPr="009E43C3">
        <w:rPr>
          <w:color w:val="000000" w:themeColor="text1"/>
          <w:sz w:val="28"/>
          <w:szCs w:val="28"/>
        </w:rPr>
        <w:t xml:space="preserve">погрешность </w:t>
      </w:r>
      <w:r w:rsidRPr="009E43C3">
        <w:rPr>
          <w:color w:val="000000" w:themeColor="text1"/>
          <w:sz w:val="28"/>
          <w:szCs w:val="28"/>
        </w:rPr>
        <w:t xml:space="preserve">менее </w:t>
      </w:r>
      <w:r w:rsidR="00D73B69" w:rsidRPr="009E43C3">
        <w:rPr>
          <w:color w:val="000000" w:themeColor="text1"/>
          <w:sz w:val="28"/>
          <w:szCs w:val="28"/>
        </w:rPr>
        <w:t>3%).</w:t>
      </w:r>
    </w:p>
    <w:p w14:paraId="64FE25C6" w14:textId="77777777" w:rsidR="00D73B69" w:rsidRPr="009E43C3" w:rsidRDefault="00D73B69" w:rsidP="005A40AF">
      <w:pPr>
        <w:ind w:firstLine="709"/>
        <w:jc w:val="both"/>
        <w:rPr>
          <w:b/>
          <w:color w:val="000000" w:themeColor="text1"/>
          <w:sz w:val="28"/>
        </w:rPr>
      </w:pPr>
    </w:p>
    <w:p w14:paraId="04FBFC05" w14:textId="77777777" w:rsidR="00E8232F" w:rsidRPr="009E43C3" w:rsidRDefault="00FD4C45" w:rsidP="005A40AF">
      <w:pPr>
        <w:ind w:firstLine="709"/>
        <w:jc w:val="both"/>
        <w:rPr>
          <w:b/>
          <w:bCs/>
          <w:color w:val="000000" w:themeColor="text1"/>
          <w:sz w:val="28"/>
          <w:szCs w:val="28"/>
        </w:rPr>
      </w:pPr>
      <w:bookmarkStart w:id="3" w:name="_Hlk86401375"/>
      <w:r w:rsidRPr="009E43C3">
        <w:rPr>
          <w:b/>
          <w:bCs/>
          <w:color w:val="000000" w:themeColor="text1"/>
          <w:sz w:val="28"/>
          <w:szCs w:val="28"/>
        </w:rPr>
        <w:t>4.3</w:t>
      </w:r>
      <w:r w:rsidR="00E8232F" w:rsidRPr="009E43C3">
        <w:rPr>
          <w:b/>
          <w:bCs/>
          <w:color w:val="000000" w:themeColor="text1"/>
          <w:sz w:val="28"/>
          <w:szCs w:val="28"/>
        </w:rPr>
        <w:t xml:space="preserve"> Создание </w:t>
      </w:r>
      <w:r w:rsidRPr="009E43C3">
        <w:rPr>
          <w:b/>
          <w:bCs/>
          <w:color w:val="000000" w:themeColor="text1"/>
          <w:sz w:val="28"/>
          <w:szCs w:val="28"/>
        </w:rPr>
        <w:t xml:space="preserve">архитектуры </w:t>
      </w:r>
      <w:r w:rsidR="00E8232F" w:rsidRPr="009E43C3">
        <w:rPr>
          <w:b/>
          <w:bCs/>
          <w:color w:val="000000" w:themeColor="text1"/>
          <w:sz w:val="28"/>
          <w:szCs w:val="28"/>
        </w:rPr>
        <w:t xml:space="preserve">и основных </w:t>
      </w:r>
      <w:r w:rsidR="00F67B51" w:rsidRPr="009E43C3">
        <w:rPr>
          <w:b/>
          <w:bCs/>
          <w:color w:val="000000" w:themeColor="text1"/>
          <w:sz w:val="28"/>
          <w:szCs w:val="28"/>
        </w:rPr>
        <w:t xml:space="preserve">функциональных </w:t>
      </w:r>
      <w:r w:rsidR="00E8232F" w:rsidRPr="009E43C3">
        <w:rPr>
          <w:b/>
          <w:bCs/>
          <w:color w:val="000000" w:themeColor="text1"/>
          <w:sz w:val="28"/>
          <w:szCs w:val="28"/>
        </w:rPr>
        <w:t xml:space="preserve">блоков системы </w:t>
      </w:r>
      <w:r w:rsidR="00F67B51" w:rsidRPr="009E43C3">
        <w:rPr>
          <w:b/>
          <w:bCs/>
          <w:color w:val="000000" w:themeColor="text1"/>
          <w:sz w:val="28"/>
          <w:szCs w:val="28"/>
        </w:rPr>
        <w:t xml:space="preserve">поддержки </w:t>
      </w:r>
      <w:r w:rsidR="00E8232F" w:rsidRPr="009E43C3">
        <w:rPr>
          <w:b/>
          <w:bCs/>
          <w:color w:val="000000" w:themeColor="text1"/>
          <w:sz w:val="28"/>
          <w:szCs w:val="28"/>
        </w:rPr>
        <w:t xml:space="preserve">принятия решений </w:t>
      </w:r>
      <w:r w:rsidR="00F67B51" w:rsidRPr="009E43C3">
        <w:rPr>
          <w:b/>
          <w:bCs/>
          <w:color w:val="000000" w:themeColor="text1"/>
          <w:sz w:val="28"/>
          <w:szCs w:val="28"/>
        </w:rPr>
        <w:t>для управления режимами работы блока гидроочистки</w:t>
      </w:r>
    </w:p>
    <w:p w14:paraId="6214B2E5" w14:textId="77777777"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На </w:t>
      </w:r>
      <w:r w:rsidR="0058122B" w:rsidRPr="009E43C3">
        <w:rPr>
          <w:color w:val="000000" w:themeColor="text1"/>
          <w:sz w:val="28"/>
          <w:szCs w:val="28"/>
          <w:lang w:eastAsia="ko-KR"/>
        </w:rPr>
        <w:t xml:space="preserve">практике при решении различных производственных задач ЛПР </w:t>
      </w:r>
      <w:r w:rsidRPr="009E43C3">
        <w:rPr>
          <w:color w:val="000000" w:themeColor="text1"/>
          <w:sz w:val="28"/>
          <w:szCs w:val="28"/>
          <w:lang w:eastAsia="ko-KR"/>
        </w:rPr>
        <w:t>(</w:t>
      </w:r>
      <w:r w:rsidR="0058122B" w:rsidRPr="009E43C3">
        <w:rPr>
          <w:color w:val="000000" w:themeColor="text1"/>
          <w:sz w:val="28"/>
          <w:szCs w:val="28"/>
          <w:lang w:eastAsia="ko-KR"/>
        </w:rPr>
        <w:t xml:space="preserve">например, оператор, </w:t>
      </w:r>
      <w:r w:rsidRPr="009E43C3">
        <w:rPr>
          <w:color w:val="000000" w:themeColor="text1"/>
          <w:sz w:val="28"/>
          <w:szCs w:val="28"/>
          <w:lang w:eastAsia="ko-KR"/>
        </w:rPr>
        <w:t xml:space="preserve">технолог, экономист, эколог) </w:t>
      </w:r>
      <w:r w:rsidR="0058122B" w:rsidRPr="009E43C3">
        <w:rPr>
          <w:color w:val="000000" w:themeColor="text1"/>
          <w:sz w:val="28"/>
          <w:szCs w:val="28"/>
          <w:lang w:eastAsia="ko-KR"/>
        </w:rPr>
        <w:t>часто</w:t>
      </w:r>
      <w:r w:rsidRPr="009E43C3">
        <w:rPr>
          <w:color w:val="000000" w:themeColor="text1"/>
          <w:sz w:val="28"/>
          <w:szCs w:val="28"/>
          <w:lang w:eastAsia="ko-KR"/>
        </w:rPr>
        <w:t xml:space="preserve"> попадает в </w:t>
      </w:r>
      <w:r w:rsidR="0058122B" w:rsidRPr="009E43C3">
        <w:rPr>
          <w:color w:val="000000" w:themeColor="text1"/>
          <w:sz w:val="28"/>
          <w:szCs w:val="28"/>
          <w:lang w:eastAsia="ko-KR"/>
        </w:rPr>
        <w:t xml:space="preserve">сложную </w:t>
      </w:r>
      <w:r w:rsidRPr="009E43C3">
        <w:rPr>
          <w:color w:val="000000" w:themeColor="text1"/>
          <w:sz w:val="28"/>
          <w:szCs w:val="28"/>
          <w:lang w:eastAsia="ko-KR"/>
        </w:rPr>
        <w:t>ситуацию,</w:t>
      </w:r>
      <w:r w:rsidR="0058122B" w:rsidRPr="009E43C3">
        <w:rPr>
          <w:color w:val="000000" w:themeColor="text1"/>
          <w:sz w:val="28"/>
          <w:szCs w:val="28"/>
          <w:lang w:eastAsia="ko-KR"/>
        </w:rPr>
        <w:t xml:space="preserve"> в которой для принятия наилучшего</w:t>
      </w:r>
      <w:r w:rsidRPr="009E43C3">
        <w:rPr>
          <w:color w:val="000000" w:themeColor="text1"/>
          <w:sz w:val="28"/>
          <w:szCs w:val="28"/>
          <w:lang w:eastAsia="ko-KR"/>
        </w:rPr>
        <w:t xml:space="preserve"> решения </w:t>
      </w:r>
      <w:r w:rsidR="0058122B" w:rsidRPr="009E43C3">
        <w:rPr>
          <w:color w:val="000000" w:themeColor="text1"/>
          <w:sz w:val="28"/>
          <w:szCs w:val="28"/>
          <w:lang w:eastAsia="ko-KR"/>
        </w:rPr>
        <w:t>требуется проанализировать и обработать</w:t>
      </w:r>
      <w:r w:rsidRPr="009E43C3">
        <w:rPr>
          <w:color w:val="000000" w:themeColor="text1"/>
          <w:sz w:val="28"/>
          <w:szCs w:val="28"/>
          <w:lang w:eastAsia="ko-KR"/>
        </w:rPr>
        <w:t xml:space="preserve"> больш</w:t>
      </w:r>
      <w:r w:rsidR="0058122B" w:rsidRPr="009E43C3">
        <w:rPr>
          <w:color w:val="000000" w:themeColor="text1"/>
          <w:sz w:val="28"/>
          <w:szCs w:val="28"/>
          <w:lang w:eastAsia="ko-KR"/>
        </w:rPr>
        <w:t>ой</w:t>
      </w:r>
      <w:r w:rsidRPr="009E43C3">
        <w:rPr>
          <w:color w:val="000000" w:themeColor="text1"/>
          <w:sz w:val="28"/>
          <w:szCs w:val="28"/>
          <w:lang w:eastAsia="ko-KR"/>
        </w:rPr>
        <w:t xml:space="preserve"> объем информации, </w:t>
      </w:r>
      <w:r w:rsidR="0058122B" w:rsidRPr="009E43C3">
        <w:rPr>
          <w:color w:val="000000" w:themeColor="text1"/>
          <w:sz w:val="28"/>
          <w:szCs w:val="28"/>
          <w:lang w:eastAsia="ko-KR"/>
        </w:rPr>
        <w:t>сравнивать множество</w:t>
      </w:r>
      <w:r w:rsidRPr="009E43C3">
        <w:rPr>
          <w:color w:val="000000" w:themeColor="text1"/>
          <w:sz w:val="28"/>
          <w:szCs w:val="28"/>
          <w:lang w:eastAsia="ko-KR"/>
        </w:rPr>
        <w:t xml:space="preserve"> </w:t>
      </w:r>
      <w:r w:rsidR="0058122B" w:rsidRPr="009E43C3">
        <w:rPr>
          <w:color w:val="000000" w:themeColor="text1"/>
          <w:sz w:val="28"/>
          <w:szCs w:val="28"/>
          <w:lang w:eastAsia="ko-KR"/>
        </w:rPr>
        <w:t xml:space="preserve">вариантов решения, </w:t>
      </w:r>
      <w:r w:rsidRPr="009E43C3">
        <w:rPr>
          <w:color w:val="000000" w:themeColor="text1"/>
          <w:sz w:val="28"/>
          <w:szCs w:val="28"/>
          <w:lang w:eastAsia="ko-KR"/>
        </w:rPr>
        <w:t>уч</w:t>
      </w:r>
      <w:r w:rsidR="0058122B" w:rsidRPr="009E43C3">
        <w:rPr>
          <w:color w:val="000000" w:themeColor="text1"/>
          <w:sz w:val="28"/>
          <w:szCs w:val="28"/>
          <w:lang w:eastAsia="ko-KR"/>
        </w:rPr>
        <w:t xml:space="preserve">итывать взаимные влияния множество факторов и необходимо еще </w:t>
      </w:r>
      <w:r w:rsidRPr="009E43C3">
        <w:rPr>
          <w:color w:val="000000" w:themeColor="text1"/>
          <w:sz w:val="28"/>
          <w:szCs w:val="28"/>
          <w:lang w:eastAsia="ko-KR"/>
        </w:rPr>
        <w:t xml:space="preserve">оценить последствия </w:t>
      </w:r>
      <w:r w:rsidR="0058122B" w:rsidRPr="009E43C3">
        <w:rPr>
          <w:color w:val="000000" w:themeColor="text1"/>
          <w:sz w:val="28"/>
          <w:szCs w:val="28"/>
          <w:lang w:eastAsia="ko-KR"/>
        </w:rPr>
        <w:t>принимаемого</w:t>
      </w:r>
      <w:r w:rsidRPr="009E43C3">
        <w:rPr>
          <w:color w:val="000000" w:themeColor="text1"/>
          <w:sz w:val="28"/>
          <w:szCs w:val="28"/>
          <w:lang w:eastAsia="ko-KR"/>
        </w:rPr>
        <w:t xml:space="preserve"> решения в условиях неопределенности. Так</w:t>
      </w:r>
      <w:r w:rsidR="0058122B" w:rsidRPr="009E43C3">
        <w:rPr>
          <w:color w:val="000000" w:themeColor="text1"/>
          <w:sz w:val="28"/>
          <w:szCs w:val="28"/>
          <w:lang w:eastAsia="ko-KR"/>
        </w:rPr>
        <w:t xml:space="preserve">ие сложные </w:t>
      </w:r>
      <w:r w:rsidRPr="009E43C3">
        <w:rPr>
          <w:color w:val="000000" w:themeColor="text1"/>
          <w:sz w:val="28"/>
          <w:szCs w:val="28"/>
          <w:lang w:eastAsia="ko-KR"/>
        </w:rPr>
        <w:t>ситуаци</w:t>
      </w:r>
      <w:r w:rsidR="0058122B" w:rsidRPr="009E43C3">
        <w:rPr>
          <w:color w:val="000000" w:themeColor="text1"/>
          <w:sz w:val="28"/>
          <w:szCs w:val="28"/>
          <w:lang w:eastAsia="ko-KR"/>
        </w:rPr>
        <w:t>и обязательно возникают</w:t>
      </w:r>
      <w:r w:rsidRPr="009E43C3">
        <w:rPr>
          <w:color w:val="000000" w:themeColor="text1"/>
          <w:sz w:val="28"/>
          <w:szCs w:val="28"/>
          <w:lang w:eastAsia="ko-KR"/>
        </w:rPr>
        <w:t xml:space="preserve">, </w:t>
      </w:r>
      <w:r w:rsidR="0058122B" w:rsidRPr="009E43C3">
        <w:rPr>
          <w:color w:val="000000" w:themeColor="text1"/>
          <w:sz w:val="28"/>
          <w:szCs w:val="28"/>
          <w:lang w:eastAsia="ko-KR"/>
        </w:rPr>
        <w:t xml:space="preserve">при решении задачи принятия решений и </w:t>
      </w:r>
      <w:r w:rsidRPr="009E43C3">
        <w:rPr>
          <w:color w:val="000000" w:themeColor="text1"/>
          <w:sz w:val="28"/>
          <w:szCs w:val="28"/>
          <w:lang w:eastAsia="ko-KR"/>
        </w:rPr>
        <w:t>управлени</w:t>
      </w:r>
      <w:r w:rsidR="0058122B" w:rsidRPr="009E43C3">
        <w:rPr>
          <w:color w:val="000000" w:themeColor="text1"/>
          <w:sz w:val="28"/>
          <w:szCs w:val="28"/>
          <w:lang w:eastAsia="ko-KR"/>
        </w:rPr>
        <w:t>я</w:t>
      </w:r>
      <w:r w:rsidRPr="009E43C3">
        <w:rPr>
          <w:color w:val="000000" w:themeColor="text1"/>
          <w:sz w:val="28"/>
          <w:szCs w:val="28"/>
          <w:lang w:eastAsia="ko-KR"/>
        </w:rPr>
        <w:t xml:space="preserve"> многокритериальными </w:t>
      </w:r>
      <w:r w:rsidR="0058122B" w:rsidRPr="009E43C3">
        <w:rPr>
          <w:color w:val="000000" w:themeColor="text1"/>
          <w:sz w:val="28"/>
          <w:szCs w:val="28"/>
          <w:lang w:eastAsia="ko-KR"/>
        </w:rPr>
        <w:t>ХТС</w:t>
      </w:r>
      <w:r w:rsidRPr="009E43C3">
        <w:rPr>
          <w:color w:val="000000" w:themeColor="text1"/>
          <w:sz w:val="28"/>
          <w:szCs w:val="28"/>
          <w:lang w:eastAsia="ko-KR"/>
        </w:rPr>
        <w:t>, каким</w:t>
      </w:r>
      <w:r w:rsidR="0058122B" w:rsidRPr="009E43C3">
        <w:rPr>
          <w:color w:val="000000" w:themeColor="text1"/>
          <w:sz w:val="28"/>
          <w:szCs w:val="28"/>
          <w:lang w:eastAsia="ko-KR"/>
        </w:rPr>
        <w:t xml:space="preserve"> относится и блок гидроочистки</w:t>
      </w:r>
      <w:r w:rsidRPr="009E43C3">
        <w:rPr>
          <w:color w:val="000000" w:themeColor="text1"/>
          <w:sz w:val="28"/>
          <w:szCs w:val="28"/>
          <w:lang w:eastAsia="ko-KR"/>
        </w:rPr>
        <w:t>.</w:t>
      </w:r>
    </w:p>
    <w:p w14:paraId="4F1FE3A4" w14:textId="5F818BA3" w:rsidR="003B4193" w:rsidRPr="009E43C3" w:rsidRDefault="008E6005"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В настоящее время более эффективным подходом к решению таких сложных, трудноформализуемых весьма является применение систем поддержки принятия решений (СППР) на основе современных компьютеров. СППР позволяют эффективно </w:t>
      </w:r>
      <w:r w:rsidR="003B4193" w:rsidRPr="009E43C3">
        <w:rPr>
          <w:color w:val="000000" w:themeColor="text1"/>
          <w:sz w:val="28"/>
          <w:szCs w:val="28"/>
          <w:lang w:eastAsia="ko-KR"/>
        </w:rPr>
        <w:t xml:space="preserve">объединить достижения </w:t>
      </w:r>
      <w:r w:rsidRPr="009E43C3">
        <w:rPr>
          <w:color w:val="000000" w:themeColor="text1"/>
          <w:sz w:val="28"/>
          <w:szCs w:val="28"/>
          <w:lang w:eastAsia="ko-KR"/>
        </w:rPr>
        <w:t>методов математического моделирования, оптимизации и принятия решений с возможност</w:t>
      </w:r>
      <w:r w:rsidR="003B4193" w:rsidRPr="009E43C3">
        <w:rPr>
          <w:color w:val="000000" w:themeColor="text1"/>
          <w:sz w:val="28"/>
          <w:szCs w:val="28"/>
          <w:lang w:eastAsia="ko-KR"/>
        </w:rPr>
        <w:t xml:space="preserve">ями </w:t>
      </w:r>
      <w:r w:rsidRPr="009E43C3">
        <w:rPr>
          <w:color w:val="000000" w:themeColor="text1"/>
          <w:sz w:val="28"/>
          <w:szCs w:val="28"/>
          <w:lang w:eastAsia="ko-KR"/>
        </w:rPr>
        <w:t>современн</w:t>
      </w:r>
      <w:r w:rsidR="003B4193" w:rsidRPr="009E43C3">
        <w:rPr>
          <w:color w:val="000000" w:themeColor="text1"/>
          <w:sz w:val="28"/>
          <w:szCs w:val="28"/>
          <w:lang w:eastAsia="ko-KR"/>
        </w:rPr>
        <w:t xml:space="preserve">ых </w:t>
      </w:r>
      <w:r w:rsidRPr="009E43C3">
        <w:rPr>
          <w:color w:val="000000" w:themeColor="text1"/>
          <w:sz w:val="28"/>
          <w:szCs w:val="28"/>
          <w:lang w:eastAsia="ko-KR"/>
        </w:rPr>
        <w:t>компьютер</w:t>
      </w:r>
      <w:r w:rsidR="003B4193" w:rsidRPr="009E43C3">
        <w:rPr>
          <w:color w:val="000000" w:themeColor="text1"/>
          <w:sz w:val="28"/>
          <w:szCs w:val="28"/>
          <w:lang w:eastAsia="ko-KR"/>
        </w:rPr>
        <w:t xml:space="preserve">ов и других средств информационных технологий. Такой симбиоз научно-обоснованных методов и информационных технологий </w:t>
      </w:r>
      <w:r w:rsidRPr="009E43C3">
        <w:rPr>
          <w:color w:val="000000" w:themeColor="text1"/>
          <w:sz w:val="28"/>
          <w:szCs w:val="28"/>
          <w:lang w:eastAsia="ko-KR"/>
        </w:rPr>
        <w:t xml:space="preserve">позволяет </w:t>
      </w:r>
      <w:r w:rsidR="003B4193" w:rsidRPr="009E43C3">
        <w:rPr>
          <w:color w:val="000000" w:themeColor="text1"/>
          <w:sz w:val="28"/>
          <w:szCs w:val="28"/>
          <w:lang w:eastAsia="ko-KR"/>
        </w:rPr>
        <w:t>намного</w:t>
      </w:r>
      <w:r w:rsidRPr="009E43C3">
        <w:rPr>
          <w:color w:val="000000" w:themeColor="text1"/>
          <w:sz w:val="28"/>
          <w:szCs w:val="28"/>
          <w:lang w:eastAsia="ko-KR"/>
        </w:rPr>
        <w:t xml:space="preserve"> улучшить и ускорить процедуру </w:t>
      </w:r>
      <w:r w:rsidR="003B4193" w:rsidRPr="009E43C3">
        <w:rPr>
          <w:color w:val="000000" w:themeColor="text1"/>
          <w:sz w:val="28"/>
          <w:szCs w:val="28"/>
          <w:lang w:eastAsia="ko-KR"/>
        </w:rPr>
        <w:t>принятия эффективного решения человеком. Если при создании СППР будет включены в ее состав элементы интеллектуализации, например, использование опыта, знание и интуиции (интеллекта) ЛПР, экспертов предметной области при разработке моделей и методов принятия решений и в процесс принятия решений реализуется с непосредственным участием ЛПР, то такая система интеллектуализированной СППР (ИСППР). Таким образом</w:t>
      </w:r>
      <w:r w:rsidR="00DE46BA" w:rsidRPr="009E43C3">
        <w:rPr>
          <w:color w:val="000000" w:themeColor="text1"/>
          <w:sz w:val="28"/>
          <w:szCs w:val="28"/>
          <w:lang w:eastAsia="ko-KR"/>
        </w:rPr>
        <w:t>,</w:t>
      </w:r>
      <w:r w:rsidR="003B4193" w:rsidRPr="009E43C3">
        <w:rPr>
          <w:color w:val="000000" w:themeColor="text1"/>
          <w:sz w:val="28"/>
          <w:szCs w:val="28"/>
          <w:lang w:eastAsia="ko-KR"/>
        </w:rPr>
        <w:t xml:space="preserve"> одним из основных блоков в структуре ИСППР должна быть база знаний, аккумулирующий знания специалистов-экспертов, и используемая в процессе принятия наилучшего решения. </w:t>
      </w:r>
    </w:p>
    <w:p w14:paraId="156CEC5D" w14:textId="77777777" w:rsidR="00992797" w:rsidRPr="009E43C3" w:rsidRDefault="00A21876"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В качестве о</w:t>
      </w:r>
      <w:r w:rsidR="003B4193" w:rsidRPr="009E43C3">
        <w:rPr>
          <w:color w:val="000000" w:themeColor="text1"/>
          <w:sz w:val="28"/>
          <w:szCs w:val="28"/>
          <w:lang w:eastAsia="ko-KR"/>
        </w:rPr>
        <w:t>сновны</w:t>
      </w:r>
      <w:r w:rsidRPr="009E43C3">
        <w:rPr>
          <w:color w:val="000000" w:themeColor="text1"/>
          <w:sz w:val="28"/>
          <w:szCs w:val="28"/>
          <w:lang w:eastAsia="ko-KR"/>
        </w:rPr>
        <w:t>х</w:t>
      </w:r>
      <w:r w:rsidR="003B4193" w:rsidRPr="009E43C3">
        <w:rPr>
          <w:color w:val="000000" w:themeColor="text1"/>
          <w:sz w:val="28"/>
          <w:szCs w:val="28"/>
          <w:lang w:eastAsia="ko-KR"/>
        </w:rPr>
        <w:t xml:space="preserve"> функциональны</w:t>
      </w:r>
      <w:r w:rsidRPr="009E43C3">
        <w:rPr>
          <w:color w:val="000000" w:themeColor="text1"/>
          <w:sz w:val="28"/>
          <w:szCs w:val="28"/>
          <w:lang w:eastAsia="ko-KR"/>
        </w:rPr>
        <w:t>х</w:t>
      </w:r>
      <w:r w:rsidR="003B4193" w:rsidRPr="009E43C3">
        <w:rPr>
          <w:color w:val="000000" w:themeColor="text1"/>
          <w:sz w:val="28"/>
          <w:szCs w:val="28"/>
          <w:lang w:eastAsia="ko-KR"/>
        </w:rPr>
        <w:t xml:space="preserve"> блок</w:t>
      </w:r>
      <w:r w:rsidRPr="009E43C3">
        <w:rPr>
          <w:color w:val="000000" w:themeColor="text1"/>
          <w:sz w:val="28"/>
          <w:szCs w:val="28"/>
          <w:lang w:eastAsia="ko-KR"/>
        </w:rPr>
        <w:t>ов</w:t>
      </w:r>
      <w:r w:rsidR="003B4193" w:rsidRPr="009E43C3">
        <w:rPr>
          <w:color w:val="000000" w:themeColor="text1"/>
          <w:sz w:val="28"/>
          <w:szCs w:val="28"/>
          <w:lang w:eastAsia="ko-KR"/>
        </w:rPr>
        <w:t xml:space="preserve"> ИСППР </w:t>
      </w:r>
      <w:r w:rsidRPr="009E43C3">
        <w:rPr>
          <w:color w:val="000000" w:themeColor="text1"/>
          <w:sz w:val="28"/>
          <w:szCs w:val="28"/>
          <w:lang w:eastAsia="ko-KR"/>
        </w:rPr>
        <w:t>по управлению режимами работы блока гидроочистки установки риформинга можно выделить:</w:t>
      </w:r>
    </w:p>
    <w:p w14:paraId="0EB460D6" w14:textId="135A45D3" w:rsidR="00A21876" w:rsidRPr="009E43C3" w:rsidRDefault="00A21876" w:rsidP="005A40AF">
      <w:pPr>
        <w:pStyle w:val="af1"/>
        <w:spacing w:after="0"/>
        <w:ind w:left="0" w:firstLine="709"/>
        <w:jc w:val="both"/>
        <w:rPr>
          <w:color w:val="000000" w:themeColor="text1"/>
          <w:sz w:val="28"/>
          <w:szCs w:val="28"/>
        </w:rPr>
      </w:pPr>
      <w:r w:rsidRPr="009E43C3">
        <w:rPr>
          <w:color w:val="000000" w:themeColor="text1"/>
          <w:sz w:val="28"/>
          <w:szCs w:val="28"/>
        </w:rPr>
        <w:t xml:space="preserve">– </w:t>
      </w:r>
      <w:r w:rsidR="00C3283A" w:rsidRPr="009E43C3">
        <w:rPr>
          <w:color w:val="000000" w:themeColor="text1"/>
          <w:sz w:val="28"/>
          <w:szCs w:val="28"/>
        </w:rPr>
        <w:t>блок системы</w:t>
      </w:r>
      <w:r w:rsidRPr="009E43C3">
        <w:rPr>
          <w:color w:val="000000" w:themeColor="text1"/>
          <w:sz w:val="28"/>
          <w:szCs w:val="28"/>
        </w:rPr>
        <w:t xml:space="preserve"> (пакет) моделей основных агрегатов блока гидроочистки;</w:t>
      </w:r>
    </w:p>
    <w:p w14:paraId="38F3BC4C" w14:textId="77777777" w:rsidR="00A21876" w:rsidRPr="009E43C3" w:rsidRDefault="00A21876" w:rsidP="005A40AF">
      <w:pPr>
        <w:pStyle w:val="af1"/>
        <w:spacing w:after="0"/>
        <w:ind w:left="0" w:firstLine="709"/>
        <w:jc w:val="both"/>
        <w:rPr>
          <w:color w:val="000000" w:themeColor="text1"/>
          <w:sz w:val="28"/>
          <w:szCs w:val="28"/>
        </w:rPr>
      </w:pPr>
      <w:r w:rsidRPr="009E43C3">
        <w:rPr>
          <w:color w:val="000000" w:themeColor="text1"/>
          <w:sz w:val="28"/>
          <w:szCs w:val="28"/>
        </w:rPr>
        <w:t>– блок комплекса методов (алгоритмов) решения задач принятия решений по управлению режимами работы основных агрегатов и блока в целом;</w:t>
      </w:r>
    </w:p>
    <w:p w14:paraId="798B7F2E" w14:textId="77777777" w:rsidR="00A21876" w:rsidRPr="009E43C3" w:rsidRDefault="00A21876" w:rsidP="005A40AF">
      <w:pPr>
        <w:pStyle w:val="af1"/>
        <w:spacing w:after="0"/>
        <w:ind w:left="0" w:firstLine="709"/>
        <w:jc w:val="both"/>
        <w:rPr>
          <w:color w:val="000000" w:themeColor="text1"/>
          <w:sz w:val="28"/>
          <w:szCs w:val="28"/>
          <w:lang w:eastAsia="ko-KR"/>
        </w:rPr>
      </w:pPr>
      <w:r w:rsidRPr="009E43C3">
        <w:rPr>
          <w:color w:val="000000" w:themeColor="text1"/>
          <w:sz w:val="28"/>
          <w:szCs w:val="28"/>
        </w:rPr>
        <w:t xml:space="preserve">– </w:t>
      </w:r>
      <w:r w:rsidR="008E6005" w:rsidRPr="009E43C3">
        <w:rPr>
          <w:color w:val="000000" w:themeColor="text1"/>
          <w:sz w:val="28"/>
          <w:szCs w:val="28"/>
          <w:lang w:eastAsia="ko-KR"/>
        </w:rPr>
        <w:t>баз</w:t>
      </w:r>
      <w:r w:rsidRPr="009E43C3">
        <w:rPr>
          <w:color w:val="000000" w:themeColor="text1"/>
          <w:sz w:val="28"/>
          <w:szCs w:val="28"/>
          <w:lang w:eastAsia="ko-KR"/>
        </w:rPr>
        <w:t>ы знаний и данных;</w:t>
      </w:r>
    </w:p>
    <w:p w14:paraId="779B042A" w14:textId="77777777" w:rsidR="00A21876" w:rsidRPr="009E43C3" w:rsidRDefault="00A21876" w:rsidP="005A40AF">
      <w:pPr>
        <w:pStyle w:val="af1"/>
        <w:spacing w:after="0"/>
        <w:ind w:left="0" w:firstLine="709"/>
        <w:jc w:val="both"/>
        <w:rPr>
          <w:color w:val="000000" w:themeColor="text1"/>
          <w:sz w:val="28"/>
          <w:szCs w:val="28"/>
          <w:lang w:eastAsia="ko-KR"/>
        </w:rPr>
      </w:pPr>
      <w:r w:rsidRPr="009E43C3">
        <w:rPr>
          <w:color w:val="000000" w:themeColor="text1"/>
          <w:sz w:val="28"/>
          <w:szCs w:val="28"/>
        </w:rPr>
        <w:t>–</w:t>
      </w:r>
      <w:r w:rsidR="008E6005" w:rsidRPr="009E43C3">
        <w:rPr>
          <w:color w:val="000000" w:themeColor="text1"/>
          <w:sz w:val="28"/>
          <w:szCs w:val="28"/>
          <w:lang w:eastAsia="ko-KR"/>
        </w:rPr>
        <w:t xml:space="preserve"> идентификатор </w:t>
      </w:r>
      <w:r w:rsidRPr="009E43C3">
        <w:rPr>
          <w:color w:val="000000" w:themeColor="text1"/>
          <w:sz w:val="28"/>
          <w:szCs w:val="28"/>
          <w:lang w:eastAsia="ko-KR"/>
        </w:rPr>
        <w:t xml:space="preserve">параметров </w:t>
      </w:r>
      <w:r w:rsidR="008E6005" w:rsidRPr="009E43C3">
        <w:rPr>
          <w:color w:val="000000" w:themeColor="text1"/>
          <w:sz w:val="28"/>
          <w:szCs w:val="28"/>
          <w:lang w:eastAsia="ko-KR"/>
        </w:rPr>
        <w:t>моделей</w:t>
      </w:r>
      <w:r w:rsidRPr="009E43C3">
        <w:rPr>
          <w:color w:val="000000" w:themeColor="text1"/>
          <w:sz w:val="28"/>
          <w:szCs w:val="28"/>
          <w:lang w:eastAsia="ko-KR"/>
        </w:rPr>
        <w:t>;</w:t>
      </w:r>
    </w:p>
    <w:p w14:paraId="10FBB439" w14:textId="77777777" w:rsidR="00AA6B3A" w:rsidRPr="009E43C3" w:rsidRDefault="00A21876" w:rsidP="005A40AF">
      <w:pPr>
        <w:pStyle w:val="af1"/>
        <w:spacing w:after="0"/>
        <w:ind w:left="0" w:firstLine="709"/>
        <w:jc w:val="both"/>
        <w:rPr>
          <w:color w:val="000000" w:themeColor="text1"/>
          <w:sz w:val="28"/>
          <w:szCs w:val="28"/>
          <w:lang w:eastAsia="ko-KR"/>
        </w:rPr>
      </w:pPr>
      <w:r w:rsidRPr="009E43C3">
        <w:rPr>
          <w:color w:val="000000" w:themeColor="text1"/>
          <w:sz w:val="28"/>
          <w:szCs w:val="28"/>
        </w:rPr>
        <w:t xml:space="preserve">– дружественный </w:t>
      </w:r>
      <w:r w:rsidR="008E6005" w:rsidRPr="009E43C3">
        <w:rPr>
          <w:color w:val="000000" w:themeColor="text1"/>
          <w:sz w:val="28"/>
          <w:szCs w:val="28"/>
          <w:lang w:eastAsia="ko-KR"/>
        </w:rPr>
        <w:t>интерфейс пользователя</w:t>
      </w:r>
      <w:r w:rsidR="00AA6B3A" w:rsidRPr="009E43C3">
        <w:rPr>
          <w:color w:val="000000" w:themeColor="text1"/>
          <w:sz w:val="28"/>
          <w:szCs w:val="28"/>
          <w:lang w:eastAsia="ko-KR"/>
        </w:rPr>
        <w:t>;</w:t>
      </w:r>
    </w:p>
    <w:p w14:paraId="233DB704" w14:textId="77777777" w:rsidR="00A21876" w:rsidRPr="009E43C3" w:rsidRDefault="00AA6B3A" w:rsidP="005A40AF">
      <w:pPr>
        <w:pStyle w:val="af1"/>
        <w:spacing w:after="0"/>
        <w:ind w:left="0" w:firstLine="709"/>
        <w:jc w:val="both"/>
        <w:rPr>
          <w:color w:val="000000" w:themeColor="text1"/>
          <w:sz w:val="28"/>
          <w:szCs w:val="28"/>
          <w:lang w:eastAsia="ko-KR"/>
        </w:rPr>
      </w:pPr>
      <w:r w:rsidRPr="009E43C3">
        <w:rPr>
          <w:color w:val="000000" w:themeColor="text1"/>
          <w:sz w:val="28"/>
          <w:szCs w:val="28"/>
        </w:rPr>
        <w:t>– блок объяснения выбранного решения</w:t>
      </w:r>
      <w:r w:rsidR="008E6005" w:rsidRPr="009E43C3">
        <w:rPr>
          <w:color w:val="000000" w:themeColor="text1"/>
          <w:sz w:val="28"/>
          <w:szCs w:val="28"/>
          <w:lang w:eastAsia="ko-KR"/>
        </w:rPr>
        <w:t xml:space="preserve">. </w:t>
      </w:r>
    </w:p>
    <w:p w14:paraId="11A2D2CC" w14:textId="07D6D20C" w:rsidR="008E6005" w:rsidRPr="009E43C3" w:rsidRDefault="00E7120D"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Перечисленные и другие возможные элементы ИССПР связывают через</w:t>
      </w:r>
      <w:r w:rsidR="008E6005" w:rsidRPr="009E43C3">
        <w:rPr>
          <w:color w:val="000000" w:themeColor="text1"/>
          <w:sz w:val="28"/>
          <w:szCs w:val="28"/>
          <w:lang w:eastAsia="ko-KR"/>
        </w:rPr>
        <w:t xml:space="preserve"> информационны</w:t>
      </w:r>
      <w:r w:rsidRPr="009E43C3">
        <w:rPr>
          <w:color w:val="000000" w:themeColor="text1"/>
          <w:sz w:val="28"/>
          <w:szCs w:val="28"/>
          <w:lang w:eastAsia="ko-KR"/>
        </w:rPr>
        <w:t>е</w:t>
      </w:r>
      <w:r w:rsidR="008E6005" w:rsidRPr="009E43C3">
        <w:rPr>
          <w:color w:val="000000" w:themeColor="text1"/>
          <w:sz w:val="28"/>
          <w:szCs w:val="28"/>
          <w:lang w:eastAsia="ko-KR"/>
        </w:rPr>
        <w:t xml:space="preserve"> поток</w:t>
      </w:r>
      <w:r w:rsidRPr="009E43C3">
        <w:rPr>
          <w:color w:val="000000" w:themeColor="text1"/>
          <w:sz w:val="28"/>
          <w:szCs w:val="28"/>
          <w:lang w:eastAsia="ko-KR"/>
        </w:rPr>
        <w:t xml:space="preserve">и и </w:t>
      </w:r>
      <w:r w:rsidR="008E6005" w:rsidRPr="009E43C3">
        <w:rPr>
          <w:color w:val="000000" w:themeColor="text1"/>
          <w:sz w:val="28"/>
          <w:szCs w:val="28"/>
          <w:lang w:eastAsia="ko-KR"/>
        </w:rPr>
        <w:t xml:space="preserve">каждый из </w:t>
      </w:r>
      <w:r w:rsidRPr="009E43C3">
        <w:rPr>
          <w:color w:val="000000" w:themeColor="text1"/>
          <w:sz w:val="28"/>
          <w:szCs w:val="28"/>
          <w:lang w:eastAsia="ko-KR"/>
        </w:rPr>
        <w:t xml:space="preserve">элементов системы </w:t>
      </w:r>
      <w:r w:rsidR="008E6005" w:rsidRPr="009E43C3">
        <w:rPr>
          <w:color w:val="000000" w:themeColor="text1"/>
          <w:sz w:val="28"/>
          <w:szCs w:val="28"/>
          <w:lang w:eastAsia="ko-KR"/>
        </w:rPr>
        <w:t>выполняет определенные функции</w:t>
      </w:r>
      <w:r w:rsidRPr="009E43C3">
        <w:rPr>
          <w:color w:val="000000" w:themeColor="text1"/>
          <w:sz w:val="28"/>
          <w:szCs w:val="28"/>
          <w:lang w:eastAsia="ko-KR"/>
        </w:rPr>
        <w:t>, а все вместе позволяет эффективно реализо</w:t>
      </w:r>
      <w:r w:rsidR="002966F8" w:rsidRPr="009E43C3">
        <w:rPr>
          <w:color w:val="000000" w:themeColor="text1"/>
          <w:sz w:val="28"/>
          <w:szCs w:val="28"/>
          <w:lang w:eastAsia="ko-KR"/>
        </w:rPr>
        <w:t>вать процесса принятия решений</w:t>
      </w:r>
      <w:r w:rsidR="008E6005" w:rsidRPr="009E43C3">
        <w:rPr>
          <w:color w:val="000000" w:themeColor="text1"/>
          <w:sz w:val="28"/>
          <w:szCs w:val="28"/>
          <w:lang w:eastAsia="ko-KR"/>
        </w:rPr>
        <w:t>.</w:t>
      </w:r>
      <w:r w:rsidR="00CC3712" w:rsidRPr="009E43C3">
        <w:rPr>
          <w:color w:val="000000" w:themeColor="text1"/>
          <w:sz w:val="28"/>
          <w:szCs w:val="28"/>
          <w:lang w:eastAsia="ko-KR"/>
        </w:rPr>
        <w:t xml:space="preserve"> </w:t>
      </w:r>
      <w:r w:rsidR="0006581D" w:rsidRPr="009E43C3">
        <w:rPr>
          <w:color w:val="000000" w:themeColor="text1"/>
          <w:sz w:val="28"/>
          <w:szCs w:val="28"/>
          <w:lang w:eastAsia="ko-KR"/>
        </w:rPr>
        <w:t xml:space="preserve">Это достигается за счет таких свойств системы (ИСППР), как: </w:t>
      </w:r>
      <w:r w:rsidR="00A13558" w:rsidRPr="009E43C3">
        <w:rPr>
          <w:color w:val="000000" w:themeColor="text1"/>
          <w:sz w:val="28"/>
          <w:szCs w:val="28"/>
          <w:lang w:eastAsia="ko-KR"/>
        </w:rPr>
        <w:t>синергизм и эмердженности системы.</w:t>
      </w:r>
    </w:p>
    <w:p w14:paraId="2E7D9462" w14:textId="3D562A51" w:rsidR="008D107E" w:rsidRPr="009E43C3" w:rsidRDefault="0006581D"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Таким образом</w:t>
      </w:r>
      <w:r w:rsidR="00DE46BA" w:rsidRPr="009E43C3">
        <w:rPr>
          <w:color w:val="000000" w:themeColor="text1"/>
          <w:sz w:val="28"/>
          <w:szCs w:val="28"/>
          <w:lang w:eastAsia="ko-KR"/>
        </w:rPr>
        <w:t>,</w:t>
      </w:r>
      <w:r w:rsidRPr="009E43C3">
        <w:rPr>
          <w:color w:val="000000" w:themeColor="text1"/>
          <w:sz w:val="28"/>
          <w:szCs w:val="28"/>
          <w:lang w:eastAsia="ko-KR"/>
        </w:rPr>
        <w:t xml:space="preserve"> архитектуру</w:t>
      </w:r>
      <w:r w:rsidR="00AA6B3A" w:rsidRPr="009E43C3">
        <w:rPr>
          <w:color w:val="000000" w:themeColor="text1"/>
          <w:sz w:val="28"/>
          <w:szCs w:val="28"/>
          <w:lang w:eastAsia="ko-KR"/>
        </w:rPr>
        <w:t xml:space="preserve"> ИССПР по управлению режимами работы ХТС на примере блока гидроочистки можно представить на рисунке 4.4.</w:t>
      </w:r>
    </w:p>
    <w:p w14:paraId="22B236E4" w14:textId="77777777" w:rsidR="008E6005" w:rsidRPr="009E43C3" w:rsidRDefault="0006581D" w:rsidP="005A40AF">
      <w:pPr>
        <w:pStyle w:val="af1"/>
        <w:spacing w:after="0"/>
        <w:ind w:left="0" w:firstLine="547"/>
        <w:jc w:val="both"/>
        <w:rPr>
          <w:color w:val="000000" w:themeColor="text1"/>
          <w:lang w:eastAsia="ko-KR"/>
        </w:rPr>
      </w:pPr>
      <w:r w:rsidRPr="009E43C3">
        <w:rPr>
          <w:color w:val="000000" w:themeColor="text1"/>
          <w:lang w:eastAsia="ko-KR"/>
        </w:rPr>
        <w:t xml:space="preserve"> </w:t>
      </w:r>
    </w:p>
    <w:p w14:paraId="29F080A7" w14:textId="18713D4E" w:rsidR="00E8232F" w:rsidRPr="009E43C3" w:rsidRDefault="005263E3" w:rsidP="005A40AF">
      <w:pPr>
        <w:pStyle w:val="a3"/>
        <w:jc w:val="both"/>
        <w:rPr>
          <w:b w:val="0"/>
          <w:color w:val="000000" w:themeColor="text1"/>
          <w:sz w:val="28"/>
          <w:szCs w:val="28"/>
          <w:lang w:eastAsia="ko-KR"/>
        </w:rPr>
      </w:pPr>
      <w:r w:rsidRPr="009E43C3">
        <w:rPr>
          <w:b w:val="0"/>
          <w:noProof/>
          <w:color w:val="000000" w:themeColor="text1"/>
          <w:sz w:val="28"/>
          <w:szCs w:val="28"/>
        </w:rPr>
        <mc:AlternateContent>
          <mc:Choice Requires="wpg">
            <w:drawing>
              <wp:anchor distT="0" distB="0" distL="114300" distR="114300" simplePos="0" relativeHeight="251691008" behindDoc="0" locked="0" layoutInCell="1" allowOverlap="1" wp14:anchorId="4B499BCC" wp14:editId="21FF47C1">
                <wp:simplePos x="0" y="0"/>
                <wp:positionH relativeFrom="column">
                  <wp:posOffset>22044</wp:posOffset>
                </wp:positionH>
                <wp:positionV relativeFrom="paragraph">
                  <wp:posOffset>142604</wp:posOffset>
                </wp:positionV>
                <wp:extent cx="5943600" cy="3429152"/>
                <wp:effectExtent l="19050" t="19050" r="38100" b="19050"/>
                <wp:wrapNone/>
                <wp:docPr id="694" name="Группа 694"/>
                <wp:cNvGraphicFramePr/>
                <a:graphic xmlns:a="http://schemas.openxmlformats.org/drawingml/2006/main">
                  <a:graphicData uri="http://schemas.microsoft.com/office/word/2010/wordprocessingGroup">
                    <wpg:wgp>
                      <wpg:cNvGrpSpPr/>
                      <wpg:grpSpPr>
                        <a:xfrm>
                          <a:off x="0" y="0"/>
                          <a:ext cx="5943600" cy="3429152"/>
                          <a:chOff x="0" y="0"/>
                          <a:chExt cx="5943600" cy="3567793"/>
                        </a:xfrm>
                      </wpg:grpSpPr>
                      <wps:wsp>
                        <wps:cNvPr id="160" name="Скругленный прямоугольник 160"/>
                        <wps:cNvSpPr>
                          <a:spLocks noChangeArrowheads="1"/>
                        </wps:cNvSpPr>
                        <wps:spPr bwMode="auto">
                          <a:xfrm>
                            <a:off x="1943100" y="0"/>
                            <a:ext cx="2171700" cy="571500"/>
                          </a:xfrm>
                          <a:prstGeom prst="roundRect">
                            <a:avLst>
                              <a:gd name="adj" fmla="val 16667"/>
                            </a:avLst>
                          </a:prstGeom>
                          <a:solidFill>
                            <a:srgbClr val="CCFFCC"/>
                          </a:solidFill>
                          <a:ln w="38100" cmpd="dbl">
                            <a:solidFill>
                              <a:srgbClr val="000000"/>
                            </a:solidFill>
                            <a:round/>
                            <a:headEnd/>
                            <a:tailEnd/>
                          </a:ln>
                        </wps:spPr>
                        <wps:bodyPr rot="0" vert="horz" wrap="square" lIns="91440" tIns="45720" rIns="91440" bIns="45720" anchor="t" anchorCtr="0" upright="1">
                          <a:noAutofit/>
                        </wps:bodyPr>
                      </wps:wsp>
                      <wps:wsp>
                        <wps:cNvPr id="683" name="Прямая соединительная линия 391"/>
                        <wps:cNvCnPr>
                          <a:cxnSpLocks noChangeShapeType="1"/>
                        </wps:cNvCnPr>
                        <wps:spPr bwMode="auto">
                          <a:xfrm flipV="1">
                            <a:off x="3094264" y="620486"/>
                            <a:ext cx="0" cy="938893"/>
                          </a:xfrm>
                          <a:prstGeom prst="line">
                            <a:avLst/>
                          </a:prstGeom>
                          <a:noFill/>
                          <a:ln w="38100" cmpd="dbl">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2" name="Прямоугольник 390"/>
                        <wps:cNvSpPr>
                          <a:spLocks noChangeArrowheads="1"/>
                        </wps:cNvSpPr>
                        <wps:spPr bwMode="auto">
                          <a:xfrm>
                            <a:off x="277585" y="710293"/>
                            <a:ext cx="1787525" cy="685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81" name="Прямоугольник 389"/>
                        <wps:cNvSpPr>
                          <a:spLocks noChangeArrowheads="1"/>
                        </wps:cNvSpPr>
                        <wps:spPr bwMode="auto">
                          <a:xfrm>
                            <a:off x="4343400" y="710293"/>
                            <a:ext cx="1600200" cy="6858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9050">
                            <a:solidFill>
                              <a:srgbClr val="0070C0"/>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680" name="Прямая соединительная линия 388"/>
                        <wps:cNvCnPr>
                          <a:cxnSpLocks noChangeShapeType="1"/>
                        </wps:cNvCnPr>
                        <wps:spPr bwMode="auto">
                          <a:xfrm flipV="1">
                            <a:off x="0" y="1053193"/>
                            <a:ext cx="0" cy="2301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79" name="Прямая соединительная линия 387"/>
                        <wps:cNvCnPr>
                          <a:cxnSpLocks noChangeShapeType="1"/>
                        </wps:cNvCnPr>
                        <wps:spPr bwMode="auto">
                          <a:xfrm>
                            <a:off x="0" y="1053193"/>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Прямая соединительная линия 386"/>
                        <wps:cNvCnPr>
                          <a:cxnSpLocks noChangeShapeType="1"/>
                        </wps:cNvCnPr>
                        <wps:spPr bwMode="auto">
                          <a:xfrm>
                            <a:off x="2065564" y="947057"/>
                            <a:ext cx="800100" cy="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77" name="Прямая соединительная линия 385"/>
                        <wps:cNvCnPr>
                          <a:cxnSpLocks noChangeShapeType="1"/>
                        </wps:cNvCnPr>
                        <wps:spPr bwMode="auto">
                          <a:xfrm flipV="1">
                            <a:off x="2865664" y="938893"/>
                            <a:ext cx="0" cy="57150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76" name="Прямая соединительная линия 384"/>
                        <wps:cNvCnPr>
                          <a:cxnSpLocks noChangeShapeType="1"/>
                        </wps:cNvCnPr>
                        <wps:spPr bwMode="auto">
                          <a:xfrm flipV="1">
                            <a:off x="3551464" y="1053193"/>
                            <a:ext cx="0" cy="57150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75" name="Прямая соединительная линия 31"/>
                        <wps:cNvCnPr>
                          <a:cxnSpLocks noChangeShapeType="1"/>
                        </wps:cNvCnPr>
                        <wps:spPr bwMode="auto">
                          <a:xfrm>
                            <a:off x="3543300" y="1053193"/>
                            <a:ext cx="8001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Прямая соединительная линия 30"/>
                        <wps:cNvCnPr>
                          <a:cxnSpLocks noChangeShapeType="1"/>
                        </wps:cNvCnPr>
                        <wps:spPr bwMode="auto">
                          <a:xfrm>
                            <a:off x="4343400" y="1053193"/>
                            <a:ext cx="1600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73" name="Прямая соединительная линия 29"/>
                        <wps:cNvCnPr>
                          <a:cxnSpLocks noChangeShapeType="1"/>
                        </wps:cNvCnPr>
                        <wps:spPr bwMode="auto">
                          <a:xfrm flipV="1">
                            <a:off x="5143500" y="1396093"/>
                            <a:ext cx="0" cy="800100"/>
                          </a:xfrm>
                          <a:prstGeom prst="line">
                            <a:avLst/>
                          </a:prstGeom>
                          <a:noFill/>
                          <a:ln w="38100" cmpd="dbl">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2" name="Прямая соединительная линия 28"/>
                        <wps:cNvCnPr>
                          <a:cxnSpLocks noChangeShapeType="1"/>
                        </wps:cNvCnPr>
                        <wps:spPr bwMode="auto">
                          <a:xfrm flipV="1">
                            <a:off x="1028700" y="1396093"/>
                            <a:ext cx="0" cy="800100"/>
                          </a:xfrm>
                          <a:prstGeom prst="line">
                            <a:avLst/>
                          </a:prstGeom>
                          <a:noFill/>
                          <a:ln w="38100" cmpd="dbl">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4" name="Прямая соединительная линия 26"/>
                        <wps:cNvCnPr>
                          <a:cxnSpLocks noChangeShapeType="1"/>
                        </wps:cNvCnPr>
                        <wps:spPr bwMode="auto">
                          <a:xfrm flipV="1">
                            <a:off x="3543300" y="1967593"/>
                            <a:ext cx="0" cy="57150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Прямая соединительная линия 25"/>
                        <wps:cNvCnPr>
                          <a:cxnSpLocks noChangeShapeType="1"/>
                        </wps:cNvCnPr>
                        <wps:spPr bwMode="auto">
                          <a:xfrm flipV="1">
                            <a:off x="2628900" y="1967593"/>
                            <a:ext cx="0" cy="57150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Прямая соединительная линия 24"/>
                        <wps:cNvCnPr>
                          <a:cxnSpLocks noChangeShapeType="1"/>
                        </wps:cNvCnPr>
                        <wps:spPr bwMode="auto">
                          <a:xfrm flipV="1">
                            <a:off x="3094264" y="2196193"/>
                            <a:ext cx="0" cy="848995"/>
                          </a:xfrm>
                          <a:prstGeom prst="line">
                            <a:avLst/>
                          </a:prstGeom>
                          <a:noFill/>
                          <a:ln w="38100" cmpd="dbl">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1" name="Прямоугольник 23"/>
                        <wps:cNvSpPr>
                          <a:spLocks noChangeArrowheads="1"/>
                        </wps:cNvSpPr>
                        <wps:spPr bwMode="auto">
                          <a:xfrm>
                            <a:off x="228600" y="2196193"/>
                            <a:ext cx="1600200" cy="685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10" name="Прямоугольник 22"/>
                        <wps:cNvSpPr>
                          <a:spLocks noChangeArrowheads="1"/>
                        </wps:cNvSpPr>
                        <wps:spPr bwMode="auto">
                          <a:xfrm>
                            <a:off x="4343400" y="2196193"/>
                            <a:ext cx="1600200" cy="6858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9050">
                            <a:solidFill>
                              <a:srgbClr val="0070C0"/>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09" name="Прямая соединительная линия 21"/>
                        <wps:cNvCnPr>
                          <a:cxnSpLocks noChangeShapeType="1"/>
                        </wps:cNvCnPr>
                        <wps:spPr bwMode="auto">
                          <a:xfrm>
                            <a:off x="3543300" y="2539093"/>
                            <a:ext cx="8001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Прямая соединительная линия 20"/>
                        <wps:cNvCnPr>
                          <a:cxnSpLocks noChangeShapeType="1"/>
                        </wps:cNvCnPr>
                        <wps:spPr bwMode="auto">
                          <a:xfrm>
                            <a:off x="1828800" y="2539093"/>
                            <a:ext cx="800100" cy="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07" name="Скругленный прямоугольник 18"/>
                        <wps:cNvSpPr>
                          <a:spLocks noChangeArrowheads="1"/>
                        </wps:cNvSpPr>
                        <wps:spPr bwMode="auto">
                          <a:xfrm>
                            <a:off x="1943100" y="2996293"/>
                            <a:ext cx="2286000" cy="571500"/>
                          </a:xfrm>
                          <a:prstGeom prst="roundRect">
                            <a:avLst>
                              <a:gd name="adj" fmla="val 16667"/>
                            </a:avLst>
                          </a:prstGeom>
                          <a:solidFill>
                            <a:srgbClr val="CCFFCC"/>
                          </a:solidFill>
                          <a:ln w="38100" cmpd="dbl">
                            <a:solidFill>
                              <a:srgbClr val="000000"/>
                            </a:solidFill>
                            <a:round/>
                            <a:headEnd/>
                            <a:tailEnd/>
                          </a:ln>
                        </wps:spPr>
                        <wps:bodyPr rot="0" vert="horz" wrap="square" lIns="91440" tIns="45720" rIns="91440" bIns="45720" anchor="t" anchorCtr="0" upright="1">
                          <a:noAutofit/>
                        </wps:bodyPr>
                      </wps:wsp>
                      <wps:wsp>
                        <wps:cNvPr id="405" name="Прямая соединительная линия 17"/>
                        <wps:cNvCnPr>
                          <a:cxnSpLocks noChangeShapeType="1"/>
                        </wps:cNvCnPr>
                        <wps:spPr bwMode="auto">
                          <a:xfrm>
                            <a:off x="0" y="3355521"/>
                            <a:ext cx="19431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Поле 684"/>
                        <wps:cNvSpPr txBox="1"/>
                        <wps:spPr>
                          <a:xfrm>
                            <a:off x="2057400" y="40821"/>
                            <a:ext cx="1951264" cy="489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460AC" w14:textId="77777777" w:rsidR="00807953" w:rsidRPr="00EE7C37" w:rsidRDefault="00807953" w:rsidP="00EE7C37">
                              <w:pPr>
                                <w:pStyle w:val="a3"/>
                                <w:rPr>
                                  <w:b w:val="0"/>
                                  <w:szCs w:val="24"/>
                                  <w:lang w:eastAsia="ko-KR"/>
                                </w:rPr>
                              </w:pPr>
                              <w:r w:rsidRPr="00EE7C37">
                                <w:rPr>
                                  <w:b w:val="0"/>
                                  <w:szCs w:val="24"/>
                                  <w:lang w:eastAsia="ko-KR"/>
                                </w:rPr>
                                <w:t>Пользователь</w:t>
                              </w:r>
                            </w:p>
                            <w:p w14:paraId="1ABF7A4C" w14:textId="14FDA44B" w:rsidR="00807953" w:rsidRPr="00EE7C37" w:rsidRDefault="00807953" w:rsidP="00EE7C37">
                              <w:r w:rsidRPr="00EE7C37">
                                <w:rPr>
                                  <w:lang w:eastAsia="ko-KR"/>
                                </w:rPr>
                                <w:t>(ЛПР, оператор-технолог)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Поле 685"/>
                        <wps:cNvSpPr txBox="1"/>
                        <wps:spPr>
                          <a:xfrm>
                            <a:off x="204107" y="710293"/>
                            <a:ext cx="1950720" cy="620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F147E" w14:textId="46E75186" w:rsidR="00807953" w:rsidRPr="00EE7C37" w:rsidRDefault="00807953" w:rsidP="00EE7C37">
                              <w:pPr>
                                <w:jc w:val="center"/>
                              </w:pPr>
                              <w:r>
                                <w:t>Пакет моделей основных агрегатов блока гидроочистки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Поле 687"/>
                        <wps:cNvSpPr txBox="1"/>
                        <wps:spPr>
                          <a:xfrm>
                            <a:off x="4433207" y="734786"/>
                            <a:ext cx="144462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192C" w14:textId="253B99E9" w:rsidR="00807953" w:rsidRPr="00EE7C37" w:rsidRDefault="00807953" w:rsidP="00EE7C37">
                              <w:pPr>
                                <w:jc w:val="center"/>
                              </w:pPr>
                              <w:r>
                                <w:t>База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Поле 688"/>
                        <wps:cNvSpPr txBox="1"/>
                        <wps:spPr>
                          <a:xfrm>
                            <a:off x="4457700" y="1085850"/>
                            <a:ext cx="144462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2D44D" w14:textId="2D1A8681" w:rsidR="00807953" w:rsidRPr="00EE7C37" w:rsidRDefault="00807953" w:rsidP="00EE7C37">
                              <w:pPr>
                                <w:jc w:val="center"/>
                              </w:pPr>
                              <w:r>
                                <w:t>База данных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Поле 690"/>
                        <wps:cNvSpPr txBox="1"/>
                        <wps:spPr>
                          <a:xfrm>
                            <a:off x="2604407" y="1681843"/>
                            <a:ext cx="1011918" cy="29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515C" w14:textId="445F0415" w:rsidR="00807953" w:rsidRPr="00EE7C37" w:rsidRDefault="00807953" w:rsidP="00EE7C37">
                              <w:pPr>
                                <w:jc w:val="center"/>
                              </w:pPr>
                              <w:r>
                                <w:t>Интерфейс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Поле 691"/>
                        <wps:cNvSpPr txBox="1"/>
                        <wps:spPr>
                          <a:xfrm>
                            <a:off x="277585" y="2294164"/>
                            <a:ext cx="14446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F774E" w14:textId="426A7634" w:rsidR="00807953" w:rsidRDefault="00807953" w:rsidP="00EE7C37">
                              <w:pPr>
                                <w:jc w:val="center"/>
                              </w:pPr>
                              <w:r>
                                <w:t>Комплекс методов</w:t>
                              </w:r>
                            </w:p>
                            <w:p w14:paraId="01DAD001" w14:textId="53B1F5D3" w:rsidR="00807953" w:rsidRPr="00EE7C37" w:rsidRDefault="00807953" w:rsidP="00EE7C37">
                              <w:pPr>
                                <w:jc w:val="center"/>
                              </w:pPr>
                              <w:r>
                                <w:t>принятия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Поле 692"/>
                        <wps:cNvSpPr txBox="1"/>
                        <wps:spPr>
                          <a:xfrm>
                            <a:off x="4433207" y="2351314"/>
                            <a:ext cx="14446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94E6B" w14:textId="714DBA3F" w:rsidR="00807953" w:rsidRPr="00EE7C37" w:rsidRDefault="00807953" w:rsidP="00EE7C37">
                              <w:pPr>
                                <w:jc w:val="center"/>
                              </w:pPr>
                              <w:r>
                                <w:t>Блок объяснения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Поле 693"/>
                        <wps:cNvSpPr txBox="1"/>
                        <wps:spPr>
                          <a:xfrm>
                            <a:off x="1943100" y="3045279"/>
                            <a:ext cx="238379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17149" w14:textId="06411EE0" w:rsidR="00807953" w:rsidRPr="00EE7C37" w:rsidRDefault="00807953" w:rsidP="00EE7C37">
                              <w:pPr>
                                <w:jc w:val="center"/>
                              </w:pPr>
                              <w:r w:rsidRPr="00EE7C37">
                                <w:rPr>
                                  <w:lang w:eastAsia="ko-KR"/>
                                </w:rPr>
                                <w:t>Идентификатор и настройка</w:t>
                              </w:r>
                              <w:r w:rsidRPr="00EE7C37">
                                <w:t xml:space="preserve"> </w:t>
                              </w:r>
                              <w:r w:rsidRPr="00EE7C37">
                                <w:rPr>
                                  <w:lang w:eastAsia="ko-KR"/>
                                </w:rPr>
                                <w:t>параметров моделей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499BCC" id="Группа 694" o:spid="_x0000_s1027" style="position:absolute;left:0;text-align:left;margin-left:1.75pt;margin-top:11.25pt;width:468pt;height:270pt;z-index:251691008;mso-height-relative:margin" coordsize="59436,3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">
                <v:roundrect id="Скругленный прямоугольник 160" o:spid="_x0000_s1028" style="position:absolute;left:19431;width:21717;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QPscA&#10;AADcAAAADwAAAGRycy9kb3ducmV2LnhtbESPQU/DMAyF70j8h8hI3FgKhwnKsolNYnDhwDZN2s1r&#10;TFLWOFUT2rJfjw9Iu9l6z+99ni3G0KieulRHNnA/KUARV9HW7Azstq93j6BSRrbYRCYDv5RgMb++&#10;mmFp48Cf1G+yUxLCqUQDPue21DpVngKmSWyJRfuKXcAsa+e07XCQ8NDoh6KY6oA1S4PHllaeqtPm&#10;Jxhojt/L4/DWr9z+ae12B3/+2K/PxtzejC/PoDKN+WL+v363gj8V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kD7HAAAA3AAAAA8AAAAAAAAAAAAAAAAAmAIAAGRy&#10;cy9kb3ducmV2LnhtbFBLBQYAAAAABAAEAPUAAACMAwAAAAA=&#10;" fillcolor="#cfc" strokeweight="3pt">
                  <v:stroke linestyle="thinThin"/>
                </v:roundrect>
                <v:line id="Прямая соединительная линия 391" o:spid="_x0000_s1029" style="position:absolute;flip:y;visibility:visible;mso-wrap-style:square" from="30942,6204" to="30942,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SG8MAAADcAAAADwAAAGRycy9kb3ducmV2LnhtbESPwWrDMBBE74X+g9hCbrWcBIxxo4Rg&#10;KORmmtiH3rbW1jaxVq6kxu7fV4FCj8PMvGF2h8WM4kbOD5YVrJMUBHFr9cCdgvry+pyD8AFZ42iZ&#10;FPyQh8P+8WGHhbYzv9HtHDoRIewLVNCHMBVS+rYngz6xE3H0Pq0zGKJ0ndQO5wg3o9ykaSYNDhwX&#10;epyo7Km9nr+NAs9H37gm5O/dbFxpv+qPqqqVWj0txxcQgZbwH/5rn7SCLN/C/U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0hvDAAAA3AAAAA8AAAAAAAAAAAAA&#10;AAAAoQIAAGRycy9kb3ducmV2LnhtbFBLBQYAAAAABAAEAPkAAACRAwAAAAA=&#10;" strokeweight="3pt">
                  <v:stroke startarrow="block" endarrow="block" linestyle="thinThin"/>
                </v:line>
                <v:rect id="Прямоугольник 390" o:spid="_x0000_s1030" style="position:absolute;left:2775;top:7102;width:178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qn8QA&#10;AADcAAAADwAAAGRycy9kb3ducmV2LnhtbESPQWsCMRSE7wX/Q3hCbzWrLeuyGkUKBQ/tQVsP3h6b&#10;5+7q5iVsYlz/fSMUehxm5htmuR5MJyL1vrWsYDrJQBBXVrdcK/j5/ngpQPiArLGzTAru5GG9Gj0t&#10;sdT2xjuK+1CLBGFfooImBFdK6auGDPqJdcTJO9neYEiyr6Xu8ZbgppOzLMulwZbTQoOO3huqLvur&#10;UeDePl9PB7SuoPxs5l/xGOPdKfU8HjYLEIGG8B/+a2+1gryYwe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6p/EAAAA3AAAAA8AAAAAAAAAAAAAAAAAmAIAAGRycy9k&#10;b3ducmV2LnhtbFBLBQYAAAAABAAEAPUAAACJAwAAAAA=&#10;" fillcolor="white [3201]" strokecolor="#0070c0" strokeweight="1.5pt">
                  <v:fill color2="#b8cce4 [1300]" focus="100%" type="gradient"/>
                  <v:shadow on="t" color="#243f60 [1604]" opacity=".5" offset="1pt"/>
                </v:rect>
                <v:rect id="Прямоугольник 389" o:spid="_x0000_s1031" style="position:absolute;left:43434;top:7102;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I6sQA&#10;AADcAAAADwAAAGRycy9kb3ducmV2LnhtbESPwWrDMBBE74H+g9hCb7GcHILrWg6lpZBj4viQ49ba&#10;WibWyliq7fTro0Khx2Fm3jDFfrG9mGj0nWMFmyQFQdw43XGroD5/rDMQPiBr7B2Tght52JcPqwJz&#10;7WY+0VSFVkQI+xwVmBCGXErfGLLoEzcQR+/LjRZDlGMr9YhzhNtebtN0Jy12HBcMDvRmqLlW31bB&#10;7PT283y4+GF6P9bPMtQ/3lyVenpcXl9ABFrCf/ivfdAKdtkGfs/E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SOrEAAAA3AAAAA8AAAAAAAAAAAAAAAAAmAIAAGRycy9k&#10;b3ducmV2LnhtbFBLBQYAAAAABAAEAPUAAACJAwAAAAA=&#10;" fillcolor="white [3201]" strokecolor="#0070c0" strokeweight="1.5pt">
                  <v:fill color2="#b6dde8 [1304]" focus="100%" type="gradient"/>
                  <v:shadow on="t" color="#205867 [1608]" opacity=".5" offset="1pt"/>
                </v:rect>
                <v:line id="Прямая соединительная линия 388" o:spid="_x0000_s1032" style="position:absolute;flip:y;visibility:visible;mso-wrap-style:square" from="0,10531" to="0,3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Nq78AAADcAAAADwAAAGRycy9kb3ducmV2LnhtbERPTYvCMBC9C/sfwizszaZ6EKnGIoKw&#10;e7QWxdvQjE1pMylJVrv/fnMQPD7e97ac7CAe5EPnWMEiy0EQN0533Cqoz8f5GkSIyBoHx6TgjwKU&#10;u4/ZFgvtnnyiRxVbkUI4FKjAxDgWUobGkMWQuZE4cXfnLcYEfSu1x2cKt4Nc5vlKWuw4NRgc6WCo&#10;6atfq4A9jeflpeoPpnb1dPppze26V+rrc9pvQESa4lv8cn9rBat1mp/OpCMgd/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VNq78AAADcAAAADwAAAAAAAAAAAAAAAACh&#10;AgAAZHJzL2Rvd25yZXYueG1sUEsFBgAAAAAEAAQA+QAAAI0DAAAAAA==&#10;" strokeweight="3pt">
                  <v:stroke linestyle="thinThin"/>
                </v:line>
                <v:line id="Прямая соединительная линия 387" o:spid="_x0000_s1033" style="position:absolute;visibility:visible;mso-wrap-style:square" from="0,10531" to="2286,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YZsgAAADcAAAADwAAAGRycy9kb3ducmV2LnhtbESP3WoCMRSE7wt9h3CE3hTNWuqqq1Fa&#10;oShIwT/Ey8PmuFm6OdluUl379E2h0MthZr5hpvPWVuJCjS8dK+j3EhDEudMlFwoO+7fuCIQPyBor&#10;x6TgRh7ms/u7KWbaXXlLl10oRISwz1CBCaHOpPS5IYu+52ri6J1dYzFE2RRSN3iNcFvJpyRJpcWS&#10;44LBmhaG8o/dl1Vw3jyG7+flIn//TM3pWA6Gx/7rWqmHTvsyARGoDf/hv/ZKK0iHY/g9E4+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OYZsgAAADcAAAADwAAAAAA&#10;AAAAAAAAAAChAgAAZHJzL2Rvd25yZXYueG1sUEsFBgAAAAAEAAQA+QAAAJYDAAAAAA==&#10;" strokeweight="3pt">
                  <v:stroke endarrow="block" linestyle="thinThin"/>
                </v:line>
                <v:line id="Прямая соединительная линия 386" o:spid="_x0000_s1034" style="position:absolute;visibility:visible;mso-wrap-style:square" from="20655,9470" to="28656,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GsIAAADcAAAADwAAAGRycy9kb3ducmV2LnhtbERPz2vCMBS+D/wfwhN2m6nbqFKNRQaD&#10;3UariMdn82yLzUtJ0lr31y+HwY4f3+9tPplOjOR8a1nBcpGAIK6sbrlWcDx8vqxB+ICssbNMCh7k&#10;Id/NnraYaXvngsYy1CKGsM9QQRNCn0npq4YM+oXtiSN3tc5giNDVUju8x3DTydckSaXBlmNDgz19&#10;NFTdysEoGE4/NRdvXfUw5XD+Xh0v7eHdKfU8n/YbEIGm8C/+c39pBekqro1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GsIAAADcAAAADwAAAAAAAAAAAAAA&#10;AAChAgAAZHJzL2Rvd25yZXYueG1sUEsFBgAAAAAEAAQA+QAAAJADAAAAAA==&#10;" strokeweight="3pt">
                  <v:stroke startarrow="block" linestyle="thinThin"/>
                </v:line>
                <v:line id="Прямая соединительная линия 385" o:spid="_x0000_s1035" style="position:absolute;flip:y;visibility:visible;mso-wrap-style:square" from="28656,9388" to="28656,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1P8YAAADcAAAADwAAAGRycy9kb3ducmV2LnhtbESPQWvCQBSE74X+h+UVvJS6qa1GoqsU&#10;pehNG4X2+Mg+k2D2bcyuMf57Vyh4HGbmG2Y670wlWmpcaVnBez8CQZxZXXKuYL/7fhuDcB5ZY2WZ&#10;FFzJwXz2/DTFRNsL/1Cb+lwECLsEFRTe14mULivIoOvbmjh4B9sY9EE2udQNXgLcVHIQRSNpsOSw&#10;UGBNi4KyY3o2Cv62r4PV8aQP7Wnr2C7Xv5/DzYdSvZfuawLCU+cf4f/2WisYxTHc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StT/GAAAA3AAAAA8AAAAAAAAA&#10;AAAAAAAAoQIAAGRycy9kb3ducmV2LnhtbFBLBQYAAAAABAAEAPkAAACUAwAAAAA=&#10;" strokeweight="3pt">
                  <v:stroke startarrow="block" linestyle="thinThin"/>
                </v:line>
                <v:line id="Прямая соединительная линия 384" o:spid="_x0000_s1036" style="position:absolute;flip:y;visibility:visible;mso-wrap-style:square" from="35514,10531" to="35514,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QpMUAAADcAAAADwAAAGRycy9kb3ducmV2LnhtbESPQWvCQBSE74X+h+UVvBTdqG0sqauI&#10;InrTqtAeH9lnEsy+jdk1xn/vCgWPw8x8w4ynrSlFQ7UrLCvo9yIQxKnVBWcKDvtl9wuE88gaS8uk&#10;4EYOppPXlzEm2l75h5qdz0SAsEtQQe59lUjp0pwMup6tiIN3tLVBH2SdSV3jNcBNKQdRFEuDBYeF&#10;HCua55Sedhej4G/7PlidzvrYnLeO7WL9+/G5GSrVeWtn3yA8tf4Z/m+vtYJ4FMPjTDg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4QpMUAAADcAAAADwAAAAAAAAAA&#10;AAAAAAChAgAAZHJzL2Rvd25yZXYueG1sUEsFBgAAAAAEAAQA+QAAAJMDAAAAAA==&#10;" strokeweight="3pt">
                  <v:stroke startarrow="block" linestyle="thinThin"/>
                </v:line>
                <v:line id="Прямая соединительная линия 31" o:spid="_x0000_s1037" style="position:absolute;visibility:visible;mso-wrap-style:square" from="35433,10531" to="43434,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SY8cAAADcAAAADwAAAGRycy9kb3ducmV2LnhtbESPQWsCMRSE7wX/Q3iCl6JZpa5lNYoV&#10;pAURWi3i8bF5bhY3L9tN1K2/vikUehxm5htmtmhtJa7U+NKxguEgAUGcO11yoeBzv+4/g/ABWWPl&#10;mBR8k4fFvPMww0y7G3/QdRcKESHsM1RgQqgzKX1uyKIfuJo4eifXWAxRNoXUDd4i3FZylCSptFhy&#10;XDBY08pQft5drILT+2O4P72u8u1Xao6Hcjw5DF82SvW67XIKIlAb/sN/7TetIJ2M4f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pJjxwAAANwAAAAPAAAAAAAA&#10;AAAAAAAAAKECAABkcnMvZG93bnJldi54bWxQSwUGAAAAAAQABAD5AAAAlQMAAAAA&#10;" strokeweight="3pt">
                  <v:stroke endarrow="block" linestyle="thinThin"/>
                </v:line>
                <v:line id="Прямая соединительная линия 30" o:spid="_x0000_s1038" style="position:absolute;visibility:visible;mso-wrap-style:square" from="43434,10531" to="59436,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kNMYAAADcAAAADwAAAGRycy9kb3ducmV2LnhtbESPQWvCQBSE70L/w/IKvemmrcY0ZpVS&#10;EMSLNbbQ4yP7TEKzb0N2a6K/3hWEHoeZ+YbJVoNpxIk6V1tW8DyJQBAXVtdcKvg6rMcJCOeRNTaW&#10;ScGZHKyWD6MMU2173tMp96UIEHYpKqi8b1MpXVGRQTexLXHwjrYz6IPsSqk77APcNPIlimJpsOaw&#10;UGFLHxUVv/mfUTDdvfU/xcVs+s/vV7vd52iS2Vapp8fhfQHC0+D/w/f2RiuI51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IZDTGAAAA3AAAAA8AAAAAAAAA&#10;AAAAAAAAoQIAAGRycy9kb3ducmV2LnhtbFBLBQYAAAAABAAEAPkAAACUAwAAAAA=&#10;" strokeweight="3pt">
                  <v:stroke linestyle="thinThin"/>
                </v:line>
                <v:line id="Прямая соединительная линия 29" o:spid="_x0000_s1039" style="position:absolute;flip:y;visibility:visible;mso-wrap-style:square" from="51435,13960" to="51435,2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iPMQAAADcAAAADwAAAGRycy9kb3ducmV2LnhtbESPQWvCQBSE70L/w/IK3symCjakriKC&#10;0FswjQdvr9lnEsy+TXe3Jv77bqHQ4zAz3zCb3WR6cSfnO8sKXpIUBHFtdceNgurjuMhA+ICssbdM&#10;Ch7kYbd9mm0w13bkE93L0IgIYZ+jgjaEIZfS1y0Z9IkdiKN3tc5giNI1UjscI9z0cpmma2mw47jQ&#10;4kCHlupb+W0UeN77szuH7NKMxh3sV/VZFJVS8+dp/wYi0BT+w3/td61g/bqC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aI8xAAAANwAAAAPAAAAAAAAAAAA&#10;AAAAAKECAABkcnMvZG93bnJldi54bWxQSwUGAAAAAAQABAD5AAAAkgMAAAAA&#10;" strokeweight="3pt">
                  <v:stroke startarrow="block" endarrow="block" linestyle="thinThin"/>
                </v:line>
                <v:line id="Прямая соединительная линия 28" o:spid="_x0000_s1040" style="position:absolute;flip:y;visibility:visible;mso-wrap-style:square" from="10287,13960" to="10287,2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Hp8MAAADcAAAADwAAAGRycy9kb3ducmV2LnhtbESPQWvCQBSE7wX/w/KE3upGD6lEVwmB&#10;Qm9SGw/entlnEsy+jbvbJP33rlDocZiZb5jtfjKdGMj51rKC5SIBQVxZ3XKtoPz+eFuD8AFZY2eZ&#10;FPySh/1u9rLFTNuRv2g4hlpECPsMFTQh9JmUvmrIoF/Ynjh6V+sMhihdLbXDMcJNJ1dJkkqDLceF&#10;BnsqGqpuxx+jwHPuT+4U1ud6NK6w9/JyOJRKvc6nfAMi0BT+w3/tT60gfV/B80w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xB6fDAAAA3AAAAA8AAAAAAAAAAAAA&#10;AAAAoQIAAGRycy9kb3ducmV2LnhtbFBLBQYAAAAABAAEAPkAAACRAwAAAAA=&#10;" strokeweight="3pt">
                  <v:stroke startarrow="block" endarrow="block" linestyle="thinThin"/>
                </v:line>
                <v:line id="Прямая соединительная линия 26" o:spid="_x0000_s1041" style="position:absolute;flip:y;visibility:visible;mso-wrap-style:square" from="35433,19675" to="35433,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7UcQAAADcAAAADwAAAGRycy9kb3ducmV2LnhtbESPQWsCMRSE7wX/Q3hCbzW71oqsRlFB&#10;6cFLbQ8eH5vnZnHzsibR3f77piB4HGbmG2ax6m0j7uRD7VhBPspAEJdO11wp+Pnevc1AhIissXFM&#10;Cn4pwGo5eFlgoV3HX3Q/xkokCIcCFZgY20LKUBqyGEauJU7e2XmLMUlfSe2xS3DbyHGWTaXFmtOC&#10;wZa2hsrL8WYVZNe8PHQfZte84xT3+83J4+Gk1OuwX89BROrjM/xof2oFk3wC/2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rtRxAAAANwAAAAPAAAAAAAAAAAA&#10;AAAAAKECAABkcnMvZG93bnJldi54bWxQSwUGAAAAAAQABAD5AAAAkgMAAAAA&#10;" strokeweight="3pt">
                  <v:stroke endarrow="block" linestyle="thinThin"/>
                </v:line>
                <v:line id="Прямая соединительная линия 25" o:spid="_x0000_s1042" style="position:absolute;flip:y;visibility:visible;mso-wrap-style:square" from="26289,19675" to="26289,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jJcQAAADcAAAADwAAAGRycy9kb3ducmV2LnhtbESPT2sCMRTE7wW/Q3hCbzW79Q9laxRb&#10;UDx40fbg8bF5bhY3L2uSuttvbwTB4zAzv2Hmy9424ko+1I4V5KMMBHHpdM2Vgt+f9dsHiBCRNTaO&#10;ScE/BVguBi9zLLTreE/XQ6xEgnAoUIGJsS2kDKUhi2HkWuLknZy3GJP0ldQeuwS3jXzPspm0WHNa&#10;MNjSt6HyfPizCrJLXu66qVk3Y5zhZvN19Lg7KvU67FefICL18Rl+tLdawSQfw/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yMlxAAAANwAAAAPAAAAAAAAAAAA&#10;AAAAAKECAABkcnMvZG93bnJldi54bWxQSwUGAAAAAAQABAD5AAAAkgMAAAAA&#10;" strokeweight="3pt">
                  <v:stroke endarrow="block" linestyle="thinThin"/>
                </v:line>
                <v:line id="Прямая соединительная линия 24" o:spid="_x0000_s1043" style="position:absolute;flip:y;visibility:visible;mso-wrap-style:square" from="30942,21961" to="30942,3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M5sMAAADcAAAADwAAAGRycy9kb3ducmV2LnhtbESPQWvCQBSE70L/w/IK3nSTICKpq4hQ&#10;6E3UePD2mn3NhmbfprtbE/99tyB4HGbmG2a9HW0nbuRD61hBPs9AENdOt9woqM7vsxWIEJE1do5J&#10;wZ0CbDcvkzWW2g18pNspNiJBOJSowMTYl1KG2pDFMHc9cfK+nLcYk/SN1B6HBLedLLJsKS22nBYM&#10;9rQ3VH+ffq2CwLtw8Ze4ujaD9Xv3U30eDpVS09dx9wYi0hif4Uf7QytY5AX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jObDAAAA3AAAAA8AAAAAAAAAAAAA&#10;AAAAoQIAAGRycy9kb3ducmV2LnhtbFBLBQYAAAAABAAEAPkAAACRAwAAAAA=&#10;" strokeweight="3pt">
                  <v:stroke startarrow="block" endarrow="block" linestyle="thinThin"/>
                </v:line>
                <v:rect id="Прямоугольник 23" o:spid="_x0000_s1044" style="position:absolute;left:2286;top:21961;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PjsQA&#10;AADcAAAADwAAAGRycy9kb3ducmV2LnhtbESPT2sCMRTE7wW/Q3hCbzW7VVRWo0hB8NAe6p+Dt8fm&#10;ubu6eQmbGNdv3xQKPQ4z8xtmue5NKyJ1vrGsIB9lIIhLqxuuFBwP27c5CB+QNbaWScGTPKxXg5cl&#10;Fto++JviPlQiQdgXqKAOwRVS+rImg35kHXHyLrYzGJLsKqk7fCS4aeV7lk2lwYbTQo2OPmoqb/u7&#10;UeAmn+PLCa2b0/RqZl/xHOPTKfU67DcLEIH68B/+a++0gkme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j47EAAAA3AAAAA8AAAAAAAAAAAAAAAAAmAIAAGRycy9k&#10;b3ducmV2LnhtbFBLBQYAAAAABAAEAPUAAACJAwAAAAA=&#10;" fillcolor="white [3201]" strokecolor="#0070c0" strokeweight="1.5pt">
                  <v:fill color2="#b8cce4 [1300]" focus="100%" type="gradient"/>
                  <v:shadow on="t" color="#243f60 [1604]" opacity=".5" offset="1pt"/>
                </v:rect>
                <v:rect id="Прямоугольник 22" o:spid="_x0000_s1045" style="position:absolute;left:43434;top:21961;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WF8EA&#10;AADcAAAADwAAAGRycy9kb3ducmV2LnhtbERPz2vCMBS+D/wfwhN2m2mLjFmNIg6hx6324PHZPJti&#10;81KarO321y+HwY4f3+/dYbadGGnwrWMF6SoBQVw73XKjoLqcX95A+ICssXNMCr7Jw2G/eNphrt3E&#10;nzSWoRExhH2OCkwIfS6lrw1Z9CvXE0fu7gaLIcKhkXrAKYbbTmZJ8iotthwbDPZ0MlQ/yi+rYHI6&#10;u12Kq+/H949qI0P1481DqeflfNyCCDSHf/Gfu9AK1mm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yFhfBAAAA3AAAAA8AAAAAAAAAAAAAAAAAmAIAAGRycy9kb3du&#10;cmV2LnhtbFBLBQYAAAAABAAEAPUAAACGAwAAAAA=&#10;" fillcolor="white [3201]" strokecolor="#0070c0" strokeweight="1.5pt">
                  <v:fill color2="#b6dde8 [1304]" focus="100%" type="gradient"/>
                  <v:shadow on="t" color="#205867 [1608]" opacity=".5" offset="1pt"/>
                </v:rect>
                <v:line id="Прямая соединительная линия 21" o:spid="_x0000_s1046" style="position:absolute;visibility:visible;mso-wrap-style:square" from="35433,25390" to="43434,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F+sgAAADcAAAADwAAAGRycy9kb3ducmV2LnhtbESP3WoCMRSE7wu+QzhCb4pmLdafrVGq&#10;IC2I0KpILw+b42bp5mTdRN369EYo9HKYmW+YyayxpThT7QvHCnrdBARx5nTBuYLddtkZgfABWWPp&#10;mBT8kofZtPUwwVS7C3/ReRNyESHsU1RgQqhSKX1myKLvuoo4egdXWwxR1rnUNV4i3JbyOUkG0mLB&#10;ccFgRQtD2c/mZBUcPp/Ctf++yNbHgfneFy/DfW++Uuqx3by9ggjUhP/wX/tDK+gnY7ifiUd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GF+sgAAADcAAAADwAAAAAA&#10;AAAAAAAAAAChAgAAZHJzL2Rvd25yZXYueG1sUEsFBgAAAAAEAAQA+QAAAJYDAAAAAA==&#10;" strokeweight="3pt">
                  <v:stroke endarrow="block" linestyle="thinThin"/>
                </v:line>
                <v:line id="Прямая соединительная линия 20" o:spid="_x0000_s1047" style="position:absolute;visibility:visible;mso-wrap-style:square" from="18288,25390" to="26289,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hsAAAADcAAAADwAAAGRycy9kb3ducmV2LnhtbERPTYvCMBC9L/gfwgje1tRVVKpRZEHw&#10;JlYRj2MztsVmUpJUq79+c1jw+Hjfy3VnavEg5yvLCkbDBARxbnXFhYLTcfs9B+EDssbaMil4kYf1&#10;qve1xFTbJx/okYVCxBD2KSooQ2hSKX1ekkE/tA1x5G7WGQwRukJqh88Ybmr5kyRTabDi2FBiQ78l&#10;5fesNQra87vgw7jOXyZrL/vZ6VodJ06pQb/bLEAE6sJH/O/eaQWTJK6NZ+IR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0IobAAAAA3AAAAA8AAAAAAAAAAAAAAAAA&#10;oQIAAGRycy9kb3ducmV2LnhtbFBLBQYAAAAABAAEAPkAAACOAwAAAAA=&#10;" strokeweight="3pt">
                  <v:stroke startarrow="block" linestyle="thinThin"/>
                </v:line>
                <v:roundrect id="Скругленный прямоугольник 18" o:spid="_x0000_s1048" style="position:absolute;left:19431;top:29962;width:22860;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ObsgA&#10;AADcAAAADwAAAGRycy9kb3ducmV2LnhtbESPT0vDQBTE70K/w/IK3uymIv5Juy1asHrx0FoCvb1k&#10;n7ux2bchuyaxn94VBI/DzPyGWa5H14ieulB7VjCfZSCIK69rNgoO789X9yBCRNbYeCYF3xRgvZpc&#10;LDHXfuAd9ftoRIJwyFGBjbHNpQyVJYdh5lvi5H34zmFMsjNSdzgkuGvkdZbdSoc1pwWLLW0sVaf9&#10;l1PQlJ9P5fDSb0zxsDWHoz2/FduzUpfT8XEBItIY/8N/7Vet4Ca7g98z6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E5uyAAAANwAAAAPAAAAAAAAAAAAAAAAAJgCAABk&#10;cnMvZG93bnJldi54bWxQSwUGAAAAAAQABAD1AAAAjQMAAAAA&#10;" fillcolor="#cfc" strokeweight="3pt">
                  <v:stroke linestyle="thinThin"/>
                </v:roundrect>
                <v:line id="Прямая соединительная линия 17" o:spid="_x0000_s1049" style="position:absolute;visibility:visible;mso-wrap-style:square" from="0,33555" to="19431,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P/8gAAADcAAAADwAAAGRycy9kb3ducmV2LnhtbESP3WoCMRSE7wXfIRyhN1KzFn/KapRW&#10;kAoi1G0RLw+b42bp5mS7ibr26ZtCwcthZr5h5svWVuJCjS8dKxgOEhDEudMlFwo+P9aPzyB8QNZY&#10;OSYFN/KwXHQ7c0y1u/KeLlkoRISwT1GBCaFOpfS5IYt+4Gri6J1cYzFE2RRSN3iNcFvJpySZSIsl&#10;xwWDNa0M5V/Z2So4vffDz+htle++J+Z4KMfTw/B1q9RDr32ZgQjUhnv4v73RCkbJGP7OxC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yP/8gAAADcAAAADwAAAAAA&#10;AAAAAAAAAAChAgAAZHJzL2Rvd25yZXYueG1sUEsFBgAAAAAEAAQA+QAAAJYDAAAAAA==&#10;" strokeweight="3pt">
                  <v:stroke endarrow="block" linestyle="thinThin"/>
                </v:line>
                <v:shape id="Поле 684" o:spid="_x0000_s1050" type="#_x0000_t202" style="position:absolute;left:20574;top:408;width:19512;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14:paraId="7A0460AC" w14:textId="77777777" w:rsidR="00807953" w:rsidRPr="00EE7C37" w:rsidRDefault="00807953" w:rsidP="00EE7C37">
                        <w:pPr>
                          <w:pStyle w:val="a3"/>
                          <w:rPr>
                            <w:b w:val="0"/>
                            <w:szCs w:val="24"/>
                            <w:lang w:eastAsia="ko-KR"/>
                          </w:rPr>
                        </w:pPr>
                        <w:r w:rsidRPr="00EE7C37">
                          <w:rPr>
                            <w:b w:val="0"/>
                            <w:szCs w:val="24"/>
                            <w:lang w:eastAsia="ko-KR"/>
                          </w:rPr>
                          <w:t>Пользователь</w:t>
                        </w:r>
                      </w:p>
                      <w:p w14:paraId="1ABF7A4C" w14:textId="14FDA44B" w:rsidR="00807953" w:rsidRPr="00EE7C37" w:rsidRDefault="00807953" w:rsidP="00EE7C37">
                        <w:r w:rsidRPr="00EE7C37">
                          <w:rPr>
                            <w:lang w:eastAsia="ko-KR"/>
                          </w:rPr>
                          <w:t>(ЛПР, оператор-технолог)</w:t>
                        </w:r>
                      </w:p>
                    </w:txbxContent>
                  </v:textbox>
                </v:shape>
                <v:shape id="Поле 685" o:spid="_x0000_s1051" type="#_x0000_t202" style="position:absolute;left:2041;top:7102;width:19507;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14:paraId="76BF147E" w14:textId="46E75186" w:rsidR="00807953" w:rsidRPr="00EE7C37" w:rsidRDefault="00807953" w:rsidP="00EE7C37">
                        <w:pPr>
                          <w:jc w:val="center"/>
                        </w:pPr>
                        <w:r>
                          <w:t>Пакет моделей основных агрегатов блока гидроочистки</w:t>
                        </w:r>
                      </w:p>
                    </w:txbxContent>
                  </v:textbox>
                </v:shape>
                <v:shape id="Поле 687" o:spid="_x0000_s1052" type="#_x0000_t202" style="position:absolute;left:44332;top:7347;width:1444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cSMcA&#10;AADcAAAADwAAAGRycy9kb3ducmV2LnhtbESPQWvCQBSE7wX/w/IK3uqmAW1IXSUEQkXsQevF2zP7&#10;TEKzb2N2G2N/fbdQ6HGYmW+Y5Xo0rRiod41lBc+zCARxaXXDlYLjR/GUgHAeWWNrmRTcycF6NXlY&#10;Yqrtjfc0HHwlAoRdigpq77tUSlfWZNDNbEccvIvtDfog+0rqHm8BbloZR9FCGmw4LNTYUV5T+Xn4&#10;Mgq2efGO+3Nsku82f9tdsu56PM2Vmj6O2SsIT6P/D/+1N1rBInm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XEjHAAAA3AAAAA8AAAAAAAAAAAAAAAAAmAIAAGRy&#10;cy9kb3ducmV2LnhtbFBLBQYAAAAABAAEAPUAAACMAwAAAAA=&#10;" filled="f" stroked="f" strokeweight=".5pt">
                  <v:textbox>
                    <w:txbxContent>
                      <w:p w14:paraId="465F192C" w14:textId="253B99E9" w:rsidR="00807953" w:rsidRPr="00EE7C37" w:rsidRDefault="00807953" w:rsidP="00EE7C37">
                        <w:pPr>
                          <w:jc w:val="center"/>
                        </w:pPr>
                        <w:r>
                          <w:t>База знаний</w:t>
                        </w:r>
                      </w:p>
                    </w:txbxContent>
                  </v:textbox>
                </v:shape>
                <v:shape id="Поле 688" o:spid="_x0000_s1053" type="#_x0000_t202" style="position:absolute;left:44577;top:10858;width:1444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IOsMA&#10;AADcAAAADwAAAGRycy9kb3ducmV2LnhtbERPy2rCQBTdC/7DcAV3OqlgCGlGkYC0iC60brq7zdw8&#10;aOZOmpmatF/vLASXh/POtqNpxY1611hW8LKMQBAXVjdcKbh+7BcJCOeRNbaWScEfOdhuppMMU20H&#10;PtPt4isRQtilqKD2vkuldEVNBt3SdsSBK21v0AfYV1L3OIRw08pVFMXSYMOhocaO8pqK78uvUXDI&#10;9yc8f61M8t/mb8dy1/1cP9dKzWfj7hWEp9E/xQ/3u1YQJ2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vIOsMAAADcAAAADwAAAAAAAAAAAAAAAACYAgAAZHJzL2Rv&#10;d25yZXYueG1sUEsFBgAAAAAEAAQA9QAAAIgDAAAAAA==&#10;" filled="f" stroked="f" strokeweight=".5pt">
                  <v:textbox>
                    <w:txbxContent>
                      <w:p w14:paraId="1762D44D" w14:textId="2D1A8681" w:rsidR="00807953" w:rsidRPr="00EE7C37" w:rsidRDefault="00807953" w:rsidP="00EE7C37">
                        <w:pPr>
                          <w:jc w:val="center"/>
                        </w:pPr>
                        <w:r>
                          <w:t>База данных</w:t>
                        </w:r>
                      </w:p>
                    </w:txbxContent>
                  </v:textbox>
                </v:shape>
                <v:shape id="Поле 690" o:spid="_x0000_s1054" type="#_x0000_t202" style="position:absolute;left:26044;top:16818;width:10119;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S4cEA&#10;AADcAAAADwAAAGRycy9kb3ducmV2LnhtbERPy4rCMBTdC/5DuII7TRUUrUaRgoyILnxs3F2ba1ts&#10;bmqT0TpfP1kILg/nPV82phRPql1hWcGgH4EgTq0uOFNwPq17ExDOI2ssLZOCNzlYLtqtOcbavvhA&#10;z6PPRAhhF6OC3PsqltKlORl0fVsRB+5ma4M+wDqTusZXCDelHEbRWBosODTkWFGSU3o//hoF22S9&#10;x8N1aCZ/ZfKzu62qx/kyUqrbaVYzEJ4a/xV/3ButYDwN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0UuHBAAAA3AAAAA8AAAAAAAAAAAAAAAAAmAIAAGRycy9kb3du&#10;cmV2LnhtbFBLBQYAAAAABAAEAPUAAACGAwAAAAA=&#10;" filled="f" stroked="f" strokeweight=".5pt">
                  <v:textbox>
                    <w:txbxContent>
                      <w:p w14:paraId="0303515C" w14:textId="445F0415" w:rsidR="00807953" w:rsidRPr="00EE7C37" w:rsidRDefault="00807953" w:rsidP="00EE7C37">
                        <w:pPr>
                          <w:jc w:val="center"/>
                        </w:pPr>
                        <w:r>
                          <w:t>Интерфейс</w:t>
                        </w:r>
                      </w:p>
                    </w:txbxContent>
                  </v:textbox>
                </v:shape>
                <v:shape id="Поле 691" o:spid="_x0000_s1055" type="#_x0000_t202" style="position:absolute;left:2775;top:22941;width:14447;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3escA&#10;AADcAAAADwAAAGRycy9kb3ducmV2LnhtbESPQWvCQBSE70L/w/IKvelGoWKjq0hAWsQeknrp7TX7&#10;TIK7b9PsNkZ/fbdQ8DjMzDfMajNYI3rqfONYwXSSgCAunW64UnD82I0XIHxA1mgck4IredisH0Yr&#10;TLW7cE59ESoRIexTVFCH0KZS+rImi37iWuLonVxnMUTZVVJ3eIlwa+QsSebSYsNxocaWsprKc/Fj&#10;Feyz3TvmXzO7uJns9XDatt/Hz2elnh6H7RJEoCHcw//tN61g/j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93rHAAAA3AAAAA8AAAAAAAAAAAAAAAAAmAIAAGRy&#10;cy9kb3ducmV2LnhtbFBLBQYAAAAABAAEAPUAAACMAwAAAAA=&#10;" filled="f" stroked="f" strokeweight=".5pt">
                  <v:textbox>
                    <w:txbxContent>
                      <w:p w14:paraId="03BF774E" w14:textId="426A7634" w:rsidR="00807953" w:rsidRDefault="00807953" w:rsidP="00EE7C37">
                        <w:pPr>
                          <w:jc w:val="center"/>
                        </w:pPr>
                        <w:r>
                          <w:t>Комплекс методов</w:t>
                        </w:r>
                      </w:p>
                      <w:p w14:paraId="01DAD001" w14:textId="53B1F5D3" w:rsidR="00807953" w:rsidRPr="00EE7C37" w:rsidRDefault="00807953" w:rsidP="00EE7C37">
                        <w:pPr>
                          <w:jc w:val="center"/>
                        </w:pPr>
                        <w:r>
                          <w:t>принятия решений</w:t>
                        </w:r>
                      </w:p>
                    </w:txbxContent>
                  </v:textbox>
                </v:shape>
                <v:shape id="Поле 692" o:spid="_x0000_s1056" type="#_x0000_t202" style="position:absolute;left:44332;top:23513;width:14446;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DccA&#10;AADcAAAADwAAAGRycy9kb3ducmV2LnhtbESPQWvCQBSE70L/w/IKvenGQINNXUUCoUXsweilt9fs&#10;Mwlm36bZrYn++m6h4HGYmW+Y5Xo0rbhQ7xrLCuazCARxaXXDlYLjIZ8uQDiPrLG1TAqu5GC9epgs&#10;MdV24D1dCl+JAGGXooLa+y6V0pU1GXQz2xEH72R7gz7IvpK6xyHATSvjKEqkwYbDQo0dZTWV5+LH&#10;KNhm+Qfuv2KzuLXZ2+606b6Pn89KPT2Om1cQnkZ/D/+337WC5CW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aQ3HAAAA3AAAAA8AAAAAAAAAAAAAAAAAmAIAAGRy&#10;cy9kb3ducmV2LnhtbFBLBQYAAAAABAAEAPUAAACMAwAAAAA=&#10;" filled="f" stroked="f" strokeweight=".5pt">
                  <v:textbox>
                    <w:txbxContent>
                      <w:p w14:paraId="5D694E6B" w14:textId="714DBA3F" w:rsidR="00807953" w:rsidRPr="00EE7C37" w:rsidRDefault="00807953" w:rsidP="00EE7C37">
                        <w:pPr>
                          <w:jc w:val="center"/>
                        </w:pPr>
                        <w:r>
                          <w:t>Блок объяснения решения</w:t>
                        </w:r>
                      </w:p>
                    </w:txbxContent>
                  </v:textbox>
                </v:shape>
                <v:shape id="Поле 693" o:spid="_x0000_s1057" type="#_x0000_t202" style="position:absolute;left:19431;top:30452;width:23837;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lscA&#10;AADcAAAADwAAAGRycy9kb3ducmV2LnhtbESPT2vCQBTE7wW/w/KE3pqNl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zJbHAAAA3AAAAA8AAAAAAAAAAAAAAAAAmAIAAGRy&#10;cy9kb3ducmV2LnhtbFBLBQYAAAAABAAEAPUAAACMAwAAAAA=&#10;" filled="f" stroked="f" strokeweight=".5pt">
                  <v:textbox>
                    <w:txbxContent>
                      <w:p w14:paraId="2C617149" w14:textId="06411EE0" w:rsidR="00807953" w:rsidRPr="00EE7C37" w:rsidRDefault="00807953" w:rsidP="00EE7C37">
                        <w:pPr>
                          <w:jc w:val="center"/>
                        </w:pPr>
                        <w:r w:rsidRPr="00EE7C37">
                          <w:rPr>
                            <w:lang w:eastAsia="ko-KR"/>
                          </w:rPr>
                          <w:t>Идентификатор и настройка</w:t>
                        </w:r>
                        <w:r w:rsidRPr="00EE7C37">
                          <w:t xml:space="preserve"> </w:t>
                        </w:r>
                        <w:r w:rsidRPr="00EE7C37">
                          <w:rPr>
                            <w:lang w:eastAsia="ko-KR"/>
                          </w:rPr>
                          <w:t>параметров моделей</w:t>
                        </w:r>
                      </w:p>
                    </w:txbxContent>
                  </v:textbox>
                </v:shape>
              </v:group>
            </w:pict>
          </mc:Fallback>
        </mc:AlternateContent>
      </w:r>
    </w:p>
    <w:p w14:paraId="0F91B9C7" w14:textId="0E52FEDB" w:rsidR="00E8232F" w:rsidRPr="009E43C3" w:rsidRDefault="00E8232F" w:rsidP="005A40AF">
      <w:pPr>
        <w:pStyle w:val="a3"/>
        <w:rPr>
          <w:b w:val="0"/>
          <w:color w:val="000000" w:themeColor="text1"/>
          <w:sz w:val="28"/>
          <w:szCs w:val="28"/>
          <w:lang w:eastAsia="ko-KR"/>
        </w:rPr>
      </w:pPr>
    </w:p>
    <w:p w14:paraId="6490C4E2" w14:textId="2D2C5C8E" w:rsidR="00E8232F" w:rsidRPr="009E43C3" w:rsidRDefault="00E8232F" w:rsidP="005A40AF">
      <w:pPr>
        <w:pStyle w:val="a3"/>
        <w:rPr>
          <w:b w:val="0"/>
          <w:color w:val="000000" w:themeColor="text1"/>
          <w:sz w:val="28"/>
          <w:szCs w:val="28"/>
          <w:lang w:eastAsia="ko-KR"/>
        </w:rPr>
      </w:pPr>
    </w:p>
    <w:p w14:paraId="20DDF7C8" w14:textId="03D06791" w:rsidR="00E8232F" w:rsidRPr="009E43C3" w:rsidRDefault="00E8232F" w:rsidP="005A40AF">
      <w:pPr>
        <w:pStyle w:val="a3"/>
        <w:rPr>
          <w:b w:val="0"/>
          <w:color w:val="000000" w:themeColor="text1"/>
          <w:sz w:val="28"/>
          <w:szCs w:val="28"/>
          <w:lang w:eastAsia="ko-KR"/>
        </w:rPr>
      </w:pPr>
    </w:p>
    <w:p w14:paraId="4F46FC39" w14:textId="17620656" w:rsidR="005263E3" w:rsidRPr="009E43C3" w:rsidRDefault="005263E3" w:rsidP="005263E3">
      <w:pPr>
        <w:pStyle w:val="a3"/>
        <w:ind w:firstLine="709"/>
        <w:jc w:val="both"/>
        <w:rPr>
          <w:b w:val="0"/>
          <w:color w:val="000000" w:themeColor="text1"/>
          <w:sz w:val="28"/>
          <w:szCs w:val="28"/>
          <w:lang w:eastAsia="ko-KR"/>
        </w:rPr>
      </w:pPr>
    </w:p>
    <w:p w14:paraId="488814D2" w14:textId="0C200CC0" w:rsidR="00E8232F" w:rsidRPr="009E43C3" w:rsidRDefault="00E8232F" w:rsidP="005263E3">
      <w:pPr>
        <w:pStyle w:val="a3"/>
        <w:ind w:firstLine="709"/>
        <w:jc w:val="both"/>
        <w:rPr>
          <w:b w:val="0"/>
          <w:color w:val="000000" w:themeColor="text1"/>
          <w:sz w:val="28"/>
          <w:szCs w:val="28"/>
          <w:lang w:eastAsia="ko-KR"/>
        </w:rPr>
      </w:pPr>
    </w:p>
    <w:p w14:paraId="27939F6C" w14:textId="135AC0F9" w:rsidR="00E8232F" w:rsidRPr="009E43C3" w:rsidRDefault="00AA6B3A" w:rsidP="005A40AF">
      <w:pPr>
        <w:pStyle w:val="a3"/>
        <w:jc w:val="both"/>
        <w:rPr>
          <w:b w:val="0"/>
          <w:color w:val="000000" w:themeColor="text1"/>
          <w:sz w:val="28"/>
          <w:szCs w:val="28"/>
          <w:lang w:eastAsia="ko-KR"/>
        </w:rPr>
      </w:pPr>
      <w:r w:rsidRPr="009E43C3">
        <w:rPr>
          <w:b w:val="0"/>
          <w:color w:val="000000" w:themeColor="text1"/>
          <w:sz w:val="28"/>
          <w:szCs w:val="28"/>
          <w:lang w:eastAsia="ko-KR"/>
        </w:rPr>
        <w:t xml:space="preserve">      </w:t>
      </w:r>
    </w:p>
    <w:p w14:paraId="6557B19F" w14:textId="5FAD9125" w:rsidR="00E8232F" w:rsidRPr="009E43C3" w:rsidRDefault="000D7E85" w:rsidP="005A40AF">
      <w:pPr>
        <w:pStyle w:val="a3"/>
        <w:ind w:firstLine="426"/>
        <w:jc w:val="both"/>
        <w:rPr>
          <w:b w:val="0"/>
          <w:color w:val="000000" w:themeColor="text1"/>
          <w:sz w:val="28"/>
          <w:szCs w:val="28"/>
          <w:lang w:eastAsia="ko-KR"/>
        </w:rPr>
      </w:pPr>
      <w:r w:rsidRPr="009E43C3">
        <w:rPr>
          <w:b w:val="0"/>
          <w:noProof/>
          <w:color w:val="000000" w:themeColor="text1"/>
          <w:sz w:val="28"/>
          <w:szCs w:val="28"/>
        </w:rPr>
        <mc:AlternateContent>
          <mc:Choice Requires="wps">
            <w:drawing>
              <wp:anchor distT="0" distB="0" distL="114300" distR="114300" simplePos="0" relativeHeight="251663360" behindDoc="1" locked="0" layoutInCell="1" allowOverlap="1" wp14:anchorId="6736622A" wp14:editId="27AE2438">
                <wp:simplePos x="0" y="0"/>
                <wp:positionH relativeFrom="column">
                  <wp:posOffset>2514600</wp:posOffset>
                </wp:positionH>
                <wp:positionV relativeFrom="paragraph">
                  <wp:posOffset>198120</wp:posOffset>
                </wp:positionV>
                <wp:extent cx="1143000" cy="685800"/>
                <wp:effectExtent l="28575" t="17145" r="38100" b="40005"/>
                <wp:wrapNone/>
                <wp:docPr id="415" name="Шести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hexagon">
                          <a:avLst>
                            <a:gd name="adj" fmla="val 41667"/>
                            <a:gd name="vf" fmla="val 11547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9050">
                          <a:solidFill>
                            <a:srgbClr val="0070C0"/>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2176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7" o:spid="_x0000_s1026" type="#_x0000_t9" style="position:absolute;margin-left:198pt;margin-top:15.6pt;width:90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" fillcolor="#c2d69b [1942]" strokecolor="#0070c0" strokeweight="1.5pt">
                <v:fill color2="#eaf1dd [662]" angle="135" focus="50%" type="gradient"/>
                <v:shadow on="t" color="#4e6128 [1606]" opacity=".5" offset="1pt"/>
              </v:shape>
            </w:pict>
          </mc:Fallback>
        </mc:AlternateContent>
      </w:r>
    </w:p>
    <w:p w14:paraId="70461439" w14:textId="513B9271" w:rsidR="00E8232F" w:rsidRPr="009E43C3" w:rsidRDefault="00E8232F" w:rsidP="005A40AF">
      <w:pPr>
        <w:pStyle w:val="a3"/>
        <w:ind w:firstLine="709"/>
        <w:jc w:val="both"/>
        <w:rPr>
          <w:b w:val="0"/>
          <w:color w:val="000000" w:themeColor="text1"/>
          <w:sz w:val="28"/>
          <w:szCs w:val="28"/>
          <w:lang w:eastAsia="ko-KR"/>
        </w:rPr>
      </w:pPr>
    </w:p>
    <w:p w14:paraId="4B82CB63" w14:textId="6FC78EA5" w:rsidR="00AA6B3A" w:rsidRPr="009E43C3" w:rsidRDefault="00E8232F" w:rsidP="005A40AF">
      <w:pPr>
        <w:pStyle w:val="a3"/>
        <w:ind w:firstLine="709"/>
        <w:jc w:val="both"/>
        <w:rPr>
          <w:b w:val="0"/>
          <w:color w:val="000000" w:themeColor="text1"/>
          <w:sz w:val="28"/>
          <w:szCs w:val="28"/>
          <w:lang w:eastAsia="ko-KR"/>
        </w:rPr>
      </w:pPr>
      <w:r w:rsidRPr="009E43C3">
        <w:rPr>
          <w:b w:val="0"/>
          <w:color w:val="000000" w:themeColor="text1"/>
          <w:sz w:val="28"/>
          <w:szCs w:val="28"/>
          <w:lang w:eastAsia="ko-KR"/>
        </w:rPr>
        <w:t xml:space="preserve">                            </w:t>
      </w:r>
      <w:r w:rsidR="00AA6B3A" w:rsidRPr="009E43C3">
        <w:rPr>
          <w:b w:val="0"/>
          <w:color w:val="000000" w:themeColor="text1"/>
          <w:sz w:val="28"/>
          <w:szCs w:val="28"/>
          <w:lang w:eastAsia="ko-KR"/>
        </w:rPr>
        <w:t xml:space="preserve">                </w:t>
      </w:r>
      <w:r w:rsidR="00EE7C37" w:rsidRPr="009E43C3">
        <w:rPr>
          <w:b w:val="0"/>
          <w:color w:val="000000" w:themeColor="text1"/>
          <w:sz w:val="28"/>
          <w:szCs w:val="28"/>
          <w:lang w:eastAsia="ko-KR"/>
        </w:rPr>
        <w:t xml:space="preserve"> </w:t>
      </w:r>
    </w:p>
    <w:p w14:paraId="73C17864" w14:textId="0333E934" w:rsidR="00E8232F" w:rsidRPr="009E43C3" w:rsidRDefault="00E8232F" w:rsidP="005A40AF">
      <w:pPr>
        <w:pStyle w:val="a3"/>
        <w:ind w:firstLine="709"/>
        <w:jc w:val="both"/>
        <w:rPr>
          <w:b w:val="0"/>
          <w:color w:val="000000" w:themeColor="text1"/>
          <w:sz w:val="28"/>
          <w:szCs w:val="28"/>
          <w:lang w:eastAsia="ko-KR"/>
        </w:rPr>
      </w:pPr>
    </w:p>
    <w:p w14:paraId="603495F4" w14:textId="4590B9D1" w:rsidR="00E8232F" w:rsidRPr="009E43C3" w:rsidRDefault="00E8232F" w:rsidP="005A40AF">
      <w:pPr>
        <w:pStyle w:val="a3"/>
        <w:ind w:firstLine="709"/>
        <w:jc w:val="both"/>
        <w:rPr>
          <w:b w:val="0"/>
          <w:color w:val="000000" w:themeColor="text1"/>
          <w:sz w:val="28"/>
          <w:szCs w:val="28"/>
          <w:lang w:eastAsia="ko-KR"/>
        </w:rPr>
      </w:pPr>
    </w:p>
    <w:p w14:paraId="5C6994C5" w14:textId="4AD2DBE2" w:rsidR="00E8232F" w:rsidRPr="009E43C3" w:rsidRDefault="00E8232F" w:rsidP="005A40AF">
      <w:pPr>
        <w:pStyle w:val="a3"/>
        <w:jc w:val="both"/>
        <w:rPr>
          <w:b w:val="0"/>
          <w:color w:val="000000" w:themeColor="text1"/>
          <w:sz w:val="28"/>
          <w:szCs w:val="28"/>
          <w:lang w:eastAsia="ko-KR"/>
        </w:rPr>
      </w:pPr>
      <w:r w:rsidRPr="009E43C3">
        <w:rPr>
          <w:b w:val="0"/>
          <w:color w:val="000000" w:themeColor="text1"/>
          <w:sz w:val="28"/>
          <w:szCs w:val="28"/>
          <w:lang w:eastAsia="ko-KR"/>
        </w:rPr>
        <w:t xml:space="preserve">     </w:t>
      </w:r>
      <w:r w:rsidR="00AA6B3A" w:rsidRPr="009E43C3">
        <w:rPr>
          <w:b w:val="0"/>
          <w:color w:val="000000" w:themeColor="text1"/>
          <w:sz w:val="28"/>
          <w:szCs w:val="28"/>
          <w:lang w:eastAsia="ko-KR"/>
        </w:rPr>
        <w:t xml:space="preserve"> </w:t>
      </w:r>
    </w:p>
    <w:p w14:paraId="328D29E4" w14:textId="1242F7EF" w:rsidR="00E8232F" w:rsidRPr="009E43C3" w:rsidRDefault="00AA6B3A" w:rsidP="00EE7C37">
      <w:pPr>
        <w:pStyle w:val="a3"/>
        <w:jc w:val="both"/>
        <w:rPr>
          <w:b w:val="0"/>
          <w:color w:val="000000" w:themeColor="text1"/>
          <w:sz w:val="28"/>
          <w:szCs w:val="28"/>
          <w:lang w:eastAsia="ko-KR"/>
        </w:rPr>
      </w:pPr>
      <w:r w:rsidRPr="009E43C3">
        <w:rPr>
          <w:b w:val="0"/>
          <w:color w:val="000000" w:themeColor="text1"/>
          <w:sz w:val="28"/>
          <w:szCs w:val="28"/>
          <w:lang w:eastAsia="ko-KR"/>
        </w:rPr>
        <w:t xml:space="preserve">      </w:t>
      </w:r>
    </w:p>
    <w:p w14:paraId="6C8CE625" w14:textId="606442FE" w:rsidR="00E8232F" w:rsidRPr="009E43C3" w:rsidRDefault="00E8232F" w:rsidP="005A40AF">
      <w:pPr>
        <w:pStyle w:val="a3"/>
        <w:ind w:firstLine="709"/>
        <w:jc w:val="both"/>
        <w:rPr>
          <w:b w:val="0"/>
          <w:color w:val="000000" w:themeColor="text1"/>
          <w:sz w:val="28"/>
          <w:szCs w:val="28"/>
          <w:lang w:eastAsia="ko-KR"/>
        </w:rPr>
      </w:pPr>
    </w:p>
    <w:p w14:paraId="7465FCDE" w14:textId="565EFAED" w:rsidR="00E8232F" w:rsidRPr="009E43C3" w:rsidRDefault="00E8232F" w:rsidP="005A40AF">
      <w:pPr>
        <w:pStyle w:val="a3"/>
        <w:ind w:firstLine="709"/>
        <w:jc w:val="both"/>
        <w:rPr>
          <w:b w:val="0"/>
          <w:color w:val="000000" w:themeColor="text1"/>
          <w:sz w:val="28"/>
          <w:szCs w:val="28"/>
          <w:lang w:eastAsia="ko-KR"/>
        </w:rPr>
      </w:pPr>
    </w:p>
    <w:p w14:paraId="07A2D25A" w14:textId="5C46B729" w:rsidR="00E8232F" w:rsidRPr="009E43C3" w:rsidRDefault="00E8232F" w:rsidP="005A40AF">
      <w:pPr>
        <w:pStyle w:val="a3"/>
        <w:ind w:firstLine="142"/>
        <w:rPr>
          <w:b w:val="0"/>
          <w:color w:val="000000" w:themeColor="text1"/>
          <w:szCs w:val="24"/>
          <w:lang w:eastAsia="ko-KR"/>
        </w:rPr>
      </w:pPr>
    </w:p>
    <w:p w14:paraId="0C6C8A5C" w14:textId="309CAA4C" w:rsidR="00E8232F" w:rsidRPr="009E43C3" w:rsidRDefault="00E8232F" w:rsidP="005A40AF">
      <w:pPr>
        <w:pStyle w:val="a3"/>
        <w:ind w:firstLine="142"/>
        <w:rPr>
          <w:b w:val="0"/>
          <w:color w:val="000000" w:themeColor="text1"/>
          <w:szCs w:val="24"/>
          <w:lang w:eastAsia="ko-KR"/>
        </w:rPr>
      </w:pPr>
    </w:p>
    <w:p w14:paraId="3F0EFB94" w14:textId="77777777" w:rsidR="007A67D5" w:rsidRPr="009E43C3" w:rsidRDefault="007A67D5" w:rsidP="005A40AF">
      <w:pPr>
        <w:pStyle w:val="a3"/>
        <w:rPr>
          <w:b w:val="0"/>
          <w:color w:val="000000" w:themeColor="text1"/>
          <w:sz w:val="16"/>
          <w:szCs w:val="16"/>
          <w:lang w:eastAsia="ko-KR"/>
        </w:rPr>
      </w:pPr>
    </w:p>
    <w:p w14:paraId="3B704DCE" w14:textId="77777777" w:rsidR="00E8232F" w:rsidRPr="009E43C3" w:rsidRDefault="00AA6B3A" w:rsidP="005A40AF">
      <w:pPr>
        <w:pStyle w:val="a3"/>
        <w:rPr>
          <w:b w:val="0"/>
          <w:color w:val="000000" w:themeColor="text1"/>
          <w:sz w:val="28"/>
          <w:szCs w:val="28"/>
          <w:lang w:eastAsia="ko-KR"/>
        </w:rPr>
      </w:pPr>
      <w:r w:rsidRPr="009E43C3">
        <w:rPr>
          <w:b w:val="0"/>
          <w:color w:val="000000" w:themeColor="text1"/>
          <w:sz w:val="28"/>
          <w:szCs w:val="28"/>
          <w:lang w:eastAsia="ko-KR"/>
        </w:rPr>
        <w:t>Рисунок 4.4</w:t>
      </w:r>
      <w:r w:rsidR="00E8232F" w:rsidRPr="009E43C3">
        <w:rPr>
          <w:b w:val="0"/>
          <w:color w:val="000000" w:themeColor="text1"/>
          <w:sz w:val="28"/>
          <w:szCs w:val="28"/>
          <w:lang w:eastAsia="ko-KR"/>
        </w:rPr>
        <w:t xml:space="preserve"> – </w:t>
      </w:r>
      <w:r w:rsidRPr="009E43C3">
        <w:rPr>
          <w:b w:val="0"/>
          <w:color w:val="000000" w:themeColor="text1"/>
          <w:sz w:val="28"/>
          <w:szCs w:val="28"/>
          <w:lang w:eastAsia="ko-KR"/>
        </w:rPr>
        <w:t>Архитектура ИСППР по управлению блоком гидроочистки</w:t>
      </w:r>
    </w:p>
    <w:p w14:paraId="5E65AA41" w14:textId="77777777" w:rsidR="00E8232F" w:rsidRPr="009E43C3" w:rsidRDefault="00E8232F" w:rsidP="005A40AF">
      <w:pPr>
        <w:pStyle w:val="a3"/>
        <w:jc w:val="both"/>
        <w:rPr>
          <w:b w:val="0"/>
          <w:color w:val="000000" w:themeColor="text1"/>
          <w:sz w:val="28"/>
          <w:szCs w:val="28"/>
          <w:lang w:eastAsia="ko-KR"/>
        </w:rPr>
      </w:pPr>
    </w:p>
    <w:p w14:paraId="53B1D388" w14:textId="77777777" w:rsidR="00E8232F" w:rsidRPr="009E43C3" w:rsidRDefault="00CD6A28"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Кратко опишем содержание и функции основных блоков ИСППР по управлению режимами работы блока гидроочистки</w:t>
      </w:r>
      <w:r w:rsidR="00E8232F" w:rsidRPr="009E43C3">
        <w:rPr>
          <w:color w:val="000000" w:themeColor="text1"/>
          <w:sz w:val="28"/>
          <w:szCs w:val="28"/>
          <w:lang w:eastAsia="ko-KR"/>
        </w:rPr>
        <w:t xml:space="preserve">. </w:t>
      </w:r>
    </w:p>
    <w:p w14:paraId="680CD80E" w14:textId="0539393B" w:rsidR="00E8232F" w:rsidRPr="009E43C3" w:rsidRDefault="004A29AA"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1</w:t>
      </w:r>
      <w:r w:rsidR="00B940F5" w:rsidRPr="009E43C3">
        <w:rPr>
          <w:color w:val="000000" w:themeColor="text1"/>
          <w:sz w:val="28"/>
          <w:szCs w:val="28"/>
          <w:lang w:eastAsia="ko-KR"/>
        </w:rPr>
        <w:t>.</w:t>
      </w:r>
      <w:r w:rsidRPr="009E43C3">
        <w:rPr>
          <w:color w:val="000000" w:themeColor="text1"/>
          <w:sz w:val="28"/>
          <w:szCs w:val="28"/>
          <w:lang w:eastAsia="ko-KR"/>
        </w:rPr>
        <w:t xml:space="preserve"> </w:t>
      </w:r>
      <w:r w:rsidR="00181683" w:rsidRPr="009E43C3">
        <w:rPr>
          <w:i/>
          <w:color w:val="000000" w:themeColor="text1"/>
          <w:sz w:val="28"/>
          <w:szCs w:val="28"/>
          <w:lang w:eastAsia="ko-KR"/>
        </w:rPr>
        <w:t xml:space="preserve">ЛПР, </w:t>
      </w:r>
      <w:r w:rsidR="00181683" w:rsidRPr="009E43C3">
        <w:rPr>
          <w:color w:val="000000" w:themeColor="text1"/>
          <w:sz w:val="28"/>
          <w:szCs w:val="28"/>
          <w:lang w:eastAsia="ko-KR"/>
        </w:rPr>
        <w:t xml:space="preserve">являющимся </w:t>
      </w:r>
      <w:r w:rsidR="00181683" w:rsidRPr="009E43C3">
        <w:rPr>
          <w:i/>
          <w:color w:val="000000" w:themeColor="text1"/>
          <w:sz w:val="28"/>
          <w:szCs w:val="28"/>
          <w:lang w:eastAsia="ko-KR"/>
        </w:rPr>
        <w:t>п</w:t>
      </w:r>
      <w:r w:rsidR="00E8232F" w:rsidRPr="009E43C3">
        <w:rPr>
          <w:i/>
          <w:color w:val="000000" w:themeColor="text1"/>
          <w:sz w:val="28"/>
          <w:szCs w:val="28"/>
          <w:lang w:eastAsia="ko-KR"/>
        </w:rPr>
        <w:t>ользовател</w:t>
      </w:r>
      <w:r w:rsidR="00181683" w:rsidRPr="009E43C3">
        <w:rPr>
          <w:i/>
          <w:color w:val="000000" w:themeColor="text1"/>
          <w:sz w:val="28"/>
          <w:szCs w:val="28"/>
          <w:lang w:eastAsia="ko-KR"/>
        </w:rPr>
        <w:t xml:space="preserve">ем ИССПР </w:t>
      </w:r>
      <w:r w:rsidR="00181683" w:rsidRPr="009E43C3">
        <w:rPr>
          <w:color w:val="000000" w:themeColor="text1"/>
          <w:sz w:val="28"/>
          <w:szCs w:val="28"/>
          <w:lang w:eastAsia="ko-KR"/>
        </w:rPr>
        <w:t>(</w:t>
      </w:r>
      <w:r w:rsidR="00E8232F" w:rsidRPr="009E43C3">
        <w:rPr>
          <w:color w:val="000000" w:themeColor="text1"/>
          <w:sz w:val="28"/>
          <w:szCs w:val="28"/>
          <w:lang w:eastAsia="ko-KR"/>
        </w:rPr>
        <w:t>операторы</w:t>
      </w:r>
      <w:r w:rsidR="00181683" w:rsidRPr="009E43C3">
        <w:rPr>
          <w:color w:val="000000" w:themeColor="text1"/>
          <w:sz w:val="28"/>
          <w:szCs w:val="28"/>
          <w:lang w:eastAsia="ko-KR"/>
        </w:rPr>
        <w:t xml:space="preserve">, </w:t>
      </w:r>
      <w:r w:rsidR="00E8232F" w:rsidRPr="009E43C3">
        <w:rPr>
          <w:color w:val="000000" w:themeColor="text1"/>
          <w:sz w:val="28"/>
          <w:szCs w:val="28"/>
          <w:lang w:eastAsia="ko-KR"/>
        </w:rPr>
        <w:t>технологи</w:t>
      </w:r>
      <w:r w:rsidR="00181683" w:rsidRPr="009E43C3">
        <w:rPr>
          <w:color w:val="000000" w:themeColor="text1"/>
          <w:sz w:val="28"/>
          <w:szCs w:val="28"/>
          <w:lang w:eastAsia="ko-KR"/>
        </w:rPr>
        <w:t xml:space="preserve"> блока гидроочистки</w:t>
      </w:r>
      <w:r w:rsidR="00E8232F" w:rsidRPr="009E43C3">
        <w:rPr>
          <w:color w:val="000000" w:themeColor="text1"/>
          <w:sz w:val="28"/>
          <w:szCs w:val="28"/>
          <w:lang w:eastAsia="ko-KR"/>
        </w:rPr>
        <w:t xml:space="preserve">) </w:t>
      </w:r>
      <w:r w:rsidR="00C22B64" w:rsidRPr="009E43C3">
        <w:rPr>
          <w:color w:val="000000" w:themeColor="text1"/>
          <w:sz w:val="28"/>
          <w:szCs w:val="28"/>
          <w:lang w:eastAsia="ko-KR"/>
        </w:rPr>
        <w:t xml:space="preserve">в процессе решения задачи осуществляет с помощью системы </w:t>
      </w:r>
      <w:r w:rsidR="00E8232F" w:rsidRPr="009E43C3">
        <w:rPr>
          <w:color w:val="000000" w:themeColor="text1"/>
          <w:sz w:val="28"/>
          <w:szCs w:val="28"/>
          <w:lang w:eastAsia="ko-KR"/>
        </w:rPr>
        <w:t>выб</w:t>
      </w:r>
      <w:r w:rsidR="00C22B64" w:rsidRPr="009E43C3">
        <w:rPr>
          <w:color w:val="000000" w:themeColor="text1"/>
          <w:sz w:val="28"/>
          <w:szCs w:val="28"/>
          <w:lang w:eastAsia="ko-KR"/>
        </w:rPr>
        <w:t xml:space="preserve">ор наилучшего </w:t>
      </w:r>
      <w:r w:rsidR="00E8232F" w:rsidRPr="009E43C3">
        <w:rPr>
          <w:color w:val="000000" w:themeColor="text1"/>
          <w:sz w:val="28"/>
          <w:szCs w:val="28"/>
          <w:lang w:eastAsia="ko-KR"/>
        </w:rPr>
        <w:t>режим</w:t>
      </w:r>
      <w:r w:rsidR="00C22B64" w:rsidRPr="009E43C3">
        <w:rPr>
          <w:color w:val="000000" w:themeColor="text1"/>
          <w:sz w:val="28"/>
          <w:szCs w:val="28"/>
          <w:lang w:eastAsia="ko-KR"/>
        </w:rPr>
        <w:t>а</w:t>
      </w:r>
      <w:r w:rsidR="00E8232F" w:rsidRPr="009E43C3">
        <w:rPr>
          <w:color w:val="000000" w:themeColor="text1"/>
          <w:sz w:val="28"/>
          <w:szCs w:val="28"/>
          <w:lang w:eastAsia="ko-KR"/>
        </w:rPr>
        <w:t xml:space="preserve"> работы </w:t>
      </w:r>
      <w:r w:rsidR="00C22B64" w:rsidRPr="009E43C3">
        <w:rPr>
          <w:color w:val="000000" w:themeColor="text1"/>
          <w:sz w:val="28"/>
          <w:szCs w:val="28"/>
          <w:lang w:eastAsia="ko-KR"/>
        </w:rPr>
        <w:t>агрегатов и блока</w:t>
      </w:r>
      <w:r w:rsidR="00E8232F" w:rsidRPr="009E43C3">
        <w:rPr>
          <w:color w:val="000000" w:themeColor="text1"/>
          <w:sz w:val="28"/>
          <w:szCs w:val="28"/>
          <w:lang w:eastAsia="ko-KR"/>
        </w:rPr>
        <w:t xml:space="preserve">, </w:t>
      </w:r>
      <w:r w:rsidR="00C22B64" w:rsidRPr="009E43C3">
        <w:rPr>
          <w:color w:val="000000" w:themeColor="text1"/>
          <w:sz w:val="28"/>
          <w:szCs w:val="28"/>
          <w:lang w:eastAsia="ko-KR"/>
        </w:rPr>
        <w:t>который обеспечивает оптимальные</w:t>
      </w:r>
      <w:r w:rsidR="00E8232F" w:rsidRPr="009E43C3">
        <w:rPr>
          <w:color w:val="000000" w:themeColor="text1"/>
          <w:sz w:val="28"/>
          <w:szCs w:val="28"/>
          <w:lang w:eastAsia="ko-KR"/>
        </w:rPr>
        <w:t xml:space="preserve"> </w:t>
      </w:r>
      <w:r w:rsidR="00C22B64" w:rsidRPr="009E43C3">
        <w:rPr>
          <w:color w:val="000000" w:themeColor="text1"/>
          <w:sz w:val="28"/>
          <w:szCs w:val="28"/>
          <w:lang w:eastAsia="ko-KR"/>
        </w:rPr>
        <w:t xml:space="preserve">(в смысле компромиссные) </w:t>
      </w:r>
      <w:r w:rsidR="00E8232F" w:rsidRPr="009E43C3">
        <w:rPr>
          <w:color w:val="000000" w:themeColor="text1"/>
          <w:sz w:val="28"/>
          <w:szCs w:val="28"/>
          <w:lang w:eastAsia="ko-KR"/>
        </w:rPr>
        <w:t xml:space="preserve">значения </w:t>
      </w:r>
      <w:r w:rsidR="00C22B64" w:rsidRPr="009E43C3">
        <w:rPr>
          <w:color w:val="000000" w:themeColor="text1"/>
          <w:sz w:val="28"/>
          <w:szCs w:val="28"/>
          <w:lang w:eastAsia="ko-KR"/>
        </w:rPr>
        <w:t xml:space="preserve">используемых </w:t>
      </w:r>
      <w:r w:rsidR="00E8232F" w:rsidRPr="009E43C3">
        <w:rPr>
          <w:color w:val="000000" w:themeColor="text1"/>
          <w:sz w:val="28"/>
          <w:szCs w:val="28"/>
          <w:lang w:eastAsia="ko-KR"/>
        </w:rPr>
        <w:t>критериев, экономическ</w:t>
      </w:r>
      <w:r w:rsidR="00C22B64" w:rsidRPr="009E43C3">
        <w:rPr>
          <w:color w:val="000000" w:themeColor="text1"/>
          <w:sz w:val="28"/>
          <w:szCs w:val="28"/>
          <w:lang w:eastAsia="ko-KR"/>
        </w:rPr>
        <w:t>ого</w:t>
      </w:r>
      <w:r w:rsidR="00E8232F" w:rsidRPr="009E43C3">
        <w:rPr>
          <w:color w:val="000000" w:themeColor="text1"/>
          <w:sz w:val="28"/>
          <w:szCs w:val="28"/>
          <w:lang w:eastAsia="ko-KR"/>
        </w:rPr>
        <w:t>, экологическ</w:t>
      </w:r>
      <w:r w:rsidR="00C22B64" w:rsidRPr="009E43C3">
        <w:rPr>
          <w:color w:val="000000" w:themeColor="text1"/>
          <w:sz w:val="28"/>
          <w:szCs w:val="28"/>
          <w:lang w:eastAsia="ko-KR"/>
        </w:rPr>
        <w:t>ого характера</w:t>
      </w:r>
      <w:r w:rsidR="00E8232F" w:rsidRPr="009E43C3">
        <w:rPr>
          <w:color w:val="000000" w:themeColor="text1"/>
          <w:sz w:val="28"/>
          <w:szCs w:val="28"/>
          <w:lang w:eastAsia="ko-KR"/>
        </w:rPr>
        <w:t xml:space="preserve">. Выбор </w:t>
      </w:r>
      <w:r w:rsidR="00D526FF" w:rsidRPr="009E43C3">
        <w:rPr>
          <w:color w:val="000000" w:themeColor="text1"/>
          <w:sz w:val="28"/>
          <w:szCs w:val="28"/>
          <w:lang w:eastAsia="ko-KR"/>
        </w:rPr>
        <w:t xml:space="preserve">наилучшего </w:t>
      </w:r>
      <w:r w:rsidR="00E8232F" w:rsidRPr="009E43C3">
        <w:rPr>
          <w:color w:val="000000" w:themeColor="text1"/>
          <w:sz w:val="28"/>
          <w:szCs w:val="28"/>
          <w:lang w:eastAsia="ko-KR"/>
        </w:rPr>
        <w:t xml:space="preserve">решения </w:t>
      </w:r>
      <w:r w:rsidR="00D526FF" w:rsidRPr="009E43C3">
        <w:rPr>
          <w:color w:val="000000" w:themeColor="text1"/>
          <w:sz w:val="28"/>
          <w:szCs w:val="28"/>
          <w:lang w:eastAsia="ko-KR"/>
        </w:rPr>
        <w:t xml:space="preserve">ЛПР производится в </w:t>
      </w:r>
      <w:r w:rsidR="00E8232F" w:rsidRPr="009E43C3">
        <w:rPr>
          <w:color w:val="000000" w:themeColor="text1"/>
          <w:sz w:val="28"/>
          <w:szCs w:val="28"/>
          <w:lang w:eastAsia="ko-KR"/>
        </w:rPr>
        <w:t xml:space="preserve">зависимости от </w:t>
      </w:r>
      <w:r w:rsidR="00D526FF" w:rsidRPr="009E43C3">
        <w:rPr>
          <w:color w:val="000000" w:themeColor="text1"/>
          <w:sz w:val="28"/>
          <w:szCs w:val="28"/>
          <w:lang w:eastAsia="ko-KR"/>
        </w:rPr>
        <w:t xml:space="preserve">сложившейся производственной ситуаций, от </w:t>
      </w:r>
      <w:r w:rsidR="00E8232F" w:rsidRPr="009E43C3">
        <w:rPr>
          <w:color w:val="000000" w:themeColor="text1"/>
          <w:sz w:val="28"/>
          <w:szCs w:val="28"/>
          <w:lang w:eastAsia="ko-KR"/>
        </w:rPr>
        <w:t xml:space="preserve">состава сырья, </w:t>
      </w:r>
      <w:r w:rsidR="00D526FF" w:rsidRPr="009E43C3">
        <w:rPr>
          <w:color w:val="000000" w:themeColor="text1"/>
          <w:sz w:val="28"/>
          <w:szCs w:val="28"/>
          <w:lang w:eastAsia="ko-KR"/>
        </w:rPr>
        <w:t xml:space="preserve">с учетом производственного плана, </w:t>
      </w:r>
      <w:r w:rsidR="00E8232F" w:rsidRPr="009E43C3">
        <w:rPr>
          <w:color w:val="000000" w:themeColor="text1"/>
          <w:sz w:val="28"/>
          <w:szCs w:val="28"/>
          <w:lang w:eastAsia="ko-KR"/>
        </w:rPr>
        <w:t xml:space="preserve">требований к </w:t>
      </w:r>
      <w:r w:rsidR="00D526FF" w:rsidRPr="009E43C3">
        <w:rPr>
          <w:color w:val="000000" w:themeColor="text1"/>
          <w:sz w:val="28"/>
          <w:szCs w:val="28"/>
          <w:lang w:eastAsia="ko-KR"/>
        </w:rPr>
        <w:t xml:space="preserve">объему и </w:t>
      </w:r>
      <w:r w:rsidR="00E8232F" w:rsidRPr="009E43C3">
        <w:rPr>
          <w:color w:val="000000" w:themeColor="text1"/>
          <w:sz w:val="28"/>
          <w:szCs w:val="28"/>
          <w:lang w:eastAsia="ko-KR"/>
        </w:rPr>
        <w:t xml:space="preserve">качеству </w:t>
      </w:r>
      <w:r w:rsidR="00D526FF" w:rsidRPr="009E43C3">
        <w:rPr>
          <w:color w:val="000000" w:themeColor="text1"/>
          <w:sz w:val="28"/>
          <w:szCs w:val="28"/>
          <w:lang w:eastAsia="ko-KR"/>
        </w:rPr>
        <w:t>производимой продукции</w:t>
      </w:r>
      <w:r w:rsidR="00E8232F" w:rsidRPr="009E43C3">
        <w:rPr>
          <w:color w:val="000000" w:themeColor="text1"/>
          <w:sz w:val="28"/>
          <w:szCs w:val="28"/>
          <w:lang w:eastAsia="ko-KR"/>
        </w:rPr>
        <w:t xml:space="preserve">, </w:t>
      </w:r>
      <w:r w:rsidR="00D526FF" w:rsidRPr="009E43C3">
        <w:rPr>
          <w:color w:val="000000" w:themeColor="text1"/>
          <w:sz w:val="28"/>
          <w:szCs w:val="28"/>
          <w:lang w:eastAsia="ko-KR"/>
        </w:rPr>
        <w:t xml:space="preserve">с учетом </w:t>
      </w:r>
      <w:r w:rsidR="00E8232F" w:rsidRPr="009E43C3">
        <w:rPr>
          <w:color w:val="000000" w:themeColor="text1"/>
          <w:sz w:val="28"/>
          <w:szCs w:val="28"/>
          <w:lang w:eastAsia="ko-KR"/>
        </w:rPr>
        <w:t>экологическ</w:t>
      </w:r>
      <w:r w:rsidR="00D526FF" w:rsidRPr="009E43C3">
        <w:rPr>
          <w:color w:val="000000" w:themeColor="text1"/>
          <w:sz w:val="28"/>
          <w:szCs w:val="28"/>
          <w:lang w:eastAsia="ko-KR"/>
        </w:rPr>
        <w:t xml:space="preserve">их требований и нормативов, и лимитов и </w:t>
      </w:r>
      <w:r w:rsidR="00F45571" w:rsidRPr="009E43C3">
        <w:rPr>
          <w:color w:val="000000" w:themeColor="text1"/>
          <w:sz w:val="28"/>
          <w:szCs w:val="28"/>
          <w:lang w:eastAsia="ko-KR"/>
        </w:rPr>
        <w:t>т.</w:t>
      </w:r>
      <w:r w:rsidR="00C3283A" w:rsidRPr="009E43C3">
        <w:rPr>
          <w:color w:val="000000" w:themeColor="text1"/>
          <w:sz w:val="28"/>
          <w:szCs w:val="28"/>
          <w:lang w:eastAsia="ko-KR"/>
        </w:rPr>
        <w:t>д.</w:t>
      </w:r>
      <w:r w:rsidR="00D526FF" w:rsidRPr="009E43C3">
        <w:rPr>
          <w:color w:val="000000" w:themeColor="text1"/>
          <w:sz w:val="28"/>
          <w:szCs w:val="28"/>
          <w:lang w:eastAsia="ko-KR"/>
        </w:rPr>
        <w:t xml:space="preserve"> Таким образом решение принимается с учетом важности отдельных</w:t>
      </w:r>
      <w:r w:rsidR="00E8232F" w:rsidRPr="009E43C3">
        <w:rPr>
          <w:color w:val="000000" w:themeColor="text1"/>
          <w:sz w:val="28"/>
          <w:szCs w:val="28"/>
          <w:lang w:eastAsia="ko-KR"/>
        </w:rPr>
        <w:t xml:space="preserve"> критериев и </w:t>
      </w:r>
      <w:r w:rsidR="00D526FF" w:rsidRPr="009E43C3">
        <w:rPr>
          <w:color w:val="000000" w:themeColor="text1"/>
          <w:sz w:val="28"/>
          <w:szCs w:val="28"/>
          <w:lang w:eastAsia="ko-KR"/>
        </w:rPr>
        <w:t>требований о</w:t>
      </w:r>
      <w:r w:rsidR="00E8232F" w:rsidRPr="009E43C3">
        <w:rPr>
          <w:color w:val="000000" w:themeColor="text1"/>
          <w:sz w:val="28"/>
          <w:szCs w:val="28"/>
          <w:lang w:eastAsia="ko-KR"/>
        </w:rPr>
        <w:t xml:space="preserve">граничений </w:t>
      </w:r>
      <w:r w:rsidR="00D526FF" w:rsidRPr="009E43C3">
        <w:rPr>
          <w:color w:val="000000" w:themeColor="text1"/>
          <w:sz w:val="28"/>
          <w:szCs w:val="28"/>
          <w:lang w:eastAsia="ko-KR"/>
        </w:rPr>
        <w:t>и их изменений</w:t>
      </w:r>
      <w:r w:rsidR="00E8232F" w:rsidRPr="009E43C3">
        <w:rPr>
          <w:color w:val="000000" w:themeColor="text1"/>
          <w:sz w:val="28"/>
          <w:szCs w:val="28"/>
          <w:lang w:eastAsia="ko-KR"/>
        </w:rPr>
        <w:t>.</w:t>
      </w:r>
    </w:p>
    <w:p w14:paraId="7D937234" w14:textId="77777777" w:rsidR="00E8232F" w:rsidRPr="009E43C3" w:rsidRDefault="00AB0756"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В ходе решения рассмотренных задач ЛПР использует </w:t>
      </w:r>
      <w:r w:rsidR="00E8232F" w:rsidRPr="009E43C3">
        <w:rPr>
          <w:color w:val="000000" w:themeColor="text1"/>
          <w:sz w:val="28"/>
          <w:szCs w:val="28"/>
          <w:lang w:eastAsia="ko-KR"/>
        </w:rPr>
        <w:t>пакет</w:t>
      </w:r>
      <w:r w:rsidRPr="009E43C3">
        <w:rPr>
          <w:color w:val="000000" w:themeColor="text1"/>
          <w:sz w:val="28"/>
          <w:szCs w:val="28"/>
          <w:lang w:eastAsia="ko-KR"/>
        </w:rPr>
        <w:t>,</w:t>
      </w:r>
      <w:r w:rsidR="00E8232F" w:rsidRPr="009E43C3">
        <w:rPr>
          <w:color w:val="000000" w:themeColor="text1"/>
          <w:sz w:val="28"/>
          <w:szCs w:val="28"/>
          <w:lang w:eastAsia="ko-KR"/>
        </w:rPr>
        <w:t xml:space="preserve"> </w:t>
      </w:r>
      <w:r w:rsidRPr="009E43C3">
        <w:rPr>
          <w:color w:val="000000" w:themeColor="text1"/>
          <w:sz w:val="28"/>
          <w:szCs w:val="28"/>
          <w:lang w:eastAsia="ko-KR"/>
        </w:rPr>
        <w:t>разработанных в разделе 2 и других моделей</w:t>
      </w:r>
      <w:r w:rsidR="00E8232F" w:rsidRPr="009E43C3">
        <w:rPr>
          <w:color w:val="000000" w:themeColor="text1"/>
          <w:sz w:val="28"/>
          <w:szCs w:val="28"/>
          <w:lang w:eastAsia="ko-KR"/>
        </w:rPr>
        <w:t xml:space="preserve">, </w:t>
      </w:r>
      <w:r w:rsidRPr="009E43C3">
        <w:rPr>
          <w:color w:val="000000" w:themeColor="text1"/>
          <w:sz w:val="28"/>
          <w:szCs w:val="28"/>
          <w:lang w:eastAsia="ko-KR"/>
        </w:rPr>
        <w:t>методов решения задач принятия решений с учетом нечеткости (например, предложенных в разделе 3), которые алгоритмизированы и программно реализованы</w:t>
      </w:r>
      <w:r w:rsidR="00E8232F" w:rsidRPr="009E43C3">
        <w:rPr>
          <w:color w:val="000000" w:themeColor="text1"/>
          <w:sz w:val="28"/>
          <w:szCs w:val="28"/>
          <w:lang w:eastAsia="ko-KR"/>
        </w:rPr>
        <w:t xml:space="preserve">, </w:t>
      </w:r>
      <w:r w:rsidRPr="009E43C3">
        <w:rPr>
          <w:color w:val="000000" w:themeColor="text1"/>
          <w:sz w:val="28"/>
          <w:szCs w:val="28"/>
          <w:lang w:eastAsia="ko-KR"/>
        </w:rPr>
        <w:t>а также по мере необходимости базу</w:t>
      </w:r>
      <w:r w:rsidR="00E8232F" w:rsidRPr="009E43C3">
        <w:rPr>
          <w:color w:val="000000" w:themeColor="text1"/>
          <w:sz w:val="28"/>
          <w:szCs w:val="28"/>
          <w:lang w:eastAsia="ko-KR"/>
        </w:rPr>
        <w:t xml:space="preserve"> знаний и данных, блок</w:t>
      </w:r>
      <w:r w:rsidRPr="009E43C3">
        <w:rPr>
          <w:color w:val="000000" w:themeColor="text1"/>
          <w:sz w:val="28"/>
          <w:szCs w:val="28"/>
          <w:lang w:eastAsia="ko-KR"/>
        </w:rPr>
        <w:t>а</w:t>
      </w:r>
      <w:r w:rsidR="00E8232F" w:rsidRPr="009E43C3">
        <w:rPr>
          <w:color w:val="000000" w:themeColor="text1"/>
          <w:sz w:val="28"/>
          <w:szCs w:val="28"/>
          <w:lang w:eastAsia="ko-KR"/>
        </w:rPr>
        <w:t xml:space="preserve"> объяснения решения и др. При </w:t>
      </w:r>
      <w:r w:rsidRPr="009E43C3">
        <w:rPr>
          <w:color w:val="000000" w:themeColor="text1"/>
          <w:sz w:val="28"/>
          <w:szCs w:val="28"/>
          <w:lang w:eastAsia="ko-KR"/>
        </w:rPr>
        <w:t xml:space="preserve">необходимости для адаптации и </w:t>
      </w:r>
      <w:r w:rsidR="00E8232F" w:rsidRPr="009E43C3">
        <w:rPr>
          <w:color w:val="000000" w:themeColor="text1"/>
          <w:sz w:val="28"/>
          <w:szCs w:val="28"/>
          <w:lang w:eastAsia="ko-KR"/>
        </w:rPr>
        <w:t>настройк</w:t>
      </w:r>
      <w:r w:rsidRPr="009E43C3">
        <w:rPr>
          <w:color w:val="000000" w:themeColor="text1"/>
          <w:sz w:val="28"/>
          <w:szCs w:val="28"/>
          <w:lang w:eastAsia="ko-KR"/>
        </w:rPr>
        <w:t xml:space="preserve">и моделей к изменившимся, </w:t>
      </w:r>
      <w:r w:rsidR="00E8232F" w:rsidRPr="009E43C3">
        <w:rPr>
          <w:color w:val="000000" w:themeColor="text1"/>
          <w:sz w:val="28"/>
          <w:szCs w:val="28"/>
          <w:lang w:eastAsia="ko-KR"/>
        </w:rPr>
        <w:t xml:space="preserve">новым условиям </w:t>
      </w:r>
      <w:r w:rsidRPr="009E43C3">
        <w:rPr>
          <w:color w:val="000000" w:themeColor="text1"/>
          <w:sz w:val="28"/>
          <w:szCs w:val="28"/>
          <w:lang w:eastAsia="ko-KR"/>
        </w:rPr>
        <w:t xml:space="preserve">функционирования объекта </w:t>
      </w:r>
      <w:r w:rsidR="00E8232F" w:rsidRPr="009E43C3">
        <w:rPr>
          <w:color w:val="000000" w:themeColor="text1"/>
          <w:sz w:val="28"/>
          <w:szCs w:val="28"/>
          <w:lang w:eastAsia="ko-KR"/>
        </w:rPr>
        <w:t>ЛПР</w:t>
      </w:r>
      <w:r w:rsidRPr="009E43C3">
        <w:rPr>
          <w:color w:val="000000" w:themeColor="text1"/>
          <w:sz w:val="28"/>
          <w:szCs w:val="28"/>
          <w:lang w:eastAsia="ko-KR"/>
        </w:rPr>
        <w:t xml:space="preserve"> могут привлекаться в качестве</w:t>
      </w:r>
      <w:r w:rsidR="00E8232F" w:rsidRPr="009E43C3">
        <w:rPr>
          <w:color w:val="000000" w:themeColor="text1"/>
          <w:sz w:val="28"/>
          <w:szCs w:val="28"/>
          <w:lang w:eastAsia="ko-KR"/>
        </w:rPr>
        <w:t xml:space="preserve"> эксперт</w:t>
      </w:r>
      <w:r w:rsidRPr="009E43C3">
        <w:rPr>
          <w:color w:val="000000" w:themeColor="text1"/>
          <w:sz w:val="28"/>
          <w:szCs w:val="28"/>
          <w:lang w:eastAsia="ko-KR"/>
        </w:rPr>
        <w:t>а для корректировки и заполнения базы знаний</w:t>
      </w:r>
      <w:r w:rsidR="00E8232F" w:rsidRPr="009E43C3">
        <w:rPr>
          <w:color w:val="000000" w:themeColor="text1"/>
          <w:sz w:val="28"/>
          <w:szCs w:val="28"/>
          <w:lang w:eastAsia="ko-KR"/>
        </w:rPr>
        <w:t>.</w:t>
      </w:r>
    </w:p>
    <w:p w14:paraId="1C914342" w14:textId="3CB2D62C" w:rsidR="00E8232F" w:rsidRPr="009E43C3" w:rsidRDefault="004A29AA"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2</w:t>
      </w:r>
      <w:r w:rsidR="00B940F5" w:rsidRPr="009E43C3">
        <w:rPr>
          <w:color w:val="000000" w:themeColor="text1"/>
          <w:sz w:val="28"/>
          <w:szCs w:val="28"/>
          <w:lang w:eastAsia="ko-KR"/>
        </w:rPr>
        <w:t>.</w:t>
      </w:r>
      <w:r w:rsidRPr="009E43C3">
        <w:rPr>
          <w:color w:val="000000" w:themeColor="text1"/>
          <w:sz w:val="28"/>
          <w:szCs w:val="28"/>
          <w:lang w:eastAsia="ko-KR"/>
        </w:rPr>
        <w:t xml:space="preserve"> </w:t>
      </w:r>
      <w:r w:rsidR="00E8232F" w:rsidRPr="009E43C3">
        <w:rPr>
          <w:color w:val="000000" w:themeColor="text1"/>
          <w:sz w:val="28"/>
          <w:szCs w:val="28"/>
          <w:lang w:eastAsia="ko-KR"/>
        </w:rPr>
        <w:t xml:space="preserve">Блок </w:t>
      </w:r>
      <w:r w:rsidR="00AB0756" w:rsidRPr="009E43C3">
        <w:rPr>
          <w:i/>
          <w:color w:val="000000" w:themeColor="text1"/>
          <w:sz w:val="28"/>
          <w:szCs w:val="28"/>
          <w:lang w:eastAsia="ko-KR"/>
        </w:rPr>
        <w:t xml:space="preserve">пакет </w:t>
      </w:r>
      <w:r w:rsidR="00E8232F" w:rsidRPr="009E43C3">
        <w:rPr>
          <w:i/>
          <w:color w:val="000000" w:themeColor="text1"/>
          <w:sz w:val="28"/>
          <w:szCs w:val="28"/>
          <w:lang w:eastAsia="ko-KR"/>
        </w:rPr>
        <w:t>моделей</w:t>
      </w:r>
      <w:r w:rsidR="00E8232F" w:rsidRPr="009E43C3">
        <w:rPr>
          <w:color w:val="000000" w:themeColor="text1"/>
          <w:sz w:val="28"/>
          <w:szCs w:val="28"/>
          <w:lang w:eastAsia="ko-KR"/>
        </w:rPr>
        <w:t xml:space="preserve"> </w:t>
      </w:r>
      <w:r w:rsidR="00AB0756" w:rsidRPr="009E43C3">
        <w:rPr>
          <w:i/>
          <w:color w:val="000000" w:themeColor="text1"/>
          <w:sz w:val="28"/>
          <w:szCs w:val="28"/>
          <w:lang w:eastAsia="ko-KR"/>
        </w:rPr>
        <w:t>основных агрегатов блока гидроочистки</w:t>
      </w:r>
      <w:r w:rsidR="00AB0756" w:rsidRPr="009E43C3">
        <w:rPr>
          <w:color w:val="000000" w:themeColor="text1"/>
          <w:sz w:val="28"/>
          <w:szCs w:val="28"/>
          <w:lang w:eastAsia="ko-KR"/>
        </w:rPr>
        <w:t xml:space="preserve"> </w:t>
      </w:r>
      <w:r w:rsidR="006E1704" w:rsidRPr="009E43C3">
        <w:rPr>
          <w:color w:val="000000" w:themeColor="text1"/>
          <w:sz w:val="28"/>
          <w:szCs w:val="28"/>
          <w:lang w:eastAsia="ko-KR"/>
        </w:rPr>
        <w:t xml:space="preserve">состоит из системы взаимосвязанных </w:t>
      </w:r>
      <w:r w:rsidRPr="009E43C3">
        <w:rPr>
          <w:color w:val="000000" w:themeColor="text1"/>
          <w:sz w:val="28"/>
          <w:szCs w:val="28"/>
          <w:lang w:eastAsia="ko-KR"/>
        </w:rPr>
        <w:t xml:space="preserve">различных видов </w:t>
      </w:r>
      <w:r w:rsidR="006E1704" w:rsidRPr="009E43C3">
        <w:rPr>
          <w:color w:val="000000" w:themeColor="text1"/>
          <w:sz w:val="28"/>
          <w:szCs w:val="28"/>
          <w:lang w:eastAsia="ko-KR"/>
        </w:rPr>
        <w:t>моделей агрегатов блока гидроочистки</w:t>
      </w:r>
      <w:r w:rsidRPr="009E43C3">
        <w:rPr>
          <w:color w:val="000000" w:themeColor="text1"/>
          <w:sz w:val="28"/>
          <w:szCs w:val="28"/>
          <w:lang w:eastAsia="ko-KR"/>
        </w:rPr>
        <w:t>, разработанные в разделе 2 объединенные в пакет по определенной схеме (например, приведенной на рисунке 2.2)</w:t>
      </w:r>
      <w:r w:rsidR="00E8232F" w:rsidRPr="009E43C3">
        <w:rPr>
          <w:color w:val="000000" w:themeColor="text1"/>
          <w:sz w:val="28"/>
          <w:szCs w:val="28"/>
          <w:lang w:eastAsia="ko-KR"/>
        </w:rPr>
        <w:t xml:space="preserve">, </w:t>
      </w:r>
      <w:r w:rsidRPr="009E43C3">
        <w:rPr>
          <w:color w:val="000000" w:themeColor="text1"/>
          <w:sz w:val="28"/>
          <w:szCs w:val="28"/>
          <w:lang w:eastAsia="ko-KR"/>
        </w:rPr>
        <w:t xml:space="preserve">который позволяет </w:t>
      </w:r>
      <w:r w:rsidR="00E8232F" w:rsidRPr="009E43C3">
        <w:rPr>
          <w:color w:val="000000" w:themeColor="text1"/>
          <w:sz w:val="28"/>
          <w:szCs w:val="28"/>
          <w:lang w:eastAsia="ko-KR"/>
        </w:rPr>
        <w:t>системно моделирова</w:t>
      </w:r>
      <w:r w:rsidRPr="009E43C3">
        <w:rPr>
          <w:color w:val="000000" w:themeColor="text1"/>
          <w:sz w:val="28"/>
          <w:szCs w:val="28"/>
          <w:lang w:eastAsia="ko-KR"/>
        </w:rPr>
        <w:t>ть</w:t>
      </w:r>
      <w:r w:rsidR="00E8232F" w:rsidRPr="009E43C3">
        <w:rPr>
          <w:color w:val="000000" w:themeColor="text1"/>
          <w:sz w:val="28"/>
          <w:szCs w:val="28"/>
          <w:lang w:eastAsia="ko-KR"/>
        </w:rPr>
        <w:t xml:space="preserve"> работы </w:t>
      </w:r>
      <w:r w:rsidRPr="009E43C3">
        <w:rPr>
          <w:color w:val="000000" w:themeColor="text1"/>
          <w:sz w:val="28"/>
          <w:szCs w:val="28"/>
          <w:lang w:eastAsia="ko-KR"/>
        </w:rPr>
        <w:t>блока</w:t>
      </w:r>
      <w:r w:rsidR="00E8232F" w:rsidRPr="009E43C3">
        <w:rPr>
          <w:color w:val="000000" w:themeColor="text1"/>
          <w:sz w:val="28"/>
          <w:szCs w:val="28"/>
          <w:lang w:eastAsia="ko-KR"/>
        </w:rPr>
        <w:t xml:space="preserve">. </w:t>
      </w:r>
      <w:r w:rsidRPr="009E43C3">
        <w:rPr>
          <w:color w:val="000000" w:themeColor="text1"/>
          <w:sz w:val="28"/>
          <w:szCs w:val="28"/>
          <w:lang w:eastAsia="ko-KR"/>
        </w:rPr>
        <w:t xml:space="preserve">Данные </w:t>
      </w:r>
      <w:r w:rsidR="00E8232F" w:rsidRPr="009E43C3">
        <w:rPr>
          <w:color w:val="000000" w:themeColor="text1"/>
          <w:sz w:val="28"/>
          <w:szCs w:val="28"/>
          <w:lang w:eastAsia="ko-KR"/>
        </w:rPr>
        <w:t xml:space="preserve">модели </w:t>
      </w:r>
      <w:r w:rsidRPr="009E43C3">
        <w:rPr>
          <w:color w:val="000000" w:themeColor="text1"/>
          <w:sz w:val="28"/>
          <w:szCs w:val="28"/>
          <w:lang w:eastAsia="ko-KR"/>
        </w:rPr>
        <w:t xml:space="preserve">используются при </w:t>
      </w:r>
      <w:r w:rsidR="00E8232F" w:rsidRPr="009E43C3">
        <w:rPr>
          <w:color w:val="000000" w:themeColor="text1"/>
          <w:sz w:val="28"/>
          <w:szCs w:val="28"/>
          <w:lang w:eastAsia="ko-KR"/>
        </w:rPr>
        <w:t>определени</w:t>
      </w:r>
      <w:r w:rsidRPr="009E43C3">
        <w:rPr>
          <w:color w:val="000000" w:themeColor="text1"/>
          <w:sz w:val="28"/>
          <w:szCs w:val="28"/>
          <w:lang w:eastAsia="ko-KR"/>
        </w:rPr>
        <w:t>и (расчете) значений</w:t>
      </w:r>
      <w:r w:rsidR="00E8232F" w:rsidRPr="009E43C3">
        <w:rPr>
          <w:color w:val="000000" w:themeColor="text1"/>
          <w:sz w:val="28"/>
          <w:szCs w:val="28"/>
          <w:lang w:eastAsia="ko-KR"/>
        </w:rPr>
        <w:t xml:space="preserve"> </w:t>
      </w:r>
      <w:r w:rsidRPr="009E43C3">
        <w:rPr>
          <w:color w:val="000000" w:themeColor="text1"/>
          <w:sz w:val="28"/>
          <w:szCs w:val="28"/>
          <w:lang w:eastAsia="ko-KR"/>
        </w:rPr>
        <w:t>частных</w:t>
      </w:r>
      <w:r w:rsidR="00E8232F" w:rsidRPr="009E43C3">
        <w:rPr>
          <w:color w:val="000000" w:themeColor="text1"/>
          <w:sz w:val="28"/>
          <w:szCs w:val="28"/>
          <w:lang w:eastAsia="ko-KR"/>
        </w:rPr>
        <w:t xml:space="preserve"> критериев в зависимости от </w:t>
      </w:r>
      <w:r w:rsidRPr="009E43C3">
        <w:rPr>
          <w:color w:val="000000" w:themeColor="text1"/>
          <w:sz w:val="28"/>
          <w:szCs w:val="28"/>
          <w:lang w:eastAsia="ko-KR"/>
        </w:rPr>
        <w:t>изменений</w:t>
      </w:r>
      <w:r w:rsidR="00E8232F" w:rsidRPr="009E43C3">
        <w:rPr>
          <w:color w:val="000000" w:themeColor="text1"/>
          <w:sz w:val="28"/>
          <w:szCs w:val="28"/>
          <w:lang w:eastAsia="ko-KR"/>
        </w:rPr>
        <w:t xml:space="preserve"> входных</w:t>
      </w:r>
      <w:r w:rsidRPr="009E43C3">
        <w:rPr>
          <w:color w:val="000000" w:themeColor="text1"/>
          <w:sz w:val="28"/>
          <w:szCs w:val="28"/>
          <w:lang w:eastAsia="ko-KR"/>
        </w:rPr>
        <w:t>, режимных параметров</w:t>
      </w:r>
      <w:r w:rsidR="00E8232F" w:rsidRPr="009E43C3">
        <w:rPr>
          <w:color w:val="000000" w:themeColor="text1"/>
          <w:sz w:val="28"/>
          <w:szCs w:val="28"/>
          <w:lang w:eastAsia="ko-KR"/>
        </w:rPr>
        <w:t>.</w:t>
      </w:r>
    </w:p>
    <w:p w14:paraId="0BCDF2F4" w14:textId="2DA42C40" w:rsidR="00D0034A" w:rsidRPr="009E43C3" w:rsidRDefault="004A29AA"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3</w:t>
      </w:r>
      <w:r w:rsidR="00B940F5" w:rsidRPr="009E43C3">
        <w:rPr>
          <w:color w:val="000000" w:themeColor="text1"/>
          <w:sz w:val="28"/>
          <w:szCs w:val="28"/>
          <w:lang w:eastAsia="ko-KR"/>
        </w:rPr>
        <w:t>.</w:t>
      </w:r>
      <w:r w:rsidRPr="009E43C3">
        <w:rPr>
          <w:i/>
          <w:color w:val="000000" w:themeColor="text1"/>
          <w:sz w:val="28"/>
          <w:szCs w:val="28"/>
          <w:lang w:eastAsia="ko-KR"/>
        </w:rPr>
        <w:t xml:space="preserve"> </w:t>
      </w:r>
      <w:r w:rsidR="007B0315" w:rsidRPr="009E43C3">
        <w:rPr>
          <w:i/>
          <w:color w:val="000000" w:themeColor="text1"/>
          <w:sz w:val="28"/>
          <w:szCs w:val="28"/>
          <w:lang w:eastAsia="ko-KR"/>
        </w:rPr>
        <w:t xml:space="preserve">Комплекс методов, алгоритмов решения задач принятия решений </w:t>
      </w:r>
      <w:r w:rsidR="007B0315" w:rsidRPr="009E43C3">
        <w:rPr>
          <w:color w:val="000000" w:themeColor="text1"/>
          <w:sz w:val="28"/>
          <w:szCs w:val="28"/>
          <w:lang w:eastAsia="ko-KR"/>
        </w:rPr>
        <w:t>(разработанные</w:t>
      </w:r>
      <w:r w:rsidR="00E8232F" w:rsidRPr="009E43C3">
        <w:rPr>
          <w:color w:val="000000" w:themeColor="text1"/>
          <w:sz w:val="28"/>
          <w:szCs w:val="28"/>
          <w:lang w:eastAsia="ko-KR"/>
        </w:rPr>
        <w:t xml:space="preserve"> в </w:t>
      </w:r>
      <w:r w:rsidR="007B0315" w:rsidRPr="009E43C3">
        <w:rPr>
          <w:color w:val="000000" w:themeColor="text1"/>
          <w:sz w:val="28"/>
          <w:szCs w:val="28"/>
          <w:lang w:eastAsia="ko-KR"/>
        </w:rPr>
        <w:t xml:space="preserve">разделе 3 </w:t>
      </w:r>
      <w:r w:rsidR="00E8232F" w:rsidRPr="009E43C3">
        <w:rPr>
          <w:color w:val="000000" w:themeColor="text1"/>
          <w:sz w:val="28"/>
          <w:szCs w:val="28"/>
          <w:lang w:eastAsia="ko-KR"/>
        </w:rPr>
        <w:t>д</w:t>
      </w:r>
      <w:r w:rsidR="007B0315" w:rsidRPr="009E43C3">
        <w:rPr>
          <w:color w:val="000000" w:themeColor="text1"/>
          <w:sz w:val="28"/>
          <w:szCs w:val="28"/>
          <w:lang w:eastAsia="ko-KR"/>
        </w:rPr>
        <w:t xml:space="preserve">иссертации: </w:t>
      </w:r>
      <w:r w:rsidR="000716D6" w:rsidRPr="009E43C3">
        <w:rPr>
          <w:color w:val="000000" w:themeColor="text1"/>
          <w:sz w:val="28"/>
          <w:szCs w:val="28"/>
        </w:rPr>
        <w:t>МС+ММ</w:t>
      </w:r>
      <w:r w:rsidR="000716D6" w:rsidRPr="009E43C3">
        <w:rPr>
          <w:color w:val="000000" w:themeColor="text1"/>
          <w:sz w:val="28"/>
          <w:szCs w:val="28"/>
          <w:lang w:eastAsia="ko-KR"/>
        </w:rPr>
        <w:t xml:space="preserve">; </w:t>
      </w:r>
      <w:r w:rsidR="000716D6" w:rsidRPr="009E43C3">
        <w:rPr>
          <w:color w:val="000000" w:themeColor="text1"/>
          <w:sz w:val="28"/>
          <w:szCs w:val="28"/>
          <w:lang w:val="en-US"/>
        </w:rPr>
        <w:t>PO</w:t>
      </w:r>
      <w:r w:rsidR="000716D6" w:rsidRPr="009E43C3">
        <w:rPr>
          <w:color w:val="000000" w:themeColor="text1"/>
          <w:sz w:val="28"/>
          <w:szCs w:val="28"/>
        </w:rPr>
        <w:t>+</w:t>
      </w:r>
      <w:r w:rsidR="000716D6" w:rsidRPr="009E43C3">
        <w:rPr>
          <w:color w:val="000000" w:themeColor="text1"/>
          <w:sz w:val="28"/>
          <w:szCs w:val="28"/>
          <w:lang w:val="en-US"/>
        </w:rPr>
        <w:t>PP</w:t>
      </w:r>
      <w:r w:rsidR="000716D6" w:rsidRPr="009E43C3">
        <w:rPr>
          <w:color w:val="000000" w:themeColor="text1"/>
          <w:sz w:val="28"/>
          <w:szCs w:val="28"/>
          <w:lang w:eastAsia="ko-KR"/>
        </w:rPr>
        <w:t xml:space="preserve">; </w:t>
      </w:r>
      <w:r w:rsidR="000716D6" w:rsidRPr="009E43C3">
        <w:rPr>
          <w:color w:val="000000" w:themeColor="text1"/>
          <w:sz w:val="28"/>
          <w:szCs w:val="28"/>
          <w:lang w:val="en-US"/>
        </w:rPr>
        <w:t>AorRA</w:t>
      </w:r>
      <w:r w:rsidR="000716D6" w:rsidRPr="009E43C3">
        <w:rPr>
          <w:color w:val="000000" w:themeColor="text1"/>
          <w:sz w:val="28"/>
          <w:szCs w:val="28"/>
        </w:rPr>
        <w:t>+</w:t>
      </w:r>
      <w:r w:rsidR="000716D6" w:rsidRPr="009E43C3">
        <w:rPr>
          <w:color w:val="000000" w:themeColor="text1"/>
          <w:sz w:val="28"/>
          <w:szCs w:val="28"/>
          <w:lang w:val="en-US"/>
        </w:rPr>
        <w:t>PO</w:t>
      </w:r>
      <w:r w:rsidR="000716D6" w:rsidRPr="009E43C3">
        <w:rPr>
          <w:color w:val="000000" w:themeColor="text1"/>
          <w:sz w:val="28"/>
          <w:szCs w:val="28"/>
          <w:lang w:eastAsia="ko-KR"/>
        </w:rPr>
        <w:t xml:space="preserve"> и др.) </w:t>
      </w:r>
      <w:r w:rsidR="00E8232F" w:rsidRPr="009E43C3">
        <w:rPr>
          <w:color w:val="000000" w:themeColor="text1"/>
          <w:sz w:val="28"/>
          <w:szCs w:val="28"/>
          <w:lang w:eastAsia="ko-KR"/>
        </w:rPr>
        <w:t>предназначен для</w:t>
      </w:r>
      <w:r w:rsidR="00D0034A" w:rsidRPr="009E43C3">
        <w:rPr>
          <w:color w:val="000000" w:themeColor="text1"/>
          <w:sz w:val="28"/>
          <w:szCs w:val="28"/>
          <w:lang w:eastAsia="ko-KR"/>
        </w:rPr>
        <w:t xml:space="preserve"> формализации и</w:t>
      </w:r>
      <w:r w:rsidR="00E8232F" w:rsidRPr="009E43C3">
        <w:rPr>
          <w:color w:val="000000" w:themeColor="text1"/>
          <w:sz w:val="28"/>
          <w:szCs w:val="28"/>
          <w:lang w:eastAsia="ko-KR"/>
        </w:rPr>
        <w:t xml:space="preserve"> решения задач принятия решений</w:t>
      </w:r>
      <w:r w:rsidR="00D0034A" w:rsidRPr="009E43C3">
        <w:rPr>
          <w:color w:val="000000" w:themeColor="text1"/>
          <w:sz w:val="28"/>
          <w:szCs w:val="28"/>
          <w:lang w:eastAsia="ko-KR"/>
        </w:rPr>
        <w:t xml:space="preserve"> по управлению режимами работы блока гидроочистки с учетом нечеткости</w:t>
      </w:r>
      <w:r w:rsidR="00E8232F" w:rsidRPr="009E43C3">
        <w:rPr>
          <w:color w:val="000000" w:themeColor="text1"/>
          <w:sz w:val="28"/>
          <w:szCs w:val="28"/>
          <w:lang w:eastAsia="ko-KR"/>
        </w:rPr>
        <w:t xml:space="preserve">. </w:t>
      </w:r>
      <w:r w:rsidR="00D0034A" w:rsidRPr="009E43C3">
        <w:rPr>
          <w:color w:val="000000" w:themeColor="text1"/>
          <w:sz w:val="28"/>
          <w:szCs w:val="28"/>
          <w:lang w:eastAsia="ko-KR"/>
        </w:rPr>
        <w:t xml:space="preserve">Данные методы и их алгоритмизации </w:t>
      </w:r>
      <w:r w:rsidR="00E8232F" w:rsidRPr="009E43C3">
        <w:rPr>
          <w:color w:val="000000" w:themeColor="text1"/>
          <w:sz w:val="28"/>
          <w:szCs w:val="28"/>
          <w:lang w:eastAsia="ko-KR"/>
        </w:rPr>
        <w:t xml:space="preserve">на основе </w:t>
      </w:r>
      <w:r w:rsidR="00D0034A" w:rsidRPr="009E43C3">
        <w:rPr>
          <w:color w:val="000000" w:themeColor="text1"/>
          <w:sz w:val="28"/>
          <w:szCs w:val="28"/>
          <w:lang w:eastAsia="ko-KR"/>
        </w:rPr>
        <w:t>пакета</w:t>
      </w:r>
      <w:r w:rsidR="00E8232F" w:rsidRPr="009E43C3">
        <w:rPr>
          <w:color w:val="000000" w:themeColor="text1"/>
          <w:sz w:val="28"/>
          <w:szCs w:val="28"/>
          <w:lang w:eastAsia="ko-KR"/>
        </w:rPr>
        <w:t xml:space="preserve"> моделей, базы знаний и </w:t>
      </w:r>
      <w:r w:rsidR="00D0034A" w:rsidRPr="009E43C3">
        <w:rPr>
          <w:color w:val="000000" w:themeColor="text1"/>
          <w:sz w:val="28"/>
          <w:szCs w:val="28"/>
          <w:lang w:eastAsia="ko-KR"/>
        </w:rPr>
        <w:t xml:space="preserve">данных, и при необходимости других функциональных блоков системы позволяют определить и выбрать ЛПР наилучшего режима работы основных агрегатов и блока гидроочистки по </w:t>
      </w:r>
      <w:r w:rsidR="00E8232F" w:rsidRPr="009E43C3">
        <w:rPr>
          <w:color w:val="000000" w:themeColor="text1"/>
          <w:sz w:val="28"/>
          <w:szCs w:val="28"/>
          <w:lang w:eastAsia="ko-KR"/>
        </w:rPr>
        <w:t>выбранным критериям</w:t>
      </w:r>
      <w:r w:rsidR="00D0034A" w:rsidRPr="009E43C3">
        <w:rPr>
          <w:color w:val="000000" w:themeColor="text1"/>
          <w:sz w:val="28"/>
          <w:szCs w:val="28"/>
          <w:lang w:eastAsia="ko-KR"/>
        </w:rPr>
        <w:t xml:space="preserve"> с выдачей рекомендуемых значений входных и режимных параметров</w:t>
      </w:r>
      <w:r w:rsidR="00E8232F" w:rsidRPr="009E43C3">
        <w:rPr>
          <w:color w:val="000000" w:themeColor="text1"/>
          <w:sz w:val="28"/>
          <w:szCs w:val="28"/>
          <w:lang w:eastAsia="ko-KR"/>
        </w:rPr>
        <w:t xml:space="preserve">. </w:t>
      </w:r>
    </w:p>
    <w:p w14:paraId="76EE220D" w14:textId="21ED64BC" w:rsidR="00E8232F" w:rsidRPr="009E43C3" w:rsidRDefault="00D0034A"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4</w:t>
      </w:r>
      <w:r w:rsidR="00B940F5" w:rsidRPr="009E43C3">
        <w:rPr>
          <w:color w:val="000000" w:themeColor="text1"/>
          <w:sz w:val="28"/>
          <w:szCs w:val="28"/>
          <w:lang w:eastAsia="ko-KR"/>
        </w:rPr>
        <w:t>.</w:t>
      </w:r>
      <w:r w:rsidRPr="009E43C3">
        <w:rPr>
          <w:i/>
          <w:color w:val="000000" w:themeColor="text1"/>
          <w:sz w:val="28"/>
          <w:szCs w:val="28"/>
          <w:lang w:eastAsia="ko-KR"/>
        </w:rPr>
        <w:t xml:space="preserve"> Базы</w:t>
      </w:r>
      <w:r w:rsidR="00E8232F" w:rsidRPr="009E43C3">
        <w:rPr>
          <w:i/>
          <w:color w:val="000000" w:themeColor="text1"/>
          <w:sz w:val="28"/>
          <w:szCs w:val="28"/>
          <w:lang w:eastAsia="ko-KR"/>
        </w:rPr>
        <w:t xml:space="preserve"> знаний и данных</w:t>
      </w:r>
      <w:r w:rsidRPr="009E43C3">
        <w:rPr>
          <w:i/>
          <w:color w:val="000000" w:themeColor="text1"/>
          <w:sz w:val="28"/>
          <w:szCs w:val="28"/>
          <w:lang w:eastAsia="ko-KR"/>
        </w:rPr>
        <w:t xml:space="preserve">. </w:t>
      </w:r>
      <w:r w:rsidRPr="009E43C3">
        <w:rPr>
          <w:color w:val="000000" w:themeColor="text1"/>
          <w:sz w:val="28"/>
          <w:szCs w:val="28"/>
          <w:lang w:eastAsia="ko-KR"/>
        </w:rPr>
        <w:t xml:space="preserve">Данный функциональный блок </w:t>
      </w:r>
      <w:r w:rsidR="00B72F97" w:rsidRPr="009E43C3">
        <w:rPr>
          <w:color w:val="000000" w:themeColor="text1"/>
          <w:sz w:val="28"/>
          <w:szCs w:val="28"/>
          <w:lang w:val="kk-KZ" w:eastAsia="ko-KR"/>
        </w:rPr>
        <w:t xml:space="preserve">обеспечивает создание базы знаний и данных и </w:t>
      </w:r>
      <w:r w:rsidR="00E8232F" w:rsidRPr="009E43C3">
        <w:rPr>
          <w:color w:val="000000" w:themeColor="text1"/>
          <w:sz w:val="28"/>
          <w:szCs w:val="28"/>
          <w:lang w:eastAsia="ko-KR"/>
        </w:rPr>
        <w:t xml:space="preserve">хранения </w:t>
      </w:r>
      <w:r w:rsidR="00B72F97" w:rsidRPr="009E43C3">
        <w:rPr>
          <w:color w:val="000000" w:themeColor="text1"/>
          <w:sz w:val="28"/>
          <w:szCs w:val="28"/>
          <w:lang w:val="kk-KZ" w:eastAsia="ko-KR"/>
        </w:rPr>
        <w:t xml:space="preserve">в них </w:t>
      </w:r>
      <w:r w:rsidR="00E8232F" w:rsidRPr="009E43C3">
        <w:rPr>
          <w:color w:val="000000" w:themeColor="text1"/>
          <w:sz w:val="28"/>
          <w:szCs w:val="28"/>
          <w:lang w:eastAsia="ko-KR"/>
        </w:rPr>
        <w:t>форм</w:t>
      </w:r>
      <w:r w:rsidR="00B72F97" w:rsidRPr="009E43C3">
        <w:rPr>
          <w:color w:val="000000" w:themeColor="text1"/>
          <w:sz w:val="28"/>
          <w:szCs w:val="28"/>
          <w:lang w:eastAsia="ko-KR"/>
        </w:rPr>
        <w:t xml:space="preserve">ализованных знаний </w:t>
      </w:r>
      <w:r w:rsidR="00B72F97" w:rsidRPr="009E43C3">
        <w:rPr>
          <w:color w:val="000000" w:themeColor="text1"/>
          <w:sz w:val="28"/>
          <w:szCs w:val="28"/>
          <w:lang w:val="kk-KZ" w:eastAsia="ko-KR"/>
        </w:rPr>
        <w:t>ЛПР, экспертов предметной области</w:t>
      </w:r>
      <w:r w:rsidR="00B72F97" w:rsidRPr="009E43C3">
        <w:rPr>
          <w:color w:val="000000" w:themeColor="text1"/>
          <w:sz w:val="28"/>
          <w:szCs w:val="28"/>
          <w:lang w:eastAsia="ko-KR"/>
        </w:rPr>
        <w:t>,</w:t>
      </w:r>
      <w:r w:rsidR="00E8232F" w:rsidRPr="009E43C3">
        <w:rPr>
          <w:color w:val="000000" w:themeColor="text1"/>
          <w:sz w:val="28"/>
          <w:szCs w:val="28"/>
          <w:lang w:eastAsia="ko-KR"/>
        </w:rPr>
        <w:t xml:space="preserve"> статистических </w:t>
      </w:r>
      <w:r w:rsidR="00B72F97" w:rsidRPr="009E43C3">
        <w:rPr>
          <w:color w:val="000000" w:themeColor="text1"/>
          <w:sz w:val="28"/>
          <w:szCs w:val="28"/>
          <w:lang w:eastAsia="ko-KR"/>
        </w:rPr>
        <w:t xml:space="preserve">и других </w:t>
      </w:r>
      <w:r w:rsidR="00E8232F" w:rsidRPr="009E43C3">
        <w:rPr>
          <w:color w:val="000000" w:themeColor="text1"/>
          <w:sz w:val="28"/>
          <w:szCs w:val="28"/>
          <w:lang w:eastAsia="ko-KR"/>
        </w:rPr>
        <w:t xml:space="preserve">данных о производстве. </w:t>
      </w:r>
      <w:r w:rsidR="00B72F97" w:rsidRPr="009E43C3">
        <w:rPr>
          <w:color w:val="000000" w:themeColor="text1"/>
          <w:sz w:val="28"/>
          <w:szCs w:val="28"/>
          <w:lang w:eastAsia="ko-KR"/>
        </w:rPr>
        <w:t>Данные и знания данного блока и</w:t>
      </w:r>
      <w:r w:rsidR="00E8232F" w:rsidRPr="009E43C3">
        <w:rPr>
          <w:color w:val="000000" w:themeColor="text1"/>
          <w:sz w:val="28"/>
          <w:szCs w:val="28"/>
          <w:lang w:eastAsia="ko-KR"/>
        </w:rPr>
        <w:t xml:space="preserve">спользуется </w:t>
      </w:r>
      <w:r w:rsidR="00B72F97" w:rsidRPr="009E43C3">
        <w:rPr>
          <w:color w:val="000000" w:themeColor="text1"/>
          <w:sz w:val="28"/>
          <w:szCs w:val="28"/>
          <w:lang w:eastAsia="ko-KR"/>
        </w:rPr>
        <w:t xml:space="preserve">для </w:t>
      </w:r>
      <w:r w:rsidR="00E8232F" w:rsidRPr="009E43C3">
        <w:rPr>
          <w:color w:val="000000" w:themeColor="text1"/>
          <w:sz w:val="28"/>
          <w:szCs w:val="28"/>
          <w:lang w:eastAsia="ko-KR"/>
        </w:rPr>
        <w:t xml:space="preserve">анализа </w:t>
      </w:r>
      <w:r w:rsidR="00B72F97" w:rsidRPr="009E43C3">
        <w:rPr>
          <w:color w:val="000000" w:themeColor="text1"/>
          <w:sz w:val="28"/>
          <w:szCs w:val="28"/>
          <w:lang w:eastAsia="ko-KR"/>
        </w:rPr>
        <w:t xml:space="preserve">работы и </w:t>
      </w:r>
      <w:r w:rsidR="00E8232F" w:rsidRPr="009E43C3">
        <w:rPr>
          <w:color w:val="000000" w:themeColor="text1"/>
          <w:sz w:val="28"/>
          <w:szCs w:val="28"/>
          <w:lang w:eastAsia="ko-KR"/>
        </w:rPr>
        <w:t xml:space="preserve">основных показателей </w:t>
      </w:r>
      <w:r w:rsidR="00B72F97" w:rsidRPr="009E43C3">
        <w:rPr>
          <w:color w:val="000000" w:themeColor="text1"/>
          <w:sz w:val="28"/>
          <w:szCs w:val="28"/>
          <w:lang w:eastAsia="ko-KR"/>
        </w:rPr>
        <w:t xml:space="preserve">ХТС, в процессе подготовки </w:t>
      </w:r>
      <w:r w:rsidR="00E8232F" w:rsidRPr="009E43C3">
        <w:rPr>
          <w:color w:val="000000" w:themeColor="text1"/>
          <w:sz w:val="28"/>
          <w:szCs w:val="28"/>
          <w:lang w:eastAsia="ko-KR"/>
        </w:rPr>
        <w:t>и принятия реше</w:t>
      </w:r>
      <w:r w:rsidR="00B72F97" w:rsidRPr="009E43C3">
        <w:rPr>
          <w:color w:val="000000" w:themeColor="text1"/>
          <w:sz w:val="28"/>
          <w:szCs w:val="28"/>
          <w:lang w:eastAsia="ko-KR"/>
        </w:rPr>
        <w:t xml:space="preserve">ний по управлению режимами работы технологических объектов гидроочистки, а также при </w:t>
      </w:r>
      <w:r w:rsidR="00E8232F" w:rsidRPr="009E43C3">
        <w:rPr>
          <w:color w:val="000000" w:themeColor="text1"/>
          <w:sz w:val="28"/>
          <w:szCs w:val="28"/>
          <w:lang w:eastAsia="ko-KR"/>
        </w:rPr>
        <w:t>составлени</w:t>
      </w:r>
      <w:r w:rsidR="00B72F97" w:rsidRPr="009E43C3">
        <w:rPr>
          <w:color w:val="000000" w:themeColor="text1"/>
          <w:sz w:val="28"/>
          <w:szCs w:val="28"/>
          <w:lang w:eastAsia="ko-KR"/>
        </w:rPr>
        <w:t>и</w:t>
      </w:r>
      <w:r w:rsidR="00E8232F" w:rsidRPr="009E43C3">
        <w:rPr>
          <w:color w:val="000000" w:themeColor="text1"/>
          <w:sz w:val="28"/>
          <w:szCs w:val="28"/>
          <w:lang w:eastAsia="ko-KR"/>
        </w:rPr>
        <w:t xml:space="preserve"> отчетов и </w:t>
      </w:r>
      <w:r w:rsidR="00B72F97" w:rsidRPr="009E43C3">
        <w:rPr>
          <w:color w:val="000000" w:themeColor="text1"/>
          <w:sz w:val="28"/>
          <w:szCs w:val="28"/>
          <w:lang w:eastAsia="ko-KR"/>
        </w:rPr>
        <w:t xml:space="preserve">для </w:t>
      </w:r>
      <w:r w:rsidR="00E8232F" w:rsidRPr="009E43C3">
        <w:rPr>
          <w:color w:val="000000" w:themeColor="text1"/>
          <w:sz w:val="28"/>
          <w:szCs w:val="28"/>
          <w:lang w:eastAsia="ko-KR"/>
        </w:rPr>
        <w:t xml:space="preserve">адаптации моделей </w:t>
      </w:r>
      <w:r w:rsidR="00B72F97" w:rsidRPr="009E43C3">
        <w:rPr>
          <w:color w:val="000000" w:themeColor="text1"/>
          <w:sz w:val="28"/>
          <w:szCs w:val="28"/>
          <w:lang w:eastAsia="ko-KR"/>
        </w:rPr>
        <w:t>при изменениях ситуаций.</w:t>
      </w:r>
    </w:p>
    <w:p w14:paraId="289D3B65" w14:textId="737380EA" w:rsidR="00A73668" w:rsidRPr="009E43C3" w:rsidRDefault="00B72F97"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5</w:t>
      </w:r>
      <w:r w:rsidR="00B940F5" w:rsidRPr="009E43C3">
        <w:rPr>
          <w:color w:val="000000" w:themeColor="text1"/>
          <w:sz w:val="28"/>
          <w:szCs w:val="28"/>
          <w:lang w:eastAsia="ko-KR"/>
        </w:rPr>
        <w:t>.</w:t>
      </w:r>
      <w:r w:rsidRPr="009E43C3">
        <w:rPr>
          <w:color w:val="000000" w:themeColor="text1"/>
          <w:sz w:val="28"/>
          <w:szCs w:val="28"/>
          <w:lang w:eastAsia="ko-KR"/>
        </w:rPr>
        <w:t xml:space="preserve"> </w:t>
      </w:r>
      <w:r w:rsidR="00E8232F" w:rsidRPr="009E43C3">
        <w:rPr>
          <w:i/>
          <w:color w:val="000000" w:themeColor="text1"/>
          <w:sz w:val="28"/>
          <w:szCs w:val="28"/>
          <w:lang w:eastAsia="ko-KR"/>
        </w:rPr>
        <w:t>Интерфейс</w:t>
      </w:r>
      <w:r w:rsidRPr="009E43C3">
        <w:rPr>
          <w:i/>
          <w:color w:val="000000" w:themeColor="text1"/>
          <w:sz w:val="28"/>
          <w:szCs w:val="28"/>
          <w:lang w:eastAsia="ko-KR"/>
        </w:rPr>
        <w:t xml:space="preserve"> пользователя. </w:t>
      </w:r>
      <w:r w:rsidRPr="009E43C3">
        <w:rPr>
          <w:color w:val="000000" w:themeColor="text1"/>
          <w:sz w:val="28"/>
          <w:szCs w:val="28"/>
          <w:lang w:eastAsia="ko-KR"/>
        </w:rPr>
        <w:t>Назначение данного блока заключается в обеспечении эфф</w:t>
      </w:r>
      <w:r w:rsidR="00BB08CC" w:rsidRPr="009E43C3">
        <w:rPr>
          <w:color w:val="000000" w:themeColor="text1"/>
          <w:sz w:val="28"/>
          <w:szCs w:val="28"/>
          <w:lang w:eastAsia="ko-KR"/>
        </w:rPr>
        <w:t xml:space="preserve">ективной связи ЛПР с системой в процессе решения задачи принятия решений по управлению, </w:t>
      </w:r>
      <w:r w:rsidR="00F45571" w:rsidRPr="009E43C3">
        <w:rPr>
          <w:color w:val="000000" w:themeColor="text1"/>
          <w:sz w:val="28"/>
          <w:szCs w:val="28"/>
          <w:lang w:eastAsia="ko-KR"/>
        </w:rPr>
        <w:t>т.</w:t>
      </w:r>
      <w:r w:rsidR="00C3283A" w:rsidRPr="009E43C3">
        <w:rPr>
          <w:color w:val="000000" w:themeColor="text1"/>
          <w:sz w:val="28"/>
          <w:szCs w:val="28"/>
          <w:lang w:eastAsia="ko-KR"/>
        </w:rPr>
        <w:t>е.</w:t>
      </w:r>
      <w:r w:rsidR="00BB08CC" w:rsidRPr="009E43C3">
        <w:rPr>
          <w:color w:val="000000" w:themeColor="text1"/>
          <w:sz w:val="28"/>
          <w:szCs w:val="28"/>
          <w:lang w:eastAsia="ko-KR"/>
        </w:rPr>
        <w:t xml:space="preserve"> организует </w:t>
      </w:r>
      <w:r w:rsidR="00E8232F" w:rsidRPr="009E43C3">
        <w:rPr>
          <w:color w:val="000000" w:themeColor="text1"/>
          <w:sz w:val="28"/>
          <w:szCs w:val="28"/>
          <w:lang w:eastAsia="ko-KR"/>
        </w:rPr>
        <w:t>удобн</w:t>
      </w:r>
      <w:r w:rsidR="00BB08CC" w:rsidRPr="009E43C3">
        <w:rPr>
          <w:color w:val="000000" w:themeColor="text1"/>
          <w:sz w:val="28"/>
          <w:szCs w:val="28"/>
          <w:lang w:eastAsia="ko-KR"/>
        </w:rPr>
        <w:t xml:space="preserve">ый </w:t>
      </w:r>
      <w:r w:rsidR="00E8232F" w:rsidRPr="009E43C3">
        <w:rPr>
          <w:color w:val="000000" w:themeColor="text1"/>
          <w:sz w:val="28"/>
          <w:szCs w:val="28"/>
          <w:lang w:eastAsia="ko-KR"/>
        </w:rPr>
        <w:t>диалогов</w:t>
      </w:r>
      <w:r w:rsidR="00BB08CC" w:rsidRPr="009E43C3">
        <w:rPr>
          <w:color w:val="000000" w:themeColor="text1"/>
          <w:sz w:val="28"/>
          <w:szCs w:val="28"/>
          <w:lang w:eastAsia="ko-KR"/>
        </w:rPr>
        <w:t>ый режим работы</w:t>
      </w:r>
      <w:r w:rsidR="00E8232F" w:rsidRPr="009E43C3">
        <w:rPr>
          <w:color w:val="000000" w:themeColor="text1"/>
          <w:sz w:val="28"/>
          <w:szCs w:val="28"/>
          <w:lang w:eastAsia="ko-KR"/>
        </w:rPr>
        <w:t xml:space="preserve"> пользователя с </w:t>
      </w:r>
      <w:r w:rsidR="00BB08CC" w:rsidRPr="009E43C3">
        <w:rPr>
          <w:color w:val="000000" w:themeColor="text1"/>
          <w:sz w:val="28"/>
          <w:szCs w:val="28"/>
          <w:lang w:eastAsia="ko-KR"/>
        </w:rPr>
        <w:t xml:space="preserve">компьютером при обмене информацией, вводе и корректировке исходных данных </w:t>
      </w:r>
      <w:r w:rsidR="00E8232F" w:rsidRPr="009E43C3">
        <w:rPr>
          <w:color w:val="000000" w:themeColor="text1"/>
          <w:sz w:val="28"/>
          <w:szCs w:val="28"/>
          <w:lang w:eastAsia="ko-KR"/>
        </w:rPr>
        <w:t xml:space="preserve">системой </w:t>
      </w:r>
      <w:r w:rsidR="00BB08CC" w:rsidRPr="009E43C3">
        <w:rPr>
          <w:color w:val="000000" w:themeColor="text1"/>
          <w:sz w:val="28"/>
          <w:szCs w:val="28"/>
          <w:lang w:eastAsia="ko-KR"/>
        </w:rPr>
        <w:t>и получении результатов, а также при</w:t>
      </w:r>
      <w:r w:rsidR="00E8232F" w:rsidRPr="009E43C3">
        <w:rPr>
          <w:color w:val="000000" w:themeColor="text1"/>
          <w:sz w:val="28"/>
          <w:szCs w:val="28"/>
          <w:lang w:eastAsia="ko-KR"/>
        </w:rPr>
        <w:t xml:space="preserve"> </w:t>
      </w:r>
      <w:r w:rsidR="00BB08CC" w:rsidRPr="009E43C3">
        <w:rPr>
          <w:color w:val="000000" w:themeColor="text1"/>
          <w:sz w:val="28"/>
          <w:szCs w:val="28"/>
          <w:lang w:eastAsia="ko-KR"/>
        </w:rPr>
        <w:t xml:space="preserve">выполнении </w:t>
      </w:r>
      <w:r w:rsidR="00E8232F" w:rsidRPr="009E43C3">
        <w:rPr>
          <w:color w:val="000000" w:themeColor="text1"/>
          <w:sz w:val="28"/>
          <w:szCs w:val="28"/>
          <w:lang w:eastAsia="ko-KR"/>
        </w:rPr>
        <w:t xml:space="preserve">других функций </w:t>
      </w:r>
      <w:r w:rsidR="00BB08CC" w:rsidRPr="009E43C3">
        <w:rPr>
          <w:color w:val="000000" w:themeColor="text1"/>
          <w:sz w:val="28"/>
          <w:szCs w:val="28"/>
          <w:lang w:eastAsia="ko-KR"/>
        </w:rPr>
        <w:t>ИСППР</w:t>
      </w:r>
      <w:r w:rsidR="00E8232F" w:rsidRPr="009E43C3">
        <w:rPr>
          <w:color w:val="000000" w:themeColor="text1"/>
          <w:sz w:val="28"/>
          <w:szCs w:val="28"/>
          <w:lang w:eastAsia="ko-KR"/>
        </w:rPr>
        <w:t xml:space="preserve">. </w:t>
      </w:r>
      <w:r w:rsidR="00BD1320" w:rsidRPr="009E43C3">
        <w:rPr>
          <w:color w:val="000000" w:themeColor="text1"/>
          <w:sz w:val="28"/>
          <w:szCs w:val="28"/>
          <w:lang w:eastAsia="ko-KR"/>
        </w:rPr>
        <w:t>Например, в процессе решения задачи ЛПР на основе интерфейса может</w:t>
      </w:r>
      <w:r w:rsidR="00A73668" w:rsidRPr="009E43C3">
        <w:rPr>
          <w:color w:val="000000" w:themeColor="text1"/>
          <w:sz w:val="28"/>
          <w:szCs w:val="28"/>
          <w:lang w:eastAsia="ko-KR"/>
        </w:rPr>
        <w:t>:</w:t>
      </w:r>
    </w:p>
    <w:p w14:paraId="32FC501C" w14:textId="77777777" w:rsidR="00A73668" w:rsidRPr="009E43C3" w:rsidRDefault="00A73668" w:rsidP="005A40AF">
      <w:pPr>
        <w:pStyle w:val="af1"/>
        <w:spacing w:after="0"/>
        <w:ind w:left="0" w:firstLine="851"/>
        <w:jc w:val="both"/>
        <w:rPr>
          <w:color w:val="000000" w:themeColor="text1"/>
          <w:sz w:val="28"/>
          <w:szCs w:val="28"/>
          <w:lang w:eastAsia="ko-KR"/>
        </w:rPr>
      </w:pPr>
      <w:r w:rsidRPr="009E43C3">
        <w:rPr>
          <w:color w:val="000000" w:themeColor="text1"/>
          <w:sz w:val="28"/>
          <w:szCs w:val="28"/>
          <w:lang w:eastAsia="ko-KR"/>
        </w:rPr>
        <w:t>–</w:t>
      </w:r>
      <w:r w:rsidR="00BD1320" w:rsidRPr="009E43C3">
        <w:rPr>
          <w:color w:val="000000" w:themeColor="text1"/>
          <w:sz w:val="28"/>
          <w:szCs w:val="28"/>
          <w:lang w:eastAsia="ko-KR"/>
        </w:rPr>
        <w:t xml:space="preserve"> в привычном и удобном ему виде вывести </w:t>
      </w:r>
      <w:r w:rsidR="00E8232F" w:rsidRPr="009E43C3">
        <w:rPr>
          <w:color w:val="000000" w:themeColor="text1"/>
          <w:sz w:val="28"/>
          <w:szCs w:val="28"/>
          <w:lang w:eastAsia="ko-KR"/>
        </w:rPr>
        <w:t xml:space="preserve">на </w:t>
      </w:r>
      <w:r w:rsidR="00BD1320" w:rsidRPr="009E43C3">
        <w:rPr>
          <w:color w:val="000000" w:themeColor="text1"/>
          <w:sz w:val="28"/>
          <w:szCs w:val="28"/>
          <w:lang w:eastAsia="ko-KR"/>
        </w:rPr>
        <w:t xml:space="preserve">экран </w:t>
      </w:r>
      <w:r w:rsidR="00E8232F" w:rsidRPr="009E43C3">
        <w:rPr>
          <w:color w:val="000000" w:themeColor="text1"/>
          <w:sz w:val="28"/>
          <w:szCs w:val="28"/>
          <w:lang w:eastAsia="ko-KR"/>
        </w:rPr>
        <w:t xml:space="preserve">схемы объектов </w:t>
      </w:r>
      <w:r w:rsidR="00BD1320" w:rsidRPr="009E43C3">
        <w:rPr>
          <w:color w:val="000000" w:themeColor="text1"/>
          <w:sz w:val="28"/>
          <w:szCs w:val="28"/>
          <w:lang w:eastAsia="ko-KR"/>
        </w:rPr>
        <w:t xml:space="preserve">ХТС, </w:t>
      </w:r>
      <w:r w:rsidR="00E8232F" w:rsidRPr="009E43C3">
        <w:rPr>
          <w:color w:val="000000" w:themeColor="text1"/>
          <w:sz w:val="28"/>
          <w:szCs w:val="28"/>
          <w:lang w:eastAsia="ko-KR"/>
        </w:rPr>
        <w:t xml:space="preserve">информации об </w:t>
      </w:r>
      <w:r w:rsidR="00BD1320" w:rsidRPr="009E43C3">
        <w:rPr>
          <w:color w:val="000000" w:themeColor="text1"/>
          <w:sz w:val="28"/>
          <w:szCs w:val="28"/>
          <w:lang w:eastAsia="ko-KR"/>
        </w:rPr>
        <w:t xml:space="preserve">их состояния, и </w:t>
      </w:r>
      <w:r w:rsidR="00E8232F" w:rsidRPr="009E43C3">
        <w:rPr>
          <w:color w:val="000000" w:themeColor="text1"/>
          <w:sz w:val="28"/>
          <w:szCs w:val="28"/>
          <w:lang w:eastAsia="ko-KR"/>
        </w:rPr>
        <w:t xml:space="preserve">экологическом состоянии </w:t>
      </w:r>
      <w:r w:rsidR="00BD1320" w:rsidRPr="009E43C3">
        <w:rPr>
          <w:color w:val="000000" w:themeColor="text1"/>
          <w:sz w:val="28"/>
          <w:szCs w:val="28"/>
          <w:lang w:eastAsia="ko-KR"/>
        </w:rPr>
        <w:t>производства</w:t>
      </w:r>
      <w:r w:rsidRPr="009E43C3">
        <w:rPr>
          <w:color w:val="000000" w:themeColor="text1"/>
          <w:sz w:val="28"/>
          <w:szCs w:val="28"/>
          <w:lang w:eastAsia="ko-KR"/>
        </w:rPr>
        <w:t>;</w:t>
      </w:r>
    </w:p>
    <w:p w14:paraId="149A016A" w14:textId="02F79B06" w:rsidR="00A73668" w:rsidRPr="009E43C3" w:rsidRDefault="00A73668" w:rsidP="005A40AF">
      <w:pPr>
        <w:pStyle w:val="af1"/>
        <w:spacing w:after="0"/>
        <w:ind w:left="0" w:firstLine="851"/>
        <w:jc w:val="both"/>
        <w:rPr>
          <w:color w:val="000000" w:themeColor="text1"/>
          <w:sz w:val="28"/>
          <w:szCs w:val="28"/>
          <w:lang w:eastAsia="ko-KR"/>
        </w:rPr>
      </w:pPr>
      <w:r w:rsidRPr="009E43C3">
        <w:rPr>
          <w:color w:val="000000" w:themeColor="text1"/>
          <w:sz w:val="28"/>
          <w:szCs w:val="28"/>
          <w:lang w:eastAsia="ko-KR"/>
        </w:rPr>
        <w:t>–</w:t>
      </w:r>
      <w:r w:rsidR="00E8232F" w:rsidRPr="009E43C3">
        <w:rPr>
          <w:color w:val="000000" w:themeColor="text1"/>
          <w:sz w:val="28"/>
          <w:szCs w:val="28"/>
          <w:lang w:eastAsia="ko-KR"/>
        </w:rPr>
        <w:t xml:space="preserve"> </w:t>
      </w:r>
      <w:r w:rsidRPr="009E43C3">
        <w:rPr>
          <w:color w:val="000000" w:themeColor="text1"/>
          <w:sz w:val="28"/>
          <w:szCs w:val="28"/>
          <w:lang w:eastAsia="ko-KR"/>
        </w:rPr>
        <w:t>вести визуальные наблюденные за процессом оптимизации</w:t>
      </w:r>
      <w:r w:rsidR="00B940F5" w:rsidRPr="009E43C3">
        <w:rPr>
          <w:color w:val="000000" w:themeColor="text1"/>
          <w:sz w:val="28"/>
          <w:szCs w:val="28"/>
          <w:lang w:eastAsia="ko-KR"/>
        </w:rPr>
        <w:t>;</w:t>
      </w:r>
      <w:r w:rsidRPr="009E43C3">
        <w:rPr>
          <w:color w:val="000000" w:themeColor="text1"/>
          <w:sz w:val="28"/>
          <w:szCs w:val="28"/>
          <w:lang w:eastAsia="ko-KR"/>
        </w:rPr>
        <w:t xml:space="preserve"> </w:t>
      </w:r>
    </w:p>
    <w:p w14:paraId="7334FEAB" w14:textId="77777777" w:rsidR="00A73668" w:rsidRPr="009E43C3" w:rsidRDefault="00A73668" w:rsidP="005A40AF">
      <w:pPr>
        <w:pStyle w:val="af1"/>
        <w:spacing w:after="0"/>
        <w:ind w:left="0" w:firstLine="851"/>
        <w:jc w:val="both"/>
        <w:rPr>
          <w:color w:val="000000" w:themeColor="text1"/>
          <w:sz w:val="28"/>
          <w:szCs w:val="28"/>
          <w:lang w:eastAsia="ko-KR"/>
        </w:rPr>
      </w:pPr>
      <w:r w:rsidRPr="009E43C3">
        <w:rPr>
          <w:color w:val="000000" w:themeColor="text1"/>
          <w:sz w:val="28"/>
          <w:szCs w:val="28"/>
          <w:lang w:eastAsia="ko-KR"/>
        </w:rPr>
        <w:t>–</w:t>
      </w:r>
      <w:r w:rsidRPr="009E43C3">
        <w:rPr>
          <w:b/>
          <w:color w:val="000000" w:themeColor="text1"/>
          <w:sz w:val="28"/>
          <w:szCs w:val="28"/>
          <w:lang w:eastAsia="ko-KR"/>
        </w:rPr>
        <w:t xml:space="preserve"> </w:t>
      </w:r>
      <w:r w:rsidR="00BD1320" w:rsidRPr="009E43C3">
        <w:rPr>
          <w:color w:val="000000" w:themeColor="text1"/>
          <w:sz w:val="28"/>
          <w:szCs w:val="28"/>
          <w:lang w:eastAsia="ko-KR"/>
        </w:rPr>
        <w:t>вывести на экран</w:t>
      </w:r>
      <w:r w:rsidR="00E8232F" w:rsidRPr="009E43C3">
        <w:rPr>
          <w:color w:val="000000" w:themeColor="text1"/>
          <w:sz w:val="28"/>
          <w:szCs w:val="28"/>
          <w:lang w:eastAsia="ko-KR"/>
        </w:rPr>
        <w:t xml:space="preserve"> </w:t>
      </w:r>
      <w:r w:rsidR="00BD1320" w:rsidRPr="009E43C3">
        <w:rPr>
          <w:color w:val="000000" w:themeColor="text1"/>
          <w:sz w:val="28"/>
          <w:szCs w:val="28"/>
          <w:lang w:eastAsia="ko-KR"/>
        </w:rPr>
        <w:t xml:space="preserve">результатов решения задачи, т.е. значения входных, режимных параметров, обеспечивающие наилучшие значения критериев (с учетом компромиссов) </w:t>
      </w:r>
      <w:r w:rsidRPr="009E43C3">
        <w:rPr>
          <w:color w:val="000000" w:themeColor="text1"/>
          <w:sz w:val="28"/>
          <w:szCs w:val="28"/>
          <w:lang w:eastAsia="ko-KR"/>
        </w:rPr>
        <w:t>и информацию о выполнения требований ограничений.</w:t>
      </w:r>
    </w:p>
    <w:p w14:paraId="531AEB0B" w14:textId="3BC0D9E7" w:rsidR="00F7691D" w:rsidRPr="009E43C3" w:rsidRDefault="00B72F97"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6</w:t>
      </w:r>
      <w:r w:rsidR="00B940F5" w:rsidRPr="009E43C3">
        <w:rPr>
          <w:color w:val="000000" w:themeColor="text1"/>
          <w:sz w:val="28"/>
          <w:szCs w:val="28"/>
          <w:lang w:eastAsia="ko-KR"/>
        </w:rPr>
        <w:t>.</w:t>
      </w:r>
      <w:r w:rsidRPr="009E43C3">
        <w:rPr>
          <w:color w:val="000000" w:themeColor="text1"/>
          <w:sz w:val="28"/>
          <w:szCs w:val="28"/>
          <w:lang w:eastAsia="ko-KR"/>
        </w:rPr>
        <w:t xml:space="preserve"> </w:t>
      </w:r>
      <w:r w:rsidR="00E8232F" w:rsidRPr="009E43C3">
        <w:rPr>
          <w:i/>
          <w:color w:val="000000" w:themeColor="text1"/>
          <w:sz w:val="28"/>
          <w:szCs w:val="28"/>
          <w:lang w:eastAsia="ko-KR"/>
        </w:rPr>
        <w:t>Блок объяснения</w:t>
      </w:r>
      <w:r w:rsidR="00F7691D" w:rsidRPr="009E43C3">
        <w:rPr>
          <w:i/>
          <w:color w:val="000000" w:themeColor="text1"/>
          <w:sz w:val="28"/>
          <w:szCs w:val="28"/>
          <w:lang w:eastAsia="ko-KR"/>
        </w:rPr>
        <w:t xml:space="preserve"> выбранного </w:t>
      </w:r>
      <w:r w:rsidR="00E8232F" w:rsidRPr="009E43C3">
        <w:rPr>
          <w:i/>
          <w:color w:val="000000" w:themeColor="text1"/>
          <w:sz w:val="28"/>
          <w:szCs w:val="28"/>
          <w:lang w:eastAsia="ko-KR"/>
        </w:rPr>
        <w:t>решения</w:t>
      </w:r>
      <w:r w:rsidR="00F7691D" w:rsidRPr="009E43C3">
        <w:rPr>
          <w:i/>
          <w:color w:val="000000" w:themeColor="text1"/>
          <w:sz w:val="28"/>
          <w:szCs w:val="28"/>
          <w:lang w:eastAsia="ko-KR"/>
        </w:rPr>
        <w:t xml:space="preserve">. </w:t>
      </w:r>
      <w:r w:rsidR="00F7691D" w:rsidRPr="009E43C3">
        <w:rPr>
          <w:color w:val="000000" w:themeColor="text1"/>
          <w:sz w:val="28"/>
          <w:szCs w:val="28"/>
          <w:lang w:eastAsia="ko-KR"/>
        </w:rPr>
        <w:t>Функция данного блока заключается в реализации</w:t>
      </w:r>
      <w:r w:rsidR="00E8232F" w:rsidRPr="009E43C3">
        <w:rPr>
          <w:color w:val="000000" w:themeColor="text1"/>
          <w:sz w:val="28"/>
          <w:szCs w:val="28"/>
          <w:lang w:eastAsia="ko-KR"/>
        </w:rPr>
        <w:t xml:space="preserve"> стратегии </w:t>
      </w:r>
      <w:r w:rsidR="00F7691D" w:rsidRPr="009E43C3">
        <w:rPr>
          <w:color w:val="000000" w:themeColor="text1"/>
          <w:sz w:val="28"/>
          <w:szCs w:val="28"/>
          <w:lang w:eastAsia="ko-KR"/>
        </w:rPr>
        <w:t>объяснения</w:t>
      </w:r>
      <w:r w:rsidR="00E8232F" w:rsidRPr="009E43C3">
        <w:rPr>
          <w:color w:val="000000" w:themeColor="text1"/>
          <w:sz w:val="28"/>
          <w:szCs w:val="28"/>
          <w:lang w:eastAsia="ko-KR"/>
        </w:rPr>
        <w:t xml:space="preserve"> полученных результатов</w:t>
      </w:r>
      <w:r w:rsidR="00F7691D" w:rsidRPr="009E43C3">
        <w:rPr>
          <w:color w:val="000000" w:themeColor="text1"/>
          <w:sz w:val="28"/>
          <w:szCs w:val="28"/>
          <w:lang w:eastAsia="ko-KR"/>
        </w:rPr>
        <w:t xml:space="preserve"> и подсказки по выполнению некоторых действий. Для о</w:t>
      </w:r>
      <w:r w:rsidR="00E8232F" w:rsidRPr="009E43C3">
        <w:rPr>
          <w:color w:val="000000" w:themeColor="text1"/>
          <w:sz w:val="28"/>
          <w:szCs w:val="28"/>
          <w:lang w:eastAsia="ko-KR"/>
        </w:rPr>
        <w:t xml:space="preserve">бъяснения </w:t>
      </w:r>
      <w:r w:rsidR="00F7691D" w:rsidRPr="009E43C3">
        <w:rPr>
          <w:color w:val="000000" w:themeColor="text1"/>
          <w:sz w:val="28"/>
          <w:szCs w:val="28"/>
          <w:lang w:eastAsia="ko-KR"/>
        </w:rPr>
        <w:t>почему именно данное решение рекомендуется системой для выбора, все соображения, принятые системой при альтернативных выборах, фиксируется и при запросе выводятся в удобном для анализа ЛПР форме</w:t>
      </w:r>
      <w:r w:rsidR="007C7E50" w:rsidRPr="009E43C3">
        <w:rPr>
          <w:color w:val="000000" w:themeColor="text1"/>
          <w:sz w:val="28"/>
          <w:szCs w:val="28"/>
          <w:lang w:eastAsia="ko-KR"/>
        </w:rPr>
        <w:t>.</w:t>
      </w:r>
    </w:p>
    <w:p w14:paraId="4AB7E7D4" w14:textId="2BF66CFA" w:rsidR="00E8232F" w:rsidRPr="009E43C3" w:rsidRDefault="00B72F97"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7</w:t>
      </w:r>
      <w:r w:rsidR="00B940F5" w:rsidRPr="009E43C3">
        <w:rPr>
          <w:color w:val="000000" w:themeColor="text1"/>
          <w:sz w:val="28"/>
          <w:szCs w:val="28"/>
          <w:lang w:eastAsia="ko-KR"/>
        </w:rPr>
        <w:t>.</w:t>
      </w:r>
      <w:r w:rsidRPr="009E43C3">
        <w:rPr>
          <w:color w:val="000000" w:themeColor="text1"/>
          <w:sz w:val="28"/>
          <w:szCs w:val="28"/>
          <w:lang w:eastAsia="ko-KR"/>
        </w:rPr>
        <w:t xml:space="preserve"> </w:t>
      </w:r>
      <w:r w:rsidR="001807A7" w:rsidRPr="009E43C3">
        <w:rPr>
          <w:color w:val="000000" w:themeColor="text1"/>
          <w:sz w:val="28"/>
          <w:szCs w:val="28"/>
          <w:lang w:eastAsia="ko-KR"/>
        </w:rPr>
        <w:t>Блок идентификатор параметров моделей представляю собой программный комплекс, реализующий</w:t>
      </w:r>
      <w:r w:rsidR="00E8180A" w:rsidRPr="009E43C3">
        <w:rPr>
          <w:color w:val="000000" w:themeColor="text1"/>
          <w:sz w:val="28"/>
          <w:szCs w:val="28"/>
          <w:lang w:eastAsia="ko-KR"/>
        </w:rPr>
        <w:t xml:space="preserve"> методы идентификации параметров моделей. Данный блок позволяет при необходимости </w:t>
      </w:r>
      <w:r w:rsidR="00E8232F" w:rsidRPr="009E43C3">
        <w:rPr>
          <w:color w:val="000000" w:themeColor="text1"/>
          <w:sz w:val="28"/>
          <w:szCs w:val="28"/>
          <w:lang w:eastAsia="ko-KR"/>
        </w:rPr>
        <w:t>адапт</w:t>
      </w:r>
      <w:r w:rsidR="00E8180A" w:rsidRPr="009E43C3">
        <w:rPr>
          <w:color w:val="000000" w:themeColor="text1"/>
          <w:sz w:val="28"/>
          <w:szCs w:val="28"/>
          <w:lang w:eastAsia="ko-KR"/>
        </w:rPr>
        <w:t xml:space="preserve">ировать </w:t>
      </w:r>
      <w:r w:rsidR="00E8232F" w:rsidRPr="009E43C3">
        <w:rPr>
          <w:color w:val="000000" w:themeColor="text1"/>
          <w:sz w:val="28"/>
          <w:szCs w:val="28"/>
          <w:lang w:eastAsia="ko-KR"/>
        </w:rPr>
        <w:t xml:space="preserve">моделей объектов к </w:t>
      </w:r>
      <w:r w:rsidR="00E8180A" w:rsidRPr="009E43C3">
        <w:rPr>
          <w:color w:val="000000" w:themeColor="text1"/>
          <w:sz w:val="28"/>
          <w:szCs w:val="28"/>
          <w:lang w:eastAsia="ko-KR"/>
        </w:rPr>
        <w:t xml:space="preserve">изменившимся </w:t>
      </w:r>
      <w:r w:rsidR="00E8232F" w:rsidRPr="009E43C3">
        <w:rPr>
          <w:color w:val="000000" w:themeColor="text1"/>
          <w:sz w:val="28"/>
          <w:szCs w:val="28"/>
          <w:lang w:eastAsia="ko-KR"/>
        </w:rPr>
        <w:t xml:space="preserve">условиям </w:t>
      </w:r>
      <w:r w:rsidR="00E8180A" w:rsidRPr="009E43C3">
        <w:rPr>
          <w:color w:val="000000" w:themeColor="text1"/>
          <w:sz w:val="28"/>
          <w:szCs w:val="28"/>
          <w:lang w:eastAsia="ko-KR"/>
        </w:rPr>
        <w:t xml:space="preserve">их </w:t>
      </w:r>
      <w:r w:rsidR="00E8232F" w:rsidRPr="009E43C3">
        <w:rPr>
          <w:color w:val="000000" w:themeColor="text1"/>
          <w:sz w:val="28"/>
          <w:szCs w:val="28"/>
          <w:lang w:eastAsia="ko-KR"/>
        </w:rPr>
        <w:t xml:space="preserve">работы. </w:t>
      </w:r>
      <w:r w:rsidR="00E8180A" w:rsidRPr="009E43C3">
        <w:rPr>
          <w:color w:val="000000" w:themeColor="text1"/>
          <w:sz w:val="28"/>
          <w:szCs w:val="28"/>
          <w:lang w:eastAsia="ko-KR"/>
        </w:rPr>
        <w:t>Б</w:t>
      </w:r>
      <w:r w:rsidR="00E8232F" w:rsidRPr="009E43C3">
        <w:rPr>
          <w:color w:val="000000" w:themeColor="text1"/>
          <w:sz w:val="28"/>
          <w:szCs w:val="28"/>
          <w:lang w:eastAsia="ko-KR"/>
        </w:rPr>
        <w:t xml:space="preserve">лок </w:t>
      </w:r>
      <w:r w:rsidR="00E8180A" w:rsidRPr="009E43C3">
        <w:rPr>
          <w:color w:val="000000" w:themeColor="text1"/>
          <w:sz w:val="28"/>
          <w:szCs w:val="28"/>
          <w:lang w:eastAsia="ko-KR"/>
        </w:rPr>
        <w:t xml:space="preserve">по мере необходимости проверяет </w:t>
      </w:r>
      <w:r w:rsidR="00E8232F" w:rsidRPr="009E43C3">
        <w:rPr>
          <w:color w:val="000000" w:themeColor="text1"/>
          <w:sz w:val="28"/>
          <w:szCs w:val="28"/>
          <w:lang w:eastAsia="ko-KR"/>
        </w:rPr>
        <w:t xml:space="preserve">адекватности моделей и </w:t>
      </w:r>
      <w:r w:rsidR="00E8180A" w:rsidRPr="009E43C3">
        <w:rPr>
          <w:color w:val="000000" w:themeColor="text1"/>
          <w:sz w:val="28"/>
          <w:szCs w:val="28"/>
          <w:lang w:eastAsia="ko-KR"/>
        </w:rPr>
        <w:t xml:space="preserve">в случае необходимости, производит перерасчет, </w:t>
      </w:r>
      <w:r w:rsidR="00B972D8" w:rsidRPr="009E43C3">
        <w:rPr>
          <w:color w:val="000000" w:themeColor="text1"/>
          <w:sz w:val="28"/>
          <w:szCs w:val="28"/>
          <w:lang w:eastAsia="ko-KR"/>
        </w:rPr>
        <w:t>т.</w:t>
      </w:r>
      <w:r w:rsidR="00C3283A" w:rsidRPr="009E43C3">
        <w:rPr>
          <w:color w:val="000000" w:themeColor="text1"/>
          <w:sz w:val="28"/>
          <w:szCs w:val="28"/>
          <w:lang w:eastAsia="ko-KR"/>
        </w:rPr>
        <w:t>е.</w:t>
      </w:r>
      <w:r w:rsidR="00E8180A" w:rsidRPr="009E43C3">
        <w:rPr>
          <w:color w:val="000000" w:themeColor="text1"/>
          <w:sz w:val="28"/>
          <w:szCs w:val="28"/>
          <w:lang w:eastAsia="ko-KR"/>
        </w:rPr>
        <w:t xml:space="preserve"> идентификацию</w:t>
      </w:r>
      <w:r w:rsidR="00E8232F" w:rsidRPr="009E43C3">
        <w:rPr>
          <w:color w:val="000000" w:themeColor="text1"/>
          <w:sz w:val="28"/>
          <w:szCs w:val="28"/>
          <w:lang w:eastAsia="ko-KR"/>
        </w:rPr>
        <w:t xml:space="preserve"> параметров моделей.</w:t>
      </w:r>
    </w:p>
    <w:p w14:paraId="0C4579E6" w14:textId="77777777" w:rsidR="007B0315" w:rsidRPr="009E43C3" w:rsidRDefault="005B7C6A" w:rsidP="005A40AF">
      <w:pPr>
        <w:ind w:firstLine="709"/>
        <w:jc w:val="both"/>
        <w:rPr>
          <w:color w:val="000000" w:themeColor="text1"/>
          <w:sz w:val="28"/>
          <w:szCs w:val="28"/>
          <w:lang w:eastAsia="ko-KR"/>
        </w:rPr>
      </w:pPr>
      <w:r w:rsidRPr="009E43C3">
        <w:rPr>
          <w:bCs/>
          <w:color w:val="000000" w:themeColor="text1"/>
          <w:sz w:val="28"/>
          <w:szCs w:val="28"/>
        </w:rPr>
        <w:t>Таким образом можно</w:t>
      </w:r>
      <w:r w:rsidR="00376BE6" w:rsidRPr="009E43C3">
        <w:rPr>
          <w:bCs/>
          <w:color w:val="000000" w:themeColor="text1"/>
          <w:sz w:val="28"/>
          <w:szCs w:val="28"/>
        </w:rPr>
        <w:t xml:space="preserve"> привести следующих основных этапов создания ИСППР:</w:t>
      </w:r>
    </w:p>
    <w:p w14:paraId="606223C6" w14:textId="7128C685" w:rsidR="007B0315" w:rsidRPr="009E43C3" w:rsidRDefault="00376BE6"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1. </w:t>
      </w:r>
      <w:r w:rsidR="00607EEB" w:rsidRPr="009E43C3">
        <w:rPr>
          <w:color w:val="000000" w:themeColor="text1"/>
          <w:sz w:val="28"/>
          <w:szCs w:val="28"/>
          <w:lang w:eastAsia="ko-KR"/>
        </w:rPr>
        <w:t xml:space="preserve">Выявление и описание </w:t>
      </w:r>
      <w:r w:rsidR="007B0315" w:rsidRPr="009E43C3">
        <w:rPr>
          <w:color w:val="000000" w:themeColor="text1"/>
          <w:sz w:val="28"/>
          <w:szCs w:val="28"/>
          <w:lang w:eastAsia="ko-KR"/>
        </w:rPr>
        <w:t>проблемн</w:t>
      </w:r>
      <w:r w:rsidR="00607EEB" w:rsidRPr="009E43C3">
        <w:rPr>
          <w:color w:val="000000" w:themeColor="text1"/>
          <w:sz w:val="28"/>
          <w:szCs w:val="28"/>
          <w:lang w:eastAsia="ko-KR"/>
        </w:rPr>
        <w:t>ую ситуацию, возникающую при управлении режимами работы ХТС, с</w:t>
      </w:r>
      <w:r w:rsidR="007B0315" w:rsidRPr="009E43C3">
        <w:rPr>
          <w:color w:val="000000" w:themeColor="text1"/>
          <w:sz w:val="28"/>
          <w:szCs w:val="28"/>
          <w:lang w:eastAsia="ko-KR"/>
        </w:rPr>
        <w:t>одержательная постановка</w:t>
      </w:r>
      <w:r w:rsidR="00607EEB" w:rsidRPr="009E43C3">
        <w:rPr>
          <w:color w:val="000000" w:themeColor="text1"/>
          <w:sz w:val="28"/>
          <w:szCs w:val="28"/>
          <w:lang w:eastAsia="ko-KR"/>
        </w:rPr>
        <w:t xml:space="preserve"> и формализация </w:t>
      </w:r>
      <w:r w:rsidR="007B0315" w:rsidRPr="009E43C3">
        <w:rPr>
          <w:color w:val="000000" w:themeColor="text1"/>
          <w:sz w:val="28"/>
          <w:szCs w:val="28"/>
          <w:lang w:eastAsia="ko-KR"/>
        </w:rPr>
        <w:t>задач</w:t>
      </w:r>
      <w:r w:rsidR="00607EEB" w:rsidRPr="009E43C3">
        <w:rPr>
          <w:color w:val="000000" w:themeColor="text1"/>
          <w:sz w:val="28"/>
          <w:szCs w:val="28"/>
          <w:lang w:eastAsia="ko-KR"/>
        </w:rPr>
        <w:t>и принятия решений по решению проблемы</w:t>
      </w:r>
      <w:r w:rsidR="00B940F5" w:rsidRPr="009E43C3">
        <w:rPr>
          <w:color w:val="000000" w:themeColor="text1"/>
          <w:sz w:val="28"/>
          <w:szCs w:val="28"/>
          <w:lang w:eastAsia="ko-KR"/>
        </w:rPr>
        <w:t>.</w:t>
      </w:r>
    </w:p>
    <w:p w14:paraId="30035E1D" w14:textId="05AB36EE" w:rsidR="00607EEB"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Этап 2. Получение математической постановки решаемой задачи принятия решений с учетом дефицита и нечеткости исходной информации</w:t>
      </w:r>
      <w:r w:rsidR="00B940F5" w:rsidRPr="009E43C3">
        <w:rPr>
          <w:color w:val="000000" w:themeColor="text1"/>
          <w:sz w:val="28"/>
          <w:szCs w:val="28"/>
          <w:lang w:eastAsia="ko-KR"/>
        </w:rPr>
        <w:t>.</w:t>
      </w:r>
    </w:p>
    <w:p w14:paraId="0C3E49B1" w14:textId="4EF88B0E"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3. Сбор, обработка исходной информации, организация и проведение экспертной оценки для формализации знания </w:t>
      </w:r>
      <w:r w:rsidR="007B0315" w:rsidRPr="009E43C3">
        <w:rPr>
          <w:color w:val="000000" w:themeColor="text1"/>
          <w:sz w:val="28"/>
          <w:szCs w:val="28"/>
          <w:lang w:eastAsia="ko-KR"/>
        </w:rPr>
        <w:t>ЛПР</w:t>
      </w:r>
      <w:r w:rsidRPr="009E43C3">
        <w:rPr>
          <w:color w:val="000000" w:themeColor="text1"/>
          <w:sz w:val="28"/>
          <w:szCs w:val="28"/>
          <w:lang w:eastAsia="ko-KR"/>
        </w:rPr>
        <w:t xml:space="preserve">, </w:t>
      </w:r>
      <w:r w:rsidR="007B0315" w:rsidRPr="009E43C3">
        <w:rPr>
          <w:color w:val="000000" w:themeColor="text1"/>
          <w:sz w:val="28"/>
          <w:szCs w:val="28"/>
          <w:lang w:eastAsia="ko-KR"/>
        </w:rPr>
        <w:t xml:space="preserve">экспертов </w:t>
      </w:r>
      <w:r w:rsidRPr="009E43C3">
        <w:rPr>
          <w:color w:val="000000" w:themeColor="text1"/>
          <w:sz w:val="28"/>
          <w:szCs w:val="28"/>
          <w:lang w:eastAsia="ko-KR"/>
        </w:rPr>
        <w:t>предметной области с целью сбора недостающей части исходной информации, создание базы данных и знаний</w:t>
      </w:r>
      <w:r w:rsidR="00B940F5" w:rsidRPr="009E43C3">
        <w:rPr>
          <w:color w:val="000000" w:themeColor="text1"/>
          <w:sz w:val="28"/>
          <w:szCs w:val="28"/>
          <w:lang w:eastAsia="ko-KR"/>
        </w:rPr>
        <w:t>.</w:t>
      </w:r>
    </w:p>
    <w:p w14:paraId="4C9DC5E5" w14:textId="33749CE1"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4. Проведение системного анализа </w:t>
      </w:r>
      <w:r w:rsidR="00005A5B" w:rsidRPr="009E43C3">
        <w:rPr>
          <w:color w:val="000000" w:themeColor="text1"/>
          <w:sz w:val="28"/>
          <w:szCs w:val="28"/>
          <w:lang w:eastAsia="ko-KR"/>
        </w:rPr>
        <w:t xml:space="preserve">для определения типов моделей, которые возможно разработать для отдельных агрегатов ХТС, выбор и построение наиболее эффективных видов моделей элементов системы и объединить их в единую систему моделей, </w:t>
      </w:r>
      <w:r w:rsidR="00063A47" w:rsidRPr="009E43C3">
        <w:rPr>
          <w:color w:val="000000" w:themeColor="text1"/>
          <w:sz w:val="28"/>
          <w:szCs w:val="28"/>
          <w:lang w:eastAsia="ko-KR"/>
        </w:rPr>
        <w:t>т.</w:t>
      </w:r>
      <w:r w:rsidR="00C3283A" w:rsidRPr="009E43C3">
        <w:rPr>
          <w:color w:val="000000" w:themeColor="text1"/>
          <w:sz w:val="28"/>
          <w:szCs w:val="28"/>
          <w:lang w:eastAsia="ko-KR"/>
        </w:rPr>
        <w:t>е.</w:t>
      </w:r>
      <w:r w:rsidR="00005A5B" w:rsidRPr="009E43C3">
        <w:rPr>
          <w:color w:val="000000" w:themeColor="text1"/>
          <w:sz w:val="28"/>
          <w:szCs w:val="28"/>
          <w:lang w:eastAsia="ko-KR"/>
        </w:rPr>
        <w:t xml:space="preserve"> создать пакет моделей.</w:t>
      </w:r>
    </w:p>
    <w:p w14:paraId="5BBDBDAD" w14:textId="77777777"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w:t>
      </w:r>
      <w:r w:rsidR="008B6ADB" w:rsidRPr="009E43C3">
        <w:rPr>
          <w:color w:val="000000" w:themeColor="text1"/>
          <w:sz w:val="28"/>
          <w:szCs w:val="28"/>
          <w:lang w:eastAsia="ko-KR"/>
        </w:rPr>
        <w:t>5</w:t>
      </w:r>
      <w:r w:rsidRPr="009E43C3">
        <w:rPr>
          <w:color w:val="000000" w:themeColor="text1"/>
          <w:sz w:val="28"/>
          <w:szCs w:val="28"/>
          <w:lang w:eastAsia="ko-KR"/>
        </w:rPr>
        <w:t xml:space="preserve">. </w:t>
      </w:r>
      <w:r w:rsidR="000D3AA5" w:rsidRPr="009E43C3">
        <w:rPr>
          <w:color w:val="000000" w:themeColor="text1"/>
          <w:sz w:val="28"/>
          <w:szCs w:val="28"/>
          <w:lang w:eastAsia="ko-KR"/>
        </w:rPr>
        <w:t>Выбор, модификация или разработка методов решения поставленной задачи принятия решений на основе созданного пакета моделей</w:t>
      </w:r>
      <w:r w:rsidR="008B6ADB" w:rsidRPr="009E43C3">
        <w:rPr>
          <w:color w:val="000000" w:themeColor="text1"/>
          <w:sz w:val="28"/>
          <w:szCs w:val="28"/>
          <w:lang w:eastAsia="ko-KR"/>
        </w:rPr>
        <w:t>.</w:t>
      </w:r>
    </w:p>
    <w:p w14:paraId="19228DBC" w14:textId="5E56AB5C"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w:t>
      </w:r>
      <w:r w:rsidR="008B6ADB" w:rsidRPr="009E43C3">
        <w:rPr>
          <w:color w:val="000000" w:themeColor="text1"/>
          <w:sz w:val="28"/>
          <w:szCs w:val="28"/>
          <w:lang w:eastAsia="ko-KR"/>
        </w:rPr>
        <w:t>6</w:t>
      </w:r>
      <w:r w:rsidRPr="009E43C3">
        <w:rPr>
          <w:color w:val="000000" w:themeColor="text1"/>
          <w:sz w:val="28"/>
          <w:szCs w:val="28"/>
          <w:lang w:eastAsia="ko-KR"/>
        </w:rPr>
        <w:t xml:space="preserve">. </w:t>
      </w:r>
      <w:r w:rsidR="007B0315" w:rsidRPr="009E43C3">
        <w:rPr>
          <w:color w:val="000000" w:themeColor="text1"/>
          <w:sz w:val="28"/>
          <w:szCs w:val="28"/>
          <w:lang w:eastAsia="ko-KR"/>
        </w:rPr>
        <w:t xml:space="preserve">Алгоритмизация </w:t>
      </w:r>
      <w:r w:rsidR="008B6ADB" w:rsidRPr="009E43C3">
        <w:rPr>
          <w:color w:val="000000" w:themeColor="text1"/>
          <w:sz w:val="28"/>
          <w:szCs w:val="28"/>
          <w:lang w:eastAsia="ko-KR"/>
        </w:rPr>
        <w:t xml:space="preserve">методов решения </w:t>
      </w:r>
      <w:r w:rsidR="007B0315" w:rsidRPr="009E43C3">
        <w:rPr>
          <w:color w:val="000000" w:themeColor="text1"/>
          <w:sz w:val="28"/>
          <w:szCs w:val="28"/>
          <w:lang w:eastAsia="ko-KR"/>
        </w:rPr>
        <w:t>задач принятия решений</w:t>
      </w:r>
      <w:r w:rsidR="008B6ADB" w:rsidRPr="009E43C3">
        <w:rPr>
          <w:color w:val="000000" w:themeColor="text1"/>
          <w:sz w:val="28"/>
          <w:szCs w:val="28"/>
          <w:lang w:eastAsia="ko-KR"/>
        </w:rPr>
        <w:t xml:space="preserve"> по управлению режимами работы ХТС</w:t>
      </w:r>
      <w:r w:rsidR="00B940F5" w:rsidRPr="009E43C3">
        <w:rPr>
          <w:color w:val="000000" w:themeColor="text1"/>
          <w:sz w:val="28"/>
          <w:szCs w:val="28"/>
          <w:lang w:eastAsia="ko-KR"/>
        </w:rPr>
        <w:t>.</w:t>
      </w:r>
    </w:p>
    <w:p w14:paraId="5DA430C0" w14:textId="0E6351EF"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w:t>
      </w:r>
      <w:r w:rsidR="008B6ADB" w:rsidRPr="009E43C3">
        <w:rPr>
          <w:color w:val="000000" w:themeColor="text1"/>
          <w:sz w:val="28"/>
          <w:szCs w:val="28"/>
          <w:lang w:eastAsia="ko-KR"/>
        </w:rPr>
        <w:t>7</w:t>
      </w:r>
      <w:r w:rsidRPr="009E43C3">
        <w:rPr>
          <w:color w:val="000000" w:themeColor="text1"/>
          <w:sz w:val="28"/>
          <w:szCs w:val="28"/>
          <w:lang w:eastAsia="ko-KR"/>
        </w:rPr>
        <w:t xml:space="preserve">. </w:t>
      </w:r>
      <w:r w:rsidR="008B6ADB" w:rsidRPr="009E43C3">
        <w:rPr>
          <w:color w:val="000000" w:themeColor="text1"/>
          <w:sz w:val="28"/>
          <w:szCs w:val="28"/>
          <w:lang w:eastAsia="ko-KR"/>
        </w:rPr>
        <w:t>Составление программ, реализующих разработанных моделей и алгоритмов решения задач принятия решений</w:t>
      </w:r>
      <w:r w:rsidR="00B940F5" w:rsidRPr="009E43C3">
        <w:rPr>
          <w:color w:val="000000" w:themeColor="text1"/>
          <w:sz w:val="28"/>
          <w:szCs w:val="28"/>
          <w:lang w:eastAsia="ko-KR"/>
        </w:rPr>
        <w:t>.</w:t>
      </w:r>
    </w:p>
    <w:p w14:paraId="7EEF0C37" w14:textId="77777777" w:rsidR="007B0315" w:rsidRPr="009E43C3" w:rsidRDefault="00607EEB" w:rsidP="005A40AF">
      <w:pPr>
        <w:pStyle w:val="af1"/>
        <w:tabs>
          <w:tab w:val="left" w:pos="900"/>
        </w:tabs>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Этап </w:t>
      </w:r>
      <w:r w:rsidR="008B6ADB" w:rsidRPr="009E43C3">
        <w:rPr>
          <w:color w:val="000000" w:themeColor="text1"/>
          <w:sz w:val="28"/>
          <w:szCs w:val="28"/>
          <w:lang w:eastAsia="ko-KR"/>
        </w:rPr>
        <w:t>8</w:t>
      </w:r>
      <w:r w:rsidRPr="009E43C3">
        <w:rPr>
          <w:color w:val="000000" w:themeColor="text1"/>
          <w:sz w:val="28"/>
          <w:szCs w:val="28"/>
          <w:lang w:eastAsia="ko-KR"/>
        </w:rPr>
        <w:t xml:space="preserve">. </w:t>
      </w:r>
      <w:r w:rsidR="008B6ADB" w:rsidRPr="009E43C3">
        <w:rPr>
          <w:color w:val="000000" w:themeColor="text1"/>
          <w:sz w:val="28"/>
          <w:szCs w:val="28"/>
          <w:lang w:eastAsia="ko-KR"/>
        </w:rPr>
        <w:t>Создать удобный, дружественный интерфейс пользователя (ЛПР) СППР и других ее функциональных блоков (идентификатор, блок объяснения)</w:t>
      </w:r>
      <w:r w:rsidR="007B0315" w:rsidRPr="009E43C3">
        <w:rPr>
          <w:color w:val="000000" w:themeColor="text1"/>
          <w:sz w:val="28"/>
          <w:szCs w:val="28"/>
          <w:lang w:eastAsia="ko-KR"/>
        </w:rPr>
        <w:t>.</w:t>
      </w:r>
    </w:p>
    <w:p w14:paraId="33B48B59" w14:textId="77777777"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Эффективность </w:t>
      </w:r>
      <w:r w:rsidR="00CB711C" w:rsidRPr="009E43C3">
        <w:rPr>
          <w:color w:val="000000" w:themeColor="text1"/>
          <w:sz w:val="28"/>
          <w:szCs w:val="28"/>
        </w:rPr>
        <w:t>создаваемых ИСППР</w:t>
      </w:r>
      <w:r w:rsidRPr="009E43C3">
        <w:rPr>
          <w:color w:val="000000" w:themeColor="text1"/>
          <w:sz w:val="28"/>
          <w:szCs w:val="28"/>
        </w:rPr>
        <w:t xml:space="preserve"> для </w:t>
      </w:r>
      <w:r w:rsidR="00717CA1" w:rsidRPr="009E43C3">
        <w:rPr>
          <w:color w:val="000000" w:themeColor="text1"/>
          <w:sz w:val="28"/>
          <w:szCs w:val="28"/>
        </w:rPr>
        <w:t xml:space="preserve">эффективного и оперативного решения задач </w:t>
      </w:r>
      <w:r w:rsidRPr="009E43C3">
        <w:rPr>
          <w:color w:val="000000" w:themeColor="text1"/>
          <w:sz w:val="28"/>
          <w:szCs w:val="28"/>
        </w:rPr>
        <w:t>управления различным</w:t>
      </w:r>
      <w:r w:rsidR="00717CA1" w:rsidRPr="009E43C3">
        <w:rPr>
          <w:color w:val="000000" w:themeColor="text1"/>
          <w:sz w:val="28"/>
          <w:szCs w:val="28"/>
        </w:rPr>
        <w:t xml:space="preserve">и объектами </w:t>
      </w:r>
      <w:r w:rsidRPr="009E43C3">
        <w:rPr>
          <w:color w:val="000000" w:themeColor="text1"/>
          <w:sz w:val="28"/>
          <w:szCs w:val="28"/>
        </w:rPr>
        <w:t xml:space="preserve">определяется </w:t>
      </w:r>
      <w:r w:rsidR="00717CA1" w:rsidRPr="009E43C3">
        <w:rPr>
          <w:color w:val="000000" w:themeColor="text1"/>
          <w:sz w:val="28"/>
          <w:szCs w:val="28"/>
        </w:rPr>
        <w:t xml:space="preserve">полнотой данных и </w:t>
      </w:r>
      <w:r w:rsidRPr="009E43C3">
        <w:rPr>
          <w:color w:val="000000" w:themeColor="text1"/>
          <w:sz w:val="28"/>
          <w:szCs w:val="28"/>
        </w:rPr>
        <w:t>качеством представления знаний</w:t>
      </w:r>
      <w:r w:rsidR="00717CA1" w:rsidRPr="009E43C3">
        <w:rPr>
          <w:color w:val="000000" w:themeColor="text1"/>
          <w:sz w:val="28"/>
          <w:szCs w:val="28"/>
        </w:rPr>
        <w:t xml:space="preserve"> (базой знаний и данных)</w:t>
      </w:r>
      <w:r w:rsidRPr="009E43C3">
        <w:rPr>
          <w:color w:val="000000" w:themeColor="text1"/>
          <w:sz w:val="28"/>
          <w:szCs w:val="28"/>
        </w:rPr>
        <w:t xml:space="preserve">, </w:t>
      </w:r>
      <w:r w:rsidR="00717CA1" w:rsidRPr="009E43C3">
        <w:rPr>
          <w:color w:val="000000" w:themeColor="text1"/>
          <w:sz w:val="28"/>
          <w:szCs w:val="28"/>
        </w:rPr>
        <w:t xml:space="preserve">качеством разработанных </w:t>
      </w:r>
      <w:r w:rsidRPr="009E43C3">
        <w:rPr>
          <w:color w:val="000000" w:themeColor="text1"/>
          <w:sz w:val="28"/>
          <w:szCs w:val="28"/>
        </w:rPr>
        <w:t xml:space="preserve">моделей и </w:t>
      </w:r>
      <w:r w:rsidR="00717CA1" w:rsidRPr="009E43C3">
        <w:rPr>
          <w:color w:val="000000" w:themeColor="text1"/>
          <w:sz w:val="28"/>
          <w:szCs w:val="28"/>
        </w:rPr>
        <w:t>методов</w:t>
      </w:r>
      <w:r w:rsidRPr="009E43C3">
        <w:rPr>
          <w:color w:val="000000" w:themeColor="text1"/>
          <w:sz w:val="28"/>
          <w:szCs w:val="28"/>
        </w:rPr>
        <w:t xml:space="preserve"> решения задач </w:t>
      </w:r>
      <w:r w:rsidR="00717CA1" w:rsidRPr="009E43C3">
        <w:rPr>
          <w:color w:val="000000" w:themeColor="text1"/>
          <w:sz w:val="28"/>
          <w:szCs w:val="28"/>
        </w:rPr>
        <w:t>принятия решений</w:t>
      </w:r>
      <w:r w:rsidRPr="009E43C3">
        <w:rPr>
          <w:color w:val="000000" w:themeColor="text1"/>
          <w:sz w:val="28"/>
          <w:szCs w:val="28"/>
        </w:rPr>
        <w:t xml:space="preserve">, а также удобством </w:t>
      </w:r>
      <w:r w:rsidR="00717CA1" w:rsidRPr="009E43C3">
        <w:rPr>
          <w:color w:val="000000" w:themeColor="text1"/>
          <w:sz w:val="28"/>
          <w:szCs w:val="28"/>
        </w:rPr>
        <w:t xml:space="preserve">создаваемого </w:t>
      </w:r>
      <w:r w:rsidRPr="009E43C3">
        <w:rPr>
          <w:color w:val="000000" w:themeColor="text1"/>
          <w:sz w:val="28"/>
          <w:szCs w:val="28"/>
        </w:rPr>
        <w:t>интерфейса</w:t>
      </w:r>
      <w:r w:rsidR="00717CA1" w:rsidRPr="009E43C3">
        <w:rPr>
          <w:color w:val="000000" w:themeColor="text1"/>
          <w:sz w:val="28"/>
          <w:szCs w:val="28"/>
        </w:rPr>
        <w:t xml:space="preserve"> для </w:t>
      </w:r>
      <w:r w:rsidR="006C22EE" w:rsidRPr="009E43C3">
        <w:rPr>
          <w:color w:val="000000" w:themeColor="text1"/>
          <w:sz w:val="28"/>
          <w:szCs w:val="28"/>
        </w:rPr>
        <w:t>пользователя</w:t>
      </w:r>
      <w:r w:rsidRPr="009E43C3">
        <w:rPr>
          <w:color w:val="000000" w:themeColor="text1"/>
          <w:sz w:val="28"/>
          <w:szCs w:val="28"/>
        </w:rPr>
        <w:t>.</w:t>
      </w:r>
    </w:p>
    <w:p w14:paraId="3052A86E" w14:textId="77777777" w:rsidR="00E8232F" w:rsidRPr="009E43C3" w:rsidRDefault="006C22EE"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В качестве п</w:t>
      </w:r>
      <w:r w:rsidR="00E8232F" w:rsidRPr="009E43C3">
        <w:rPr>
          <w:color w:val="000000" w:themeColor="text1"/>
          <w:sz w:val="28"/>
          <w:szCs w:val="28"/>
          <w:lang w:eastAsia="ko-KR"/>
        </w:rPr>
        <w:t>реимущества предл</w:t>
      </w:r>
      <w:r w:rsidRPr="009E43C3">
        <w:rPr>
          <w:color w:val="000000" w:themeColor="text1"/>
          <w:sz w:val="28"/>
          <w:szCs w:val="28"/>
          <w:lang w:eastAsia="ko-KR"/>
        </w:rPr>
        <w:t xml:space="preserve">агаемой ИСППР по сравнению с другими аналогичными системами можно выделить: в </w:t>
      </w:r>
      <w:r w:rsidR="00E8232F" w:rsidRPr="009E43C3">
        <w:rPr>
          <w:color w:val="000000" w:themeColor="text1"/>
          <w:sz w:val="28"/>
          <w:szCs w:val="28"/>
          <w:lang w:eastAsia="ko-KR"/>
        </w:rPr>
        <w:t>состав</w:t>
      </w:r>
      <w:r w:rsidRPr="009E43C3">
        <w:rPr>
          <w:color w:val="000000" w:themeColor="text1"/>
          <w:sz w:val="28"/>
          <w:szCs w:val="28"/>
          <w:lang w:eastAsia="ko-KR"/>
        </w:rPr>
        <w:t xml:space="preserve">е имеют пакет моделей, разработанные с использованием исходной нечеткой информации что обеспечивает их высокую адекватность и набор алгоритмов решения задач принятия решений </w:t>
      </w:r>
      <w:r w:rsidR="00E8232F" w:rsidRPr="009E43C3">
        <w:rPr>
          <w:color w:val="000000" w:themeColor="text1"/>
          <w:sz w:val="28"/>
          <w:szCs w:val="28"/>
          <w:lang w:eastAsia="ko-KR"/>
        </w:rPr>
        <w:t xml:space="preserve">в нечеткой среде, </w:t>
      </w:r>
      <w:r w:rsidR="001E4BBC" w:rsidRPr="009E43C3">
        <w:rPr>
          <w:color w:val="000000" w:themeColor="text1"/>
          <w:sz w:val="28"/>
          <w:szCs w:val="28"/>
          <w:lang w:eastAsia="ko-KR"/>
        </w:rPr>
        <w:t xml:space="preserve">позволяющие получить более адекватные в реальных условиях, характеризуемые с нечеткостью и </w:t>
      </w:r>
      <w:r w:rsidR="00E8232F" w:rsidRPr="009E43C3">
        <w:rPr>
          <w:color w:val="000000" w:themeColor="text1"/>
          <w:sz w:val="28"/>
          <w:szCs w:val="28"/>
          <w:lang w:eastAsia="ko-KR"/>
        </w:rPr>
        <w:t>интелл</w:t>
      </w:r>
      <w:r w:rsidR="001E4BBC" w:rsidRPr="009E43C3">
        <w:rPr>
          <w:color w:val="000000" w:themeColor="text1"/>
          <w:sz w:val="28"/>
          <w:szCs w:val="28"/>
          <w:lang w:eastAsia="ko-KR"/>
        </w:rPr>
        <w:t>ектуальный интерфейс, обеспечивающий удобный режим работы.</w:t>
      </w:r>
      <w:r w:rsidR="00E8232F" w:rsidRPr="009E43C3">
        <w:rPr>
          <w:color w:val="000000" w:themeColor="text1"/>
          <w:sz w:val="28"/>
          <w:szCs w:val="28"/>
          <w:lang w:eastAsia="ko-KR"/>
        </w:rPr>
        <w:t xml:space="preserve"> </w:t>
      </w:r>
    </w:p>
    <w:bookmarkEnd w:id="3"/>
    <w:p w14:paraId="6E14484B" w14:textId="77777777" w:rsidR="00E8232F" w:rsidRPr="009E43C3" w:rsidRDefault="00E8232F" w:rsidP="005A40AF">
      <w:pPr>
        <w:ind w:firstLine="709"/>
        <w:jc w:val="both"/>
        <w:rPr>
          <w:b/>
          <w:bCs/>
          <w:color w:val="000000" w:themeColor="text1"/>
          <w:sz w:val="28"/>
          <w:szCs w:val="28"/>
        </w:rPr>
      </w:pPr>
    </w:p>
    <w:p w14:paraId="1B265843" w14:textId="76FBEE4D" w:rsidR="00E8232F" w:rsidRPr="009E43C3" w:rsidRDefault="00F67B51" w:rsidP="005A40AF">
      <w:pPr>
        <w:ind w:firstLine="709"/>
        <w:jc w:val="both"/>
        <w:rPr>
          <w:b/>
          <w:bCs/>
          <w:color w:val="000000" w:themeColor="text1"/>
          <w:sz w:val="28"/>
          <w:szCs w:val="28"/>
        </w:rPr>
      </w:pPr>
      <w:r w:rsidRPr="009E43C3">
        <w:rPr>
          <w:b/>
          <w:bCs/>
          <w:color w:val="000000" w:themeColor="text1"/>
          <w:sz w:val="28"/>
          <w:szCs w:val="28"/>
        </w:rPr>
        <w:t>4.4</w:t>
      </w:r>
      <w:r w:rsidR="00E8232F" w:rsidRPr="009E43C3">
        <w:rPr>
          <w:b/>
          <w:bCs/>
          <w:color w:val="000000" w:themeColor="text1"/>
          <w:sz w:val="28"/>
          <w:szCs w:val="28"/>
        </w:rPr>
        <w:t xml:space="preserve"> </w:t>
      </w:r>
      <w:r w:rsidR="00B76110" w:rsidRPr="009E43C3">
        <w:rPr>
          <w:b/>
          <w:bCs/>
          <w:color w:val="000000" w:themeColor="text1"/>
          <w:sz w:val="28"/>
          <w:szCs w:val="28"/>
        </w:rPr>
        <w:t xml:space="preserve">Описание </w:t>
      </w:r>
      <w:r w:rsidR="001062E2" w:rsidRPr="009E43C3">
        <w:rPr>
          <w:b/>
          <w:bCs/>
          <w:color w:val="000000" w:themeColor="text1"/>
          <w:sz w:val="28"/>
          <w:szCs w:val="28"/>
        </w:rPr>
        <w:t>основы интерфейса создаваемой системы поддержки принятия решений по управлению режимами работы блока гидроочистки</w:t>
      </w:r>
      <w:r w:rsidR="00592212" w:rsidRPr="009E43C3">
        <w:rPr>
          <w:b/>
          <w:bCs/>
          <w:color w:val="000000" w:themeColor="text1"/>
          <w:sz w:val="28"/>
          <w:szCs w:val="28"/>
        </w:rPr>
        <w:t xml:space="preserve"> </w:t>
      </w:r>
      <w:r w:rsidR="006A1745" w:rsidRPr="009E43C3">
        <w:rPr>
          <w:b/>
          <w:bCs/>
          <w:color w:val="000000" w:themeColor="text1"/>
          <w:sz w:val="28"/>
          <w:szCs w:val="28"/>
        </w:rPr>
        <w:t>установки ри</w:t>
      </w:r>
      <w:r w:rsidR="00592212" w:rsidRPr="009E43C3">
        <w:rPr>
          <w:b/>
          <w:bCs/>
          <w:color w:val="000000" w:themeColor="text1"/>
          <w:sz w:val="28"/>
          <w:szCs w:val="28"/>
        </w:rPr>
        <w:t>форминга</w:t>
      </w:r>
    </w:p>
    <w:p w14:paraId="76D9D226" w14:textId="447CB12B" w:rsidR="00051647" w:rsidRPr="009E43C3" w:rsidRDefault="002F0ED2" w:rsidP="005A40AF">
      <w:pPr>
        <w:ind w:firstLine="709"/>
        <w:jc w:val="both"/>
        <w:rPr>
          <w:color w:val="000000" w:themeColor="text1"/>
          <w:sz w:val="28"/>
          <w:szCs w:val="28"/>
        </w:rPr>
      </w:pPr>
      <w:r w:rsidRPr="009E43C3">
        <w:rPr>
          <w:bCs/>
          <w:color w:val="000000" w:themeColor="text1"/>
          <w:sz w:val="28"/>
          <w:szCs w:val="28"/>
        </w:rPr>
        <w:t>Программа</w:t>
      </w:r>
      <w:r w:rsidRPr="009E43C3">
        <w:rPr>
          <w:b/>
          <w:bCs/>
          <w:color w:val="000000" w:themeColor="text1"/>
          <w:sz w:val="28"/>
          <w:szCs w:val="28"/>
        </w:rPr>
        <w:t xml:space="preserve"> </w:t>
      </w:r>
      <w:r w:rsidR="00051647" w:rsidRPr="009E43C3">
        <w:rPr>
          <w:color w:val="000000" w:themeColor="text1"/>
          <w:sz w:val="28"/>
          <w:szCs w:val="28"/>
        </w:rPr>
        <w:t>«Система поддержки принятия решений по управлению режимами работы блока гидроочистки установки риформинга»</w:t>
      </w:r>
      <w:r w:rsidR="00051647" w:rsidRPr="009E43C3">
        <w:rPr>
          <w:color w:val="000000" w:themeColor="text1"/>
          <w:sz w:val="28"/>
          <w:szCs w:val="28"/>
          <w:lang w:val="kk-KZ"/>
        </w:rPr>
        <w:t xml:space="preserve"> </w:t>
      </w:r>
      <w:r w:rsidR="00051647" w:rsidRPr="009E43C3">
        <w:rPr>
          <w:color w:val="000000" w:themeColor="text1"/>
          <w:sz w:val="28"/>
          <w:szCs w:val="28"/>
        </w:rPr>
        <w:t>предназначена для моделирования и определения значений выходных параметров (объем</w:t>
      </w:r>
      <w:r w:rsidR="00A47AE4" w:rsidRPr="009E43C3">
        <w:rPr>
          <w:color w:val="000000" w:themeColor="text1"/>
          <w:sz w:val="28"/>
          <w:szCs w:val="28"/>
        </w:rPr>
        <w:t>а</w:t>
      </w:r>
      <w:r w:rsidR="00051647" w:rsidRPr="009E43C3">
        <w:rPr>
          <w:color w:val="000000" w:themeColor="text1"/>
          <w:sz w:val="28"/>
          <w:szCs w:val="28"/>
        </w:rPr>
        <w:t xml:space="preserve"> гидрогенизата на выход</w:t>
      </w:r>
      <w:r w:rsidR="00A47AE4" w:rsidRPr="009E43C3">
        <w:rPr>
          <w:color w:val="000000" w:themeColor="text1"/>
          <w:sz w:val="28"/>
          <w:szCs w:val="28"/>
        </w:rPr>
        <w:t>е</w:t>
      </w:r>
      <w:r w:rsidR="00051647" w:rsidRPr="009E43C3">
        <w:rPr>
          <w:color w:val="000000" w:themeColor="text1"/>
          <w:sz w:val="28"/>
          <w:szCs w:val="28"/>
        </w:rPr>
        <w:t xml:space="preserve"> системы реактора</w:t>
      </w:r>
      <w:r w:rsidR="00A47AE4" w:rsidRPr="009E43C3">
        <w:rPr>
          <w:color w:val="000000" w:themeColor="text1"/>
          <w:sz w:val="28"/>
          <w:szCs w:val="28"/>
        </w:rPr>
        <w:t xml:space="preserve"> (Р-1), </w:t>
      </w:r>
      <w:r w:rsidR="00051647" w:rsidRPr="009E43C3">
        <w:rPr>
          <w:color w:val="000000" w:themeColor="text1"/>
          <w:sz w:val="28"/>
          <w:szCs w:val="28"/>
        </w:rPr>
        <w:t>колонны</w:t>
      </w:r>
      <w:r w:rsidR="00A47AE4" w:rsidRPr="009E43C3">
        <w:rPr>
          <w:color w:val="000000" w:themeColor="text1"/>
          <w:sz w:val="28"/>
          <w:szCs w:val="28"/>
        </w:rPr>
        <w:t xml:space="preserve"> </w:t>
      </w:r>
      <w:r w:rsidR="00051647" w:rsidRPr="009E43C3">
        <w:rPr>
          <w:color w:val="000000" w:themeColor="text1"/>
          <w:sz w:val="28"/>
          <w:szCs w:val="28"/>
        </w:rPr>
        <w:t>(К-1, К-2, К-3</w:t>
      </w:r>
      <w:r w:rsidR="00A47AE4" w:rsidRPr="009E43C3">
        <w:rPr>
          <w:color w:val="000000" w:themeColor="text1"/>
          <w:sz w:val="28"/>
          <w:szCs w:val="28"/>
        </w:rPr>
        <w:t xml:space="preserve">) </w:t>
      </w:r>
      <w:r w:rsidR="00051647" w:rsidRPr="009E43C3">
        <w:rPr>
          <w:color w:val="000000" w:themeColor="text1"/>
          <w:sz w:val="28"/>
          <w:szCs w:val="28"/>
        </w:rPr>
        <w:t xml:space="preserve"> и </w:t>
      </w:r>
      <w:r w:rsidR="00A47AE4" w:rsidRPr="009E43C3">
        <w:rPr>
          <w:color w:val="000000" w:themeColor="text1"/>
          <w:sz w:val="28"/>
          <w:szCs w:val="28"/>
        </w:rPr>
        <w:t>печи (</w:t>
      </w:r>
      <w:r w:rsidR="00051647" w:rsidRPr="009E43C3">
        <w:rPr>
          <w:color w:val="000000" w:themeColor="text1"/>
          <w:sz w:val="28"/>
          <w:szCs w:val="28"/>
        </w:rPr>
        <w:t>П-101)</w:t>
      </w:r>
      <w:r w:rsidR="00724278" w:rsidRPr="009E43C3">
        <w:rPr>
          <w:color w:val="000000" w:themeColor="text1"/>
          <w:sz w:val="28"/>
          <w:szCs w:val="28"/>
        </w:rPr>
        <w:t>)</w:t>
      </w:r>
      <w:r w:rsidR="00051647" w:rsidRPr="009E43C3">
        <w:rPr>
          <w:color w:val="000000" w:themeColor="text1"/>
          <w:sz w:val="28"/>
          <w:szCs w:val="28"/>
        </w:rPr>
        <w:t xml:space="preserve"> блока гидроочистки установки каталитического риформинга в зависимости от изменении режимных (входных, управляющих) параметров блока, а также для подбора оптимальных режимов процесса (входных параметров) обеспечивающих наилучшие значения критериев, описывающих объемы и качества выходной целевой продукции (гидрогенизата)</w:t>
      </w:r>
      <w:r w:rsidR="005263E3" w:rsidRPr="009E43C3">
        <w:rPr>
          <w:color w:val="000000" w:themeColor="text1"/>
          <w:sz w:val="28"/>
          <w:szCs w:val="28"/>
        </w:rPr>
        <w:t>, (Приложения Ж, И)</w:t>
      </w:r>
      <w:r w:rsidR="00051647" w:rsidRPr="009E43C3">
        <w:rPr>
          <w:color w:val="000000" w:themeColor="text1"/>
          <w:sz w:val="28"/>
          <w:szCs w:val="28"/>
        </w:rPr>
        <w:t>.</w:t>
      </w:r>
    </w:p>
    <w:p w14:paraId="1D5FF27F" w14:textId="77777777" w:rsidR="00051647" w:rsidRPr="009E43C3" w:rsidRDefault="00051647" w:rsidP="005A40AF">
      <w:pPr>
        <w:ind w:firstLine="709"/>
        <w:jc w:val="both"/>
        <w:rPr>
          <w:i/>
          <w:color w:val="000000" w:themeColor="text1"/>
          <w:sz w:val="28"/>
          <w:szCs w:val="28"/>
        </w:rPr>
      </w:pPr>
      <w:r w:rsidRPr="009E43C3">
        <w:rPr>
          <w:i/>
          <w:color w:val="000000" w:themeColor="text1"/>
          <w:sz w:val="28"/>
          <w:szCs w:val="28"/>
        </w:rPr>
        <w:t>Область применения</w:t>
      </w:r>
      <w:r w:rsidRPr="009E43C3">
        <w:rPr>
          <w:i/>
          <w:color w:val="000000" w:themeColor="text1"/>
          <w:sz w:val="28"/>
          <w:szCs w:val="28"/>
          <w:lang w:val="kk-KZ"/>
        </w:rPr>
        <w:t xml:space="preserve"> </w:t>
      </w:r>
      <w:r w:rsidRPr="009E43C3">
        <w:rPr>
          <w:i/>
          <w:color w:val="000000" w:themeColor="text1"/>
          <w:sz w:val="28"/>
          <w:szCs w:val="28"/>
        </w:rPr>
        <w:t>Программы:</w:t>
      </w:r>
    </w:p>
    <w:p w14:paraId="04E6B1C1" w14:textId="77777777" w:rsidR="00051647" w:rsidRPr="009E43C3" w:rsidRDefault="00051647" w:rsidP="005A40AF">
      <w:pPr>
        <w:tabs>
          <w:tab w:val="left" w:pos="851"/>
        </w:tabs>
        <w:ind w:firstLine="709"/>
        <w:jc w:val="both"/>
        <w:rPr>
          <w:color w:val="000000" w:themeColor="text1"/>
          <w:sz w:val="28"/>
          <w:szCs w:val="28"/>
        </w:rPr>
      </w:pPr>
      <w:r w:rsidRPr="009E43C3">
        <w:rPr>
          <w:color w:val="000000" w:themeColor="text1"/>
          <w:sz w:val="28"/>
          <w:szCs w:val="28"/>
        </w:rPr>
        <w:t xml:space="preserve">1) </w:t>
      </w:r>
      <w:r w:rsidRPr="009E43C3">
        <w:rPr>
          <w:bCs/>
          <w:color w:val="000000" w:themeColor="text1"/>
          <w:sz w:val="28"/>
          <w:szCs w:val="28"/>
        </w:rPr>
        <w:t>исследование</w:t>
      </w:r>
      <w:r w:rsidRPr="009E43C3">
        <w:rPr>
          <w:bCs/>
          <w:color w:val="000000" w:themeColor="text1"/>
          <w:sz w:val="28"/>
          <w:szCs w:val="28"/>
          <w:lang w:val="kk-KZ"/>
        </w:rPr>
        <w:t xml:space="preserve"> </w:t>
      </w:r>
      <w:r w:rsidRPr="009E43C3">
        <w:rPr>
          <w:bCs/>
          <w:color w:val="000000" w:themeColor="text1"/>
          <w:sz w:val="28"/>
          <w:szCs w:val="28"/>
        </w:rPr>
        <w:t xml:space="preserve">режимов работы основных технологических агрегатов блока </w:t>
      </w:r>
      <w:r w:rsidRPr="009E43C3">
        <w:rPr>
          <w:color w:val="000000" w:themeColor="text1"/>
          <w:sz w:val="28"/>
          <w:szCs w:val="28"/>
        </w:rPr>
        <w:t>гидроочистки</w:t>
      </w:r>
      <w:r w:rsidRPr="009E43C3">
        <w:rPr>
          <w:bCs/>
          <w:color w:val="000000" w:themeColor="text1"/>
          <w:sz w:val="28"/>
          <w:szCs w:val="28"/>
        </w:rPr>
        <w:t xml:space="preserve"> по производству гидрогенизата </w:t>
      </w:r>
      <w:r w:rsidRPr="009E43C3">
        <w:rPr>
          <w:color w:val="000000" w:themeColor="text1"/>
          <w:sz w:val="28"/>
          <w:szCs w:val="28"/>
        </w:rPr>
        <w:t>на основе пакета математических моделей технологических агрегатов блока гидроочистки;</w:t>
      </w:r>
    </w:p>
    <w:p w14:paraId="213DF4C2" w14:textId="77777777" w:rsidR="00051647" w:rsidRPr="009E43C3" w:rsidRDefault="00051647" w:rsidP="005A40AF">
      <w:pPr>
        <w:tabs>
          <w:tab w:val="left" w:pos="851"/>
        </w:tabs>
        <w:ind w:firstLine="709"/>
        <w:jc w:val="both"/>
        <w:rPr>
          <w:color w:val="000000" w:themeColor="text1"/>
          <w:sz w:val="28"/>
          <w:szCs w:val="28"/>
        </w:rPr>
      </w:pPr>
      <w:r w:rsidRPr="009E43C3">
        <w:rPr>
          <w:color w:val="000000" w:themeColor="text1"/>
          <w:sz w:val="28"/>
          <w:szCs w:val="28"/>
        </w:rPr>
        <w:t xml:space="preserve">2) моделирование режимов работы основных технологических агрегатов блока гидроочистки по производству </w:t>
      </w:r>
      <w:r w:rsidRPr="009E43C3">
        <w:rPr>
          <w:bCs/>
          <w:color w:val="000000" w:themeColor="text1"/>
          <w:sz w:val="28"/>
          <w:szCs w:val="28"/>
        </w:rPr>
        <w:t>гидрогенизата</w:t>
      </w:r>
      <w:r w:rsidRPr="009E43C3">
        <w:rPr>
          <w:color w:val="000000" w:themeColor="text1"/>
          <w:sz w:val="28"/>
          <w:szCs w:val="28"/>
        </w:rPr>
        <w:t xml:space="preserve">, проведение вычислительных экспериментов на компьютере, определение эффективных режимов работы агрегатов и технологического комплекса блока гидроочистки в целом, обеспечивающие желаемые (оптимальные) значения критериев оценки качества работы блока гидроочистки по производству </w:t>
      </w:r>
      <w:r w:rsidRPr="009E43C3">
        <w:rPr>
          <w:bCs/>
          <w:color w:val="000000" w:themeColor="text1"/>
          <w:sz w:val="28"/>
          <w:szCs w:val="28"/>
        </w:rPr>
        <w:t>гидрогенизата</w:t>
      </w:r>
      <w:r w:rsidRPr="009E43C3">
        <w:rPr>
          <w:color w:val="000000" w:themeColor="text1"/>
          <w:sz w:val="28"/>
          <w:szCs w:val="28"/>
        </w:rPr>
        <w:t xml:space="preserve">; </w:t>
      </w:r>
    </w:p>
    <w:p w14:paraId="4819EDAF" w14:textId="2042AD56" w:rsidR="008C4787" w:rsidRPr="009E43C3" w:rsidRDefault="00051647" w:rsidP="005A40AF">
      <w:pPr>
        <w:tabs>
          <w:tab w:val="left" w:pos="851"/>
        </w:tabs>
        <w:ind w:firstLine="709"/>
        <w:jc w:val="both"/>
        <w:rPr>
          <w:color w:val="000000" w:themeColor="text1"/>
          <w:sz w:val="28"/>
          <w:szCs w:val="28"/>
        </w:rPr>
      </w:pPr>
      <w:r w:rsidRPr="009E43C3">
        <w:rPr>
          <w:color w:val="000000" w:themeColor="text1"/>
          <w:sz w:val="28"/>
          <w:szCs w:val="28"/>
        </w:rPr>
        <w:t xml:space="preserve">3) </w:t>
      </w:r>
      <w:r w:rsidR="008C4787" w:rsidRPr="009E43C3">
        <w:rPr>
          <w:color w:val="000000" w:themeColor="text1"/>
          <w:sz w:val="28"/>
          <w:szCs w:val="28"/>
        </w:rPr>
        <w:t xml:space="preserve">проведение компьютерных экспериментов по исследованию технологического процесса получения </w:t>
      </w:r>
      <w:r w:rsidR="008C4787" w:rsidRPr="009E43C3">
        <w:rPr>
          <w:bCs/>
          <w:color w:val="000000" w:themeColor="text1"/>
          <w:sz w:val="28"/>
          <w:szCs w:val="28"/>
        </w:rPr>
        <w:t>гидрогенизата</w:t>
      </w:r>
      <w:r w:rsidR="008C4787" w:rsidRPr="009E43C3">
        <w:rPr>
          <w:color w:val="000000" w:themeColor="text1"/>
          <w:sz w:val="28"/>
          <w:szCs w:val="28"/>
        </w:rPr>
        <w:t xml:space="preserve"> по изучению влияния на этого процесса режимных параметров: </w:t>
      </w:r>
      <w:r w:rsidR="008C4787" w:rsidRPr="009E43C3">
        <w:rPr>
          <w:color w:val="000000" w:themeColor="text1"/>
          <w:sz w:val="28"/>
          <w:szCs w:val="28"/>
          <w:lang w:val="kk-KZ"/>
        </w:rPr>
        <w:t>объем сырья</w:t>
      </w:r>
      <w:r w:rsidR="00592212" w:rsidRPr="009E43C3">
        <w:rPr>
          <w:color w:val="000000" w:themeColor="text1"/>
          <w:sz w:val="28"/>
          <w:szCs w:val="28"/>
          <w:lang w:val="kk-KZ"/>
        </w:rPr>
        <w:t xml:space="preserve">; </w:t>
      </w:r>
      <w:r w:rsidR="008C4787" w:rsidRPr="009E43C3">
        <w:rPr>
          <w:color w:val="000000" w:themeColor="text1"/>
          <w:sz w:val="28"/>
          <w:szCs w:val="28"/>
          <w:lang w:val="kk-KZ"/>
        </w:rPr>
        <w:t>давление в реакторе, температура в реакторе, объемная скорость подачи сырья, циркулирующий ВСГ</w:t>
      </w:r>
      <w:r w:rsidR="0066385D" w:rsidRPr="009E43C3">
        <w:rPr>
          <w:color w:val="000000" w:themeColor="text1"/>
          <w:sz w:val="28"/>
          <w:szCs w:val="28"/>
        </w:rPr>
        <w:t>;</w:t>
      </w:r>
    </w:p>
    <w:p w14:paraId="12C2E085" w14:textId="39008F1D" w:rsidR="00051647" w:rsidRPr="009E43C3" w:rsidRDefault="00736175" w:rsidP="005A40AF">
      <w:pPr>
        <w:tabs>
          <w:tab w:val="left" w:pos="851"/>
        </w:tabs>
        <w:ind w:firstLine="709"/>
        <w:jc w:val="both"/>
        <w:rPr>
          <w:color w:val="000000" w:themeColor="text1"/>
          <w:sz w:val="28"/>
          <w:szCs w:val="28"/>
        </w:rPr>
      </w:pPr>
      <w:r w:rsidRPr="009E43C3">
        <w:rPr>
          <w:color w:val="000000" w:themeColor="text1"/>
          <w:sz w:val="28"/>
          <w:szCs w:val="28"/>
        </w:rPr>
        <w:t>4</w:t>
      </w:r>
      <w:r w:rsidR="00051647" w:rsidRPr="009E43C3">
        <w:rPr>
          <w:color w:val="000000" w:themeColor="text1"/>
          <w:sz w:val="28"/>
          <w:szCs w:val="28"/>
        </w:rPr>
        <w:t xml:space="preserve">) использование в качестве виртуальной среды технологического процесса производства </w:t>
      </w:r>
      <w:r w:rsidR="00051647" w:rsidRPr="009E43C3">
        <w:rPr>
          <w:bCs/>
          <w:color w:val="000000" w:themeColor="text1"/>
          <w:sz w:val="28"/>
          <w:szCs w:val="28"/>
        </w:rPr>
        <w:t>гидрогенизата</w:t>
      </w:r>
      <w:r w:rsidR="00051647" w:rsidRPr="009E43C3">
        <w:rPr>
          <w:color w:val="000000" w:themeColor="text1"/>
          <w:sz w:val="28"/>
          <w:szCs w:val="28"/>
        </w:rPr>
        <w:t xml:space="preserve"> студентами ВУЗов химико-технологических специальностей, а также студентами и магистрантами по</w:t>
      </w:r>
      <w:r w:rsidR="00051647" w:rsidRPr="009E43C3">
        <w:rPr>
          <w:color w:val="000000" w:themeColor="text1"/>
          <w:sz w:val="28"/>
          <w:szCs w:val="28"/>
          <w:lang w:val="kk-KZ"/>
        </w:rPr>
        <w:t xml:space="preserve"> </w:t>
      </w:r>
      <w:r w:rsidR="00051647" w:rsidRPr="009E43C3">
        <w:rPr>
          <w:color w:val="000000" w:themeColor="text1"/>
          <w:sz w:val="28"/>
          <w:szCs w:val="28"/>
        </w:rPr>
        <w:t>специальностям автоматизации и управл</w:t>
      </w:r>
      <w:r w:rsidR="000808A7" w:rsidRPr="009E43C3">
        <w:rPr>
          <w:color w:val="000000" w:themeColor="text1"/>
          <w:sz w:val="28"/>
          <w:szCs w:val="28"/>
        </w:rPr>
        <w:t>ения, компьютерное моделирование</w:t>
      </w:r>
      <w:r w:rsidR="00051647" w:rsidRPr="009E43C3">
        <w:rPr>
          <w:color w:val="000000" w:themeColor="text1"/>
          <w:sz w:val="28"/>
          <w:szCs w:val="28"/>
        </w:rPr>
        <w:t>, информационные системы и другие;</w:t>
      </w:r>
    </w:p>
    <w:p w14:paraId="592BF8A6" w14:textId="46C72164" w:rsidR="00051647" w:rsidRPr="009E43C3" w:rsidRDefault="00B460B1" w:rsidP="005A40AF">
      <w:pPr>
        <w:tabs>
          <w:tab w:val="left" w:pos="851"/>
        </w:tabs>
        <w:ind w:firstLine="709"/>
        <w:jc w:val="both"/>
        <w:rPr>
          <w:color w:val="000000" w:themeColor="text1"/>
          <w:sz w:val="28"/>
          <w:szCs w:val="28"/>
        </w:rPr>
      </w:pPr>
      <w:r w:rsidRPr="009E43C3">
        <w:rPr>
          <w:color w:val="000000" w:themeColor="text1"/>
          <w:sz w:val="28"/>
          <w:szCs w:val="28"/>
        </w:rPr>
        <w:t>5</w:t>
      </w:r>
      <w:r w:rsidR="00051647" w:rsidRPr="009E43C3">
        <w:rPr>
          <w:color w:val="000000" w:themeColor="text1"/>
          <w:sz w:val="28"/>
          <w:szCs w:val="28"/>
        </w:rPr>
        <w:t xml:space="preserve">) </w:t>
      </w:r>
      <w:r w:rsidR="00051647" w:rsidRPr="009E43C3">
        <w:rPr>
          <w:bCs/>
          <w:color w:val="000000" w:themeColor="text1"/>
          <w:sz w:val="28"/>
          <w:szCs w:val="28"/>
        </w:rPr>
        <w:t>изучение технологического процесса получения гидрогенизата на технологическом комплексе, прогнозирование ожидаемых результатов работы технологического комплекса по производству гидрогенизата при различных ситуациях и значениях режимных параметров процесса</w:t>
      </w:r>
      <w:r w:rsidR="00051647" w:rsidRPr="009E43C3">
        <w:rPr>
          <w:color w:val="000000" w:themeColor="text1"/>
          <w:sz w:val="28"/>
        </w:rPr>
        <w:t>.</w:t>
      </w:r>
    </w:p>
    <w:p w14:paraId="37BF9D8D" w14:textId="77777777" w:rsidR="00051647" w:rsidRPr="009E43C3" w:rsidRDefault="00051647" w:rsidP="005A40AF">
      <w:pPr>
        <w:ind w:firstLine="709"/>
        <w:jc w:val="both"/>
        <w:rPr>
          <w:color w:val="000000" w:themeColor="text1"/>
          <w:sz w:val="28"/>
          <w:szCs w:val="28"/>
        </w:rPr>
      </w:pPr>
      <w:r w:rsidRPr="009E43C3">
        <w:rPr>
          <w:color w:val="000000" w:themeColor="text1"/>
          <w:sz w:val="28"/>
          <w:szCs w:val="28"/>
        </w:rPr>
        <w:t>Программа направлен</w:t>
      </w:r>
      <w:r w:rsidRPr="009E43C3">
        <w:rPr>
          <w:color w:val="000000" w:themeColor="text1"/>
          <w:sz w:val="28"/>
          <w:szCs w:val="28"/>
          <w:lang w:val="kk-KZ"/>
        </w:rPr>
        <w:t>а</w:t>
      </w:r>
      <w:r w:rsidRPr="009E43C3">
        <w:rPr>
          <w:color w:val="000000" w:themeColor="text1"/>
          <w:sz w:val="28"/>
          <w:szCs w:val="28"/>
        </w:rPr>
        <w:t xml:space="preserve"> на моделирования различных режимов блока гидроочистки по производству </w:t>
      </w:r>
      <w:r w:rsidRPr="009E43C3">
        <w:rPr>
          <w:bCs/>
          <w:color w:val="000000" w:themeColor="text1"/>
          <w:sz w:val="28"/>
          <w:szCs w:val="28"/>
        </w:rPr>
        <w:t>гидрогенизата</w:t>
      </w:r>
      <w:r w:rsidRPr="009E43C3">
        <w:rPr>
          <w:color w:val="000000" w:themeColor="text1"/>
          <w:sz w:val="28"/>
          <w:szCs w:val="28"/>
        </w:rPr>
        <w:t xml:space="preserve">, определение значений режимных параметров, обеспечивающих </w:t>
      </w:r>
      <w:r w:rsidRPr="009E43C3">
        <w:rPr>
          <w:bCs/>
          <w:color w:val="000000" w:themeColor="text1"/>
          <w:sz w:val="28"/>
          <w:szCs w:val="28"/>
        </w:rPr>
        <w:t xml:space="preserve">эффективные режимы работы блока </w:t>
      </w:r>
      <w:r w:rsidRPr="009E43C3">
        <w:rPr>
          <w:color w:val="000000" w:themeColor="text1"/>
          <w:sz w:val="28"/>
          <w:szCs w:val="28"/>
        </w:rPr>
        <w:t>гидроочистки</w:t>
      </w:r>
      <w:r w:rsidRPr="009E43C3">
        <w:rPr>
          <w:bCs/>
          <w:color w:val="000000" w:themeColor="text1"/>
          <w:sz w:val="28"/>
          <w:szCs w:val="28"/>
        </w:rPr>
        <w:t xml:space="preserve"> по производству гидрогенизата</w:t>
      </w:r>
      <w:r w:rsidRPr="009E43C3">
        <w:rPr>
          <w:color w:val="000000" w:themeColor="text1"/>
          <w:sz w:val="28"/>
          <w:szCs w:val="28"/>
        </w:rPr>
        <w:t xml:space="preserve">, на увеличение объема </w:t>
      </w:r>
      <w:r w:rsidRPr="009E43C3">
        <w:rPr>
          <w:bCs/>
          <w:color w:val="000000" w:themeColor="text1"/>
          <w:sz w:val="28"/>
          <w:szCs w:val="28"/>
        </w:rPr>
        <w:t>гидрогенизата</w:t>
      </w:r>
      <w:r w:rsidRPr="009E43C3">
        <w:rPr>
          <w:color w:val="000000" w:themeColor="text1"/>
          <w:sz w:val="28"/>
          <w:szCs w:val="28"/>
        </w:rPr>
        <w:t xml:space="preserve"> блока гидроочистки установки риформинга. </w:t>
      </w:r>
    </w:p>
    <w:p w14:paraId="4D0C0D5A" w14:textId="66D9B898" w:rsidR="00051647" w:rsidRPr="009E43C3" w:rsidRDefault="00051647" w:rsidP="005A40AF">
      <w:pPr>
        <w:ind w:firstLine="709"/>
        <w:jc w:val="both"/>
        <w:rPr>
          <w:color w:val="000000" w:themeColor="text1"/>
          <w:sz w:val="28"/>
          <w:szCs w:val="28"/>
        </w:rPr>
      </w:pPr>
      <w:r w:rsidRPr="009E43C3">
        <w:rPr>
          <w:color w:val="000000" w:themeColor="text1"/>
          <w:sz w:val="28"/>
          <w:szCs w:val="28"/>
        </w:rPr>
        <w:t xml:space="preserve">Цель заключается в оперативном и удобном режиме моделирования и определения </w:t>
      </w:r>
      <w:r w:rsidRPr="009E43C3">
        <w:rPr>
          <w:color w:val="000000" w:themeColor="text1"/>
          <w:sz w:val="28"/>
        </w:rPr>
        <w:t xml:space="preserve">эффективных режимов работы основных </w:t>
      </w:r>
      <w:r w:rsidRPr="009E43C3">
        <w:rPr>
          <w:bCs/>
          <w:color w:val="000000" w:themeColor="text1"/>
          <w:sz w:val="28"/>
          <w:szCs w:val="28"/>
        </w:rPr>
        <w:t xml:space="preserve">технологических агрегатов </w:t>
      </w:r>
      <w:r w:rsidRPr="009E43C3">
        <w:rPr>
          <w:color w:val="000000" w:themeColor="text1"/>
          <w:sz w:val="28"/>
          <w:szCs w:val="28"/>
        </w:rPr>
        <w:t xml:space="preserve">блока гидроочистки установки риформинга, </w:t>
      </w:r>
      <w:r w:rsidR="00592212" w:rsidRPr="009E43C3">
        <w:rPr>
          <w:color w:val="000000" w:themeColor="text1"/>
          <w:sz w:val="28"/>
          <w:szCs w:val="28"/>
        </w:rPr>
        <w:t xml:space="preserve">для </w:t>
      </w:r>
      <w:r w:rsidRPr="009E43C3">
        <w:rPr>
          <w:color w:val="000000" w:themeColor="text1"/>
          <w:sz w:val="28"/>
          <w:szCs w:val="28"/>
        </w:rPr>
        <w:t>улучшение критериев качества работ</w:t>
      </w:r>
      <w:r w:rsidRPr="009E43C3">
        <w:rPr>
          <w:color w:val="000000" w:themeColor="text1"/>
          <w:sz w:val="28"/>
          <w:szCs w:val="28"/>
          <w:lang w:val="kk-KZ"/>
        </w:rPr>
        <w:t>ы</w:t>
      </w:r>
      <w:r w:rsidRPr="009E43C3">
        <w:rPr>
          <w:color w:val="000000" w:themeColor="text1"/>
          <w:sz w:val="28"/>
          <w:szCs w:val="28"/>
        </w:rPr>
        <w:t xml:space="preserve"> установки.</w:t>
      </w:r>
    </w:p>
    <w:p w14:paraId="754ED7E0" w14:textId="69D1E643" w:rsidR="00051647" w:rsidRPr="009E43C3" w:rsidRDefault="00051647" w:rsidP="005A40AF">
      <w:pPr>
        <w:widowControl w:val="0"/>
        <w:autoSpaceDE w:val="0"/>
        <w:autoSpaceDN w:val="0"/>
        <w:adjustRightInd w:val="0"/>
        <w:ind w:firstLine="709"/>
        <w:rPr>
          <w:color w:val="000000" w:themeColor="text1"/>
          <w:sz w:val="28"/>
          <w:szCs w:val="28"/>
          <w:lang w:val="kk-KZ"/>
        </w:rPr>
      </w:pPr>
      <w:bookmarkStart w:id="4" w:name="_Toc178488156"/>
      <w:r w:rsidRPr="009E43C3">
        <w:rPr>
          <w:color w:val="000000" w:themeColor="text1"/>
          <w:sz w:val="28"/>
          <w:szCs w:val="28"/>
          <w:lang w:val="kk-KZ"/>
        </w:rPr>
        <w:t>Функциональные возможности</w:t>
      </w:r>
      <w:r w:rsidR="00D05985" w:rsidRPr="009E43C3">
        <w:rPr>
          <w:color w:val="000000" w:themeColor="text1"/>
          <w:sz w:val="28"/>
          <w:szCs w:val="28"/>
          <w:lang w:val="kk-KZ"/>
        </w:rPr>
        <w:t xml:space="preserve"> программы</w:t>
      </w:r>
      <w:r w:rsidR="00405FEE" w:rsidRPr="009E43C3">
        <w:rPr>
          <w:color w:val="000000" w:themeColor="text1"/>
          <w:sz w:val="28"/>
          <w:szCs w:val="28"/>
          <w:lang w:val="kk-KZ"/>
        </w:rPr>
        <w:t>:</w:t>
      </w:r>
    </w:p>
    <w:p w14:paraId="73170D5C" w14:textId="1F63322E" w:rsidR="00051647" w:rsidRPr="009E43C3" w:rsidRDefault="00051647" w:rsidP="005A40AF">
      <w:pPr>
        <w:widowControl w:val="0"/>
        <w:autoSpaceDE w:val="0"/>
        <w:autoSpaceDN w:val="0"/>
        <w:adjustRightInd w:val="0"/>
        <w:ind w:firstLine="709"/>
        <w:jc w:val="both"/>
        <w:rPr>
          <w:color w:val="000000" w:themeColor="text1"/>
          <w:sz w:val="28"/>
          <w:szCs w:val="28"/>
        </w:rPr>
      </w:pPr>
      <w:r w:rsidRPr="009E43C3">
        <w:rPr>
          <w:color w:val="000000" w:themeColor="text1"/>
          <w:sz w:val="28"/>
          <w:szCs w:val="28"/>
        </w:rPr>
        <w:t>Интер</w:t>
      </w:r>
      <w:bookmarkStart w:id="5" w:name="интер"/>
      <w:bookmarkEnd w:id="5"/>
      <w:r w:rsidRPr="009E43C3">
        <w:rPr>
          <w:color w:val="000000" w:themeColor="text1"/>
          <w:sz w:val="28"/>
          <w:szCs w:val="28"/>
        </w:rPr>
        <w:t>фейс пользователя</w:t>
      </w:r>
      <w:bookmarkEnd w:id="4"/>
      <w:r w:rsidR="00D05985" w:rsidRPr="009E43C3">
        <w:rPr>
          <w:color w:val="000000" w:themeColor="text1"/>
          <w:sz w:val="28"/>
          <w:szCs w:val="28"/>
        </w:rPr>
        <w:t xml:space="preserve"> состоит из главного окна</w:t>
      </w:r>
      <w:r w:rsidRPr="009E43C3">
        <w:rPr>
          <w:color w:val="000000" w:themeColor="text1"/>
          <w:sz w:val="28"/>
          <w:szCs w:val="28"/>
        </w:rPr>
        <w:t xml:space="preserve"> программы</w:t>
      </w:r>
      <w:r w:rsidR="00B460B1" w:rsidRPr="009E43C3">
        <w:rPr>
          <w:color w:val="000000" w:themeColor="text1"/>
          <w:sz w:val="28"/>
          <w:szCs w:val="28"/>
        </w:rPr>
        <w:t>,</w:t>
      </w:r>
      <w:r w:rsidRPr="009E43C3">
        <w:rPr>
          <w:color w:val="000000" w:themeColor="text1"/>
          <w:sz w:val="28"/>
          <w:szCs w:val="28"/>
        </w:rPr>
        <w:t xml:space="preserve"> </w:t>
      </w:r>
      <w:r w:rsidR="00D05985" w:rsidRPr="009E43C3">
        <w:rPr>
          <w:color w:val="000000" w:themeColor="text1"/>
          <w:sz w:val="28"/>
          <w:szCs w:val="28"/>
        </w:rPr>
        <w:t xml:space="preserve">которое содержит </w:t>
      </w:r>
      <w:r w:rsidR="000808A7" w:rsidRPr="009E43C3">
        <w:rPr>
          <w:color w:val="000000" w:themeColor="text1"/>
          <w:sz w:val="28"/>
          <w:szCs w:val="28"/>
        </w:rPr>
        <w:t>следу</w:t>
      </w:r>
      <w:r w:rsidRPr="009E43C3">
        <w:rPr>
          <w:color w:val="000000" w:themeColor="text1"/>
          <w:sz w:val="28"/>
          <w:szCs w:val="28"/>
        </w:rPr>
        <w:t xml:space="preserve">ющие блоки: </w:t>
      </w:r>
      <w:r w:rsidR="000808A7" w:rsidRPr="009E43C3">
        <w:rPr>
          <w:color w:val="000000" w:themeColor="text1"/>
          <w:sz w:val="28"/>
          <w:szCs w:val="28"/>
        </w:rPr>
        <w:t>моделирование и</w:t>
      </w:r>
      <w:r w:rsidR="00D05985" w:rsidRPr="009E43C3">
        <w:rPr>
          <w:color w:val="000000" w:themeColor="text1"/>
          <w:sz w:val="28"/>
          <w:szCs w:val="28"/>
        </w:rPr>
        <w:t xml:space="preserve"> о</w:t>
      </w:r>
      <w:r w:rsidRPr="009E43C3">
        <w:rPr>
          <w:color w:val="000000" w:themeColor="text1"/>
          <w:sz w:val="28"/>
          <w:szCs w:val="28"/>
        </w:rPr>
        <w:t>птимизация</w:t>
      </w:r>
      <w:r w:rsidR="00E72368" w:rsidRPr="009E43C3">
        <w:rPr>
          <w:color w:val="000000" w:themeColor="text1"/>
          <w:sz w:val="28"/>
          <w:szCs w:val="28"/>
        </w:rPr>
        <w:t xml:space="preserve"> (рисунок 4.5)</w:t>
      </w:r>
      <w:r w:rsidRPr="009E43C3">
        <w:rPr>
          <w:color w:val="000000" w:themeColor="text1"/>
          <w:sz w:val="28"/>
          <w:szCs w:val="28"/>
        </w:rPr>
        <w:t>.</w:t>
      </w:r>
    </w:p>
    <w:p w14:paraId="654283ED" w14:textId="77777777" w:rsidR="00576B54" w:rsidRPr="009E43C3" w:rsidRDefault="00576B54" w:rsidP="005A40AF">
      <w:pPr>
        <w:widowControl w:val="0"/>
        <w:autoSpaceDE w:val="0"/>
        <w:autoSpaceDN w:val="0"/>
        <w:adjustRightInd w:val="0"/>
        <w:ind w:firstLine="709"/>
        <w:jc w:val="both"/>
        <w:rPr>
          <w:color w:val="000000" w:themeColor="text1"/>
          <w:sz w:val="28"/>
          <w:szCs w:val="28"/>
        </w:rPr>
      </w:pPr>
    </w:p>
    <w:p w14:paraId="7EE3623C" w14:textId="2337F69C" w:rsidR="00A51EA6" w:rsidRPr="009E43C3" w:rsidRDefault="00576B54" w:rsidP="005A40AF">
      <w:pPr>
        <w:pStyle w:val="ae"/>
        <w:tabs>
          <w:tab w:val="left" w:pos="993"/>
        </w:tabs>
        <w:ind w:left="0"/>
        <w:jc w:val="center"/>
        <w:rPr>
          <w:color w:val="000000" w:themeColor="text1"/>
          <w:sz w:val="28"/>
          <w:szCs w:val="28"/>
        </w:rPr>
      </w:pPr>
      <w:r w:rsidRPr="009E43C3">
        <w:rPr>
          <w:noProof/>
          <w:color w:val="000000" w:themeColor="text1"/>
          <w:sz w:val="28"/>
          <w:szCs w:val="28"/>
        </w:rPr>
        <w:drawing>
          <wp:inline distT="0" distB="0" distL="0" distR="0" wp14:anchorId="4BA80FE7" wp14:editId="67050F8B">
            <wp:extent cx="3630743" cy="19372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637127" cy="1940694"/>
                    </a:xfrm>
                    <a:prstGeom prst="rect">
                      <a:avLst/>
                    </a:prstGeom>
                    <a:noFill/>
                  </pic:spPr>
                </pic:pic>
              </a:graphicData>
            </a:graphic>
          </wp:inline>
        </w:drawing>
      </w:r>
    </w:p>
    <w:p w14:paraId="000C6109" w14:textId="17E7BC53" w:rsidR="00051647" w:rsidRPr="009E43C3" w:rsidRDefault="00051647" w:rsidP="005A40AF">
      <w:pPr>
        <w:ind w:firstLine="709"/>
        <w:jc w:val="center"/>
        <w:rPr>
          <w:color w:val="000000" w:themeColor="text1"/>
          <w:sz w:val="20"/>
          <w:szCs w:val="20"/>
        </w:rPr>
      </w:pPr>
    </w:p>
    <w:p w14:paraId="75F33F54" w14:textId="1401E2DF" w:rsidR="00051647" w:rsidRPr="009E43C3" w:rsidRDefault="00FE130C" w:rsidP="005A40AF">
      <w:pPr>
        <w:jc w:val="center"/>
        <w:rPr>
          <w:color w:val="000000" w:themeColor="text1"/>
          <w:sz w:val="28"/>
          <w:szCs w:val="28"/>
        </w:rPr>
      </w:pPr>
      <w:r w:rsidRPr="009E43C3">
        <w:rPr>
          <w:color w:val="000000" w:themeColor="text1"/>
          <w:sz w:val="28"/>
          <w:szCs w:val="28"/>
          <w:lang w:eastAsia="ko-KR"/>
        </w:rPr>
        <w:t xml:space="preserve">Рисунок 4.5 </w:t>
      </w:r>
      <w:r w:rsidR="00B940F5" w:rsidRPr="009E43C3">
        <w:rPr>
          <w:color w:val="000000" w:themeColor="text1"/>
          <w:sz w:val="28"/>
          <w:szCs w:val="28"/>
          <w:lang w:eastAsia="ko-KR"/>
        </w:rPr>
        <w:t xml:space="preserve">– </w:t>
      </w:r>
      <w:r w:rsidRPr="009E43C3">
        <w:rPr>
          <w:color w:val="000000" w:themeColor="text1"/>
          <w:sz w:val="28"/>
          <w:szCs w:val="28"/>
          <w:lang w:val="kk-KZ"/>
        </w:rPr>
        <w:t>Главное окно п</w:t>
      </w:r>
      <w:r w:rsidR="00051647" w:rsidRPr="009E43C3">
        <w:rPr>
          <w:color w:val="000000" w:themeColor="text1"/>
          <w:sz w:val="28"/>
          <w:szCs w:val="28"/>
          <w:lang w:val="kk-KZ"/>
        </w:rPr>
        <w:t xml:space="preserve">рограммы </w:t>
      </w:r>
      <w:r w:rsidR="00051647" w:rsidRPr="009E43C3">
        <w:rPr>
          <w:color w:val="000000" w:themeColor="text1"/>
          <w:sz w:val="28"/>
          <w:szCs w:val="28"/>
        </w:rPr>
        <w:t>«Система поддержки</w:t>
      </w:r>
      <w:r w:rsidR="00592212" w:rsidRPr="009E43C3">
        <w:rPr>
          <w:color w:val="000000" w:themeColor="text1"/>
          <w:sz w:val="28"/>
          <w:szCs w:val="28"/>
        </w:rPr>
        <w:t xml:space="preserve"> принятия решений </w:t>
      </w:r>
      <w:r w:rsidR="00051647" w:rsidRPr="009E43C3">
        <w:rPr>
          <w:color w:val="000000" w:themeColor="text1"/>
          <w:sz w:val="28"/>
          <w:szCs w:val="28"/>
        </w:rPr>
        <w:t>по управлению режимами работы блока гидроочистки установки риформинга»</w:t>
      </w:r>
      <w:r w:rsidR="00051647" w:rsidRPr="009E43C3">
        <w:rPr>
          <w:color w:val="000000" w:themeColor="text1"/>
          <w:sz w:val="28"/>
          <w:szCs w:val="28"/>
          <w:lang w:val="kk-KZ"/>
        </w:rPr>
        <w:t xml:space="preserve"> </w:t>
      </w:r>
    </w:p>
    <w:p w14:paraId="51E890BF" w14:textId="77777777" w:rsidR="00405FEE" w:rsidRPr="009E43C3" w:rsidRDefault="00405FEE" w:rsidP="005A40AF">
      <w:pPr>
        <w:ind w:firstLine="709"/>
        <w:jc w:val="both"/>
        <w:rPr>
          <w:color w:val="000000" w:themeColor="text1"/>
          <w:sz w:val="28"/>
          <w:szCs w:val="28"/>
        </w:rPr>
      </w:pPr>
    </w:p>
    <w:p w14:paraId="6F9105BF" w14:textId="3B88E002" w:rsidR="00051647" w:rsidRPr="009E43C3" w:rsidRDefault="008008A8" w:rsidP="005A40AF">
      <w:pPr>
        <w:ind w:firstLine="709"/>
        <w:jc w:val="both"/>
        <w:rPr>
          <w:color w:val="000000" w:themeColor="text1"/>
          <w:sz w:val="28"/>
          <w:szCs w:val="28"/>
          <w:lang w:val="kk-KZ"/>
        </w:rPr>
      </w:pPr>
      <w:r w:rsidRPr="009E43C3">
        <w:rPr>
          <w:color w:val="000000" w:themeColor="text1"/>
          <w:sz w:val="28"/>
          <w:szCs w:val="28"/>
        </w:rPr>
        <w:t xml:space="preserve">После выбора блока </w:t>
      </w:r>
      <w:r w:rsidR="00051647" w:rsidRPr="009E43C3">
        <w:rPr>
          <w:b/>
          <w:i/>
          <w:color w:val="000000" w:themeColor="text1"/>
          <w:sz w:val="28"/>
          <w:szCs w:val="28"/>
        </w:rPr>
        <w:t>«</w:t>
      </w:r>
      <w:r w:rsidR="00051647" w:rsidRPr="009E43C3">
        <w:rPr>
          <w:color w:val="000000" w:themeColor="text1"/>
          <w:sz w:val="28"/>
          <w:szCs w:val="28"/>
          <w:lang w:val="kk-KZ"/>
        </w:rPr>
        <w:t>Моделирование</w:t>
      </w:r>
      <w:r w:rsidR="00051647" w:rsidRPr="009E43C3">
        <w:rPr>
          <w:b/>
          <w:i/>
          <w:color w:val="000000" w:themeColor="text1"/>
          <w:sz w:val="28"/>
          <w:szCs w:val="28"/>
        </w:rPr>
        <w:t xml:space="preserve">» </w:t>
      </w:r>
      <w:r w:rsidR="00051647" w:rsidRPr="009E43C3">
        <w:rPr>
          <w:color w:val="000000" w:themeColor="text1"/>
          <w:sz w:val="28"/>
          <w:szCs w:val="28"/>
        </w:rPr>
        <w:t xml:space="preserve">пользователю откроется окно, которое выполняет </w:t>
      </w:r>
      <w:r w:rsidR="00051647" w:rsidRPr="009E43C3">
        <w:rPr>
          <w:color w:val="000000" w:themeColor="text1"/>
          <w:sz w:val="28"/>
          <w:szCs w:val="28"/>
          <w:lang w:val="kk-KZ"/>
        </w:rPr>
        <w:t>расчет (моделирование) выходных параметров комлекса в зависимости от входных параметров процесса</w:t>
      </w:r>
      <w:r w:rsidR="00E72368" w:rsidRPr="009E43C3">
        <w:rPr>
          <w:color w:val="000000" w:themeColor="text1"/>
          <w:sz w:val="28"/>
          <w:szCs w:val="28"/>
          <w:lang w:val="kk-KZ"/>
        </w:rPr>
        <w:t xml:space="preserve"> (рисунок 4.6)</w:t>
      </w:r>
      <w:r w:rsidR="00051647" w:rsidRPr="009E43C3">
        <w:rPr>
          <w:color w:val="000000" w:themeColor="text1"/>
          <w:sz w:val="28"/>
          <w:szCs w:val="28"/>
          <w:lang w:val="kk-KZ"/>
        </w:rPr>
        <w:t>.</w:t>
      </w:r>
    </w:p>
    <w:p w14:paraId="096A66E3" w14:textId="6EAA205B" w:rsidR="00736175" w:rsidRPr="009E43C3" w:rsidRDefault="00736175" w:rsidP="005A40AF">
      <w:pPr>
        <w:ind w:firstLine="709"/>
        <w:jc w:val="center"/>
        <w:rPr>
          <w:color w:val="000000" w:themeColor="text1"/>
          <w:sz w:val="28"/>
          <w:szCs w:val="28"/>
          <w:lang w:val="kk-KZ"/>
        </w:rPr>
      </w:pPr>
    </w:p>
    <w:p w14:paraId="3E9B2629" w14:textId="6E9472FB" w:rsidR="004173CD" w:rsidRPr="009E43C3" w:rsidRDefault="004173CD" w:rsidP="005A40AF">
      <w:pPr>
        <w:jc w:val="center"/>
        <w:rPr>
          <w:color w:val="000000" w:themeColor="text1"/>
          <w:sz w:val="28"/>
          <w:szCs w:val="28"/>
          <w:lang w:eastAsia="ko-KR"/>
        </w:rPr>
      </w:pPr>
      <w:r w:rsidRPr="009E43C3">
        <w:rPr>
          <w:noProof/>
          <w:color w:val="000000" w:themeColor="text1"/>
        </w:rPr>
        <w:drawing>
          <wp:inline distT="0" distB="0" distL="0" distR="0" wp14:anchorId="500C0CC8" wp14:editId="170AC2EB">
            <wp:extent cx="3755572" cy="20435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5"/>
                    <a:srcRect l="9334" t="5811" r="2100" b="8466"/>
                    <a:stretch/>
                  </pic:blipFill>
                  <pic:spPr bwMode="auto">
                    <a:xfrm>
                      <a:off x="0" y="0"/>
                      <a:ext cx="3778189" cy="2055854"/>
                    </a:xfrm>
                    <a:prstGeom prst="rect">
                      <a:avLst/>
                    </a:prstGeom>
                    <a:ln>
                      <a:noFill/>
                    </a:ln>
                    <a:extLst>
                      <a:ext uri="{53640926-AAD7-44D8-BBD7-CCE9431645EC}">
                        <a14:shadowObscured xmlns:a14="http://schemas.microsoft.com/office/drawing/2010/main"/>
                      </a:ext>
                    </a:extLst>
                  </pic:spPr>
                </pic:pic>
              </a:graphicData>
            </a:graphic>
          </wp:inline>
        </w:drawing>
      </w:r>
    </w:p>
    <w:p w14:paraId="636E1298" w14:textId="77777777" w:rsidR="00B940F5" w:rsidRPr="009E43C3" w:rsidRDefault="00B940F5" w:rsidP="005A40AF">
      <w:pPr>
        <w:jc w:val="center"/>
        <w:rPr>
          <w:color w:val="000000" w:themeColor="text1"/>
          <w:sz w:val="16"/>
          <w:szCs w:val="16"/>
          <w:lang w:eastAsia="ko-KR"/>
        </w:rPr>
      </w:pPr>
    </w:p>
    <w:p w14:paraId="64987FF0" w14:textId="28256BBE" w:rsidR="00051647" w:rsidRPr="009E43C3" w:rsidRDefault="008008A8" w:rsidP="005A40AF">
      <w:pPr>
        <w:jc w:val="center"/>
        <w:rPr>
          <w:color w:val="000000" w:themeColor="text1"/>
          <w:sz w:val="28"/>
          <w:szCs w:val="28"/>
        </w:rPr>
      </w:pPr>
      <w:r w:rsidRPr="009E43C3">
        <w:rPr>
          <w:color w:val="000000" w:themeColor="text1"/>
          <w:sz w:val="28"/>
          <w:szCs w:val="28"/>
          <w:lang w:eastAsia="ko-KR"/>
        </w:rPr>
        <w:t xml:space="preserve">Рисунок 4.6 </w:t>
      </w:r>
      <w:r w:rsidR="00B940F5" w:rsidRPr="009E43C3">
        <w:rPr>
          <w:color w:val="000000" w:themeColor="text1"/>
          <w:sz w:val="28"/>
          <w:szCs w:val="28"/>
          <w:lang w:eastAsia="ko-KR"/>
        </w:rPr>
        <w:t xml:space="preserve">– </w:t>
      </w:r>
      <w:r w:rsidR="00051647" w:rsidRPr="009E43C3">
        <w:rPr>
          <w:color w:val="000000" w:themeColor="text1"/>
          <w:sz w:val="28"/>
          <w:szCs w:val="28"/>
          <w:lang w:val="kk-KZ"/>
        </w:rPr>
        <w:t xml:space="preserve">Окно </w:t>
      </w:r>
      <w:r w:rsidR="00051647" w:rsidRPr="009E43C3">
        <w:rPr>
          <w:color w:val="000000" w:themeColor="text1"/>
          <w:sz w:val="28"/>
          <w:szCs w:val="28"/>
        </w:rPr>
        <w:t xml:space="preserve">«Моделирование» </w:t>
      </w:r>
    </w:p>
    <w:p w14:paraId="10BE1AA5" w14:textId="7FE3DBA4" w:rsidR="00051647" w:rsidRPr="009E43C3" w:rsidRDefault="00051647" w:rsidP="005A40AF">
      <w:pPr>
        <w:ind w:firstLine="708"/>
        <w:jc w:val="both"/>
        <w:rPr>
          <w:color w:val="000000" w:themeColor="text1"/>
          <w:sz w:val="28"/>
          <w:szCs w:val="28"/>
          <w:lang w:val="kk-KZ"/>
        </w:rPr>
      </w:pPr>
      <w:r w:rsidRPr="009E43C3">
        <w:rPr>
          <w:color w:val="000000" w:themeColor="text1"/>
          <w:sz w:val="28"/>
          <w:szCs w:val="28"/>
          <w:lang w:val="kk-KZ"/>
        </w:rPr>
        <w:t>В этом окне в верхней части приведены наименования входных, режимных параметров с указанием интервалов изменения и окна для ввода их значений, с целью моделирования:</w:t>
      </w:r>
    </w:p>
    <w:p w14:paraId="6810E3E9" w14:textId="5EADAC9B" w:rsidR="00051647" w:rsidRPr="009E43C3" w:rsidRDefault="00B940F5" w:rsidP="005A40AF">
      <w:pPr>
        <w:pStyle w:val="ae"/>
        <w:numPr>
          <w:ilvl w:val="0"/>
          <w:numId w:val="18"/>
        </w:numPr>
        <w:ind w:left="993" w:hanging="284"/>
        <w:jc w:val="both"/>
        <w:rPr>
          <w:color w:val="000000" w:themeColor="text1"/>
          <w:sz w:val="28"/>
          <w:szCs w:val="28"/>
          <w:lang w:val="kk-KZ"/>
        </w:rPr>
      </w:pPr>
      <w:r w:rsidRPr="009E43C3">
        <w:rPr>
          <w:color w:val="000000" w:themeColor="text1"/>
          <w:sz w:val="28"/>
          <w:szCs w:val="28"/>
          <w:lang w:val="kk-KZ"/>
        </w:rPr>
        <w:t>о</w:t>
      </w:r>
      <w:r w:rsidR="00051647" w:rsidRPr="009E43C3">
        <w:rPr>
          <w:color w:val="000000" w:themeColor="text1"/>
          <w:sz w:val="28"/>
          <w:szCs w:val="28"/>
          <w:lang w:val="kk-KZ"/>
        </w:rPr>
        <w:t>бъем сырья;</w:t>
      </w:r>
    </w:p>
    <w:p w14:paraId="6B0455C8" w14:textId="58874A89" w:rsidR="00051647" w:rsidRPr="009E43C3" w:rsidRDefault="00B940F5" w:rsidP="005A40AF">
      <w:pPr>
        <w:pStyle w:val="ae"/>
        <w:numPr>
          <w:ilvl w:val="0"/>
          <w:numId w:val="18"/>
        </w:numPr>
        <w:ind w:left="993" w:hanging="284"/>
        <w:jc w:val="both"/>
        <w:rPr>
          <w:color w:val="000000" w:themeColor="text1"/>
          <w:sz w:val="28"/>
          <w:szCs w:val="28"/>
          <w:lang w:val="kk-KZ"/>
        </w:rPr>
      </w:pPr>
      <w:r w:rsidRPr="009E43C3">
        <w:rPr>
          <w:color w:val="000000" w:themeColor="text1"/>
          <w:sz w:val="28"/>
          <w:szCs w:val="28"/>
          <w:lang w:val="kk-KZ"/>
        </w:rPr>
        <w:t xml:space="preserve">давление </w:t>
      </w:r>
      <w:r w:rsidR="00051647" w:rsidRPr="009E43C3">
        <w:rPr>
          <w:color w:val="000000" w:themeColor="text1"/>
          <w:sz w:val="28"/>
          <w:szCs w:val="28"/>
          <w:lang w:val="kk-KZ"/>
        </w:rPr>
        <w:t>в реакторе;</w:t>
      </w:r>
    </w:p>
    <w:p w14:paraId="205BC854" w14:textId="03D3515E" w:rsidR="00051647" w:rsidRPr="009E43C3" w:rsidRDefault="00B940F5" w:rsidP="005A40AF">
      <w:pPr>
        <w:pStyle w:val="ae"/>
        <w:numPr>
          <w:ilvl w:val="0"/>
          <w:numId w:val="18"/>
        </w:numPr>
        <w:ind w:left="993" w:hanging="284"/>
        <w:jc w:val="both"/>
        <w:rPr>
          <w:color w:val="000000" w:themeColor="text1"/>
          <w:sz w:val="28"/>
          <w:szCs w:val="28"/>
          <w:lang w:val="kk-KZ"/>
        </w:rPr>
      </w:pPr>
      <w:r w:rsidRPr="009E43C3">
        <w:rPr>
          <w:color w:val="000000" w:themeColor="text1"/>
          <w:sz w:val="28"/>
          <w:szCs w:val="28"/>
          <w:lang w:val="kk-KZ"/>
        </w:rPr>
        <w:t xml:space="preserve">температура </w:t>
      </w:r>
      <w:r w:rsidR="00051647" w:rsidRPr="009E43C3">
        <w:rPr>
          <w:color w:val="000000" w:themeColor="text1"/>
          <w:sz w:val="28"/>
          <w:szCs w:val="28"/>
          <w:lang w:val="kk-KZ"/>
        </w:rPr>
        <w:t>в реакторе;</w:t>
      </w:r>
    </w:p>
    <w:p w14:paraId="7C20FCED" w14:textId="6D8BE83A" w:rsidR="00051647" w:rsidRPr="009E43C3" w:rsidRDefault="00B940F5" w:rsidP="005A40AF">
      <w:pPr>
        <w:pStyle w:val="ae"/>
        <w:numPr>
          <w:ilvl w:val="0"/>
          <w:numId w:val="18"/>
        </w:numPr>
        <w:ind w:left="993" w:hanging="284"/>
        <w:jc w:val="both"/>
        <w:rPr>
          <w:color w:val="000000" w:themeColor="text1"/>
          <w:sz w:val="28"/>
          <w:szCs w:val="28"/>
          <w:lang w:val="kk-KZ"/>
        </w:rPr>
      </w:pPr>
      <w:r w:rsidRPr="009E43C3">
        <w:rPr>
          <w:color w:val="000000" w:themeColor="text1"/>
          <w:sz w:val="28"/>
          <w:szCs w:val="28"/>
          <w:lang w:val="kk-KZ"/>
        </w:rPr>
        <w:t xml:space="preserve">объемная </w:t>
      </w:r>
      <w:r w:rsidR="00051647" w:rsidRPr="009E43C3">
        <w:rPr>
          <w:color w:val="000000" w:themeColor="text1"/>
          <w:sz w:val="28"/>
          <w:szCs w:val="28"/>
          <w:lang w:val="kk-KZ"/>
        </w:rPr>
        <w:t>скорость подачи сырья;</w:t>
      </w:r>
    </w:p>
    <w:p w14:paraId="18941C11" w14:textId="4BD9DC43" w:rsidR="00051647" w:rsidRPr="009E43C3" w:rsidRDefault="00B940F5" w:rsidP="005A40AF">
      <w:pPr>
        <w:pStyle w:val="ae"/>
        <w:numPr>
          <w:ilvl w:val="0"/>
          <w:numId w:val="18"/>
        </w:numPr>
        <w:ind w:left="993" w:hanging="284"/>
        <w:jc w:val="both"/>
        <w:rPr>
          <w:color w:val="000000" w:themeColor="text1"/>
          <w:sz w:val="28"/>
          <w:szCs w:val="28"/>
          <w:lang w:val="kk-KZ"/>
        </w:rPr>
      </w:pPr>
      <w:r w:rsidRPr="009E43C3">
        <w:rPr>
          <w:color w:val="000000" w:themeColor="text1"/>
          <w:sz w:val="28"/>
          <w:szCs w:val="28"/>
          <w:lang w:val="kk-KZ"/>
        </w:rPr>
        <w:t xml:space="preserve">циркулирующий </w:t>
      </w:r>
      <w:r w:rsidR="00051647" w:rsidRPr="009E43C3">
        <w:rPr>
          <w:color w:val="000000" w:themeColor="text1"/>
          <w:sz w:val="28"/>
          <w:szCs w:val="28"/>
          <w:lang w:val="kk-KZ"/>
        </w:rPr>
        <w:t>ВСГ.</w:t>
      </w:r>
    </w:p>
    <w:p w14:paraId="05057758" w14:textId="77777777" w:rsidR="00051647" w:rsidRPr="009E43C3" w:rsidRDefault="00051647" w:rsidP="005A40AF">
      <w:pPr>
        <w:tabs>
          <w:tab w:val="left" w:pos="993"/>
        </w:tabs>
        <w:jc w:val="both"/>
        <w:rPr>
          <w:color w:val="000000" w:themeColor="text1"/>
          <w:sz w:val="28"/>
          <w:szCs w:val="28"/>
        </w:rPr>
      </w:pPr>
      <w:r w:rsidRPr="009E43C3">
        <w:rPr>
          <w:color w:val="000000" w:themeColor="text1"/>
          <w:sz w:val="28"/>
          <w:szCs w:val="28"/>
        </w:rPr>
        <w:t xml:space="preserve">т.е. вводятся значения входных, режимных параметров, влияющих на процесс производства </w:t>
      </w:r>
      <w:r w:rsidRPr="009E43C3">
        <w:rPr>
          <w:color w:val="000000" w:themeColor="text1"/>
          <w:sz w:val="28"/>
          <w:szCs w:val="28"/>
          <w:lang w:val="kk-KZ"/>
        </w:rPr>
        <w:t>гидрогенизата</w:t>
      </w:r>
      <w:r w:rsidRPr="009E43C3">
        <w:rPr>
          <w:color w:val="000000" w:themeColor="text1"/>
          <w:sz w:val="28"/>
          <w:szCs w:val="28"/>
        </w:rPr>
        <w:t>, на количество и качественные показатели продукта, т.е. гидрогенизата.</w:t>
      </w:r>
    </w:p>
    <w:p w14:paraId="3DC0232A" w14:textId="1DBE95DB" w:rsidR="00051647" w:rsidRPr="009E43C3" w:rsidRDefault="00051647" w:rsidP="005A40AF">
      <w:pPr>
        <w:ind w:firstLine="708"/>
        <w:jc w:val="both"/>
        <w:rPr>
          <w:color w:val="000000" w:themeColor="text1"/>
          <w:sz w:val="28"/>
          <w:szCs w:val="28"/>
          <w:lang w:val="kk-KZ"/>
        </w:rPr>
      </w:pPr>
      <w:r w:rsidRPr="009E43C3">
        <w:rPr>
          <w:color w:val="000000" w:themeColor="text1"/>
          <w:sz w:val="28"/>
          <w:szCs w:val="28"/>
          <w:lang w:val="kk-KZ"/>
        </w:rPr>
        <w:t>В нижней ч</w:t>
      </w:r>
      <w:r w:rsidR="00592212" w:rsidRPr="009E43C3">
        <w:rPr>
          <w:color w:val="000000" w:themeColor="text1"/>
          <w:sz w:val="28"/>
          <w:szCs w:val="28"/>
          <w:lang w:val="kk-KZ"/>
        </w:rPr>
        <w:t xml:space="preserve">асти указаны </w:t>
      </w:r>
      <w:r w:rsidRPr="009E43C3">
        <w:rPr>
          <w:color w:val="000000" w:themeColor="text1"/>
          <w:sz w:val="28"/>
          <w:szCs w:val="28"/>
          <w:lang w:val="kk-KZ"/>
        </w:rPr>
        <w:t>выходные значения для вывода результатов моделирования:</w:t>
      </w:r>
    </w:p>
    <w:p w14:paraId="0F11E4F1" w14:textId="6146C96D" w:rsidR="00051647"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объем </w:t>
      </w:r>
      <w:r w:rsidR="00051647" w:rsidRPr="009E43C3">
        <w:rPr>
          <w:color w:val="000000" w:themeColor="text1"/>
          <w:sz w:val="28"/>
          <w:szCs w:val="28"/>
          <w:lang w:val="kk-KZ"/>
        </w:rPr>
        <w:t>гидрогенизата на выходе реактора Р-1;</w:t>
      </w:r>
    </w:p>
    <w:p w14:paraId="3C88AD7E" w14:textId="0B08319B" w:rsidR="00051647"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объем </w:t>
      </w:r>
      <w:r w:rsidR="00051647" w:rsidRPr="009E43C3">
        <w:rPr>
          <w:color w:val="000000" w:themeColor="text1"/>
          <w:sz w:val="28"/>
          <w:szCs w:val="28"/>
          <w:lang w:val="kk-KZ"/>
        </w:rPr>
        <w:t>целевой продукции колонны К-1;</w:t>
      </w:r>
    </w:p>
    <w:p w14:paraId="6274A099" w14:textId="63DBBA98" w:rsidR="00051647"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объем </w:t>
      </w:r>
      <w:r w:rsidR="00051647" w:rsidRPr="009E43C3">
        <w:rPr>
          <w:color w:val="000000" w:themeColor="text1"/>
          <w:sz w:val="28"/>
          <w:szCs w:val="28"/>
          <w:lang w:val="kk-KZ"/>
        </w:rPr>
        <w:t>целевой продукции колонны К-2;</w:t>
      </w:r>
    </w:p>
    <w:p w14:paraId="2F420804" w14:textId="1713FE4A" w:rsidR="00051647"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объем </w:t>
      </w:r>
      <w:r w:rsidR="00051647" w:rsidRPr="009E43C3">
        <w:rPr>
          <w:color w:val="000000" w:themeColor="text1"/>
          <w:sz w:val="28"/>
          <w:szCs w:val="28"/>
          <w:lang w:val="kk-KZ"/>
        </w:rPr>
        <w:t>целевой продукции колонны К-3;</w:t>
      </w:r>
    </w:p>
    <w:p w14:paraId="133A53A7" w14:textId="0A1EE27C" w:rsidR="00051647"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объем </w:t>
      </w:r>
      <w:r w:rsidR="00051647" w:rsidRPr="009E43C3">
        <w:rPr>
          <w:color w:val="000000" w:themeColor="text1"/>
          <w:sz w:val="28"/>
          <w:szCs w:val="28"/>
          <w:lang w:val="kk-KZ"/>
        </w:rPr>
        <w:t>целевой продукции печи</w:t>
      </w:r>
      <w:r w:rsidRPr="009E43C3">
        <w:rPr>
          <w:color w:val="000000" w:themeColor="text1"/>
          <w:sz w:val="28"/>
          <w:szCs w:val="28"/>
          <w:lang w:val="kk-KZ"/>
        </w:rPr>
        <w:t>;</w:t>
      </w:r>
    </w:p>
    <w:p w14:paraId="3387AC8E" w14:textId="5DE363DF" w:rsidR="00592212"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содержание </w:t>
      </w:r>
      <w:r w:rsidR="00592212" w:rsidRPr="009E43C3">
        <w:rPr>
          <w:color w:val="000000" w:themeColor="text1"/>
          <w:sz w:val="28"/>
          <w:szCs w:val="28"/>
          <w:lang w:val="kk-KZ"/>
        </w:rPr>
        <w:t>ненасыщенных углеводородов %</w:t>
      </w:r>
      <w:r w:rsidRPr="009E43C3">
        <w:rPr>
          <w:color w:val="000000" w:themeColor="text1"/>
          <w:sz w:val="28"/>
          <w:szCs w:val="28"/>
          <w:lang w:val="kk-KZ"/>
        </w:rPr>
        <w:t>;</w:t>
      </w:r>
    </w:p>
    <w:p w14:paraId="788F8B6D" w14:textId="777B3E05" w:rsidR="00592212"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содержание </w:t>
      </w:r>
      <w:r w:rsidR="00592212" w:rsidRPr="009E43C3">
        <w:rPr>
          <w:color w:val="000000" w:themeColor="text1"/>
          <w:sz w:val="28"/>
          <w:szCs w:val="28"/>
          <w:lang w:val="kk-KZ"/>
        </w:rPr>
        <w:t>серы в гидрогенизате %</w:t>
      </w:r>
      <w:r w:rsidRPr="009E43C3">
        <w:rPr>
          <w:color w:val="000000" w:themeColor="text1"/>
          <w:sz w:val="28"/>
          <w:szCs w:val="28"/>
          <w:lang w:val="kk-KZ"/>
        </w:rPr>
        <w:t>;</w:t>
      </w:r>
    </w:p>
    <w:p w14:paraId="2254CF2F" w14:textId="4E07481E" w:rsidR="00592212" w:rsidRPr="009E43C3" w:rsidRDefault="00B940F5" w:rsidP="005A40AF">
      <w:pPr>
        <w:pStyle w:val="ae"/>
        <w:numPr>
          <w:ilvl w:val="0"/>
          <w:numId w:val="18"/>
        </w:numPr>
        <w:ind w:left="1022"/>
        <w:jc w:val="both"/>
        <w:rPr>
          <w:color w:val="000000" w:themeColor="text1"/>
          <w:sz w:val="28"/>
          <w:szCs w:val="28"/>
          <w:lang w:val="kk-KZ"/>
        </w:rPr>
      </w:pPr>
      <w:r w:rsidRPr="009E43C3">
        <w:rPr>
          <w:color w:val="000000" w:themeColor="text1"/>
          <w:sz w:val="28"/>
          <w:szCs w:val="28"/>
          <w:lang w:val="kk-KZ"/>
        </w:rPr>
        <w:t xml:space="preserve">содержание </w:t>
      </w:r>
      <w:r w:rsidR="00592212" w:rsidRPr="009E43C3">
        <w:rPr>
          <w:color w:val="000000" w:themeColor="text1"/>
          <w:sz w:val="28"/>
          <w:szCs w:val="28"/>
          <w:lang w:val="kk-KZ"/>
        </w:rPr>
        <w:t>водорастваримых кислот и щелочей %</w:t>
      </w:r>
      <w:r w:rsidRPr="009E43C3">
        <w:rPr>
          <w:color w:val="000000" w:themeColor="text1"/>
          <w:sz w:val="28"/>
          <w:szCs w:val="28"/>
          <w:lang w:val="kk-KZ"/>
        </w:rPr>
        <w:t>.</w:t>
      </w:r>
    </w:p>
    <w:p w14:paraId="400CA762" w14:textId="0D0689A4" w:rsidR="00051647" w:rsidRPr="009E43C3" w:rsidRDefault="00051647" w:rsidP="005A40AF">
      <w:pPr>
        <w:ind w:firstLine="706"/>
        <w:jc w:val="both"/>
        <w:rPr>
          <w:color w:val="000000" w:themeColor="text1"/>
          <w:sz w:val="28"/>
          <w:szCs w:val="28"/>
          <w:lang w:val="kk-KZ"/>
        </w:rPr>
      </w:pPr>
      <w:r w:rsidRPr="009E43C3">
        <w:rPr>
          <w:color w:val="000000" w:themeColor="text1"/>
          <w:sz w:val="28"/>
          <w:szCs w:val="28"/>
          <w:lang w:val="kk-KZ"/>
        </w:rPr>
        <w:t xml:space="preserve">При нажатии на кнопку </w:t>
      </w:r>
      <w:r w:rsidR="00E901F7" w:rsidRPr="009E43C3">
        <w:rPr>
          <w:noProof/>
          <w:color w:val="000000" w:themeColor="text1"/>
          <w:sz w:val="28"/>
          <w:szCs w:val="28"/>
        </w:rPr>
        <w:t>«Вычислить»</w:t>
      </w:r>
      <w:r w:rsidRPr="009E43C3">
        <w:rPr>
          <w:color w:val="000000" w:themeColor="text1"/>
          <w:sz w:val="28"/>
          <w:szCs w:val="28"/>
          <w:lang w:val="kk-KZ"/>
        </w:rPr>
        <w:t xml:space="preserve"> вычисляются соответствующие значения выходных прараметров и заносятся в окна. </w:t>
      </w:r>
      <w:r w:rsidR="00CC2F7A" w:rsidRPr="009E43C3">
        <w:rPr>
          <w:color w:val="000000" w:themeColor="text1"/>
          <w:sz w:val="28"/>
          <w:szCs w:val="28"/>
          <w:lang w:val="kk-KZ"/>
        </w:rPr>
        <w:t>Кнопка</w:t>
      </w:r>
      <w:r w:rsidRPr="009E43C3">
        <w:rPr>
          <w:color w:val="000000" w:themeColor="text1"/>
          <w:sz w:val="28"/>
          <w:szCs w:val="28"/>
          <w:lang w:val="kk-KZ"/>
        </w:rPr>
        <w:t xml:space="preserve"> </w:t>
      </w:r>
      <w:r w:rsidR="00CC2F7A" w:rsidRPr="009E43C3">
        <w:rPr>
          <w:noProof/>
          <w:color w:val="000000" w:themeColor="text1"/>
          <w:sz w:val="28"/>
          <w:szCs w:val="28"/>
        </w:rPr>
        <w:t>«Очистить»</w:t>
      </w:r>
      <w:r w:rsidR="00592212" w:rsidRPr="009E43C3">
        <w:rPr>
          <w:color w:val="000000" w:themeColor="text1"/>
          <w:sz w:val="28"/>
          <w:szCs w:val="28"/>
          <w:lang w:val="kk-KZ"/>
        </w:rPr>
        <w:t xml:space="preserve"> </w:t>
      </w:r>
      <w:r w:rsidR="00CC2F7A" w:rsidRPr="009E43C3">
        <w:rPr>
          <w:color w:val="000000" w:themeColor="text1"/>
          <w:sz w:val="28"/>
          <w:szCs w:val="28"/>
          <w:lang w:val="kk-KZ"/>
        </w:rPr>
        <w:t xml:space="preserve">очищает </w:t>
      </w:r>
      <w:r w:rsidRPr="009E43C3">
        <w:rPr>
          <w:color w:val="000000" w:themeColor="text1"/>
          <w:sz w:val="28"/>
          <w:szCs w:val="28"/>
          <w:lang w:val="kk-KZ"/>
        </w:rPr>
        <w:t xml:space="preserve">поля </w:t>
      </w:r>
      <w:r w:rsidR="001E6FA3" w:rsidRPr="009E43C3">
        <w:rPr>
          <w:color w:val="000000" w:themeColor="text1"/>
          <w:sz w:val="28"/>
          <w:szCs w:val="28"/>
          <w:lang w:val="kk-KZ"/>
        </w:rPr>
        <w:t xml:space="preserve">для </w:t>
      </w:r>
      <w:r w:rsidRPr="009E43C3">
        <w:rPr>
          <w:color w:val="000000" w:themeColor="text1"/>
          <w:sz w:val="28"/>
          <w:szCs w:val="28"/>
          <w:lang w:val="kk-KZ"/>
        </w:rPr>
        <w:t>дальнейшего ввода новых данных</w:t>
      </w:r>
      <w:r w:rsidR="00E72368" w:rsidRPr="009E43C3">
        <w:rPr>
          <w:color w:val="000000" w:themeColor="text1"/>
          <w:sz w:val="28"/>
          <w:szCs w:val="28"/>
          <w:lang w:val="kk-KZ"/>
        </w:rPr>
        <w:t xml:space="preserve"> (рсиунок 4.7)</w:t>
      </w:r>
      <w:r w:rsidRPr="009E43C3">
        <w:rPr>
          <w:color w:val="000000" w:themeColor="text1"/>
          <w:sz w:val="28"/>
          <w:szCs w:val="28"/>
          <w:lang w:val="kk-KZ"/>
        </w:rPr>
        <w:t>.</w:t>
      </w:r>
      <w:r w:rsidR="00CC2F7A" w:rsidRPr="009E43C3">
        <w:rPr>
          <w:color w:val="000000" w:themeColor="text1"/>
          <w:sz w:val="28"/>
          <w:szCs w:val="28"/>
          <w:lang w:val="kk-KZ"/>
        </w:rPr>
        <w:t xml:space="preserve"> </w:t>
      </w:r>
    </w:p>
    <w:p w14:paraId="6869F659" w14:textId="77777777" w:rsidR="00D1566B" w:rsidRPr="009E43C3" w:rsidRDefault="00D1566B" w:rsidP="005A40AF">
      <w:pPr>
        <w:ind w:firstLine="706"/>
        <w:jc w:val="both"/>
        <w:rPr>
          <w:color w:val="000000" w:themeColor="text1"/>
          <w:sz w:val="28"/>
          <w:szCs w:val="28"/>
          <w:lang w:val="kk-KZ"/>
        </w:rPr>
      </w:pPr>
    </w:p>
    <w:p w14:paraId="407E344B" w14:textId="49CB4DDF" w:rsidR="00051647" w:rsidRPr="009E43C3" w:rsidRDefault="00D124DE" w:rsidP="005A40AF">
      <w:pPr>
        <w:jc w:val="center"/>
        <w:rPr>
          <w:color w:val="000000" w:themeColor="text1"/>
          <w:lang w:val="kk-KZ"/>
        </w:rPr>
      </w:pPr>
      <w:r w:rsidRPr="009E43C3">
        <w:rPr>
          <w:noProof/>
          <w:color w:val="000000" w:themeColor="text1"/>
        </w:rPr>
        <w:drawing>
          <wp:inline distT="0" distB="0" distL="0" distR="0" wp14:anchorId="177752D5" wp14:editId="02F3A8C3">
            <wp:extent cx="5393410" cy="2928051"/>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886" cstate="print">
                      <a:extLst>
                        <a:ext uri="{28A0092B-C50C-407E-A947-70E740481C1C}">
                          <a14:useLocalDpi xmlns:a14="http://schemas.microsoft.com/office/drawing/2010/main" val="0"/>
                        </a:ext>
                      </a:extLst>
                    </a:blip>
                    <a:srcRect l="9394" t="16750" r="10104" b="5517"/>
                    <a:stretch/>
                  </pic:blipFill>
                  <pic:spPr bwMode="auto">
                    <a:xfrm>
                      <a:off x="0" y="0"/>
                      <a:ext cx="5399748" cy="2931492"/>
                    </a:xfrm>
                    <a:prstGeom prst="rect">
                      <a:avLst/>
                    </a:prstGeom>
                    <a:noFill/>
                    <a:ln>
                      <a:noFill/>
                    </a:ln>
                    <a:effectLst/>
                  </pic:spPr>
                </pic:pic>
              </a:graphicData>
            </a:graphic>
          </wp:inline>
        </w:drawing>
      </w:r>
    </w:p>
    <w:p w14:paraId="2B2FFE62" w14:textId="77777777" w:rsidR="00B940F5" w:rsidRPr="009E43C3" w:rsidRDefault="00B940F5" w:rsidP="005A40AF">
      <w:pPr>
        <w:jc w:val="center"/>
        <w:rPr>
          <w:color w:val="000000" w:themeColor="text1"/>
          <w:sz w:val="16"/>
          <w:szCs w:val="16"/>
          <w:lang w:eastAsia="ko-KR"/>
        </w:rPr>
      </w:pPr>
    </w:p>
    <w:p w14:paraId="1E6552D1" w14:textId="1260EB4F" w:rsidR="00051647" w:rsidRPr="009E43C3" w:rsidRDefault="00B063EE" w:rsidP="005A40AF">
      <w:pPr>
        <w:jc w:val="center"/>
        <w:rPr>
          <w:color w:val="000000" w:themeColor="text1"/>
          <w:sz w:val="28"/>
          <w:szCs w:val="28"/>
          <w:lang w:val="kk-KZ"/>
        </w:rPr>
      </w:pPr>
      <w:r w:rsidRPr="009E43C3">
        <w:rPr>
          <w:color w:val="000000" w:themeColor="text1"/>
          <w:sz w:val="28"/>
          <w:szCs w:val="28"/>
          <w:lang w:eastAsia="ko-KR"/>
        </w:rPr>
        <w:t xml:space="preserve">Рисунок 4.7 </w:t>
      </w:r>
      <w:r w:rsidR="00B940F5" w:rsidRPr="009E43C3">
        <w:rPr>
          <w:color w:val="000000" w:themeColor="text1"/>
          <w:sz w:val="28"/>
          <w:szCs w:val="28"/>
          <w:lang w:eastAsia="ko-KR"/>
        </w:rPr>
        <w:t xml:space="preserve">– </w:t>
      </w:r>
      <w:r w:rsidR="00051647" w:rsidRPr="009E43C3">
        <w:rPr>
          <w:color w:val="000000" w:themeColor="text1"/>
          <w:sz w:val="28"/>
          <w:szCs w:val="28"/>
          <w:lang w:val="kk-KZ"/>
        </w:rPr>
        <w:t xml:space="preserve">Окно «Оптимизация» </w:t>
      </w:r>
    </w:p>
    <w:p w14:paraId="589DF1EB" w14:textId="77777777" w:rsidR="00D124DE" w:rsidRPr="009E43C3" w:rsidRDefault="00D124DE" w:rsidP="005A40AF">
      <w:pPr>
        <w:jc w:val="center"/>
        <w:rPr>
          <w:color w:val="000000" w:themeColor="text1"/>
          <w:sz w:val="28"/>
          <w:szCs w:val="28"/>
          <w:lang w:val="kk-KZ"/>
        </w:rPr>
      </w:pPr>
    </w:p>
    <w:p w14:paraId="5FD4E736" w14:textId="7A8B1BF2" w:rsidR="00051647" w:rsidRPr="009E43C3" w:rsidRDefault="00051647" w:rsidP="005A40AF">
      <w:pPr>
        <w:tabs>
          <w:tab w:val="left" w:pos="851"/>
        </w:tabs>
        <w:ind w:firstLine="709"/>
        <w:jc w:val="both"/>
        <w:rPr>
          <w:color w:val="000000" w:themeColor="text1"/>
          <w:sz w:val="28"/>
          <w:szCs w:val="28"/>
          <w:lang w:val="kk-KZ"/>
        </w:rPr>
      </w:pPr>
      <w:r w:rsidRPr="009E43C3">
        <w:rPr>
          <w:color w:val="000000" w:themeColor="text1"/>
          <w:sz w:val="28"/>
          <w:szCs w:val="28"/>
          <w:lang w:val="kk-KZ"/>
        </w:rPr>
        <w:t>В этом окне в верхней части указаны текущие значения переменных для ввода, с целью оптимизации:</w:t>
      </w:r>
    </w:p>
    <w:p w14:paraId="0EFCA27A" w14:textId="53EE9F7E" w:rsidR="00B063EE"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весовой коэффициент 1;</w:t>
      </w:r>
    </w:p>
    <w:p w14:paraId="23C3A13B" w14:textId="5CA4304B" w:rsidR="00B063EE"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весовой коэффициент 2;</w:t>
      </w:r>
    </w:p>
    <w:p w14:paraId="476536C3" w14:textId="4E03C117" w:rsidR="00B063EE"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весовой коэффициент 3;</w:t>
      </w:r>
    </w:p>
    <w:p w14:paraId="05B6F7CF" w14:textId="6163ED13" w:rsidR="00051647"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объем сырья;</w:t>
      </w:r>
    </w:p>
    <w:p w14:paraId="574D76F9" w14:textId="57D63135" w:rsidR="00051647"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давление в реакторе;</w:t>
      </w:r>
    </w:p>
    <w:p w14:paraId="51D9FFD4" w14:textId="2F9E07F4" w:rsidR="00051647"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температура в реакторе;</w:t>
      </w:r>
    </w:p>
    <w:p w14:paraId="33384BE5" w14:textId="16CB7B5A" w:rsidR="00051647"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 xml:space="preserve">объемная </w:t>
      </w:r>
      <w:r w:rsidR="00051647" w:rsidRPr="009E43C3">
        <w:rPr>
          <w:color w:val="000000" w:themeColor="text1"/>
          <w:sz w:val="28"/>
          <w:szCs w:val="28"/>
          <w:lang w:val="kk-KZ"/>
        </w:rPr>
        <w:t>скорость подачи сырья;</w:t>
      </w:r>
    </w:p>
    <w:p w14:paraId="11C46EE7" w14:textId="3E9F263F" w:rsidR="00051647" w:rsidRPr="009E43C3" w:rsidRDefault="00B940F5" w:rsidP="005A40AF">
      <w:pPr>
        <w:pStyle w:val="ae"/>
        <w:numPr>
          <w:ilvl w:val="0"/>
          <w:numId w:val="18"/>
        </w:numPr>
        <w:tabs>
          <w:tab w:val="left" w:pos="993"/>
        </w:tabs>
        <w:ind w:left="0" w:firstLine="709"/>
        <w:jc w:val="both"/>
        <w:rPr>
          <w:color w:val="000000" w:themeColor="text1"/>
          <w:sz w:val="28"/>
          <w:szCs w:val="28"/>
          <w:lang w:val="kk-KZ"/>
        </w:rPr>
      </w:pPr>
      <w:r w:rsidRPr="009E43C3">
        <w:rPr>
          <w:color w:val="000000" w:themeColor="text1"/>
          <w:sz w:val="28"/>
          <w:szCs w:val="28"/>
          <w:lang w:val="kk-KZ"/>
        </w:rPr>
        <w:t>ц</w:t>
      </w:r>
      <w:r w:rsidR="00051647" w:rsidRPr="009E43C3">
        <w:rPr>
          <w:color w:val="000000" w:themeColor="text1"/>
          <w:sz w:val="28"/>
          <w:szCs w:val="28"/>
          <w:lang w:val="kk-KZ"/>
        </w:rPr>
        <w:t>иркулирующий ВСГ.</w:t>
      </w:r>
    </w:p>
    <w:p w14:paraId="3CD1EAF0" w14:textId="76D531A2" w:rsidR="00051647" w:rsidRPr="009E43C3" w:rsidRDefault="00051647" w:rsidP="005A40AF">
      <w:pPr>
        <w:tabs>
          <w:tab w:val="left" w:pos="851"/>
          <w:tab w:val="left" w:pos="993"/>
        </w:tabs>
        <w:ind w:firstLine="709"/>
        <w:jc w:val="both"/>
        <w:rPr>
          <w:color w:val="000000" w:themeColor="text1"/>
          <w:sz w:val="28"/>
          <w:szCs w:val="28"/>
          <w:lang w:val="kk-KZ"/>
        </w:rPr>
      </w:pPr>
      <w:r w:rsidRPr="009E43C3">
        <w:rPr>
          <w:color w:val="000000" w:themeColor="text1"/>
          <w:sz w:val="28"/>
          <w:szCs w:val="28"/>
          <w:lang w:val="kk-KZ"/>
        </w:rPr>
        <w:t>Ниже при нажатии на кнопку</w:t>
      </w:r>
      <w:r w:rsidR="001771C0" w:rsidRPr="009E43C3">
        <w:rPr>
          <w:color w:val="000000" w:themeColor="text1"/>
          <w:sz w:val="28"/>
          <w:szCs w:val="28"/>
          <w:lang w:val="kk-KZ"/>
        </w:rPr>
        <w:t xml:space="preserve"> «</w:t>
      </w:r>
      <w:r w:rsidR="00051E58" w:rsidRPr="009E43C3">
        <w:rPr>
          <w:color w:val="000000" w:themeColor="text1"/>
          <w:sz w:val="28"/>
          <w:szCs w:val="28"/>
          <w:lang w:val="kk-KZ"/>
        </w:rPr>
        <w:t>Рассчитать</w:t>
      </w:r>
      <w:r w:rsidR="001771C0" w:rsidRPr="009E43C3">
        <w:rPr>
          <w:color w:val="000000" w:themeColor="text1"/>
          <w:sz w:val="28"/>
          <w:szCs w:val="28"/>
          <w:lang w:val="kk-KZ"/>
        </w:rPr>
        <w:t>»</w:t>
      </w:r>
      <w:r w:rsidRPr="009E43C3">
        <w:rPr>
          <w:color w:val="000000" w:themeColor="text1"/>
          <w:sz w:val="28"/>
          <w:szCs w:val="28"/>
          <w:lang w:val="kk-KZ"/>
        </w:rPr>
        <w:t xml:space="preserve"> высчитываются оптимальные значения объема гидрогенизата на выходе реактора Р-1 и входных параметров процесса.</w:t>
      </w:r>
      <w:r w:rsidR="001771C0" w:rsidRPr="009E43C3">
        <w:rPr>
          <w:color w:val="000000" w:themeColor="text1"/>
          <w:sz w:val="28"/>
          <w:szCs w:val="28"/>
          <w:lang w:val="kk-KZ"/>
        </w:rPr>
        <w:t xml:space="preserve"> Кнопка «Очистить поле»</w:t>
      </w:r>
      <w:r w:rsidRPr="009E43C3">
        <w:rPr>
          <w:color w:val="000000" w:themeColor="text1"/>
          <w:sz w:val="28"/>
          <w:szCs w:val="28"/>
          <w:lang w:val="kk-KZ"/>
        </w:rPr>
        <w:t xml:space="preserve"> </w:t>
      </w:r>
      <w:r w:rsidR="001771C0" w:rsidRPr="009E43C3">
        <w:rPr>
          <w:color w:val="000000" w:themeColor="text1"/>
          <w:sz w:val="28"/>
          <w:szCs w:val="28"/>
          <w:lang w:val="kk-KZ"/>
        </w:rPr>
        <w:t>очищает поля</w:t>
      </w:r>
      <w:r w:rsidRPr="009E43C3">
        <w:rPr>
          <w:color w:val="000000" w:themeColor="text1"/>
          <w:sz w:val="28"/>
          <w:szCs w:val="28"/>
          <w:lang w:val="kk-KZ"/>
        </w:rPr>
        <w:t xml:space="preserve"> для дальнейшего ввода новых данных.</w:t>
      </w:r>
      <w:r w:rsidR="009F6F6B" w:rsidRPr="009E43C3">
        <w:rPr>
          <w:color w:val="000000" w:themeColor="text1"/>
          <w:sz w:val="28"/>
          <w:szCs w:val="28"/>
          <w:lang w:val="kk-KZ"/>
        </w:rPr>
        <w:t xml:space="preserve"> </w:t>
      </w:r>
    </w:p>
    <w:p w14:paraId="5C2EC636" w14:textId="69F5C0C5" w:rsidR="00051647" w:rsidRPr="009E43C3" w:rsidRDefault="00051647" w:rsidP="005A40AF">
      <w:pPr>
        <w:widowControl w:val="0"/>
        <w:tabs>
          <w:tab w:val="left" w:pos="851"/>
        </w:tabs>
        <w:autoSpaceDE w:val="0"/>
        <w:autoSpaceDN w:val="0"/>
        <w:adjustRightInd w:val="0"/>
        <w:ind w:firstLine="709"/>
        <w:rPr>
          <w:color w:val="000000" w:themeColor="text1"/>
          <w:sz w:val="28"/>
          <w:szCs w:val="28"/>
          <w:lang w:val="kk-KZ"/>
        </w:rPr>
      </w:pPr>
      <w:r w:rsidRPr="009E43C3">
        <w:rPr>
          <w:color w:val="000000" w:themeColor="text1"/>
          <w:sz w:val="28"/>
          <w:szCs w:val="28"/>
          <w:lang w:val="kk-KZ"/>
        </w:rPr>
        <w:t>Основные технические характеристики</w:t>
      </w:r>
      <w:r w:rsidR="00D3755F" w:rsidRPr="009E43C3">
        <w:rPr>
          <w:color w:val="000000" w:themeColor="text1"/>
          <w:sz w:val="28"/>
          <w:szCs w:val="28"/>
          <w:lang w:val="kk-KZ"/>
        </w:rPr>
        <w:t>:</w:t>
      </w:r>
    </w:p>
    <w:p w14:paraId="0976FB55" w14:textId="77777777" w:rsidR="00051647" w:rsidRPr="009E43C3" w:rsidRDefault="00051647" w:rsidP="005A40AF">
      <w:pPr>
        <w:widowControl w:val="0"/>
        <w:tabs>
          <w:tab w:val="left" w:pos="851"/>
        </w:tabs>
        <w:autoSpaceDE w:val="0"/>
        <w:autoSpaceDN w:val="0"/>
        <w:adjustRightInd w:val="0"/>
        <w:ind w:firstLine="709"/>
        <w:jc w:val="both"/>
        <w:rPr>
          <w:color w:val="000000" w:themeColor="text1"/>
          <w:sz w:val="28"/>
          <w:szCs w:val="28"/>
          <w:lang w:val="kk-KZ"/>
        </w:rPr>
      </w:pPr>
      <w:r w:rsidRPr="009E43C3">
        <w:rPr>
          <w:color w:val="000000" w:themeColor="text1"/>
          <w:sz w:val="28"/>
          <w:szCs w:val="28"/>
          <w:lang w:val="kk-KZ"/>
        </w:rPr>
        <w:t>Выбор аппаратных средств основывался на минимальных системных требованиях, предъявляемых выбранным программным обеспечением к аппаратным средствам.</w:t>
      </w:r>
    </w:p>
    <w:p w14:paraId="3494AD11" w14:textId="77777777" w:rsidR="00051647" w:rsidRPr="009E43C3" w:rsidRDefault="00051647" w:rsidP="005A40AF">
      <w:pPr>
        <w:widowControl w:val="0"/>
        <w:tabs>
          <w:tab w:val="left" w:pos="851"/>
        </w:tabs>
        <w:autoSpaceDE w:val="0"/>
        <w:autoSpaceDN w:val="0"/>
        <w:adjustRightInd w:val="0"/>
        <w:ind w:firstLine="709"/>
        <w:jc w:val="both"/>
        <w:rPr>
          <w:color w:val="000000" w:themeColor="text1"/>
          <w:sz w:val="28"/>
          <w:szCs w:val="28"/>
          <w:lang w:val="kk-KZ"/>
        </w:rPr>
      </w:pPr>
      <w:r w:rsidRPr="009E43C3">
        <w:rPr>
          <w:color w:val="000000" w:themeColor="text1"/>
          <w:sz w:val="28"/>
          <w:szCs w:val="28"/>
          <w:lang w:val="kk-KZ"/>
        </w:rPr>
        <w:t>Аппаратные средства:</w:t>
      </w:r>
    </w:p>
    <w:p w14:paraId="46C04010" w14:textId="7703CFCC" w:rsidR="00051647" w:rsidRPr="009E43C3" w:rsidRDefault="007E410E" w:rsidP="005A40AF">
      <w:pPr>
        <w:widowControl w:val="0"/>
        <w:numPr>
          <w:ilvl w:val="0"/>
          <w:numId w:val="17"/>
        </w:numPr>
        <w:tabs>
          <w:tab w:val="clear" w:pos="1260"/>
          <w:tab w:val="num" w:pos="709"/>
          <w:tab w:val="left" w:pos="993"/>
        </w:tabs>
        <w:autoSpaceDE w:val="0"/>
        <w:autoSpaceDN w:val="0"/>
        <w:adjustRightInd w:val="0"/>
        <w:ind w:left="0" w:firstLine="709"/>
        <w:jc w:val="both"/>
        <w:rPr>
          <w:color w:val="000000" w:themeColor="text1"/>
          <w:sz w:val="28"/>
          <w:szCs w:val="28"/>
          <w:lang w:val="kk-KZ"/>
        </w:rPr>
      </w:pPr>
      <w:r w:rsidRPr="009E43C3">
        <w:rPr>
          <w:color w:val="000000" w:themeColor="text1"/>
          <w:sz w:val="28"/>
          <w:szCs w:val="28"/>
          <w:lang w:val="kk-KZ"/>
        </w:rPr>
        <w:t>п</w:t>
      </w:r>
      <w:r w:rsidR="00051647" w:rsidRPr="009E43C3">
        <w:rPr>
          <w:color w:val="000000" w:themeColor="text1"/>
          <w:sz w:val="28"/>
          <w:szCs w:val="28"/>
          <w:lang w:val="kk-KZ"/>
        </w:rPr>
        <w:t>роцессор не ниже IntelPentiumI 100 МГц;</w:t>
      </w:r>
    </w:p>
    <w:p w14:paraId="58668C50" w14:textId="25AE311F" w:rsidR="00051647" w:rsidRPr="009E43C3" w:rsidRDefault="007E410E" w:rsidP="005A40AF">
      <w:pPr>
        <w:widowControl w:val="0"/>
        <w:numPr>
          <w:ilvl w:val="0"/>
          <w:numId w:val="17"/>
        </w:numPr>
        <w:tabs>
          <w:tab w:val="clear" w:pos="1260"/>
          <w:tab w:val="left" w:pos="993"/>
        </w:tabs>
        <w:autoSpaceDE w:val="0"/>
        <w:autoSpaceDN w:val="0"/>
        <w:adjustRightInd w:val="0"/>
        <w:ind w:left="0" w:firstLine="709"/>
        <w:jc w:val="both"/>
        <w:rPr>
          <w:color w:val="000000" w:themeColor="text1"/>
          <w:sz w:val="28"/>
          <w:szCs w:val="28"/>
          <w:lang w:val="kk-KZ"/>
        </w:rPr>
      </w:pPr>
      <w:r w:rsidRPr="009E43C3">
        <w:rPr>
          <w:color w:val="000000" w:themeColor="text1"/>
          <w:sz w:val="28"/>
          <w:szCs w:val="28"/>
          <w:lang w:val="kk-KZ"/>
        </w:rPr>
        <w:t>о</w:t>
      </w:r>
      <w:r w:rsidR="00051647" w:rsidRPr="009E43C3">
        <w:rPr>
          <w:color w:val="000000" w:themeColor="text1"/>
          <w:sz w:val="28"/>
          <w:szCs w:val="28"/>
          <w:lang w:val="kk-KZ"/>
        </w:rPr>
        <w:t>бъем оперативной памяти не менее 1024 Мб;</w:t>
      </w:r>
    </w:p>
    <w:p w14:paraId="7121C57B" w14:textId="4759FD13" w:rsidR="00051647" w:rsidRPr="009E43C3" w:rsidRDefault="007E410E" w:rsidP="005A40AF">
      <w:pPr>
        <w:widowControl w:val="0"/>
        <w:numPr>
          <w:ilvl w:val="0"/>
          <w:numId w:val="17"/>
        </w:numPr>
        <w:tabs>
          <w:tab w:val="clear" w:pos="1260"/>
          <w:tab w:val="left" w:pos="993"/>
        </w:tabs>
        <w:autoSpaceDE w:val="0"/>
        <w:autoSpaceDN w:val="0"/>
        <w:adjustRightInd w:val="0"/>
        <w:ind w:left="0" w:firstLine="709"/>
        <w:jc w:val="both"/>
        <w:rPr>
          <w:color w:val="000000" w:themeColor="text1"/>
          <w:sz w:val="28"/>
          <w:szCs w:val="28"/>
          <w:lang w:val="kk-KZ"/>
        </w:rPr>
      </w:pPr>
      <w:r w:rsidRPr="009E43C3">
        <w:rPr>
          <w:color w:val="000000" w:themeColor="text1"/>
          <w:sz w:val="28"/>
          <w:szCs w:val="28"/>
          <w:lang w:val="kk-KZ"/>
        </w:rPr>
        <w:t>о</w:t>
      </w:r>
      <w:r w:rsidR="00051647" w:rsidRPr="009E43C3">
        <w:rPr>
          <w:color w:val="000000" w:themeColor="text1"/>
          <w:sz w:val="28"/>
          <w:szCs w:val="28"/>
          <w:lang w:val="kk-KZ"/>
        </w:rPr>
        <w:t>бъем свободного пространства жесткого диска не менее 1024 Мб;</w:t>
      </w:r>
    </w:p>
    <w:p w14:paraId="37A1F985" w14:textId="7E37E87E" w:rsidR="00051647" w:rsidRPr="009E43C3" w:rsidRDefault="007E410E" w:rsidP="005A40AF">
      <w:pPr>
        <w:widowControl w:val="0"/>
        <w:numPr>
          <w:ilvl w:val="0"/>
          <w:numId w:val="17"/>
        </w:numPr>
        <w:tabs>
          <w:tab w:val="clear" w:pos="1260"/>
          <w:tab w:val="left" w:pos="993"/>
        </w:tabs>
        <w:autoSpaceDE w:val="0"/>
        <w:autoSpaceDN w:val="0"/>
        <w:adjustRightInd w:val="0"/>
        <w:ind w:left="0" w:firstLine="709"/>
        <w:jc w:val="both"/>
        <w:rPr>
          <w:color w:val="000000" w:themeColor="text1"/>
          <w:sz w:val="28"/>
          <w:szCs w:val="28"/>
          <w:lang w:val="kk-KZ"/>
        </w:rPr>
      </w:pPr>
      <w:r w:rsidRPr="009E43C3">
        <w:rPr>
          <w:color w:val="000000" w:themeColor="text1"/>
          <w:sz w:val="28"/>
          <w:szCs w:val="28"/>
          <w:lang w:val="kk-KZ"/>
        </w:rPr>
        <w:t>н</w:t>
      </w:r>
      <w:r w:rsidR="00051647" w:rsidRPr="009E43C3">
        <w:rPr>
          <w:color w:val="000000" w:themeColor="text1"/>
          <w:sz w:val="28"/>
          <w:szCs w:val="28"/>
          <w:lang w:val="kk-KZ"/>
        </w:rPr>
        <w:t>аличие источника резервного или бесперебойного питания.</w:t>
      </w:r>
    </w:p>
    <w:p w14:paraId="5BEE2421" w14:textId="77777777" w:rsidR="00051647" w:rsidRPr="009E43C3" w:rsidRDefault="00051647" w:rsidP="005A40AF">
      <w:pPr>
        <w:widowControl w:val="0"/>
        <w:tabs>
          <w:tab w:val="left" w:pos="993"/>
        </w:tabs>
        <w:autoSpaceDE w:val="0"/>
        <w:autoSpaceDN w:val="0"/>
        <w:adjustRightInd w:val="0"/>
        <w:ind w:firstLine="709"/>
        <w:jc w:val="both"/>
        <w:rPr>
          <w:color w:val="000000" w:themeColor="text1"/>
          <w:sz w:val="28"/>
          <w:szCs w:val="28"/>
          <w:lang w:val="kk-KZ"/>
        </w:rPr>
      </w:pPr>
      <w:r w:rsidRPr="009E43C3">
        <w:rPr>
          <w:color w:val="000000" w:themeColor="text1"/>
          <w:sz w:val="28"/>
          <w:szCs w:val="28"/>
          <w:lang w:val="kk-KZ"/>
        </w:rPr>
        <w:t>Программные средства:</w:t>
      </w:r>
    </w:p>
    <w:p w14:paraId="59ECE466" w14:textId="5A8AF198" w:rsidR="00051647" w:rsidRPr="009E43C3" w:rsidRDefault="00E72368" w:rsidP="005A40AF">
      <w:pPr>
        <w:pStyle w:val="ae"/>
        <w:numPr>
          <w:ilvl w:val="0"/>
          <w:numId w:val="17"/>
        </w:numPr>
        <w:tabs>
          <w:tab w:val="clear" w:pos="1260"/>
          <w:tab w:val="num" w:pos="709"/>
          <w:tab w:val="left" w:pos="993"/>
        </w:tabs>
        <w:autoSpaceDE w:val="0"/>
        <w:autoSpaceDN w:val="0"/>
        <w:adjustRightInd w:val="0"/>
        <w:ind w:left="0" w:firstLine="709"/>
        <w:jc w:val="both"/>
        <w:rPr>
          <w:color w:val="000000" w:themeColor="text1"/>
          <w:sz w:val="28"/>
          <w:szCs w:val="28"/>
          <w:lang w:val="kk-KZ"/>
        </w:rPr>
      </w:pPr>
      <w:r w:rsidRPr="009E43C3">
        <w:rPr>
          <w:color w:val="000000" w:themeColor="text1"/>
          <w:sz w:val="28"/>
          <w:szCs w:val="28"/>
          <w:lang w:val="kk-KZ"/>
        </w:rPr>
        <w:t>о</w:t>
      </w:r>
      <w:r w:rsidR="00051647" w:rsidRPr="009E43C3">
        <w:rPr>
          <w:color w:val="000000" w:themeColor="text1"/>
          <w:sz w:val="28"/>
          <w:szCs w:val="28"/>
          <w:lang w:val="kk-KZ"/>
        </w:rPr>
        <w:t>перационная система Windows</w:t>
      </w:r>
      <w:r w:rsidR="000F6661" w:rsidRPr="009E43C3">
        <w:rPr>
          <w:color w:val="000000" w:themeColor="text1"/>
          <w:sz w:val="28"/>
          <w:szCs w:val="28"/>
          <w:lang w:val="kk-KZ"/>
        </w:rPr>
        <w:t>7</w:t>
      </w:r>
      <w:r w:rsidR="00051647" w:rsidRPr="009E43C3">
        <w:rPr>
          <w:color w:val="000000" w:themeColor="text1"/>
          <w:sz w:val="28"/>
          <w:szCs w:val="28"/>
          <w:lang w:val="kk-KZ"/>
        </w:rPr>
        <w:t xml:space="preserve"> и выше.</w:t>
      </w:r>
    </w:p>
    <w:p w14:paraId="7002F1CC" w14:textId="42A5ABAE" w:rsidR="00051647" w:rsidRPr="009E43C3" w:rsidRDefault="00051647" w:rsidP="005A40AF">
      <w:pPr>
        <w:widowControl w:val="0"/>
        <w:tabs>
          <w:tab w:val="left" w:pos="851"/>
        </w:tabs>
        <w:autoSpaceDE w:val="0"/>
        <w:autoSpaceDN w:val="0"/>
        <w:adjustRightInd w:val="0"/>
        <w:ind w:firstLine="709"/>
        <w:rPr>
          <w:color w:val="000000" w:themeColor="text1"/>
          <w:sz w:val="28"/>
          <w:szCs w:val="28"/>
          <w:lang w:val="kk-KZ"/>
        </w:rPr>
      </w:pPr>
      <w:r w:rsidRPr="009E43C3">
        <w:rPr>
          <w:color w:val="000000" w:themeColor="text1"/>
          <w:sz w:val="28"/>
          <w:szCs w:val="28"/>
          <w:lang w:val="kk-KZ"/>
        </w:rPr>
        <w:t>Язык программирования</w:t>
      </w:r>
    </w:p>
    <w:p w14:paraId="3198A849" w14:textId="63C6974A" w:rsidR="00051647" w:rsidRPr="009E43C3" w:rsidRDefault="00051647" w:rsidP="005A40AF">
      <w:pPr>
        <w:tabs>
          <w:tab w:val="left" w:pos="851"/>
        </w:tabs>
        <w:autoSpaceDE w:val="0"/>
        <w:autoSpaceDN w:val="0"/>
        <w:adjustRightInd w:val="0"/>
        <w:ind w:firstLine="709"/>
        <w:jc w:val="both"/>
        <w:rPr>
          <w:color w:val="000000" w:themeColor="text1"/>
          <w:sz w:val="28"/>
          <w:szCs w:val="28"/>
          <w:lang w:val="kk-KZ"/>
        </w:rPr>
      </w:pPr>
      <w:r w:rsidRPr="009E43C3">
        <w:rPr>
          <w:color w:val="000000" w:themeColor="text1"/>
          <w:sz w:val="28"/>
          <w:szCs w:val="28"/>
          <w:lang w:val="kk-KZ"/>
        </w:rPr>
        <w:t>Данный</w:t>
      </w:r>
      <w:r w:rsidRPr="009E43C3">
        <w:rPr>
          <w:color w:val="000000" w:themeColor="text1"/>
          <w:sz w:val="28"/>
          <w:szCs w:val="28"/>
        </w:rPr>
        <w:t xml:space="preserve"> программный продукт реализован в среде </w:t>
      </w:r>
      <w:r w:rsidRPr="009E43C3">
        <w:rPr>
          <w:color w:val="000000" w:themeColor="text1"/>
          <w:sz w:val="28"/>
          <w:szCs w:val="28"/>
          <w:lang w:val="en-US"/>
        </w:rPr>
        <w:t>Jupyter</w:t>
      </w:r>
      <w:r w:rsidRPr="009E43C3">
        <w:rPr>
          <w:color w:val="000000" w:themeColor="text1"/>
          <w:sz w:val="28"/>
          <w:szCs w:val="28"/>
        </w:rPr>
        <w:t xml:space="preserve"> </w:t>
      </w:r>
      <w:r w:rsidRPr="009E43C3">
        <w:rPr>
          <w:color w:val="000000" w:themeColor="text1"/>
          <w:sz w:val="28"/>
          <w:szCs w:val="28"/>
          <w:lang w:val="en-US"/>
        </w:rPr>
        <w:t>Notebook</w:t>
      </w:r>
      <w:r w:rsidRPr="009E43C3">
        <w:rPr>
          <w:color w:val="000000" w:themeColor="text1"/>
          <w:sz w:val="28"/>
          <w:szCs w:val="28"/>
        </w:rPr>
        <w:t xml:space="preserve"> (</w:t>
      </w:r>
      <w:r w:rsidRPr="009E43C3">
        <w:rPr>
          <w:color w:val="000000" w:themeColor="text1"/>
          <w:sz w:val="28"/>
          <w:szCs w:val="28"/>
          <w:lang w:val="en-US"/>
        </w:rPr>
        <w:t>Anaconda</w:t>
      </w:r>
      <w:r w:rsidRPr="009E43C3">
        <w:rPr>
          <w:color w:val="000000" w:themeColor="text1"/>
          <w:sz w:val="28"/>
          <w:szCs w:val="28"/>
        </w:rPr>
        <w:t>3)</w:t>
      </w:r>
      <w:r w:rsidR="00592212" w:rsidRPr="009E43C3">
        <w:rPr>
          <w:color w:val="000000" w:themeColor="text1"/>
          <w:sz w:val="28"/>
          <w:szCs w:val="28"/>
          <w:lang w:val="kk-KZ"/>
        </w:rPr>
        <w:t xml:space="preserve">, </w:t>
      </w:r>
      <w:r w:rsidR="000F6661" w:rsidRPr="009E43C3">
        <w:rPr>
          <w:color w:val="000000" w:themeColor="text1"/>
          <w:sz w:val="28"/>
          <w:szCs w:val="28"/>
          <w:lang w:val="kk-KZ"/>
        </w:rPr>
        <w:t>я</w:t>
      </w:r>
      <w:r w:rsidRPr="009E43C3">
        <w:rPr>
          <w:color w:val="000000" w:themeColor="text1"/>
          <w:sz w:val="28"/>
          <w:szCs w:val="28"/>
          <w:lang w:val="kk-KZ"/>
        </w:rPr>
        <w:t>зык программирования</w:t>
      </w:r>
      <w:r w:rsidRPr="009E43C3">
        <w:rPr>
          <w:color w:val="000000" w:themeColor="text1"/>
          <w:sz w:val="28"/>
          <w:szCs w:val="28"/>
        </w:rPr>
        <w:t xml:space="preserve">: </w:t>
      </w:r>
      <w:r w:rsidRPr="009E43C3">
        <w:rPr>
          <w:color w:val="000000" w:themeColor="text1"/>
          <w:sz w:val="28"/>
          <w:szCs w:val="28"/>
          <w:lang w:val="en-US"/>
        </w:rPr>
        <w:t>Python</w:t>
      </w:r>
      <w:r w:rsidR="006E565C" w:rsidRPr="009E43C3">
        <w:rPr>
          <w:color w:val="000000" w:themeColor="text1"/>
          <w:sz w:val="28"/>
          <w:szCs w:val="28"/>
        </w:rPr>
        <w:t xml:space="preserve">. </w:t>
      </w:r>
      <w:r w:rsidR="000F6661" w:rsidRPr="009E43C3">
        <w:rPr>
          <w:color w:val="000000" w:themeColor="text1"/>
          <w:sz w:val="28"/>
          <w:szCs w:val="28"/>
        </w:rPr>
        <w:t xml:space="preserve">Использовался </w:t>
      </w:r>
      <w:r w:rsidRPr="009E43C3">
        <w:rPr>
          <w:color w:val="000000" w:themeColor="text1"/>
          <w:sz w:val="28"/>
          <w:szCs w:val="28"/>
          <w:lang w:val="en-US"/>
        </w:rPr>
        <w:t>Tkinter</w:t>
      </w:r>
      <w:r w:rsidRPr="009E43C3">
        <w:rPr>
          <w:color w:val="000000" w:themeColor="text1"/>
          <w:sz w:val="28"/>
          <w:szCs w:val="28"/>
        </w:rPr>
        <w:t xml:space="preserve"> – </w:t>
      </w:r>
      <w:r w:rsidR="006E565C" w:rsidRPr="009E43C3">
        <w:rPr>
          <w:color w:val="000000" w:themeColor="text1"/>
          <w:sz w:val="28"/>
          <w:szCs w:val="28"/>
        </w:rPr>
        <w:t xml:space="preserve">для </w:t>
      </w:r>
      <w:r w:rsidR="006E565C" w:rsidRPr="009E43C3">
        <w:rPr>
          <w:color w:val="000000" w:themeColor="text1"/>
          <w:sz w:val="28"/>
          <w:szCs w:val="28"/>
          <w:lang w:val="kk-KZ"/>
        </w:rPr>
        <w:t>создания</w:t>
      </w:r>
      <w:r w:rsidRPr="009E43C3">
        <w:rPr>
          <w:color w:val="000000" w:themeColor="text1"/>
          <w:sz w:val="28"/>
          <w:szCs w:val="28"/>
          <w:lang w:val="kk-KZ"/>
        </w:rPr>
        <w:t xml:space="preserve"> графического интерфейса</w:t>
      </w:r>
      <w:r w:rsidR="006E565C" w:rsidRPr="009E43C3">
        <w:rPr>
          <w:color w:val="000000" w:themeColor="text1"/>
          <w:sz w:val="28"/>
          <w:szCs w:val="28"/>
          <w:lang w:val="kk-KZ"/>
        </w:rPr>
        <w:t>.</w:t>
      </w:r>
    </w:p>
    <w:p w14:paraId="25D86468" w14:textId="77777777" w:rsidR="000F6661" w:rsidRPr="009E43C3" w:rsidRDefault="000F6661" w:rsidP="005A40AF">
      <w:pPr>
        <w:autoSpaceDE w:val="0"/>
        <w:autoSpaceDN w:val="0"/>
        <w:adjustRightInd w:val="0"/>
        <w:ind w:firstLine="708"/>
        <w:jc w:val="both"/>
        <w:rPr>
          <w:color w:val="000000" w:themeColor="text1"/>
          <w:sz w:val="28"/>
          <w:szCs w:val="28"/>
          <w:lang w:val="kk-KZ"/>
        </w:rPr>
      </w:pPr>
    </w:p>
    <w:p w14:paraId="2FBD0EAE" w14:textId="77777777" w:rsidR="00E8232F" w:rsidRPr="009E43C3" w:rsidRDefault="00F67B51" w:rsidP="005A40AF">
      <w:pPr>
        <w:pStyle w:val="af1"/>
        <w:spacing w:after="0"/>
        <w:ind w:left="0" w:firstLine="709"/>
        <w:jc w:val="both"/>
        <w:rPr>
          <w:b/>
          <w:color w:val="000000" w:themeColor="text1"/>
          <w:sz w:val="28"/>
          <w:szCs w:val="28"/>
          <w:lang w:eastAsia="ko-KR"/>
        </w:rPr>
      </w:pPr>
      <w:r w:rsidRPr="009E43C3">
        <w:rPr>
          <w:b/>
          <w:color w:val="000000" w:themeColor="text1"/>
          <w:sz w:val="28"/>
          <w:szCs w:val="28"/>
          <w:lang w:eastAsia="ko-KR"/>
        </w:rPr>
        <w:t>4.5</w:t>
      </w:r>
      <w:r w:rsidR="00E8232F" w:rsidRPr="009E43C3">
        <w:rPr>
          <w:b/>
          <w:color w:val="000000" w:themeColor="text1"/>
          <w:sz w:val="28"/>
          <w:szCs w:val="28"/>
          <w:lang w:eastAsia="ko-KR"/>
        </w:rPr>
        <w:t xml:space="preserve"> Результаты исследований и перспективы их применения</w:t>
      </w:r>
    </w:p>
    <w:p w14:paraId="3E88EE05" w14:textId="77777777"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В этом подразделе обобщим и предложим дальнейшее направление и перспективы применения полученных результатов исследований. </w:t>
      </w:r>
    </w:p>
    <w:p w14:paraId="261FFAD4" w14:textId="77777777" w:rsidR="00E8232F" w:rsidRPr="009E43C3" w:rsidRDefault="00E8232F" w:rsidP="005A40AF">
      <w:pPr>
        <w:pStyle w:val="af1"/>
        <w:spacing w:after="0"/>
        <w:ind w:left="0" w:firstLine="709"/>
        <w:jc w:val="both"/>
        <w:rPr>
          <w:color w:val="000000" w:themeColor="text1"/>
          <w:sz w:val="28"/>
          <w:szCs w:val="28"/>
          <w:lang w:eastAsia="ko-KR"/>
        </w:rPr>
      </w:pPr>
      <w:r w:rsidRPr="009E43C3">
        <w:rPr>
          <w:color w:val="000000" w:themeColor="text1"/>
          <w:sz w:val="28"/>
          <w:szCs w:val="28"/>
          <w:lang w:eastAsia="ko-KR"/>
        </w:rPr>
        <w:t xml:space="preserve">Таким образом, в данной диссертационной работе созданы новые перспективные методы моделирования и принятия решений по выбору оптимальных режимов работы сложных производственных объектов на примере блока риформинга установки ЛГ. На базе этих результатов создается математическое обеспечение и другие компоненты интеллектуальной компьютерной системы моделирования и принятия решений. Получены теоретические результаты, позволяющие решать проблем математического моделирования и принятия решений в условиях неопределенности, вызванной нечеткостью исходной информации и многокритериальностью объекта оптимизации. </w:t>
      </w:r>
    </w:p>
    <w:p w14:paraId="33E66CA9" w14:textId="569AC574" w:rsidR="00E8232F" w:rsidRPr="009E43C3" w:rsidRDefault="00E8232F" w:rsidP="005A40AF">
      <w:pPr>
        <w:pStyle w:val="af1"/>
        <w:spacing w:after="0"/>
        <w:ind w:left="0" w:firstLine="709"/>
        <w:jc w:val="both"/>
        <w:rPr>
          <w:color w:val="000000" w:themeColor="text1"/>
          <w:sz w:val="28"/>
          <w:szCs w:val="28"/>
        </w:rPr>
      </w:pPr>
      <w:r w:rsidRPr="009E43C3">
        <w:rPr>
          <w:color w:val="000000" w:themeColor="text1"/>
          <w:sz w:val="28"/>
          <w:szCs w:val="28"/>
          <w:lang w:eastAsia="ko-KR"/>
        </w:rPr>
        <w:t xml:space="preserve">Полученные результаты доведены до конкретных алгоритмов. Построенные модели основных агрегатов блока риформинга программно реализованы и получена диалоговая система для моделирования процесса риформинга с целью его оптимизации. На основе предложенного алгоритма решения задач ПР решена конкретная задача принятия оптимального режима работы блока риформинга </w:t>
      </w:r>
      <w:r w:rsidRPr="009E43C3">
        <w:rPr>
          <w:color w:val="000000" w:themeColor="text1"/>
          <w:sz w:val="28"/>
          <w:szCs w:val="28"/>
        </w:rPr>
        <w:t xml:space="preserve">Поставленные задачи решены полностью. Создана и описана структура </w:t>
      </w:r>
      <w:r w:rsidR="00B55D57" w:rsidRPr="009E43C3">
        <w:rPr>
          <w:color w:val="000000" w:themeColor="text1"/>
          <w:sz w:val="28"/>
          <w:szCs w:val="28"/>
        </w:rPr>
        <w:t xml:space="preserve">система поддержки принятия решений по управлению режимами работы блока гидроочистки установки риформинга </w:t>
      </w:r>
      <w:r w:rsidRPr="009E43C3">
        <w:rPr>
          <w:color w:val="000000" w:themeColor="text1"/>
          <w:sz w:val="28"/>
          <w:szCs w:val="28"/>
        </w:rPr>
        <w:t>для оптимизации комплекса технологических агрегатов нефтепереработки.</w:t>
      </w:r>
    </w:p>
    <w:p w14:paraId="29E35A79" w14:textId="7D2F03F9"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Разработанная структура в перспективе позволяет легко расширять математическое обеспечение, включив новые функции и возможности системы. Кроме того, предлагаемая архитектура при наличии соответствующих аппаратно-технических (устройство связи с объектом) и дополнительных программных средств позволяет замкнуть контур управления, </w:t>
      </w:r>
      <w:r w:rsidR="00D64AF9" w:rsidRPr="009E43C3">
        <w:rPr>
          <w:color w:val="000000" w:themeColor="text1"/>
          <w:sz w:val="28"/>
          <w:szCs w:val="28"/>
        </w:rPr>
        <w:t>т.е.</w:t>
      </w:r>
      <w:r w:rsidRPr="009E43C3">
        <w:rPr>
          <w:color w:val="000000" w:themeColor="text1"/>
          <w:sz w:val="28"/>
          <w:szCs w:val="28"/>
        </w:rPr>
        <w:t xml:space="preserve"> компьютер будет непосредственно управлять объектом. Предложенные подходы к созданию моделей, алгоритмов решения многокритериальных задач оптимизации могут быть эффективно использованы при решении производственных задач в различных отраслях промышленности (нефтехимии, нефтегазовой и </w:t>
      </w:r>
      <w:r w:rsidR="00D64AF9" w:rsidRPr="009E43C3">
        <w:rPr>
          <w:color w:val="000000" w:themeColor="text1"/>
          <w:sz w:val="28"/>
          <w:szCs w:val="28"/>
        </w:rPr>
        <w:t>т.д.</w:t>
      </w:r>
      <w:r w:rsidRPr="009E43C3">
        <w:rPr>
          <w:color w:val="000000" w:themeColor="text1"/>
          <w:sz w:val="28"/>
          <w:szCs w:val="28"/>
        </w:rPr>
        <w:t>).</w:t>
      </w:r>
    </w:p>
    <w:p w14:paraId="1212ADF3" w14:textId="454CAA0B" w:rsidR="00E8232F" w:rsidRPr="009E43C3" w:rsidRDefault="00E8232F" w:rsidP="005A40AF">
      <w:pPr>
        <w:ind w:firstLine="709"/>
        <w:jc w:val="both"/>
        <w:rPr>
          <w:color w:val="000000" w:themeColor="text1"/>
          <w:sz w:val="28"/>
          <w:szCs w:val="28"/>
        </w:rPr>
      </w:pPr>
      <w:r w:rsidRPr="009E43C3">
        <w:rPr>
          <w:color w:val="000000" w:themeColor="text1"/>
          <w:sz w:val="28"/>
          <w:szCs w:val="28"/>
        </w:rPr>
        <w:t xml:space="preserve">В ближайшие годы системы общения между пользователем и компьютером должны перейти на новый качественный уровень. На смену текстовому общению, требующему работы за клавиатурой, в перспективе придет голосовое общение, когда пользователь будет вводить нужную ему информацию с голоса и получать от системы сообщения в такой же форме. Привычная для человека речевая форма еще более увеличит комфортность его общения с </w:t>
      </w:r>
      <w:r w:rsidR="00B55D57" w:rsidRPr="009E43C3">
        <w:rPr>
          <w:color w:val="000000" w:themeColor="text1"/>
          <w:sz w:val="28"/>
          <w:szCs w:val="28"/>
        </w:rPr>
        <w:t xml:space="preserve">системои </w:t>
      </w:r>
      <w:r w:rsidRPr="009E43C3">
        <w:rPr>
          <w:color w:val="000000" w:themeColor="text1"/>
          <w:sz w:val="28"/>
          <w:szCs w:val="28"/>
        </w:rPr>
        <w:t>и намного повысит эффективность таких систем.</w:t>
      </w:r>
    </w:p>
    <w:p w14:paraId="71A7FC85" w14:textId="1E43BD98" w:rsidR="00E8232F" w:rsidRPr="009E43C3" w:rsidRDefault="00E8232F" w:rsidP="005A40AF">
      <w:pPr>
        <w:ind w:firstLine="708"/>
        <w:jc w:val="both"/>
        <w:rPr>
          <w:b/>
          <w:color w:val="000000" w:themeColor="text1"/>
          <w:sz w:val="28"/>
          <w:szCs w:val="28"/>
        </w:rPr>
      </w:pPr>
    </w:p>
    <w:p w14:paraId="548F71D3" w14:textId="77777777" w:rsidR="00E8232F" w:rsidRPr="009E43C3" w:rsidRDefault="00E8232F" w:rsidP="005A40AF">
      <w:pPr>
        <w:ind w:firstLine="709"/>
        <w:jc w:val="both"/>
        <w:rPr>
          <w:b/>
          <w:color w:val="000000" w:themeColor="text1"/>
          <w:sz w:val="28"/>
          <w:szCs w:val="28"/>
        </w:rPr>
      </w:pPr>
      <w:r w:rsidRPr="009E43C3">
        <w:rPr>
          <w:b/>
          <w:color w:val="000000" w:themeColor="text1"/>
          <w:sz w:val="28"/>
          <w:szCs w:val="28"/>
        </w:rPr>
        <w:t>Выводы по разделу 4</w:t>
      </w:r>
    </w:p>
    <w:p w14:paraId="3245D4DB" w14:textId="6095D65C" w:rsidR="00D456A8" w:rsidRPr="009E43C3" w:rsidRDefault="00D456A8" w:rsidP="005A40AF">
      <w:pPr>
        <w:pStyle w:val="af1"/>
        <w:spacing w:after="0"/>
        <w:ind w:left="0" w:firstLine="709"/>
        <w:jc w:val="both"/>
        <w:rPr>
          <w:color w:val="000000" w:themeColor="text1"/>
          <w:sz w:val="28"/>
          <w:szCs w:val="28"/>
        </w:rPr>
      </w:pPr>
      <w:r w:rsidRPr="009E43C3">
        <w:rPr>
          <w:color w:val="000000" w:themeColor="text1"/>
          <w:sz w:val="28"/>
          <w:szCs w:val="28"/>
        </w:rPr>
        <w:t>1</w:t>
      </w:r>
      <w:r w:rsidR="00B972D8" w:rsidRPr="009E43C3">
        <w:rPr>
          <w:color w:val="000000" w:themeColor="text1"/>
          <w:sz w:val="28"/>
          <w:szCs w:val="28"/>
        </w:rPr>
        <w:t>.</w:t>
      </w:r>
      <w:r w:rsidRPr="009E43C3">
        <w:rPr>
          <w:color w:val="000000" w:themeColor="text1"/>
          <w:sz w:val="28"/>
          <w:szCs w:val="28"/>
        </w:rPr>
        <w:t xml:space="preserve"> В данном разделе приведены результаты применения результатов исследования на практике. Рассмотрены вопросы создания системы поддержки принятия решений по управлению режимами работы технологических объектов. В среде приложения </w:t>
      </w:r>
      <w:r w:rsidRPr="009E43C3">
        <w:rPr>
          <w:color w:val="000000" w:themeColor="text1"/>
          <w:sz w:val="28"/>
          <w:szCs w:val="28"/>
          <w:lang w:val="en-US"/>
        </w:rPr>
        <w:t>Fuzzy</w:t>
      </w:r>
      <w:r w:rsidRPr="009E43C3">
        <w:rPr>
          <w:color w:val="000000" w:themeColor="text1"/>
          <w:sz w:val="28"/>
          <w:szCs w:val="28"/>
        </w:rPr>
        <w:t xml:space="preserve"> </w:t>
      </w:r>
      <w:r w:rsidRPr="009E43C3">
        <w:rPr>
          <w:color w:val="000000" w:themeColor="text1"/>
          <w:sz w:val="28"/>
          <w:szCs w:val="28"/>
          <w:lang w:val="en-US"/>
        </w:rPr>
        <w:t>Logic</w:t>
      </w:r>
      <w:r w:rsidRPr="009E43C3">
        <w:rPr>
          <w:color w:val="000000" w:themeColor="text1"/>
          <w:sz w:val="28"/>
          <w:szCs w:val="28"/>
        </w:rPr>
        <w:t xml:space="preserve"> </w:t>
      </w:r>
      <w:r w:rsidRPr="009E43C3">
        <w:rPr>
          <w:color w:val="000000" w:themeColor="text1"/>
          <w:sz w:val="28"/>
          <w:szCs w:val="28"/>
          <w:lang w:val="en-US"/>
        </w:rPr>
        <w:t>Toolbox</w:t>
      </w:r>
      <w:r w:rsidRPr="009E43C3">
        <w:rPr>
          <w:color w:val="000000" w:themeColor="text1"/>
          <w:sz w:val="28"/>
          <w:szCs w:val="28"/>
        </w:rPr>
        <w:t xml:space="preserve"> системы </w:t>
      </w:r>
      <w:r w:rsidRPr="009E43C3">
        <w:rPr>
          <w:color w:val="000000" w:themeColor="text1"/>
          <w:sz w:val="28"/>
          <w:szCs w:val="28"/>
          <w:lang w:val="en-US"/>
        </w:rPr>
        <w:t>MatLab</w:t>
      </w:r>
      <w:r w:rsidRPr="009E43C3">
        <w:rPr>
          <w:color w:val="000000" w:themeColor="text1"/>
          <w:sz w:val="28"/>
          <w:szCs w:val="28"/>
        </w:rPr>
        <w:t xml:space="preserve"> проведена работа по о</w:t>
      </w:r>
      <w:r w:rsidRPr="009E43C3">
        <w:rPr>
          <w:color w:val="000000" w:themeColor="text1"/>
          <w:sz w:val="28"/>
          <w:szCs w:val="28"/>
          <w:lang w:val="kk-KZ"/>
        </w:rPr>
        <w:t>пределению оптимальной температуры процесса гидроочистки на основе лингвистичесокого моделей процесса. Построены функции принадлежностей нечетких параметров, создана база правил и визуилизированы результаты.</w:t>
      </w:r>
    </w:p>
    <w:p w14:paraId="3C039A91" w14:textId="5BAF6F6B" w:rsidR="00DD40D2" w:rsidRPr="009E43C3" w:rsidRDefault="00D456A8" w:rsidP="005A40AF">
      <w:pPr>
        <w:ind w:firstLine="709"/>
        <w:jc w:val="both"/>
        <w:rPr>
          <w:color w:val="000000" w:themeColor="text1"/>
          <w:sz w:val="28"/>
          <w:szCs w:val="28"/>
        </w:rPr>
      </w:pPr>
      <w:r w:rsidRPr="009E43C3">
        <w:rPr>
          <w:color w:val="000000" w:themeColor="text1"/>
          <w:sz w:val="28"/>
          <w:szCs w:val="28"/>
        </w:rPr>
        <w:t>2</w:t>
      </w:r>
      <w:r w:rsidR="00B972D8" w:rsidRPr="009E43C3">
        <w:rPr>
          <w:color w:val="000000" w:themeColor="text1"/>
          <w:sz w:val="28"/>
          <w:szCs w:val="28"/>
        </w:rPr>
        <w:t>.</w:t>
      </w:r>
      <w:r w:rsidRPr="009E43C3">
        <w:rPr>
          <w:color w:val="000000" w:themeColor="text1"/>
          <w:sz w:val="28"/>
          <w:szCs w:val="28"/>
        </w:rPr>
        <w:t xml:space="preserve"> Сформулирована и получена постановка задачи принятия решений по управлению режимами работы блока гидроочистки установки ЛГ-35-11/300-95 </w:t>
      </w:r>
      <w:r w:rsidRPr="009E43C3">
        <w:rPr>
          <w:color w:val="000000" w:themeColor="text1"/>
          <w:sz w:val="28"/>
        </w:rPr>
        <w:t>Атырауского НПЗ</w:t>
      </w:r>
      <w:r w:rsidRPr="009E43C3">
        <w:rPr>
          <w:color w:val="000000" w:themeColor="text1"/>
          <w:sz w:val="28"/>
          <w:szCs w:val="28"/>
        </w:rPr>
        <w:t xml:space="preserve"> в нечеткой среде и приведены </w:t>
      </w:r>
      <w:r w:rsidR="00D64AF9" w:rsidRPr="009E43C3">
        <w:rPr>
          <w:color w:val="000000" w:themeColor="text1"/>
          <w:sz w:val="28"/>
          <w:szCs w:val="28"/>
        </w:rPr>
        <w:t>результаты ее решения с помощью,</w:t>
      </w:r>
      <w:r w:rsidRPr="009E43C3">
        <w:rPr>
          <w:color w:val="000000" w:themeColor="text1"/>
          <w:sz w:val="28"/>
          <w:szCs w:val="28"/>
        </w:rPr>
        <w:t xml:space="preserve"> предложенной в данной диссертации эвристического метода </w:t>
      </w:r>
      <w:r w:rsidRPr="009E43C3">
        <w:rPr>
          <w:color w:val="000000" w:themeColor="text1"/>
          <w:sz w:val="28"/>
          <w:szCs w:val="28"/>
          <w:lang w:val="en-US"/>
        </w:rPr>
        <w:t>AorRA</w:t>
      </w:r>
      <w:r w:rsidRPr="009E43C3">
        <w:rPr>
          <w:color w:val="000000" w:themeColor="text1"/>
          <w:sz w:val="28"/>
          <w:szCs w:val="28"/>
        </w:rPr>
        <w:t>+</w:t>
      </w:r>
      <w:r w:rsidRPr="009E43C3">
        <w:rPr>
          <w:color w:val="000000" w:themeColor="text1"/>
          <w:sz w:val="28"/>
          <w:szCs w:val="28"/>
          <w:lang w:val="en-US"/>
        </w:rPr>
        <w:t>PO</w:t>
      </w:r>
      <w:r w:rsidRPr="009E43C3">
        <w:rPr>
          <w:color w:val="000000" w:themeColor="text1"/>
          <w:sz w:val="28"/>
          <w:szCs w:val="28"/>
        </w:rPr>
        <w:t>.</w:t>
      </w:r>
      <w:r w:rsidR="00DD40D2" w:rsidRPr="009E43C3">
        <w:rPr>
          <w:color w:val="000000" w:themeColor="text1"/>
          <w:sz w:val="28"/>
          <w:szCs w:val="28"/>
        </w:rPr>
        <w:t xml:space="preserve"> </w:t>
      </w:r>
      <w:r w:rsidR="00701412" w:rsidRPr="009E43C3">
        <w:rPr>
          <w:color w:val="000000" w:themeColor="text1"/>
          <w:sz w:val="28"/>
          <w:szCs w:val="28"/>
        </w:rPr>
        <w:t>На основе</w:t>
      </w:r>
      <w:r w:rsidRPr="009E43C3">
        <w:rPr>
          <w:color w:val="000000" w:themeColor="text1"/>
          <w:sz w:val="28"/>
          <w:szCs w:val="28"/>
        </w:rPr>
        <w:t xml:space="preserve"> </w:t>
      </w:r>
      <w:r w:rsidR="00701412" w:rsidRPr="009E43C3">
        <w:rPr>
          <w:color w:val="000000" w:themeColor="text1"/>
          <w:sz w:val="28"/>
          <w:szCs w:val="28"/>
        </w:rPr>
        <w:t>сравнения результатов</w:t>
      </w:r>
      <w:r w:rsidR="00DD40D2" w:rsidRPr="009E43C3">
        <w:rPr>
          <w:color w:val="000000" w:themeColor="text1"/>
          <w:sz w:val="28"/>
          <w:szCs w:val="28"/>
        </w:rPr>
        <w:t xml:space="preserve"> решения </w:t>
      </w:r>
      <w:r w:rsidR="00701412" w:rsidRPr="009E43C3">
        <w:rPr>
          <w:color w:val="000000" w:themeColor="text1"/>
          <w:sz w:val="28"/>
          <w:szCs w:val="28"/>
        </w:rPr>
        <w:t xml:space="preserve">поставленной </w:t>
      </w:r>
      <w:r w:rsidR="00DD40D2" w:rsidRPr="009E43C3">
        <w:rPr>
          <w:color w:val="000000" w:themeColor="text1"/>
          <w:sz w:val="28"/>
          <w:szCs w:val="28"/>
        </w:rPr>
        <w:t xml:space="preserve">задач </w:t>
      </w:r>
      <w:r w:rsidR="00701412" w:rsidRPr="009E43C3">
        <w:rPr>
          <w:color w:val="000000" w:themeColor="text1"/>
          <w:sz w:val="28"/>
          <w:szCs w:val="28"/>
        </w:rPr>
        <w:t>принятия решений на основе п</w:t>
      </w:r>
      <w:r w:rsidR="00DD40D2" w:rsidRPr="009E43C3">
        <w:rPr>
          <w:color w:val="000000" w:themeColor="text1"/>
          <w:sz w:val="28"/>
          <w:szCs w:val="28"/>
        </w:rPr>
        <w:t>редложенно</w:t>
      </w:r>
      <w:r w:rsidR="00701412" w:rsidRPr="009E43C3">
        <w:rPr>
          <w:color w:val="000000" w:themeColor="text1"/>
          <w:sz w:val="28"/>
          <w:szCs w:val="28"/>
        </w:rPr>
        <w:t>го эвристического метода</w:t>
      </w:r>
      <w:r w:rsidR="00DD40D2" w:rsidRPr="009E43C3">
        <w:rPr>
          <w:color w:val="000000" w:themeColor="text1"/>
          <w:sz w:val="28"/>
          <w:szCs w:val="28"/>
        </w:rPr>
        <w:t>, по детерминированному методу и экспериментальн</w:t>
      </w:r>
      <w:r w:rsidR="00701412" w:rsidRPr="009E43C3">
        <w:rPr>
          <w:color w:val="000000" w:themeColor="text1"/>
          <w:sz w:val="28"/>
          <w:szCs w:val="28"/>
        </w:rPr>
        <w:t xml:space="preserve">о-производственных </w:t>
      </w:r>
      <w:r w:rsidR="00DD40D2" w:rsidRPr="009E43C3">
        <w:rPr>
          <w:color w:val="000000" w:themeColor="text1"/>
          <w:sz w:val="28"/>
          <w:szCs w:val="28"/>
        </w:rPr>
        <w:t xml:space="preserve">данных </w:t>
      </w:r>
      <w:r w:rsidR="00701412" w:rsidRPr="009E43C3">
        <w:rPr>
          <w:color w:val="000000" w:themeColor="text1"/>
          <w:sz w:val="28"/>
          <w:szCs w:val="28"/>
        </w:rPr>
        <w:t xml:space="preserve">установлена </w:t>
      </w:r>
      <w:r w:rsidR="00DD40D2" w:rsidRPr="009E43C3">
        <w:rPr>
          <w:color w:val="000000" w:themeColor="text1"/>
          <w:sz w:val="28"/>
          <w:szCs w:val="28"/>
        </w:rPr>
        <w:t xml:space="preserve">эффективность предложенного </w:t>
      </w:r>
      <w:r w:rsidR="00701412" w:rsidRPr="009E43C3">
        <w:rPr>
          <w:color w:val="000000" w:themeColor="text1"/>
          <w:sz w:val="28"/>
          <w:szCs w:val="28"/>
        </w:rPr>
        <w:t>нечеткого подхода к решению нечеткой</w:t>
      </w:r>
      <w:r w:rsidR="00DD40D2" w:rsidRPr="009E43C3">
        <w:rPr>
          <w:color w:val="000000" w:themeColor="text1"/>
          <w:sz w:val="28"/>
          <w:szCs w:val="28"/>
        </w:rPr>
        <w:t xml:space="preserve"> </w:t>
      </w:r>
      <w:r w:rsidR="00701412" w:rsidRPr="009E43C3">
        <w:rPr>
          <w:color w:val="000000" w:themeColor="text1"/>
          <w:sz w:val="28"/>
          <w:szCs w:val="28"/>
        </w:rPr>
        <w:t>задачи</w:t>
      </w:r>
      <w:r w:rsidR="00DD40D2" w:rsidRPr="009E43C3">
        <w:rPr>
          <w:color w:val="000000" w:themeColor="text1"/>
          <w:sz w:val="28"/>
          <w:szCs w:val="28"/>
        </w:rPr>
        <w:t>.</w:t>
      </w:r>
    </w:p>
    <w:p w14:paraId="714D91AD" w14:textId="5EB63F7F" w:rsidR="00701412" w:rsidRPr="009E43C3" w:rsidRDefault="00701412" w:rsidP="005A40AF">
      <w:pPr>
        <w:ind w:firstLine="709"/>
        <w:jc w:val="both"/>
        <w:rPr>
          <w:bCs/>
          <w:color w:val="000000" w:themeColor="text1"/>
          <w:sz w:val="28"/>
          <w:szCs w:val="28"/>
        </w:rPr>
      </w:pPr>
      <w:r w:rsidRPr="009E43C3">
        <w:rPr>
          <w:color w:val="000000" w:themeColor="text1"/>
          <w:sz w:val="28"/>
          <w:szCs w:val="28"/>
        </w:rPr>
        <w:t>3</w:t>
      </w:r>
      <w:r w:rsidR="00B972D8" w:rsidRPr="009E43C3">
        <w:rPr>
          <w:color w:val="000000" w:themeColor="text1"/>
          <w:sz w:val="28"/>
          <w:szCs w:val="28"/>
        </w:rPr>
        <w:t>.</w:t>
      </w:r>
      <w:r w:rsidRPr="009E43C3">
        <w:rPr>
          <w:color w:val="000000" w:themeColor="text1"/>
          <w:sz w:val="28"/>
          <w:szCs w:val="28"/>
        </w:rPr>
        <w:t xml:space="preserve"> </w:t>
      </w:r>
      <w:r w:rsidRPr="009E43C3">
        <w:rPr>
          <w:bCs/>
          <w:color w:val="000000" w:themeColor="text1"/>
          <w:sz w:val="28"/>
          <w:szCs w:val="28"/>
        </w:rPr>
        <w:t>Созданы и описаны архитектура и основные функциональные блоки системы поддержки принятия решений для управления режимами работы блока гидроочистки. Приведены основные этапы создания ИСППР и выделены преимущества предложенной системы поддержки принятия решений по сравнению с аналогичными системами.</w:t>
      </w:r>
    </w:p>
    <w:p w14:paraId="18018A44" w14:textId="10AEE5DF" w:rsidR="00E8232F" w:rsidRPr="009E43C3" w:rsidRDefault="00701412" w:rsidP="005A40AF">
      <w:pPr>
        <w:ind w:firstLine="709"/>
        <w:jc w:val="both"/>
        <w:rPr>
          <w:color w:val="000000" w:themeColor="text1"/>
          <w:sz w:val="28"/>
          <w:szCs w:val="28"/>
          <w:lang w:eastAsia="ko-KR"/>
        </w:rPr>
      </w:pPr>
      <w:r w:rsidRPr="009E43C3">
        <w:rPr>
          <w:bCs/>
          <w:color w:val="000000" w:themeColor="text1"/>
          <w:sz w:val="28"/>
          <w:szCs w:val="28"/>
        </w:rPr>
        <w:t>4.</w:t>
      </w:r>
      <w:r w:rsidR="006B196B" w:rsidRPr="009E43C3">
        <w:rPr>
          <w:bCs/>
          <w:color w:val="000000" w:themeColor="text1"/>
          <w:sz w:val="28"/>
          <w:szCs w:val="28"/>
        </w:rPr>
        <w:t xml:space="preserve"> </w:t>
      </w:r>
      <w:r w:rsidR="00E8232F" w:rsidRPr="009E43C3">
        <w:rPr>
          <w:color w:val="000000" w:themeColor="text1"/>
          <w:sz w:val="28"/>
          <w:szCs w:val="28"/>
        </w:rPr>
        <w:t>Приведены основные результаты программной реализации разработанных моделей и дано описание интерфейса</w:t>
      </w:r>
      <w:r w:rsidR="00B55D57" w:rsidRPr="009E43C3">
        <w:rPr>
          <w:color w:val="000000" w:themeColor="text1"/>
          <w:sz w:val="28"/>
          <w:szCs w:val="28"/>
        </w:rPr>
        <w:t xml:space="preserve"> системы поддержки принятия решений по управлению режимами работы блока гидроочистки установки риформинга</w:t>
      </w:r>
      <w:r w:rsidR="00E8232F" w:rsidRPr="009E43C3">
        <w:rPr>
          <w:color w:val="000000" w:themeColor="text1"/>
          <w:sz w:val="28"/>
          <w:szCs w:val="28"/>
        </w:rPr>
        <w:t>.</w:t>
      </w:r>
    </w:p>
    <w:p w14:paraId="0E220056" w14:textId="6D65ED7F" w:rsidR="00E8232F" w:rsidRPr="009E43C3" w:rsidRDefault="006B196B" w:rsidP="005A40AF">
      <w:pPr>
        <w:pStyle w:val="af1"/>
        <w:spacing w:after="0"/>
        <w:ind w:left="0" w:firstLine="709"/>
        <w:jc w:val="both"/>
        <w:rPr>
          <w:color w:val="000000" w:themeColor="text1"/>
          <w:sz w:val="28"/>
          <w:szCs w:val="28"/>
          <w:lang w:eastAsia="ko-KR"/>
        </w:rPr>
      </w:pPr>
      <w:r w:rsidRPr="009E43C3">
        <w:rPr>
          <w:color w:val="000000" w:themeColor="text1"/>
          <w:sz w:val="28"/>
          <w:szCs w:val="28"/>
        </w:rPr>
        <w:t>5</w:t>
      </w:r>
      <w:r w:rsidR="00B972D8" w:rsidRPr="009E43C3">
        <w:rPr>
          <w:color w:val="000000" w:themeColor="text1"/>
          <w:sz w:val="28"/>
          <w:szCs w:val="28"/>
        </w:rPr>
        <w:t>.</w:t>
      </w:r>
      <w:r w:rsidR="00E8232F" w:rsidRPr="009E43C3">
        <w:rPr>
          <w:color w:val="000000" w:themeColor="text1"/>
          <w:sz w:val="28"/>
          <w:szCs w:val="28"/>
        </w:rPr>
        <w:t xml:space="preserve"> Обобщены результаты исследований, полученные теоретические результаты доведены до практического приложения. Рассмотрены перспективы применения полученных результатов и развития исследуемого направления науки. </w:t>
      </w:r>
    </w:p>
    <w:p w14:paraId="4973AE78" w14:textId="77777777" w:rsidR="00E8232F" w:rsidRPr="009E43C3" w:rsidRDefault="00E8232F" w:rsidP="005A40AF">
      <w:pPr>
        <w:ind w:firstLine="540"/>
        <w:jc w:val="both"/>
        <w:rPr>
          <w:b/>
          <w:color w:val="000000" w:themeColor="text1"/>
          <w:sz w:val="28"/>
          <w:szCs w:val="28"/>
        </w:rPr>
      </w:pPr>
    </w:p>
    <w:p w14:paraId="75F91984" w14:textId="77777777" w:rsidR="00E8232F" w:rsidRPr="009E43C3" w:rsidRDefault="00E8232F" w:rsidP="005A40AF">
      <w:pPr>
        <w:jc w:val="center"/>
        <w:rPr>
          <w:b/>
          <w:color w:val="000000" w:themeColor="text1"/>
          <w:sz w:val="28"/>
          <w:szCs w:val="28"/>
          <w:lang w:val="kk-KZ"/>
        </w:rPr>
      </w:pPr>
    </w:p>
    <w:p w14:paraId="7054DAAE" w14:textId="77777777" w:rsidR="00E8232F" w:rsidRPr="009E43C3" w:rsidRDefault="00E8232F" w:rsidP="005A40AF">
      <w:pPr>
        <w:jc w:val="center"/>
        <w:rPr>
          <w:b/>
          <w:color w:val="000000" w:themeColor="text1"/>
          <w:sz w:val="28"/>
          <w:szCs w:val="28"/>
          <w:lang w:val="kk-KZ"/>
        </w:rPr>
      </w:pPr>
    </w:p>
    <w:p w14:paraId="02563DA0" w14:textId="77777777" w:rsidR="00E8232F" w:rsidRPr="009E43C3" w:rsidRDefault="00E8232F" w:rsidP="005A40AF">
      <w:pPr>
        <w:jc w:val="center"/>
        <w:rPr>
          <w:b/>
          <w:color w:val="000000" w:themeColor="text1"/>
          <w:sz w:val="28"/>
          <w:szCs w:val="28"/>
          <w:lang w:val="kk-KZ"/>
        </w:rPr>
      </w:pPr>
    </w:p>
    <w:p w14:paraId="4186D2B4" w14:textId="77777777" w:rsidR="00E8232F" w:rsidRPr="009E43C3" w:rsidRDefault="00E8232F" w:rsidP="005A40AF">
      <w:pPr>
        <w:jc w:val="center"/>
        <w:rPr>
          <w:b/>
          <w:color w:val="000000" w:themeColor="text1"/>
          <w:sz w:val="28"/>
          <w:szCs w:val="28"/>
          <w:lang w:val="kk-KZ"/>
        </w:rPr>
      </w:pPr>
    </w:p>
    <w:p w14:paraId="6C4E2A58" w14:textId="77777777" w:rsidR="00E8232F" w:rsidRPr="009E43C3" w:rsidRDefault="00E8232F" w:rsidP="005A40AF">
      <w:pPr>
        <w:jc w:val="center"/>
        <w:rPr>
          <w:b/>
          <w:color w:val="000000" w:themeColor="text1"/>
          <w:sz w:val="28"/>
          <w:szCs w:val="28"/>
          <w:lang w:val="kk-KZ"/>
        </w:rPr>
      </w:pPr>
    </w:p>
    <w:p w14:paraId="0DBB527B" w14:textId="77777777" w:rsidR="00E8232F" w:rsidRPr="009E43C3" w:rsidRDefault="00E8232F" w:rsidP="005A40AF">
      <w:pPr>
        <w:jc w:val="center"/>
        <w:rPr>
          <w:b/>
          <w:color w:val="000000" w:themeColor="text1"/>
          <w:sz w:val="28"/>
          <w:szCs w:val="28"/>
          <w:lang w:val="kk-KZ"/>
        </w:rPr>
      </w:pPr>
    </w:p>
    <w:p w14:paraId="6657EA5C" w14:textId="77777777" w:rsidR="00E8232F" w:rsidRPr="009E43C3" w:rsidRDefault="00E8232F" w:rsidP="005A40AF">
      <w:pPr>
        <w:jc w:val="center"/>
        <w:rPr>
          <w:b/>
          <w:color w:val="000000" w:themeColor="text1"/>
          <w:sz w:val="28"/>
          <w:szCs w:val="28"/>
          <w:lang w:val="kk-KZ"/>
        </w:rPr>
      </w:pPr>
    </w:p>
    <w:p w14:paraId="1EB09FA3"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78E8EF60"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1DFFD5B1"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7A5507C9" w14:textId="77777777" w:rsidR="00B972D8" w:rsidRPr="009E43C3" w:rsidRDefault="00B972D8" w:rsidP="00B972D8">
      <w:pPr>
        <w:rPr>
          <w:color w:val="000000" w:themeColor="text1"/>
        </w:rPr>
      </w:pPr>
    </w:p>
    <w:p w14:paraId="7AB5A6C3"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25CB8146"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0B2B2CA1"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125BD9EF"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68C45733"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4F523444"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1FABEE65"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21E55C6E"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7717A33A"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60DDDBE8"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3A4A4C71"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4F6359E0"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317BC383"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740849F6"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7D0A463E"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0E35BDAD"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3EBA40C8"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0A541592"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56CC3E81"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2B18A461" w14:textId="77777777" w:rsidR="00B972D8" w:rsidRPr="009E43C3" w:rsidRDefault="00B972D8" w:rsidP="00B972D8">
      <w:pPr>
        <w:rPr>
          <w:color w:val="000000" w:themeColor="text1"/>
        </w:rPr>
      </w:pPr>
    </w:p>
    <w:p w14:paraId="6B66E88A" w14:textId="77777777" w:rsidR="00B972D8" w:rsidRPr="009E43C3" w:rsidRDefault="00B972D8" w:rsidP="00B972D8">
      <w:pPr>
        <w:rPr>
          <w:color w:val="000000" w:themeColor="text1"/>
        </w:rPr>
      </w:pPr>
    </w:p>
    <w:p w14:paraId="7486CB1A" w14:textId="77777777" w:rsidR="005F0D6E" w:rsidRPr="009E43C3" w:rsidRDefault="005F0D6E" w:rsidP="005A40AF">
      <w:pPr>
        <w:pStyle w:val="af3"/>
        <w:spacing w:before="0" w:after="0"/>
        <w:ind w:firstLine="540"/>
        <w:jc w:val="center"/>
        <w:rPr>
          <w:rFonts w:ascii="Times New Roman" w:hAnsi="Times New Roman"/>
          <w:color w:val="000000" w:themeColor="text1"/>
          <w:sz w:val="28"/>
          <w:szCs w:val="28"/>
        </w:rPr>
      </w:pPr>
    </w:p>
    <w:p w14:paraId="43245710" w14:textId="77777777" w:rsidR="00E8232F" w:rsidRPr="009E43C3" w:rsidRDefault="00E8232F" w:rsidP="005A40AF">
      <w:pPr>
        <w:pStyle w:val="af3"/>
        <w:spacing w:before="0" w:after="0"/>
        <w:jc w:val="center"/>
        <w:rPr>
          <w:rFonts w:ascii="Times New Roman" w:hAnsi="Times New Roman"/>
          <w:color w:val="000000" w:themeColor="text1"/>
          <w:sz w:val="28"/>
          <w:szCs w:val="28"/>
          <w:lang w:val="kk-KZ"/>
        </w:rPr>
      </w:pPr>
      <w:r w:rsidRPr="009E43C3">
        <w:rPr>
          <w:rFonts w:ascii="Times New Roman" w:hAnsi="Times New Roman"/>
          <w:color w:val="000000" w:themeColor="text1"/>
          <w:sz w:val="28"/>
          <w:szCs w:val="28"/>
        </w:rPr>
        <w:t>ЗАКЛЮЧЕНИЕ</w:t>
      </w:r>
    </w:p>
    <w:p w14:paraId="642CD15C" w14:textId="77777777" w:rsidR="00E8232F" w:rsidRPr="009E43C3" w:rsidRDefault="00E8232F" w:rsidP="005A40AF">
      <w:pPr>
        <w:pStyle w:val="af3"/>
        <w:spacing w:before="0" w:after="0"/>
        <w:ind w:firstLine="540"/>
        <w:rPr>
          <w:rFonts w:ascii="Times New Roman" w:hAnsi="Times New Roman"/>
          <w:b w:val="0"/>
          <w:color w:val="000000" w:themeColor="text1"/>
          <w:sz w:val="28"/>
          <w:szCs w:val="28"/>
          <w:lang w:val="kk-KZ"/>
        </w:rPr>
      </w:pPr>
    </w:p>
    <w:p w14:paraId="26689A61" w14:textId="77777777" w:rsidR="00E8232F" w:rsidRPr="009E43C3" w:rsidRDefault="00E8232F" w:rsidP="005A40AF">
      <w:pPr>
        <w:pStyle w:val="a3"/>
        <w:ind w:firstLine="709"/>
        <w:jc w:val="both"/>
        <w:rPr>
          <w:b w:val="0"/>
          <w:color w:val="000000" w:themeColor="text1"/>
          <w:sz w:val="28"/>
          <w:szCs w:val="28"/>
        </w:rPr>
      </w:pPr>
      <w:r w:rsidRPr="009E43C3">
        <w:rPr>
          <w:b w:val="0"/>
          <w:color w:val="000000" w:themeColor="text1"/>
          <w:sz w:val="28"/>
          <w:szCs w:val="28"/>
        </w:rPr>
        <w:t>Диссертационн</w:t>
      </w:r>
      <w:r w:rsidR="00003977" w:rsidRPr="009E43C3">
        <w:rPr>
          <w:b w:val="0"/>
          <w:color w:val="000000" w:themeColor="text1"/>
          <w:sz w:val="28"/>
          <w:szCs w:val="28"/>
        </w:rPr>
        <w:t>ое исследование включает научно-</w:t>
      </w:r>
      <w:r w:rsidRPr="009E43C3">
        <w:rPr>
          <w:b w:val="0"/>
          <w:color w:val="000000" w:themeColor="text1"/>
          <w:sz w:val="28"/>
          <w:szCs w:val="28"/>
        </w:rPr>
        <w:t>обоснованные результаты</w:t>
      </w:r>
      <w:r w:rsidR="00003977" w:rsidRPr="009E43C3">
        <w:rPr>
          <w:b w:val="0"/>
          <w:color w:val="000000" w:themeColor="text1"/>
          <w:sz w:val="28"/>
          <w:szCs w:val="28"/>
        </w:rPr>
        <w:t xml:space="preserve">, направленные на разработку </w:t>
      </w:r>
      <w:r w:rsidRPr="009E43C3">
        <w:rPr>
          <w:b w:val="0"/>
          <w:color w:val="000000" w:themeColor="text1"/>
          <w:sz w:val="28"/>
          <w:szCs w:val="28"/>
        </w:rPr>
        <w:t>моде</w:t>
      </w:r>
      <w:r w:rsidR="00003977" w:rsidRPr="009E43C3">
        <w:rPr>
          <w:b w:val="0"/>
          <w:color w:val="000000" w:themeColor="text1"/>
          <w:sz w:val="28"/>
          <w:szCs w:val="28"/>
        </w:rPr>
        <w:t xml:space="preserve">лей и </w:t>
      </w:r>
      <w:r w:rsidRPr="009E43C3">
        <w:rPr>
          <w:b w:val="0"/>
          <w:color w:val="000000" w:themeColor="text1"/>
          <w:sz w:val="28"/>
          <w:szCs w:val="28"/>
        </w:rPr>
        <w:t xml:space="preserve">принятия решений </w:t>
      </w:r>
      <w:r w:rsidR="00003977" w:rsidRPr="009E43C3">
        <w:rPr>
          <w:b w:val="0"/>
          <w:color w:val="000000" w:themeColor="text1"/>
          <w:sz w:val="28"/>
          <w:szCs w:val="28"/>
        </w:rPr>
        <w:t xml:space="preserve">по управлению режимами работы технологических объектов, которые характеризуются многокритериальностью и нечеткостью исходной информации. Применение полученных теоретических результатов на практике </w:t>
      </w:r>
      <w:r w:rsidR="00D523FD" w:rsidRPr="009E43C3">
        <w:rPr>
          <w:b w:val="0"/>
          <w:color w:val="000000" w:themeColor="text1"/>
          <w:sz w:val="28"/>
          <w:szCs w:val="28"/>
        </w:rPr>
        <w:t>позволяет получить эффективные решения задачи управления режимами работы технологических объектов нефтепереработки и других производств в нечеткой среде</w:t>
      </w:r>
      <w:r w:rsidRPr="009E43C3">
        <w:rPr>
          <w:b w:val="0"/>
          <w:color w:val="000000" w:themeColor="text1"/>
          <w:sz w:val="28"/>
          <w:szCs w:val="28"/>
        </w:rPr>
        <w:t xml:space="preserve">. </w:t>
      </w:r>
    </w:p>
    <w:p w14:paraId="15F73A8E" w14:textId="77777777" w:rsidR="00E8232F" w:rsidRPr="009E43C3" w:rsidRDefault="00D523FD" w:rsidP="005A40AF">
      <w:pPr>
        <w:pStyle w:val="af3"/>
        <w:spacing w:before="0" w:after="0"/>
        <w:ind w:firstLine="709"/>
        <w:rPr>
          <w:rFonts w:ascii="Times New Roman" w:hAnsi="Times New Roman"/>
          <w:b w:val="0"/>
          <w:color w:val="000000" w:themeColor="text1"/>
          <w:sz w:val="28"/>
          <w:szCs w:val="28"/>
        </w:rPr>
      </w:pPr>
      <w:r w:rsidRPr="009E43C3">
        <w:rPr>
          <w:rFonts w:ascii="Times New Roman" w:hAnsi="Times New Roman"/>
          <w:b w:val="0"/>
          <w:color w:val="000000" w:themeColor="text1"/>
          <w:sz w:val="28"/>
          <w:szCs w:val="28"/>
        </w:rPr>
        <w:t>К основным</w:t>
      </w:r>
      <w:r w:rsidR="00E8232F" w:rsidRPr="009E43C3">
        <w:rPr>
          <w:rFonts w:ascii="Times New Roman" w:hAnsi="Times New Roman"/>
          <w:b w:val="0"/>
          <w:color w:val="000000" w:themeColor="text1"/>
          <w:sz w:val="28"/>
          <w:szCs w:val="28"/>
        </w:rPr>
        <w:t xml:space="preserve"> научны</w:t>
      </w:r>
      <w:r w:rsidRPr="009E43C3">
        <w:rPr>
          <w:rFonts w:ascii="Times New Roman" w:hAnsi="Times New Roman"/>
          <w:b w:val="0"/>
          <w:color w:val="000000" w:themeColor="text1"/>
          <w:sz w:val="28"/>
          <w:szCs w:val="28"/>
        </w:rPr>
        <w:t>м</w:t>
      </w:r>
      <w:r w:rsidR="00E8232F" w:rsidRPr="009E43C3">
        <w:rPr>
          <w:rFonts w:ascii="Times New Roman" w:hAnsi="Times New Roman"/>
          <w:b w:val="0"/>
          <w:color w:val="000000" w:themeColor="text1"/>
          <w:sz w:val="28"/>
          <w:szCs w:val="28"/>
        </w:rPr>
        <w:t xml:space="preserve"> результат</w:t>
      </w:r>
      <w:r w:rsidRPr="009E43C3">
        <w:rPr>
          <w:rFonts w:ascii="Times New Roman" w:hAnsi="Times New Roman"/>
          <w:b w:val="0"/>
          <w:color w:val="000000" w:themeColor="text1"/>
          <w:sz w:val="28"/>
          <w:szCs w:val="28"/>
        </w:rPr>
        <w:t>ам диссертационного исследования относятся</w:t>
      </w:r>
      <w:r w:rsidR="00E8232F" w:rsidRPr="009E43C3">
        <w:rPr>
          <w:rFonts w:ascii="Times New Roman" w:hAnsi="Times New Roman"/>
          <w:b w:val="0"/>
          <w:color w:val="000000" w:themeColor="text1"/>
          <w:sz w:val="28"/>
          <w:szCs w:val="28"/>
        </w:rPr>
        <w:t>:</w:t>
      </w:r>
    </w:p>
    <w:p w14:paraId="488E1FB8" w14:textId="3421CB2F"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1. Про</w:t>
      </w:r>
      <w:r w:rsidRPr="009E43C3">
        <w:rPr>
          <w:color w:val="000000" w:themeColor="text1"/>
          <w:sz w:val="28"/>
          <w:szCs w:val="28"/>
        </w:rPr>
        <w:t>анализировано современное состояния проблем математического моделирования и оптимизации технологических объектов гидроочистки и исследованы подходы к их решению</w:t>
      </w:r>
      <w:r w:rsidR="00B940F5" w:rsidRPr="009E43C3">
        <w:rPr>
          <w:color w:val="000000" w:themeColor="text1"/>
          <w:sz w:val="28"/>
          <w:szCs w:val="28"/>
        </w:rPr>
        <w:t>.</w:t>
      </w:r>
    </w:p>
    <w:p w14:paraId="0F63B049" w14:textId="67871D61" w:rsidR="005B46A7" w:rsidRPr="009E43C3" w:rsidRDefault="005B46A7" w:rsidP="005A40AF">
      <w:pPr>
        <w:ind w:firstLine="709"/>
        <w:jc w:val="both"/>
        <w:rPr>
          <w:color w:val="000000" w:themeColor="text1"/>
          <w:sz w:val="28"/>
          <w:szCs w:val="28"/>
        </w:rPr>
      </w:pPr>
      <w:r w:rsidRPr="009E43C3">
        <w:rPr>
          <w:iCs/>
          <w:color w:val="000000" w:themeColor="text1"/>
          <w:sz w:val="28"/>
          <w:szCs w:val="28"/>
        </w:rPr>
        <w:t>2. И</w:t>
      </w:r>
      <w:r w:rsidRPr="009E43C3">
        <w:rPr>
          <w:color w:val="000000" w:themeColor="text1"/>
          <w:sz w:val="28"/>
          <w:lang w:val="kk-KZ"/>
        </w:rPr>
        <w:t xml:space="preserve">сследованы научно-технических основы технологии и процесса гидроочистки бензиновых фракций, и </w:t>
      </w:r>
      <w:r w:rsidRPr="009E43C3">
        <w:rPr>
          <w:color w:val="000000" w:themeColor="text1"/>
          <w:sz w:val="28"/>
          <w:szCs w:val="28"/>
        </w:rPr>
        <w:t xml:space="preserve">влияния основных параметров процесса на количество и качество </w:t>
      </w:r>
      <w:r w:rsidRPr="009E43C3">
        <w:rPr>
          <w:color w:val="000000" w:themeColor="text1"/>
          <w:sz w:val="28"/>
          <w:szCs w:val="28"/>
          <w:lang w:val="kk-KZ"/>
        </w:rPr>
        <w:t xml:space="preserve">получаемой </w:t>
      </w:r>
      <w:r w:rsidRPr="009E43C3">
        <w:rPr>
          <w:color w:val="000000" w:themeColor="text1"/>
          <w:sz w:val="28"/>
          <w:szCs w:val="28"/>
        </w:rPr>
        <w:t>продукции</w:t>
      </w:r>
      <w:r w:rsidR="00B940F5" w:rsidRPr="009E43C3">
        <w:rPr>
          <w:color w:val="000000" w:themeColor="text1"/>
          <w:sz w:val="28"/>
          <w:szCs w:val="28"/>
        </w:rPr>
        <w:t>.</w:t>
      </w:r>
      <w:r w:rsidRPr="009E43C3">
        <w:rPr>
          <w:color w:val="000000" w:themeColor="text1"/>
          <w:sz w:val="28"/>
          <w:szCs w:val="28"/>
        </w:rPr>
        <w:t xml:space="preserve"> </w:t>
      </w:r>
    </w:p>
    <w:p w14:paraId="7E6E9D35" w14:textId="6D53282B"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3. На основе системного подхода создана </w:t>
      </w:r>
      <w:r w:rsidRPr="009E43C3">
        <w:rPr>
          <w:color w:val="000000" w:themeColor="text1"/>
          <w:sz w:val="28"/>
          <w:szCs w:val="28"/>
        </w:rPr>
        <w:t>концепция построения пакета моделей для системного моделирования ХТС на примере блока гидроочистки</w:t>
      </w:r>
      <w:r w:rsidR="00B940F5" w:rsidRPr="009E43C3">
        <w:rPr>
          <w:color w:val="000000" w:themeColor="text1"/>
          <w:sz w:val="28"/>
          <w:szCs w:val="28"/>
        </w:rPr>
        <w:t>.</w:t>
      </w:r>
    </w:p>
    <w:p w14:paraId="7491FF66" w14:textId="581C6025"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4. Исс</w:t>
      </w:r>
      <w:r w:rsidRPr="009E43C3">
        <w:rPr>
          <w:color w:val="000000" w:themeColor="text1"/>
          <w:sz w:val="28"/>
          <w:szCs w:val="28"/>
        </w:rPr>
        <w:t>ледованы подходы и разработаны методы построения моделей технологических объектов в условиях неопределенности и нечеткости исходной информации</w:t>
      </w:r>
      <w:r w:rsidR="00B940F5" w:rsidRPr="009E43C3">
        <w:rPr>
          <w:color w:val="000000" w:themeColor="text1"/>
          <w:sz w:val="28"/>
          <w:szCs w:val="28"/>
        </w:rPr>
        <w:t>.</w:t>
      </w:r>
    </w:p>
    <w:p w14:paraId="1FFFE3B8" w14:textId="6B067CE6" w:rsidR="005B46A7" w:rsidRPr="009E43C3" w:rsidRDefault="005B46A7" w:rsidP="005A40AF">
      <w:pPr>
        <w:pStyle w:val="af1"/>
        <w:spacing w:after="0"/>
        <w:ind w:left="0" w:firstLine="709"/>
        <w:jc w:val="both"/>
        <w:rPr>
          <w:color w:val="000000" w:themeColor="text1"/>
          <w:sz w:val="28"/>
          <w:szCs w:val="28"/>
          <w:lang w:eastAsia="ko-KR"/>
        </w:rPr>
      </w:pPr>
      <w:r w:rsidRPr="009E43C3">
        <w:rPr>
          <w:iCs/>
          <w:color w:val="000000" w:themeColor="text1"/>
          <w:sz w:val="28"/>
          <w:szCs w:val="28"/>
        </w:rPr>
        <w:t>5. Организованы и проведены э</w:t>
      </w:r>
      <w:r w:rsidRPr="009E43C3">
        <w:rPr>
          <w:color w:val="000000" w:themeColor="text1"/>
          <w:sz w:val="28"/>
          <w:szCs w:val="28"/>
          <w:lang w:eastAsia="ko-KR"/>
        </w:rPr>
        <w:t>кспертные оценки с целью сбора необходимой информации для построения математических моделей ХТС блока гидроочистки в нечеткой среде</w:t>
      </w:r>
      <w:r w:rsidR="00B940F5" w:rsidRPr="009E43C3">
        <w:rPr>
          <w:color w:val="000000" w:themeColor="text1"/>
          <w:sz w:val="28"/>
          <w:szCs w:val="28"/>
          <w:lang w:eastAsia="ko-KR"/>
        </w:rPr>
        <w:t>.</w:t>
      </w:r>
    </w:p>
    <w:p w14:paraId="36CFC078" w14:textId="00ED72DF"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6. Р</w:t>
      </w:r>
      <w:r w:rsidRPr="009E43C3">
        <w:rPr>
          <w:color w:val="000000" w:themeColor="text1"/>
          <w:sz w:val="28"/>
          <w:szCs w:val="28"/>
        </w:rPr>
        <w:t>азработаны математические модели основных агрегатов блока гидроочистки установки риформинга ЛГ на основе предложенной концепции и методов</w:t>
      </w:r>
      <w:r w:rsidR="00B940F5" w:rsidRPr="009E43C3">
        <w:rPr>
          <w:color w:val="000000" w:themeColor="text1"/>
          <w:sz w:val="28"/>
          <w:szCs w:val="28"/>
        </w:rPr>
        <w:t>.</w:t>
      </w:r>
    </w:p>
    <w:p w14:paraId="5B177F07" w14:textId="3595D903"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7. Формализованы и получены математические постановки задач </w:t>
      </w:r>
      <w:r w:rsidRPr="009E43C3">
        <w:rPr>
          <w:color w:val="000000" w:themeColor="text1"/>
          <w:sz w:val="28"/>
        </w:rPr>
        <w:t>принятия решений по управлению режимами работы блока гидроочистки на основе математических моделей и модификации различных принципов оптимальности в нечеткой среде и разработаны эвристические методы их решения</w:t>
      </w:r>
      <w:r w:rsidR="00B940F5" w:rsidRPr="009E43C3">
        <w:rPr>
          <w:color w:val="000000" w:themeColor="text1"/>
          <w:sz w:val="28"/>
        </w:rPr>
        <w:t>.</w:t>
      </w:r>
    </w:p>
    <w:p w14:paraId="2F711BAA" w14:textId="33FEF039"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8.</w:t>
      </w:r>
      <w:r w:rsidRPr="009E43C3">
        <w:rPr>
          <w:color w:val="000000" w:themeColor="text1"/>
          <w:sz w:val="28"/>
          <w:szCs w:val="28"/>
        </w:rPr>
        <w:t xml:space="preserve"> Исследованы основные свойства разработанных эвристических методов и разработана методика выбора наиболее эффективного метода из набора предложенных и других известных методов</w:t>
      </w:r>
      <w:r w:rsidR="00B940F5" w:rsidRPr="009E43C3">
        <w:rPr>
          <w:color w:val="000000" w:themeColor="text1"/>
          <w:sz w:val="28"/>
          <w:szCs w:val="28"/>
        </w:rPr>
        <w:t>.</w:t>
      </w:r>
    </w:p>
    <w:p w14:paraId="213F26B8" w14:textId="6713E1E3" w:rsidR="005B46A7" w:rsidRPr="009E43C3" w:rsidRDefault="005B46A7" w:rsidP="005A40AF">
      <w:pPr>
        <w:pStyle w:val="af1"/>
        <w:spacing w:after="0"/>
        <w:ind w:left="0" w:firstLine="709"/>
        <w:jc w:val="both"/>
        <w:rPr>
          <w:color w:val="000000" w:themeColor="text1"/>
          <w:sz w:val="28"/>
          <w:szCs w:val="28"/>
        </w:rPr>
      </w:pPr>
      <w:r w:rsidRPr="009E43C3">
        <w:rPr>
          <w:iCs/>
          <w:color w:val="000000" w:themeColor="text1"/>
          <w:sz w:val="28"/>
          <w:szCs w:val="28"/>
        </w:rPr>
        <w:t xml:space="preserve">9. </w:t>
      </w:r>
      <w:r w:rsidRPr="009E43C3">
        <w:rPr>
          <w:color w:val="000000" w:themeColor="text1"/>
          <w:sz w:val="28"/>
          <w:szCs w:val="28"/>
        </w:rPr>
        <w:t xml:space="preserve">Создана </w:t>
      </w:r>
      <w:r w:rsidR="00DF7916" w:rsidRPr="009E43C3">
        <w:rPr>
          <w:color w:val="000000" w:themeColor="text1"/>
          <w:sz w:val="28"/>
          <w:szCs w:val="28"/>
        </w:rPr>
        <w:t>архитектура и основные</w:t>
      </w:r>
      <w:r w:rsidRPr="009E43C3">
        <w:rPr>
          <w:color w:val="000000" w:themeColor="text1"/>
          <w:sz w:val="28"/>
          <w:szCs w:val="28"/>
        </w:rPr>
        <w:t xml:space="preserve"> функциональны</w:t>
      </w:r>
      <w:r w:rsidR="00DF7916" w:rsidRPr="009E43C3">
        <w:rPr>
          <w:color w:val="000000" w:themeColor="text1"/>
          <w:sz w:val="28"/>
          <w:szCs w:val="28"/>
        </w:rPr>
        <w:t>е</w:t>
      </w:r>
      <w:r w:rsidRPr="009E43C3">
        <w:rPr>
          <w:color w:val="000000" w:themeColor="text1"/>
          <w:sz w:val="28"/>
          <w:szCs w:val="28"/>
        </w:rPr>
        <w:t xml:space="preserve"> блок</w:t>
      </w:r>
      <w:r w:rsidR="00DF7916" w:rsidRPr="009E43C3">
        <w:rPr>
          <w:color w:val="000000" w:themeColor="text1"/>
          <w:sz w:val="28"/>
          <w:szCs w:val="28"/>
        </w:rPr>
        <w:t>и</w:t>
      </w:r>
      <w:r w:rsidRPr="009E43C3">
        <w:rPr>
          <w:color w:val="000000" w:themeColor="text1"/>
          <w:sz w:val="28"/>
          <w:szCs w:val="28"/>
        </w:rPr>
        <w:t xml:space="preserve"> системы поддержки принятия решений по управлению режимами работы технологических объектов блока гидроочистки. </w:t>
      </w:r>
      <w:r w:rsidR="00DF7916" w:rsidRPr="009E43C3">
        <w:rPr>
          <w:color w:val="000000" w:themeColor="text1"/>
          <w:sz w:val="28"/>
          <w:szCs w:val="28"/>
        </w:rPr>
        <w:t>Проведен а</w:t>
      </w:r>
      <w:r w:rsidRPr="009E43C3">
        <w:rPr>
          <w:color w:val="000000" w:themeColor="text1"/>
          <w:sz w:val="28"/>
          <w:szCs w:val="28"/>
        </w:rPr>
        <w:t>нализ перспективы развития компьютерных систем ПР и применения результатов исследований в науке и производстве.</w:t>
      </w:r>
    </w:p>
    <w:p w14:paraId="0EBD3225" w14:textId="77777777" w:rsidR="00E8232F" w:rsidRPr="009E43C3" w:rsidRDefault="00E8232F" w:rsidP="005A40AF">
      <w:pPr>
        <w:pStyle w:val="af1"/>
        <w:tabs>
          <w:tab w:val="left" w:pos="450"/>
        </w:tabs>
        <w:spacing w:after="0"/>
        <w:ind w:left="0" w:firstLine="709"/>
        <w:jc w:val="both"/>
        <w:rPr>
          <w:color w:val="000000" w:themeColor="text1"/>
          <w:sz w:val="28"/>
          <w:szCs w:val="28"/>
        </w:rPr>
      </w:pPr>
      <w:r w:rsidRPr="009E43C3">
        <w:rPr>
          <w:i/>
          <w:color w:val="000000" w:themeColor="text1"/>
          <w:sz w:val="28"/>
          <w:szCs w:val="28"/>
        </w:rPr>
        <w:t>Оценка полноты решений задач</w:t>
      </w:r>
      <w:r w:rsidR="00DD108B" w:rsidRPr="009E43C3">
        <w:rPr>
          <w:i/>
          <w:color w:val="000000" w:themeColor="text1"/>
          <w:sz w:val="28"/>
          <w:szCs w:val="28"/>
        </w:rPr>
        <w:t xml:space="preserve"> исследования</w:t>
      </w:r>
      <w:r w:rsidRPr="009E43C3">
        <w:rPr>
          <w:color w:val="000000" w:themeColor="text1"/>
          <w:sz w:val="28"/>
          <w:szCs w:val="28"/>
        </w:rPr>
        <w:t>.</w:t>
      </w:r>
      <w:r w:rsidRPr="009E43C3">
        <w:rPr>
          <w:b/>
          <w:color w:val="000000" w:themeColor="text1"/>
          <w:sz w:val="28"/>
          <w:szCs w:val="28"/>
        </w:rPr>
        <w:t xml:space="preserve"> </w:t>
      </w:r>
      <w:r w:rsidR="00DD108B" w:rsidRPr="009E43C3">
        <w:rPr>
          <w:color w:val="000000" w:themeColor="text1"/>
          <w:sz w:val="28"/>
          <w:szCs w:val="28"/>
        </w:rPr>
        <w:t>Сформулированные</w:t>
      </w:r>
      <w:r w:rsidRPr="009E43C3">
        <w:rPr>
          <w:color w:val="000000" w:themeColor="text1"/>
          <w:sz w:val="28"/>
          <w:szCs w:val="28"/>
        </w:rPr>
        <w:t xml:space="preserve"> задачи </w:t>
      </w:r>
      <w:r w:rsidR="00DD108B" w:rsidRPr="009E43C3">
        <w:rPr>
          <w:color w:val="000000" w:themeColor="text1"/>
          <w:sz w:val="28"/>
          <w:szCs w:val="28"/>
        </w:rPr>
        <w:t xml:space="preserve">исследования диссертационной работы </w:t>
      </w:r>
      <w:r w:rsidRPr="009E43C3">
        <w:rPr>
          <w:color w:val="000000" w:themeColor="text1"/>
          <w:sz w:val="28"/>
          <w:szCs w:val="28"/>
        </w:rPr>
        <w:t xml:space="preserve">решены </w:t>
      </w:r>
      <w:r w:rsidR="00DD108B" w:rsidRPr="009E43C3">
        <w:rPr>
          <w:color w:val="000000" w:themeColor="text1"/>
          <w:sz w:val="28"/>
          <w:szCs w:val="28"/>
        </w:rPr>
        <w:t>в полном объеме</w:t>
      </w:r>
      <w:r w:rsidRPr="009E43C3">
        <w:rPr>
          <w:color w:val="000000" w:themeColor="text1"/>
          <w:sz w:val="28"/>
          <w:szCs w:val="28"/>
        </w:rPr>
        <w:t xml:space="preserve">, </w:t>
      </w:r>
      <w:r w:rsidR="00DD108B" w:rsidRPr="009E43C3">
        <w:rPr>
          <w:color w:val="000000" w:themeColor="text1"/>
          <w:sz w:val="28"/>
          <w:szCs w:val="28"/>
        </w:rPr>
        <w:t>предложены</w:t>
      </w:r>
      <w:r w:rsidRPr="009E43C3">
        <w:rPr>
          <w:color w:val="000000" w:themeColor="text1"/>
          <w:sz w:val="28"/>
          <w:szCs w:val="28"/>
        </w:rPr>
        <w:t xml:space="preserve"> эффективные методы </w:t>
      </w:r>
      <w:r w:rsidR="00DD108B" w:rsidRPr="009E43C3">
        <w:rPr>
          <w:color w:val="000000" w:themeColor="text1"/>
          <w:sz w:val="28"/>
          <w:szCs w:val="28"/>
        </w:rPr>
        <w:t>построения моделей, эвристические методы</w:t>
      </w:r>
      <w:r w:rsidRPr="009E43C3">
        <w:rPr>
          <w:color w:val="000000" w:themeColor="text1"/>
          <w:sz w:val="28"/>
          <w:szCs w:val="28"/>
        </w:rPr>
        <w:t xml:space="preserve"> принятия решений </w:t>
      </w:r>
      <w:r w:rsidR="00DD108B" w:rsidRPr="009E43C3">
        <w:rPr>
          <w:color w:val="000000" w:themeColor="text1"/>
          <w:sz w:val="28"/>
          <w:szCs w:val="28"/>
        </w:rPr>
        <w:t xml:space="preserve">в нечеткой среде </w:t>
      </w:r>
      <w:r w:rsidRPr="009E43C3">
        <w:rPr>
          <w:color w:val="000000" w:themeColor="text1"/>
          <w:sz w:val="28"/>
          <w:szCs w:val="28"/>
        </w:rPr>
        <w:t xml:space="preserve">по управлению </w:t>
      </w:r>
      <w:r w:rsidR="00DD108B" w:rsidRPr="009E43C3">
        <w:rPr>
          <w:color w:val="000000" w:themeColor="text1"/>
          <w:sz w:val="28"/>
          <w:szCs w:val="28"/>
        </w:rPr>
        <w:t>режимами работы ХТС блока гидроочистки установки ЛГ-35-11/300-95 Атырауского НПЗ</w:t>
      </w:r>
      <w:r w:rsidRPr="009E43C3">
        <w:rPr>
          <w:color w:val="000000" w:themeColor="text1"/>
          <w:sz w:val="28"/>
          <w:szCs w:val="28"/>
        </w:rPr>
        <w:t xml:space="preserve">, которые </w:t>
      </w:r>
      <w:r w:rsidR="00DD108B" w:rsidRPr="009E43C3">
        <w:rPr>
          <w:color w:val="000000" w:themeColor="text1"/>
          <w:sz w:val="28"/>
          <w:szCs w:val="28"/>
        </w:rPr>
        <w:t>могут быть применены для управления сложными технологическими объектами и других производств. Предложенный подход на</w:t>
      </w:r>
      <w:r w:rsidRPr="009E43C3">
        <w:rPr>
          <w:color w:val="000000" w:themeColor="text1"/>
          <w:sz w:val="28"/>
          <w:szCs w:val="28"/>
        </w:rPr>
        <w:t xml:space="preserve"> основе </w:t>
      </w:r>
      <w:r w:rsidR="00DD108B" w:rsidRPr="009E43C3">
        <w:rPr>
          <w:color w:val="000000" w:themeColor="text1"/>
          <w:sz w:val="28"/>
          <w:szCs w:val="28"/>
        </w:rPr>
        <w:t xml:space="preserve">доступной информации различного характера и системного подхода </w:t>
      </w:r>
      <w:r w:rsidRPr="009E43C3">
        <w:rPr>
          <w:color w:val="000000" w:themeColor="text1"/>
          <w:sz w:val="28"/>
          <w:szCs w:val="28"/>
        </w:rPr>
        <w:t>позволя</w:t>
      </w:r>
      <w:r w:rsidR="00DD108B" w:rsidRPr="009E43C3">
        <w:rPr>
          <w:color w:val="000000" w:themeColor="text1"/>
          <w:sz w:val="28"/>
          <w:szCs w:val="28"/>
        </w:rPr>
        <w:t>е</w:t>
      </w:r>
      <w:r w:rsidRPr="009E43C3">
        <w:rPr>
          <w:color w:val="000000" w:themeColor="text1"/>
          <w:sz w:val="28"/>
          <w:szCs w:val="28"/>
        </w:rPr>
        <w:t xml:space="preserve">т </w:t>
      </w:r>
      <w:r w:rsidR="00DD108B" w:rsidRPr="009E43C3">
        <w:rPr>
          <w:color w:val="000000" w:themeColor="text1"/>
          <w:sz w:val="28"/>
          <w:szCs w:val="28"/>
        </w:rPr>
        <w:t>определить</w:t>
      </w:r>
      <w:r w:rsidRPr="009E43C3">
        <w:rPr>
          <w:color w:val="000000" w:themeColor="text1"/>
          <w:sz w:val="28"/>
          <w:szCs w:val="28"/>
        </w:rPr>
        <w:t xml:space="preserve"> оптимальные режимы работы </w:t>
      </w:r>
      <w:r w:rsidR="00DD108B" w:rsidRPr="009E43C3">
        <w:rPr>
          <w:color w:val="000000" w:themeColor="text1"/>
          <w:sz w:val="28"/>
          <w:szCs w:val="28"/>
        </w:rPr>
        <w:t xml:space="preserve">управляемого </w:t>
      </w:r>
      <w:r w:rsidRPr="009E43C3">
        <w:rPr>
          <w:color w:val="000000" w:themeColor="text1"/>
          <w:sz w:val="28"/>
          <w:szCs w:val="28"/>
        </w:rPr>
        <w:t>объекта в условиях многокритериальности</w:t>
      </w:r>
      <w:r w:rsidR="00DD108B" w:rsidRPr="009E43C3">
        <w:rPr>
          <w:color w:val="000000" w:themeColor="text1"/>
          <w:sz w:val="28"/>
          <w:szCs w:val="28"/>
        </w:rPr>
        <w:t xml:space="preserve"> и дефицита исходной информации</w:t>
      </w:r>
      <w:r w:rsidRPr="009E43C3">
        <w:rPr>
          <w:color w:val="000000" w:themeColor="text1"/>
          <w:sz w:val="28"/>
          <w:szCs w:val="28"/>
        </w:rPr>
        <w:t xml:space="preserve">. </w:t>
      </w:r>
      <w:r w:rsidR="00DD108B" w:rsidRPr="009E43C3">
        <w:rPr>
          <w:color w:val="000000" w:themeColor="text1"/>
          <w:sz w:val="28"/>
          <w:szCs w:val="28"/>
        </w:rPr>
        <w:t>П</w:t>
      </w:r>
      <w:r w:rsidR="00F35419" w:rsidRPr="009E43C3">
        <w:rPr>
          <w:color w:val="000000" w:themeColor="text1"/>
          <w:sz w:val="28"/>
          <w:szCs w:val="28"/>
        </w:rPr>
        <w:t>оставленная цель достигнута, т.е. разработана система моделей и эвристические методы принятия решений по управлению режимами работы технологических объектов (на примере технологических агрегатов блока гидроочистки установки риформинга ЛГ-35-11/300-95), с учетом дефицита и нечеткости исходной информации.</w:t>
      </w:r>
    </w:p>
    <w:p w14:paraId="0B396BFE" w14:textId="77777777" w:rsidR="00E8232F" w:rsidRPr="009E43C3" w:rsidRDefault="00E8232F" w:rsidP="005A40AF">
      <w:pPr>
        <w:pStyle w:val="a3"/>
        <w:ind w:firstLine="709"/>
        <w:jc w:val="both"/>
        <w:rPr>
          <w:b w:val="0"/>
          <w:color w:val="000000" w:themeColor="text1"/>
          <w:sz w:val="28"/>
        </w:rPr>
      </w:pPr>
      <w:r w:rsidRPr="009E43C3">
        <w:rPr>
          <w:b w:val="0"/>
          <w:i/>
          <w:color w:val="000000" w:themeColor="text1"/>
          <w:sz w:val="28"/>
          <w:szCs w:val="28"/>
        </w:rPr>
        <w:t>Рекомендации по</w:t>
      </w:r>
      <w:r w:rsidRPr="009E43C3">
        <w:rPr>
          <w:b w:val="0"/>
          <w:i/>
          <w:color w:val="000000" w:themeColor="text1"/>
          <w:sz w:val="28"/>
          <w:szCs w:val="28"/>
          <w:lang w:val="kk-KZ"/>
        </w:rPr>
        <w:t xml:space="preserve"> </w:t>
      </w:r>
      <w:r w:rsidRPr="009E43C3">
        <w:rPr>
          <w:b w:val="0"/>
          <w:i/>
          <w:color w:val="000000" w:themeColor="text1"/>
          <w:sz w:val="28"/>
          <w:szCs w:val="28"/>
        </w:rPr>
        <w:t xml:space="preserve">конкретному </w:t>
      </w:r>
      <w:r w:rsidR="00F35419" w:rsidRPr="009E43C3">
        <w:rPr>
          <w:b w:val="0"/>
          <w:i/>
          <w:color w:val="000000" w:themeColor="text1"/>
          <w:sz w:val="28"/>
          <w:szCs w:val="28"/>
        </w:rPr>
        <w:t>применению</w:t>
      </w:r>
      <w:r w:rsidRPr="009E43C3">
        <w:rPr>
          <w:b w:val="0"/>
          <w:i/>
          <w:color w:val="000000" w:themeColor="text1"/>
          <w:sz w:val="28"/>
          <w:szCs w:val="28"/>
        </w:rPr>
        <w:t xml:space="preserve"> результатов</w:t>
      </w:r>
      <w:r w:rsidR="00F35419" w:rsidRPr="009E43C3">
        <w:rPr>
          <w:b w:val="0"/>
          <w:i/>
          <w:color w:val="000000" w:themeColor="text1"/>
          <w:sz w:val="28"/>
          <w:szCs w:val="28"/>
        </w:rPr>
        <w:t xml:space="preserve"> исследования</w:t>
      </w:r>
      <w:r w:rsidRPr="009E43C3">
        <w:rPr>
          <w:b w:val="0"/>
          <w:i/>
          <w:color w:val="000000" w:themeColor="text1"/>
          <w:sz w:val="28"/>
          <w:szCs w:val="28"/>
        </w:rPr>
        <w:t>.</w:t>
      </w:r>
      <w:r w:rsidRPr="009E43C3">
        <w:rPr>
          <w:b w:val="0"/>
          <w:color w:val="000000" w:themeColor="text1"/>
          <w:sz w:val="28"/>
          <w:szCs w:val="28"/>
        </w:rPr>
        <w:t xml:space="preserve"> </w:t>
      </w:r>
      <w:r w:rsidR="00AE37F2" w:rsidRPr="009E43C3">
        <w:rPr>
          <w:b w:val="0"/>
          <w:color w:val="000000" w:themeColor="text1"/>
          <w:sz w:val="28"/>
          <w:szCs w:val="28"/>
        </w:rPr>
        <w:t xml:space="preserve">Разработанных в диссертации моделей и </w:t>
      </w:r>
      <w:r w:rsidRPr="009E43C3">
        <w:rPr>
          <w:b w:val="0"/>
          <w:color w:val="000000" w:themeColor="text1"/>
          <w:sz w:val="28"/>
          <w:szCs w:val="28"/>
        </w:rPr>
        <w:t>метод</w:t>
      </w:r>
      <w:r w:rsidR="00AE37F2" w:rsidRPr="009E43C3">
        <w:rPr>
          <w:b w:val="0"/>
          <w:color w:val="000000" w:themeColor="text1"/>
          <w:sz w:val="28"/>
          <w:szCs w:val="28"/>
        </w:rPr>
        <w:t>ов можно</w:t>
      </w:r>
      <w:r w:rsidRPr="009E43C3">
        <w:rPr>
          <w:b w:val="0"/>
          <w:color w:val="000000" w:themeColor="text1"/>
          <w:sz w:val="28"/>
          <w:szCs w:val="28"/>
        </w:rPr>
        <w:t xml:space="preserve"> использовать при </w:t>
      </w:r>
      <w:r w:rsidR="00AE37F2" w:rsidRPr="009E43C3">
        <w:rPr>
          <w:b w:val="0"/>
          <w:color w:val="000000" w:themeColor="text1"/>
          <w:sz w:val="28"/>
          <w:szCs w:val="28"/>
        </w:rPr>
        <w:t xml:space="preserve">построении моделей взаимосвязанных агрегатов ХТС различных производств, характеризующиеся дефицитом и нечеткостью исходной информации. Затем на основе этих моделей используя предложенных эвристических методов можно решать задач принятия решений по управлению режимами работы данных ХТС в нечеткой среде. С целью сбора, формализации исходной информации для построения моделей и решения задач принятия решений в нечеткой среде рекомендуется применить </w:t>
      </w:r>
      <w:r w:rsidR="00B27C51" w:rsidRPr="009E43C3">
        <w:rPr>
          <w:b w:val="0"/>
          <w:color w:val="000000" w:themeColor="text1"/>
          <w:sz w:val="28"/>
          <w:szCs w:val="28"/>
        </w:rPr>
        <w:t>предложенной в работе экспертной оценки в нечеткой среде. Необходимо отметить, что п</w:t>
      </w:r>
      <w:r w:rsidRPr="009E43C3">
        <w:rPr>
          <w:b w:val="0"/>
          <w:color w:val="000000" w:themeColor="text1"/>
          <w:sz w:val="28"/>
        </w:rPr>
        <w:t xml:space="preserve">ри </w:t>
      </w:r>
      <w:r w:rsidR="00B27C51" w:rsidRPr="009E43C3">
        <w:rPr>
          <w:b w:val="0"/>
          <w:color w:val="000000" w:themeColor="text1"/>
          <w:sz w:val="28"/>
        </w:rPr>
        <w:t>использовании предложенных методов источником исходной информации выступают ЛПР, эксперты</w:t>
      </w:r>
      <w:r w:rsidRPr="009E43C3">
        <w:rPr>
          <w:b w:val="0"/>
          <w:color w:val="000000" w:themeColor="text1"/>
          <w:sz w:val="28"/>
        </w:rPr>
        <w:t xml:space="preserve">, </w:t>
      </w:r>
      <w:r w:rsidR="00B27C51" w:rsidRPr="009E43C3">
        <w:rPr>
          <w:b w:val="0"/>
          <w:color w:val="000000" w:themeColor="text1"/>
          <w:sz w:val="28"/>
        </w:rPr>
        <w:t xml:space="preserve">которые в основном информацию дают в нечетком формате. Поэтому для обработки и использования такой нечеткой информации необходимо применить </w:t>
      </w:r>
      <w:r w:rsidRPr="009E43C3">
        <w:rPr>
          <w:b w:val="0"/>
          <w:color w:val="000000" w:themeColor="text1"/>
          <w:sz w:val="28"/>
        </w:rPr>
        <w:t xml:space="preserve">методов теорий нечетких множеств. </w:t>
      </w:r>
    </w:p>
    <w:p w14:paraId="34F0ABBE" w14:textId="77777777" w:rsidR="00E8232F" w:rsidRPr="009E43C3" w:rsidRDefault="00E8232F" w:rsidP="005A40AF">
      <w:pPr>
        <w:pStyle w:val="a3"/>
        <w:ind w:firstLine="709"/>
        <w:jc w:val="both"/>
        <w:rPr>
          <w:b w:val="0"/>
          <w:color w:val="000000" w:themeColor="text1"/>
          <w:sz w:val="28"/>
        </w:rPr>
      </w:pPr>
      <w:r w:rsidRPr="009E43C3">
        <w:rPr>
          <w:b w:val="0"/>
          <w:i/>
          <w:color w:val="000000" w:themeColor="text1"/>
          <w:sz w:val="28"/>
        </w:rPr>
        <w:t>Научный уровень</w:t>
      </w:r>
      <w:r w:rsidRPr="009E43C3">
        <w:rPr>
          <w:b w:val="0"/>
          <w:color w:val="000000" w:themeColor="text1"/>
          <w:sz w:val="28"/>
        </w:rPr>
        <w:t xml:space="preserve"> </w:t>
      </w:r>
      <w:r w:rsidR="00B27C51" w:rsidRPr="009E43C3">
        <w:rPr>
          <w:b w:val="0"/>
          <w:color w:val="000000" w:themeColor="text1"/>
          <w:sz w:val="28"/>
        </w:rPr>
        <w:t xml:space="preserve">диссертационного исследования </w:t>
      </w:r>
      <w:r w:rsidRPr="009E43C3">
        <w:rPr>
          <w:b w:val="0"/>
          <w:color w:val="000000" w:themeColor="text1"/>
          <w:sz w:val="28"/>
        </w:rPr>
        <w:t xml:space="preserve">по сравнению с </w:t>
      </w:r>
      <w:r w:rsidR="00B27C51" w:rsidRPr="009E43C3">
        <w:rPr>
          <w:b w:val="0"/>
          <w:color w:val="000000" w:themeColor="text1"/>
          <w:sz w:val="28"/>
        </w:rPr>
        <w:t xml:space="preserve">известными </w:t>
      </w:r>
      <w:r w:rsidRPr="009E43C3">
        <w:rPr>
          <w:b w:val="0"/>
          <w:color w:val="000000" w:themeColor="text1"/>
          <w:sz w:val="28"/>
        </w:rPr>
        <w:t xml:space="preserve">достижениями в области </w:t>
      </w:r>
      <w:r w:rsidR="00B27C51" w:rsidRPr="009E43C3">
        <w:rPr>
          <w:b w:val="0"/>
          <w:color w:val="000000" w:themeColor="text1"/>
          <w:sz w:val="28"/>
        </w:rPr>
        <w:t xml:space="preserve">разработки моделей </w:t>
      </w:r>
      <w:r w:rsidRPr="009E43C3">
        <w:rPr>
          <w:b w:val="0"/>
          <w:color w:val="000000" w:themeColor="text1"/>
          <w:sz w:val="28"/>
        </w:rPr>
        <w:t xml:space="preserve">и принятия решений </w:t>
      </w:r>
      <w:r w:rsidR="00B27C51" w:rsidRPr="009E43C3">
        <w:rPr>
          <w:b w:val="0"/>
          <w:color w:val="000000" w:themeColor="text1"/>
          <w:sz w:val="28"/>
        </w:rPr>
        <w:t xml:space="preserve">в нечеткой среде </w:t>
      </w:r>
      <w:r w:rsidRPr="009E43C3">
        <w:rPr>
          <w:b w:val="0"/>
          <w:color w:val="000000" w:themeColor="text1"/>
          <w:sz w:val="28"/>
        </w:rPr>
        <w:t xml:space="preserve">выше, </w:t>
      </w:r>
      <w:r w:rsidR="00B27C51" w:rsidRPr="009E43C3">
        <w:rPr>
          <w:b w:val="0"/>
          <w:color w:val="000000" w:themeColor="text1"/>
          <w:sz w:val="28"/>
        </w:rPr>
        <w:t>так как основаны на методологию системного анализа и позволяет максимально использовать исходную нечеткую информацию для решения проблем неопределенности. Разработанные в диссертационной</w:t>
      </w:r>
      <w:r w:rsidR="00B27C51" w:rsidRPr="009E43C3">
        <w:rPr>
          <w:b w:val="0"/>
          <w:color w:val="000000" w:themeColor="text1"/>
          <w:sz w:val="28"/>
        </w:rPr>
        <w:tab/>
        <w:t xml:space="preserve"> работе </w:t>
      </w:r>
      <w:r w:rsidRPr="009E43C3">
        <w:rPr>
          <w:b w:val="0"/>
          <w:color w:val="000000" w:themeColor="text1"/>
          <w:sz w:val="28"/>
        </w:rPr>
        <w:t xml:space="preserve">в работе </w:t>
      </w:r>
      <w:r w:rsidR="00B27C51" w:rsidRPr="009E43C3">
        <w:rPr>
          <w:b w:val="0"/>
          <w:color w:val="000000" w:themeColor="text1"/>
          <w:sz w:val="28"/>
        </w:rPr>
        <w:t xml:space="preserve">метода построения моделей в нечеткой среде </w:t>
      </w:r>
      <w:r w:rsidR="00612ACF" w:rsidRPr="009E43C3">
        <w:rPr>
          <w:b w:val="0"/>
          <w:color w:val="000000" w:themeColor="text1"/>
          <w:sz w:val="28"/>
        </w:rPr>
        <w:t xml:space="preserve">и методы </w:t>
      </w:r>
      <w:r w:rsidRPr="009E43C3">
        <w:rPr>
          <w:b w:val="0"/>
          <w:color w:val="000000" w:themeColor="text1"/>
          <w:sz w:val="28"/>
        </w:rPr>
        <w:t xml:space="preserve">решения задач </w:t>
      </w:r>
      <w:r w:rsidR="00612ACF" w:rsidRPr="009E43C3">
        <w:rPr>
          <w:b w:val="0"/>
          <w:color w:val="000000" w:themeColor="text1"/>
          <w:sz w:val="28"/>
        </w:rPr>
        <w:t xml:space="preserve">принятия решений в нечеткой среде </w:t>
      </w:r>
      <w:r w:rsidRPr="009E43C3">
        <w:rPr>
          <w:b w:val="0"/>
          <w:color w:val="000000" w:themeColor="text1"/>
          <w:sz w:val="28"/>
        </w:rPr>
        <w:t xml:space="preserve">по </w:t>
      </w:r>
      <w:r w:rsidR="00612ACF" w:rsidRPr="009E43C3">
        <w:rPr>
          <w:b w:val="0"/>
          <w:color w:val="000000" w:themeColor="text1"/>
          <w:sz w:val="28"/>
        </w:rPr>
        <w:t xml:space="preserve">управлению режимами работы ХТС </w:t>
      </w:r>
      <w:r w:rsidRPr="009E43C3">
        <w:rPr>
          <w:b w:val="0"/>
          <w:color w:val="000000" w:themeColor="text1"/>
          <w:sz w:val="28"/>
        </w:rPr>
        <w:t xml:space="preserve">позволяет получить </w:t>
      </w:r>
      <w:r w:rsidR="00612ACF" w:rsidRPr="009E43C3">
        <w:rPr>
          <w:b w:val="0"/>
          <w:color w:val="000000" w:themeColor="text1"/>
          <w:sz w:val="28"/>
        </w:rPr>
        <w:t xml:space="preserve">более </w:t>
      </w:r>
      <w:r w:rsidRPr="009E43C3">
        <w:rPr>
          <w:b w:val="0"/>
          <w:color w:val="000000" w:themeColor="text1"/>
          <w:sz w:val="28"/>
        </w:rPr>
        <w:t xml:space="preserve">адекватные решения </w:t>
      </w:r>
      <w:r w:rsidR="00612ACF" w:rsidRPr="009E43C3">
        <w:rPr>
          <w:b w:val="0"/>
          <w:color w:val="000000" w:themeColor="text1"/>
          <w:sz w:val="28"/>
        </w:rPr>
        <w:t>производственных задач в нечеткой среде за счет полного использования доступную нечеткую информацию.</w:t>
      </w:r>
    </w:p>
    <w:p w14:paraId="0FF961E8" w14:textId="77777777" w:rsidR="00E8232F" w:rsidRPr="009E43C3" w:rsidRDefault="00E8232F" w:rsidP="005A40AF">
      <w:pPr>
        <w:rPr>
          <w:color w:val="000000" w:themeColor="text1"/>
          <w:szCs w:val="28"/>
        </w:rPr>
      </w:pPr>
    </w:p>
    <w:p w14:paraId="6D2DB880" w14:textId="77777777" w:rsidR="00E8232F" w:rsidRPr="009E43C3" w:rsidRDefault="00E8232F" w:rsidP="005A40AF">
      <w:pPr>
        <w:ind w:firstLine="567"/>
        <w:jc w:val="both"/>
        <w:rPr>
          <w:color w:val="000000" w:themeColor="text1"/>
          <w:sz w:val="28"/>
          <w:szCs w:val="28"/>
        </w:rPr>
      </w:pPr>
    </w:p>
    <w:p w14:paraId="0E0C01AF" w14:textId="77777777" w:rsidR="00E8232F" w:rsidRPr="009E43C3" w:rsidRDefault="00E8232F" w:rsidP="005A40AF">
      <w:pPr>
        <w:ind w:firstLine="567"/>
        <w:jc w:val="both"/>
        <w:rPr>
          <w:color w:val="000000" w:themeColor="text1"/>
          <w:sz w:val="28"/>
          <w:szCs w:val="28"/>
          <w:lang w:val="kk-KZ"/>
        </w:rPr>
      </w:pPr>
    </w:p>
    <w:p w14:paraId="7DA961B9" w14:textId="77777777" w:rsidR="00612ACF" w:rsidRPr="009E43C3" w:rsidRDefault="00612ACF" w:rsidP="005A40AF">
      <w:pPr>
        <w:ind w:firstLine="567"/>
        <w:jc w:val="both"/>
        <w:rPr>
          <w:color w:val="000000" w:themeColor="text1"/>
          <w:sz w:val="28"/>
          <w:szCs w:val="28"/>
          <w:lang w:val="kk-KZ"/>
        </w:rPr>
      </w:pPr>
    </w:p>
    <w:p w14:paraId="6616FD87" w14:textId="77777777" w:rsidR="00612ACF" w:rsidRPr="009E43C3" w:rsidRDefault="00612ACF" w:rsidP="005A40AF">
      <w:pPr>
        <w:ind w:firstLine="567"/>
        <w:jc w:val="both"/>
        <w:rPr>
          <w:color w:val="000000" w:themeColor="text1"/>
          <w:sz w:val="28"/>
          <w:szCs w:val="28"/>
          <w:lang w:val="kk-KZ"/>
        </w:rPr>
      </w:pPr>
    </w:p>
    <w:p w14:paraId="756AE442" w14:textId="77777777" w:rsidR="00B641A9" w:rsidRPr="009E43C3" w:rsidRDefault="00B641A9" w:rsidP="005A40AF">
      <w:pPr>
        <w:ind w:firstLine="567"/>
        <w:jc w:val="both"/>
        <w:rPr>
          <w:color w:val="000000" w:themeColor="text1"/>
          <w:sz w:val="28"/>
          <w:szCs w:val="28"/>
          <w:lang w:val="kk-KZ"/>
        </w:rPr>
      </w:pPr>
    </w:p>
    <w:p w14:paraId="06038A3C" w14:textId="77777777" w:rsidR="0085495B" w:rsidRPr="009E43C3" w:rsidRDefault="0085495B" w:rsidP="005A40AF">
      <w:pPr>
        <w:ind w:firstLine="567"/>
        <w:jc w:val="both"/>
        <w:rPr>
          <w:color w:val="000000" w:themeColor="text1"/>
          <w:sz w:val="28"/>
          <w:szCs w:val="28"/>
          <w:lang w:val="kk-KZ"/>
        </w:rPr>
      </w:pPr>
    </w:p>
    <w:p w14:paraId="50DAE10F" w14:textId="77777777" w:rsidR="0085495B" w:rsidRPr="009E43C3" w:rsidRDefault="0085495B" w:rsidP="005A40AF">
      <w:pPr>
        <w:ind w:firstLine="567"/>
        <w:jc w:val="both"/>
        <w:rPr>
          <w:color w:val="000000" w:themeColor="text1"/>
          <w:sz w:val="28"/>
          <w:szCs w:val="28"/>
          <w:lang w:val="kk-KZ"/>
        </w:rPr>
      </w:pPr>
    </w:p>
    <w:p w14:paraId="20C3A12E" w14:textId="77777777" w:rsidR="00B641A9" w:rsidRPr="009E43C3" w:rsidRDefault="00B641A9" w:rsidP="005A40AF">
      <w:pPr>
        <w:ind w:firstLine="567"/>
        <w:jc w:val="both"/>
        <w:rPr>
          <w:color w:val="000000" w:themeColor="text1"/>
          <w:sz w:val="28"/>
          <w:szCs w:val="28"/>
          <w:lang w:val="kk-KZ"/>
        </w:rPr>
      </w:pPr>
    </w:p>
    <w:p w14:paraId="4F13D157" w14:textId="77777777" w:rsidR="00FD2090" w:rsidRPr="009E43C3" w:rsidRDefault="00FD2090" w:rsidP="00FD2090">
      <w:pPr>
        <w:pStyle w:val="1"/>
        <w:numPr>
          <w:ilvl w:val="0"/>
          <w:numId w:val="0"/>
        </w:numPr>
        <w:spacing w:before="0" w:after="0"/>
        <w:jc w:val="center"/>
        <w:rPr>
          <w:rFonts w:ascii="Times New Roman" w:hAnsi="Times New Roman"/>
          <w:color w:val="000000" w:themeColor="text1"/>
          <w:sz w:val="28"/>
          <w:szCs w:val="28"/>
        </w:rPr>
      </w:pPr>
      <w:r w:rsidRPr="009E43C3">
        <w:rPr>
          <w:rFonts w:ascii="Times New Roman" w:hAnsi="Times New Roman"/>
          <w:color w:val="000000" w:themeColor="text1"/>
          <w:sz w:val="28"/>
          <w:szCs w:val="28"/>
        </w:rPr>
        <w:t>СПИСОК ИСПОЛЬЗОВАННЫХ ИСТОЧНИКОВ</w:t>
      </w:r>
    </w:p>
    <w:p w14:paraId="4652D95C" w14:textId="77777777" w:rsidR="00FD2090" w:rsidRPr="009E43C3" w:rsidRDefault="00FD2090" w:rsidP="00FD2090">
      <w:pPr>
        <w:jc w:val="center"/>
        <w:rPr>
          <w:b/>
          <w:color w:val="000000" w:themeColor="text1"/>
          <w:sz w:val="28"/>
        </w:rPr>
      </w:pPr>
    </w:p>
    <w:p w14:paraId="736987B1" w14:textId="77777777" w:rsidR="00FD2090" w:rsidRPr="009E43C3" w:rsidRDefault="00FD2090" w:rsidP="00FD2090">
      <w:pPr>
        <w:tabs>
          <w:tab w:val="num" w:pos="1070"/>
        </w:tabs>
        <w:ind w:firstLine="709"/>
        <w:jc w:val="both"/>
        <w:rPr>
          <w:color w:val="000000" w:themeColor="text1"/>
          <w:sz w:val="28"/>
        </w:rPr>
      </w:pPr>
      <w:r w:rsidRPr="009E43C3">
        <w:rPr>
          <w:color w:val="000000" w:themeColor="text1"/>
          <w:sz w:val="28"/>
        </w:rPr>
        <w:t>1 Багиров И.Т. Современные установки первичной переработки нефти. – Изд. 2-е. – М.: Химия, 2017. – 217 с.</w:t>
      </w:r>
    </w:p>
    <w:p w14:paraId="3287995F" w14:textId="77777777" w:rsidR="00FD2090" w:rsidRPr="009E43C3" w:rsidRDefault="00FD2090" w:rsidP="00FD2090">
      <w:pPr>
        <w:tabs>
          <w:tab w:val="num" w:pos="1070"/>
        </w:tabs>
        <w:ind w:firstLine="709"/>
        <w:jc w:val="both"/>
        <w:rPr>
          <w:color w:val="000000" w:themeColor="text1"/>
          <w:sz w:val="28"/>
        </w:rPr>
      </w:pPr>
      <w:r w:rsidRPr="009E43C3">
        <w:rPr>
          <w:color w:val="000000" w:themeColor="text1"/>
          <w:sz w:val="28"/>
        </w:rPr>
        <w:t>2 Прокопюк С.Г. Промышленные установки каталитического крекинга. –</w:t>
      </w:r>
      <w:r w:rsidRPr="009E43C3">
        <w:rPr>
          <w:color w:val="000000" w:themeColor="text1"/>
          <w:sz w:val="28"/>
          <w:lang w:val="kk-KZ"/>
        </w:rPr>
        <w:t xml:space="preserve"> </w:t>
      </w:r>
      <w:r w:rsidRPr="009E43C3">
        <w:rPr>
          <w:color w:val="000000" w:themeColor="text1"/>
          <w:sz w:val="28"/>
        </w:rPr>
        <w:t>М.: Химия, 2018. –</w:t>
      </w:r>
      <w:r w:rsidRPr="009E43C3">
        <w:rPr>
          <w:color w:val="000000" w:themeColor="text1"/>
          <w:sz w:val="28"/>
          <w:lang w:val="kk-KZ"/>
        </w:rPr>
        <w:t xml:space="preserve"> </w:t>
      </w:r>
      <w:r w:rsidRPr="009E43C3">
        <w:rPr>
          <w:color w:val="000000" w:themeColor="text1"/>
          <w:sz w:val="28"/>
        </w:rPr>
        <w:t>307 с.</w:t>
      </w:r>
    </w:p>
    <w:p w14:paraId="1713A5F5" w14:textId="77777777" w:rsidR="00FD2090" w:rsidRPr="009E43C3" w:rsidRDefault="00FD2090" w:rsidP="00FD2090">
      <w:pPr>
        <w:tabs>
          <w:tab w:val="num" w:pos="1070"/>
        </w:tabs>
        <w:ind w:firstLine="709"/>
        <w:jc w:val="both"/>
        <w:rPr>
          <w:color w:val="000000" w:themeColor="text1"/>
          <w:sz w:val="28"/>
          <w:lang w:val="en-US"/>
        </w:rPr>
      </w:pPr>
      <w:r w:rsidRPr="009E43C3">
        <w:rPr>
          <w:color w:val="000000" w:themeColor="text1"/>
          <w:sz w:val="28"/>
          <w:lang w:val="en-US"/>
        </w:rPr>
        <w:t xml:space="preserve">3 </w:t>
      </w:r>
      <w:r w:rsidRPr="009E43C3">
        <w:rPr>
          <w:color w:val="000000" w:themeColor="text1"/>
          <w:sz w:val="28"/>
          <w:szCs w:val="28"/>
          <w:lang w:val="en-US"/>
        </w:rPr>
        <w:t>Adzamic Z., Besic S. The impact of the catalytic reforming operation severity on cycle duration and product quality at the Rijeka oil refinery // Fuels and lubricants. – 2013. – Vol. 42, №1. – P. 83-87.</w:t>
      </w:r>
    </w:p>
    <w:p w14:paraId="67D276AD" w14:textId="77777777" w:rsidR="00FD2090" w:rsidRPr="009E43C3" w:rsidRDefault="00FD2090" w:rsidP="00FD2090">
      <w:pPr>
        <w:tabs>
          <w:tab w:val="left" w:pos="990"/>
        </w:tabs>
        <w:ind w:firstLine="709"/>
        <w:jc w:val="both"/>
        <w:rPr>
          <w:color w:val="000000" w:themeColor="text1"/>
          <w:sz w:val="28"/>
          <w:szCs w:val="28"/>
        </w:rPr>
      </w:pPr>
      <w:r w:rsidRPr="009E43C3">
        <w:rPr>
          <w:rFonts w:eastAsia="TimesNewRomanPSMT"/>
          <w:color w:val="000000" w:themeColor="text1"/>
          <w:sz w:val="28"/>
          <w:szCs w:val="28"/>
        </w:rPr>
        <w:t>4</w:t>
      </w:r>
      <w:r w:rsidRPr="009E43C3">
        <w:rPr>
          <w:color w:val="000000" w:themeColor="text1"/>
          <w:sz w:val="28"/>
          <w:szCs w:val="28"/>
        </w:rPr>
        <w:t xml:space="preserve"> Смидович Е.В. Технология переработки нефти и газа. Крекинг нефтяного сырья и переработка углеводородных газов. – Изд. 4-е, стер. – М.: ИД Альянс, 2011. – 328 с.</w:t>
      </w:r>
    </w:p>
    <w:p w14:paraId="101FC06A" w14:textId="77777777" w:rsidR="00FD2090" w:rsidRPr="009E43C3" w:rsidRDefault="00FD2090" w:rsidP="00FD2090">
      <w:pPr>
        <w:ind w:firstLine="709"/>
        <w:jc w:val="both"/>
        <w:rPr>
          <w:color w:val="000000" w:themeColor="text1"/>
          <w:sz w:val="28"/>
          <w:szCs w:val="28"/>
        </w:rPr>
      </w:pPr>
      <w:r w:rsidRPr="009E43C3">
        <w:rPr>
          <w:color w:val="000000" w:themeColor="text1"/>
          <w:sz w:val="28"/>
        </w:rPr>
        <w:t>5</w:t>
      </w:r>
      <w:r w:rsidRPr="009E43C3">
        <w:rPr>
          <w:color w:val="000000" w:themeColor="text1"/>
          <w:sz w:val="28"/>
          <w:szCs w:val="28"/>
        </w:rPr>
        <w:t xml:space="preserve"> Солодова Н.Л., Терентьева Н.А.Гидроочистка топлив. – Казань: Изд-во Казанского гос. технол. ун-та, 2008. – 103 с.</w:t>
      </w:r>
    </w:p>
    <w:p w14:paraId="2D2555C3"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6</w:t>
      </w:r>
      <w:r w:rsidRPr="009E43C3">
        <w:rPr>
          <w:iCs/>
          <w:color w:val="000000" w:themeColor="text1"/>
          <w:sz w:val="28"/>
          <w:szCs w:val="28"/>
          <w:lang w:val="en-US"/>
        </w:rPr>
        <w:t xml:space="preserve"> Hashemi M., Pourfayaz F., Mehrpooya M. </w:t>
      </w:r>
      <w:r w:rsidRPr="009E43C3">
        <w:rPr>
          <w:color w:val="000000" w:themeColor="text1"/>
          <w:sz w:val="28"/>
          <w:szCs w:val="28"/>
          <w:lang w:val="en-US"/>
        </w:rPr>
        <w:t>Energy, exergy, exergoeconomic and sensitivity analyses of modified Claus process in a gas refinery sulfur recovery unit // J. Cleaner Prod. – 2019. – Vol. 220, №5. – P. 1071-1087.</w:t>
      </w:r>
    </w:p>
    <w:p w14:paraId="0C57D69C"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7 </w:t>
      </w:r>
      <w:r w:rsidRPr="009E43C3">
        <w:rPr>
          <w:iCs/>
          <w:color w:val="000000" w:themeColor="text1"/>
          <w:sz w:val="28"/>
          <w:szCs w:val="28"/>
        </w:rPr>
        <w:t xml:space="preserve">Зинченко Т.О. </w:t>
      </w:r>
      <w:r w:rsidRPr="009E43C3">
        <w:rPr>
          <w:color w:val="000000" w:themeColor="text1"/>
          <w:sz w:val="28"/>
          <w:szCs w:val="28"/>
        </w:rPr>
        <w:t>Экологическая оптимизация технологии производства серы: на примере ГПЗ ООО “Газпром добыча Оренбург”: автореф. … канд. техн. наук: 03.00.16. – М., 2008. – 23 с.</w:t>
      </w:r>
    </w:p>
    <w:p w14:paraId="20D0DE10"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8 </w:t>
      </w:r>
      <w:r w:rsidRPr="009E43C3">
        <w:rPr>
          <w:iCs/>
          <w:color w:val="000000" w:themeColor="text1"/>
          <w:sz w:val="28"/>
          <w:szCs w:val="28"/>
          <w:lang w:val="en-US"/>
        </w:rPr>
        <w:t xml:space="preserve">Morey A., Pradhan S., Anilkumar R. </w:t>
      </w:r>
      <w:r w:rsidRPr="009E43C3">
        <w:rPr>
          <w:color w:val="000000" w:themeColor="text1"/>
          <w:sz w:val="28"/>
          <w:szCs w:val="28"/>
          <w:lang w:val="en-US"/>
        </w:rPr>
        <w:t>Pollutant monitoring in tail gas of sulfur recovery unit with statistical and soft computing models // Chem. Eng. Commun. – 2019. – Vol. 206, №1. – P. 69-85.</w:t>
      </w:r>
    </w:p>
    <w:p w14:paraId="07E3D8EB"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9 </w:t>
      </w:r>
      <w:r w:rsidRPr="009E43C3">
        <w:rPr>
          <w:iCs/>
          <w:color w:val="000000" w:themeColor="text1"/>
          <w:sz w:val="28"/>
          <w:szCs w:val="28"/>
          <w:lang w:val="en-US"/>
        </w:rPr>
        <w:t xml:space="preserve">Lavery C.B., Marrugo-Hernandez J.J., Sui R. et al. </w:t>
      </w:r>
      <w:r w:rsidRPr="009E43C3">
        <w:rPr>
          <w:color w:val="000000" w:themeColor="text1"/>
          <w:sz w:val="28"/>
          <w:szCs w:val="28"/>
          <w:lang w:val="en-US"/>
        </w:rPr>
        <w:t>The effect of methanol in the first catalytic converter of the Claus sulfur recovery unit // Fuel. – 2019. – Vol. 238, №2. – P. 385-393.</w:t>
      </w:r>
    </w:p>
    <w:p w14:paraId="4B055F5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10 </w:t>
      </w:r>
      <w:r w:rsidRPr="009E43C3">
        <w:rPr>
          <w:iCs/>
          <w:color w:val="000000" w:themeColor="text1"/>
          <w:sz w:val="28"/>
          <w:szCs w:val="28"/>
        </w:rPr>
        <w:t xml:space="preserve">Щурин Р.М., Плинер В.М., Тер-Саакова Н.Б. </w:t>
      </w:r>
      <w:r w:rsidRPr="009E43C3">
        <w:rPr>
          <w:color w:val="000000" w:themeColor="text1"/>
          <w:sz w:val="28"/>
          <w:szCs w:val="28"/>
        </w:rPr>
        <w:t>Экспериментальное исследование термической стадии процесса Клауса // Промышленная санитарная очистка газов. – 1994. – №4. – С. 21-22.</w:t>
      </w:r>
    </w:p>
    <w:p w14:paraId="2826D69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11 </w:t>
      </w:r>
      <w:r w:rsidRPr="009E43C3">
        <w:rPr>
          <w:iCs/>
          <w:color w:val="000000" w:themeColor="text1"/>
          <w:sz w:val="28"/>
          <w:szCs w:val="28"/>
        </w:rPr>
        <w:t xml:space="preserve">Харичко М.А., Киевский В.Я., Ефимов В.А. </w:t>
      </w:r>
      <w:r w:rsidRPr="009E43C3">
        <w:rPr>
          <w:color w:val="000000" w:themeColor="text1"/>
          <w:sz w:val="28"/>
          <w:szCs w:val="28"/>
        </w:rPr>
        <w:t>Опыт реконструкции установки получения элементарной серы // Химия и технология топлив и масел. – 2005. – №5. – С. 27-31.</w:t>
      </w:r>
    </w:p>
    <w:p w14:paraId="7502ED6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12 </w:t>
      </w:r>
      <w:hyperlink r:id="rId887" w:history="1">
        <w:r w:rsidRPr="009E43C3">
          <w:rPr>
            <w:rStyle w:val="a9"/>
            <w:color w:val="000000" w:themeColor="text1"/>
            <w:sz w:val="28"/>
            <w:szCs w:val="28"/>
            <w:u w:val="none"/>
          </w:rPr>
          <w:t>Кондрашева Н.К., Кондрашев Д.О. Технологические расчеты и теория каталитического риформинга бензина</w:t>
        </w:r>
      </w:hyperlink>
      <w:r w:rsidRPr="009E43C3">
        <w:rPr>
          <w:color w:val="000000" w:themeColor="text1"/>
          <w:sz w:val="28"/>
          <w:szCs w:val="28"/>
        </w:rPr>
        <w:t>. – Изд. 2-е. – Уфа: ООО "Монография", 2018. – 212 с.</w:t>
      </w:r>
    </w:p>
    <w:p w14:paraId="0C59F850"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13 Петров В.В., Моисеев А.В., Бурдакова Е.С. Гидроочистка прямогонных топлив на шариковых алюмоникельмолибденовых катализаторах // Нефтепереработка и нефтехимия. – 2016. – №2. </w:t>
      </w:r>
      <w:r w:rsidRPr="009E43C3">
        <w:rPr>
          <w:iCs/>
          <w:color w:val="000000" w:themeColor="text1"/>
          <w:sz w:val="28"/>
          <w:szCs w:val="28"/>
          <w:lang w:val="kk-KZ"/>
        </w:rPr>
        <w:t xml:space="preserve">– </w:t>
      </w:r>
      <w:r w:rsidRPr="009E43C3">
        <w:rPr>
          <w:color w:val="000000" w:themeColor="text1"/>
          <w:sz w:val="28"/>
          <w:szCs w:val="28"/>
        </w:rPr>
        <w:t>С. 16-19.</w:t>
      </w:r>
    </w:p>
    <w:p w14:paraId="7297C696" w14:textId="77777777" w:rsidR="00FD2090" w:rsidRPr="009E43C3" w:rsidRDefault="00FD2090" w:rsidP="00FD2090">
      <w:pPr>
        <w:ind w:firstLine="709"/>
        <w:jc w:val="both"/>
        <w:rPr>
          <w:rStyle w:val="pagination"/>
          <w:color w:val="000000" w:themeColor="text1"/>
          <w:sz w:val="28"/>
          <w:szCs w:val="28"/>
          <w:lang w:val="en-US"/>
        </w:rPr>
      </w:pPr>
      <w:r w:rsidRPr="009E43C3">
        <w:rPr>
          <w:rFonts w:eastAsia="TimesNewRomanPSMT"/>
          <w:color w:val="000000" w:themeColor="text1"/>
          <w:sz w:val="28"/>
          <w:szCs w:val="28"/>
          <w:lang w:val="en-US"/>
        </w:rPr>
        <w:t>14</w:t>
      </w:r>
      <w:r w:rsidRPr="009E43C3">
        <w:rPr>
          <w:color w:val="000000" w:themeColor="text1"/>
          <w:sz w:val="28"/>
          <w:szCs w:val="28"/>
          <w:lang w:val="en-US"/>
        </w:rPr>
        <w:t xml:space="preserve"> </w:t>
      </w:r>
      <w:hyperlink r:id="rId888" w:tooltip="View content where Author is Yu. V. Sharikov" w:history="1">
        <w:r w:rsidRPr="009E43C3">
          <w:rPr>
            <w:rStyle w:val="a9"/>
            <w:color w:val="000000" w:themeColor="text1"/>
            <w:sz w:val="28"/>
            <w:szCs w:val="28"/>
            <w:u w:val="none"/>
            <w:lang w:val="en-US"/>
          </w:rPr>
          <w:t>Sharikov</w:t>
        </w:r>
      </w:hyperlink>
      <w:r w:rsidRPr="009E43C3">
        <w:rPr>
          <w:color w:val="000000" w:themeColor="text1"/>
          <w:sz w:val="28"/>
          <w:szCs w:val="28"/>
          <w:lang w:val="en-US"/>
        </w:rPr>
        <w:t xml:space="preserve"> Yu.V., </w:t>
      </w:r>
      <w:hyperlink r:id="rId889" w:tooltip="View content where Author is P. A. Petrov" w:history="1">
        <w:r w:rsidRPr="009E43C3">
          <w:rPr>
            <w:rStyle w:val="a9"/>
            <w:color w:val="000000" w:themeColor="text1"/>
            <w:sz w:val="28"/>
            <w:szCs w:val="28"/>
            <w:u w:val="none"/>
            <w:lang w:val="en-US"/>
          </w:rPr>
          <w:t>Petrov</w:t>
        </w:r>
      </w:hyperlink>
      <w:r w:rsidRPr="009E43C3">
        <w:rPr>
          <w:color w:val="000000" w:themeColor="text1"/>
          <w:sz w:val="28"/>
          <w:szCs w:val="28"/>
          <w:lang w:val="en-US"/>
        </w:rPr>
        <w:t xml:space="preserve"> P.A. </w:t>
      </w:r>
      <w:hyperlink r:id="rId890" w:tooltip="Link to Article" w:history="1">
        <w:r w:rsidRPr="009E43C3">
          <w:rPr>
            <w:rStyle w:val="a9"/>
            <w:color w:val="000000" w:themeColor="text1"/>
            <w:sz w:val="28"/>
            <w:szCs w:val="28"/>
            <w:u w:val="none"/>
            <w:lang w:val="en-US"/>
          </w:rPr>
          <w:t>Universal model for catalytic reforming</w:t>
        </w:r>
      </w:hyperlink>
      <w:r w:rsidRPr="009E43C3">
        <w:rPr>
          <w:color w:val="000000" w:themeColor="text1"/>
          <w:sz w:val="28"/>
          <w:szCs w:val="28"/>
          <w:lang w:val="en-US"/>
        </w:rPr>
        <w:t xml:space="preserve"> // </w:t>
      </w:r>
      <w:hyperlink r:id="rId891" w:tooltip="Link to the Journal of this Article" w:history="1">
        <w:r w:rsidRPr="009E43C3">
          <w:rPr>
            <w:rStyle w:val="a9"/>
            <w:color w:val="000000" w:themeColor="text1"/>
            <w:sz w:val="28"/>
            <w:szCs w:val="28"/>
            <w:u w:val="none"/>
            <w:lang w:val="en-US"/>
          </w:rPr>
          <w:t>Chemical and Petroleum Engineering</w:t>
        </w:r>
      </w:hyperlink>
      <w:r w:rsidRPr="009E43C3">
        <w:rPr>
          <w:color w:val="000000" w:themeColor="text1"/>
          <w:sz w:val="28"/>
          <w:szCs w:val="28"/>
          <w:lang w:val="en-US"/>
        </w:rPr>
        <w:t xml:space="preserve">. – 2013. – </w:t>
      </w:r>
      <w:hyperlink r:id="rId892" w:tooltip="Link to the Issue of this Article" w:history="1">
        <w:r w:rsidRPr="009E43C3">
          <w:rPr>
            <w:rStyle w:val="a9"/>
            <w:color w:val="000000" w:themeColor="text1"/>
            <w:sz w:val="28"/>
            <w:szCs w:val="28"/>
            <w:u w:val="none"/>
            <w:lang w:val="en-US"/>
          </w:rPr>
          <w:t xml:space="preserve">Vol. 43, </w:t>
        </w:r>
        <w:r w:rsidRPr="009E43C3">
          <w:rPr>
            <w:color w:val="000000" w:themeColor="text1"/>
            <w:sz w:val="28"/>
            <w:szCs w:val="28"/>
            <w:lang w:val="en-US"/>
          </w:rPr>
          <w:t>№</w:t>
        </w:r>
        <w:r w:rsidRPr="009E43C3">
          <w:rPr>
            <w:rStyle w:val="a9"/>
            <w:color w:val="000000" w:themeColor="text1"/>
            <w:sz w:val="28"/>
            <w:szCs w:val="28"/>
            <w:u w:val="none"/>
            <w:lang w:val="en-US"/>
          </w:rPr>
          <w:t>9</w:t>
        </w:r>
      </w:hyperlink>
      <w:r w:rsidRPr="009E43C3">
        <w:rPr>
          <w:rStyle w:val="a9"/>
          <w:color w:val="000000" w:themeColor="text1"/>
          <w:sz w:val="28"/>
          <w:szCs w:val="28"/>
          <w:u w:val="none"/>
          <w:lang w:val="en-US"/>
        </w:rPr>
        <w:t>.</w:t>
      </w:r>
      <w:r w:rsidRPr="009E43C3">
        <w:rPr>
          <w:color w:val="000000" w:themeColor="text1"/>
          <w:sz w:val="28"/>
          <w:szCs w:val="28"/>
          <w:lang w:val="en-US"/>
        </w:rPr>
        <w:t xml:space="preserve"> </w:t>
      </w:r>
      <w:r w:rsidRPr="009E43C3">
        <w:rPr>
          <w:iCs/>
          <w:color w:val="000000" w:themeColor="text1"/>
          <w:sz w:val="28"/>
          <w:szCs w:val="28"/>
          <w:lang w:val="kk-KZ"/>
        </w:rPr>
        <w:t>–</w:t>
      </w:r>
      <w:r w:rsidRPr="009E43C3">
        <w:rPr>
          <w:iCs/>
          <w:color w:val="000000" w:themeColor="text1"/>
          <w:sz w:val="28"/>
          <w:szCs w:val="28"/>
          <w:lang w:val="en-US"/>
        </w:rPr>
        <w:t xml:space="preserve"> </w:t>
      </w:r>
      <w:r w:rsidRPr="009E43C3">
        <w:rPr>
          <w:color w:val="000000" w:themeColor="text1"/>
          <w:sz w:val="28"/>
          <w:szCs w:val="28"/>
        </w:rPr>
        <w:t>Р</w:t>
      </w:r>
      <w:r w:rsidRPr="009E43C3">
        <w:rPr>
          <w:color w:val="000000" w:themeColor="text1"/>
          <w:sz w:val="28"/>
          <w:szCs w:val="28"/>
          <w:lang w:val="en-US"/>
        </w:rPr>
        <w:t>. 5</w:t>
      </w:r>
      <w:r w:rsidRPr="009E43C3">
        <w:rPr>
          <w:rStyle w:val="pagination"/>
          <w:color w:val="000000" w:themeColor="text1"/>
          <w:sz w:val="28"/>
          <w:szCs w:val="28"/>
          <w:lang w:val="en-US"/>
        </w:rPr>
        <w:t>80-597.</w:t>
      </w:r>
    </w:p>
    <w:p w14:paraId="43AA6B2B" w14:textId="77777777" w:rsidR="00FD2090" w:rsidRPr="009E43C3" w:rsidRDefault="00FD2090" w:rsidP="00FD2090">
      <w:pPr>
        <w:ind w:firstLine="709"/>
        <w:jc w:val="both"/>
        <w:rPr>
          <w:rStyle w:val="pagination"/>
          <w:color w:val="000000" w:themeColor="text1"/>
          <w:sz w:val="28"/>
          <w:szCs w:val="28"/>
        </w:rPr>
      </w:pPr>
      <w:r w:rsidRPr="009E43C3">
        <w:rPr>
          <w:rFonts w:eastAsia="TimesNewRomanPSMT"/>
          <w:color w:val="000000" w:themeColor="text1"/>
          <w:sz w:val="28"/>
          <w:szCs w:val="28"/>
        </w:rPr>
        <w:t>15</w:t>
      </w:r>
      <w:r w:rsidRPr="009E43C3">
        <w:rPr>
          <w:rStyle w:val="pagination"/>
          <w:color w:val="000000" w:themeColor="text1"/>
          <w:sz w:val="28"/>
          <w:szCs w:val="28"/>
        </w:rPr>
        <w:t xml:space="preserve"> Сотников В.В., Борзов А.Н., Сибаров Д.А. и др. Математическая модель для управления процессом гидроочистки ДТ // Информационные технологии в науке, образовании и производстве: сб. тр. междунар. науч. конф. – Орел: ОрелГТУ, 2004. – Т. 3. – С. 43-48.</w:t>
      </w:r>
    </w:p>
    <w:p w14:paraId="7BDE2211" w14:textId="77777777" w:rsidR="00FD2090" w:rsidRPr="009E43C3" w:rsidRDefault="00FD2090" w:rsidP="00FD2090">
      <w:pPr>
        <w:ind w:firstLine="709"/>
        <w:jc w:val="both"/>
        <w:rPr>
          <w:bCs/>
          <w:color w:val="000000" w:themeColor="text1"/>
          <w:sz w:val="28"/>
          <w:szCs w:val="28"/>
          <w:lang w:val="en-US"/>
        </w:rPr>
      </w:pPr>
      <w:r w:rsidRPr="009E43C3">
        <w:rPr>
          <w:rFonts w:eastAsia="TimesNewRomanPSMT"/>
          <w:color w:val="000000" w:themeColor="text1"/>
          <w:sz w:val="28"/>
          <w:szCs w:val="28"/>
        </w:rPr>
        <w:t>16</w:t>
      </w:r>
      <w:r w:rsidRPr="009E43C3">
        <w:rPr>
          <w:rStyle w:val="pagination"/>
          <w:color w:val="000000" w:themeColor="text1"/>
          <w:sz w:val="28"/>
          <w:szCs w:val="28"/>
        </w:rPr>
        <w:t xml:space="preserve"> </w:t>
      </w:r>
      <w:r w:rsidRPr="009E43C3">
        <w:rPr>
          <w:iCs/>
          <w:color w:val="000000" w:themeColor="text1"/>
          <w:sz w:val="28"/>
          <w:szCs w:val="28"/>
          <w:lang w:val="kk-KZ"/>
        </w:rPr>
        <w:t>Orazbayev</w:t>
      </w:r>
      <w:r w:rsidRPr="009E43C3">
        <w:rPr>
          <w:iCs/>
          <w:color w:val="000000" w:themeColor="text1"/>
          <w:sz w:val="28"/>
          <w:szCs w:val="28"/>
        </w:rPr>
        <w:t xml:space="preserve"> </w:t>
      </w:r>
      <w:r w:rsidRPr="009E43C3">
        <w:rPr>
          <w:iCs/>
          <w:color w:val="000000" w:themeColor="text1"/>
          <w:sz w:val="28"/>
          <w:szCs w:val="28"/>
          <w:lang w:val="en-US"/>
        </w:rPr>
        <w:t>B</w:t>
      </w:r>
      <w:r w:rsidRPr="009E43C3">
        <w:rPr>
          <w:iCs/>
          <w:color w:val="000000" w:themeColor="text1"/>
          <w:sz w:val="28"/>
          <w:szCs w:val="28"/>
          <w:lang w:val="kk-KZ"/>
        </w:rPr>
        <w:t>.</w:t>
      </w:r>
      <w:r w:rsidRPr="009E43C3">
        <w:rPr>
          <w:iCs/>
          <w:color w:val="000000" w:themeColor="text1"/>
          <w:sz w:val="28"/>
          <w:szCs w:val="28"/>
          <w:lang w:val="en-US"/>
        </w:rPr>
        <w:t>B</w:t>
      </w:r>
      <w:r w:rsidRPr="009E43C3">
        <w:rPr>
          <w:iCs/>
          <w:color w:val="000000" w:themeColor="text1"/>
          <w:sz w:val="28"/>
          <w:szCs w:val="28"/>
          <w:lang w:val="kk-KZ"/>
        </w:rPr>
        <w:t>., Kozhakhmetova D.O., Orazbayeva K.N.</w:t>
      </w:r>
      <w:r w:rsidRPr="009E43C3">
        <w:rPr>
          <w:iCs/>
          <w:color w:val="000000" w:themeColor="text1"/>
          <w:sz w:val="28"/>
          <w:szCs w:val="28"/>
        </w:rPr>
        <w:t xml:space="preserve"> </w:t>
      </w:r>
      <w:r w:rsidRPr="009E43C3">
        <w:rPr>
          <w:iCs/>
          <w:color w:val="000000" w:themeColor="text1"/>
          <w:sz w:val="28"/>
          <w:szCs w:val="28"/>
          <w:lang w:val="en-US"/>
        </w:rPr>
        <w:t>et</w:t>
      </w:r>
      <w:r w:rsidRPr="009E43C3">
        <w:rPr>
          <w:iCs/>
          <w:color w:val="000000" w:themeColor="text1"/>
          <w:sz w:val="28"/>
          <w:szCs w:val="28"/>
        </w:rPr>
        <w:t xml:space="preserve"> </w:t>
      </w:r>
      <w:r w:rsidRPr="009E43C3">
        <w:rPr>
          <w:iCs/>
          <w:color w:val="000000" w:themeColor="text1"/>
          <w:sz w:val="28"/>
          <w:szCs w:val="28"/>
          <w:lang w:val="en-US"/>
        </w:rPr>
        <w:t>al</w:t>
      </w:r>
      <w:r w:rsidRPr="009E43C3">
        <w:rPr>
          <w:iCs/>
          <w:color w:val="000000" w:themeColor="text1"/>
          <w:sz w:val="28"/>
          <w:szCs w:val="28"/>
        </w:rPr>
        <w:t>.</w:t>
      </w:r>
      <w:r w:rsidRPr="009E43C3">
        <w:rPr>
          <w:bCs/>
          <w:color w:val="000000" w:themeColor="text1"/>
          <w:sz w:val="28"/>
          <w:szCs w:val="28"/>
          <w:lang w:val="kk-KZ"/>
        </w:rPr>
        <w:t xml:space="preserve"> </w:t>
      </w:r>
      <w:r w:rsidRPr="009E43C3">
        <w:rPr>
          <w:bCs/>
          <w:color w:val="000000" w:themeColor="text1"/>
          <w:sz w:val="28"/>
          <w:szCs w:val="28"/>
          <w:lang w:val="en-US"/>
        </w:rPr>
        <w:t xml:space="preserve">Development of System of Model Columns K-1, K-2 And K-3 for Fluid Catalytic Cracking Unit based on Varying Information // </w:t>
      </w:r>
      <w:hyperlink r:id="rId893" w:tooltip="ICSLT '19: Proceedings of the 5th International Conference on e-Society, e-Learning and e-Technologies" w:history="1">
        <w:r w:rsidRPr="009E43C3">
          <w:rPr>
            <w:rStyle w:val="epub-sectiontitle"/>
            <w:color w:val="000000" w:themeColor="text1"/>
            <w:sz w:val="28"/>
            <w:szCs w:val="28"/>
            <w:lang w:val="en-US"/>
          </w:rPr>
          <w:t>ICSLT '19: proceed. of the 5th internat. conf. on e-Society, e-Learning and e-Technologies</w:t>
        </w:r>
      </w:hyperlink>
      <w:r w:rsidRPr="009E43C3">
        <w:rPr>
          <w:bCs/>
          <w:color w:val="000000" w:themeColor="text1"/>
          <w:sz w:val="28"/>
          <w:szCs w:val="28"/>
          <w:lang w:val="en-US"/>
        </w:rPr>
        <w:t xml:space="preserve">. – NY., 2019. – P. 122-125. </w:t>
      </w:r>
    </w:p>
    <w:p w14:paraId="13CDD107" w14:textId="77777777" w:rsidR="00FD2090" w:rsidRPr="009E43C3" w:rsidRDefault="00FD2090" w:rsidP="00FD2090">
      <w:pPr>
        <w:ind w:firstLine="709"/>
        <w:jc w:val="both"/>
        <w:rPr>
          <w:color w:val="000000" w:themeColor="text1"/>
          <w:sz w:val="28"/>
          <w:szCs w:val="28"/>
          <w:lang w:val="en-US"/>
        </w:rPr>
      </w:pPr>
      <w:r w:rsidRPr="009E43C3">
        <w:rPr>
          <w:rFonts w:eastAsia="TimesNewRomanPSMT"/>
          <w:color w:val="000000" w:themeColor="text1"/>
          <w:sz w:val="28"/>
          <w:szCs w:val="28"/>
          <w:lang w:val="en-US"/>
        </w:rPr>
        <w:t xml:space="preserve">17 </w:t>
      </w:r>
      <w:r w:rsidRPr="009E43C3">
        <w:rPr>
          <w:color w:val="000000" w:themeColor="text1"/>
          <w:sz w:val="28"/>
          <w:szCs w:val="28"/>
          <w:lang w:val="en-US"/>
        </w:rPr>
        <w:t>Chen Y., He L., Li J. et al. Multi-criteria design of shale-gas-water supply chains and production systems towards optimal life cycle economics and greenhouse gas emissions under uncertainty // Computers &amp; chemical engineering. – 2018. – Vol. 109. – P. 216-235.</w:t>
      </w:r>
    </w:p>
    <w:p w14:paraId="59D8ADEB" w14:textId="77777777" w:rsidR="00FD2090" w:rsidRPr="009E43C3" w:rsidRDefault="00FD2090" w:rsidP="00FD2090">
      <w:pPr>
        <w:autoSpaceDE w:val="0"/>
        <w:autoSpaceDN w:val="0"/>
        <w:adjustRightInd w:val="0"/>
        <w:ind w:firstLine="709"/>
        <w:jc w:val="both"/>
        <w:rPr>
          <w:color w:val="000000" w:themeColor="text1"/>
          <w:sz w:val="28"/>
          <w:szCs w:val="28"/>
        </w:rPr>
      </w:pPr>
      <w:r w:rsidRPr="009E43C3">
        <w:rPr>
          <w:color w:val="000000" w:themeColor="text1"/>
          <w:sz w:val="28"/>
          <w:szCs w:val="28"/>
        </w:rPr>
        <w:t>18 Петров В.В., Моисеев А.В., Бурдакова Е.С. и др. Гидроочистка прямогонных дизельных топлив на шариковых алюмоникельмолибденовых катализаторах // Нефтепереработка и нефтехимия. – 2016. – №2. – С. 16-19.</w:t>
      </w:r>
    </w:p>
    <w:p w14:paraId="6894E8EF"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19 Солодова Н.Л., Нурмухаметова А.Р. Катализаторы гидроочистки // Вестник технологического университета. – 2017. – Т. 2, №10. – С. 53-60.</w:t>
      </w:r>
    </w:p>
    <w:p w14:paraId="33B90D7D"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20 Tai Y. </w:t>
      </w:r>
      <w:r w:rsidRPr="009E43C3">
        <w:rPr>
          <w:iCs/>
          <w:color w:val="000000" w:themeColor="text1"/>
          <w:sz w:val="28"/>
          <w:szCs w:val="28"/>
          <w:lang w:val="en-US"/>
        </w:rPr>
        <w:t xml:space="preserve">Lignin Fast Pyrolysis: Towards Enhanced Product Selectivities by Varying Particle Sizes of H-ZSM5 Zeolites. – </w:t>
      </w:r>
      <w:r w:rsidRPr="009E43C3">
        <w:rPr>
          <w:color w:val="000000" w:themeColor="text1"/>
          <w:sz w:val="28"/>
          <w:szCs w:val="28"/>
          <w:lang w:val="en-US"/>
        </w:rPr>
        <w:t>Zurich, 2016. – 72 p.</w:t>
      </w:r>
    </w:p>
    <w:p w14:paraId="5D474721"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21 Mircea C., Agachi S., Marimoiu V. Simulation and model predictive control of a UOP fluid catalytic cracking // </w:t>
      </w:r>
      <w:r w:rsidRPr="009E43C3">
        <w:rPr>
          <w:iCs/>
          <w:color w:val="000000" w:themeColor="text1"/>
          <w:sz w:val="28"/>
          <w:szCs w:val="28"/>
          <w:lang w:val="en-US"/>
        </w:rPr>
        <w:t xml:space="preserve">Chem. Eng. Process. – </w:t>
      </w:r>
      <w:r w:rsidRPr="009E43C3">
        <w:rPr>
          <w:bCs/>
          <w:color w:val="000000" w:themeColor="text1"/>
          <w:sz w:val="28"/>
          <w:szCs w:val="28"/>
          <w:lang w:val="en-US"/>
        </w:rPr>
        <w:t>2003.</w:t>
      </w:r>
      <w:r w:rsidRPr="009E43C3">
        <w:rPr>
          <w:color w:val="000000" w:themeColor="text1"/>
          <w:sz w:val="28"/>
          <w:szCs w:val="28"/>
          <w:lang w:val="en-US"/>
        </w:rPr>
        <w:t xml:space="preserve"> – Vol. </w:t>
      </w:r>
      <w:r w:rsidRPr="009E43C3">
        <w:rPr>
          <w:iCs/>
          <w:color w:val="000000" w:themeColor="text1"/>
          <w:sz w:val="28"/>
          <w:szCs w:val="28"/>
          <w:lang w:val="en-US"/>
        </w:rPr>
        <w:t>42.</w:t>
      </w:r>
      <w:r w:rsidRPr="009E43C3">
        <w:rPr>
          <w:color w:val="000000" w:themeColor="text1"/>
          <w:sz w:val="28"/>
          <w:szCs w:val="28"/>
          <w:lang w:val="en-US"/>
        </w:rPr>
        <w:t xml:space="preserve"> – </w:t>
      </w:r>
      <w:r w:rsidRPr="009E43C3">
        <w:rPr>
          <w:color w:val="000000" w:themeColor="text1"/>
          <w:sz w:val="28"/>
          <w:szCs w:val="28"/>
        </w:rPr>
        <w:t>Р</w:t>
      </w:r>
      <w:r w:rsidRPr="009E43C3">
        <w:rPr>
          <w:color w:val="000000" w:themeColor="text1"/>
          <w:sz w:val="28"/>
          <w:szCs w:val="28"/>
          <w:lang w:val="en-US"/>
        </w:rPr>
        <w:t xml:space="preserve">. 42-67. </w:t>
      </w:r>
    </w:p>
    <w:p w14:paraId="1280AB36"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22 Dzhambekov A.M., Sherbatov I.A. Control of catalytic reforming process based expert information // </w:t>
      </w:r>
      <w:r w:rsidRPr="009E43C3">
        <w:rPr>
          <w:iCs/>
          <w:color w:val="000000" w:themeColor="text1"/>
          <w:sz w:val="28"/>
          <w:szCs w:val="28"/>
          <w:lang w:val="en-US"/>
        </w:rPr>
        <w:t xml:space="preserve">Syst. Method Technol. – </w:t>
      </w:r>
      <w:r w:rsidRPr="009E43C3">
        <w:rPr>
          <w:bCs/>
          <w:color w:val="000000" w:themeColor="text1"/>
          <w:sz w:val="28"/>
          <w:szCs w:val="28"/>
          <w:lang w:val="en-US"/>
        </w:rPr>
        <w:t>2014.</w:t>
      </w:r>
      <w:r w:rsidRPr="009E43C3">
        <w:rPr>
          <w:color w:val="000000" w:themeColor="text1"/>
          <w:sz w:val="28"/>
          <w:szCs w:val="28"/>
          <w:lang w:val="en-US"/>
        </w:rPr>
        <w:t xml:space="preserve"> – Vol. </w:t>
      </w:r>
      <w:r w:rsidRPr="009E43C3">
        <w:rPr>
          <w:iCs/>
          <w:color w:val="000000" w:themeColor="text1"/>
          <w:sz w:val="28"/>
          <w:szCs w:val="28"/>
          <w:lang w:val="en-US"/>
        </w:rPr>
        <w:t>4. – P.</w:t>
      </w:r>
      <w:r w:rsidRPr="009E43C3">
        <w:rPr>
          <w:color w:val="000000" w:themeColor="text1"/>
          <w:sz w:val="28"/>
          <w:szCs w:val="28"/>
          <w:lang w:val="en-US"/>
        </w:rPr>
        <w:t xml:space="preserve"> 103-111.</w:t>
      </w:r>
    </w:p>
    <w:p w14:paraId="6D34F182"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23 Harinath E., Biegler L.T., Dumont G.A. Predictive optimal control for thermo-mechanical pulping processes with multi-stage low consistency refining // </w:t>
      </w:r>
      <w:r w:rsidRPr="009E43C3">
        <w:rPr>
          <w:iCs/>
          <w:color w:val="000000" w:themeColor="text1"/>
          <w:sz w:val="28"/>
          <w:szCs w:val="28"/>
          <w:lang w:val="en-US"/>
        </w:rPr>
        <w:t xml:space="preserve">J. Process. Control. – </w:t>
      </w:r>
      <w:r w:rsidRPr="009E43C3">
        <w:rPr>
          <w:bCs/>
          <w:color w:val="000000" w:themeColor="text1"/>
          <w:sz w:val="28"/>
          <w:szCs w:val="28"/>
          <w:lang w:val="en-US"/>
        </w:rPr>
        <w:t>2013. – Vol.</w:t>
      </w:r>
      <w:r w:rsidRPr="009E43C3">
        <w:rPr>
          <w:color w:val="000000" w:themeColor="text1"/>
          <w:sz w:val="28"/>
          <w:szCs w:val="28"/>
          <w:lang w:val="en-US"/>
        </w:rPr>
        <w:t xml:space="preserve"> </w:t>
      </w:r>
      <w:r w:rsidRPr="009E43C3">
        <w:rPr>
          <w:iCs/>
          <w:color w:val="000000" w:themeColor="text1"/>
          <w:sz w:val="28"/>
          <w:szCs w:val="28"/>
          <w:lang w:val="en-US"/>
        </w:rPr>
        <w:t>47. – P.</w:t>
      </w:r>
      <w:r w:rsidRPr="009E43C3">
        <w:rPr>
          <w:color w:val="000000" w:themeColor="text1"/>
          <w:sz w:val="28"/>
          <w:szCs w:val="28"/>
          <w:lang w:val="en-US"/>
        </w:rPr>
        <w:t xml:space="preserve"> 1001-1015. </w:t>
      </w:r>
    </w:p>
    <w:p w14:paraId="2321FF97"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lang w:val="en-US"/>
        </w:rPr>
        <w:t xml:space="preserve">24 Roudneshin M., Azadeh, A. A novel multi-objective fuzzy model for optimization of oil sludge management by considering health, safety and Environment (HSE) and resiliency indicators in a gas refinery // </w:t>
      </w:r>
      <w:r w:rsidRPr="009E43C3">
        <w:rPr>
          <w:iCs/>
          <w:color w:val="000000" w:themeColor="text1"/>
          <w:sz w:val="28"/>
          <w:szCs w:val="28"/>
          <w:lang w:val="en-US"/>
        </w:rPr>
        <w:t>J. Clean. Prod</w:t>
      </w:r>
      <w:r w:rsidRPr="009E43C3">
        <w:rPr>
          <w:iCs/>
          <w:color w:val="000000" w:themeColor="text1"/>
          <w:sz w:val="28"/>
          <w:szCs w:val="28"/>
        </w:rPr>
        <w:t xml:space="preserve">. – </w:t>
      </w:r>
      <w:r w:rsidRPr="009E43C3">
        <w:rPr>
          <w:bCs/>
          <w:color w:val="000000" w:themeColor="text1"/>
          <w:sz w:val="28"/>
          <w:szCs w:val="28"/>
        </w:rPr>
        <w:t>2019.</w:t>
      </w:r>
      <w:r w:rsidRPr="009E43C3">
        <w:rPr>
          <w:color w:val="000000" w:themeColor="text1"/>
          <w:sz w:val="28"/>
          <w:szCs w:val="28"/>
        </w:rPr>
        <w:t xml:space="preserve"> – </w:t>
      </w:r>
      <w:r w:rsidRPr="009E43C3">
        <w:rPr>
          <w:color w:val="000000" w:themeColor="text1"/>
          <w:sz w:val="28"/>
          <w:szCs w:val="28"/>
          <w:lang w:val="en-US"/>
        </w:rPr>
        <w:t>Vol</w:t>
      </w:r>
      <w:r w:rsidRPr="009E43C3">
        <w:rPr>
          <w:color w:val="000000" w:themeColor="text1"/>
          <w:sz w:val="28"/>
          <w:szCs w:val="28"/>
        </w:rPr>
        <w:t xml:space="preserve">. </w:t>
      </w:r>
      <w:r w:rsidRPr="009E43C3">
        <w:rPr>
          <w:iCs/>
          <w:color w:val="000000" w:themeColor="text1"/>
          <w:sz w:val="28"/>
          <w:szCs w:val="28"/>
        </w:rPr>
        <w:t xml:space="preserve">206. – </w:t>
      </w:r>
      <w:r w:rsidRPr="009E43C3">
        <w:rPr>
          <w:iCs/>
          <w:color w:val="000000" w:themeColor="text1"/>
          <w:sz w:val="28"/>
          <w:szCs w:val="28"/>
          <w:lang w:val="en-US"/>
        </w:rPr>
        <w:t>P</w:t>
      </w:r>
      <w:r w:rsidRPr="009E43C3">
        <w:rPr>
          <w:iCs/>
          <w:color w:val="000000" w:themeColor="text1"/>
          <w:sz w:val="28"/>
          <w:szCs w:val="28"/>
        </w:rPr>
        <w:t>.</w:t>
      </w:r>
      <w:r w:rsidRPr="009E43C3">
        <w:rPr>
          <w:color w:val="000000" w:themeColor="text1"/>
          <w:sz w:val="28"/>
          <w:szCs w:val="28"/>
        </w:rPr>
        <w:t xml:space="preserve"> 559-571.</w:t>
      </w:r>
    </w:p>
    <w:p w14:paraId="6A5704F7"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25 Оразбаев Б.Б, </w:t>
      </w:r>
      <w:r w:rsidRPr="009E43C3">
        <w:rPr>
          <w:iCs/>
          <w:color w:val="000000" w:themeColor="text1"/>
          <w:sz w:val="28"/>
          <w:szCs w:val="28"/>
          <w:lang w:val="kk-KZ"/>
        </w:rPr>
        <w:t>Танирбергенова А.А., Оразбаева К.Н. и др.</w:t>
      </w:r>
      <w:r w:rsidRPr="009E43C3">
        <w:rPr>
          <w:color w:val="000000" w:themeColor="text1"/>
          <w:sz w:val="28"/>
          <w:szCs w:val="28"/>
        </w:rPr>
        <w:t xml:space="preserve"> Разработка комплекса математических моделей колонн и печи блока гидроочистки на основе исходной информации различного характера // </w:t>
      </w:r>
      <w:r w:rsidRPr="009E43C3">
        <w:rPr>
          <w:iCs/>
          <w:color w:val="000000" w:themeColor="text1"/>
          <w:sz w:val="28"/>
          <w:szCs w:val="28"/>
          <w:lang w:val="kk-KZ"/>
        </w:rPr>
        <w:t>Вестник КазНИТУ. – 2020. – №4(140). – С. 261-269.</w:t>
      </w:r>
    </w:p>
    <w:p w14:paraId="27667204" w14:textId="77777777" w:rsidR="00FD2090" w:rsidRPr="009E43C3" w:rsidRDefault="00FD2090" w:rsidP="00FD2090">
      <w:pPr>
        <w:tabs>
          <w:tab w:val="left" w:pos="993"/>
        </w:tabs>
        <w:ind w:firstLine="709"/>
        <w:jc w:val="both"/>
        <w:rPr>
          <w:color w:val="000000" w:themeColor="text1"/>
          <w:sz w:val="28"/>
          <w:szCs w:val="28"/>
          <w:lang w:val="en-US"/>
        </w:rPr>
      </w:pPr>
      <w:r w:rsidRPr="009E43C3">
        <w:rPr>
          <w:rStyle w:val="pagination"/>
          <w:color w:val="000000" w:themeColor="text1"/>
          <w:sz w:val="28"/>
          <w:szCs w:val="28"/>
          <w:lang w:val="en-US"/>
        </w:rPr>
        <w:t xml:space="preserve">26  </w:t>
      </w:r>
      <w:r w:rsidRPr="009E43C3">
        <w:rPr>
          <w:iCs/>
          <w:color w:val="000000" w:themeColor="text1"/>
          <w:sz w:val="28"/>
          <w:szCs w:val="28"/>
          <w:lang w:val="en-US"/>
        </w:rPr>
        <w:t xml:space="preserve">Štampar S., Sokolič S., Karer G. et al. </w:t>
      </w:r>
      <w:r w:rsidRPr="009E43C3">
        <w:rPr>
          <w:color w:val="000000" w:themeColor="text1"/>
          <w:sz w:val="28"/>
          <w:szCs w:val="28"/>
          <w:lang w:val="en-US"/>
        </w:rPr>
        <w:t>Theoretical and fuzzy modelling of a pharmaceutical batch reactor // Math. Comput. Modell.</w:t>
      </w:r>
      <w:r w:rsidRPr="009E43C3">
        <w:rPr>
          <w:color w:val="000000" w:themeColor="text1"/>
          <w:sz w:val="20"/>
          <w:szCs w:val="20"/>
          <w:lang w:val="en-US"/>
        </w:rPr>
        <w:t xml:space="preserve"> – </w:t>
      </w:r>
      <w:r w:rsidRPr="009E43C3">
        <w:rPr>
          <w:color w:val="000000" w:themeColor="text1"/>
          <w:sz w:val="28"/>
          <w:szCs w:val="28"/>
          <w:lang w:val="en-US"/>
        </w:rPr>
        <w:t>2011. – Vol. 53, №8. – P. 637-645.</w:t>
      </w:r>
    </w:p>
    <w:p w14:paraId="2030C7B7" w14:textId="77777777" w:rsidR="00FD2090" w:rsidRPr="009E43C3" w:rsidRDefault="00FD2090" w:rsidP="00FD2090">
      <w:pPr>
        <w:autoSpaceDE w:val="0"/>
        <w:autoSpaceDN w:val="0"/>
        <w:adjustRightInd w:val="0"/>
        <w:ind w:firstLine="709"/>
        <w:jc w:val="both"/>
        <w:rPr>
          <w:color w:val="000000" w:themeColor="text1"/>
          <w:sz w:val="28"/>
          <w:szCs w:val="28"/>
          <w:lang w:val="en-US"/>
        </w:rPr>
      </w:pPr>
      <w:r w:rsidRPr="009E43C3">
        <w:rPr>
          <w:rStyle w:val="pagination"/>
          <w:color w:val="000000" w:themeColor="text1"/>
          <w:sz w:val="28"/>
          <w:szCs w:val="28"/>
          <w:lang w:val="en-US"/>
        </w:rPr>
        <w:t xml:space="preserve">27 </w:t>
      </w:r>
      <w:r w:rsidRPr="009E43C3">
        <w:rPr>
          <w:iCs/>
          <w:color w:val="000000" w:themeColor="text1"/>
          <w:sz w:val="28"/>
          <w:szCs w:val="28"/>
          <w:lang w:val="en-US"/>
        </w:rPr>
        <w:t xml:space="preserve">Al-Jamimi H.A. </w:t>
      </w:r>
      <w:r w:rsidRPr="009E43C3">
        <w:rPr>
          <w:color w:val="000000" w:themeColor="text1"/>
          <w:sz w:val="28"/>
          <w:szCs w:val="28"/>
          <w:lang w:val="en-US"/>
        </w:rPr>
        <w:t>Prediction of Sulfur Content in Desulfurization Process Using a Fuzzy-Logic Based Model // Solid State Phenom. – 2019. – Vol. 287, №5. – P. 80-85.</w:t>
      </w:r>
    </w:p>
    <w:p w14:paraId="0A6A7D2B"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28 Matveykin V.G., Dmitrievsky, B.S., Kokuev A.G. et al. Problem of control of catalytic reforming and method of its solutions // Bulletin of the Tomsk Polytechnic University. – 2019. – Vol. 330, </w:t>
      </w:r>
      <w:r w:rsidRPr="009E43C3">
        <w:rPr>
          <w:color w:val="000000" w:themeColor="text1"/>
          <w:sz w:val="28"/>
          <w:lang w:val="en-US"/>
        </w:rPr>
        <w:t>№</w:t>
      </w:r>
      <w:r w:rsidRPr="009E43C3">
        <w:rPr>
          <w:color w:val="000000" w:themeColor="text1"/>
          <w:sz w:val="28"/>
          <w:szCs w:val="28"/>
          <w:lang w:val="en-US"/>
        </w:rPr>
        <w:t xml:space="preserve">6. – </w:t>
      </w:r>
      <w:r w:rsidRPr="009E43C3">
        <w:rPr>
          <w:color w:val="000000" w:themeColor="text1"/>
          <w:sz w:val="28"/>
          <w:szCs w:val="28"/>
        </w:rPr>
        <w:t>Р</w:t>
      </w:r>
      <w:r w:rsidRPr="009E43C3">
        <w:rPr>
          <w:color w:val="000000" w:themeColor="text1"/>
          <w:sz w:val="28"/>
          <w:szCs w:val="28"/>
          <w:lang w:val="en-US"/>
        </w:rPr>
        <w:t>. 59-67.</w:t>
      </w:r>
    </w:p>
    <w:p w14:paraId="32508B40" w14:textId="77F8DE4D" w:rsidR="00FD2090" w:rsidRPr="009E43C3" w:rsidRDefault="00FD2090" w:rsidP="00FD2090">
      <w:pPr>
        <w:tabs>
          <w:tab w:val="left" w:pos="990"/>
        </w:tabs>
        <w:ind w:firstLine="709"/>
        <w:jc w:val="both"/>
        <w:rPr>
          <w:color w:val="000000" w:themeColor="text1"/>
          <w:sz w:val="28"/>
          <w:szCs w:val="28"/>
          <w:lang w:val="en-US"/>
        </w:rPr>
      </w:pPr>
      <w:r w:rsidRPr="009E43C3">
        <w:rPr>
          <w:color w:val="000000" w:themeColor="text1"/>
          <w:sz w:val="28"/>
          <w:lang w:val="en-US"/>
        </w:rPr>
        <w:t xml:space="preserve">29 Fridlonder R.H. </w:t>
      </w:r>
      <w:r w:rsidRPr="009E43C3">
        <w:rPr>
          <w:color w:val="000000" w:themeColor="text1"/>
          <w:sz w:val="28"/>
          <w:lang w:val="kk-KZ"/>
        </w:rPr>
        <w:t xml:space="preserve">Study of the hydrotreatment process in reformers // </w:t>
      </w:r>
      <w:r w:rsidRPr="009E43C3">
        <w:rPr>
          <w:color w:val="000000" w:themeColor="text1"/>
          <w:sz w:val="28"/>
          <w:lang w:val="en-US"/>
        </w:rPr>
        <w:t>Hydrocarbon processing</w:t>
      </w:r>
      <w:r w:rsidRPr="009E43C3">
        <w:rPr>
          <w:color w:val="000000" w:themeColor="text1"/>
          <w:sz w:val="28"/>
          <w:lang w:val="kk-KZ"/>
        </w:rPr>
        <w:t xml:space="preserve">. – </w:t>
      </w:r>
      <w:r w:rsidRPr="009E43C3">
        <w:rPr>
          <w:color w:val="000000" w:themeColor="text1"/>
          <w:sz w:val="28"/>
          <w:lang w:val="en-US"/>
        </w:rPr>
        <w:t>1986</w:t>
      </w:r>
      <w:r w:rsidRPr="009E43C3">
        <w:rPr>
          <w:color w:val="000000" w:themeColor="text1"/>
          <w:sz w:val="28"/>
          <w:lang w:val="kk-KZ"/>
        </w:rPr>
        <w:t>.</w:t>
      </w:r>
      <w:r w:rsidRPr="009E43C3">
        <w:rPr>
          <w:color w:val="000000" w:themeColor="text1"/>
          <w:sz w:val="28"/>
          <w:lang w:val="en-US"/>
        </w:rPr>
        <w:t xml:space="preserve"> </w:t>
      </w:r>
      <w:r w:rsidRPr="009E43C3">
        <w:rPr>
          <w:color w:val="000000" w:themeColor="text1"/>
          <w:sz w:val="28"/>
          <w:lang w:val="kk-KZ"/>
        </w:rPr>
        <w:t xml:space="preserve">– </w:t>
      </w:r>
      <w:r w:rsidRPr="009E43C3">
        <w:rPr>
          <w:color w:val="000000" w:themeColor="text1"/>
          <w:sz w:val="28"/>
          <w:lang w:val="en-US"/>
        </w:rPr>
        <w:t>Vol. 65, №2</w:t>
      </w:r>
      <w:r w:rsidRPr="009E43C3">
        <w:rPr>
          <w:color w:val="000000" w:themeColor="text1"/>
          <w:sz w:val="28"/>
          <w:lang w:val="kk-KZ"/>
        </w:rPr>
        <w:t>.</w:t>
      </w:r>
      <w:r w:rsidRPr="009E43C3">
        <w:rPr>
          <w:color w:val="000000" w:themeColor="text1"/>
          <w:sz w:val="28"/>
          <w:lang w:val="en-US"/>
        </w:rPr>
        <w:t xml:space="preserve"> </w:t>
      </w:r>
      <w:r w:rsidRPr="009E43C3">
        <w:rPr>
          <w:color w:val="000000" w:themeColor="text1"/>
          <w:sz w:val="28"/>
          <w:szCs w:val="28"/>
          <w:lang w:val="en-US"/>
        </w:rPr>
        <w:t>–</w:t>
      </w:r>
      <w:r w:rsidRPr="009E43C3">
        <w:rPr>
          <w:color w:val="000000" w:themeColor="text1"/>
          <w:sz w:val="28"/>
          <w:szCs w:val="28"/>
          <w:lang w:val="kk-KZ"/>
        </w:rPr>
        <w:t xml:space="preserve"> </w:t>
      </w:r>
      <w:r w:rsidRPr="009E43C3">
        <w:rPr>
          <w:color w:val="000000" w:themeColor="text1"/>
          <w:sz w:val="28"/>
          <w:szCs w:val="28"/>
        </w:rPr>
        <w:t>Р</w:t>
      </w:r>
      <w:r w:rsidRPr="009E43C3">
        <w:rPr>
          <w:color w:val="000000" w:themeColor="text1"/>
          <w:sz w:val="28"/>
          <w:szCs w:val="28"/>
          <w:lang w:val="en-US"/>
        </w:rPr>
        <w:t xml:space="preserve">. </w:t>
      </w:r>
      <w:r w:rsidRPr="009E43C3">
        <w:rPr>
          <w:color w:val="000000" w:themeColor="text1"/>
          <w:sz w:val="28"/>
          <w:lang w:val="en-US"/>
        </w:rPr>
        <w:t>21</w:t>
      </w:r>
      <w:r w:rsidRPr="009E43C3">
        <w:rPr>
          <w:color w:val="000000" w:themeColor="text1"/>
          <w:sz w:val="28"/>
          <w:lang w:val="kk-KZ"/>
        </w:rPr>
        <w:t>-</w:t>
      </w:r>
      <w:r w:rsidRPr="009E43C3">
        <w:rPr>
          <w:color w:val="000000" w:themeColor="text1"/>
          <w:sz w:val="28"/>
          <w:lang w:val="en-US"/>
        </w:rPr>
        <w:t>33.</w:t>
      </w:r>
    </w:p>
    <w:p w14:paraId="56FAEBA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30 </w:t>
      </w:r>
      <w:r w:rsidRPr="009E43C3">
        <w:rPr>
          <w:iCs/>
          <w:color w:val="000000" w:themeColor="text1"/>
          <w:sz w:val="28"/>
          <w:szCs w:val="28"/>
        </w:rPr>
        <w:t>Кафаров В.В.,</w:t>
      </w:r>
      <w:r w:rsidRPr="009E43C3">
        <w:rPr>
          <w:color w:val="000000" w:themeColor="text1"/>
          <w:sz w:val="28"/>
          <w:szCs w:val="28"/>
        </w:rPr>
        <w:t xml:space="preserve"> Глебов М.Б. Математическое моделирование основных процессов химических производств. – Изд. 2-е, перер. и доп. – М.: Юрайт, 2020. – 403 с.</w:t>
      </w:r>
    </w:p>
    <w:p w14:paraId="732FDBA8"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31 </w:t>
      </w:r>
      <w:r w:rsidRPr="009E43C3">
        <w:rPr>
          <w:rStyle w:val="extendedtext-short"/>
          <w:bCs/>
          <w:color w:val="000000" w:themeColor="text1"/>
          <w:sz w:val="28"/>
          <w:szCs w:val="28"/>
        </w:rPr>
        <w:t>Кафаров</w:t>
      </w:r>
      <w:r w:rsidRPr="009E43C3">
        <w:rPr>
          <w:rStyle w:val="extendedtext-short"/>
          <w:color w:val="000000" w:themeColor="text1"/>
          <w:sz w:val="28"/>
          <w:szCs w:val="28"/>
        </w:rPr>
        <w:t xml:space="preserve"> В.В., Дорохов И.Н., Жаворонков Н.М. и др. </w:t>
      </w:r>
      <w:r w:rsidRPr="009E43C3">
        <w:rPr>
          <w:rStyle w:val="extendedtext-short"/>
          <w:bCs/>
          <w:color w:val="000000" w:themeColor="text1"/>
          <w:sz w:val="28"/>
          <w:szCs w:val="28"/>
        </w:rPr>
        <w:t>Системный</w:t>
      </w:r>
      <w:r w:rsidRPr="009E43C3">
        <w:rPr>
          <w:rStyle w:val="extendedtext-short"/>
          <w:color w:val="000000" w:themeColor="text1"/>
          <w:sz w:val="28"/>
          <w:szCs w:val="28"/>
        </w:rPr>
        <w:t xml:space="preserve"> </w:t>
      </w:r>
      <w:r w:rsidRPr="009E43C3">
        <w:rPr>
          <w:rStyle w:val="extendedtext-short"/>
          <w:bCs/>
          <w:color w:val="000000" w:themeColor="text1"/>
          <w:sz w:val="28"/>
          <w:szCs w:val="28"/>
        </w:rPr>
        <w:t>анализ</w:t>
      </w:r>
      <w:r w:rsidRPr="009E43C3">
        <w:rPr>
          <w:rStyle w:val="extendedtext-short"/>
          <w:color w:val="000000" w:themeColor="text1"/>
          <w:sz w:val="28"/>
          <w:szCs w:val="28"/>
        </w:rPr>
        <w:t xml:space="preserve"> </w:t>
      </w:r>
      <w:r w:rsidRPr="009E43C3">
        <w:rPr>
          <w:rStyle w:val="extendedtext-short"/>
          <w:bCs/>
          <w:color w:val="000000" w:themeColor="text1"/>
          <w:sz w:val="28"/>
          <w:szCs w:val="28"/>
        </w:rPr>
        <w:t>процессов</w:t>
      </w:r>
      <w:r w:rsidRPr="009E43C3">
        <w:rPr>
          <w:rStyle w:val="extendedtext-short"/>
          <w:color w:val="000000" w:themeColor="text1"/>
          <w:sz w:val="28"/>
          <w:szCs w:val="28"/>
        </w:rPr>
        <w:t xml:space="preserve"> </w:t>
      </w:r>
      <w:r w:rsidRPr="009E43C3">
        <w:rPr>
          <w:rStyle w:val="extendedtext-short"/>
          <w:bCs/>
          <w:color w:val="000000" w:themeColor="text1"/>
          <w:sz w:val="28"/>
          <w:szCs w:val="28"/>
        </w:rPr>
        <w:t>химической</w:t>
      </w:r>
      <w:r w:rsidRPr="009E43C3">
        <w:rPr>
          <w:rStyle w:val="extendedtext-short"/>
          <w:color w:val="000000" w:themeColor="text1"/>
          <w:sz w:val="28"/>
          <w:szCs w:val="28"/>
        </w:rPr>
        <w:t xml:space="preserve"> </w:t>
      </w:r>
      <w:r w:rsidRPr="009E43C3">
        <w:rPr>
          <w:rStyle w:val="extendedtext-short"/>
          <w:bCs/>
          <w:color w:val="000000" w:themeColor="text1"/>
          <w:sz w:val="28"/>
          <w:szCs w:val="28"/>
        </w:rPr>
        <w:t>технологии</w:t>
      </w:r>
      <w:r w:rsidRPr="009E43C3">
        <w:rPr>
          <w:rStyle w:val="extendedtext-short"/>
          <w:color w:val="000000" w:themeColor="text1"/>
          <w:sz w:val="28"/>
          <w:szCs w:val="28"/>
        </w:rPr>
        <w:t xml:space="preserve">: </w:t>
      </w:r>
      <w:r w:rsidRPr="009E43C3">
        <w:rPr>
          <w:rStyle w:val="extendedtext-short"/>
          <w:bCs/>
          <w:color w:val="000000" w:themeColor="text1"/>
          <w:sz w:val="28"/>
          <w:szCs w:val="28"/>
        </w:rPr>
        <w:t>измельчение</w:t>
      </w:r>
      <w:r w:rsidRPr="009E43C3">
        <w:rPr>
          <w:rStyle w:val="extendedtext-short"/>
          <w:color w:val="000000" w:themeColor="text1"/>
          <w:sz w:val="28"/>
          <w:szCs w:val="28"/>
        </w:rPr>
        <w:t xml:space="preserve"> </w:t>
      </w:r>
      <w:r w:rsidRPr="009E43C3">
        <w:rPr>
          <w:rStyle w:val="extendedtext-short"/>
          <w:bCs/>
          <w:color w:val="000000" w:themeColor="text1"/>
          <w:sz w:val="28"/>
          <w:szCs w:val="28"/>
        </w:rPr>
        <w:t>и</w:t>
      </w:r>
      <w:r w:rsidRPr="009E43C3">
        <w:rPr>
          <w:rStyle w:val="extendedtext-short"/>
          <w:color w:val="000000" w:themeColor="text1"/>
          <w:sz w:val="28"/>
          <w:szCs w:val="28"/>
        </w:rPr>
        <w:t xml:space="preserve"> </w:t>
      </w:r>
      <w:r w:rsidRPr="009E43C3">
        <w:rPr>
          <w:rStyle w:val="extendedtext-short"/>
          <w:bCs/>
          <w:color w:val="000000" w:themeColor="text1"/>
          <w:sz w:val="28"/>
          <w:szCs w:val="28"/>
        </w:rPr>
        <w:t>смешение. – Изд.</w:t>
      </w:r>
      <w:r w:rsidRPr="009E43C3">
        <w:rPr>
          <w:rStyle w:val="extendedtext-short"/>
          <w:color w:val="000000" w:themeColor="text1"/>
          <w:sz w:val="28"/>
          <w:szCs w:val="28"/>
        </w:rPr>
        <w:t xml:space="preserve"> </w:t>
      </w:r>
      <w:r w:rsidRPr="009E43C3">
        <w:rPr>
          <w:rStyle w:val="extendedtext-short"/>
          <w:bCs/>
          <w:color w:val="000000" w:themeColor="text1"/>
          <w:sz w:val="28"/>
          <w:szCs w:val="28"/>
        </w:rPr>
        <w:t>2</w:t>
      </w:r>
      <w:r w:rsidRPr="009E43C3">
        <w:rPr>
          <w:rStyle w:val="extendedtext-short"/>
          <w:color w:val="000000" w:themeColor="text1"/>
          <w:sz w:val="28"/>
          <w:szCs w:val="28"/>
        </w:rPr>
        <w:t>-</w:t>
      </w:r>
      <w:r w:rsidRPr="009E43C3">
        <w:rPr>
          <w:rStyle w:val="extendedtext-short"/>
          <w:bCs/>
          <w:color w:val="000000" w:themeColor="text1"/>
          <w:sz w:val="28"/>
          <w:szCs w:val="28"/>
        </w:rPr>
        <w:t>е</w:t>
      </w:r>
      <w:r w:rsidRPr="009E43C3">
        <w:rPr>
          <w:rStyle w:val="extendedtext-short"/>
          <w:color w:val="000000" w:themeColor="text1"/>
          <w:sz w:val="28"/>
          <w:szCs w:val="28"/>
        </w:rPr>
        <w:t xml:space="preserve">, </w:t>
      </w:r>
      <w:r w:rsidRPr="009E43C3">
        <w:rPr>
          <w:rStyle w:val="extendedtext-short"/>
          <w:bCs/>
          <w:color w:val="000000" w:themeColor="text1"/>
          <w:sz w:val="28"/>
          <w:szCs w:val="28"/>
        </w:rPr>
        <w:t>перер</w:t>
      </w:r>
      <w:r w:rsidRPr="009E43C3">
        <w:rPr>
          <w:rStyle w:val="extendedtext-short"/>
          <w:color w:val="000000" w:themeColor="text1"/>
          <w:sz w:val="28"/>
          <w:szCs w:val="28"/>
        </w:rPr>
        <w:t xml:space="preserve">. </w:t>
      </w:r>
      <w:r w:rsidRPr="009E43C3">
        <w:rPr>
          <w:rStyle w:val="extendedtext-short"/>
          <w:bCs/>
          <w:color w:val="000000" w:themeColor="text1"/>
          <w:sz w:val="28"/>
          <w:szCs w:val="28"/>
        </w:rPr>
        <w:t>и</w:t>
      </w:r>
      <w:r w:rsidRPr="009E43C3">
        <w:rPr>
          <w:rStyle w:val="extendedtext-short"/>
          <w:color w:val="000000" w:themeColor="text1"/>
          <w:sz w:val="28"/>
          <w:szCs w:val="28"/>
        </w:rPr>
        <w:t xml:space="preserve"> </w:t>
      </w:r>
      <w:r w:rsidRPr="009E43C3">
        <w:rPr>
          <w:rStyle w:val="extendedtext-short"/>
          <w:bCs/>
          <w:color w:val="000000" w:themeColor="text1"/>
          <w:sz w:val="28"/>
          <w:szCs w:val="28"/>
        </w:rPr>
        <w:t>доп</w:t>
      </w:r>
      <w:r w:rsidRPr="009E43C3">
        <w:rPr>
          <w:rStyle w:val="extendedtext-short"/>
          <w:color w:val="000000" w:themeColor="text1"/>
          <w:sz w:val="28"/>
          <w:szCs w:val="28"/>
        </w:rPr>
        <w:t>. – М.: Химия, 2020. – 408 с.</w:t>
      </w:r>
    </w:p>
    <w:p w14:paraId="0E0AA26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32 Алиев Р.Р., Елшин Н.А. Стратегия усовершенствования процесса гидроочистки нефтяных фракций // Нефтепереработка и нефтехимия. – 2013. – №4. – С. 8-10. </w:t>
      </w:r>
    </w:p>
    <w:p w14:paraId="4904683C"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33 Колесников И.М., Салашенко З.Л. Эмпирические методы математического моделирования и оптимизация процессов переработки. – М.: МИНХиТП им. И.М. Губкина, 1985. – 190 с.</w:t>
      </w:r>
    </w:p>
    <w:p w14:paraId="491FAF72" w14:textId="77777777" w:rsidR="00FD2090" w:rsidRPr="009E43C3" w:rsidRDefault="00FD2090" w:rsidP="00FD2090">
      <w:pPr>
        <w:tabs>
          <w:tab w:val="left" w:pos="993"/>
        </w:tabs>
        <w:ind w:firstLine="709"/>
        <w:jc w:val="both"/>
        <w:rPr>
          <w:color w:val="000000" w:themeColor="text1"/>
          <w:sz w:val="28"/>
        </w:rPr>
      </w:pPr>
      <w:r w:rsidRPr="009E43C3">
        <w:rPr>
          <w:color w:val="000000" w:themeColor="text1"/>
          <w:sz w:val="28"/>
          <w:szCs w:val="28"/>
        </w:rPr>
        <w:t xml:space="preserve">34 </w:t>
      </w:r>
      <w:r w:rsidRPr="009E43C3">
        <w:rPr>
          <w:color w:val="000000" w:themeColor="text1"/>
          <w:sz w:val="28"/>
        </w:rPr>
        <w:t>Сериков Т.П. Перспективные технологии переработки нефтей Казахстана. – Алматы: Fылым, 2001. – 276 с.</w:t>
      </w:r>
    </w:p>
    <w:p w14:paraId="5F9A8699" w14:textId="77777777" w:rsidR="00FD2090" w:rsidRPr="009E43C3" w:rsidRDefault="00FD2090" w:rsidP="00FD2090">
      <w:pPr>
        <w:autoSpaceDE w:val="0"/>
        <w:autoSpaceDN w:val="0"/>
        <w:adjustRightInd w:val="0"/>
        <w:ind w:firstLine="709"/>
        <w:jc w:val="both"/>
        <w:rPr>
          <w:color w:val="000000" w:themeColor="text1"/>
          <w:sz w:val="28"/>
          <w:szCs w:val="28"/>
          <w:lang w:val="en-US"/>
        </w:rPr>
      </w:pPr>
      <w:r w:rsidRPr="009E43C3">
        <w:rPr>
          <w:color w:val="000000" w:themeColor="text1"/>
          <w:sz w:val="28"/>
          <w:lang w:val="en-US"/>
        </w:rPr>
        <w:t xml:space="preserve">35 </w:t>
      </w:r>
      <w:r w:rsidRPr="009E43C3">
        <w:rPr>
          <w:iCs/>
          <w:color w:val="000000" w:themeColor="text1"/>
          <w:sz w:val="28"/>
          <w:szCs w:val="28"/>
          <w:lang w:val="kk-KZ"/>
        </w:rPr>
        <w:t>Orazbayev</w:t>
      </w:r>
      <w:r w:rsidRPr="009E43C3">
        <w:rPr>
          <w:iCs/>
          <w:color w:val="000000" w:themeColor="text1"/>
          <w:sz w:val="28"/>
          <w:szCs w:val="28"/>
          <w:lang w:val="en-US"/>
        </w:rPr>
        <w:t xml:space="preserve"> B</w:t>
      </w:r>
      <w:r w:rsidRPr="009E43C3">
        <w:rPr>
          <w:iCs/>
          <w:color w:val="000000" w:themeColor="text1"/>
          <w:sz w:val="28"/>
          <w:szCs w:val="28"/>
          <w:lang w:val="kk-KZ"/>
        </w:rPr>
        <w:t>.</w:t>
      </w:r>
      <w:r w:rsidRPr="009E43C3">
        <w:rPr>
          <w:iCs/>
          <w:color w:val="000000" w:themeColor="text1"/>
          <w:sz w:val="28"/>
          <w:szCs w:val="28"/>
          <w:lang w:val="en-US"/>
        </w:rPr>
        <w:t>B</w:t>
      </w:r>
      <w:r w:rsidRPr="009E43C3">
        <w:rPr>
          <w:iCs/>
          <w:color w:val="000000" w:themeColor="text1"/>
          <w:sz w:val="28"/>
          <w:szCs w:val="28"/>
          <w:lang w:val="kk-KZ"/>
        </w:rPr>
        <w:t xml:space="preserve">., </w:t>
      </w:r>
      <w:r w:rsidRPr="009E43C3">
        <w:rPr>
          <w:color w:val="000000" w:themeColor="text1"/>
          <w:sz w:val="28"/>
          <w:szCs w:val="28"/>
          <w:lang w:val="en-US"/>
        </w:rPr>
        <w:t xml:space="preserve">Orazbayeva K.N., Utenova B.E. </w:t>
      </w:r>
      <w:r w:rsidRPr="009E43C3">
        <w:rPr>
          <w:bCs/>
          <w:color w:val="000000" w:themeColor="text1"/>
          <w:sz w:val="28"/>
          <w:szCs w:val="28"/>
          <w:lang w:val="en-US"/>
        </w:rPr>
        <w:t>Development of Mathematical Models and Modeling of Chemical Engineering Systems under Uncertainty</w:t>
      </w:r>
      <w:r w:rsidRPr="009E43C3">
        <w:rPr>
          <w:color w:val="000000" w:themeColor="text1"/>
          <w:sz w:val="28"/>
          <w:szCs w:val="28"/>
          <w:lang w:val="en-US"/>
        </w:rPr>
        <w:t xml:space="preserve"> // </w:t>
      </w:r>
      <w:r w:rsidRPr="009E43C3">
        <w:rPr>
          <w:iCs/>
          <w:color w:val="000000" w:themeColor="text1"/>
          <w:sz w:val="28"/>
          <w:szCs w:val="28"/>
          <w:lang w:val="en-US"/>
        </w:rPr>
        <w:t>Theoretical Foundations of Chemical Engineering</w:t>
      </w:r>
      <w:r w:rsidRPr="009E43C3">
        <w:rPr>
          <w:iCs/>
          <w:color w:val="000000" w:themeColor="text1"/>
          <w:sz w:val="28"/>
          <w:szCs w:val="28"/>
          <w:lang w:val="kk-KZ"/>
        </w:rPr>
        <w:t>.</w:t>
      </w:r>
      <w:r w:rsidRPr="009E43C3">
        <w:rPr>
          <w:bCs/>
          <w:color w:val="000000" w:themeColor="text1"/>
          <w:sz w:val="28"/>
          <w:szCs w:val="28"/>
          <w:lang w:val="en-US"/>
        </w:rPr>
        <w:t xml:space="preserve"> </w:t>
      </w:r>
      <w:r w:rsidRPr="009E43C3">
        <w:rPr>
          <w:bCs/>
          <w:color w:val="000000" w:themeColor="text1"/>
          <w:sz w:val="28"/>
          <w:szCs w:val="28"/>
          <w:lang w:val="kk-KZ"/>
        </w:rPr>
        <w:t xml:space="preserve">– </w:t>
      </w:r>
      <w:r w:rsidRPr="009E43C3">
        <w:rPr>
          <w:color w:val="000000" w:themeColor="text1"/>
          <w:sz w:val="28"/>
          <w:szCs w:val="28"/>
          <w:lang w:val="en-US"/>
        </w:rPr>
        <w:t xml:space="preserve">2014. </w:t>
      </w:r>
      <w:r w:rsidRPr="009E43C3">
        <w:rPr>
          <w:color w:val="000000" w:themeColor="text1"/>
          <w:sz w:val="28"/>
          <w:szCs w:val="28"/>
          <w:lang w:val="kk-KZ"/>
        </w:rPr>
        <w:t xml:space="preserve">– </w:t>
      </w:r>
      <w:r w:rsidRPr="009E43C3">
        <w:rPr>
          <w:color w:val="000000" w:themeColor="text1"/>
          <w:sz w:val="28"/>
          <w:szCs w:val="28"/>
          <w:lang w:val="en-US"/>
        </w:rPr>
        <w:t xml:space="preserve">Vol. 48, </w:t>
      </w:r>
      <w:r w:rsidRPr="009E43C3">
        <w:rPr>
          <w:color w:val="000000" w:themeColor="text1"/>
          <w:sz w:val="28"/>
          <w:szCs w:val="28"/>
          <w:lang w:val="kk-KZ"/>
        </w:rPr>
        <w:t>№</w:t>
      </w:r>
      <w:r w:rsidRPr="009E43C3">
        <w:rPr>
          <w:color w:val="000000" w:themeColor="text1"/>
          <w:sz w:val="28"/>
          <w:szCs w:val="28"/>
          <w:lang w:val="en-US"/>
        </w:rPr>
        <w:t>2</w:t>
      </w:r>
      <w:r w:rsidRPr="009E43C3">
        <w:rPr>
          <w:color w:val="000000" w:themeColor="text1"/>
          <w:sz w:val="28"/>
          <w:szCs w:val="28"/>
          <w:lang w:val="kk-KZ"/>
        </w:rPr>
        <w:t>.</w:t>
      </w:r>
      <w:r w:rsidRPr="009E43C3">
        <w:rPr>
          <w:color w:val="000000" w:themeColor="text1"/>
          <w:sz w:val="28"/>
          <w:szCs w:val="28"/>
          <w:lang w:val="en-US"/>
        </w:rPr>
        <w:t xml:space="preserve"> –</w:t>
      </w:r>
      <w:r w:rsidRPr="009E43C3">
        <w:rPr>
          <w:color w:val="000000" w:themeColor="text1"/>
          <w:sz w:val="28"/>
          <w:szCs w:val="28"/>
          <w:lang w:val="kk-KZ"/>
        </w:rPr>
        <w:t xml:space="preserve"> </w:t>
      </w:r>
      <w:r w:rsidRPr="009E43C3">
        <w:rPr>
          <w:color w:val="000000" w:themeColor="text1"/>
          <w:sz w:val="28"/>
          <w:szCs w:val="28"/>
          <w:lang w:val="en-US"/>
        </w:rPr>
        <w:t>P. 138-147.</w:t>
      </w:r>
    </w:p>
    <w:p w14:paraId="462A81C9" w14:textId="77777777" w:rsidR="00FD2090" w:rsidRPr="009E43C3" w:rsidRDefault="00FD2090" w:rsidP="00FD2090">
      <w:pPr>
        <w:autoSpaceDE w:val="0"/>
        <w:autoSpaceDN w:val="0"/>
        <w:adjustRightInd w:val="0"/>
        <w:ind w:firstLine="709"/>
        <w:jc w:val="both"/>
        <w:rPr>
          <w:color w:val="000000" w:themeColor="text1"/>
          <w:sz w:val="28"/>
          <w:szCs w:val="28"/>
        </w:rPr>
      </w:pPr>
      <w:r w:rsidRPr="009E43C3">
        <w:rPr>
          <w:color w:val="000000" w:themeColor="text1"/>
          <w:sz w:val="28"/>
          <w:szCs w:val="28"/>
        </w:rPr>
        <w:t xml:space="preserve">36 Оразбаев Б.Б., Курмангазиева Л.Т. Математические модели и оптимизация химико-технологических систем при нечеткости исходной информации: </w:t>
      </w:r>
      <w:r w:rsidRPr="009E43C3">
        <w:rPr>
          <w:iCs/>
          <w:color w:val="000000" w:themeColor="text1"/>
          <w:sz w:val="28"/>
          <w:szCs w:val="28"/>
          <w:lang w:val="kk-KZ"/>
        </w:rPr>
        <w:t xml:space="preserve">монография. </w:t>
      </w:r>
      <w:r w:rsidRPr="009E43C3">
        <w:rPr>
          <w:color w:val="000000" w:themeColor="text1"/>
          <w:sz w:val="28"/>
          <w:szCs w:val="28"/>
        </w:rPr>
        <w:t>– М., 2014. – 163 с.</w:t>
      </w:r>
    </w:p>
    <w:p w14:paraId="67C1CC91" w14:textId="77777777" w:rsidR="00FD2090" w:rsidRPr="009E43C3" w:rsidRDefault="00FD2090" w:rsidP="00FD2090">
      <w:pPr>
        <w:ind w:firstLine="709"/>
        <w:jc w:val="both"/>
        <w:rPr>
          <w:color w:val="000000" w:themeColor="text1"/>
          <w:sz w:val="28"/>
          <w:szCs w:val="28"/>
          <w:lang w:val="kk-KZ"/>
        </w:rPr>
      </w:pPr>
      <w:r w:rsidRPr="009E43C3">
        <w:rPr>
          <w:color w:val="000000" w:themeColor="text1"/>
          <w:sz w:val="28"/>
          <w:szCs w:val="28"/>
        </w:rPr>
        <w:t xml:space="preserve">37 А.С. </w:t>
      </w:r>
      <w:r w:rsidRPr="009E43C3">
        <w:rPr>
          <w:rStyle w:val="A20"/>
          <w:color w:val="000000" w:themeColor="text1"/>
          <w:sz w:val="28"/>
          <w:szCs w:val="28"/>
          <w:lang w:val="kk-KZ"/>
        </w:rPr>
        <w:t xml:space="preserve">93 РК. </w:t>
      </w:r>
      <w:r w:rsidRPr="009E43C3">
        <w:rPr>
          <w:color w:val="000000" w:themeColor="text1"/>
          <w:sz w:val="28"/>
          <w:szCs w:val="28"/>
        </w:rPr>
        <w:t>Система моделирования и принятия решений по управлению режимами работы комплекса по производству бензола: программа для ЭВМ / Б.Б. Оразбаев, Е.А. Оспанов, А.К. Кереев; опубл.</w:t>
      </w:r>
      <w:r w:rsidRPr="009E43C3">
        <w:rPr>
          <w:rStyle w:val="A20"/>
          <w:color w:val="000000" w:themeColor="text1"/>
          <w:sz w:val="28"/>
          <w:szCs w:val="28"/>
          <w:lang w:val="kk-KZ"/>
        </w:rPr>
        <w:t xml:space="preserve"> 08.11.18.</w:t>
      </w:r>
    </w:p>
    <w:p w14:paraId="10D1BAA2" w14:textId="77777777" w:rsidR="00FD2090" w:rsidRPr="009E43C3" w:rsidRDefault="00FD2090" w:rsidP="00FD2090">
      <w:pPr>
        <w:ind w:firstLine="709"/>
        <w:jc w:val="both"/>
        <w:rPr>
          <w:iCs/>
          <w:color w:val="000000" w:themeColor="text1"/>
          <w:sz w:val="28"/>
          <w:szCs w:val="28"/>
          <w:lang w:val="kk-KZ"/>
        </w:rPr>
      </w:pPr>
      <w:r w:rsidRPr="009E43C3">
        <w:rPr>
          <w:color w:val="000000" w:themeColor="text1"/>
          <w:sz w:val="28"/>
          <w:szCs w:val="28"/>
          <w:lang w:val="kk-KZ"/>
        </w:rPr>
        <w:t xml:space="preserve">38 Оразбаев Б.Б., Оразбаева К.Н., Кожахметова Д.О. </w:t>
      </w:r>
      <w:r w:rsidRPr="009E43C3">
        <w:rPr>
          <w:bCs/>
          <w:color w:val="000000" w:themeColor="text1"/>
          <w:sz w:val="28"/>
          <w:szCs w:val="28"/>
          <w:lang w:val="kk-KZ"/>
        </w:rPr>
        <w:t xml:space="preserve">Мұнай өңдеу және мқнай химиясы кешендерінің тиімділігін арттыру тәсілдері: </w:t>
      </w:r>
      <w:r w:rsidRPr="009E43C3">
        <w:rPr>
          <w:iCs/>
          <w:color w:val="000000" w:themeColor="text1"/>
          <w:sz w:val="28"/>
          <w:szCs w:val="28"/>
          <w:lang w:val="kk-KZ"/>
        </w:rPr>
        <w:t>монография. – Алматы, 2019. – 264 б.</w:t>
      </w:r>
    </w:p>
    <w:p w14:paraId="58F1982A" w14:textId="77777777" w:rsidR="00FD2090" w:rsidRPr="009E43C3" w:rsidRDefault="00FD2090" w:rsidP="00FD2090">
      <w:pPr>
        <w:ind w:firstLine="709"/>
        <w:jc w:val="both"/>
        <w:rPr>
          <w:color w:val="000000" w:themeColor="text1"/>
          <w:sz w:val="28"/>
          <w:szCs w:val="28"/>
          <w:lang w:val="en-US"/>
        </w:rPr>
      </w:pPr>
      <w:r w:rsidRPr="009E43C3">
        <w:rPr>
          <w:iCs/>
          <w:color w:val="000000" w:themeColor="text1"/>
          <w:sz w:val="28"/>
          <w:szCs w:val="28"/>
          <w:lang w:val="kk-KZ"/>
        </w:rPr>
        <w:t xml:space="preserve">39 </w:t>
      </w:r>
      <w:r w:rsidRPr="009E43C3">
        <w:rPr>
          <w:color w:val="000000" w:themeColor="text1"/>
          <w:sz w:val="28"/>
          <w:szCs w:val="28"/>
          <w:lang w:val="en-US"/>
        </w:rPr>
        <w:t>Zhumadillayev</w:t>
      </w:r>
      <w:r w:rsidRPr="009E43C3">
        <w:rPr>
          <w:color w:val="000000" w:themeColor="text1"/>
          <w:sz w:val="28"/>
          <w:szCs w:val="28"/>
        </w:rPr>
        <w:t>а</w:t>
      </w:r>
      <w:r w:rsidRPr="009E43C3">
        <w:rPr>
          <w:color w:val="000000" w:themeColor="text1"/>
          <w:sz w:val="28"/>
          <w:szCs w:val="28"/>
          <w:lang w:val="en-US"/>
        </w:rPr>
        <w:t xml:space="preserve"> A., </w:t>
      </w:r>
      <w:r w:rsidRPr="009E43C3">
        <w:rPr>
          <w:iCs/>
          <w:color w:val="000000" w:themeColor="text1"/>
          <w:sz w:val="28"/>
          <w:szCs w:val="28"/>
          <w:lang w:val="kk-KZ"/>
        </w:rPr>
        <w:t>Orazbayev</w:t>
      </w:r>
      <w:r w:rsidRPr="009E43C3">
        <w:rPr>
          <w:iCs/>
          <w:color w:val="000000" w:themeColor="text1"/>
          <w:sz w:val="28"/>
          <w:szCs w:val="28"/>
          <w:lang w:val="en-US"/>
        </w:rPr>
        <w:t xml:space="preserve"> B</w:t>
      </w:r>
      <w:r w:rsidRPr="009E43C3">
        <w:rPr>
          <w:iCs/>
          <w:color w:val="000000" w:themeColor="text1"/>
          <w:sz w:val="28"/>
          <w:szCs w:val="28"/>
          <w:lang w:val="kk-KZ"/>
        </w:rPr>
        <w:t>.</w:t>
      </w:r>
      <w:r w:rsidRPr="009E43C3">
        <w:rPr>
          <w:iCs/>
          <w:color w:val="000000" w:themeColor="text1"/>
          <w:sz w:val="28"/>
          <w:szCs w:val="28"/>
          <w:lang w:val="en-US"/>
        </w:rPr>
        <w:t>B</w:t>
      </w:r>
      <w:r w:rsidRPr="009E43C3">
        <w:rPr>
          <w:iCs/>
          <w:color w:val="000000" w:themeColor="text1"/>
          <w:sz w:val="28"/>
          <w:szCs w:val="28"/>
          <w:lang w:val="kk-KZ"/>
        </w:rPr>
        <w:t xml:space="preserve">., </w:t>
      </w:r>
      <w:r w:rsidRPr="009E43C3">
        <w:rPr>
          <w:color w:val="000000" w:themeColor="text1"/>
          <w:sz w:val="28"/>
          <w:szCs w:val="28"/>
          <w:lang w:val="en-US"/>
        </w:rPr>
        <w:t>Santeyeva S. et al. Models for Oil Refinery Waste Management Using Determined and Fuzzy Conditions //</w:t>
      </w:r>
      <w:r w:rsidRPr="009E43C3">
        <w:rPr>
          <w:iCs/>
          <w:color w:val="000000" w:themeColor="text1"/>
          <w:sz w:val="28"/>
          <w:szCs w:val="28"/>
          <w:lang w:val="en-US"/>
        </w:rPr>
        <w:t xml:space="preserve"> Information. – </w:t>
      </w:r>
      <w:r w:rsidRPr="009E43C3">
        <w:rPr>
          <w:color w:val="000000" w:themeColor="text1"/>
          <w:sz w:val="28"/>
          <w:szCs w:val="28"/>
          <w:lang w:val="en-US"/>
        </w:rPr>
        <w:t xml:space="preserve">2020. – Vol. </w:t>
      </w:r>
      <w:r w:rsidRPr="009E43C3">
        <w:rPr>
          <w:iCs/>
          <w:color w:val="000000" w:themeColor="text1"/>
          <w:sz w:val="28"/>
          <w:szCs w:val="28"/>
          <w:lang w:val="en-US"/>
        </w:rPr>
        <w:t xml:space="preserve">11. – P. </w:t>
      </w:r>
      <w:r w:rsidRPr="009E43C3">
        <w:rPr>
          <w:color w:val="000000" w:themeColor="text1"/>
          <w:sz w:val="28"/>
          <w:szCs w:val="28"/>
          <w:lang w:val="en-US"/>
        </w:rPr>
        <w:t>299-1-299-20.</w:t>
      </w:r>
    </w:p>
    <w:p w14:paraId="47676FC1" w14:textId="4DDF012A" w:rsidR="00FD2090" w:rsidRPr="009E43C3" w:rsidRDefault="00FD2090" w:rsidP="00FD2090">
      <w:pPr>
        <w:tabs>
          <w:tab w:val="left" w:pos="990"/>
        </w:tabs>
        <w:ind w:firstLine="709"/>
        <w:jc w:val="both"/>
        <w:rPr>
          <w:color w:val="000000" w:themeColor="text1"/>
          <w:sz w:val="28"/>
          <w:szCs w:val="28"/>
          <w:lang w:val="en-US"/>
        </w:rPr>
      </w:pPr>
      <w:r w:rsidRPr="009E43C3">
        <w:rPr>
          <w:color w:val="000000" w:themeColor="text1"/>
          <w:sz w:val="28"/>
          <w:szCs w:val="28"/>
          <w:lang w:val="en-US"/>
        </w:rPr>
        <w:t xml:space="preserve">40 </w:t>
      </w:r>
      <w:r w:rsidRPr="009E43C3">
        <w:rPr>
          <w:iCs/>
          <w:color w:val="000000" w:themeColor="text1"/>
          <w:sz w:val="28"/>
          <w:szCs w:val="28"/>
          <w:lang w:val="kk-KZ"/>
        </w:rPr>
        <w:t>Orazbayev</w:t>
      </w:r>
      <w:r w:rsidRPr="009E43C3">
        <w:rPr>
          <w:iCs/>
          <w:color w:val="000000" w:themeColor="text1"/>
          <w:sz w:val="28"/>
          <w:szCs w:val="28"/>
          <w:lang w:val="en-US"/>
        </w:rPr>
        <w:t xml:space="preserve"> B</w:t>
      </w:r>
      <w:r w:rsidRPr="009E43C3">
        <w:rPr>
          <w:iCs/>
          <w:color w:val="000000" w:themeColor="text1"/>
          <w:sz w:val="28"/>
          <w:szCs w:val="28"/>
          <w:lang w:val="kk-KZ"/>
        </w:rPr>
        <w:t>.</w:t>
      </w:r>
      <w:r w:rsidRPr="009E43C3">
        <w:rPr>
          <w:iCs/>
          <w:color w:val="000000" w:themeColor="text1"/>
          <w:sz w:val="28"/>
          <w:szCs w:val="28"/>
          <w:lang w:val="en-US"/>
        </w:rPr>
        <w:t>B</w:t>
      </w:r>
      <w:r w:rsidRPr="009E43C3">
        <w:rPr>
          <w:iCs/>
          <w:color w:val="000000" w:themeColor="text1"/>
          <w:sz w:val="28"/>
          <w:szCs w:val="28"/>
          <w:lang w:val="kk-KZ"/>
        </w:rPr>
        <w:t xml:space="preserve">., </w:t>
      </w:r>
      <w:r w:rsidRPr="009E43C3">
        <w:rPr>
          <w:bCs/>
          <w:color w:val="000000" w:themeColor="text1"/>
          <w:sz w:val="28"/>
          <w:szCs w:val="28"/>
          <w:lang w:val="en-US"/>
        </w:rPr>
        <w:t>Kozhakhmetova D.</w:t>
      </w:r>
      <w:r w:rsidRPr="009E43C3">
        <w:rPr>
          <w:bCs/>
          <w:color w:val="000000" w:themeColor="text1"/>
          <w:sz w:val="28"/>
          <w:szCs w:val="28"/>
        </w:rPr>
        <w:t>О</w:t>
      </w:r>
      <w:r w:rsidRPr="009E43C3">
        <w:rPr>
          <w:bCs/>
          <w:color w:val="000000" w:themeColor="text1"/>
          <w:sz w:val="28"/>
          <w:szCs w:val="28"/>
          <w:lang w:val="en-US"/>
        </w:rPr>
        <w:t xml:space="preserve">, Wójtowicz R. et al. Modeling of a Catalytic Cracking in the Gasoline Production Installation with a Fuzzy Environment // </w:t>
      </w:r>
      <w:r w:rsidRPr="009E43C3">
        <w:rPr>
          <w:color w:val="000000" w:themeColor="text1"/>
          <w:sz w:val="28"/>
          <w:szCs w:val="28"/>
          <w:lang w:val="en-US"/>
        </w:rPr>
        <w:t>Energies</w:t>
      </w:r>
      <w:r w:rsidRPr="009E43C3">
        <w:rPr>
          <w:bCs/>
          <w:color w:val="000000" w:themeColor="text1"/>
          <w:sz w:val="28"/>
          <w:szCs w:val="28"/>
          <w:lang w:val="en-US"/>
        </w:rPr>
        <w:t xml:space="preserve">. – </w:t>
      </w:r>
      <w:r w:rsidRPr="009E43C3">
        <w:rPr>
          <w:rFonts w:eastAsia="TimesNewRomanPSMT"/>
          <w:color w:val="000000" w:themeColor="text1"/>
          <w:sz w:val="28"/>
          <w:szCs w:val="28"/>
          <w:lang w:val="en-US"/>
        </w:rPr>
        <w:t>2020. – Vol.</w:t>
      </w:r>
      <w:r w:rsidRPr="009E43C3">
        <w:rPr>
          <w:color w:val="000000" w:themeColor="text1"/>
          <w:sz w:val="28"/>
          <w:szCs w:val="28"/>
          <w:lang w:val="en-US"/>
        </w:rPr>
        <w:t xml:space="preserve"> </w:t>
      </w:r>
      <w:r w:rsidRPr="009E43C3">
        <w:rPr>
          <w:bCs/>
          <w:color w:val="000000" w:themeColor="text1"/>
          <w:sz w:val="28"/>
          <w:szCs w:val="28"/>
          <w:lang w:val="en-US"/>
        </w:rPr>
        <w:t xml:space="preserve">13. – P. </w:t>
      </w:r>
      <w:r w:rsidRPr="009E43C3">
        <w:rPr>
          <w:color w:val="000000" w:themeColor="text1"/>
          <w:sz w:val="28"/>
          <w:szCs w:val="28"/>
          <w:lang w:val="en-US"/>
        </w:rPr>
        <w:t>4736-1-4736-13</w:t>
      </w:r>
      <w:r w:rsidRPr="009E43C3">
        <w:rPr>
          <w:rFonts w:eastAsia="TimesNewRomanPSMT"/>
          <w:color w:val="000000" w:themeColor="text1"/>
          <w:sz w:val="28"/>
          <w:szCs w:val="28"/>
          <w:lang w:val="en-US"/>
        </w:rPr>
        <w:t>.</w:t>
      </w:r>
    </w:p>
    <w:p w14:paraId="6637198D" w14:textId="77777777" w:rsidR="00FD2090" w:rsidRPr="009E43C3" w:rsidRDefault="00FD2090" w:rsidP="00FD2090">
      <w:pPr>
        <w:ind w:firstLine="709"/>
        <w:jc w:val="both"/>
        <w:rPr>
          <w:color w:val="000000" w:themeColor="text1"/>
          <w:sz w:val="28"/>
          <w:szCs w:val="28"/>
        </w:rPr>
      </w:pPr>
      <w:r w:rsidRPr="009E43C3">
        <w:rPr>
          <w:color w:val="000000" w:themeColor="text1"/>
          <w:sz w:val="28"/>
          <w:szCs w:val="28"/>
        </w:rPr>
        <w:t>41 Кожемякин М.Ю., Черкасов Е.И. Гидроочистка дизельного топлива // Вестник технологического университета. – 2015. – Т. 18, №23. – С. 28-30.</w:t>
      </w:r>
    </w:p>
    <w:p w14:paraId="6ADC1947" w14:textId="77777777" w:rsidR="00FD2090" w:rsidRPr="009E43C3" w:rsidRDefault="00FD2090" w:rsidP="00FD2090">
      <w:pPr>
        <w:tabs>
          <w:tab w:val="num" w:pos="900"/>
        </w:tabs>
        <w:ind w:firstLine="709"/>
        <w:jc w:val="both"/>
        <w:rPr>
          <w:color w:val="000000" w:themeColor="text1"/>
          <w:sz w:val="28"/>
        </w:rPr>
      </w:pPr>
      <w:r w:rsidRPr="009E43C3">
        <w:rPr>
          <w:color w:val="000000" w:themeColor="text1"/>
          <w:sz w:val="28"/>
          <w:szCs w:val="28"/>
        </w:rPr>
        <w:t xml:space="preserve">42 </w:t>
      </w:r>
      <w:r w:rsidRPr="009E43C3">
        <w:rPr>
          <w:color w:val="000000" w:themeColor="text1"/>
          <w:sz w:val="28"/>
        </w:rPr>
        <w:t>Сериков Т.П., Оразбаев Б.Б. Технологические схемы переработки нефти и газа в Казахстане. – М.: Нефть и газ, 1993. – Ч. 1. – 118 с.</w:t>
      </w:r>
    </w:p>
    <w:p w14:paraId="18C29794" w14:textId="77777777" w:rsidR="00FD2090" w:rsidRPr="009E43C3" w:rsidRDefault="00FD2090" w:rsidP="00FD2090">
      <w:pPr>
        <w:tabs>
          <w:tab w:val="num" w:pos="1070"/>
        </w:tabs>
        <w:ind w:firstLine="709"/>
        <w:jc w:val="both"/>
        <w:rPr>
          <w:color w:val="000000" w:themeColor="text1"/>
          <w:sz w:val="28"/>
        </w:rPr>
      </w:pPr>
      <w:r w:rsidRPr="009E43C3">
        <w:rPr>
          <w:color w:val="000000" w:themeColor="text1"/>
          <w:sz w:val="28"/>
        </w:rPr>
        <w:t>43 Ахметов С.А. Технология глубокой переработки нефти и газа. – Уфа, 2003. – 485 с.</w:t>
      </w:r>
    </w:p>
    <w:p w14:paraId="7C3DDA0F"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rPr>
        <w:t xml:space="preserve">44 </w:t>
      </w:r>
      <w:r w:rsidRPr="009E43C3">
        <w:rPr>
          <w:color w:val="000000" w:themeColor="text1"/>
          <w:sz w:val="28"/>
          <w:szCs w:val="28"/>
        </w:rPr>
        <w:t>Александров И.А. Перегонка и ректификация в нефтепереработке. – М.: Химия: 2018. – 154 с.</w:t>
      </w:r>
    </w:p>
    <w:p w14:paraId="6BE374B9" w14:textId="77777777" w:rsidR="00FD2090" w:rsidRPr="009E43C3" w:rsidRDefault="00FD2090" w:rsidP="00FD2090">
      <w:pPr>
        <w:tabs>
          <w:tab w:val="num" w:pos="1070"/>
        </w:tabs>
        <w:ind w:firstLine="709"/>
        <w:jc w:val="both"/>
        <w:rPr>
          <w:color w:val="000000" w:themeColor="text1"/>
          <w:sz w:val="28"/>
        </w:rPr>
      </w:pPr>
      <w:r w:rsidRPr="009E43C3">
        <w:rPr>
          <w:color w:val="000000" w:themeColor="text1"/>
          <w:sz w:val="28"/>
          <w:szCs w:val="28"/>
        </w:rPr>
        <w:t xml:space="preserve">45 </w:t>
      </w:r>
      <w:r w:rsidRPr="009E43C3">
        <w:rPr>
          <w:color w:val="000000" w:themeColor="text1"/>
          <w:sz w:val="28"/>
        </w:rPr>
        <w:t>Маслянский Г.Н., Шапиро Р.Н. Каталитический риформинг бензинов. – М.: Химия, 2005. – 310 с.</w:t>
      </w:r>
    </w:p>
    <w:p w14:paraId="1001C00A" w14:textId="77777777" w:rsidR="00FD2090" w:rsidRPr="009E43C3" w:rsidRDefault="00FD2090" w:rsidP="00FD2090">
      <w:pPr>
        <w:pStyle w:val="Default"/>
        <w:ind w:firstLine="709"/>
        <w:jc w:val="both"/>
        <w:rPr>
          <w:color w:val="000000" w:themeColor="text1"/>
          <w:sz w:val="28"/>
          <w:szCs w:val="28"/>
        </w:rPr>
      </w:pPr>
      <w:r w:rsidRPr="009E43C3">
        <w:rPr>
          <w:color w:val="000000" w:themeColor="text1"/>
          <w:sz w:val="28"/>
          <w:szCs w:val="28"/>
        </w:rPr>
        <w:t xml:space="preserve">46 Петров В.В., Моисеев А.В., Бурдакова Е.С. Гидроочистка прямогонных топлив на шариковых алюмоникельмолибденовых катализаторах // Нефтепереработка и нефтехимия. – 2016. – №2. </w:t>
      </w:r>
      <w:r w:rsidRPr="009E43C3">
        <w:rPr>
          <w:iCs/>
          <w:color w:val="000000" w:themeColor="text1"/>
          <w:sz w:val="28"/>
          <w:szCs w:val="28"/>
          <w:lang w:val="kk-KZ"/>
        </w:rPr>
        <w:t xml:space="preserve">– </w:t>
      </w:r>
      <w:r w:rsidRPr="009E43C3">
        <w:rPr>
          <w:color w:val="000000" w:themeColor="text1"/>
          <w:sz w:val="28"/>
          <w:szCs w:val="28"/>
        </w:rPr>
        <w:t>С. 16-19.</w:t>
      </w:r>
    </w:p>
    <w:p w14:paraId="2E310997" w14:textId="77777777" w:rsidR="00FD2090" w:rsidRPr="009E43C3" w:rsidRDefault="00FD2090" w:rsidP="00FD2090">
      <w:pPr>
        <w:pStyle w:val="Default"/>
        <w:ind w:firstLine="709"/>
        <w:jc w:val="both"/>
        <w:rPr>
          <w:color w:val="000000" w:themeColor="text1"/>
          <w:sz w:val="28"/>
          <w:szCs w:val="28"/>
          <w:lang w:val="en-US"/>
        </w:rPr>
      </w:pPr>
      <w:r w:rsidRPr="009E43C3">
        <w:rPr>
          <w:color w:val="000000" w:themeColor="text1"/>
          <w:sz w:val="28"/>
          <w:szCs w:val="28"/>
          <w:lang w:val="en-US"/>
        </w:rPr>
        <w:t xml:space="preserve">47 </w:t>
      </w:r>
      <w:r w:rsidRPr="009E43C3">
        <w:rPr>
          <w:iCs/>
          <w:color w:val="000000" w:themeColor="text1"/>
          <w:sz w:val="28"/>
          <w:szCs w:val="28"/>
          <w:lang w:val="en-US"/>
        </w:rPr>
        <w:t>Pavlov S.Yu., Kulov N.N., Kerimov</w:t>
      </w:r>
      <w:r w:rsidRPr="009E43C3">
        <w:rPr>
          <w:b/>
          <w:bCs/>
          <w:color w:val="000000" w:themeColor="text1"/>
          <w:sz w:val="28"/>
          <w:szCs w:val="28"/>
          <w:lang w:val="en-US"/>
        </w:rPr>
        <w:t xml:space="preserve"> </w:t>
      </w:r>
      <w:r w:rsidRPr="009E43C3">
        <w:rPr>
          <w:iCs/>
          <w:color w:val="000000" w:themeColor="text1"/>
          <w:sz w:val="28"/>
          <w:szCs w:val="28"/>
          <w:lang w:val="en-US"/>
        </w:rPr>
        <w:t>R.M.</w:t>
      </w:r>
      <w:r w:rsidRPr="009E43C3">
        <w:rPr>
          <w:i/>
          <w:iCs/>
          <w:color w:val="000000" w:themeColor="text1"/>
          <w:sz w:val="28"/>
          <w:szCs w:val="28"/>
          <w:lang w:val="en-US"/>
        </w:rPr>
        <w:t xml:space="preserve"> </w:t>
      </w:r>
      <w:r w:rsidRPr="009E43C3">
        <w:rPr>
          <w:color w:val="000000" w:themeColor="text1"/>
          <w:sz w:val="28"/>
          <w:szCs w:val="28"/>
          <w:lang w:val="en-US"/>
        </w:rPr>
        <w:t>Improvement of Chemical Engineering Processes Using Systems Analysis // Theoretical Foundations of Chemical Engineering. – 2016. – Vol. 53,</w:t>
      </w:r>
      <w:r w:rsidRPr="009E43C3">
        <w:rPr>
          <w:rFonts w:eastAsia="TimesNewRoman"/>
          <w:color w:val="000000" w:themeColor="text1"/>
          <w:sz w:val="28"/>
          <w:szCs w:val="28"/>
          <w:lang w:val="en-US"/>
        </w:rPr>
        <w:t xml:space="preserve"> </w:t>
      </w:r>
      <w:r w:rsidRPr="009E43C3">
        <w:rPr>
          <w:color w:val="000000" w:themeColor="text1"/>
          <w:sz w:val="28"/>
          <w:szCs w:val="28"/>
          <w:lang w:val="en-US"/>
        </w:rPr>
        <w:t xml:space="preserve">№2. </w:t>
      </w:r>
      <w:r w:rsidRPr="009E43C3">
        <w:rPr>
          <w:rFonts w:eastAsia="TimesNewRoman"/>
          <w:color w:val="000000" w:themeColor="text1"/>
          <w:sz w:val="28"/>
          <w:szCs w:val="28"/>
          <w:lang w:val="en-US"/>
        </w:rPr>
        <w:t xml:space="preserve">– </w:t>
      </w:r>
      <w:r w:rsidRPr="009E43C3">
        <w:rPr>
          <w:color w:val="000000" w:themeColor="text1"/>
          <w:sz w:val="28"/>
          <w:szCs w:val="28"/>
          <w:lang w:val="en-US"/>
        </w:rPr>
        <w:t>P. 117-133.</w:t>
      </w:r>
    </w:p>
    <w:p w14:paraId="2A49A40C" w14:textId="46E8069E" w:rsidR="00FD2090" w:rsidRPr="009E43C3" w:rsidRDefault="00FD2090" w:rsidP="00FD2090">
      <w:pPr>
        <w:pStyle w:val="Default"/>
        <w:ind w:firstLine="709"/>
        <w:jc w:val="both"/>
        <w:rPr>
          <w:rStyle w:val="typography"/>
          <w:i/>
          <w:color w:val="000000" w:themeColor="text1"/>
          <w:sz w:val="28"/>
          <w:szCs w:val="28"/>
          <w:lang w:val="en-US"/>
        </w:rPr>
      </w:pPr>
      <w:r w:rsidRPr="009E43C3">
        <w:rPr>
          <w:color w:val="000000" w:themeColor="text1"/>
          <w:sz w:val="28"/>
          <w:szCs w:val="28"/>
          <w:lang w:val="en-US"/>
        </w:rPr>
        <w:t xml:space="preserve">48 </w:t>
      </w:r>
      <w:hyperlink r:id="rId894" w:history="1">
        <w:r w:rsidRPr="009E43C3">
          <w:rPr>
            <w:color w:val="000000" w:themeColor="text1"/>
            <w:sz w:val="28"/>
            <w:szCs w:val="28"/>
            <w:lang w:val="en-US"/>
          </w:rPr>
          <w:t>Orazbayev B</w:t>
        </w:r>
      </w:hyperlink>
      <w:r w:rsidRPr="009E43C3">
        <w:rPr>
          <w:color w:val="000000" w:themeColor="text1"/>
          <w:sz w:val="28"/>
          <w:szCs w:val="28"/>
          <w:lang w:val="en-US"/>
        </w:rPr>
        <w:t xml:space="preserve">., </w:t>
      </w:r>
      <w:hyperlink r:id="rId895" w:history="1">
        <w:r w:rsidRPr="009E43C3">
          <w:rPr>
            <w:color w:val="000000" w:themeColor="text1"/>
            <w:sz w:val="28"/>
            <w:szCs w:val="28"/>
            <w:lang w:val="en-US"/>
          </w:rPr>
          <w:t>Zhumadillayeva A.</w:t>
        </w:r>
      </w:hyperlink>
      <w:r w:rsidRPr="009E43C3">
        <w:rPr>
          <w:color w:val="000000" w:themeColor="text1"/>
          <w:sz w:val="28"/>
          <w:szCs w:val="28"/>
          <w:lang w:val="en-US"/>
        </w:rPr>
        <w:t xml:space="preserve">, </w:t>
      </w:r>
      <w:hyperlink r:id="rId896" w:history="1">
        <w:r w:rsidRPr="009E43C3">
          <w:rPr>
            <w:color w:val="000000" w:themeColor="text1"/>
            <w:sz w:val="28"/>
            <w:szCs w:val="28"/>
            <w:lang w:val="en-US"/>
          </w:rPr>
          <w:t>Orazbayeva K.</w:t>
        </w:r>
      </w:hyperlink>
      <w:r w:rsidRPr="009E43C3">
        <w:rPr>
          <w:color w:val="000000" w:themeColor="text1"/>
          <w:sz w:val="28"/>
          <w:szCs w:val="28"/>
          <w:lang w:val="en-US"/>
        </w:rPr>
        <w:t xml:space="preserve"> et al. </w:t>
      </w:r>
      <w:r w:rsidRPr="009E43C3">
        <w:rPr>
          <w:color w:val="000000" w:themeColor="text1"/>
          <w:sz w:val="28"/>
          <w:szCs w:val="28"/>
          <w:shd w:val="clear" w:color="auto" w:fill="FFFFFF"/>
          <w:lang w:val="en-US"/>
        </w:rPr>
        <w:t xml:space="preserve">Development of a Set of Models for Reactors of a Catalytic Reforming Unit Using Information of a Different Nature // Procced. </w:t>
      </w:r>
      <w:hyperlink r:id="rId897" w:history="1">
        <w:r w:rsidRPr="009E43C3">
          <w:rPr>
            <w:rStyle w:val="afffffd"/>
            <w:bCs/>
            <w:i w:val="0"/>
            <w:color w:val="000000" w:themeColor="text1"/>
            <w:sz w:val="28"/>
            <w:szCs w:val="28"/>
            <w:bdr w:val="none" w:sz="0" w:space="0" w:color="auto" w:frame="1"/>
            <w:lang w:val="en-US"/>
          </w:rPr>
          <w:t>8th internat. conf. on Electrical and Electronics Engineering (ICEEE 2021</w:t>
        </w:r>
      </w:hyperlink>
      <w:r w:rsidRPr="009E43C3">
        <w:rPr>
          <w:rStyle w:val="afffffd"/>
          <w:bCs/>
          <w:i w:val="0"/>
          <w:color w:val="000000" w:themeColor="text1"/>
          <w:sz w:val="28"/>
          <w:szCs w:val="28"/>
          <w:bdr w:val="none" w:sz="0" w:space="0" w:color="auto" w:frame="1"/>
          <w:lang w:val="en-US"/>
        </w:rPr>
        <w:t>)</w:t>
      </w:r>
      <w:r w:rsidRPr="009E43C3">
        <w:rPr>
          <w:i/>
          <w:color w:val="000000" w:themeColor="text1"/>
          <w:sz w:val="28"/>
          <w:szCs w:val="28"/>
          <w:lang w:val="en-US"/>
        </w:rPr>
        <w:t xml:space="preserve">. – </w:t>
      </w:r>
      <w:r w:rsidRPr="009E43C3">
        <w:rPr>
          <w:color w:val="000000" w:themeColor="text1"/>
          <w:sz w:val="28"/>
          <w:szCs w:val="28"/>
          <w:lang w:val="en-US"/>
        </w:rPr>
        <w:t>Antalya,</w:t>
      </w:r>
      <w:r w:rsidRPr="009E43C3">
        <w:rPr>
          <w:i/>
          <w:color w:val="000000" w:themeColor="text1"/>
          <w:sz w:val="28"/>
          <w:szCs w:val="28"/>
          <w:lang w:val="en-US"/>
        </w:rPr>
        <w:t xml:space="preserve"> </w:t>
      </w:r>
      <w:r w:rsidR="00E046EE" w:rsidRPr="009E43C3">
        <w:rPr>
          <w:color w:val="000000" w:themeColor="text1"/>
          <w:sz w:val="28"/>
          <w:szCs w:val="28"/>
          <w:lang w:val="en-US"/>
        </w:rPr>
        <w:t>2021.</w:t>
      </w:r>
      <w:r w:rsidR="00E046EE" w:rsidRPr="009E43C3">
        <w:rPr>
          <w:i/>
          <w:color w:val="000000" w:themeColor="text1"/>
          <w:sz w:val="28"/>
          <w:szCs w:val="28"/>
          <w:lang w:val="en-US"/>
        </w:rPr>
        <w:t xml:space="preserve"> – </w:t>
      </w:r>
      <w:r w:rsidRPr="009E43C3">
        <w:rPr>
          <w:rStyle w:val="typography"/>
          <w:color w:val="000000" w:themeColor="text1"/>
          <w:sz w:val="28"/>
          <w:szCs w:val="28"/>
          <w:lang w:val="en-US"/>
        </w:rPr>
        <w:t>P. 22</w:t>
      </w:r>
      <w:r w:rsidR="00E046EE" w:rsidRPr="009E43C3">
        <w:rPr>
          <w:rStyle w:val="typography"/>
          <w:color w:val="000000" w:themeColor="text1"/>
          <w:sz w:val="28"/>
          <w:szCs w:val="28"/>
          <w:lang w:val="en-US"/>
        </w:rPr>
        <w:t>-</w:t>
      </w:r>
      <w:r w:rsidRPr="009E43C3">
        <w:rPr>
          <w:rStyle w:val="typography"/>
          <w:color w:val="000000" w:themeColor="text1"/>
          <w:sz w:val="28"/>
          <w:szCs w:val="28"/>
          <w:lang w:val="en-US"/>
        </w:rPr>
        <w:t>26</w:t>
      </w:r>
      <w:r w:rsidRPr="009E43C3">
        <w:rPr>
          <w:rStyle w:val="typography"/>
          <w:i/>
          <w:color w:val="000000" w:themeColor="text1"/>
          <w:sz w:val="28"/>
          <w:szCs w:val="28"/>
          <w:lang w:val="en-US"/>
        </w:rPr>
        <w:t>.</w:t>
      </w:r>
    </w:p>
    <w:p w14:paraId="6627310E" w14:textId="77777777" w:rsidR="00FD2090" w:rsidRPr="009E43C3" w:rsidRDefault="00FD2090" w:rsidP="00FD2090">
      <w:pPr>
        <w:pStyle w:val="Default"/>
        <w:ind w:firstLine="709"/>
        <w:jc w:val="both"/>
        <w:rPr>
          <w:color w:val="000000" w:themeColor="text1"/>
          <w:sz w:val="28"/>
          <w:szCs w:val="28"/>
        </w:rPr>
      </w:pPr>
      <w:r w:rsidRPr="009E43C3">
        <w:rPr>
          <w:rStyle w:val="typography"/>
          <w:color w:val="000000" w:themeColor="text1"/>
          <w:sz w:val="28"/>
          <w:szCs w:val="28"/>
        </w:rPr>
        <w:t xml:space="preserve">49 </w:t>
      </w:r>
      <w:r w:rsidRPr="009E43C3">
        <w:rPr>
          <w:color w:val="000000" w:themeColor="text1"/>
          <w:sz w:val="28"/>
          <w:szCs w:val="28"/>
        </w:rPr>
        <w:t>Дьячко А.Г. Математическое планирование экспериментальных исследований: опыты на поиск оптимума. – М.: МИСиС, 1982. – 124 с.</w:t>
      </w:r>
    </w:p>
    <w:p w14:paraId="0891D7FB" w14:textId="77777777" w:rsidR="00FD2090" w:rsidRPr="009E43C3" w:rsidRDefault="00FD2090" w:rsidP="00FD2090">
      <w:pPr>
        <w:ind w:firstLine="709"/>
        <w:jc w:val="both"/>
        <w:rPr>
          <w:color w:val="000000" w:themeColor="text1"/>
          <w:sz w:val="28"/>
          <w:szCs w:val="28"/>
        </w:rPr>
      </w:pPr>
      <w:r w:rsidRPr="009E43C3">
        <w:rPr>
          <w:color w:val="000000" w:themeColor="text1"/>
          <w:sz w:val="28"/>
          <w:szCs w:val="28"/>
        </w:rPr>
        <w:t>50  Оразбаев Б.Б. Математические методы оптимального планирования и управление производством. – Алматы: Ғылым, 2000. – 200 с.</w:t>
      </w:r>
    </w:p>
    <w:p w14:paraId="5E176F41"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51 Панов Г.Е., Старикова Г.В. Проблемы охраны окружающей среды в нефеперерабатывающих заводах и подходы к их решению. – М.: РУНГ им. Губкина, 2017. – 325 с.</w:t>
      </w:r>
    </w:p>
    <w:p w14:paraId="4413FDDC"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52 Мазлова Е.А., Абросимов А.А. Техника очистки сточных вод нефтеперерабатывающих заводов. – М., 1997. – 175 с.</w:t>
      </w:r>
    </w:p>
    <w:p w14:paraId="4DFEB451"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53 Шицкова А.Б. Охрана окружающей среды в нефтеперерабатывающей промышленности. – Изд. 2-е. – М.: Химия, 2018. – 287 с.</w:t>
      </w:r>
    </w:p>
    <w:p w14:paraId="3F5867A2"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54 Абросимов А.А., Ерохин Ю.Ю. Экологический мониторинг окружающей среды нефтеперерабатывающих предприятий // Нефтепереработка и нефтехимия. – 1997. – №11. – С. 44-47.</w:t>
      </w:r>
    </w:p>
    <w:p w14:paraId="3D8C9462"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55  Иванов Е.Н. Противопожарная защита открытых технологических установок НПЗ. – М.: Химия, 2015. – 317 с.</w:t>
      </w:r>
    </w:p>
    <w:p w14:paraId="552547F8"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56 Абросимов А.В., Захаров С.М., Коломийцев В.М. и др. Автоматический контроль взрывоопасности воздушной среды нефтеперерабатывающего завода: обзор. информ. – М.: ВНИИТИ, 1991. – Вып. 10. – 57 с.</w:t>
      </w:r>
    </w:p>
    <w:p w14:paraId="1246E32B" w14:textId="0CF88D4B" w:rsidR="00FD2090" w:rsidRPr="009E43C3" w:rsidRDefault="00FD2090" w:rsidP="00FD2090">
      <w:pPr>
        <w:pStyle w:val="affffe"/>
        <w:ind w:firstLine="709"/>
        <w:rPr>
          <w:color w:val="000000" w:themeColor="text1"/>
          <w:sz w:val="32"/>
          <w:szCs w:val="32"/>
          <w:lang w:val="kk-KZ"/>
        </w:rPr>
      </w:pPr>
      <w:r w:rsidRPr="009E43C3">
        <w:rPr>
          <w:color w:val="000000" w:themeColor="text1"/>
        </w:rPr>
        <w:t xml:space="preserve">57 Пешкова О. А. Соотношение понятий «вред», «убытки», «ущерб» </w:t>
      </w:r>
      <w:r w:rsidR="00E046EE" w:rsidRPr="009E43C3">
        <w:rPr>
          <w:color w:val="000000" w:themeColor="text1"/>
        </w:rPr>
        <w:t xml:space="preserve">// </w:t>
      </w:r>
      <w:hyperlink r:id="rId898" w:history="1">
        <w:r w:rsidRPr="009E43C3">
          <w:rPr>
            <w:rStyle w:val="a9"/>
            <w:color w:val="000000" w:themeColor="text1"/>
            <w:u w:val="none"/>
          </w:rPr>
          <w:t>http://www.justicemaker.ru/view-article.php?art=1348&amp;id=4</w:t>
        </w:r>
      </w:hyperlink>
      <w:r w:rsidR="00E046EE" w:rsidRPr="009E43C3">
        <w:rPr>
          <w:rStyle w:val="a9"/>
          <w:color w:val="000000" w:themeColor="text1"/>
          <w:u w:val="none"/>
        </w:rPr>
        <w:t>.</w:t>
      </w:r>
      <w:r w:rsidRPr="009E43C3">
        <w:rPr>
          <w:color w:val="000000" w:themeColor="text1"/>
        </w:rPr>
        <w:t xml:space="preserve"> </w:t>
      </w:r>
      <w:r w:rsidRPr="009E43C3">
        <w:rPr>
          <w:color w:val="000000" w:themeColor="text1"/>
          <w:lang w:val="en-US"/>
        </w:rPr>
        <w:t>28.04.2022.</w:t>
      </w:r>
    </w:p>
    <w:p w14:paraId="44859594" w14:textId="6A742F24" w:rsidR="00FD2090" w:rsidRPr="009E43C3" w:rsidRDefault="00FD2090" w:rsidP="00FD2090">
      <w:pPr>
        <w:tabs>
          <w:tab w:val="num" w:pos="1070"/>
        </w:tabs>
        <w:ind w:firstLine="709"/>
        <w:jc w:val="both"/>
        <w:rPr>
          <w:color w:val="000000" w:themeColor="text1"/>
          <w:sz w:val="28"/>
          <w:szCs w:val="28"/>
          <w:lang w:val="en-US"/>
        </w:rPr>
      </w:pPr>
      <w:r w:rsidRPr="009E43C3">
        <w:rPr>
          <w:color w:val="000000" w:themeColor="text1"/>
          <w:sz w:val="28"/>
          <w:szCs w:val="28"/>
          <w:lang w:val="en-US"/>
        </w:rPr>
        <w:t>58 Fryer L.S., Kaiser G.D. A computer program for the calculation of the dispersion of dense toxic or explosive gases in the atmosphere //</w:t>
      </w:r>
      <w:r w:rsidRPr="009E43C3">
        <w:rPr>
          <w:color w:val="000000" w:themeColor="text1"/>
          <w:sz w:val="23"/>
          <w:szCs w:val="23"/>
          <w:lang w:val="en-US"/>
        </w:rPr>
        <w:t xml:space="preserve"> </w:t>
      </w:r>
      <w:r w:rsidRPr="009E43C3">
        <w:rPr>
          <w:color w:val="000000" w:themeColor="text1"/>
          <w:sz w:val="28"/>
          <w:szCs w:val="28"/>
          <w:lang w:val="en-US"/>
        </w:rPr>
        <w:t xml:space="preserve">Applied Mathematics &amp; Information Sciences – 2009. </w:t>
      </w:r>
      <w:r w:rsidR="00E046EE" w:rsidRPr="009E43C3">
        <w:rPr>
          <w:color w:val="000000" w:themeColor="text1"/>
          <w:sz w:val="28"/>
          <w:szCs w:val="28"/>
          <w:lang w:val="en-US"/>
        </w:rPr>
        <w:t xml:space="preserve">– </w:t>
      </w:r>
      <w:r w:rsidRPr="009E43C3">
        <w:rPr>
          <w:color w:val="000000" w:themeColor="text1"/>
          <w:sz w:val="28"/>
          <w:szCs w:val="28"/>
          <w:lang w:val="en-US"/>
        </w:rPr>
        <w:t>Vol. 5, №3</w:t>
      </w:r>
      <w:r w:rsidR="00E046EE" w:rsidRPr="009E43C3">
        <w:rPr>
          <w:color w:val="000000" w:themeColor="text1"/>
          <w:sz w:val="28"/>
          <w:szCs w:val="28"/>
          <w:lang w:val="en-US"/>
        </w:rPr>
        <w:t xml:space="preserve">. </w:t>
      </w:r>
      <w:r w:rsidRPr="009E43C3">
        <w:rPr>
          <w:color w:val="000000" w:themeColor="text1"/>
          <w:sz w:val="28"/>
          <w:szCs w:val="28"/>
          <w:lang w:val="en-US"/>
        </w:rPr>
        <w:t xml:space="preserve">– </w:t>
      </w:r>
      <w:r w:rsidRPr="009E43C3">
        <w:rPr>
          <w:color w:val="000000" w:themeColor="text1"/>
          <w:sz w:val="28"/>
          <w:szCs w:val="28"/>
        </w:rPr>
        <w:t>Р</w:t>
      </w:r>
      <w:r w:rsidRPr="009E43C3">
        <w:rPr>
          <w:color w:val="000000" w:themeColor="text1"/>
          <w:sz w:val="28"/>
          <w:szCs w:val="28"/>
          <w:lang w:val="en-US"/>
        </w:rPr>
        <w:t>. 40-45.</w:t>
      </w:r>
    </w:p>
    <w:p w14:paraId="53C82801"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59 Марчук Г.И. Методы математического моделирования в проблеме окружающей среды. – М.: Наука, 1982. – 315 с.</w:t>
      </w:r>
    </w:p>
    <w:p w14:paraId="40B39504"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60 Оразбаев Б.Б., Сериков Ф.Т. Подходы к решению экономико-экологических проблем предприятий на основе математических методов и компьютерной технологии // Матер. междунар. конф., посв. 100-летию академика К.И. Сатпаева. – Жезказган, 1999. – С. 389-394.</w:t>
      </w:r>
    </w:p>
    <w:p w14:paraId="44688E73"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61 Навацкий А.А., Федоров А.В. Автоматический контроль загазованности территорий промышленных объектов, охраняемых ВПО // Совершенствование деятельности органов Государственного пожарного надзора: сб. науч. тр. – М.: ВИПТШ МВД РФ, 1991. – С. 233-236.</w:t>
      </w:r>
    </w:p>
    <w:p w14:paraId="7A2D9D01" w14:textId="77777777" w:rsidR="00FD2090" w:rsidRPr="009E43C3" w:rsidRDefault="00FD2090" w:rsidP="00FD2090">
      <w:pPr>
        <w:tabs>
          <w:tab w:val="num" w:pos="1070"/>
        </w:tabs>
        <w:ind w:firstLine="709"/>
        <w:jc w:val="both"/>
        <w:rPr>
          <w:color w:val="000000" w:themeColor="text1"/>
          <w:sz w:val="28"/>
          <w:szCs w:val="28"/>
          <w:lang w:val="en-US"/>
        </w:rPr>
      </w:pPr>
      <w:r w:rsidRPr="009E43C3">
        <w:rPr>
          <w:color w:val="000000" w:themeColor="text1"/>
          <w:sz w:val="28"/>
          <w:szCs w:val="28"/>
          <w:lang w:val="en-US"/>
        </w:rPr>
        <w:t xml:space="preserve">62 Lashover J.H. Computerized emergency system provides rapid warning of hazardous chemical leaks // In book: Chemical Processing, Sept. – </w:t>
      </w:r>
      <w:r w:rsidRPr="009E43C3">
        <w:rPr>
          <w:rStyle w:val="extendedtext-full"/>
          <w:color w:val="000000" w:themeColor="text1"/>
          <w:sz w:val="28"/>
          <w:szCs w:val="28"/>
          <w:lang w:val="en-US"/>
        </w:rPr>
        <w:t xml:space="preserve">Lawley, </w:t>
      </w:r>
      <w:r w:rsidRPr="009E43C3">
        <w:rPr>
          <w:color w:val="000000" w:themeColor="text1"/>
          <w:sz w:val="28"/>
          <w:szCs w:val="28"/>
          <w:lang w:val="en-US"/>
        </w:rPr>
        <w:t>1995. –</w:t>
      </w:r>
      <w:r w:rsidRPr="009E43C3">
        <w:rPr>
          <w:color w:val="000000" w:themeColor="text1"/>
          <w:sz w:val="28"/>
          <w:szCs w:val="28"/>
        </w:rPr>
        <w:t>Р</w:t>
      </w:r>
      <w:r w:rsidRPr="009E43C3">
        <w:rPr>
          <w:color w:val="000000" w:themeColor="text1"/>
          <w:sz w:val="28"/>
          <w:szCs w:val="28"/>
          <w:lang w:val="en-US"/>
        </w:rPr>
        <w:t>. 25-32.</w:t>
      </w:r>
    </w:p>
    <w:p w14:paraId="42ED174A" w14:textId="77777777" w:rsidR="00FD2090" w:rsidRPr="009E43C3" w:rsidRDefault="00FD2090" w:rsidP="00FD2090">
      <w:pPr>
        <w:tabs>
          <w:tab w:val="num" w:pos="1070"/>
        </w:tabs>
        <w:ind w:firstLine="709"/>
        <w:jc w:val="both"/>
        <w:rPr>
          <w:color w:val="000000" w:themeColor="text1"/>
          <w:sz w:val="28"/>
          <w:szCs w:val="28"/>
          <w:lang w:val="en-US"/>
        </w:rPr>
      </w:pPr>
      <w:r w:rsidRPr="009E43C3">
        <w:rPr>
          <w:color w:val="000000" w:themeColor="text1"/>
          <w:sz w:val="28"/>
          <w:szCs w:val="28"/>
          <w:lang w:val="en-US"/>
        </w:rPr>
        <w:t>63 Hezzion V.I., Sugazte I.O. Smoke control and the microprocessor // Heat/Pip/ Air condit. – 2010. – Vol. 52, №10. – P. 43-46.</w:t>
      </w:r>
    </w:p>
    <w:p w14:paraId="1CA34954"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64 Надиров Н.К., Оразбаева К.Н. Исследование экономико-экологических критериев установки каталитического риформинга, формализация задачи оптимизации и разработка алгоритма ее решения // Нефть и газ. – 2007. – №2. – С. 86-93.</w:t>
      </w:r>
    </w:p>
    <w:p w14:paraId="3F40CE05"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65 Абдульминев К.Г., Ахметов А.Ф., Сайфуллин Н.Р. Производство ароматических углеводородов и высокооктановых бензинов // Башкирский химический журнал. – 2017. – Т. 7, №2. – С. 47-50.</w:t>
      </w:r>
    </w:p>
    <w:p w14:paraId="342C59A1"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66 Борзов А.Н., Сотников В.В. Управление реакторным блоком процесса гидроочистки // Автоматизация в промышленности. – 2017. – №5. – С. 27-38.</w:t>
      </w:r>
    </w:p>
    <w:p w14:paraId="247737BA" w14:textId="77777777" w:rsidR="00FD2090" w:rsidRPr="009E43C3" w:rsidRDefault="00FD2090" w:rsidP="00FD2090">
      <w:pPr>
        <w:tabs>
          <w:tab w:val="num" w:pos="1070"/>
        </w:tabs>
        <w:ind w:firstLine="709"/>
        <w:jc w:val="both"/>
        <w:rPr>
          <w:color w:val="000000" w:themeColor="text1"/>
          <w:sz w:val="28"/>
          <w:szCs w:val="28"/>
        </w:rPr>
      </w:pPr>
      <w:r w:rsidRPr="009E43C3">
        <w:rPr>
          <w:color w:val="000000" w:themeColor="text1"/>
          <w:sz w:val="28"/>
          <w:szCs w:val="28"/>
        </w:rPr>
        <w:t>67 Черкасов Е.И., Кожемякин М.Ю. Гидроочистка нефтепродуктов. – Казань: Изд-во КНИТУ, 2018. – 208 с.</w:t>
      </w:r>
    </w:p>
    <w:p w14:paraId="0CA1A3EE"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68 Оразбаева К.Н., Сериков Ф.Т., Оразбаев Б.Б. Математическое моделирование производственных объектов нефтегазовой отрасли. – Алматы: Эверо, 2005. – 170 с.</w:t>
      </w:r>
    </w:p>
    <w:p w14:paraId="301A8E4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69 Советов Б.Я., Яковлев С.А. Моделирование систем. – М.: Высшая школа. 2001. – 320 с.</w:t>
      </w:r>
    </w:p>
    <w:p w14:paraId="05D0B860" w14:textId="77777777" w:rsidR="00FD2090" w:rsidRPr="009E43C3" w:rsidRDefault="00FD2090" w:rsidP="00FD2090">
      <w:pPr>
        <w:tabs>
          <w:tab w:val="left" w:pos="993"/>
        </w:tabs>
        <w:ind w:firstLine="709"/>
        <w:jc w:val="both"/>
        <w:rPr>
          <w:color w:val="000000" w:themeColor="text1"/>
          <w:sz w:val="28"/>
          <w:szCs w:val="28"/>
          <w:lang w:eastAsia="ko-KR"/>
        </w:rPr>
      </w:pPr>
      <w:r w:rsidRPr="009E43C3">
        <w:rPr>
          <w:color w:val="000000" w:themeColor="text1"/>
          <w:sz w:val="28"/>
          <w:szCs w:val="28"/>
        </w:rPr>
        <w:t xml:space="preserve">70 Курмангазиева Л.Т. </w:t>
      </w:r>
      <w:r w:rsidRPr="009E43C3">
        <w:rPr>
          <w:color w:val="000000" w:themeColor="text1"/>
          <w:sz w:val="28"/>
          <w:szCs w:val="28"/>
          <w:lang w:eastAsia="ko-KR"/>
        </w:rPr>
        <w:t>Организация и проведение экспертных оценок для разработки математических моделей технологических объектов нефтепереработки // Вестник КазНТУ им. К. Сатпаева. – 2008. – №2. – С. 114-119.</w:t>
      </w:r>
    </w:p>
    <w:p w14:paraId="333DDD0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lang w:eastAsia="ko-KR"/>
        </w:rPr>
        <w:t xml:space="preserve">71 </w:t>
      </w:r>
      <w:r w:rsidRPr="009E43C3">
        <w:rPr>
          <w:color w:val="000000" w:themeColor="text1"/>
          <w:sz w:val="28"/>
          <w:szCs w:val="28"/>
        </w:rPr>
        <w:t>Бешелов С.Д., Гурвич Ф.Г. Математико-статистические методы экспертных оценок. – Изд. 2-е. – М.: Статистика, 2018. – 308 с.</w:t>
      </w:r>
    </w:p>
    <w:p w14:paraId="6755C23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72 Рыков А.С., Оразбаев Б.Б. Системный анализ и исследование операций: Экспертные оценки. Методы и применение: курс лекций. – М.: МИСиС, 1995. – 115 с.</w:t>
      </w:r>
    </w:p>
    <w:p w14:paraId="600996CB"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rPr>
        <w:t xml:space="preserve">73 Гуцыкова С. Метод экспертных оценок: теория и практика. </w:t>
      </w:r>
      <w:r w:rsidRPr="009E43C3">
        <w:rPr>
          <w:color w:val="000000" w:themeColor="text1"/>
          <w:sz w:val="28"/>
          <w:szCs w:val="28"/>
          <w:lang w:val="kk-KZ"/>
        </w:rPr>
        <w:t xml:space="preserve">– </w:t>
      </w:r>
      <w:r w:rsidRPr="009E43C3">
        <w:rPr>
          <w:color w:val="000000" w:themeColor="text1"/>
          <w:sz w:val="28"/>
          <w:szCs w:val="28"/>
        </w:rPr>
        <w:t xml:space="preserve">М.: Когито-Центр. </w:t>
      </w:r>
      <w:r w:rsidRPr="009E43C3">
        <w:rPr>
          <w:rStyle w:val="aa"/>
          <w:b w:val="0"/>
          <w:color w:val="000000" w:themeColor="text1"/>
          <w:sz w:val="28"/>
          <w:szCs w:val="28"/>
          <w:lang w:val="en-US"/>
        </w:rPr>
        <w:t>2017.</w:t>
      </w:r>
      <w:r w:rsidRPr="009E43C3">
        <w:rPr>
          <w:color w:val="000000" w:themeColor="text1"/>
          <w:sz w:val="28"/>
          <w:szCs w:val="28"/>
          <w:lang w:val="en-US"/>
        </w:rPr>
        <w:t xml:space="preserve"> </w:t>
      </w:r>
      <w:r w:rsidRPr="009E43C3">
        <w:rPr>
          <w:color w:val="000000" w:themeColor="text1"/>
          <w:sz w:val="28"/>
          <w:szCs w:val="28"/>
          <w:lang w:val="kk-KZ"/>
        </w:rPr>
        <w:t xml:space="preserve">– </w:t>
      </w:r>
      <w:r w:rsidRPr="009E43C3">
        <w:rPr>
          <w:rStyle w:val="aa"/>
          <w:b w:val="0"/>
          <w:color w:val="000000" w:themeColor="text1"/>
          <w:sz w:val="28"/>
          <w:szCs w:val="28"/>
          <w:lang w:val="en-US"/>
        </w:rPr>
        <w:t>509</w:t>
      </w:r>
      <w:r w:rsidRPr="009E43C3">
        <w:rPr>
          <w:color w:val="000000" w:themeColor="text1"/>
          <w:sz w:val="28"/>
          <w:szCs w:val="28"/>
          <w:lang w:val="en-US"/>
        </w:rPr>
        <w:t xml:space="preserve"> c.</w:t>
      </w:r>
    </w:p>
    <w:p w14:paraId="6AEAD484"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74 </w:t>
      </w:r>
      <w:r w:rsidRPr="009E43C3">
        <w:rPr>
          <w:color w:val="000000" w:themeColor="text1"/>
          <w:sz w:val="28"/>
          <w:szCs w:val="28"/>
          <w:lang w:val="kk-KZ"/>
        </w:rPr>
        <w:t>Sabzi H.Z. Developing an intelligent expert system for streamflow prediction, integrated in a dynamic decision support system for managing multiple reservoirs: a case study</w:t>
      </w:r>
      <w:r w:rsidRPr="009E43C3">
        <w:rPr>
          <w:color w:val="000000" w:themeColor="text1"/>
          <w:sz w:val="28"/>
          <w:szCs w:val="28"/>
          <w:lang w:val="en-US"/>
        </w:rPr>
        <w:t xml:space="preserve"> </w:t>
      </w:r>
      <w:r w:rsidRPr="009E43C3">
        <w:rPr>
          <w:color w:val="000000" w:themeColor="text1"/>
          <w:sz w:val="28"/>
          <w:szCs w:val="28"/>
          <w:lang w:val="kk-KZ"/>
        </w:rPr>
        <w:t>// Expert systems with applications.</w:t>
      </w:r>
      <w:r w:rsidRPr="009E43C3">
        <w:rPr>
          <w:rFonts w:eastAsia="TimesNewRoman"/>
          <w:color w:val="000000" w:themeColor="text1"/>
          <w:sz w:val="28"/>
          <w:szCs w:val="28"/>
          <w:lang w:val="en-US"/>
        </w:rPr>
        <w:t xml:space="preserve"> – </w:t>
      </w:r>
      <w:r w:rsidRPr="009E43C3">
        <w:rPr>
          <w:color w:val="000000" w:themeColor="text1"/>
          <w:sz w:val="28"/>
          <w:szCs w:val="28"/>
          <w:lang w:val="kk-KZ"/>
        </w:rPr>
        <w:t>2017</w:t>
      </w:r>
      <w:r w:rsidRPr="009E43C3">
        <w:rPr>
          <w:color w:val="000000" w:themeColor="text1"/>
          <w:sz w:val="28"/>
          <w:szCs w:val="28"/>
          <w:lang w:val="en-US"/>
        </w:rPr>
        <w:t xml:space="preserve">. – </w:t>
      </w:r>
      <w:r w:rsidRPr="009E43C3">
        <w:rPr>
          <w:rFonts w:eastAsia="TimesNewRoman"/>
          <w:color w:val="000000" w:themeColor="text1"/>
          <w:sz w:val="28"/>
          <w:szCs w:val="28"/>
          <w:lang w:val="en-US"/>
        </w:rPr>
        <w:t xml:space="preserve">Vol. </w:t>
      </w:r>
      <w:r w:rsidRPr="009E43C3">
        <w:rPr>
          <w:color w:val="000000" w:themeColor="text1"/>
          <w:sz w:val="28"/>
          <w:szCs w:val="28"/>
          <w:lang w:val="en-US"/>
        </w:rPr>
        <w:t xml:space="preserve">82, №3. – P. </w:t>
      </w:r>
      <w:r w:rsidRPr="009E43C3">
        <w:rPr>
          <w:color w:val="000000" w:themeColor="text1"/>
          <w:sz w:val="28"/>
          <w:szCs w:val="28"/>
          <w:lang w:val="kk-KZ"/>
        </w:rPr>
        <w:t>145</w:t>
      </w:r>
      <w:r w:rsidRPr="009E43C3">
        <w:rPr>
          <w:color w:val="000000" w:themeColor="text1"/>
          <w:sz w:val="28"/>
          <w:szCs w:val="28"/>
          <w:lang w:val="en-US"/>
        </w:rPr>
        <w:t>-</w:t>
      </w:r>
      <w:r w:rsidRPr="009E43C3">
        <w:rPr>
          <w:color w:val="000000" w:themeColor="text1"/>
          <w:sz w:val="28"/>
          <w:szCs w:val="28"/>
          <w:lang w:val="kk-KZ"/>
        </w:rPr>
        <w:t>163</w:t>
      </w:r>
      <w:r w:rsidRPr="009E43C3">
        <w:rPr>
          <w:color w:val="000000" w:themeColor="text1"/>
          <w:sz w:val="28"/>
          <w:szCs w:val="28"/>
          <w:lang w:val="en-US"/>
        </w:rPr>
        <w:t>.</w:t>
      </w:r>
    </w:p>
    <w:p w14:paraId="4DE7C5F0"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75 Zade L.A. Fuzzy Sets // Information and Control. – 1965. – Vol. 8. – </w:t>
      </w:r>
      <w:r w:rsidRPr="009E43C3">
        <w:rPr>
          <w:color w:val="000000" w:themeColor="text1"/>
          <w:sz w:val="28"/>
          <w:szCs w:val="28"/>
        </w:rPr>
        <w:t>Р</w:t>
      </w:r>
      <w:r w:rsidRPr="009E43C3">
        <w:rPr>
          <w:color w:val="000000" w:themeColor="text1"/>
          <w:sz w:val="28"/>
          <w:szCs w:val="28"/>
          <w:lang w:val="en-US"/>
        </w:rPr>
        <w:t>. 338-353.</w:t>
      </w:r>
    </w:p>
    <w:p w14:paraId="4FA156F0" w14:textId="77777777" w:rsidR="00FD2090" w:rsidRPr="009E43C3" w:rsidRDefault="00FD2090" w:rsidP="00FD2090">
      <w:pPr>
        <w:tabs>
          <w:tab w:val="left" w:pos="993"/>
        </w:tabs>
        <w:ind w:firstLine="709"/>
        <w:jc w:val="both"/>
        <w:rPr>
          <w:color w:val="000000" w:themeColor="text1"/>
          <w:sz w:val="28"/>
          <w:szCs w:val="28"/>
          <w:lang w:val="kk-KZ"/>
        </w:rPr>
      </w:pPr>
      <w:r w:rsidRPr="009E43C3">
        <w:rPr>
          <w:color w:val="000000" w:themeColor="text1"/>
          <w:sz w:val="28"/>
          <w:szCs w:val="28"/>
        </w:rPr>
        <w:t xml:space="preserve">76 </w:t>
      </w:r>
      <w:r w:rsidRPr="009E43C3">
        <w:rPr>
          <w:color w:val="000000" w:themeColor="text1"/>
          <w:sz w:val="28"/>
          <w:szCs w:val="28"/>
          <w:lang w:val="kk-KZ"/>
        </w:rPr>
        <w:t xml:space="preserve">Рыжов А.П. Теория нечетких множеств и ее приложений. – М.: МГУ, 2017. </w:t>
      </w:r>
      <w:r w:rsidRPr="009E43C3">
        <w:rPr>
          <w:rFonts w:eastAsia="TimesNewRoman"/>
          <w:color w:val="000000" w:themeColor="text1"/>
          <w:sz w:val="28"/>
          <w:szCs w:val="28"/>
        </w:rPr>
        <w:t xml:space="preserve">– </w:t>
      </w:r>
      <w:r w:rsidRPr="009E43C3">
        <w:rPr>
          <w:color w:val="000000" w:themeColor="text1"/>
          <w:sz w:val="28"/>
          <w:szCs w:val="28"/>
          <w:lang w:val="kk-KZ"/>
        </w:rPr>
        <w:t>115 с.</w:t>
      </w:r>
    </w:p>
    <w:p w14:paraId="7B910B5A" w14:textId="0641733A"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kk-KZ"/>
        </w:rPr>
        <w:t xml:space="preserve">77 </w:t>
      </w:r>
      <w:r w:rsidRPr="009E43C3">
        <w:rPr>
          <w:color w:val="000000" w:themeColor="text1"/>
          <w:sz w:val="28"/>
          <w:szCs w:val="28"/>
          <w:lang w:val="en-US"/>
        </w:rPr>
        <w:t xml:space="preserve">Dubois D. The role of fuzzy sets indecision sciences: old techniques and new directions // Fuzzy Sets and Systems. </w:t>
      </w:r>
      <w:r w:rsidRPr="009E43C3">
        <w:rPr>
          <w:rFonts w:eastAsia="TimesNewRoman"/>
          <w:color w:val="000000" w:themeColor="text1"/>
          <w:sz w:val="28"/>
          <w:szCs w:val="28"/>
          <w:lang w:val="en-US"/>
        </w:rPr>
        <w:t xml:space="preserve">– </w:t>
      </w:r>
      <w:r w:rsidRPr="009E43C3">
        <w:rPr>
          <w:color w:val="000000" w:themeColor="text1"/>
          <w:sz w:val="28"/>
          <w:szCs w:val="28"/>
          <w:lang w:val="en-US"/>
        </w:rPr>
        <w:t xml:space="preserve">2011. </w:t>
      </w:r>
      <w:r w:rsidRPr="009E43C3">
        <w:rPr>
          <w:rFonts w:eastAsia="TimesNewRoman"/>
          <w:color w:val="000000" w:themeColor="text1"/>
          <w:sz w:val="28"/>
          <w:szCs w:val="28"/>
          <w:lang w:val="en-US"/>
        </w:rPr>
        <w:t xml:space="preserve">– </w:t>
      </w:r>
      <w:r w:rsidRPr="009E43C3">
        <w:rPr>
          <w:color w:val="000000" w:themeColor="text1"/>
          <w:sz w:val="28"/>
          <w:szCs w:val="28"/>
          <w:lang w:val="en-US"/>
        </w:rPr>
        <w:t>Vol. 184. – P.</w:t>
      </w:r>
      <w:r w:rsidRPr="009E43C3">
        <w:rPr>
          <w:rFonts w:eastAsia="TimesNewRoman"/>
          <w:color w:val="000000" w:themeColor="text1"/>
          <w:sz w:val="28"/>
          <w:szCs w:val="28"/>
          <w:lang w:val="en-US"/>
        </w:rPr>
        <w:t xml:space="preserve"> </w:t>
      </w:r>
      <w:r w:rsidRPr="009E43C3">
        <w:rPr>
          <w:color w:val="000000" w:themeColor="text1"/>
          <w:sz w:val="28"/>
          <w:szCs w:val="28"/>
          <w:lang w:val="en-US"/>
        </w:rPr>
        <w:t>3</w:t>
      </w:r>
      <w:r w:rsidRPr="009E43C3">
        <w:rPr>
          <w:rFonts w:eastAsia="TimesNewRoman"/>
          <w:color w:val="000000" w:themeColor="text1"/>
          <w:sz w:val="28"/>
          <w:szCs w:val="28"/>
          <w:lang w:val="en-US"/>
        </w:rPr>
        <w:t>-</w:t>
      </w:r>
      <w:r w:rsidRPr="009E43C3">
        <w:rPr>
          <w:color w:val="000000" w:themeColor="text1"/>
          <w:sz w:val="28"/>
          <w:szCs w:val="28"/>
          <w:lang w:val="en-US"/>
        </w:rPr>
        <w:t>17.</w:t>
      </w:r>
    </w:p>
    <w:p w14:paraId="066D778E"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78 Алиев Р.А., Церковный А.Э., Мамедова Г.А. Управление производством при нечеткой исходной информации. – М.: Энергоатомиздат, 1991. – 250 с.</w:t>
      </w:r>
    </w:p>
    <w:p w14:paraId="30903FCE"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79 Кафаров В.В., Дорохов И.Н., Марков В.П. Системный анализ процессов химической технологии: применение метода нечетких множеств. – М.: Наука, 1986. – 307 с.</w:t>
      </w:r>
    </w:p>
    <w:p w14:paraId="28EC84AC"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80 Колесников И.В. Моделирование и оптимизация процессов нефтепереработки. – Изд. 2-е. – М.: РУНГ им Губкина, 2018. – 208 с.</w:t>
      </w:r>
    </w:p>
    <w:p w14:paraId="14AA953A"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81 Математическое моделирование: темат. сб. науч. тр. / под ред. А.И. Широков и др. – М.: Металлургия. 1990. – 160 с.</w:t>
      </w:r>
    </w:p>
    <w:p w14:paraId="6F2B844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82 Арутюнов В.А., Бухмиров В.В., Крупенников С.А. Математическое моделирование тепловой работы промышленных печей. – М.: Металлургия, 1990. – 239 с.</w:t>
      </w:r>
    </w:p>
    <w:p w14:paraId="737E3FBA" w14:textId="77777777" w:rsidR="00FD2090" w:rsidRPr="009E43C3" w:rsidRDefault="00FD2090" w:rsidP="00FD2090">
      <w:pPr>
        <w:ind w:firstLine="709"/>
        <w:jc w:val="both"/>
        <w:rPr>
          <w:color w:val="000000" w:themeColor="text1"/>
          <w:sz w:val="28"/>
          <w:szCs w:val="28"/>
        </w:rPr>
      </w:pPr>
      <w:r w:rsidRPr="009E43C3">
        <w:rPr>
          <w:color w:val="000000" w:themeColor="text1"/>
          <w:sz w:val="28"/>
          <w:szCs w:val="28"/>
          <w:lang w:val="kk-KZ"/>
        </w:rPr>
        <w:t>8</w:t>
      </w:r>
      <w:r w:rsidRPr="009E43C3">
        <w:rPr>
          <w:color w:val="000000" w:themeColor="text1"/>
          <w:sz w:val="28"/>
          <w:szCs w:val="28"/>
        </w:rPr>
        <w:t>3</w:t>
      </w:r>
      <w:r w:rsidRPr="009E43C3">
        <w:rPr>
          <w:color w:val="000000" w:themeColor="text1"/>
          <w:sz w:val="28"/>
          <w:szCs w:val="28"/>
          <w:lang w:val="kk-KZ"/>
        </w:rPr>
        <w:t xml:space="preserve"> Оразбаев Б</w:t>
      </w:r>
      <w:r w:rsidRPr="009E43C3">
        <w:rPr>
          <w:color w:val="000000" w:themeColor="text1"/>
          <w:sz w:val="28"/>
          <w:szCs w:val="28"/>
        </w:rPr>
        <w:t xml:space="preserve">.Б., Курмангазиева Л.Т. Моделирование, оптимизация и принятие решений в нечеткой среде. – Саарбрюккен: </w:t>
      </w:r>
      <w:r w:rsidRPr="009E43C3">
        <w:rPr>
          <w:color w:val="000000" w:themeColor="text1"/>
          <w:sz w:val="28"/>
          <w:szCs w:val="28"/>
          <w:lang w:val="en-US"/>
        </w:rPr>
        <w:t>Lambert</w:t>
      </w:r>
      <w:r w:rsidRPr="009E43C3">
        <w:rPr>
          <w:color w:val="000000" w:themeColor="text1"/>
          <w:sz w:val="28"/>
          <w:szCs w:val="28"/>
        </w:rPr>
        <w:t xml:space="preserve"> </w:t>
      </w:r>
      <w:r w:rsidRPr="009E43C3">
        <w:rPr>
          <w:color w:val="000000" w:themeColor="text1"/>
          <w:sz w:val="28"/>
          <w:szCs w:val="28"/>
          <w:lang w:val="en-US"/>
        </w:rPr>
        <w:t>Academic</w:t>
      </w:r>
      <w:r w:rsidRPr="009E43C3">
        <w:rPr>
          <w:color w:val="000000" w:themeColor="text1"/>
          <w:sz w:val="28"/>
          <w:szCs w:val="28"/>
        </w:rPr>
        <w:t xml:space="preserve"> </w:t>
      </w:r>
      <w:r w:rsidRPr="009E43C3">
        <w:rPr>
          <w:color w:val="000000" w:themeColor="text1"/>
          <w:sz w:val="28"/>
          <w:szCs w:val="28"/>
          <w:lang w:val="en-US"/>
        </w:rPr>
        <w:t>Publishing</w:t>
      </w:r>
      <w:r w:rsidRPr="009E43C3">
        <w:rPr>
          <w:color w:val="000000" w:themeColor="text1"/>
          <w:sz w:val="28"/>
          <w:szCs w:val="28"/>
        </w:rPr>
        <w:t>. 2015. – 157 с.</w:t>
      </w:r>
    </w:p>
    <w:p w14:paraId="4D5FBBBB" w14:textId="77777777" w:rsidR="00FD2090" w:rsidRPr="009E43C3" w:rsidRDefault="00FD2090" w:rsidP="00FD2090">
      <w:pPr>
        <w:ind w:firstLine="709"/>
        <w:jc w:val="both"/>
        <w:rPr>
          <w:color w:val="000000" w:themeColor="text1"/>
          <w:sz w:val="28"/>
          <w:szCs w:val="28"/>
        </w:rPr>
      </w:pPr>
      <w:r w:rsidRPr="009E43C3">
        <w:rPr>
          <w:color w:val="000000" w:themeColor="text1"/>
          <w:sz w:val="28"/>
          <w:szCs w:val="28"/>
        </w:rPr>
        <w:t xml:space="preserve">84 </w:t>
      </w:r>
      <w:r w:rsidRPr="009E43C3">
        <w:rPr>
          <w:color w:val="000000" w:themeColor="text1"/>
          <w:sz w:val="28"/>
          <w:szCs w:val="28"/>
          <w:lang w:val="kk-KZ"/>
        </w:rPr>
        <w:t xml:space="preserve">Оразбаев Б.Б. </w:t>
      </w:r>
      <w:r w:rsidRPr="009E43C3">
        <w:rPr>
          <w:color w:val="000000" w:themeColor="text1"/>
          <w:sz w:val="28"/>
          <w:szCs w:val="28"/>
        </w:rPr>
        <w:t>Методы моделирования и принятия решений для управления производством в нечеткой среде. – Астана, 2016. – 398 с.</w:t>
      </w:r>
    </w:p>
    <w:p w14:paraId="6CB1C3D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85</w:t>
      </w:r>
      <w:r w:rsidRPr="009E43C3">
        <w:rPr>
          <w:color w:val="000000" w:themeColor="text1"/>
          <w:sz w:val="28"/>
          <w:szCs w:val="28"/>
          <w:lang w:val="kk-KZ"/>
        </w:rPr>
        <w:t xml:space="preserve"> </w:t>
      </w:r>
      <w:r w:rsidRPr="009E43C3">
        <w:rPr>
          <w:color w:val="000000" w:themeColor="text1"/>
          <w:sz w:val="28"/>
          <w:szCs w:val="28"/>
        </w:rPr>
        <w:t>Лисиенко В.Г., Волков В.В., Гончаров А.Л. Математическое моделирование теплообмена в печах и агрегатов. – Киев: Наукова думка, 2004. – 239 с.</w:t>
      </w:r>
    </w:p>
    <w:p w14:paraId="7AB2A67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86 Анисимов И.В., Бодров В.И., Покровский В.Б. Математическое моделирование и оптимизация ректификационных установок. – Изд. 2-е. – М.: Химия, 2016. – 245 с.</w:t>
      </w:r>
    </w:p>
    <w:p w14:paraId="32A9B04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87 Бровкин Л.А., Коротин А.Н. Математическое моделирование и оптимизация параметров технологических печей. – Иваново: ИГУ, 2014. – 225 с.</w:t>
      </w:r>
    </w:p>
    <w:p w14:paraId="32DD37F1"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88 Кафаров В.В., Дорохов Н.Н. Введение в системный анализ и моделирование химико-технологических процессов и систем. – Изд. 2-е. – М.: МХТИ, 2017. – 357 с.</w:t>
      </w:r>
    </w:p>
    <w:p w14:paraId="6BB7D457"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89 Жоров Ю.М. Моделирование физико-химических процессов нефтепереработки и нефтехимии. – Изд. 3-е. – М.: Химия, 2018. – 388 с.</w:t>
      </w:r>
    </w:p>
    <w:p w14:paraId="065A0BD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90 Оносовский В.В. Моделирование и оптимизации холодильных установок. – Л.: ЛГУ, 1990. – 208 с.</w:t>
      </w:r>
    </w:p>
    <w:p w14:paraId="4785D34F"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91 Rykov A.S., Orazbaev B.B. et al. Fuzzy Model of the Column in the Decision Making System for the control of Rectification Process// Magazine of the Romanian Society for Fuzzy Systems. – 1991. – Vol. 2, №1. – P. </w:t>
      </w:r>
      <w:r w:rsidRPr="009E43C3">
        <w:rPr>
          <w:color w:val="000000" w:themeColor="text1"/>
          <w:sz w:val="28"/>
          <w:szCs w:val="28"/>
          <w:lang w:val="kk-KZ"/>
        </w:rPr>
        <w:t>21-27</w:t>
      </w:r>
      <w:r w:rsidRPr="009E43C3">
        <w:rPr>
          <w:color w:val="000000" w:themeColor="text1"/>
          <w:sz w:val="28"/>
          <w:szCs w:val="28"/>
          <w:lang w:val="en-US"/>
        </w:rPr>
        <w:t>.</w:t>
      </w:r>
    </w:p>
    <w:p w14:paraId="7408561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92 Рыков А.С., Оразбаев Б.Б., Кузнецов А.Г. Математическое моделирование процесса получения кокса на установках замедленного коксования // Известия ВУЗов. Черная металлургия. – 1991. – №8. – С. 66-69.</w:t>
      </w:r>
    </w:p>
    <w:p w14:paraId="7EDC7D42"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93 Дрегалин А.Ф. Математическое моделирование высокотемпературных процессов в энергоустановках. – Казань: КГУ, 2007. – 287 с.</w:t>
      </w:r>
    </w:p>
    <w:p w14:paraId="6BBE4E60"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94 Александров С.В., Лунев В.А. Математическое моделирование металлургических объектова и процессов. – СПБ.: БХВ, 2018. – 127 с.</w:t>
      </w:r>
    </w:p>
    <w:p w14:paraId="7ED1AD6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95  Дьячко А.Г. Математические модели металлургических процессов. Применение регрессионного анализа для ранжировки факторов. – М.: МИСиС, 2005. – 157 с.</w:t>
      </w:r>
    </w:p>
    <w:p w14:paraId="4CF59A30"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96 Ларичев О.И. Наука и искусство принятия решений. – М.: Наука, 1979. – 327 с.</w:t>
      </w:r>
    </w:p>
    <w:p w14:paraId="0528FA9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97 Карданская Н.Л. Принятие управленческого решения. – М.: ЮНИТИ, 2009. – 407 с.</w:t>
      </w:r>
    </w:p>
    <w:p w14:paraId="1021E320"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98 Евланов Л.Г. Теория и практика принятия решений. – Изд. 2-е. – М.: Экономика, 2017. – 188 с.</w:t>
      </w:r>
    </w:p>
    <w:p w14:paraId="7F12F08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99 Саркисян С.А. Теория прогнозирования и принятия решений. – М.: Высшая школа, 1977. – 355 с.</w:t>
      </w:r>
    </w:p>
    <w:p w14:paraId="14A35EB1"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100 Рыков А.С., Оразбаев Б.Б. Система поддержки принятия решений для управления технологическими агрегатами // Автоматизация технологических процессов и комплексов: межвуз. сб. науч. тр. – Алма-Ата, 1992. – С. 3-9.</w:t>
      </w:r>
    </w:p>
    <w:p w14:paraId="5A745D61"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101 Поляк В.Т. Введение в оптимизацию. – Изд. 2-е. – М.: Наука, 2015. – 397 с.</w:t>
      </w:r>
    </w:p>
    <w:p w14:paraId="3D2F2B1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102 Рыков А.С. Теория и методы управляемого прямого поиска: дис. … док. техн. наук: 05.13.07. – М., 1985. – 365 с.</w:t>
      </w:r>
    </w:p>
    <w:p w14:paraId="55956E9E"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103 Dixon C. Optimization in Action: Proceedings of the Conference on Optimization in Action Held at the University of Bristol in January 1975. – NY.: Academic Press, 2012. – 622 p.</w:t>
      </w:r>
    </w:p>
    <w:p w14:paraId="60C18BFF"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104 Зайченко Ю.Н. Исследование операций: нечеткая оптимизация. – Киев: Высщая школа. 1991. – 278 с.</w:t>
      </w:r>
    </w:p>
    <w:p w14:paraId="7C24A55A"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105 Курицкий Б.Я. Оптимизация вокруг нас. – М.: Машиностроение, 1994. – 157 с.</w:t>
      </w:r>
    </w:p>
    <w:p w14:paraId="24E8673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106 Рыков А.С., Оразбаев Б.Б. Системный анализ: методы многокритериального выбора и нечеткой оптимизации. – М.: Металлург, 1996. – 117 с.</w:t>
      </w:r>
    </w:p>
    <w:p w14:paraId="02CD0DE4"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107 Заде Л.А. Понятие лингвистической переменной и его применение к принятию приближенного решения / пер. с англ. – М.: Мир, 1976. – 250 с.</w:t>
      </w:r>
    </w:p>
    <w:p w14:paraId="0F9A93EF"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108 Бекмуратов Т.Ф., Дадабаева Р.А., Мухамедиева Д.Т. Принятие решений в нечеткой среде // Проблемы информатики. – 2009. – №1(5). – С. 52-60.</w:t>
      </w:r>
    </w:p>
    <w:p w14:paraId="382A02D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109 Орловский С.А. Проблемы принятия решений при нечеткой исходной информации. – М.: Наука. 1981. – 308 с.</w:t>
      </w:r>
    </w:p>
    <w:p w14:paraId="3EBB690A"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110 Губко М.В. Лекции по принятию решений в условиях нечеткой информации. – М.: МФТИ. 2017. – 178 с.</w:t>
      </w:r>
    </w:p>
    <w:p w14:paraId="36B97F4C"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111 Павлов А.Н., Соколов Б.В. Принятие решений в условиях нечеткой информации: учеб. пос. – СПб., 2006 – 72 с. </w:t>
      </w:r>
    </w:p>
    <w:p w14:paraId="05555836"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7"/>
          <w:szCs w:val="27"/>
        </w:rPr>
        <w:t xml:space="preserve">112 </w:t>
      </w:r>
      <w:r w:rsidRPr="009E43C3">
        <w:rPr>
          <w:color w:val="000000" w:themeColor="text1"/>
          <w:sz w:val="28"/>
          <w:szCs w:val="28"/>
        </w:rPr>
        <w:t>Айвазян С.А., Енюков И.С., Мешалкин Л.Д. Прикладная статистика: исследование зависимостей. – М.: Финансы и статистика, 1985. – 485 с.</w:t>
      </w:r>
    </w:p>
    <w:p w14:paraId="3625BBAD" w14:textId="77777777" w:rsidR="00FD2090" w:rsidRPr="009E43C3" w:rsidRDefault="00FD2090" w:rsidP="00FD2090">
      <w:pPr>
        <w:tabs>
          <w:tab w:val="left" w:pos="993"/>
        </w:tabs>
        <w:ind w:firstLine="709"/>
        <w:jc w:val="both"/>
        <w:rPr>
          <w:iCs/>
          <w:color w:val="000000" w:themeColor="text1"/>
          <w:sz w:val="28"/>
          <w:szCs w:val="28"/>
        </w:rPr>
      </w:pPr>
      <w:r w:rsidRPr="009E43C3">
        <w:rPr>
          <w:color w:val="000000" w:themeColor="text1"/>
          <w:sz w:val="28"/>
          <w:szCs w:val="28"/>
          <w:lang w:val="en-US"/>
        </w:rPr>
        <w:t xml:space="preserve">113 Zhao Z.-W., Wang D.-H. </w:t>
      </w:r>
      <w:hyperlink r:id="rId899" w:history="1">
        <w:r w:rsidRPr="009E43C3">
          <w:rPr>
            <w:rStyle w:val="a9"/>
            <w:bCs/>
            <w:color w:val="000000" w:themeColor="text1"/>
            <w:sz w:val="28"/>
            <w:szCs w:val="28"/>
            <w:u w:val="none"/>
            <w:lang w:val="en-US"/>
          </w:rPr>
          <w:t>Statistical inference for generalized random coefficient autoregressive model</w:t>
        </w:r>
      </w:hyperlink>
      <w:r w:rsidRPr="009E43C3">
        <w:rPr>
          <w:color w:val="000000" w:themeColor="text1"/>
          <w:sz w:val="28"/>
          <w:szCs w:val="28"/>
          <w:lang w:val="en-US"/>
        </w:rPr>
        <w:t xml:space="preserve"> // Mathematical and Computer Modelling. – 2012. – Vol. 56. </w:t>
      </w:r>
      <w:r w:rsidRPr="009E43C3">
        <w:rPr>
          <w:iCs/>
          <w:color w:val="000000" w:themeColor="text1"/>
        </w:rPr>
        <w:sym w:font="Symbol" w:char="F02D"/>
      </w:r>
      <w:r w:rsidRPr="009E43C3">
        <w:rPr>
          <w:iCs/>
          <w:color w:val="000000" w:themeColor="text1"/>
          <w:lang w:val="en-US"/>
        </w:rPr>
        <w:t xml:space="preserve"> </w:t>
      </w:r>
      <w:r w:rsidRPr="009E43C3">
        <w:rPr>
          <w:color w:val="000000" w:themeColor="text1"/>
          <w:sz w:val="28"/>
          <w:szCs w:val="28"/>
        </w:rPr>
        <w:t xml:space="preserve">Р. </w:t>
      </w:r>
      <w:r w:rsidRPr="009E43C3">
        <w:rPr>
          <w:iCs/>
          <w:color w:val="000000" w:themeColor="text1"/>
          <w:sz w:val="28"/>
          <w:szCs w:val="28"/>
        </w:rPr>
        <w:t>152-166.</w:t>
      </w:r>
    </w:p>
    <w:p w14:paraId="609DAE31" w14:textId="77777777" w:rsidR="00FD2090" w:rsidRPr="009E43C3" w:rsidRDefault="00FD2090" w:rsidP="00FD2090">
      <w:pPr>
        <w:tabs>
          <w:tab w:val="left" w:pos="993"/>
        </w:tabs>
        <w:ind w:firstLine="709"/>
        <w:jc w:val="both"/>
        <w:rPr>
          <w:color w:val="000000" w:themeColor="text1"/>
          <w:sz w:val="28"/>
          <w:szCs w:val="28"/>
        </w:rPr>
      </w:pPr>
      <w:r w:rsidRPr="009E43C3">
        <w:rPr>
          <w:iCs/>
          <w:color w:val="000000" w:themeColor="text1"/>
          <w:sz w:val="28"/>
          <w:szCs w:val="28"/>
        </w:rPr>
        <w:t>114</w:t>
      </w:r>
      <w:r w:rsidRPr="009E43C3">
        <w:rPr>
          <w:color w:val="000000" w:themeColor="text1"/>
          <w:sz w:val="28"/>
          <w:szCs w:val="28"/>
        </w:rPr>
        <w:t xml:space="preserve"> Карманов Ф.И., Острейковский В.А. Статистические методы обработки экспериментальных данных с использованием пакета MathCad. </w:t>
      </w:r>
      <w:r w:rsidRPr="009E43C3">
        <w:rPr>
          <w:rFonts w:eastAsia="TimesNewRoman"/>
          <w:color w:val="000000" w:themeColor="text1"/>
          <w:sz w:val="28"/>
          <w:szCs w:val="28"/>
        </w:rPr>
        <w:t>–</w:t>
      </w:r>
      <w:r w:rsidRPr="009E43C3">
        <w:rPr>
          <w:color w:val="000000" w:themeColor="text1"/>
          <w:sz w:val="28"/>
          <w:szCs w:val="28"/>
        </w:rPr>
        <w:t xml:space="preserve"> М.: Инфра-М, 2017. </w:t>
      </w:r>
      <w:r w:rsidRPr="009E43C3">
        <w:rPr>
          <w:rFonts w:eastAsia="TimesNewRoman"/>
          <w:color w:val="000000" w:themeColor="text1"/>
          <w:sz w:val="28"/>
          <w:szCs w:val="28"/>
        </w:rPr>
        <w:t xml:space="preserve">– </w:t>
      </w:r>
      <w:r w:rsidRPr="009E43C3">
        <w:rPr>
          <w:color w:val="000000" w:themeColor="text1"/>
          <w:sz w:val="28"/>
          <w:szCs w:val="28"/>
        </w:rPr>
        <w:t>287 c.</w:t>
      </w:r>
    </w:p>
    <w:p w14:paraId="1C307F8B"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115 Мешалкин В.П. Экспертные системы в химической технологии. – М.: Химия, 1995. – 350 с.</w:t>
      </w:r>
    </w:p>
    <w:p w14:paraId="0B99C700"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116 Евланов Л.Г., Кутузов В.А. Экспертные оценки в управлении. – М.: Экономика, 2012. – 133 с.</w:t>
      </w:r>
    </w:p>
    <w:p w14:paraId="2573F3C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117 Сериков Т.П., Оразбаева К.Н. Интенсификация технологических объектов нефтепереработки на основе математических методов. – Алматы: Эверо, 2006. – 157 с.</w:t>
      </w:r>
    </w:p>
    <w:p w14:paraId="6C5B527C"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 xml:space="preserve">118 Арсланов М.З., Айдарханов М.Б. Отчет о НИР «Разработка и исследование моделей, методов и алгоритмов нечеткой математики и нейронных сетей для информационных технологий классификации и принятия решений: отчет о НИР (заключительный). – Алматы, 2005. – 105 с. –№гос.регистрации 0103РК00124. – Инв. №0203РК00947. </w:t>
      </w:r>
    </w:p>
    <w:p w14:paraId="0678464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119 Кофман А. Введение в теорию нечетких множеств. – М.: Радио и связь, 1982. – 350 с.</w:t>
      </w:r>
    </w:p>
    <w:p w14:paraId="4F2DB723"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120 Нечеткие множества и теория возможностей: последние достижения: сб. ст. / под ред. Р.Р. Ягера; пер. с англ. – М.: Радио и связь, 1986. – 405 с.</w:t>
      </w:r>
    </w:p>
    <w:p w14:paraId="27D79847" w14:textId="77777777" w:rsidR="00FD2090" w:rsidRPr="009E43C3" w:rsidRDefault="00FD2090" w:rsidP="00FD2090">
      <w:pPr>
        <w:tabs>
          <w:tab w:val="left" w:pos="993"/>
        </w:tabs>
        <w:ind w:firstLine="709"/>
        <w:jc w:val="both"/>
        <w:rPr>
          <w:color w:val="000000" w:themeColor="text1"/>
          <w:sz w:val="28"/>
          <w:szCs w:val="28"/>
          <w:lang w:val="en-US"/>
        </w:rPr>
      </w:pPr>
      <w:r w:rsidRPr="009E43C3">
        <w:rPr>
          <w:color w:val="000000" w:themeColor="text1"/>
          <w:sz w:val="28"/>
          <w:szCs w:val="28"/>
          <w:lang w:val="en-US"/>
        </w:rPr>
        <w:t xml:space="preserve">121 Saridis G.N. Analytical formulation of the principle of increasing precision with decreasing intelligence for intelligent machines // Automatics. – 2016. – Vol. 25, №3. – </w:t>
      </w:r>
      <w:r w:rsidRPr="009E43C3">
        <w:rPr>
          <w:color w:val="000000" w:themeColor="text1"/>
          <w:sz w:val="28"/>
          <w:szCs w:val="28"/>
        </w:rPr>
        <w:t>Р</w:t>
      </w:r>
      <w:r w:rsidRPr="009E43C3">
        <w:rPr>
          <w:color w:val="000000" w:themeColor="text1"/>
          <w:sz w:val="28"/>
          <w:szCs w:val="28"/>
          <w:lang w:val="en-US"/>
        </w:rPr>
        <w:t>. 45-58.</w:t>
      </w:r>
    </w:p>
    <w:p w14:paraId="14F9981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122 Сваровский С.Г. Аппроксимация функций принадлежности нечетких параметров. – Новосибирск: НГУ, 2015. – 127 с.</w:t>
      </w:r>
    </w:p>
    <w:p w14:paraId="464D4C7A"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123  Скофенко А.В. О построении функций принадлежности нечетких множеств, соответствующих количественным экспертным оценкам // Науковедение и информатика: республ. межведом. сб. – Киев: Наукова думка, 2016. – 112 с.</w:t>
      </w:r>
    </w:p>
    <w:p w14:paraId="1E7BCA26"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124 Эддоус М., Стенсфилд Р. Методы принятия решений. – М.: Аудит, 1997. – 217 с.</w:t>
      </w:r>
    </w:p>
    <w:p w14:paraId="0E06E7E1"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125 Чернеоруцкий И.Г. Методы оптимизации и принятия решений. – СПб.: Лань, 2001. – 278 с.</w:t>
      </w:r>
    </w:p>
    <w:p w14:paraId="39FA4E92"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126 Ларичев О.И. Теория и методы принятия решений. – М.: Логос, 2002. –427 с.</w:t>
      </w:r>
    </w:p>
    <w:p w14:paraId="52A51AD8"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127 Дорогов В.Г., Теплова Я.О. Введение в методы и алгоритмы принятия решений. – М.: Форум, 2016. – 320 c.</w:t>
      </w:r>
    </w:p>
    <w:p w14:paraId="2303A836"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128 Орлов А.И. Методы принятия управленческих решений. – М.: КноРус, 2018. – 317 c.</w:t>
      </w:r>
    </w:p>
    <w:p w14:paraId="5E58EDFE"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129 Семенов С.С., Воронов Е.М., Полтавский А.В. и др. Методы и модели принятия решений в задачах оценки качества и технического уровня сложных технических систем. – М.: Ленанд, 2019. – 516 c.</w:t>
      </w:r>
    </w:p>
    <w:p w14:paraId="14AF02F7"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130 Оразбаев Б.Б. Интеллектуальные системы принятия решений для управления технологическими объектами при дефиците информации // Автоматизация, телемеханизация, и связь в нефтяной промышленности. – 1994. – №6-7. – С. 12-13.</w:t>
      </w:r>
    </w:p>
    <w:p w14:paraId="19118178"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131 Черноруцкий И.Г. Интерактивные процедуры многокритериального выбора // Научно-технические ведомости СПбПУ. Информатика, Телекоммуникации Управление. – 2012. – №2. – С. 126-131.</w:t>
      </w:r>
    </w:p>
    <w:p w14:paraId="4FA093DD"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132 Соколова А.Ю. Разработка моделей многокритериального выбора альтернатив на основе нечетких множеств второго порядка для решения экономических задач. – Владимир, 2018. – 104 с.</w:t>
      </w:r>
    </w:p>
    <w:p w14:paraId="5E5552C2" w14:textId="77777777" w:rsidR="00FD2090" w:rsidRPr="009E43C3" w:rsidRDefault="00FD2090" w:rsidP="00FD2090">
      <w:pPr>
        <w:tabs>
          <w:tab w:val="left" w:pos="993"/>
        </w:tabs>
        <w:ind w:firstLine="709"/>
        <w:jc w:val="both"/>
        <w:rPr>
          <w:rFonts w:eastAsia="TimesNewRoman"/>
          <w:color w:val="000000" w:themeColor="text1"/>
          <w:sz w:val="28"/>
          <w:szCs w:val="28"/>
        </w:rPr>
      </w:pPr>
      <w:r w:rsidRPr="009E43C3">
        <w:rPr>
          <w:color w:val="000000" w:themeColor="text1"/>
          <w:sz w:val="28"/>
          <w:szCs w:val="28"/>
        </w:rPr>
        <w:t xml:space="preserve">133 </w:t>
      </w:r>
      <w:r w:rsidRPr="009E43C3">
        <w:rPr>
          <w:rFonts w:eastAsia="TimesNewRoman"/>
          <w:color w:val="000000" w:themeColor="text1"/>
          <w:sz w:val="28"/>
          <w:szCs w:val="28"/>
        </w:rPr>
        <w:t>Лотов А.В., Поспелова И.И. Многокритериальные задачи принятия</w:t>
      </w:r>
      <w:r w:rsidRPr="009E43C3">
        <w:rPr>
          <w:rFonts w:eastAsia="TimesNewRoman"/>
          <w:color w:val="000000" w:themeColor="text1"/>
          <w:sz w:val="28"/>
          <w:szCs w:val="28"/>
        </w:rPr>
        <w:br/>
        <w:t>решения. – М.: МАКС Пресс, 2008. – 197 с.</w:t>
      </w:r>
    </w:p>
    <w:p w14:paraId="0A54D5A4"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134 Постников В.М. Черненький В.М. Методы принятия решений в системах организационного управления. – М.: Мир, 2018. – 208 c.</w:t>
      </w:r>
    </w:p>
    <w:p w14:paraId="73949D09"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135 Черноруцкий И.Г. Методы принятия решений. – СПб., 2012. – 318 с.</w:t>
      </w:r>
    </w:p>
    <w:p w14:paraId="275965C5"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136 Дорогов В.Г., Теплова Я.О. Введение в методы и алгоритмы принятия решений. – М.: Форум, 2016. – 320 c.</w:t>
      </w:r>
    </w:p>
    <w:p w14:paraId="2BA20804"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137 Набатова Д.С. Математические и инструментальные методы поддержки принятия решений. – Люберцы: Юрайт, 2016. – 292 c.</w:t>
      </w:r>
    </w:p>
    <w:p w14:paraId="021A45F1"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138 Рыков А.С.</w:t>
      </w:r>
      <w:r w:rsidRPr="009E43C3">
        <w:rPr>
          <w:i/>
          <w:color w:val="000000" w:themeColor="text1"/>
          <w:sz w:val="28"/>
          <w:szCs w:val="28"/>
        </w:rPr>
        <w:t xml:space="preserve"> </w:t>
      </w:r>
      <w:r w:rsidRPr="009E43C3">
        <w:rPr>
          <w:color w:val="000000" w:themeColor="text1"/>
          <w:sz w:val="28"/>
          <w:szCs w:val="28"/>
        </w:rPr>
        <w:t>Поисковая оптимизация. Методы многокритериальной оптимизации. – М.: Наука, 2005. – 278 с.</w:t>
      </w:r>
    </w:p>
    <w:p w14:paraId="44F9E2C7" w14:textId="77777777" w:rsidR="00FD2090" w:rsidRPr="009E43C3" w:rsidRDefault="00FD2090" w:rsidP="00FD2090">
      <w:pPr>
        <w:tabs>
          <w:tab w:val="left" w:pos="993"/>
        </w:tabs>
        <w:ind w:firstLine="709"/>
        <w:jc w:val="both"/>
        <w:rPr>
          <w:rStyle w:val="pagination"/>
          <w:color w:val="000000" w:themeColor="text1"/>
          <w:sz w:val="28"/>
          <w:szCs w:val="28"/>
          <w:lang w:val="en-US"/>
        </w:rPr>
      </w:pPr>
      <w:r w:rsidRPr="009E43C3">
        <w:rPr>
          <w:color w:val="000000" w:themeColor="text1"/>
          <w:sz w:val="28"/>
          <w:szCs w:val="28"/>
          <w:lang w:val="en-US"/>
        </w:rPr>
        <w:t xml:space="preserve">139 </w:t>
      </w:r>
      <w:hyperlink r:id="rId900" w:tooltip="View content where Author is Yu. V. Sharikov" w:history="1">
        <w:r w:rsidRPr="009E43C3">
          <w:rPr>
            <w:rStyle w:val="a9"/>
            <w:color w:val="000000" w:themeColor="text1"/>
            <w:sz w:val="28"/>
            <w:szCs w:val="28"/>
            <w:u w:val="none"/>
            <w:lang w:val="en-US"/>
          </w:rPr>
          <w:t>Sharikov</w:t>
        </w:r>
      </w:hyperlink>
      <w:r w:rsidRPr="009E43C3">
        <w:rPr>
          <w:color w:val="000000" w:themeColor="text1"/>
          <w:sz w:val="28"/>
          <w:szCs w:val="28"/>
          <w:lang w:val="en-US"/>
        </w:rPr>
        <w:t xml:space="preserve"> Yu.V., </w:t>
      </w:r>
      <w:hyperlink r:id="rId901" w:tooltip="View content where Author is P. A. Petrov" w:history="1">
        <w:r w:rsidRPr="009E43C3">
          <w:rPr>
            <w:rStyle w:val="a9"/>
            <w:color w:val="000000" w:themeColor="text1"/>
            <w:sz w:val="28"/>
            <w:szCs w:val="28"/>
            <w:u w:val="none"/>
            <w:lang w:val="en-US"/>
          </w:rPr>
          <w:t>Petrov</w:t>
        </w:r>
      </w:hyperlink>
      <w:r w:rsidRPr="009E43C3">
        <w:rPr>
          <w:color w:val="000000" w:themeColor="text1"/>
          <w:sz w:val="28"/>
          <w:szCs w:val="28"/>
          <w:lang w:val="en-US"/>
        </w:rPr>
        <w:t xml:space="preserve"> P.A. </w:t>
      </w:r>
      <w:hyperlink r:id="rId902" w:tooltip="Link to Article" w:history="1">
        <w:r w:rsidRPr="009E43C3">
          <w:rPr>
            <w:rStyle w:val="a9"/>
            <w:color w:val="000000" w:themeColor="text1"/>
            <w:sz w:val="28"/>
            <w:szCs w:val="28"/>
            <w:u w:val="none"/>
            <w:lang w:val="en-US"/>
          </w:rPr>
          <w:t>Universal model for catalytic reforming</w:t>
        </w:r>
      </w:hyperlink>
      <w:r w:rsidRPr="009E43C3">
        <w:rPr>
          <w:rStyle w:val="a9"/>
          <w:color w:val="000000" w:themeColor="text1"/>
          <w:sz w:val="28"/>
          <w:szCs w:val="28"/>
          <w:u w:val="none"/>
          <w:lang w:val="en-US"/>
        </w:rPr>
        <w:t xml:space="preserve"> </w:t>
      </w:r>
      <w:r w:rsidRPr="009E43C3">
        <w:rPr>
          <w:color w:val="000000" w:themeColor="text1"/>
          <w:sz w:val="28"/>
          <w:szCs w:val="28"/>
          <w:lang w:val="en-US"/>
        </w:rPr>
        <w:t xml:space="preserve">// </w:t>
      </w:r>
      <w:hyperlink r:id="rId903" w:tooltip="Link to the Journal of this Article" w:history="1">
        <w:r w:rsidRPr="009E43C3">
          <w:rPr>
            <w:rStyle w:val="a9"/>
            <w:color w:val="000000" w:themeColor="text1"/>
            <w:sz w:val="28"/>
            <w:szCs w:val="28"/>
            <w:u w:val="none"/>
            <w:lang w:val="en-US"/>
          </w:rPr>
          <w:t>Chemical and Petroleum Engineering</w:t>
        </w:r>
      </w:hyperlink>
      <w:r w:rsidRPr="009E43C3">
        <w:rPr>
          <w:color w:val="000000" w:themeColor="text1"/>
          <w:sz w:val="28"/>
          <w:szCs w:val="28"/>
          <w:lang w:val="en-US"/>
        </w:rPr>
        <w:t xml:space="preserve">. – 2013. – </w:t>
      </w:r>
      <w:hyperlink r:id="rId904" w:tooltip="Link to the Issue of this Article" w:history="1">
        <w:r w:rsidRPr="009E43C3">
          <w:rPr>
            <w:rStyle w:val="a9"/>
            <w:color w:val="000000" w:themeColor="text1"/>
            <w:sz w:val="28"/>
            <w:szCs w:val="28"/>
            <w:u w:val="none"/>
            <w:lang w:val="en-US"/>
          </w:rPr>
          <w:t xml:space="preserve">Vol. 43, </w:t>
        </w:r>
        <w:r w:rsidRPr="009E43C3">
          <w:rPr>
            <w:color w:val="000000" w:themeColor="text1"/>
            <w:sz w:val="28"/>
            <w:szCs w:val="28"/>
            <w:lang w:val="en-US"/>
          </w:rPr>
          <w:t>№</w:t>
        </w:r>
        <w:r w:rsidRPr="009E43C3">
          <w:rPr>
            <w:rStyle w:val="a9"/>
            <w:color w:val="000000" w:themeColor="text1"/>
            <w:sz w:val="28"/>
            <w:szCs w:val="28"/>
            <w:u w:val="none"/>
            <w:lang w:val="en-US"/>
          </w:rPr>
          <w:t>9</w:t>
        </w:r>
      </w:hyperlink>
      <w:r w:rsidRPr="009E43C3">
        <w:rPr>
          <w:rStyle w:val="a9"/>
          <w:color w:val="000000" w:themeColor="text1"/>
          <w:sz w:val="28"/>
          <w:szCs w:val="28"/>
          <w:u w:val="none"/>
          <w:lang w:val="en-US"/>
        </w:rPr>
        <w:t xml:space="preserve">. – </w:t>
      </w:r>
      <w:r w:rsidRPr="009E43C3">
        <w:rPr>
          <w:color w:val="000000" w:themeColor="text1"/>
          <w:sz w:val="28"/>
          <w:szCs w:val="28"/>
        </w:rPr>
        <w:t>Р</w:t>
      </w:r>
      <w:r w:rsidRPr="009E43C3">
        <w:rPr>
          <w:color w:val="000000" w:themeColor="text1"/>
          <w:sz w:val="28"/>
          <w:szCs w:val="28"/>
          <w:lang w:val="en-US"/>
        </w:rPr>
        <w:t>. 5</w:t>
      </w:r>
      <w:r w:rsidRPr="009E43C3">
        <w:rPr>
          <w:rStyle w:val="pagination"/>
          <w:color w:val="000000" w:themeColor="text1"/>
          <w:sz w:val="28"/>
          <w:szCs w:val="28"/>
          <w:lang w:val="en-US"/>
        </w:rPr>
        <w:t>80-597.</w:t>
      </w:r>
    </w:p>
    <w:p w14:paraId="417DB6ED" w14:textId="77777777" w:rsidR="00FD2090" w:rsidRPr="009E43C3" w:rsidRDefault="00FD2090" w:rsidP="00FD2090">
      <w:pPr>
        <w:tabs>
          <w:tab w:val="left" w:pos="993"/>
        </w:tabs>
        <w:ind w:firstLine="709"/>
        <w:jc w:val="both"/>
        <w:rPr>
          <w:color w:val="000000" w:themeColor="text1"/>
          <w:sz w:val="28"/>
          <w:szCs w:val="28"/>
          <w:lang w:val="en-US"/>
        </w:rPr>
      </w:pPr>
      <w:r w:rsidRPr="009E43C3">
        <w:rPr>
          <w:rStyle w:val="pagination"/>
          <w:color w:val="000000" w:themeColor="text1"/>
          <w:sz w:val="28"/>
          <w:szCs w:val="28"/>
          <w:lang w:val="en-US"/>
        </w:rPr>
        <w:t xml:space="preserve">140 </w:t>
      </w:r>
      <w:r w:rsidRPr="009E43C3">
        <w:rPr>
          <w:color w:val="000000" w:themeColor="text1"/>
          <w:sz w:val="28"/>
          <w:szCs w:val="28"/>
          <w:lang w:val="en-US"/>
        </w:rPr>
        <w:t xml:space="preserve">Seif Mohaddecy S.R., Zahedi S., Sadighi S. et al. Reactor modeling and simulation of catalytic reforming process // Petroleum &amp; Coal. – 2006. – Vol. 48, №3. – </w:t>
      </w:r>
      <w:r w:rsidRPr="009E43C3">
        <w:rPr>
          <w:color w:val="000000" w:themeColor="text1"/>
          <w:sz w:val="28"/>
          <w:szCs w:val="28"/>
        </w:rPr>
        <w:t>Р</w:t>
      </w:r>
      <w:r w:rsidRPr="009E43C3">
        <w:rPr>
          <w:color w:val="000000" w:themeColor="text1"/>
          <w:sz w:val="28"/>
          <w:szCs w:val="28"/>
          <w:lang w:val="en-US"/>
        </w:rPr>
        <w:t>. 28-35.</w:t>
      </w:r>
    </w:p>
    <w:p w14:paraId="0EDF6948" w14:textId="77777777" w:rsidR="00FD2090" w:rsidRPr="009E43C3" w:rsidRDefault="00FD2090" w:rsidP="00FD2090">
      <w:pPr>
        <w:tabs>
          <w:tab w:val="left" w:pos="993"/>
        </w:tabs>
        <w:ind w:firstLine="709"/>
        <w:jc w:val="both"/>
        <w:rPr>
          <w:color w:val="000000" w:themeColor="text1"/>
          <w:sz w:val="28"/>
          <w:szCs w:val="28"/>
        </w:rPr>
      </w:pPr>
      <w:r w:rsidRPr="009E43C3">
        <w:rPr>
          <w:color w:val="000000" w:themeColor="text1"/>
          <w:sz w:val="28"/>
          <w:szCs w:val="28"/>
        </w:rPr>
        <w:t>141 Лисиенко В.Г., Трофимова О.Г., Трофимов С.П. Моделирование сложных вероятностных систем. – Екатеринбург: УРФУ, 2011. – 200 с.</w:t>
      </w:r>
    </w:p>
    <w:p w14:paraId="2BD6B810" w14:textId="77777777" w:rsidR="00FD2090" w:rsidRPr="009E43C3" w:rsidRDefault="00FD2090" w:rsidP="00FD2090">
      <w:pPr>
        <w:tabs>
          <w:tab w:val="left" w:pos="993"/>
        </w:tabs>
        <w:ind w:firstLine="709"/>
        <w:jc w:val="both"/>
        <w:rPr>
          <w:rStyle w:val="aa"/>
          <w:b w:val="0"/>
          <w:color w:val="000000" w:themeColor="text1"/>
          <w:sz w:val="28"/>
          <w:szCs w:val="28"/>
        </w:rPr>
      </w:pPr>
      <w:r w:rsidRPr="009E43C3">
        <w:rPr>
          <w:color w:val="000000" w:themeColor="text1"/>
          <w:sz w:val="28"/>
          <w:szCs w:val="28"/>
        </w:rPr>
        <w:t xml:space="preserve">142 Бусленко В.Н. Автоматизация имитационного моделирования сложных систем. – М.: Наука, </w:t>
      </w:r>
      <w:r w:rsidRPr="009E43C3">
        <w:rPr>
          <w:rStyle w:val="aa"/>
          <w:b w:val="0"/>
          <w:color w:val="000000" w:themeColor="text1"/>
          <w:sz w:val="28"/>
          <w:szCs w:val="28"/>
        </w:rPr>
        <w:t>2020</w:t>
      </w:r>
      <w:r w:rsidRPr="009E43C3">
        <w:rPr>
          <w:color w:val="000000" w:themeColor="text1"/>
          <w:sz w:val="28"/>
          <w:szCs w:val="28"/>
        </w:rPr>
        <w:t>. –</w:t>
      </w:r>
      <w:r w:rsidRPr="009E43C3">
        <w:rPr>
          <w:b/>
          <w:color w:val="000000" w:themeColor="text1"/>
          <w:sz w:val="28"/>
          <w:szCs w:val="28"/>
        </w:rPr>
        <w:t xml:space="preserve"> </w:t>
      </w:r>
      <w:r w:rsidRPr="009E43C3">
        <w:rPr>
          <w:rStyle w:val="aa"/>
          <w:b w:val="0"/>
          <w:color w:val="000000" w:themeColor="text1"/>
          <w:sz w:val="28"/>
          <w:szCs w:val="28"/>
        </w:rPr>
        <w:t>257 с.</w:t>
      </w:r>
    </w:p>
    <w:p w14:paraId="67600D89" w14:textId="77777777" w:rsidR="00FD2090" w:rsidRPr="009E43C3" w:rsidRDefault="00FD2090" w:rsidP="00FD2090">
      <w:pPr>
        <w:tabs>
          <w:tab w:val="left" w:pos="993"/>
        </w:tabs>
        <w:ind w:firstLine="709"/>
        <w:jc w:val="both"/>
        <w:rPr>
          <w:rStyle w:val="aa"/>
          <w:b w:val="0"/>
          <w:color w:val="000000" w:themeColor="text1"/>
          <w:sz w:val="28"/>
          <w:szCs w:val="28"/>
        </w:rPr>
      </w:pPr>
      <w:r w:rsidRPr="009E43C3">
        <w:rPr>
          <w:rStyle w:val="aa"/>
          <w:b w:val="0"/>
          <w:color w:val="000000" w:themeColor="text1"/>
          <w:sz w:val="28"/>
          <w:szCs w:val="28"/>
        </w:rPr>
        <w:t>143 Оразбаев Б.Б. Теория и практика нечетких множеств. – Алматы: Бастау, 2014. – 498 с.</w:t>
      </w:r>
    </w:p>
    <w:p w14:paraId="6AF424CC" w14:textId="77777777" w:rsidR="00FD2090" w:rsidRPr="009E43C3" w:rsidRDefault="00FD2090" w:rsidP="00FD2090">
      <w:pPr>
        <w:tabs>
          <w:tab w:val="left" w:pos="993"/>
        </w:tabs>
        <w:ind w:firstLine="709"/>
        <w:jc w:val="both"/>
        <w:rPr>
          <w:color w:val="000000" w:themeColor="text1"/>
          <w:sz w:val="28"/>
          <w:szCs w:val="28"/>
        </w:rPr>
      </w:pPr>
      <w:r w:rsidRPr="009E43C3">
        <w:rPr>
          <w:rStyle w:val="aa"/>
          <w:b w:val="0"/>
          <w:color w:val="000000" w:themeColor="text1"/>
          <w:sz w:val="28"/>
          <w:szCs w:val="28"/>
        </w:rPr>
        <w:t xml:space="preserve">144 </w:t>
      </w:r>
      <w:r w:rsidRPr="009E43C3">
        <w:rPr>
          <w:color w:val="000000" w:themeColor="text1"/>
          <w:sz w:val="28"/>
          <w:szCs w:val="28"/>
        </w:rPr>
        <w:t>Разумков М.С. Методы вербального анализа: исследование и сравнение // Фундаментальные исследования. – 2016. – №10-3. – С. 642-646.</w:t>
      </w:r>
    </w:p>
    <w:p w14:paraId="333492C2" w14:textId="77777777" w:rsidR="00FD2090" w:rsidRPr="009E43C3" w:rsidRDefault="00FD2090" w:rsidP="00FD2090">
      <w:pPr>
        <w:tabs>
          <w:tab w:val="left" w:pos="993"/>
        </w:tabs>
        <w:ind w:firstLine="709"/>
        <w:jc w:val="both"/>
        <w:rPr>
          <w:bCs/>
          <w:color w:val="000000" w:themeColor="text1"/>
          <w:sz w:val="28"/>
          <w:szCs w:val="28"/>
        </w:rPr>
      </w:pPr>
      <w:r w:rsidRPr="009E43C3">
        <w:rPr>
          <w:color w:val="000000" w:themeColor="text1"/>
          <w:sz w:val="28"/>
          <w:szCs w:val="28"/>
        </w:rPr>
        <w:t>145 Ларичев О.И. Вербальный анализ решений: монография. – М.: Наука, 2006. – 181 с.</w:t>
      </w:r>
    </w:p>
    <w:p w14:paraId="02EEDEA4" w14:textId="77777777" w:rsidR="00FD2090" w:rsidRPr="009E43C3" w:rsidRDefault="00FD2090" w:rsidP="00FD2090">
      <w:pPr>
        <w:tabs>
          <w:tab w:val="left" w:pos="993"/>
        </w:tabs>
        <w:ind w:firstLine="709"/>
        <w:jc w:val="both"/>
        <w:rPr>
          <w:color w:val="000000" w:themeColor="text1"/>
          <w:sz w:val="28"/>
          <w:szCs w:val="28"/>
          <w:lang w:val="en-US"/>
        </w:rPr>
      </w:pPr>
      <w:r w:rsidRPr="009E43C3">
        <w:rPr>
          <w:rStyle w:val="aa"/>
          <w:b w:val="0"/>
          <w:color w:val="000000" w:themeColor="text1"/>
          <w:sz w:val="28"/>
          <w:szCs w:val="28"/>
          <w:lang w:val="en-US"/>
        </w:rPr>
        <w:t xml:space="preserve">146 </w:t>
      </w:r>
      <w:r w:rsidRPr="009E43C3">
        <w:rPr>
          <w:iCs/>
          <w:color w:val="000000" w:themeColor="text1"/>
          <w:sz w:val="28"/>
          <w:szCs w:val="28"/>
          <w:lang w:val="en-US"/>
        </w:rPr>
        <w:t>Pavlov S.Yu., Kulov N.N., Kerimov</w:t>
      </w:r>
      <w:r w:rsidRPr="009E43C3">
        <w:rPr>
          <w:b/>
          <w:bCs/>
          <w:color w:val="000000" w:themeColor="text1"/>
          <w:sz w:val="28"/>
          <w:szCs w:val="28"/>
          <w:lang w:val="en-US"/>
        </w:rPr>
        <w:t xml:space="preserve"> </w:t>
      </w:r>
      <w:r w:rsidRPr="009E43C3">
        <w:rPr>
          <w:iCs/>
          <w:color w:val="000000" w:themeColor="text1"/>
          <w:sz w:val="28"/>
          <w:szCs w:val="28"/>
          <w:lang w:val="en-US"/>
        </w:rPr>
        <w:t>R.M.</w:t>
      </w:r>
      <w:r w:rsidRPr="009E43C3">
        <w:rPr>
          <w:i/>
          <w:iCs/>
          <w:color w:val="000000" w:themeColor="text1"/>
          <w:sz w:val="28"/>
          <w:szCs w:val="28"/>
          <w:lang w:val="en-US"/>
        </w:rPr>
        <w:t xml:space="preserve"> </w:t>
      </w:r>
      <w:r w:rsidRPr="009E43C3">
        <w:rPr>
          <w:color w:val="000000" w:themeColor="text1"/>
          <w:sz w:val="28"/>
          <w:szCs w:val="28"/>
          <w:lang w:val="en-US"/>
        </w:rPr>
        <w:t>Improvement of Chemical Engineering Processes Using Systems Analysis // Theoretical Foundations of Chemical Engineering. – 2016. – Vol. 53,</w:t>
      </w:r>
      <w:r w:rsidRPr="009E43C3">
        <w:rPr>
          <w:rFonts w:eastAsia="TimesNewRoman"/>
          <w:color w:val="000000" w:themeColor="text1"/>
          <w:sz w:val="28"/>
          <w:szCs w:val="28"/>
          <w:lang w:val="en-US"/>
        </w:rPr>
        <w:t xml:space="preserve"> </w:t>
      </w:r>
      <w:r w:rsidRPr="009E43C3">
        <w:rPr>
          <w:color w:val="000000" w:themeColor="text1"/>
          <w:sz w:val="28"/>
          <w:szCs w:val="28"/>
          <w:lang w:val="en-US"/>
        </w:rPr>
        <w:t xml:space="preserve">№2. </w:t>
      </w:r>
      <w:r w:rsidRPr="009E43C3">
        <w:rPr>
          <w:rFonts w:eastAsia="TimesNewRoman"/>
          <w:color w:val="000000" w:themeColor="text1"/>
          <w:sz w:val="28"/>
          <w:szCs w:val="28"/>
          <w:lang w:val="en-US"/>
        </w:rPr>
        <w:t xml:space="preserve">– </w:t>
      </w:r>
      <w:r w:rsidRPr="009E43C3">
        <w:rPr>
          <w:color w:val="000000" w:themeColor="text1"/>
          <w:sz w:val="28"/>
          <w:szCs w:val="28"/>
          <w:lang w:val="en-US"/>
        </w:rPr>
        <w:t>P. 117-133.</w:t>
      </w:r>
    </w:p>
    <w:p w14:paraId="20DFFBF8" w14:textId="77777777" w:rsidR="00FD2090" w:rsidRPr="009E43C3" w:rsidRDefault="00FD2090" w:rsidP="00FD2090">
      <w:pPr>
        <w:tabs>
          <w:tab w:val="left" w:pos="993"/>
        </w:tabs>
        <w:ind w:firstLine="709"/>
        <w:jc w:val="both"/>
        <w:rPr>
          <w:color w:val="000000" w:themeColor="text1"/>
          <w:sz w:val="28"/>
          <w:szCs w:val="28"/>
          <w:lang w:val="kk-KZ"/>
        </w:rPr>
      </w:pPr>
      <w:r w:rsidRPr="009E43C3">
        <w:rPr>
          <w:color w:val="000000" w:themeColor="text1"/>
          <w:sz w:val="28"/>
          <w:szCs w:val="28"/>
          <w:lang w:val="en-US"/>
        </w:rPr>
        <w:t>147 Orazbayev B</w:t>
      </w:r>
      <w:r w:rsidRPr="009E43C3">
        <w:rPr>
          <w:color w:val="000000" w:themeColor="text1"/>
          <w:sz w:val="28"/>
          <w:szCs w:val="28"/>
          <w:lang w:val="kk-KZ"/>
        </w:rPr>
        <w:t>.</w:t>
      </w:r>
      <w:r w:rsidRPr="009E43C3">
        <w:rPr>
          <w:color w:val="000000" w:themeColor="text1"/>
          <w:sz w:val="28"/>
          <w:szCs w:val="28"/>
          <w:lang w:val="en-US"/>
        </w:rPr>
        <w:t>B</w:t>
      </w:r>
      <w:r w:rsidRPr="009E43C3">
        <w:rPr>
          <w:color w:val="000000" w:themeColor="text1"/>
          <w:sz w:val="28"/>
          <w:szCs w:val="28"/>
          <w:lang w:val="kk-KZ"/>
        </w:rPr>
        <w:t>.</w:t>
      </w:r>
      <w:r w:rsidRPr="009E43C3">
        <w:rPr>
          <w:color w:val="000000" w:themeColor="text1"/>
          <w:sz w:val="28"/>
          <w:szCs w:val="28"/>
          <w:lang w:val="en-US"/>
        </w:rPr>
        <w:t>, Ospanov Ye</w:t>
      </w:r>
      <w:r w:rsidRPr="009E43C3">
        <w:rPr>
          <w:color w:val="000000" w:themeColor="text1"/>
          <w:sz w:val="28"/>
          <w:szCs w:val="28"/>
          <w:lang w:val="kk-KZ"/>
        </w:rPr>
        <w:t>.</w:t>
      </w:r>
      <w:r w:rsidRPr="009E43C3">
        <w:rPr>
          <w:color w:val="000000" w:themeColor="text1"/>
          <w:sz w:val="28"/>
          <w:szCs w:val="28"/>
          <w:lang w:val="en-US"/>
        </w:rPr>
        <w:t>A</w:t>
      </w:r>
      <w:r w:rsidRPr="009E43C3">
        <w:rPr>
          <w:color w:val="000000" w:themeColor="text1"/>
          <w:sz w:val="28"/>
          <w:szCs w:val="28"/>
          <w:lang w:val="kk-KZ"/>
        </w:rPr>
        <w:t>.</w:t>
      </w:r>
      <w:r w:rsidRPr="009E43C3">
        <w:rPr>
          <w:color w:val="000000" w:themeColor="text1"/>
          <w:sz w:val="28"/>
          <w:szCs w:val="28"/>
          <w:lang w:val="en-US"/>
        </w:rPr>
        <w:t>, Orazbayeva K</w:t>
      </w:r>
      <w:r w:rsidRPr="009E43C3">
        <w:rPr>
          <w:color w:val="000000" w:themeColor="text1"/>
          <w:sz w:val="28"/>
          <w:szCs w:val="28"/>
          <w:lang w:val="kk-KZ"/>
        </w:rPr>
        <w:t>.</w:t>
      </w:r>
      <w:r w:rsidRPr="009E43C3">
        <w:rPr>
          <w:color w:val="000000" w:themeColor="text1"/>
          <w:sz w:val="28"/>
          <w:szCs w:val="28"/>
          <w:lang w:val="en-US"/>
        </w:rPr>
        <w:t>N</w:t>
      </w:r>
      <w:r w:rsidRPr="009E43C3">
        <w:rPr>
          <w:color w:val="000000" w:themeColor="text1"/>
          <w:sz w:val="28"/>
          <w:szCs w:val="28"/>
          <w:lang w:val="kk-KZ"/>
        </w:rPr>
        <w:t>.</w:t>
      </w:r>
      <w:r w:rsidRPr="009E43C3">
        <w:rPr>
          <w:color w:val="000000" w:themeColor="text1"/>
          <w:sz w:val="28"/>
          <w:szCs w:val="28"/>
          <w:lang w:val="en-US"/>
        </w:rPr>
        <w:t xml:space="preserve"> et al.</w:t>
      </w:r>
      <w:r w:rsidRPr="009E43C3">
        <w:rPr>
          <w:color w:val="000000" w:themeColor="text1"/>
          <w:sz w:val="28"/>
          <w:szCs w:val="28"/>
          <w:lang w:val="kk-KZ"/>
        </w:rPr>
        <w:t xml:space="preserve"> </w:t>
      </w:r>
      <w:r w:rsidRPr="009E43C3">
        <w:rPr>
          <w:color w:val="000000" w:themeColor="text1"/>
          <w:sz w:val="28"/>
          <w:szCs w:val="28"/>
          <w:shd w:val="clear" w:color="auto" w:fill="FFFFFF"/>
          <w:lang w:val="kk-KZ"/>
        </w:rPr>
        <w:t xml:space="preserve">Development of mathematical models of R-1 reactor hydrotreatment unit using available information of various types // </w:t>
      </w:r>
      <w:r w:rsidRPr="009E43C3">
        <w:rPr>
          <w:color w:val="000000" w:themeColor="text1"/>
          <w:sz w:val="28"/>
          <w:szCs w:val="28"/>
          <w:lang w:val="kk-KZ"/>
        </w:rPr>
        <w:t>APITECH-2019 Journal of Physics: Conference Series. – 2019. –</w:t>
      </w:r>
      <w:r w:rsidRPr="009E43C3">
        <w:rPr>
          <w:color w:val="000000" w:themeColor="text1"/>
          <w:sz w:val="28"/>
          <w:szCs w:val="28"/>
          <w:lang w:val="en-US"/>
        </w:rPr>
        <w:t xml:space="preserve"> Vol.</w:t>
      </w:r>
      <w:r w:rsidRPr="009E43C3">
        <w:rPr>
          <w:color w:val="000000" w:themeColor="text1"/>
          <w:sz w:val="28"/>
          <w:szCs w:val="28"/>
          <w:lang w:val="kk-KZ"/>
        </w:rPr>
        <w:t xml:space="preserve"> 1399</w:t>
      </w:r>
      <w:r w:rsidRPr="009E43C3">
        <w:rPr>
          <w:color w:val="000000" w:themeColor="text1"/>
          <w:sz w:val="28"/>
          <w:szCs w:val="28"/>
          <w:lang w:val="en-US"/>
        </w:rPr>
        <w:t xml:space="preserve">. – P. </w:t>
      </w:r>
      <w:r w:rsidRPr="009E43C3">
        <w:rPr>
          <w:color w:val="000000" w:themeColor="text1"/>
          <w:sz w:val="28"/>
          <w:szCs w:val="28"/>
          <w:lang w:val="kk-KZ"/>
        </w:rPr>
        <w:t>44024.</w:t>
      </w:r>
    </w:p>
    <w:p w14:paraId="4BD20A06" w14:textId="17EE2C99" w:rsidR="00FD2090" w:rsidRPr="009E43C3" w:rsidRDefault="00FD2090" w:rsidP="00FD2090">
      <w:pPr>
        <w:tabs>
          <w:tab w:val="left" w:pos="993"/>
        </w:tabs>
        <w:ind w:firstLine="709"/>
        <w:jc w:val="both"/>
        <w:rPr>
          <w:color w:val="000000" w:themeColor="text1"/>
          <w:sz w:val="28"/>
          <w:szCs w:val="28"/>
          <w:lang w:val="kk-KZ"/>
        </w:rPr>
      </w:pPr>
      <w:r w:rsidRPr="009E43C3">
        <w:rPr>
          <w:color w:val="000000" w:themeColor="text1"/>
          <w:sz w:val="28"/>
          <w:szCs w:val="28"/>
          <w:lang w:val="kk-KZ"/>
        </w:rPr>
        <w:t>148 Тихонов О.Н. Теория сепарационных процессов. –</w:t>
      </w:r>
      <w:r w:rsidR="00E046EE" w:rsidRPr="009E43C3">
        <w:rPr>
          <w:color w:val="000000" w:themeColor="text1"/>
          <w:sz w:val="28"/>
          <w:szCs w:val="28"/>
          <w:lang w:val="kk-KZ"/>
        </w:rPr>
        <w:t xml:space="preserve"> </w:t>
      </w:r>
      <w:r w:rsidRPr="009E43C3">
        <w:rPr>
          <w:color w:val="000000" w:themeColor="text1"/>
          <w:sz w:val="28"/>
          <w:szCs w:val="28"/>
          <w:lang w:val="kk-KZ"/>
        </w:rPr>
        <w:t>СПб., 2003. – 99 с.</w:t>
      </w:r>
    </w:p>
    <w:p w14:paraId="53D76A1C" w14:textId="77777777" w:rsidR="00FD2090" w:rsidRPr="009E43C3" w:rsidRDefault="00FD2090" w:rsidP="00FD2090">
      <w:pPr>
        <w:tabs>
          <w:tab w:val="left" w:pos="993"/>
        </w:tabs>
        <w:ind w:firstLine="709"/>
        <w:jc w:val="both"/>
        <w:rPr>
          <w:rStyle w:val="markedcontent"/>
          <w:color w:val="000000" w:themeColor="text1"/>
          <w:sz w:val="28"/>
          <w:szCs w:val="28"/>
        </w:rPr>
      </w:pPr>
      <w:r w:rsidRPr="009E43C3">
        <w:rPr>
          <w:color w:val="000000" w:themeColor="text1"/>
          <w:sz w:val="28"/>
          <w:szCs w:val="28"/>
          <w:lang w:val="kk-KZ"/>
        </w:rPr>
        <w:t xml:space="preserve">149 </w:t>
      </w:r>
      <w:r w:rsidRPr="009E43C3">
        <w:rPr>
          <w:rStyle w:val="markedcontent"/>
          <w:color w:val="000000" w:themeColor="text1"/>
          <w:sz w:val="28"/>
          <w:szCs w:val="28"/>
          <w:lang w:val="kk-KZ"/>
        </w:rPr>
        <w:t>Тронов В.П. Теоретические основы сепарационных проце</w:t>
      </w:r>
      <w:r w:rsidRPr="009E43C3">
        <w:rPr>
          <w:rStyle w:val="markedcontent"/>
          <w:color w:val="000000" w:themeColor="text1"/>
          <w:sz w:val="28"/>
          <w:szCs w:val="28"/>
        </w:rPr>
        <w:t>ссов и сепараторов в нефтепереработке. – Казань: КГУ, 2007. – 378 с.</w:t>
      </w:r>
    </w:p>
    <w:p w14:paraId="0A0E9D86" w14:textId="77777777" w:rsidR="00FD2090" w:rsidRPr="009E43C3" w:rsidRDefault="00FD2090" w:rsidP="00FD2090">
      <w:pPr>
        <w:ind w:firstLine="709"/>
        <w:jc w:val="both"/>
        <w:rPr>
          <w:color w:val="000000" w:themeColor="text1"/>
          <w:sz w:val="28"/>
          <w:szCs w:val="28"/>
        </w:rPr>
      </w:pPr>
      <w:r w:rsidRPr="009E43C3">
        <w:rPr>
          <w:rStyle w:val="markedcontent"/>
          <w:color w:val="000000" w:themeColor="text1"/>
          <w:sz w:val="28"/>
          <w:szCs w:val="28"/>
        </w:rPr>
        <w:t xml:space="preserve">150 </w:t>
      </w:r>
      <w:r w:rsidRPr="009E43C3">
        <w:rPr>
          <w:color w:val="000000" w:themeColor="text1"/>
          <w:sz w:val="28"/>
          <w:szCs w:val="28"/>
        </w:rPr>
        <w:t>Плотников С.А., Семенов Д.М., Фрадков А.Л., Математическое моделирование систем управления. – СПб.: Университет ИТМО, 2021 – 193 с.</w:t>
      </w:r>
    </w:p>
    <w:p w14:paraId="6DBDDFFD" w14:textId="77777777" w:rsidR="00FD2090" w:rsidRPr="009E43C3" w:rsidRDefault="00FD2090" w:rsidP="00FD2090">
      <w:pPr>
        <w:ind w:firstLine="709"/>
        <w:jc w:val="both"/>
        <w:rPr>
          <w:color w:val="000000" w:themeColor="text1"/>
          <w:sz w:val="28"/>
          <w:szCs w:val="28"/>
          <w:lang w:val="kk-KZ"/>
        </w:rPr>
      </w:pPr>
      <w:r w:rsidRPr="009E43C3">
        <w:rPr>
          <w:color w:val="000000" w:themeColor="text1"/>
          <w:sz w:val="28"/>
          <w:szCs w:val="28"/>
        </w:rPr>
        <w:t xml:space="preserve">151 Гмурман В.Е. </w:t>
      </w:r>
      <w:r w:rsidRPr="009E43C3">
        <w:rPr>
          <w:iCs/>
          <w:color w:val="000000" w:themeColor="text1"/>
          <w:sz w:val="28"/>
          <w:szCs w:val="28"/>
        </w:rPr>
        <w:t>Теория вероятностей и математическая статистика.</w:t>
      </w:r>
      <w:r w:rsidRPr="009E43C3">
        <w:rPr>
          <w:color w:val="000000" w:themeColor="text1"/>
          <w:sz w:val="28"/>
          <w:szCs w:val="28"/>
        </w:rPr>
        <w:t xml:space="preserve"> – Изд. 12-е, перер. – М.: Высшее образование, 2006. – 479 с</w:t>
      </w:r>
      <w:r w:rsidRPr="009E43C3">
        <w:rPr>
          <w:color w:val="000000" w:themeColor="text1"/>
          <w:sz w:val="28"/>
          <w:szCs w:val="28"/>
          <w:lang w:val="kk-KZ"/>
        </w:rPr>
        <w:t>.</w:t>
      </w:r>
    </w:p>
    <w:p w14:paraId="2846E399" w14:textId="77777777" w:rsidR="00FD2090" w:rsidRPr="009E43C3" w:rsidRDefault="00FD2090" w:rsidP="00FD2090">
      <w:pPr>
        <w:ind w:firstLine="709"/>
        <w:jc w:val="both"/>
        <w:rPr>
          <w:color w:val="000000" w:themeColor="text1"/>
          <w:sz w:val="28"/>
          <w:szCs w:val="28"/>
        </w:rPr>
      </w:pPr>
      <w:r w:rsidRPr="009E43C3">
        <w:rPr>
          <w:color w:val="000000" w:themeColor="text1"/>
          <w:sz w:val="28"/>
          <w:szCs w:val="28"/>
          <w:lang w:val="kk-KZ"/>
        </w:rPr>
        <w:t xml:space="preserve">152 </w:t>
      </w:r>
      <w:r w:rsidRPr="009E43C3">
        <w:rPr>
          <w:color w:val="000000" w:themeColor="text1"/>
          <w:sz w:val="28"/>
          <w:szCs w:val="28"/>
        </w:rPr>
        <w:t>Сулейменов Б.А.</w:t>
      </w:r>
      <w:r w:rsidRPr="009E43C3">
        <w:rPr>
          <w:i/>
          <w:color w:val="000000" w:themeColor="text1"/>
          <w:sz w:val="28"/>
          <w:szCs w:val="28"/>
        </w:rPr>
        <w:t xml:space="preserve"> </w:t>
      </w:r>
      <w:r w:rsidRPr="009E43C3">
        <w:rPr>
          <w:color w:val="000000" w:themeColor="text1"/>
          <w:sz w:val="28"/>
          <w:szCs w:val="28"/>
        </w:rPr>
        <w:t>Интеллектуальные и гибридные системы управления технологическими процессами</w:t>
      </w:r>
      <w:r w:rsidRPr="009E43C3">
        <w:rPr>
          <w:i/>
          <w:color w:val="000000" w:themeColor="text1"/>
          <w:sz w:val="28"/>
          <w:szCs w:val="28"/>
        </w:rPr>
        <w:t xml:space="preserve">. </w:t>
      </w:r>
      <w:r w:rsidRPr="009E43C3">
        <w:rPr>
          <w:color w:val="000000" w:themeColor="text1"/>
          <w:sz w:val="28"/>
          <w:szCs w:val="28"/>
        </w:rPr>
        <w:t>– Алматы: Пикула и К, 2009. – 345</w:t>
      </w:r>
      <w:r w:rsidRPr="009E43C3">
        <w:rPr>
          <w:color w:val="000000" w:themeColor="text1"/>
          <w:sz w:val="28"/>
          <w:szCs w:val="28"/>
          <w:lang w:val="en-US"/>
        </w:rPr>
        <w:t> </w:t>
      </w:r>
      <w:r w:rsidRPr="009E43C3">
        <w:rPr>
          <w:color w:val="000000" w:themeColor="text1"/>
          <w:sz w:val="28"/>
          <w:szCs w:val="28"/>
        </w:rPr>
        <w:t>с.</w:t>
      </w:r>
    </w:p>
    <w:p w14:paraId="429633A2" w14:textId="77777777" w:rsidR="00FD2090" w:rsidRPr="009E43C3" w:rsidRDefault="00FD2090" w:rsidP="00FD2090">
      <w:pPr>
        <w:ind w:firstLine="709"/>
        <w:jc w:val="both"/>
        <w:rPr>
          <w:color w:val="000000" w:themeColor="text1"/>
          <w:sz w:val="28"/>
          <w:szCs w:val="28"/>
          <w:lang w:val="en-US"/>
        </w:rPr>
      </w:pPr>
      <w:r w:rsidRPr="009E43C3">
        <w:rPr>
          <w:color w:val="000000" w:themeColor="text1"/>
          <w:sz w:val="28"/>
          <w:szCs w:val="28"/>
          <w:lang w:val="en-US"/>
        </w:rPr>
        <w:t xml:space="preserve">153 Orazbayev B.B., Ospanov E.A., Orazbayeva K.N. et al. Hybrid Method for the Development of Mathematical Models of a Chemical Engineering System in Ambiguous Conditions // </w:t>
      </w:r>
      <w:hyperlink r:id="rId905" w:tooltip="Перейти на страницу информации об этом источнике" w:history="1">
        <w:r w:rsidRPr="009E43C3">
          <w:rPr>
            <w:rStyle w:val="anchortext"/>
            <w:color w:val="000000" w:themeColor="text1"/>
            <w:sz w:val="28"/>
            <w:szCs w:val="28"/>
            <w:lang w:val="en-US"/>
          </w:rPr>
          <w:t>Mathematical Models and Computer Simulations</w:t>
        </w:r>
      </w:hyperlink>
      <w:r w:rsidRPr="009E43C3">
        <w:rPr>
          <w:rStyle w:val="list-group-item"/>
          <w:color w:val="000000" w:themeColor="text1"/>
          <w:sz w:val="28"/>
          <w:szCs w:val="28"/>
          <w:lang w:val="kk-KZ"/>
        </w:rPr>
        <w:t>.</w:t>
      </w:r>
      <w:r w:rsidRPr="009E43C3">
        <w:rPr>
          <w:color w:val="000000" w:themeColor="text1"/>
          <w:sz w:val="28"/>
          <w:szCs w:val="28"/>
          <w:lang w:val="en-US"/>
        </w:rPr>
        <w:t xml:space="preserve"> – </w:t>
      </w:r>
      <w:r w:rsidRPr="009E43C3">
        <w:rPr>
          <w:rStyle w:val="list-group-item"/>
          <w:color w:val="000000" w:themeColor="text1"/>
          <w:sz w:val="28"/>
          <w:szCs w:val="28"/>
          <w:lang w:val="kk-KZ"/>
        </w:rPr>
        <w:t>2018</w:t>
      </w:r>
      <w:r w:rsidRPr="009E43C3">
        <w:rPr>
          <w:rStyle w:val="list-group-item"/>
          <w:color w:val="000000" w:themeColor="text1"/>
          <w:sz w:val="28"/>
          <w:szCs w:val="28"/>
          <w:lang w:val="en-US"/>
        </w:rPr>
        <w:t>.</w:t>
      </w:r>
      <w:r w:rsidRPr="009E43C3">
        <w:rPr>
          <w:rStyle w:val="list-group-item"/>
          <w:color w:val="000000" w:themeColor="text1"/>
          <w:sz w:val="28"/>
          <w:szCs w:val="28"/>
          <w:lang w:val="kk-KZ"/>
        </w:rPr>
        <w:t xml:space="preserve"> </w:t>
      </w:r>
      <w:r w:rsidRPr="009E43C3">
        <w:rPr>
          <w:color w:val="000000" w:themeColor="text1"/>
          <w:sz w:val="28"/>
          <w:szCs w:val="28"/>
          <w:lang w:val="en-US"/>
        </w:rPr>
        <w:t>–</w:t>
      </w:r>
      <w:r w:rsidRPr="009E43C3">
        <w:rPr>
          <w:rStyle w:val="list-group-item"/>
          <w:color w:val="000000" w:themeColor="text1"/>
          <w:sz w:val="28"/>
          <w:szCs w:val="28"/>
          <w:lang w:val="en-US"/>
        </w:rPr>
        <w:t>Vol. 10, Issue 6</w:t>
      </w:r>
      <w:r w:rsidRPr="009E43C3">
        <w:rPr>
          <w:rStyle w:val="list-group-item"/>
          <w:color w:val="000000" w:themeColor="text1"/>
          <w:sz w:val="28"/>
          <w:szCs w:val="28"/>
          <w:lang w:val="kk-KZ"/>
        </w:rPr>
        <w:t xml:space="preserve">. </w:t>
      </w:r>
      <w:r w:rsidRPr="009E43C3">
        <w:rPr>
          <w:color w:val="000000" w:themeColor="text1"/>
          <w:sz w:val="28"/>
          <w:szCs w:val="28"/>
          <w:lang w:val="en-US"/>
        </w:rPr>
        <w:t>–</w:t>
      </w:r>
      <w:r w:rsidRPr="009E43C3">
        <w:rPr>
          <w:color w:val="000000" w:themeColor="text1"/>
          <w:sz w:val="28"/>
          <w:szCs w:val="28"/>
          <w:lang w:val="kk-KZ"/>
        </w:rPr>
        <w:t xml:space="preserve"> </w:t>
      </w:r>
      <w:r w:rsidRPr="009E43C3">
        <w:rPr>
          <w:color w:val="000000" w:themeColor="text1"/>
          <w:sz w:val="28"/>
          <w:szCs w:val="28"/>
          <w:lang w:val="en-US"/>
        </w:rPr>
        <w:t>P</w:t>
      </w:r>
      <w:r w:rsidRPr="009E43C3">
        <w:rPr>
          <w:rStyle w:val="list-group-item"/>
          <w:color w:val="000000" w:themeColor="text1"/>
          <w:sz w:val="28"/>
          <w:szCs w:val="28"/>
          <w:lang w:val="en-US"/>
        </w:rPr>
        <w:t>. 748-758</w:t>
      </w:r>
      <w:r w:rsidRPr="009E43C3">
        <w:rPr>
          <w:color w:val="000000" w:themeColor="text1"/>
          <w:sz w:val="28"/>
          <w:szCs w:val="28"/>
          <w:lang w:val="en-US"/>
        </w:rPr>
        <w:t>.</w:t>
      </w:r>
    </w:p>
    <w:p w14:paraId="17479988" w14:textId="77777777" w:rsidR="00FD2090" w:rsidRPr="009E43C3" w:rsidRDefault="00FD2090" w:rsidP="00FD2090">
      <w:pPr>
        <w:ind w:firstLine="709"/>
        <w:jc w:val="both"/>
        <w:rPr>
          <w:b/>
          <w:iCs/>
          <w:color w:val="000000" w:themeColor="text1"/>
        </w:rPr>
      </w:pPr>
      <w:r w:rsidRPr="009E43C3">
        <w:rPr>
          <w:color w:val="000000" w:themeColor="text1"/>
          <w:sz w:val="28"/>
          <w:szCs w:val="28"/>
        </w:rPr>
        <w:t xml:space="preserve">154 Оразбаев Б.Б., </w:t>
      </w:r>
      <w:r w:rsidRPr="009E43C3">
        <w:rPr>
          <w:iCs/>
          <w:color w:val="000000" w:themeColor="text1"/>
          <w:sz w:val="28"/>
          <w:szCs w:val="28"/>
        </w:rPr>
        <w:t xml:space="preserve">Кульжанов Д.У., Оразбаева К.Н. и др. </w:t>
      </w:r>
      <w:r w:rsidRPr="009E43C3">
        <w:rPr>
          <w:bCs/>
          <w:color w:val="000000" w:themeColor="text1"/>
          <w:sz w:val="28"/>
          <w:szCs w:val="28"/>
        </w:rPr>
        <w:t>Исследование и описание</w:t>
      </w:r>
      <w:r w:rsidRPr="009E43C3">
        <w:rPr>
          <w:bCs/>
          <w:color w:val="000000" w:themeColor="text1"/>
          <w:sz w:val="28"/>
          <w:szCs w:val="28"/>
          <w:lang w:val="kk-KZ"/>
        </w:rPr>
        <w:t xml:space="preserve"> </w:t>
      </w:r>
      <w:r w:rsidRPr="009E43C3">
        <w:rPr>
          <w:bCs/>
          <w:color w:val="000000" w:themeColor="text1"/>
          <w:sz w:val="28"/>
          <w:szCs w:val="28"/>
        </w:rPr>
        <w:t xml:space="preserve">процесса производства бензола на основе методов экспертных оценок // </w:t>
      </w:r>
      <w:r w:rsidRPr="009E43C3">
        <w:rPr>
          <w:color w:val="000000" w:themeColor="text1"/>
          <w:sz w:val="28"/>
          <w:szCs w:val="28"/>
        </w:rPr>
        <w:t xml:space="preserve">Новости науки Казахстана. – 2015. – </w:t>
      </w:r>
      <w:r w:rsidRPr="009E43C3">
        <w:rPr>
          <w:iCs/>
          <w:color w:val="000000" w:themeColor="text1"/>
          <w:sz w:val="28"/>
          <w:szCs w:val="28"/>
        </w:rPr>
        <w:t>№2(124). – С. 172-186</w:t>
      </w:r>
      <w:r w:rsidRPr="009E43C3">
        <w:rPr>
          <w:b/>
          <w:iCs/>
          <w:color w:val="000000" w:themeColor="text1"/>
        </w:rPr>
        <w:t>.</w:t>
      </w:r>
    </w:p>
    <w:p w14:paraId="30D9BB6B" w14:textId="77777777" w:rsidR="00FD2090" w:rsidRPr="009E43C3" w:rsidRDefault="00FD2090" w:rsidP="00FD2090">
      <w:pPr>
        <w:shd w:val="clear" w:color="auto" w:fill="FFFFFF"/>
        <w:ind w:firstLine="709"/>
        <w:jc w:val="both"/>
        <w:rPr>
          <w:bCs/>
          <w:color w:val="000000" w:themeColor="text1"/>
          <w:sz w:val="28"/>
          <w:szCs w:val="28"/>
          <w:lang w:val="en-US"/>
        </w:rPr>
      </w:pPr>
      <w:r w:rsidRPr="009E43C3">
        <w:rPr>
          <w:color w:val="000000" w:themeColor="text1"/>
          <w:sz w:val="28"/>
          <w:szCs w:val="28"/>
          <w:lang w:val="en-US"/>
        </w:rPr>
        <w:t xml:space="preserve">155 </w:t>
      </w:r>
      <w:r w:rsidRPr="009E43C3">
        <w:rPr>
          <w:bCs/>
          <w:color w:val="000000" w:themeColor="text1"/>
          <w:sz w:val="28"/>
          <w:szCs w:val="28"/>
          <w:lang w:val="en-US"/>
        </w:rPr>
        <w:t>Tanirbergenova A., Orazbayev B., Ospanov Y.</w:t>
      </w:r>
      <w:r w:rsidRPr="009E43C3">
        <w:rPr>
          <w:bCs/>
          <w:color w:val="000000" w:themeColor="text1"/>
          <w:sz w:val="28"/>
          <w:szCs w:val="28"/>
          <w:shd w:val="clear" w:color="auto" w:fill="FFFFFF"/>
          <w:lang w:val="en-US"/>
        </w:rPr>
        <w:t xml:space="preserve"> Hydrotreating unit models based on statistical and fuzzy information // </w:t>
      </w:r>
      <w:hyperlink r:id="rId906" w:history="1">
        <w:r w:rsidRPr="009E43C3">
          <w:rPr>
            <w:rStyle w:val="afffffd"/>
            <w:bCs/>
            <w:i w:val="0"/>
            <w:iCs w:val="0"/>
            <w:color w:val="000000" w:themeColor="text1"/>
            <w:sz w:val="28"/>
            <w:szCs w:val="28"/>
            <w:bdr w:val="none" w:sz="0" w:space="0" w:color="auto" w:frame="1"/>
            <w:lang w:val="en-US"/>
          </w:rPr>
          <w:t>Periodicals of Engineering and Natural Sciences</w:t>
        </w:r>
      </w:hyperlink>
      <w:r w:rsidRPr="009E43C3">
        <w:rPr>
          <w:bCs/>
          <w:i/>
          <w:iCs/>
          <w:color w:val="000000" w:themeColor="text1"/>
          <w:sz w:val="28"/>
          <w:szCs w:val="28"/>
          <w:lang w:val="en-US"/>
        </w:rPr>
        <w:t xml:space="preserve">. – </w:t>
      </w:r>
      <w:r w:rsidRPr="009E43C3">
        <w:rPr>
          <w:rStyle w:val="typography"/>
          <w:bCs/>
          <w:color w:val="000000" w:themeColor="text1"/>
          <w:sz w:val="28"/>
          <w:szCs w:val="28"/>
          <w:lang w:val="en-US"/>
        </w:rPr>
        <w:t>2021. – Vol 9, №4. – P. 242-258.</w:t>
      </w:r>
    </w:p>
    <w:p w14:paraId="2BF7B683" w14:textId="2037E11D" w:rsidR="00FD2090" w:rsidRPr="009E43C3" w:rsidRDefault="00FD2090" w:rsidP="00FD2090">
      <w:pPr>
        <w:tabs>
          <w:tab w:val="left" w:pos="990"/>
        </w:tabs>
        <w:ind w:firstLine="709"/>
        <w:jc w:val="both"/>
        <w:rPr>
          <w:color w:val="000000" w:themeColor="text1"/>
          <w:sz w:val="30"/>
          <w:szCs w:val="30"/>
        </w:rPr>
      </w:pPr>
      <w:r w:rsidRPr="009E43C3">
        <w:rPr>
          <w:color w:val="000000" w:themeColor="text1"/>
          <w:sz w:val="28"/>
          <w:szCs w:val="28"/>
        </w:rPr>
        <w:t xml:space="preserve">156 Курмангазиева Л.Т. </w:t>
      </w:r>
      <w:r w:rsidRPr="009E43C3">
        <w:rPr>
          <w:color w:val="000000" w:themeColor="text1"/>
          <w:sz w:val="30"/>
          <w:szCs w:val="30"/>
        </w:rPr>
        <w:t xml:space="preserve">Разработка математических моделей технологических объектов нефтепереработки: на примере блока </w:t>
      </w:r>
      <w:r w:rsidRPr="009E43C3">
        <w:rPr>
          <w:color w:val="000000" w:themeColor="text1"/>
          <w:sz w:val="28"/>
          <w:szCs w:val="28"/>
        </w:rPr>
        <w:t xml:space="preserve">риформинга установки ЛГ: автореф. … канд. техн. наук: </w:t>
      </w:r>
      <w:r w:rsidRPr="009E43C3">
        <w:rPr>
          <w:rStyle w:val="extendedtext-short"/>
          <w:color w:val="000000" w:themeColor="text1"/>
          <w:sz w:val="28"/>
          <w:szCs w:val="28"/>
        </w:rPr>
        <w:t>05.13.18</w:t>
      </w:r>
      <w:r w:rsidRPr="009E43C3">
        <w:rPr>
          <w:color w:val="000000" w:themeColor="text1"/>
          <w:sz w:val="28"/>
          <w:szCs w:val="28"/>
        </w:rPr>
        <w:t>. – Алматы,</w:t>
      </w:r>
      <w:r w:rsidRPr="009E43C3">
        <w:rPr>
          <w:color w:val="000000" w:themeColor="text1"/>
          <w:sz w:val="30"/>
          <w:szCs w:val="30"/>
        </w:rPr>
        <w:t xml:space="preserve"> 2008. –</w:t>
      </w:r>
      <w:r w:rsidR="00E046EE" w:rsidRPr="009E43C3">
        <w:rPr>
          <w:color w:val="000000" w:themeColor="text1"/>
          <w:sz w:val="30"/>
          <w:szCs w:val="30"/>
        </w:rPr>
        <w:t xml:space="preserve"> </w:t>
      </w:r>
      <w:r w:rsidRPr="009E43C3">
        <w:rPr>
          <w:color w:val="000000" w:themeColor="text1"/>
          <w:sz w:val="30"/>
          <w:szCs w:val="30"/>
        </w:rPr>
        <w:t>24 с.</w:t>
      </w:r>
    </w:p>
    <w:p w14:paraId="592193BC" w14:textId="77777777" w:rsidR="00FD2090" w:rsidRPr="009E43C3" w:rsidRDefault="00FD2090" w:rsidP="00FD2090">
      <w:pPr>
        <w:tabs>
          <w:tab w:val="num" w:pos="1070"/>
          <w:tab w:val="left" w:pos="1134"/>
        </w:tabs>
        <w:ind w:firstLine="709"/>
        <w:jc w:val="both"/>
        <w:rPr>
          <w:color w:val="000000" w:themeColor="text1"/>
          <w:sz w:val="28"/>
          <w:szCs w:val="28"/>
        </w:rPr>
      </w:pPr>
      <w:r w:rsidRPr="009E43C3">
        <w:rPr>
          <w:color w:val="000000" w:themeColor="text1"/>
          <w:sz w:val="28"/>
          <w:szCs w:val="28"/>
        </w:rPr>
        <w:t>157 Оразбаев Б.Б. Новые информационные технологии в нефтепереработке // Новости науки Казахстана. – 1998. – №5. – С. 51-54.</w:t>
      </w:r>
    </w:p>
    <w:p w14:paraId="782D6C75" w14:textId="77777777" w:rsidR="00FD2090" w:rsidRPr="009E43C3" w:rsidRDefault="00FD2090" w:rsidP="00FD2090">
      <w:pPr>
        <w:rPr>
          <w:color w:val="000000" w:themeColor="text1"/>
        </w:rPr>
      </w:pPr>
    </w:p>
    <w:p w14:paraId="47BBE44F" w14:textId="7DEA8D88" w:rsidR="005B2333" w:rsidRPr="009E43C3" w:rsidRDefault="00C76C88" w:rsidP="00C76C88">
      <w:pPr>
        <w:tabs>
          <w:tab w:val="left" w:pos="1633"/>
        </w:tabs>
        <w:ind w:firstLine="567"/>
        <w:jc w:val="both"/>
        <w:rPr>
          <w:color w:val="000000" w:themeColor="text1"/>
          <w:sz w:val="28"/>
          <w:szCs w:val="28"/>
        </w:rPr>
      </w:pPr>
      <w:r w:rsidRPr="009E43C3">
        <w:rPr>
          <w:color w:val="000000" w:themeColor="text1"/>
          <w:sz w:val="28"/>
          <w:szCs w:val="28"/>
        </w:rPr>
        <w:tab/>
      </w:r>
    </w:p>
    <w:p w14:paraId="0E327927" w14:textId="77777777" w:rsidR="00010D9B" w:rsidRPr="009E43C3" w:rsidRDefault="00010D9B" w:rsidP="005A40AF">
      <w:pPr>
        <w:tabs>
          <w:tab w:val="left" w:pos="990"/>
        </w:tabs>
        <w:ind w:firstLine="540"/>
        <w:jc w:val="both"/>
        <w:rPr>
          <w:color w:val="000000" w:themeColor="text1"/>
          <w:sz w:val="30"/>
          <w:szCs w:val="30"/>
        </w:rPr>
      </w:pPr>
    </w:p>
    <w:p w14:paraId="585FC66C" w14:textId="77777777" w:rsidR="00E8232F" w:rsidRPr="009E43C3" w:rsidRDefault="00E8232F" w:rsidP="005A40AF">
      <w:pPr>
        <w:tabs>
          <w:tab w:val="left" w:pos="851"/>
          <w:tab w:val="left" w:pos="993"/>
        </w:tabs>
        <w:ind w:firstLine="567"/>
        <w:jc w:val="both"/>
        <w:rPr>
          <w:color w:val="000000" w:themeColor="text1"/>
          <w:sz w:val="28"/>
          <w:szCs w:val="28"/>
          <w:highlight w:val="yellow"/>
        </w:rPr>
      </w:pPr>
    </w:p>
    <w:p w14:paraId="6D4BFDF7" w14:textId="77777777" w:rsidR="009A7C1D" w:rsidRPr="009E43C3" w:rsidRDefault="009A7C1D" w:rsidP="005A40AF">
      <w:pPr>
        <w:tabs>
          <w:tab w:val="left" w:pos="851"/>
          <w:tab w:val="left" w:pos="993"/>
        </w:tabs>
        <w:ind w:firstLine="567"/>
        <w:jc w:val="both"/>
        <w:rPr>
          <w:color w:val="000000" w:themeColor="text1"/>
          <w:sz w:val="28"/>
          <w:szCs w:val="28"/>
          <w:highlight w:val="yellow"/>
          <w:lang w:val="kk-KZ"/>
        </w:rPr>
      </w:pPr>
    </w:p>
    <w:p w14:paraId="2D4852E4" w14:textId="77777777" w:rsidR="00813C51" w:rsidRPr="009E43C3" w:rsidRDefault="00813C51" w:rsidP="005A40AF">
      <w:pPr>
        <w:rPr>
          <w:b/>
          <w:color w:val="000000" w:themeColor="text1"/>
          <w:sz w:val="28"/>
          <w:szCs w:val="28"/>
        </w:rPr>
      </w:pPr>
      <w:r w:rsidRPr="009E43C3">
        <w:rPr>
          <w:b/>
          <w:color w:val="000000" w:themeColor="text1"/>
          <w:szCs w:val="28"/>
        </w:rPr>
        <w:br w:type="page"/>
      </w:r>
    </w:p>
    <w:p w14:paraId="1AC8D5A1" w14:textId="77777777" w:rsidR="005263E3" w:rsidRPr="009E43C3" w:rsidRDefault="005263E3" w:rsidP="005263E3">
      <w:pPr>
        <w:tabs>
          <w:tab w:val="left" w:pos="851"/>
          <w:tab w:val="left" w:pos="993"/>
        </w:tabs>
        <w:jc w:val="center"/>
        <w:rPr>
          <w:b/>
          <w:color w:val="000000" w:themeColor="text1"/>
          <w:sz w:val="28"/>
          <w:szCs w:val="28"/>
          <w:lang w:val="kk-KZ"/>
        </w:rPr>
      </w:pPr>
      <w:r w:rsidRPr="009E43C3">
        <w:rPr>
          <w:b/>
          <w:color w:val="000000" w:themeColor="text1"/>
          <w:sz w:val="28"/>
          <w:szCs w:val="28"/>
          <w:lang w:val="kk-KZ"/>
        </w:rPr>
        <w:t>ПРИЛОЖЕНИЕ А</w:t>
      </w:r>
    </w:p>
    <w:p w14:paraId="25B83EDB" w14:textId="77777777" w:rsidR="005263E3" w:rsidRPr="009E43C3" w:rsidRDefault="005263E3" w:rsidP="005263E3">
      <w:pPr>
        <w:tabs>
          <w:tab w:val="left" w:pos="851"/>
          <w:tab w:val="left" w:pos="993"/>
        </w:tabs>
        <w:ind w:firstLine="540"/>
        <w:jc w:val="both"/>
        <w:rPr>
          <w:b/>
          <w:color w:val="000000" w:themeColor="text1"/>
          <w:sz w:val="28"/>
          <w:szCs w:val="28"/>
        </w:rPr>
      </w:pPr>
    </w:p>
    <w:p w14:paraId="28502855" w14:textId="77777777" w:rsidR="005263E3" w:rsidRPr="009E43C3" w:rsidRDefault="005263E3" w:rsidP="005263E3">
      <w:pPr>
        <w:tabs>
          <w:tab w:val="left" w:pos="851"/>
          <w:tab w:val="left" w:pos="993"/>
        </w:tabs>
        <w:jc w:val="center"/>
        <w:rPr>
          <w:color w:val="000000" w:themeColor="text1"/>
          <w:sz w:val="28"/>
          <w:szCs w:val="28"/>
        </w:rPr>
      </w:pPr>
      <w:r w:rsidRPr="009E43C3">
        <w:rPr>
          <w:color w:val="000000" w:themeColor="text1"/>
          <w:sz w:val="28"/>
          <w:szCs w:val="28"/>
        </w:rPr>
        <w:t>Акт внедрения</w:t>
      </w:r>
    </w:p>
    <w:p w14:paraId="26281760" w14:textId="77777777" w:rsidR="005263E3" w:rsidRPr="009E43C3" w:rsidRDefault="005263E3" w:rsidP="005263E3">
      <w:pPr>
        <w:tabs>
          <w:tab w:val="left" w:pos="851"/>
          <w:tab w:val="left" w:pos="993"/>
        </w:tabs>
        <w:jc w:val="center"/>
        <w:rPr>
          <w:b/>
          <w:color w:val="000000" w:themeColor="text1"/>
          <w:sz w:val="28"/>
          <w:szCs w:val="28"/>
        </w:rPr>
      </w:pPr>
    </w:p>
    <w:p w14:paraId="6B159730" w14:textId="77777777" w:rsidR="005263E3" w:rsidRPr="009E43C3" w:rsidRDefault="005263E3" w:rsidP="005263E3">
      <w:pPr>
        <w:tabs>
          <w:tab w:val="left" w:pos="851"/>
          <w:tab w:val="left" w:pos="993"/>
        </w:tabs>
        <w:jc w:val="center"/>
        <w:rPr>
          <w:b/>
          <w:color w:val="000000" w:themeColor="text1"/>
          <w:sz w:val="28"/>
          <w:szCs w:val="28"/>
        </w:rPr>
      </w:pPr>
      <w:r w:rsidRPr="009E43C3">
        <w:rPr>
          <w:b/>
          <w:noProof/>
          <w:color w:val="000000" w:themeColor="text1"/>
          <w:sz w:val="28"/>
          <w:szCs w:val="28"/>
        </w:rPr>
        <w:drawing>
          <wp:inline distT="0" distB="0" distL="0" distR="0" wp14:anchorId="79A64947" wp14:editId="7B561F67">
            <wp:extent cx="5829300" cy="82703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eg"/>
                    <pic:cNvPicPr/>
                  </pic:nvPicPr>
                  <pic:blipFill rotWithShape="1">
                    <a:blip r:embed="rId907">
                      <a:extLst>
                        <a:ext uri="{28A0092B-C50C-407E-A947-70E740481C1C}">
                          <a14:useLocalDpi xmlns:a14="http://schemas.microsoft.com/office/drawing/2010/main" val="0"/>
                        </a:ext>
                      </a:extLst>
                    </a:blip>
                    <a:srcRect l="16109" t="15416" r="14202" b="14757"/>
                    <a:stretch/>
                  </pic:blipFill>
                  <pic:spPr bwMode="auto">
                    <a:xfrm>
                      <a:off x="0" y="0"/>
                      <a:ext cx="5829621" cy="8270837"/>
                    </a:xfrm>
                    <a:prstGeom prst="rect">
                      <a:avLst/>
                    </a:prstGeom>
                    <a:ln>
                      <a:noFill/>
                    </a:ln>
                    <a:extLst>
                      <a:ext uri="{53640926-AAD7-44D8-BBD7-CCE9431645EC}">
                        <a14:shadowObscured xmlns:a14="http://schemas.microsoft.com/office/drawing/2010/main"/>
                      </a:ext>
                    </a:extLst>
                  </pic:spPr>
                </pic:pic>
              </a:graphicData>
            </a:graphic>
          </wp:inline>
        </w:drawing>
      </w:r>
    </w:p>
    <w:p w14:paraId="3655FA0F" w14:textId="77777777" w:rsidR="005263E3" w:rsidRPr="009E43C3" w:rsidRDefault="005263E3" w:rsidP="005263E3">
      <w:pPr>
        <w:tabs>
          <w:tab w:val="left" w:pos="851"/>
          <w:tab w:val="left" w:pos="993"/>
        </w:tabs>
        <w:ind w:firstLine="540"/>
        <w:jc w:val="both"/>
        <w:rPr>
          <w:b/>
          <w:color w:val="000000" w:themeColor="text1"/>
          <w:sz w:val="28"/>
          <w:szCs w:val="28"/>
        </w:rPr>
      </w:pPr>
    </w:p>
    <w:p w14:paraId="1B66E166" w14:textId="77777777" w:rsidR="005263E3" w:rsidRPr="009E43C3" w:rsidRDefault="005263E3" w:rsidP="005263E3">
      <w:pPr>
        <w:tabs>
          <w:tab w:val="left" w:pos="851"/>
          <w:tab w:val="left" w:pos="993"/>
        </w:tabs>
        <w:jc w:val="both"/>
        <w:rPr>
          <w:b/>
          <w:color w:val="000000" w:themeColor="text1"/>
          <w:sz w:val="28"/>
          <w:szCs w:val="28"/>
        </w:rPr>
      </w:pPr>
      <w:r w:rsidRPr="009E43C3">
        <w:rPr>
          <w:noProof/>
          <w:color w:val="000000" w:themeColor="text1"/>
          <w:sz w:val="28"/>
          <w:szCs w:val="28"/>
        </w:rPr>
        <w:drawing>
          <wp:inline distT="0" distB="0" distL="0" distR="0" wp14:anchorId="31FFA0F0" wp14:editId="36CDEE08">
            <wp:extent cx="5943236" cy="84233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22_page-0002.jpg"/>
                    <pic:cNvPicPr/>
                  </pic:nvPicPr>
                  <pic:blipFill rotWithShape="1">
                    <a:blip r:embed="rId908">
                      <a:extLst>
                        <a:ext uri="{28A0092B-C50C-407E-A947-70E740481C1C}">
                          <a14:useLocalDpi xmlns:a14="http://schemas.microsoft.com/office/drawing/2010/main" val="0"/>
                        </a:ext>
                      </a:extLst>
                    </a:blip>
                    <a:srcRect l="15956" t="14950" r="15155" b="16025"/>
                    <a:stretch/>
                  </pic:blipFill>
                  <pic:spPr bwMode="auto">
                    <a:xfrm>
                      <a:off x="0" y="0"/>
                      <a:ext cx="5945113" cy="8425989"/>
                    </a:xfrm>
                    <a:prstGeom prst="rect">
                      <a:avLst/>
                    </a:prstGeom>
                    <a:ln>
                      <a:noFill/>
                    </a:ln>
                    <a:extLst>
                      <a:ext uri="{53640926-AAD7-44D8-BBD7-CCE9431645EC}">
                        <a14:shadowObscured xmlns:a14="http://schemas.microsoft.com/office/drawing/2010/main"/>
                      </a:ext>
                    </a:extLst>
                  </pic:spPr>
                </pic:pic>
              </a:graphicData>
            </a:graphic>
          </wp:inline>
        </w:drawing>
      </w:r>
    </w:p>
    <w:p w14:paraId="54E1D8A0" w14:textId="77777777" w:rsidR="005263E3" w:rsidRPr="009E43C3" w:rsidRDefault="005263E3" w:rsidP="005263E3">
      <w:pPr>
        <w:tabs>
          <w:tab w:val="left" w:pos="851"/>
          <w:tab w:val="left" w:pos="993"/>
        </w:tabs>
        <w:ind w:firstLine="540"/>
        <w:jc w:val="both"/>
        <w:rPr>
          <w:b/>
          <w:color w:val="000000" w:themeColor="text1"/>
          <w:sz w:val="28"/>
          <w:szCs w:val="28"/>
        </w:rPr>
      </w:pPr>
    </w:p>
    <w:p w14:paraId="77405268" w14:textId="77777777" w:rsidR="005263E3" w:rsidRPr="009E43C3" w:rsidRDefault="005263E3" w:rsidP="005263E3">
      <w:pPr>
        <w:tabs>
          <w:tab w:val="left" w:pos="851"/>
          <w:tab w:val="left" w:pos="993"/>
        </w:tabs>
        <w:ind w:firstLine="540"/>
        <w:jc w:val="both"/>
        <w:rPr>
          <w:b/>
          <w:color w:val="000000" w:themeColor="text1"/>
          <w:sz w:val="28"/>
          <w:szCs w:val="28"/>
        </w:rPr>
      </w:pPr>
    </w:p>
    <w:p w14:paraId="135D9FE3" w14:textId="062566B6" w:rsidR="009C6301" w:rsidRPr="009E43C3" w:rsidRDefault="009C6301" w:rsidP="005A40AF">
      <w:pPr>
        <w:pStyle w:val="21"/>
        <w:jc w:val="center"/>
        <w:rPr>
          <w:b/>
          <w:color w:val="000000" w:themeColor="text1"/>
          <w:szCs w:val="28"/>
        </w:rPr>
      </w:pPr>
      <w:r w:rsidRPr="009E43C3">
        <w:rPr>
          <w:b/>
          <w:color w:val="000000" w:themeColor="text1"/>
          <w:szCs w:val="28"/>
        </w:rPr>
        <w:t xml:space="preserve">ПРИЛОЖЕНИЕ </w:t>
      </w:r>
      <w:r w:rsidR="00063A47" w:rsidRPr="009E43C3">
        <w:rPr>
          <w:b/>
          <w:color w:val="000000" w:themeColor="text1"/>
          <w:szCs w:val="28"/>
        </w:rPr>
        <w:t>Б</w:t>
      </w:r>
    </w:p>
    <w:p w14:paraId="738A09AE" w14:textId="77777777" w:rsidR="009D6386" w:rsidRPr="009E43C3" w:rsidRDefault="009D6386" w:rsidP="005A40AF">
      <w:pPr>
        <w:pStyle w:val="21"/>
        <w:jc w:val="center"/>
        <w:rPr>
          <w:b/>
          <w:color w:val="000000" w:themeColor="text1"/>
          <w:szCs w:val="28"/>
        </w:rPr>
      </w:pPr>
    </w:p>
    <w:p w14:paraId="1AF93CB4" w14:textId="669A84DA" w:rsidR="00BE6A66" w:rsidRPr="009E43C3" w:rsidRDefault="00BE6A66" w:rsidP="005A40AF">
      <w:pPr>
        <w:pStyle w:val="21"/>
        <w:jc w:val="center"/>
        <w:rPr>
          <w:b/>
          <w:color w:val="000000" w:themeColor="text1"/>
          <w:szCs w:val="28"/>
        </w:rPr>
      </w:pPr>
      <w:r w:rsidRPr="009E43C3">
        <w:rPr>
          <w:color w:val="000000" w:themeColor="text1"/>
          <w:szCs w:val="28"/>
        </w:rPr>
        <w:t>Блок-схема алгоритмизации методов разработки нечетких и лингвистических моделей</w:t>
      </w:r>
    </w:p>
    <w:p w14:paraId="09CB795F" w14:textId="77777777" w:rsidR="009C6301" w:rsidRPr="009E43C3" w:rsidRDefault="009C6301" w:rsidP="005A40AF">
      <w:pPr>
        <w:pStyle w:val="21"/>
        <w:jc w:val="center"/>
        <w:rPr>
          <w:color w:val="000000" w:themeColor="text1"/>
          <w:szCs w:val="28"/>
        </w:rPr>
      </w:pPr>
    </w:p>
    <w:p w14:paraId="5A93560C" w14:textId="47E33F34" w:rsidR="009C6301" w:rsidRPr="009E43C3" w:rsidRDefault="000D7E85" w:rsidP="005A40AF">
      <w:pPr>
        <w:autoSpaceDE w:val="0"/>
        <w:autoSpaceDN w:val="0"/>
        <w:adjustRightInd w:val="0"/>
        <w:jc w:val="center"/>
        <w:rPr>
          <w:color w:val="000000" w:themeColor="text1"/>
        </w:rPr>
      </w:pPr>
      <w:r w:rsidRPr="009E43C3">
        <w:rPr>
          <w:noProof/>
          <w:color w:val="000000" w:themeColor="text1"/>
        </w:rPr>
        <mc:AlternateContent>
          <mc:Choice Requires="wpc">
            <w:drawing>
              <wp:inline distT="0" distB="0" distL="0" distR="0" wp14:anchorId="296BB3AA" wp14:editId="7A41C303">
                <wp:extent cx="4000500" cy="7219950"/>
                <wp:effectExtent l="0" t="0" r="0" b="9525"/>
                <wp:docPr id="689" name="Полотно 6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11" name="AutoShape 550"/>
                        <wps:cNvSpPr>
                          <a:spLocks noChangeArrowheads="1"/>
                        </wps:cNvSpPr>
                        <wps:spPr bwMode="auto">
                          <a:xfrm>
                            <a:off x="1647825" y="28575"/>
                            <a:ext cx="1333500" cy="342900"/>
                          </a:xfrm>
                          <a:prstGeom prst="flowChartAlternateProcess">
                            <a:avLst/>
                          </a:prstGeom>
                          <a:solidFill>
                            <a:srgbClr val="FFFFFF"/>
                          </a:solidFill>
                          <a:ln w="9525">
                            <a:solidFill>
                              <a:srgbClr val="000000"/>
                            </a:solidFill>
                            <a:miter lim="800000"/>
                            <a:headEnd/>
                            <a:tailEnd/>
                          </a:ln>
                        </wps:spPr>
                        <wps:txbx>
                          <w:txbxContent>
                            <w:p w14:paraId="2DF53CC3" w14:textId="77777777" w:rsidR="00807953" w:rsidRDefault="00807953" w:rsidP="009C6301">
                              <w:pPr>
                                <w:jc w:val="center"/>
                              </w:pPr>
                              <w:r>
                                <w:t>Начало</w:t>
                              </w:r>
                            </w:p>
                          </w:txbxContent>
                        </wps:txbx>
                        <wps:bodyPr rot="0" vert="horz" wrap="square" lIns="91440" tIns="45720" rIns="91440" bIns="45720" anchor="t" anchorCtr="0" upright="1">
                          <a:noAutofit/>
                        </wps:bodyPr>
                      </wps:wsp>
                      <wps:wsp>
                        <wps:cNvPr id="8212" name="Text Box 551"/>
                        <wps:cNvSpPr txBox="1">
                          <a:spLocks noChangeArrowheads="1"/>
                        </wps:cNvSpPr>
                        <wps:spPr bwMode="auto">
                          <a:xfrm>
                            <a:off x="1028700" y="1162050"/>
                            <a:ext cx="2514600" cy="514350"/>
                          </a:xfrm>
                          <a:prstGeom prst="rect">
                            <a:avLst/>
                          </a:prstGeom>
                          <a:solidFill>
                            <a:srgbClr val="FFFFFF"/>
                          </a:solidFill>
                          <a:ln w="9525">
                            <a:solidFill>
                              <a:srgbClr val="000000"/>
                            </a:solidFill>
                            <a:miter lim="800000"/>
                            <a:headEnd/>
                            <a:tailEnd/>
                          </a:ln>
                        </wps:spPr>
                        <wps:txbx>
                          <w:txbxContent>
                            <w:p w14:paraId="1BA39109" w14:textId="77777777" w:rsidR="00807953" w:rsidRDefault="00807953" w:rsidP="009C6301">
                              <w:pPr>
                                <w:jc w:val="center"/>
                              </w:pPr>
                              <w:r>
                                <w:t xml:space="preserve">Измерение и ввод </w:t>
                              </w:r>
                              <w:r w:rsidRPr="0049174C">
                                <w:rPr>
                                  <w:i/>
                                  <w:lang w:val="en-US"/>
                                </w:rPr>
                                <w:t>x</w:t>
                              </w:r>
                              <w:r w:rsidRPr="0049174C">
                                <w:rPr>
                                  <w:i/>
                                  <w:vertAlign w:val="subscript"/>
                                  <w:lang w:val="en-US"/>
                                </w:rPr>
                                <w:t>i</w:t>
                              </w:r>
                              <w:r w:rsidRPr="00F30D90">
                                <w:t xml:space="preserve">, </w:t>
                              </w:r>
                              <w:r w:rsidRPr="0049174C">
                                <w:rPr>
                                  <w:i/>
                                  <w:lang w:val="en-US"/>
                                </w:rPr>
                                <w:t>R</w:t>
                              </w:r>
                              <w:r>
                                <w:rPr>
                                  <w:i/>
                                  <w:vertAlign w:val="subscript"/>
                                  <w:lang w:val="en-US"/>
                                </w:rPr>
                                <w:t>D</w:t>
                              </w:r>
                              <w:r>
                                <w:t>,</w:t>
                              </w:r>
                            </w:p>
                            <w:p w14:paraId="6CFFD3BE" w14:textId="77777777" w:rsidR="00807953" w:rsidRPr="0049174C" w:rsidRDefault="00807953" w:rsidP="009C6301">
                              <w:pPr>
                                <w:jc w:val="center"/>
                              </w:pPr>
                              <w:r>
                                <w:t xml:space="preserve">Оценка значений </w:t>
                              </w:r>
                              <w:r w:rsidRPr="0049174C">
                                <w:rPr>
                                  <w:position w:val="-14"/>
                                </w:rPr>
                                <w:object w:dxaOrig="400" w:dyaOrig="400" w14:anchorId="20E15717">
                                  <v:shape id="_x0000_i1499" type="#_x0000_t75" style="width:20.25pt;height:20.25pt" o:ole="">
                                    <v:imagedata r:id="rId909" o:title=""/>
                                  </v:shape>
                                  <o:OLEObject Type="Embed" ProgID="Equation.3" ShapeID="_x0000_i1499" DrawAspect="Content" ObjectID="_1762168528" r:id="rId910"/>
                                </w:object>
                              </w:r>
                            </w:p>
                          </w:txbxContent>
                        </wps:txbx>
                        <wps:bodyPr rot="0" vert="horz" wrap="square" lIns="91440" tIns="45720" rIns="91440" bIns="45720" anchor="t" anchorCtr="0" upright="1">
                          <a:noAutofit/>
                        </wps:bodyPr>
                      </wps:wsp>
                      <wps:wsp>
                        <wps:cNvPr id="8213" name="Text Box 552"/>
                        <wps:cNvSpPr txBox="1">
                          <a:spLocks noChangeArrowheads="1"/>
                        </wps:cNvSpPr>
                        <wps:spPr bwMode="auto">
                          <a:xfrm>
                            <a:off x="1028700" y="1790700"/>
                            <a:ext cx="2514600" cy="542925"/>
                          </a:xfrm>
                          <a:prstGeom prst="rect">
                            <a:avLst/>
                          </a:prstGeom>
                          <a:solidFill>
                            <a:srgbClr val="FFFFFF"/>
                          </a:solidFill>
                          <a:ln w="9525">
                            <a:solidFill>
                              <a:srgbClr val="000000"/>
                            </a:solidFill>
                            <a:miter lim="800000"/>
                            <a:headEnd/>
                            <a:tailEnd/>
                          </a:ln>
                        </wps:spPr>
                        <wps:txbx>
                          <w:txbxContent>
                            <w:p w14:paraId="00B1EEFA" w14:textId="77777777" w:rsidR="00807953" w:rsidRPr="00724B2E" w:rsidRDefault="00807953" w:rsidP="009C6301">
                              <w:pPr>
                                <w:jc w:val="center"/>
                              </w:pPr>
                              <w:r>
                                <w:t xml:space="preserve">Определение терм-множества </w:t>
                              </w:r>
                              <w:r w:rsidRPr="0049174C">
                                <w:rPr>
                                  <w:position w:val="-14"/>
                                </w:rPr>
                                <w:object w:dxaOrig="620" w:dyaOrig="380" w14:anchorId="7FD6C699">
                                  <v:shape id="_x0000_i1500" type="#_x0000_t75" style="width:30.75pt;height:20.25pt" o:ole="">
                                    <v:imagedata r:id="rId911" o:title=""/>
                                  </v:shape>
                                  <o:OLEObject Type="Embed" ProgID="Equation.3" ShapeID="_x0000_i1500" DrawAspect="Content" ObjectID="_1762168529" r:id="rId912"/>
                                </w:object>
                              </w:r>
                            </w:p>
                          </w:txbxContent>
                        </wps:txbx>
                        <wps:bodyPr rot="0" vert="horz" wrap="square" lIns="91440" tIns="45720" rIns="91440" bIns="45720" anchor="t" anchorCtr="0" upright="1">
                          <a:noAutofit/>
                        </wps:bodyPr>
                      </wps:wsp>
                      <wps:wsp>
                        <wps:cNvPr id="8214" name="Text Box 553"/>
                        <wps:cNvSpPr txBox="1">
                          <a:spLocks noChangeArrowheads="1"/>
                        </wps:cNvSpPr>
                        <wps:spPr bwMode="auto">
                          <a:xfrm>
                            <a:off x="1304925" y="952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2390" w14:textId="77777777" w:rsidR="00807953" w:rsidRDefault="00807953" w:rsidP="009C6301">
                              <w:pPr>
                                <w:jc w:val="center"/>
                              </w:pPr>
                              <w:r>
                                <w:t>1</w:t>
                              </w:r>
                            </w:p>
                          </w:txbxContent>
                        </wps:txbx>
                        <wps:bodyPr rot="0" vert="horz" wrap="square" lIns="91440" tIns="45720" rIns="91440" bIns="45720" anchor="t" anchorCtr="0" upright="1">
                          <a:noAutofit/>
                        </wps:bodyPr>
                      </wps:wsp>
                      <wps:wsp>
                        <wps:cNvPr id="8215" name="Text Box 554"/>
                        <wps:cNvSpPr txBox="1">
                          <a:spLocks noChangeArrowheads="1"/>
                        </wps:cNvSpPr>
                        <wps:spPr bwMode="auto">
                          <a:xfrm>
                            <a:off x="685800" y="447675"/>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7514" w14:textId="77777777" w:rsidR="00807953" w:rsidRDefault="00807953" w:rsidP="009C6301">
                              <w:pPr>
                                <w:jc w:val="center"/>
                              </w:pPr>
                              <w:r>
                                <w:t>2</w:t>
                              </w:r>
                            </w:p>
                          </w:txbxContent>
                        </wps:txbx>
                        <wps:bodyPr rot="0" vert="horz" wrap="square" lIns="91440" tIns="45720" rIns="91440" bIns="45720" anchor="t" anchorCtr="0" upright="1">
                          <a:noAutofit/>
                        </wps:bodyPr>
                      </wps:wsp>
                      <wps:wsp>
                        <wps:cNvPr id="8216" name="Text Box 555"/>
                        <wps:cNvSpPr txBox="1">
                          <a:spLocks noChangeArrowheads="1"/>
                        </wps:cNvSpPr>
                        <wps:spPr bwMode="auto">
                          <a:xfrm>
                            <a:off x="657225" y="115252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0A84F" w14:textId="77777777" w:rsidR="00807953" w:rsidRDefault="00807953" w:rsidP="009C6301">
                              <w:pPr>
                                <w:jc w:val="center"/>
                              </w:pPr>
                              <w:r>
                                <w:t xml:space="preserve"> 3</w:t>
                              </w:r>
                            </w:p>
                          </w:txbxContent>
                        </wps:txbx>
                        <wps:bodyPr rot="0" vert="horz" wrap="square" lIns="91440" tIns="45720" rIns="91440" bIns="45720" anchor="t" anchorCtr="0" upright="1">
                          <a:noAutofit/>
                        </wps:bodyPr>
                      </wps:wsp>
                      <wps:wsp>
                        <wps:cNvPr id="8217" name="Text Box 556"/>
                        <wps:cNvSpPr txBox="1">
                          <a:spLocks noChangeArrowheads="1"/>
                        </wps:cNvSpPr>
                        <wps:spPr bwMode="auto">
                          <a:xfrm>
                            <a:off x="666750" y="17430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BEF46" w14:textId="77777777" w:rsidR="00807953" w:rsidRDefault="00807953" w:rsidP="009C6301">
                              <w:pPr>
                                <w:jc w:val="center"/>
                              </w:pPr>
                              <w:r>
                                <w:t>4</w:t>
                              </w:r>
                            </w:p>
                          </w:txbxContent>
                        </wps:txbx>
                        <wps:bodyPr rot="0" vert="horz" wrap="square" lIns="91440" tIns="45720" rIns="91440" bIns="45720" anchor="t" anchorCtr="0" upright="1">
                          <a:noAutofit/>
                        </wps:bodyPr>
                      </wps:wsp>
                      <wps:wsp>
                        <wps:cNvPr id="8218" name="Text Box 557"/>
                        <wps:cNvSpPr txBox="1">
                          <a:spLocks noChangeArrowheads="1"/>
                        </wps:cNvSpPr>
                        <wps:spPr bwMode="auto">
                          <a:xfrm>
                            <a:off x="590550" y="25336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6FDB" w14:textId="77777777" w:rsidR="00807953" w:rsidRDefault="00807953" w:rsidP="009C6301">
                              <w:pPr>
                                <w:jc w:val="center"/>
                              </w:pPr>
                              <w:r>
                                <w:t>5</w:t>
                              </w:r>
                            </w:p>
                          </w:txbxContent>
                        </wps:txbx>
                        <wps:bodyPr rot="0" vert="horz" wrap="square" lIns="91440" tIns="45720" rIns="91440" bIns="45720" anchor="t" anchorCtr="0" upright="1">
                          <a:noAutofit/>
                        </wps:bodyPr>
                      </wps:wsp>
                      <wps:wsp>
                        <wps:cNvPr id="8219" name="Text Box 558"/>
                        <wps:cNvSpPr txBox="1">
                          <a:spLocks noChangeArrowheads="1"/>
                        </wps:cNvSpPr>
                        <wps:spPr bwMode="auto">
                          <a:xfrm>
                            <a:off x="600075" y="345757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80CC0" w14:textId="77777777" w:rsidR="00807953" w:rsidRDefault="00807953" w:rsidP="009C6301">
                              <w:pPr>
                                <w:jc w:val="center"/>
                              </w:pPr>
                              <w:r>
                                <w:t>6</w:t>
                              </w:r>
                            </w:p>
                          </w:txbxContent>
                        </wps:txbx>
                        <wps:bodyPr rot="0" vert="horz" wrap="square" lIns="91440" tIns="45720" rIns="91440" bIns="45720" anchor="t" anchorCtr="0" upright="1">
                          <a:noAutofit/>
                        </wps:bodyPr>
                      </wps:wsp>
                      <wps:wsp>
                        <wps:cNvPr id="8220" name="Line 559"/>
                        <wps:cNvCnPr/>
                        <wps:spPr bwMode="auto">
                          <a:xfrm>
                            <a:off x="2272665" y="37909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1" name="Line 560"/>
                        <wps:cNvCnPr/>
                        <wps:spPr bwMode="auto">
                          <a:xfrm>
                            <a:off x="2266950" y="103822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2" name="Line 561"/>
                        <wps:cNvCnPr/>
                        <wps:spPr bwMode="auto">
                          <a:xfrm>
                            <a:off x="2286000" y="166687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3" name="Text Box 562"/>
                        <wps:cNvSpPr txBox="1">
                          <a:spLocks noChangeArrowheads="1"/>
                        </wps:cNvSpPr>
                        <wps:spPr bwMode="auto">
                          <a:xfrm>
                            <a:off x="1028700" y="485775"/>
                            <a:ext cx="2514600" cy="542925"/>
                          </a:xfrm>
                          <a:prstGeom prst="rect">
                            <a:avLst/>
                          </a:prstGeom>
                          <a:solidFill>
                            <a:srgbClr val="FFFFFF"/>
                          </a:solidFill>
                          <a:ln w="9525">
                            <a:solidFill>
                              <a:srgbClr val="000000"/>
                            </a:solidFill>
                            <a:miter lim="800000"/>
                            <a:headEnd/>
                            <a:tailEnd/>
                          </a:ln>
                        </wps:spPr>
                        <wps:txbx>
                          <w:txbxContent>
                            <w:p w14:paraId="0489C0BD" w14:textId="77777777" w:rsidR="00807953" w:rsidRDefault="00807953" w:rsidP="009C6301">
                              <w:pPr>
                                <w:jc w:val="center"/>
                              </w:pPr>
                              <w:r>
                                <w:t>Анализ и выбор параметров</w:t>
                              </w:r>
                            </w:p>
                            <w:p w14:paraId="33B3CCA8" w14:textId="77777777" w:rsidR="00807953" w:rsidRPr="0049174C" w:rsidRDefault="00807953" w:rsidP="009C6301">
                              <w:pPr>
                                <w:jc w:val="center"/>
                              </w:pPr>
                              <w:r w:rsidRPr="009F25C3">
                                <w:rPr>
                                  <w:position w:val="-12"/>
                                  <w:sz w:val="22"/>
                                  <w:szCs w:val="22"/>
                                </w:rPr>
                                <w:object w:dxaOrig="999" w:dyaOrig="400" w14:anchorId="6D8DD317">
                                  <v:shape id="_x0000_i1501" type="#_x0000_t75" style="width:56.25pt;height:23.25pt" o:ole="">
                                    <v:imagedata r:id="rId913" o:title=""/>
                                  </v:shape>
                                  <o:OLEObject Type="Embed" ProgID="Equation.3" ShapeID="_x0000_i1501" DrawAspect="Content" ObjectID="_1762168530" r:id="rId914"/>
                                </w:object>
                              </w:r>
                              <w:r w:rsidRPr="009F25C3">
                                <w:rPr>
                                  <w:sz w:val="22"/>
                                  <w:szCs w:val="22"/>
                                </w:rPr>
                                <w:t xml:space="preserve"> и </w:t>
                              </w:r>
                              <w:r w:rsidRPr="0049174C">
                                <w:rPr>
                                  <w:position w:val="-14"/>
                                </w:rPr>
                                <w:object w:dxaOrig="1260" w:dyaOrig="420" w14:anchorId="74E80EC4">
                                  <v:shape id="_x0000_i1502" type="#_x0000_t75" style="width:69.75pt;height:23.25pt" o:ole="">
                                    <v:imagedata r:id="rId915" o:title=""/>
                                  </v:shape>
                                  <o:OLEObject Type="Embed" ProgID="Equation.3" ShapeID="_x0000_i1502" DrawAspect="Content" ObjectID="_1762168531" r:id="rId916"/>
                                </w:object>
                              </w:r>
                            </w:p>
                          </w:txbxContent>
                        </wps:txbx>
                        <wps:bodyPr rot="0" vert="horz" wrap="square" lIns="91440" tIns="45720" rIns="91440" bIns="45720" anchor="t" anchorCtr="0" upright="1">
                          <a:noAutofit/>
                        </wps:bodyPr>
                      </wps:wsp>
                      <wps:wsp>
                        <wps:cNvPr id="384" name="Line 563"/>
                        <wps:cNvCnPr/>
                        <wps:spPr bwMode="auto">
                          <a:xfrm>
                            <a:off x="2286000" y="337185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Text Box 564"/>
                        <wps:cNvSpPr txBox="1">
                          <a:spLocks noChangeArrowheads="1"/>
                        </wps:cNvSpPr>
                        <wps:spPr bwMode="auto">
                          <a:xfrm>
                            <a:off x="1028700" y="2571750"/>
                            <a:ext cx="2514600" cy="800100"/>
                          </a:xfrm>
                          <a:prstGeom prst="rect">
                            <a:avLst/>
                          </a:prstGeom>
                          <a:solidFill>
                            <a:srgbClr val="FFFFFF"/>
                          </a:solidFill>
                          <a:ln w="9525">
                            <a:solidFill>
                              <a:srgbClr val="000000"/>
                            </a:solidFill>
                            <a:miter lim="800000"/>
                            <a:headEnd/>
                            <a:tailEnd/>
                          </a:ln>
                        </wps:spPr>
                        <wps:txbx>
                          <w:txbxContent>
                            <w:p w14:paraId="244DF1D8" w14:textId="77777777" w:rsidR="00807953" w:rsidRPr="00724B2E" w:rsidRDefault="00807953" w:rsidP="009C6301">
                              <w:pPr>
                                <w:jc w:val="center"/>
                              </w:pPr>
                              <w:r>
                                <w:t xml:space="preserve">Определение структуры модели (функции </w:t>
                              </w:r>
                              <w:r w:rsidRPr="0049174C">
                                <w:rPr>
                                  <w:position w:val="-14"/>
                                </w:rPr>
                                <w:object w:dxaOrig="400" w:dyaOrig="400" w14:anchorId="058B6753">
                                  <v:shape id="_x0000_i1503" type="#_x0000_t75" style="width:21pt;height:21pt" o:ole="">
                                    <v:imagedata r:id="rId909" o:title=""/>
                                  </v:shape>
                                  <o:OLEObject Type="Embed" ProgID="Equation.3" ShapeID="_x0000_i1503" DrawAspect="Content" ObjectID="_1762168532" r:id="rId917"/>
                                </w:object>
                              </w:r>
                              <w:r>
                                <w:t>) (структурная идентификация)</w:t>
                              </w:r>
                            </w:p>
                          </w:txbxContent>
                        </wps:txbx>
                        <wps:bodyPr rot="0" vert="horz" wrap="square" lIns="91440" tIns="45720" rIns="91440" bIns="45720" anchor="t" anchorCtr="0" upright="1">
                          <a:noAutofit/>
                        </wps:bodyPr>
                      </wps:wsp>
                      <wps:wsp>
                        <wps:cNvPr id="386" name="Text Box 565"/>
                        <wps:cNvSpPr txBox="1">
                          <a:spLocks noChangeArrowheads="1"/>
                        </wps:cNvSpPr>
                        <wps:spPr bwMode="auto">
                          <a:xfrm>
                            <a:off x="1152525" y="608647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A5761" w14:textId="77777777" w:rsidR="00807953" w:rsidRDefault="00807953" w:rsidP="009C6301">
                              <w:pPr>
                                <w:jc w:val="center"/>
                              </w:pPr>
                              <w:r>
                                <w:t>9</w:t>
                              </w:r>
                            </w:p>
                          </w:txbxContent>
                        </wps:txbx>
                        <wps:bodyPr rot="0" vert="horz" wrap="square" lIns="91440" tIns="45720" rIns="91440" bIns="45720" anchor="t" anchorCtr="0" upright="1">
                          <a:noAutofit/>
                        </wps:bodyPr>
                      </wps:wsp>
                      <wps:wsp>
                        <wps:cNvPr id="387" name="Line 566"/>
                        <wps:cNvCnPr/>
                        <wps:spPr bwMode="auto">
                          <a:xfrm>
                            <a:off x="2287905" y="234315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567"/>
                        <wps:cNvSpPr txBox="1">
                          <a:spLocks noChangeArrowheads="1"/>
                        </wps:cNvSpPr>
                        <wps:spPr bwMode="auto">
                          <a:xfrm>
                            <a:off x="609600" y="42481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A1F19" w14:textId="77777777" w:rsidR="00807953" w:rsidRDefault="00807953" w:rsidP="009C6301">
                              <w:pPr>
                                <w:jc w:val="center"/>
                              </w:pPr>
                              <w:r>
                                <w:t>7</w:t>
                              </w:r>
                            </w:p>
                          </w:txbxContent>
                        </wps:txbx>
                        <wps:bodyPr rot="0" vert="horz" wrap="square" lIns="91440" tIns="45720" rIns="91440" bIns="45720" anchor="t" anchorCtr="0" upright="1">
                          <a:noAutofit/>
                        </wps:bodyPr>
                      </wps:wsp>
                      <wps:wsp>
                        <wps:cNvPr id="389" name="Text Box 568"/>
                        <wps:cNvSpPr txBox="1">
                          <a:spLocks noChangeArrowheads="1"/>
                        </wps:cNvSpPr>
                        <wps:spPr bwMode="auto">
                          <a:xfrm>
                            <a:off x="1028700" y="3495675"/>
                            <a:ext cx="2514600" cy="685800"/>
                          </a:xfrm>
                          <a:prstGeom prst="rect">
                            <a:avLst/>
                          </a:prstGeom>
                          <a:solidFill>
                            <a:srgbClr val="FFFFFF"/>
                          </a:solidFill>
                          <a:ln w="9525">
                            <a:solidFill>
                              <a:srgbClr val="000000"/>
                            </a:solidFill>
                            <a:miter lim="800000"/>
                            <a:headEnd/>
                            <a:tailEnd/>
                          </a:ln>
                        </wps:spPr>
                        <wps:txbx>
                          <w:txbxContent>
                            <w:p w14:paraId="080500ED" w14:textId="77777777" w:rsidR="00807953" w:rsidRPr="00F753BD" w:rsidRDefault="00807953" w:rsidP="009C6301">
                              <w:pPr>
                                <w:jc w:val="center"/>
                                <w:rPr>
                                  <w:sz w:val="28"/>
                                  <w:szCs w:val="28"/>
                                </w:rPr>
                              </w:pPr>
                              <w:r>
                                <w:t>Построение функций принадлежности нечетких параметров</w:t>
                              </w:r>
                            </w:p>
                          </w:txbxContent>
                        </wps:txbx>
                        <wps:bodyPr rot="0" vert="horz" wrap="square" lIns="91440" tIns="45720" rIns="91440" bIns="45720" anchor="t" anchorCtr="0" upright="1">
                          <a:noAutofit/>
                        </wps:bodyPr>
                      </wps:wsp>
                      <wps:wsp>
                        <wps:cNvPr id="390" name="Text Box 569"/>
                        <wps:cNvSpPr txBox="1">
                          <a:spLocks noChangeArrowheads="1"/>
                        </wps:cNvSpPr>
                        <wps:spPr bwMode="auto">
                          <a:xfrm>
                            <a:off x="161925" y="530542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4719F" w14:textId="77777777" w:rsidR="00807953" w:rsidRDefault="00807953" w:rsidP="009C6301">
                              <w:pPr>
                                <w:jc w:val="center"/>
                              </w:pPr>
                              <w:r>
                                <w:t>Нет</w:t>
                              </w:r>
                            </w:p>
                          </w:txbxContent>
                        </wps:txbx>
                        <wps:bodyPr rot="0" vert="horz" wrap="square" lIns="91440" tIns="45720" rIns="91440" bIns="45720" anchor="t" anchorCtr="0" upright="1">
                          <a:noAutofit/>
                        </wps:bodyPr>
                      </wps:wsp>
                      <wps:wsp>
                        <wps:cNvPr id="391" name="AutoShape 570"/>
                        <wps:cNvSpPr>
                          <a:spLocks noChangeArrowheads="1"/>
                        </wps:cNvSpPr>
                        <wps:spPr bwMode="auto">
                          <a:xfrm>
                            <a:off x="1743075" y="6877050"/>
                            <a:ext cx="1028700" cy="342900"/>
                          </a:xfrm>
                          <a:prstGeom prst="roundRect">
                            <a:avLst>
                              <a:gd name="adj" fmla="val 16667"/>
                            </a:avLst>
                          </a:prstGeom>
                          <a:solidFill>
                            <a:srgbClr val="FFFFFF"/>
                          </a:solidFill>
                          <a:ln w="9525">
                            <a:solidFill>
                              <a:srgbClr val="000000"/>
                            </a:solidFill>
                            <a:round/>
                            <a:headEnd/>
                            <a:tailEnd/>
                          </a:ln>
                        </wps:spPr>
                        <wps:txbx>
                          <w:txbxContent>
                            <w:p w14:paraId="09711D54" w14:textId="77777777" w:rsidR="00807953" w:rsidRDefault="00807953" w:rsidP="009C6301">
                              <w:pPr>
                                <w:jc w:val="center"/>
                              </w:pPr>
                              <w:r>
                                <w:t>Конец</w:t>
                              </w:r>
                            </w:p>
                          </w:txbxContent>
                        </wps:txbx>
                        <wps:bodyPr rot="0" vert="horz" wrap="square" lIns="91440" tIns="45720" rIns="91440" bIns="45720" anchor="t" anchorCtr="0" upright="1">
                          <a:noAutofit/>
                        </wps:bodyPr>
                      </wps:wsp>
                      <wps:wsp>
                        <wps:cNvPr id="392" name="Line 571"/>
                        <wps:cNvCnPr/>
                        <wps:spPr bwMode="auto">
                          <a:xfrm>
                            <a:off x="2276475" y="418147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572"/>
                        <wps:cNvSpPr>
                          <a:spLocks noChangeArrowheads="1"/>
                        </wps:cNvSpPr>
                        <wps:spPr bwMode="auto">
                          <a:xfrm>
                            <a:off x="571500" y="6410325"/>
                            <a:ext cx="3200400" cy="342900"/>
                          </a:xfrm>
                          <a:prstGeom prst="flowChartInputOutput">
                            <a:avLst/>
                          </a:prstGeom>
                          <a:solidFill>
                            <a:srgbClr val="FFFFFF"/>
                          </a:solidFill>
                          <a:ln w="9525">
                            <a:solidFill>
                              <a:srgbClr val="000000"/>
                            </a:solidFill>
                            <a:miter lim="800000"/>
                            <a:headEnd/>
                            <a:tailEnd/>
                          </a:ln>
                        </wps:spPr>
                        <wps:txbx>
                          <w:txbxContent>
                            <w:p w14:paraId="42CD5351" w14:textId="77777777" w:rsidR="00807953" w:rsidRPr="00EB0B26" w:rsidRDefault="00807953" w:rsidP="009C6301">
                              <w:pPr>
                                <w:jc w:val="center"/>
                                <w:rPr>
                                  <w:lang w:val="en-US"/>
                                </w:rPr>
                              </w:pPr>
                              <w:r>
                                <w:t>Вывод результатов</w:t>
                              </w:r>
                            </w:p>
                          </w:txbxContent>
                        </wps:txbx>
                        <wps:bodyPr rot="0" vert="horz" wrap="square" lIns="91440" tIns="45720" rIns="91440" bIns="45720" anchor="t" anchorCtr="0" upright="1">
                          <a:noAutofit/>
                        </wps:bodyPr>
                      </wps:wsp>
                      <wps:wsp>
                        <wps:cNvPr id="394" name="Text Box 573"/>
                        <wps:cNvSpPr txBox="1">
                          <a:spLocks noChangeArrowheads="1"/>
                        </wps:cNvSpPr>
                        <wps:spPr bwMode="auto">
                          <a:xfrm>
                            <a:off x="2466975" y="6057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9EF01" w14:textId="77777777" w:rsidR="00807953" w:rsidRDefault="00807953" w:rsidP="009C6301">
                              <w:pPr>
                                <w:jc w:val="center"/>
                              </w:pPr>
                              <w:r>
                                <w:t>Да</w:t>
                              </w:r>
                            </w:p>
                          </w:txbxContent>
                        </wps:txbx>
                        <wps:bodyPr rot="0" vert="horz" wrap="square" lIns="91440" tIns="45720" rIns="91440" bIns="45720" anchor="t" anchorCtr="0" upright="1">
                          <a:noAutofit/>
                        </wps:bodyPr>
                      </wps:wsp>
                      <wps:wsp>
                        <wps:cNvPr id="395" name="Text Box 574"/>
                        <wps:cNvSpPr txBox="1">
                          <a:spLocks noChangeArrowheads="1"/>
                        </wps:cNvSpPr>
                        <wps:spPr bwMode="auto">
                          <a:xfrm>
                            <a:off x="1333500" y="6867525"/>
                            <a:ext cx="4095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6EC7D" w14:textId="77777777" w:rsidR="00807953" w:rsidRDefault="00807953" w:rsidP="009C6301">
                              <w:pPr>
                                <w:jc w:val="center"/>
                              </w:pPr>
                              <w:r>
                                <w:t>10</w:t>
                              </w:r>
                            </w:p>
                          </w:txbxContent>
                        </wps:txbx>
                        <wps:bodyPr rot="0" vert="horz" wrap="square" lIns="91440" tIns="45720" rIns="91440" bIns="45720" anchor="t" anchorCtr="0" upright="1">
                          <a:noAutofit/>
                        </wps:bodyPr>
                      </wps:wsp>
                      <wps:wsp>
                        <wps:cNvPr id="396" name="AutoShape 575"/>
                        <wps:cNvSpPr>
                          <a:spLocks noChangeArrowheads="1"/>
                        </wps:cNvSpPr>
                        <wps:spPr bwMode="auto">
                          <a:xfrm>
                            <a:off x="600075" y="5105400"/>
                            <a:ext cx="3314700" cy="1066800"/>
                          </a:xfrm>
                          <a:prstGeom prst="diamond">
                            <a:avLst/>
                          </a:prstGeom>
                          <a:solidFill>
                            <a:srgbClr val="FFFFFF"/>
                          </a:solidFill>
                          <a:ln w="9525">
                            <a:solidFill>
                              <a:srgbClr val="000000"/>
                            </a:solidFill>
                            <a:miter lim="800000"/>
                            <a:headEnd/>
                            <a:tailEnd/>
                          </a:ln>
                        </wps:spPr>
                        <wps:txbx>
                          <w:txbxContent>
                            <w:p w14:paraId="4CF65DA0" w14:textId="77777777" w:rsidR="00807953" w:rsidRDefault="00807953" w:rsidP="009C6301">
                              <w:pPr>
                                <w:jc w:val="center"/>
                              </w:pPr>
                              <w:r>
                                <w:t>Модель адекватна?</w:t>
                              </w:r>
                            </w:p>
                            <w:p w14:paraId="22729BC4" w14:textId="77777777" w:rsidR="00807953" w:rsidRDefault="00807953" w:rsidP="009C6301">
                              <w:pPr>
                                <w:jc w:val="center"/>
                              </w:pPr>
                              <w:r w:rsidRPr="00632FDD">
                                <w:rPr>
                                  <w:position w:val="-16"/>
                                </w:rPr>
                                <w:object w:dxaOrig="1440" w:dyaOrig="440" w14:anchorId="500780D7">
                                  <v:shape id="_x0000_i1504" type="#_x0000_t75" style="width:1in;height:23.25pt" o:ole="">
                                    <v:imagedata r:id="rId405" o:title=""/>
                                  </v:shape>
                                  <o:OLEObject Type="Embed" ProgID="Equation.DSMT4" ShapeID="_x0000_i1504" DrawAspect="Content" ObjectID="_1762168533" r:id="rId918"/>
                                </w:object>
                              </w:r>
                            </w:p>
                          </w:txbxContent>
                        </wps:txbx>
                        <wps:bodyPr rot="0" vert="horz" wrap="square" lIns="91440" tIns="45720" rIns="91440" bIns="45720" anchor="t" anchorCtr="0" upright="1">
                          <a:noAutofit/>
                        </wps:bodyPr>
                      </wps:wsp>
                      <wps:wsp>
                        <wps:cNvPr id="397" name="Text Box 576"/>
                        <wps:cNvSpPr txBox="1">
                          <a:spLocks noChangeArrowheads="1"/>
                        </wps:cNvSpPr>
                        <wps:spPr bwMode="auto">
                          <a:xfrm>
                            <a:off x="942975" y="503872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6878F" w14:textId="77777777" w:rsidR="00807953" w:rsidRDefault="00807953" w:rsidP="009C6301">
                              <w:pPr>
                                <w:jc w:val="center"/>
                              </w:pPr>
                              <w:r>
                                <w:t>8</w:t>
                              </w:r>
                            </w:p>
                          </w:txbxContent>
                        </wps:txbx>
                        <wps:bodyPr rot="0" vert="horz" wrap="square" lIns="91440" tIns="45720" rIns="91440" bIns="45720" anchor="t" anchorCtr="0" upright="1">
                          <a:noAutofit/>
                        </wps:bodyPr>
                      </wps:wsp>
                      <wps:wsp>
                        <wps:cNvPr id="398" name="Text Box 577"/>
                        <wps:cNvSpPr txBox="1">
                          <a:spLocks noChangeArrowheads="1"/>
                        </wps:cNvSpPr>
                        <wps:spPr bwMode="auto">
                          <a:xfrm>
                            <a:off x="1028700" y="4295775"/>
                            <a:ext cx="2514600" cy="685800"/>
                          </a:xfrm>
                          <a:prstGeom prst="rect">
                            <a:avLst/>
                          </a:prstGeom>
                          <a:solidFill>
                            <a:srgbClr val="FFFFFF"/>
                          </a:solidFill>
                          <a:ln w="9525">
                            <a:solidFill>
                              <a:srgbClr val="000000"/>
                            </a:solidFill>
                            <a:miter lim="800000"/>
                            <a:headEnd/>
                            <a:tailEnd/>
                          </a:ln>
                        </wps:spPr>
                        <wps:txbx>
                          <w:txbxContent>
                            <w:p w14:paraId="35605F72" w14:textId="77777777" w:rsidR="00807953" w:rsidRPr="00F753BD" w:rsidRDefault="00807953" w:rsidP="009C6301">
                              <w:pPr>
                                <w:jc w:val="center"/>
                                <w:rPr>
                                  <w:sz w:val="28"/>
                                  <w:szCs w:val="28"/>
                                </w:rPr>
                              </w:pPr>
                              <w:r>
                                <w:t>Определение значений нечетких коэффициентов модели (параметрическая идентификация)</w:t>
                              </w:r>
                            </w:p>
                          </w:txbxContent>
                        </wps:txbx>
                        <wps:bodyPr rot="0" vert="horz" wrap="square" lIns="91440" tIns="45720" rIns="91440" bIns="45720" anchor="t" anchorCtr="0" upright="1">
                          <a:noAutofit/>
                        </wps:bodyPr>
                      </wps:wsp>
                      <wps:wsp>
                        <wps:cNvPr id="399" name="Line 578"/>
                        <wps:cNvCnPr/>
                        <wps:spPr bwMode="auto">
                          <a:xfrm flipH="1">
                            <a:off x="2257425" y="498157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579"/>
                        <wps:cNvCnPr/>
                        <wps:spPr bwMode="auto">
                          <a:xfrm>
                            <a:off x="2257425" y="618172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580"/>
                        <wps:cNvCnPr/>
                        <wps:spPr bwMode="auto">
                          <a:xfrm flipH="1">
                            <a:off x="2257425" y="676275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581"/>
                        <wps:cNvCnPr/>
                        <wps:spPr bwMode="auto">
                          <a:xfrm flipH="1">
                            <a:off x="133350" y="56388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82"/>
                        <wps:cNvCnPr/>
                        <wps:spPr bwMode="auto">
                          <a:xfrm flipV="1">
                            <a:off x="123825" y="2438400"/>
                            <a:ext cx="635"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583"/>
                        <wps:cNvCnPr/>
                        <wps:spPr bwMode="auto">
                          <a:xfrm>
                            <a:off x="123825" y="2428875"/>
                            <a:ext cx="2171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6BB3AA" id="Полотно 689" o:spid="_x0000_s1058" editas="canvas" style="width:315pt;height:568.5pt;mso-position-horizontal-relative:char;mso-position-vertical-relative:line" coordsize="40005,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">
                <v:shape id="_x0000_s1059" type="#_x0000_t75" style="position:absolute;width:40005;height:7219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50" o:spid="_x0000_s1060" type="#_x0000_t176" style="position:absolute;left:16478;top:285;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4G8YA&#10;AADdAAAADwAAAGRycy9kb3ducmV2LnhtbESPQWvCQBSE74X+h+UVequbWLAxuoq0tHjw0ih4fWaf&#10;2dDs25BdY+qvdwXB4zAz3zDz5WAb0VPna8cK0lECgrh0uuZKwW77/ZaB8AFZY+OYFPyTh+Xi+WmO&#10;uXZn/qW+CJWIEPY5KjAhtLmUvjRk0Y9cSxy9o+sshii7SuoOzxFuGzlOkom0WHNcMNjSp6HyrzhZ&#10;BcPmcpieftKyCCabfOzf+6/VTir1+jKsZiACDeERvrfXWkE2Tl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G4G8YAAADdAAAADwAAAAAAAAAAAAAAAACYAgAAZHJz&#10;L2Rvd25yZXYueG1sUEsFBgAAAAAEAAQA9QAAAIsDAAAAAA==&#10;">
                  <v:textbox>
                    <w:txbxContent>
                      <w:p w14:paraId="2DF53CC3" w14:textId="77777777" w:rsidR="00807953" w:rsidRDefault="00807953" w:rsidP="009C6301">
                        <w:pPr>
                          <w:jc w:val="center"/>
                        </w:pPr>
                        <w:r>
                          <w:t>Начало</w:t>
                        </w:r>
                      </w:p>
                    </w:txbxContent>
                  </v:textbox>
                </v:shape>
                <v:shape id="Text Box 551" o:spid="_x0000_s1061" type="#_x0000_t202" style="position:absolute;left:10287;top:11620;width:2514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mi8YA&#10;AADdAAAADwAAAGRycy9kb3ducmV2LnhtbESPW2vCQBSE3wv9D8sp9KXoxli8RFeRQsW+eUNfD9lj&#10;EsyejbvbmP77bqHg4zDzzTDzZWdq0ZLzlWUFg34Cgji3uuJCwfHw2ZuA8AFZY22ZFPyQh+Xi+WmO&#10;mbZ33lG7D4WIJewzVFCG0GRS+rwkg75vG+LoXawzGKJ0hdQO77Hc1DJNkpE0WHFcKLGhj5Ly6/7b&#10;KJi8b9qz/xpuT/noUk/D27hd35xSry/dagYiUBce4X96oyOXDl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mi8YAAADdAAAADwAAAAAAAAAAAAAAAACYAgAAZHJz&#10;L2Rvd25yZXYueG1sUEsFBgAAAAAEAAQA9QAAAIsDAAAAAA==&#10;">
                  <v:textbox>
                    <w:txbxContent>
                      <w:p w14:paraId="1BA39109" w14:textId="77777777" w:rsidR="00807953" w:rsidRDefault="00807953" w:rsidP="009C6301">
                        <w:pPr>
                          <w:jc w:val="center"/>
                        </w:pPr>
                        <w:r>
                          <w:t xml:space="preserve">Измерение и ввод </w:t>
                        </w:r>
                        <w:r w:rsidRPr="0049174C">
                          <w:rPr>
                            <w:i/>
                            <w:lang w:val="en-US"/>
                          </w:rPr>
                          <w:t>x</w:t>
                        </w:r>
                        <w:r w:rsidRPr="0049174C">
                          <w:rPr>
                            <w:i/>
                            <w:vertAlign w:val="subscript"/>
                            <w:lang w:val="en-US"/>
                          </w:rPr>
                          <w:t>i</w:t>
                        </w:r>
                        <w:r w:rsidRPr="00F30D90">
                          <w:t xml:space="preserve">, </w:t>
                        </w:r>
                        <w:r w:rsidRPr="0049174C">
                          <w:rPr>
                            <w:i/>
                            <w:lang w:val="en-US"/>
                          </w:rPr>
                          <w:t>R</w:t>
                        </w:r>
                        <w:r>
                          <w:rPr>
                            <w:i/>
                            <w:vertAlign w:val="subscript"/>
                            <w:lang w:val="en-US"/>
                          </w:rPr>
                          <w:t>D</w:t>
                        </w:r>
                        <w:r>
                          <w:t>,</w:t>
                        </w:r>
                      </w:p>
                      <w:p w14:paraId="6CFFD3BE" w14:textId="77777777" w:rsidR="00807953" w:rsidRPr="0049174C" w:rsidRDefault="00807953" w:rsidP="009C6301">
                        <w:pPr>
                          <w:jc w:val="center"/>
                        </w:pPr>
                        <w:r>
                          <w:t xml:space="preserve">Оценка значений </w:t>
                        </w:r>
                        <w:r w:rsidRPr="0049174C">
                          <w:rPr>
                            <w:position w:val="-14"/>
                          </w:rPr>
                          <w:object w:dxaOrig="400" w:dyaOrig="400" w14:anchorId="20E15717">
                            <v:shape id="_x0000_i1499" type="#_x0000_t75" style="width:20.25pt;height:20.25pt" o:ole="">
                              <v:imagedata r:id="rId909" o:title=""/>
                            </v:shape>
                            <o:OLEObject Type="Embed" ProgID="Equation.3" ShapeID="_x0000_i1499" DrawAspect="Content" ObjectID="_1762168528" r:id="rId919"/>
                          </w:object>
                        </w:r>
                      </w:p>
                    </w:txbxContent>
                  </v:textbox>
                </v:shape>
                <v:shape id="Text Box 552" o:spid="_x0000_s1062" type="#_x0000_t202" style="position:absolute;left:10287;top:17907;width:2514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DEMUA&#10;AADdAAAADwAAAGRycy9kb3ducmV2LnhtbESPT2sCMRTE70K/Q3hCL6JZtajdGqUUWvTmP/T62Dx3&#10;Fzcv2yRd129vhILHYeY3w8yXralEQ86XlhUMBwkI4szqknMFh/13fwbCB2SNlWVScCMPy8VLZ46p&#10;tlfeUrMLuYgl7FNUUIRQp1L6rCCDfmBr4uidrTMYonS51A6vsdxUcpQkE2mw5LhQYE1fBWWX3Z9R&#10;MHtbNSe/Hm+O2eRcvYfetPn5dUq9dtvPDxCB2vAM/9MrHbnRc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wMQxQAAAN0AAAAPAAAAAAAAAAAAAAAAAJgCAABkcnMv&#10;ZG93bnJldi54bWxQSwUGAAAAAAQABAD1AAAAigMAAAAA&#10;">
                  <v:textbox>
                    <w:txbxContent>
                      <w:p w14:paraId="00B1EEFA" w14:textId="77777777" w:rsidR="00807953" w:rsidRPr="00724B2E" w:rsidRDefault="00807953" w:rsidP="009C6301">
                        <w:pPr>
                          <w:jc w:val="center"/>
                        </w:pPr>
                        <w:r>
                          <w:t xml:space="preserve">Определение терм-множества </w:t>
                        </w:r>
                        <w:r w:rsidRPr="0049174C">
                          <w:rPr>
                            <w:position w:val="-14"/>
                          </w:rPr>
                          <w:object w:dxaOrig="620" w:dyaOrig="380" w14:anchorId="7FD6C699">
                            <v:shape id="_x0000_i1500" type="#_x0000_t75" style="width:30.75pt;height:20.25pt" o:ole="">
                              <v:imagedata r:id="rId911" o:title=""/>
                            </v:shape>
                            <o:OLEObject Type="Embed" ProgID="Equation.3" ShapeID="_x0000_i1500" DrawAspect="Content" ObjectID="_1762168529" r:id="rId920"/>
                          </w:object>
                        </w:r>
                      </w:p>
                    </w:txbxContent>
                  </v:textbox>
                </v:shape>
                <v:shape id="Text Box 553" o:spid="_x0000_s1063" type="#_x0000_t202" style="position:absolute;left:13049;top:9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FLcQA&#10;AADdAAAADwAAAGRycy9kb3ducmV2LnhtbESP3YrCMBSE74V9h3AWvJE1VfzpVqOsC4q3VR/gtDm2&#10;xeakNFlb334jCF4OM/MNs972phZ3al1lWcFkHIEgzq2uuFBwOe+/YhDOI2usLZOCBznYbj4Ga0y0&#10;7Til+8kXIkDYJaig9L5JpHR5SQbd2DbEwbva1qAPsi2kbrELcFPLaRQtpMGKw0KJDf2WlN9Of0bB&#10;9diN5t9ddvCXZTpb7LBaZvah1PCz/1mB8NT7d/jVPmoF8XQyg+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xS3EAAAA3QAAAA8AAAAAAAAAAAAAAAAAmAIAAGRycy9k&#10;b3ducmV2LnhtbFBLBQYAAAAABAAEAPUAAACJAwAAAAA=&#10;" stroked="f">
                  <v:textbox>
                    <w:txbxContent>
                      <w:p w14:paraId="6A812390" w14:textId="77777777" w:rsidR="00807953" w:rsidRDefault="00807953" w:rsidP="009C6301">
                        <w:pPr>
                          <w:jc w:val="center"/>
                        </w:pPr>
                        <w:r>
                          <w:t>1</w:t>
                        </w:r>
                      </w:p>
                    </w:txbxContent>
                  </v:textbox>
                </v:shape>
                <v:shape id="Text Box 554" o:spid="_x0000_s1064" type="#_x0000_t202" style="position:absolute;left:6858;top:4476;width:33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gtsUA&#10;AADdAAAADwAAAGRycy9kb3ducmV2LnhtbESP0WrCQBRE34X+w3ILfZG6UTTamI20BYuviX7ANXtN&#10;gtm7Ibs18e+7BcHHYWbOMOluNK24Ue8aywrmswgEcWl1w5WC03H/vgHhPLLG1jIpuJODXfYySTHR&#10;duCcboWvRICwS1BB7X2XSOnKmgy6me2Ig3exvUEfZF9J3eMQ4KaViyiKpcGGw0KNHX3XVF6LX6Pg&#10;chimq4/h/ONP63wZf2GzPtu7Um+v4+cWhKfRP8OP9kEr2CzmK/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mC2xQAAAN0AAAAPAAAAAAAAAAAAAAAAAJgCAABkcnMv&#10;ZG93bnJldi54bWxQSwUGAAAAAAQABAD1AAAAigMAAAAA&#10;" stroked="f">
                  <v:textbox>
                    <w:txbxContent>
                      <w:p w14:paraId="296B7514" w14:textId="77777777" w:rsidR="00807953" w:rsidRDefault="00807953" w:rsidP="009C6301">
                        <w:pPr>
                          <w:jc w:val="center"/>
                        </w:pPr>
                        <w:r>
                          <w:t>2</w:t>
                        </w:r>
                      </w:p>
                    </w:txbxContent>
                  </v:textbox>
                </v:shape>
                <v:shape id="Text Box 555" o:spid="_x0000_s1065" type="#_x0000_t202" style="position:absolute;left:6572;top:1152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wcMA&#10;AADdAAAADwAAAGRycy9kb3ducmV2LnhtbESP3YrCMBSE74V9h3AEb0RTRatWo6yCi7f+PMCxObbF&#10;5qQ00da3N8KCl8PMfMOsNq0pxZNqV1hWMBpGIIhTqwvOFFzO+8EchPPIGkvLpOBFDjbrn84KE20b&#10;PtLz5DMRIOwSVJB7XyVSujQng25oK+Lg3Wxt0AdZZ1LX2AS4KeU4imJpsOCwkGNFu5zS++lhFNwO&#10;TX+6aK5//jI7TuItFrOrfSnV67a/SxCeWv8N/7cPWsF8PIrh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wcMAAADdAAAADwAAAAAAAAAAAAAAAACYAgAAZHJzL2Rv&#10;d25yZXYueG1sUEsFBgAAAAAEAAQA9QAAAIgDAAAAAA==&#10;" stroked="f">
                  <v:textbox>
                    <w:txbxContent>
                      <w:p w14:paraId="6DA0A84F" w14:textId="77777777" w:rsidR="00807953" w:rsidRDefault="00807953" w:rsidP="009C6301">
                        <w:pPr>
                          <w:jc w:val="center"/>
                        </w:pPr>
                        <w:r>
                          <w:t xml:space="preserve"> 3</w:t>
                        </w:r>
                      </w:p>
                    </w:txbxContent>
                  </v:textbox>
                </v:shape>
                <v:shape id="Text Box 556" o:spid="_x0000_s1066" type="#_x0000_t202" style="position:absolute;left:6667;top:1743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bWsQA&#10;AADdAAAADwAAAGRycy9kb3ducmV2LnhtbESP3YrCMBSE7xd8h3AEb5ZtqrhWq1FcQfFW1wc4Nqc/&#10;2JyUJmvr2xtB2MthZr5hVpve1OJOrassKxhHMQjizOqKCwWX3/3XHITzyBpry6TgQQ4268HHClNt&#10;Oz7R/ewLESDsUlRQet+kUrqsJIMusg1x8HLbGvRBtoXULXYBbmo5ieOZNFhxWCixoV1J2e38ZxTk&#10;x+7ze9FdD/6SnKazH6ySq30oNRr22yUIT73/D7/bR61gPhkn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W1rEAAAA3QAAAA8AAAAAAAAAAAAAAAAAmAIAAGRycy9k&#10;b3ducmV2LnhtbFBLBQYAAAAABAAEAPUAAACJAwAAAAA=&#10;" stroked="f">
                  <v:textbox>
                    <w:txbxContent>
                      <w:p w14:paraId="27EBEF46" w14:textId="77777777" w:rsidR="00807953" w:rsidRDefault="00807953" w:rsidP="009C6301">
                        <w:pPr>
                          <w:jc w:val="center"/>
                        </w:pPr>
                        <w:r>
                          <w:t>4</w:t>
                        </w:r>
                      </w:p>
                    </w:txbxContent>
                  </v:textbox>
                </v:shape>
                <v:shape id="Text Box 557" o:spid="_x0000_s1067" type="#_x0000_t202" style="position:absolute;left:5905;top:2533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KL4A&#10;AADdAAAADwAAAGRycy9kb3ducmV2LnhtbERPSwrCMBDdC94hjOBGNFX8VqOooLj1c4CxGdtiMylN&#10;tPX2ZiG4fLz/atOYQrypcrllBcNBBII4sTrnVMHteujPQTiPrLGwTAo+5GCzbrdWGGtb85neF5+K&#10;EMIuRgWZ92UspUsyMugGtiQO3MNWBn2AVSp1hXUIN4UcRdFUGsw5NGRY0j6j5Hl5GQWPU92bLOr7&#10;0d9m5/F0h/nsbj9KdTvNdgnCU+P/4p/7pBXMR8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3zyi+AAAA3QAAAA8AAAAAAAAAAAAAAAAAmAIAAGRycy9kb3ducmV2&#10;LnhtbFBLBQYAAAAABAAEAPUAAACDAwAAAAA=&#10;" stroked="f">
                  <v:textbox>
                    <w:txbxContent>
                      <w:p w14:paraId="3EF46FDB" w14:textId="77777777" w:rsidR="00807953" w:rsidRDefault="00807953" w:rsidP="009C6301">
                        <w:pPr>
                          <w:jc w:val="center"/>
                        </w:pPr>
                        <w:r>
                          <w:t>5</w:t>
                        </w:r>
                      </w:p>
                    </w:txbxContent>
                  </v:textbox>
                </v:shape>
                <v:shape id="Text Box 558" o:spid="_x0000_s1068" type="#_x0000_t202" style="position:absolute;left:6000;top:3457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s8MA&#10;AADdAAAADwAAAGRycy9kb3ducmV2LnhtbESP3YrCMBSE7wXfIRzBG9FUWf+qUVRY8bbqAxybY1ts&#10;TkoTbX37zYLg5TAz3zDrbWtK8aLaFZYVjEcRCOLU6oIzBdfL73ABwnlkjaVlUvAmB9tNt7PGWNuG&#10;E3qdfSYChF2MCnLvq1hKl+Zk0I1sRRy8u60N+iDrTOoamwA3pZxE0UwaLDgs5FjRIaf0cX4aBfdT&#10;M5gum9vRX+fJz2yPxfxm30r1e+1uBcJT67/hT/ukFSwm4yX8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s8MAAADdAAAADwAAAAAAAAAAAAAAAACYAgAAZHJzL2Rv&#10;d25yZXYueG1sUEsFBgAAAAAEAAQA9QAAAIgDAAAAAA==&#10;" stroked="f">
                  <v:textbox>
                    <w:txbxContent>
                      <w:p w14:paraId="75E80CC0" w14:textId="77777777" w:rsidR="00807953" w:rsidRDefault="00807953" w:rsidP="009C6301">
                        <w:pPr>
                          <w:jc w:val="center"/>
                        </w:pPr>
                        <w:r>
                          <w:t>6</w:t>
                        </w:r>
                      </w:p>
                    </w:txbxContent>
                  </v:textbox>
                </v:shape>
                <v:line id="Line 559" o:spid="_x0000_s1069" style="position:absolute;visibility:visible;mso-wrap-style:square" from="22726,3790" to="22733,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ceMIAAADdAAAADwAAAGRycy9kb3ducmV2LnhtbERPTWvCMBi+D/wP4RW8zdQe/KhGEcvA&#10;gxuoY+fX5rUpNm9Kk9Xs3y+HwY4Pz/dmF20rBup941jBbJqBIK6cbrhW8Hl9e12C8AFZY+uYFPyQ&#10;h9129LLBQrsnn2m4hFqkEPYFKjAhdIWUvjJk0U9dR5y4u+sthgT7WuoenynctjLPsrm02HBqMNjR&#10;wVD1uHxbBQtTnuVClqfrRzk0s1V8j1+3lVKTcdyvQQSK4V/85z5qBcs8T/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RceMIAAADdAAAADwAAAAAAAAAAAAAA&#10;AAChAgAAZHJzL2Rvd25yZXYueG1sUEsFBgAAAAAEAAQA+QAAAJADAAAAAA==&#10;">
                  <v:stroke endarrow="block"/>
                </v:line>
                <v:line id="Line 560" o:spid="_x0000_s1070" style="position:absolute;visibility:visible;mso-wrap-style:square" from="22669,10382" to="22675,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548YAAADdAAAADwAAAGRycy9kb3ducmV2LnhtbESPS2vDMBCE74X+B7GF3BrZPuThRAmh&#10;ppBDW8iDnrfWxjKxVsZSHPXfV4VCj8PMfMOst9F2YqTBt44V5NMMBHHtdMuNgvPp9XkBwgdkjZ1j&#10;UvBNHrabx4c1ltrd+UDjMTQiQdiXqMCE0JdS+tqQRT91PXHyLm6wGJIcGqkHvCe47WSRZTNpseW0&#10;YLCnF0P19XizCuamOsi5rN5OH9XY5sv4Hj+/lkpNnuJuBSJQDP/hv/ZeK1gURQ6/b9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ePGAAAA3QAAAA8AAAAAAAAA&#10;AAAAAAAAoQIAAGRycy9kb3ducmV2LnhtbFBLBQYAAAAABAAEAPkAAACUAwAAAAA=&#10;">
                  <v:stroke endarrow="block"/>
                </v:line>
                <v:line id="Line 561" o:spid="_x0000_s1071" style="position:absolute;visibility:visible;mso-wrap-style:square" from="22860,16668" to="22866,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nlMYAAADdAAAADwAAAGRycy9kb3ducmV2LnhtbESPS2vDMBCE74X+B7GF3Bo5PuThRAml&#10;ppBDWsiDnrfWxjK1VsZSHOXfV4VAjsPMfMOsNtG2YqDeN44VTMYZCOLK6YZrBafjx+schA/IGlvH&#10;pOBGHjbr56cVFtpdeU/DIdQiQdgXqMCE0BVS+sqQRT92HXHyzq63GJLsa6l7vCa4bWWeZVNpseG0&#10;YLCjd0PV7+FiFcxMuZczWe6OX+XQTBbxM37/LJQavcS3JYhAMTzC9/ZWK5jneQ7/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aZ5TGAAAA3QAAAA8AAAAAAAAA&#10;AAAAAAAAoQIAAGRycy9kb3ducmV2LnhtbFBLBQYAAAAABAAEAPkAAACUAwAAAAA=&#10;">
                  <v:stroke endarrow="block"/>
                </v:line>
                <v:shape id="Text Box 562" o:spid="_x0000_s1072" type="#_x0000_t202" style="position:absolute;left:10287;top:4857;width:2514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JrcYA&#10;AADdAAAADwAAAGRycy9kb3ducmV2LnhtbESPQWvCQBSE70L/w/IKvYhuGkVt6iql0KI3m4q9PrLP&#10;JDT7Nt3dxvjvXUHwOMx8M8xy3ZtGdOR8bVnB8zgBQVxYXXOpYP/9MVqA8AFZY2OZFJzJw3r1MFhi&#10;pu2Jv6jLQyliCfsMFVQhtJmUvqjIoB/bljh6R+sMhihdKbXDUyw3jUyTZCYN1hwXKmzpvaLiN/83&#10;ChbTTffjt5PdoZgdm5cwnHeff06pp8f+7RVEoD7cwzd6oyOXphO4vo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vJrcYAAADdAAAADwAAAAAAAAAAAAAAAACYAgAAZHJz&#10;L2Rvd25yZXYueG1sUEsFBgAAAAAEAAQA9QAAAIsDAAAAAA==&#10;">
                  <v:textbox>
                    <w:txbxContent>
                      <w:p w14:paraId="0489C0BD" w14:textId="77777777" w:rsidR="00807953" w:rsidRDefault="00807953" w:rsidP="009C6301">
                        <w:pPr>
                          <w:jc w:val="center"/>
                        </w:pPr>
                        <w:r>
                          <w:t>Анализ и выбор параметров</w:t>
                        </w:r>
                      </w:p>
                      <w:p w14:paraId="33B3CCA8" w14:textId="77777777" w:rsidR="00807953" w:rsidRPr="0049174C" w:rsidRDefault="00807953" w:rsidP="009C6301">
                        <w:pPr>
                          <w:jc w:val="center"/>
                        </w:pPr>
                        <w:r w:rsidRPr="009F25C3">
                          <w:rPr>
                            <w:position w:val="-12"/>
                            <w:sz w:val="22"/>
                            <w:szCs w:val="22"/>
                          </w:rPr>
                          <w:object w:dxaOrig="999" w:dyaOrig="400" w14:anchorId="6D8DD317">
                            <v:shape id="_x0000_i1501" type="#_x0000_t75" style="width:56.25pt;height:23.25pt" o:ole="">
                              <v:imagedata r:id="rId913" o:title=""/>
                            </v:shape>
                            <o:OLEObject Type="Embed" ProgID="Equation.3" ShapeID="_x0000_i1501" DrawAspect="Content" ObjectID="_1762168530" r:id="rId921"/>
                          </w:object>
                        </w:r>
                        <w:r w:rsidRPr="009F25C3">
                          <w:rPr>
                            <w:sz w:val="22"/>
                            <w:szCs w:val="22"/>
                          </w:rPr>
                          <w:t xml:space="preserve"> и </w:t>
                        </w:r>
                        <w:r w:rsidRPr="0049174C">
                          <w:rPr>
                            <w:position w:val="-14"/>
                          </w:rPr>
                          <w:object w:dxaOrig="1260" w:dyaOrig="420" w14:anchorId="74E80EC4">
                            <v:shape id="_x0000_i1502" type="#_x0000_t75" style="width:69.75pt;height:23.25pt" o:ole="">
                              <v:imagedata r:id="rId915" o:title=""/>
                            </v:shape>
                            <o:OLEObject Type="Embed" ProgID="Equation.3" ShapeID="_x0000_i1502" DrawAspect="Content" ObjectID="_1762168531" r:id="rId922"/>
                          </w:object>
                        </w:r>
                      </w:p>
                    </w:txbxContent>
                  </v:textbox>
                </v:shape>
                <v:line id="Line 563" o:spid="_x0000_s1073" style="position:absolute;visibility:visible;mso-wrap-style:square" from="22860,33718" to="22866,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shape id="Text Box 564" o:spid="_x0000_s1074" type="#_x0000_t202" style="position:absolute;left:10287;top:25717;width:2514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14:paraId="244DF1D8" w14:textId="77777777" w:rsidR="00807953" w:rsidRPr="00724B2E" w:rsidRDefault="00807953" w:rsidP="009C6301">
                        <w:pPr>
                          <w:jc w:val="center"/>
                        </w:pPr>
                        <w:r>
                          <w:t xml:space="preserve">Определение структуры модели (функции </w:t>
                        </w:r>
                        <w:r w:rsidRPr="0049174C">
                          <w:rPr>
                            <w:position w:val="-14"/>
                          </w:rPr>
                          <w:object w:dxaOrig="400" w:dyaOrig="400" w14:anchorId="058B6753">
                            <v:shape id="_x0000_i1503" type="#_x0000_t75" style="width:21pt;height:21pt" o:ole="">
                              <v:imagedata r:id="rId909" o:title=""/>
                            </v:shape>
                            <o:OLEObject Type="Embed" ProgID="Equation.3" ShapeID="_x0000_i1503" DrawAspect="Content" ObjectID="_1762168532" r:id="rId923"/>
                          </w:object>
                        </w:r>
                        <w:r>
                          <w:t>) (структурная идентификация)</w:t>
                        </w:r>
                      </w:p>
                    </w:txbxContent>
                  </v:textbox>
                </v:shape>
                <v:shape id="Text Box 565" o:spid="_x0000_s1075" type="#_x0000_t202" style="position:absolute;left:11525;top:6086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fRcMA&#10;AADcAAAADwAAAGRycy9kb3ducmV2LnhtbESP0YrCMBRE3wX/IVxhX0TTdd2q1SjuguJrXT/g2lzb&#10;YnNTmqytf28EwcdhZs4wq01nKnGjxpWWFXyOIxDEmdUl5wpOf7vRHITzyBory6TgTg42635vhYm2&#10;Lad0O/pcBAi7BBUU3teJlC4ryKAb25o4eBfbGPRBNrnUDbYBbio5iaJYGiw5LBRY029B2fX4bxRc&#10;Du3we9Ge9/40S6fxD5azs70r9THotksQnjr/Dr/aB63gax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4fRcMAAADcAAAADwAAAAAAAAAAAAAAAACYAgAAZHJzL2Rv&#10;d25yZXYueG1sUEsFBgAAAAAEAAQA9QAAAIgDAAAAAA==&#10;" stroked="f">
                  <v:textbox>
                    <w:txbxContent>
                      <w:p w14:paraId="095A5761" w14:textId="77777777" w:rsidR="00807953" w:rsidRDefault="00807953" w:rsidP="009C6301">
                        <w:pPr>
                          <w:jc w:val="center"/>
                        </w:pPr>
                        <w:r>
                          <w:t>9</w:t>
                        </w:r>
                      </w:p>
                    </w:txbxContent>
                  </v:textbox>
                </v:shape>
                <v:line id="Line 566" o:spid="_x0000_s1076" style="position:absolute;visibility:visible;mso-wrap-style:square" from="22879,23431" to="22885,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shape id="Text Box 567" o:spid="_x0000_s1077" type="#_x0000_t202" style="position:absolute;left:6096;top:424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urMEA&#10;AADcAAAADwAAAGRycy9kb3ducmV2LnhtbERPzW6CQBC+N+k7bKaJl6YstlUpupraxIYr6AOM7AhE&#10;dpawq+DbuwcTj1++/9VmNK24Uu8aywqmUQyCuLS64UrBYb/7SEA4j6yxtUwKbuRgs359WWGq7cA5&#10;XQtfiRDCLkUFtfddKqUrazLoItsRB+5ke4M+wL6SuschhJtWfsbxXBpsODTU2NFfTeW5uBgFp2x4&#10;n/0Mx39/WOTf8y02i6O9KTV5G3+XIDyN/il+uDOt4CsJ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qzBAAAA3AAAAA8AAAAAAAAAAAAAAAAAmAIAAGRycy9kb3du&#10;cmV2LnhtbFBLBQYAAAAABAAEAPUAAACGAwAAAAA=&#10;" stroked="f">
                  <v:textbox>
                    <w:txbxContent>
                      <w:p w14:paraId="719A1F19" w14:textId="77777777" w:rsidR="00807953" w:rsidRDefault="00807953" w:rsidP="009C6301">
                        <w:pPr>
                          <w:jc w:val="center"/>
                        </w:pPr>
                        <w:r>
                          <w:t>7</w:t>
                        </w:r>
                      </w:p>
                    </w:txbxContent>
                  </v:textbox>
                </v:shape>
                <v:shape id="Text Box 568" o:spid="_x0000_s1078" type="#_x0000_t202" style="position:absolute;left:10287;top:34956;width:2514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14:paraId="080500ED" w14:textId="77777777" w:rsidR="00807953" w:rsidRPr="00F753BD" w:rsidRDefault="00807953" w:rsidP="009C6301">
                        <w:pPr>
                          <w:jc w:val="center"/>
                          <w:rPr>
                            <w:sz w:val="28"/>
                            <w:szCs w:val="28"/>
                          </w:rPr>
                        </w:pPr>
                        <w:r>
                          <w:t>Построение функций принадлежности нечетких параметров</w:t>
                        </w:r>
                      </w:p>
                    </w:txbxContent>
                  </v:textbox>
                </v:shape>
                <v:shape id="Text Box 569" o:spid="_x0000_s1079" type="#_x0000_t202" style="position:absolute;left:1619;top:5305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0d8EA&#10;AADcAAAADwAAAGRycy9kb3ducmV2LnhtbERPS27CMBDdV+IO1iCxqRqnH6AJGFQqUWWbwAGGeEgi&#10;4nEUuyTcHi+QWD69/3o7mlZcqXeNZQXvUQyCuLS64UrB8bB/+wbhPLLG1jIpuJGD7WbyssZU24Fz&#10;uha+EiGEXYoKau+7VEpX1mTQRbYjDtzZ9gZ9gH0ldY9DCDet/IjjhTTYcGiosaPfmspL8W8UnLPh&#10;dZ4Mpz9/XOZfix02y5O9KTWbjj8rEJ5G/xQ/3JlW8JmE+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tHfBAAAA3AAAAA8AAAAAAAAAAAAAAAAAmAIAAGRycy9kb3du&#10;cmV2LnhtbFBLBQYAAAAABAAEAPUAAACGAwAAAAA=&#10;" stroked="f">
                  <v:textbox>
                    <w:txbxContent>
                      <w:p w14:paraId="20F4719F" w14:textId="77777777" w:rsidR="00807953" w:rsidRDefault="00807953" w:rsidP="009C6301">
                        <w:pPr>
                          <w:jc w:val="center"/>
                        </w:pPr>
                        <w:r>
                          <w:t>Нет</w:t>
                        </w:r>
                      </w:p>
                    </w:txbxContent>
                  </v:textbox>
                </v:shape>
                <v:roundrect id="AutoShape 570" o:spid="_x0000_s1080" style="position:absolute;left:17430;top:68770;width:10287;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q8MQA&#10;AADcAAAADwAAAGRycy9kb3ducmV2LnhtbESPQWsCMRSE7wX/Q3hCbzVRadHVKCIovZVue/D43Dx3&#10;Fzcva5Jdt/31TaHQ4zAz3zDr7WAb0ZMPtWMN04kCQVw4U3Op4fPj8LQAESKywcYxafiiANvN6GGN&#10;mXF3fqc+j6VIEA4ZaqhibDMpQ1GRxTBxLXHyLs5bjEn6UhqP9wS3jZwp9SIt1pwWKmxpX1FxzTur&#10;oTCqU/7Uvy3PzzH/7rsby+NN68fxsFuBiDTE//Bf+9VomC+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avDEAAAA3AAAAA8AAAAAAAAAAAAAAAAAmAIAAGRycy9k&#10;b3ducmV2LnhtbFBLBQYAAAAABAAEAPUAAACJAwAAAAA=&#10;">
                  <v:textbox>
                    <w:txbxContent>
                      <w:p w14:paraId="09711D54" w14:textId="77777777" w:rsidR="00807953" w:rsidRDefault="00807953" w:rsidP="009C6301">
                        <w:pPr>
                          <w:jc w:val="center"/>
                        </w:pPr>
                        <w:r>
                          <w:t>Конец</w:t>
                        </w:r>
                      </w:p>
                    </w:txbxContent>
                  </v:textbox>
                </v:roundrect>
                <v:line id="Line 571" o:spid="_x0000_s1081" style="position:absolute;visibility:visible;mso-wrap-style:square" from="22764,41814" to="22771,4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QwMUAAADcAAAADwAAAGRycy9kb3ducmV2LnhtbESPQWsCMRSE70L/Q3iF3jSrQu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QwMUAAADcAAAADwAAAAAAAAAA&#10;AAAAAAChAgAAZHJzL2Rvd25yZXYueG1sUEsFBgAAAAAEAAQA+QAAAJMDA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572" o:spid="_x0000_s1082" type="#_x0000_t111" style="position:absolute;left:5715;top:6410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ecUA&#10;AADcAAAADwAAAGRycy9kb3ducmV2LnhtbESPQWvCQBSE70L/w/IKvemmSqVGN6EKKb2IaBWvj+xL&#10;Nph9G7JbTf99tyB4HGbmG2aVD7YVV+p941jB6yQBQVw63XCt4PhdjN9B+ICssXVMCn7JQ549jVaY&#10;anfjPV0PoRYRwj5FBSaELpXSl4Ys+onriKNXud5iiLKvpe7xFuG2ldMkmUuLDccFgx1tDJWXw49V&#10;sFmf6+LU7bafgzm3RbOtisVbpdTL8/CxBBFoCI/wvf2lFcwWM/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G15xQAAANwAAAAPAAAAAAAAAAAAAAAAAJgCAABkcnMv&#10;ZG93bnJldi54bWxQSwUGAAAAAAQABAD1AAAAigMAAAAA&#10;">
                  <v:textbox>
                    <w:txbxContent>
                      <w:p w14:paraId="42CD5351" w14:textId="77777777" w:rsidR="00807953" w:rsidRPr="00EB0B26" w:rsidRDefault="00807953" w:rsidP="009C6301">
                        <w:pPr>
                          <w:jc w:val="center"/>
                          <w:rPr>
                            <w:lang w:val="en-US"/>
                          </w:rPr>
                        </w:pPr>
                        <w:r>
                          <w:t>Вывод результатов</w:t>
                        </w:r>
                      </w:p>
                    </w:txbxContent>
                  </v:textbox>
                </v:shape>
                <v:shape id="Text Box 573" o:spid="_x0000_s1083" type="#_x0000_t202" style="position:absolute;left:24669;top:6057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14:paraId="1FD9EF01" w14:textId="77777777" w:rsidR="00807953" w:rsidRDefault="00807953" w:rsidP="009C6301">
                        <w:pPr>
                          <w:jc w:val="center"/>
                        </w:pPr>
                        <w:r>
                          <w:t>Да</w:t>
                        </w:r>
                      </w:p>
                    </w:txbxContent>
                  </v:textbox>
                </v:shape>
                <v:shape id="Text Box 574" o:spid="_x0000_s1084" type="#_x0000_t202" style="position:absolute;left:13335;top:68675;width:40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X78MA&#10;AADcAAAADwAAAGRycy9kb3ducmV2LnhtbESP0YrCMBRE3xf8h3AFXxZNdVerXaPogouvaj/g2lzb&#10;ss1NaaKtf28EwcdhZs4wy3VnKnGjxpWWFYxHEQjizOqScwXpaTecg3AeWWNlmRTcycF61ftYYqJt&#10;ywe6HX0uAoRdggoK7+tESpcVZNCNbE0cvIttDPogm1zqBtsAN5WcRNFMGiw5LBRY029B2f/xahRc&#10;9u3ndNGe/3waH75nWyzjs70rNeh3mx8Qnjr/Dr/ae63gazG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X78MAAADcAAAADwAAAAAAAAAAAAAAAACYAgAAZHJzL2Rv&#10;d25yZXYueG1sUEsFBgAAAAAEAAQA9QAAAIgDAAAAAA==&#10;" stroked="f">
                  <v:textbox>
                    <w:txbxContent>
                      <w:p w14:paraId="1496EC7D" w14:textId="77777777" w:rsidR="00807953" w:rsidRDefault="00807953" w:rsidP="009C6301">
                        <w:pPr>
                          <w:jc w:val="center"/>
                        </w:pPr>
                        <w:r>
                          <w:t>10</w:t>
                        </w:r>
                      </w:p>
                    </w:txbxContent>
                  </v:textbox>
                </v:shape>
                <v:shapetype id="_x0000_t4" coordsize="21600,21600" o:spt="4" path="m10800,l,10800,10800,21600,21600,10800xe">
                  <v:stroke joinstyle="miter"/>
                  <v:path gradientshapeok="t" o:connecttype="rect" textboxrect="5400,5400,16200,16200"/>
                </v:shapetype>
                <v:shape id="AutoShape 575" o:spid="_x0000_s1085" type="#_x0000_t4" style="position:absolute;left:6000;top:51054;width:3314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hgMQA&#10;AADcAAAADwAAAGRycy9kb3ducmV2LnhtbESPUWvCMBSF3wf+h3AHe1vTORDXGWUIgqgvdvsBd821&#10;6dbc1CS29d8vA8HHwznnO5zFarSt6MmHxrGClywHQVw53XCt4Otz8zwHESKyxtYxKbhSgNVy8rDA&#10;QruBj9SXsRYJwqFABSbGrpAyVIYshsx1xMk7OW8xJulrqT0OCW5bOc3zmbTYcFow2NHaUPVbXqyC&#10;n+/ODIf5+ZSXle/l7uC35+NeqafH8eMdRKQx3sO39lYreH2b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4YDEAAAA3AAAAA8AAAAAAAAAAAAAAAAAmAIAAGRycy9k&#10;b3ducmV2LnhtbFBLBQYAAAAABAAEAPUAAACJAwAAAAA=&#10;">
                  <v:textbox>
                    <w:txbxContent>
                      <w:p w14:paraId="4CF65DA0" w14:textId="77777777" w:rsidR="00807953" w:rsidRDefault="00807953" w:rsidP="009C6301">
                        <w:pPr>
                          <w:jc w:val="center"/>
                        </w:pPr>
                        <w:r>
                          <w:t>Модель адекватна?</w:t>
                        </w:r>
                      </w:p>
                      <w:p w14:paraId="22729BC4" w14:textId="77777777" w:rsidR="00807953" w:rsidRDefault="00807953" w:rsidP="009C6301">
                        <w:pPr>
                          <w:jc w:val="center"/>
                        </w:pPr>
                        <w:r w:rsidRPr="00632FDD">
                          <w:rPr>
                            <w:position w:val="-16"/>
                          </w:rPr>
                          <w:object w:dxaOrig="1440" w:dyaOrig="440" w14:anchorId="500780D7">
                            <v:shape id="_x0000_i1504" type="#_x0000_t75" style="width:1in;height:23.25pt" o:ole="">
                              <v:imagedata r:id="rId405" o:title=""/>
                            </v:shape>
                            <o:OLEObject Type="Embed" ProgID="Equation.DSMT4" ShapeID="_x0000_i1504" DrawAspect="Content" ObjectID="_1762168533" r:id="rId924"/>
                          </w:object>
                        </w:r>
                      </w:p>
                    </w:txbxContent>
                  </v:textbox>
                </v:shape>
                <v:shape id="Text Box 576" o:spid="_x0000_s1086" type="#_x0000_t202" style="position:absolute;left:9429;top:5038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sA8MA&#10;AADcAAAADwAAAGRycy9kb3ducmV2LnhtbESP0YrCMBRE34X9h3AX9kXWVFftWo3iLii+Vv2Aa3Nt&#10;i81NaaKtf28EwcdhZs4wi1VnKnGjxpWWFQwHEQjizOqScwXHw+b7F4TzyBory6TgTg5Wy4/eAhNt&#10;W07ptve5CBB2CSoovK8TKV1WkEE3sDVx8M62MeiDbHKpG2wD3FRyFEVTabDksFBgTf8FZZf91Sg4&#10;79r+ZNaetv4Yp+PpH5bxyd6V+vrs1nMQnjr/Dr/aO63gZx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sA8MAAADcAAAADwAAAAAAAAAAAAAAAACYAgAAZHJzL2Rv&#10;d25yZXYueG1sUEsFBgAAAAAEAAQA9QAAAIgDAAAAAA==&#10;" stroked="f">
                  <v:textbox>
                    <w:txbxContent>
                      <w:p w14:paraId="0A96878F" w14:textId="77777777" w:rsidR="00807953" w:rsidRDefault="00807953" w:rsidP="009C6301">
                        <w:pPr>
                          <w:jc w:val="center"/>
                        </w:pPr>
                        <w:r>
                          <w:t>8</w:t>
                        </w:r>
                      </w:p>
                    </w:txbxContent>
                  </v:textbox>
                </v:shape>
                <v:shape id="Text Box 577" o:spid="_x0000_s1087" type="#_x0000_t202" style="position:absolute;left:10287;top:42957;width:2514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14:paraId="35605F72" w14:textId="77777777" w:rsidR="00807953" w:rsidRPr="00F753BD" w:rsidRDefault="00807953" w:rsidP="009C6301">
                        <w:pPr>
                          <w:jc w:val="center"/>
                          <w:rPr>
                            <w:sz w:val="28"/>
                            <w:szCs w:val="28"/>
                          </w:rPr>
                        </w:pPr>
                        <w:r>
                          <w:t>Определение значений нечетких коэффициентов модели (параметрическая идентификация)</w:t>
                        </w:r>
                      </w:p>
                    </w:txbxContent>
                  </v:textbox>
                </v:shape>
                <v:line id="Line 578" o:spid="_x0000_s1088" style="position:absolute;flip:x;visibility:visible;mso-wrap-style:square" from="22574,49815" to="22580,5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FIsUAAADcAAAADwAAAGRycy9kb3ducmV2LnhtbESPQWvCQBCF7wX/wzKCl1A3Gigmukpr&#10;KwjFg9qDxyE7TUKzsyE71fTfu4VCj48373vzVpvBtepKfWg8G5hNU1DEpbcNVwY+zrvHBaggyBZb&#10;z2TghwJs1qOHFRbW3/hI15NUKkI4FGigFukKrUNZk8Mw9R1x9D5971Ci7Ctte7xFuGv1PE2ftMOG&#10;Y0ONHW1rKr9O3y6+sTvwa5YlL04nSU5vF3lPtRgzGQ/PS1BCg/wf/6X31kCW5/A7JhJ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FIsUAAADcAAAADwAAAAAAAAAA&#10;AAAAAAChAgAAZHJzL2Rvd25yZXYueG1sUEsFBgAAAAAEAAQA+QAAAJMDAAAAAA==&#10;">
                  <v:stroke endarrow="block"/>
                </v:line>
                <v:line id="Line 579" o:spid="_x0000_s1089" style="position:absolute;visibility:visible;mso-wrap-style:square" from="22574,61817" to="22580,6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9zzsIAAADcAAAADwAAAGRycy9kb3ducmV2LnhtbERPy2oCMRTdF/yHcAV3NaMU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9zzsIAAADcAAAADwAAAAAAAAAAAAAA&#10;AAChAgAAZHJzL2Rvd25yZXYueG1sUEsFBgAAAAAEAAQA+QAAAJADAAAAAA==&#10;">
                  <v:stroke endarrow="block"/>
                </v:line>
                <v:line id="Line 580" o:spid="_x0000_s1090" style="position:absolute;flip:x;visibility:visible;mso-wrap-style:square" from="22574,67627" to="22580,6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line id="Line 581" o:spid="_x0000_s1091" style="position:absolute;flip:x;visibility:visible;mso-wrap-style:square" from="1333,56388" to="5905,5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582" o:spid="_x0000_s1092" style="position:absolute;flip:y;visibility:visible;mso-wrap-style:square" from="1238,24384" to="1244,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line id="Line 583" o:spid="_x0000_s1093" style="position:absolute;visibility:visible;mso-wrap-style:square" from="1238,24288" to="22955,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1zcUAAADcAAAADwAAAGRycy9kb3ducmV2LnhtbESPS2vDMBCE74X8B7GB3Bo5J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1zcUAAADcAAAADwAAAAAAAAAA&#10;AAAAAAChAgAAZHJzL2Rvd25yZXYueG1sUEsFBgAAAAAEAAQA+QAAAJMDAAAAAA==&#10;">
                  <v:stroke endarrow="block"/>
                </v:line>
                <w10:anchorlock/>
              </v:group>
            </w:pict>
          </mc:Fallback>
        </mc:AlternateContent>
      </w:r>
    </w:p>
    <w:p w14:paraId="6158F9B3" w14:textId="77777777" w:rsidR="009C6301" w:rsidRPr="009E43C3" w:rsidRDefault="009C6301" w:rsidP="005A40AF">
      <w:pPr>
        <w:jc w:val="center"/>
        <w:rPr>
          <w:color w:val="000000" w:themeColor="text1"/>
          <w:sz w:val="20"/>
        </w:rPr>
      </w:pPr>
    </w:p>
    <w:p w14:paraId="2D704516" w14:textId="7204FB7B" w:rsidR="00E8232F" w:rsidRPr="009E43C3" w:rsidRDefault="00A41F53" w:rsidP="00E046EE">
      <w:pPr>
        <w:tabs>
          <w:tab w:val="left" w:pos="851"/>
          <w:tab w:val="left" w:pos="993"/>
        </w:tabs>
        <w:jc w:val="center"/>
        <w:rPr>
          <w:color w:val="000000" w:themeColor="text1"/>
          <w:sz w:val="28"/>
          <w:szCs w:val="28"/>
        </w:rPr>
      </w:pPr>
      <w:r w:rsidRPr="009E43C3">
        <w:rPr>
          <w:color w:val="000000" w:themeColor="text1"/>
          <w:sz w:val="28"/>
          <w:szCs w:val="28"/>
        </w:rPr>
        <w:t xml:space="preserve">Рисунок </w:t>
      </w:r>
      <w:r w:rsidR="00063A47" w:rsidRPr="009E43C3">
        <w:rPr>
          <w:color w:val="000000" w:themeColor="text1"/>
          <w:sz w:val="28"/>
          <w:szCs w:val="28"/>
        </w:rPr>
        <w:t>Б</w:t>
      </w:r>
      <w:r w:rsidR="002A5F89" w:rsidRPr="009E43C3">
        <w:rPr>
          <w:color w:val="000000" w:themeColor="text1"/>
          <w:sz w:val="28"/>
          <w:szCs w:val="28"/>
        </w:rPr>
        <w:t>.</w:t>
      </w:r>
      <w:r w:rsidRPr="009E43C3">
        <w:rPr>
          <w:color w:val="000000" w:themeColor="text1"/>
          <w:sz w:val="28"/>
          <w:szCs w:val="28"/>
        </w:rPr>
        <w:t>1</w:t>
      </w:r>
      <w:r w:rsidR="002A5F89" w:rsidRPr="009E43C3">
        <w:rPr>
          <w:color w:val="000000" w:themeColor="text1"/>
          <w:sz w:val="28"/>
          <w:szCs w:val="28"/>
        </w:rPr>
        <w:t xml:space="preserve"> – Блок-схема алгоритмизации метода НМ</w:t>
      </w:r>
    </w:p>
    <w:p w14:paraId="47171689" w14:textId="77777777" w:rsidR="00E8232F" w:rsidRPr="009E43C3" w:rsidRDefault="00E8232F" w:rsidP="005A40AF">
      <w:pPr>
        <w:tabs>
          <w:tab w:val="left" w:pos="851"/>
          <w:tab w:val="left" w:pos="993"/>
        </w:tabs>
        <w:ind w:firstLine="567"/>
        <w:jc w:val="both"/>
        <w:rPr>
          <w:color w:val="000000" w:themeColor="text1"/>
          <w:sz w:val="28"/>
          <w:szCs w:val="28"/>
          <w:highlight w:val="yellow"/>
          <w:lang w:val="kk-KZ"/>
        </w:rPr>
      </w:pPr>
    </w:p>
    <w:p w14:paraId="5BC872CA" w14:textId="77777777" w:rsidR="00E8232F" w:rsidRPr="009E43C3" w:rsidRDefault="00E8232F" w:rsidP="005A40AF">
      <w:pPr>
        <w:tabs>
          <w:tab w:val="left" w:pos="851"/>
          <w:tab w:val="left" w:pos="993"/>
        </w:tabs>
        <w:ind w:firstLine="567"/>
        <w:jc w:val="both"/>
        <w:rPr>
          <w:color w:val="000000" w:themeColor="text1"/>
          <w:sz w:val="28"/>
          <w:szCs w:val="28"/>
          <w:highlight w:val="yellow"/>
          <w:lang w:val="kk-KZ"/>
        </w:rPr>
      </w:pPr>
    </w:p>
    <w:p w14:paraId="00DF4606" w14:textId="5F67C6E0" w:rsidR="00CF25F4" w:rsidRPr="009E43C3" w:rsidRDefault="00813C51" w:rsidP="00E046EE">
      <w:pPr>
        <w:ind w:left="993"/>
        <w:rPr>
          <w:color w:val="000000" w:themeColor="text1"/>
        </w:rPr>
      </w:pPr>
      <w:r w:rsidRPr="009E43C3">
        <w:rPr>
          <w:b/>
          <w:color w:val="000000" w:themeColor="text1"/>
          <w:szCs w:val="28"/>
        </w:rPr>
        <w:br w:type="page"/>
      </w:r>
      <w:r w:rsidR="000D7E85" w:rsidRPr="009E43C3">
        <w:rPr>
          <w:noProof/>
          <w:color w:val="000000" w:themeColor="text1"/>
        </w:rPr>
        <mc:AlternateContent>
          <mc:Choice Requires="wpc">
            <w:drawing>
              <wp:inline distT="0" distB="0" distL="0" distR="0" wp14:anchorId="3C55258F" wp14:editId="49F41B42">
                <wp:extent cx="4800600" cy="7429500"/>
                <wp:effectExtent l="0" t="0" r="0" b="0"/>
                <wp:docPr id="1118" name="Полотно 2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AutoShape 514"/>
                        <wps:cNvSpPr>
                          <a:spLocks noChangeArrowheads="1"/>
                        </wps:cNvSpPr>
                        <wps:spPr bwMode="auto">
                          <a:xfrm>
                            <a:off x="1990700" y="142800"/>
                            <a:ext cx="1333500" cy="342900"/>
                          </a:xfrm>
                          <a:prstGeom prst="flowChartAlternateProcess">
                            <a:avLst/>
                          </a:prstGeom>
                          <a:solidFill>
                            <a:srgbClr val="FFFFFF"/>
                          </a:solidFill>
                          <a:ln w="9525">
                            <a:solidFill>
                              <a:srgbClr val="000000"/>
                            </a:solidFill>
                            <a:miter lim="800000"/>
                            <a:headEnd/>
                            <a:tailEnd/>
                          </a:ln>
                        </wps:spPr>
                        <wps:txbx>
                          <w:txbxContent>
                            <w:p w14:paraId="579409E5" w14:textId="77777777" w:rsidR="00807953" w:rsidRDefault="00807953" w:rsidP="00CF25F4">
                              <w:pPr>
                                <w:jc w:val="center"/>
                              </w:pPr>
                              <w:r>
                                <w:t>Начало</w:t>
                              </w:r>
                            </w:p>
                          </w:txbxContent>
                        </wps:txbx>
                        <wps:bodyPr rot="0" vert="horz" wrap="square" lIns="91440" tIns="45720" rIns="91440" bIns="45720" anchor="t" anchorCtr="0" upright="1">
                          <a:noAutofit/>
                        </wps:bodyPr>
                      </wps:wsp>
                      <wps:wsp>
                        <wps:cNvPr id="8" name="Text Box 515"/>
                        <wps:cNvSpPr txBox="1">
                          <a:spLocks noChangeArrowheads="1"/>
                        </wps:cNvSpPr>
                        <wps:spPr bwMode="auto">
                          <a:xfrm>
                            <a:off x="1371600" y="1276400"/>
                            <a:ext cx="2514600" cy="350500"/>
                          </a:xfrm>
                          <a:prstGeom prst="rect">
                            <a:avLst/>
                          </a:prstGeom>
                          <a:solidFill>
                            <a:srgbClr val="FFFFFF"/>
                          </a:solidFill>
                          <a:ln w="9525">
                            <a:solidFill>
                              <a:srgbClr val="000000"/>
                            </a:solidFill>
                            <a:miter lim="800000"/>
                            <a:headEnd/>
                            <a:tailEnd/>
                          </a:ln>
                        </wps:spPr>
                        <wps:txbx>
                          <w:txbxContent>
                            <w:p w14:paraId="41A08700" w14:textId="77777777" w:rsidR="00807953" w:rsidRPr="0049174C" w:rsidRDefault="00807953" w:rsidP="00CF25F4">
                              <w:pPr>
                                <w:jc w:val="center"/>
                              </w:pPr>
                              <w:r>
                                <w:t xml:space="preserve">Оценка и ввод значений </w:t>
                              </w:r>
                              <w:r w:rsidRPr="00B5367B">
                                <w:rPr>
                                  <w:position w:val="-12"/>
                                </w:rPr>
                                <w:object w:dxaOrig="340" w:dyaOrig="380" w14:anchorId="4AE69FF5">
                                  <v:shape id="_x0000_i1505" type="#_x0000_t75" style="width:18pt;height:20.25pt" o:ole="">
                                    <v:imagedata r:id="rId925" o:title=""/>
                                  </v:shape>
                                  <o:OLEObject Type="Embed" ProgID="Equation.3" ShapeID="_x0000_i1505" DrawAspect="Content" ObjectID="_1762168534" r:id="rId926"/>
                                </w:object>
                              </w:r>
                              <w:r>
                                <w:t xml:space="preserve"> </w:t>
                              </w:r>
                              <w:r w:rsidRPr="0049174C">
                                <w:rPr>
                                  <w:position w:val="-14"/>
                                </w:rPr>
                                <w:object w:dxaOrig="400" w:dyaOrig="400" w14:anchorId="0C934A68">
                                  <v:shape id="_x0000_i1506" type="#_x0000_t75" style="width:20.25pt;height:20.25pt" o:ole="">
                                    <v:imagedata r:id="rId909" o:title=""/>
                                  </v:shape>
                                  <o:OLEObject Type="Embed" ProgID="Equation.3" ShapeID="_x0000_i1506" DrawAspect="Content" ObjectID="_1762168535" r:id="rId927"/>
                                </w:object>
                              </w:r>
                            </w:p>
                          </w:txbxContent>
                        </wps:txbx>
                        <wps:bodyPr rot="0" vert="horz" wrap="square" lIns="91440" tIns="45720" rIns="91440" bIns="45720" anchor="t" anchorCtr="0" upright="1">
                          <a:noAutofit/>
                        </wps:bodyPr>
                      </wps:wsp>
                      <wps:wsp>
                        <wps:cNvPr id="9" name="Text Box 516"/>
                        <wps:cNvSpPr txBox="1">
                          <a:spLocks noChangeArrowheads="1"/>
                        </wps:cNvSpPr>
                        <wps:spPr bwMode="auto">
                          <a:xfrm>
                            <a:off x="1371600" y="1741200"/>
                            <a:ext cx="2514600" cy="542900"/>
                          </a:xfrm>
                          <a:prstGeom prst="rect">
                            <a:avLst/>
                          </a:prstGeom>
                          <a:solidFill>
                            <a:srgbClr val="FFFFFF"/>
                          </a:solidFill>
                          <a:ln w="9525">
                            <a:solidFill>
                              <a:srgbClr val="000000"/>
                            </a:solidFill>
                            <a:miter lim="800000"/>
                            <a:headEnd/>
                            <a:tailEnd/>
                          </a:ln>
                        </wps:spPr>
                        <wps:txbx>
                          <w:txbxContent>
                            <w:p w14:paraId="1916910D" w14:textId="77777777" w:rsidR="00807953" w:rsidRPr="00724B2E" w:rsidRDefault="00807953" w:rsidP="00CF25F4">
                              <w:pPr>
                                <w:jc w:val="center"/>
                              </w:pPr>
                              <w:r>
                                <w:t xml:space="preserve">Определение терм-множества </w:t>
                              </w:r>
                              <w:r w:rsidRPr="00C779F7">
                                <w:rPr>
                                  <w:position w:val="-18"/>
                                </w:rPr>
                                <w:object w:dxaOrig="1120" w:dyaOrig="499" w14:anchorId="099A2770">
                                  <v:shape id="_x0000_i1507" type="#_x0000_t75" style="width:56.25pt;height:26.25pt" o:ole="">
                                    <v:imagedata r:id="rId928" o:title=""/>
                                  </v:shape>
                                  <o:OLEObject Type="Embed" ProgID="Equation.3" ShapeID="_x0000_i1507" DrawAspect="Content" ObjectID="_1762168536" r:id="rId929"/>
                                </w:object>
                              </w:r>
                            </w:p>
                          </w:txbxContent>
                        </wps:txbx>
                        <wps:bodyPr rot="0" vert="horz" wrap="square" lIns="91440" tIns="45720" rIns="91440" bIns="45720" anchor="t" anchorCtr="0" upright="1">
                          <a:noAutofit/>
                        </wps:bodyPr>
                      </wps:wsp>
                      <wps:wsp>
                        <wps:cNvPr id="12" name="Text Box 517"/>
                        <wps:cNvSpPr txBox="1">
                          <a:spLocks noChangeArrowheads="1"/>
                        </wps:cNvSpPr>
                        <wps:spPr bwMode="auto">
                          <a:xfrm>
                            <a:off x="1552500" y="1238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6FD97" w14:textId="77777777" w:rsidR="00807953" w:rsidRDefault="00807953" w:rsidP="00CF25F4">
                              <w:pPr>
                                <w:jc w:val="center"/>
                              </w:pPr>
                              <w:r>
                                <w:t>1</w:t>
                              </w:r>
                            </w:p>
                          </w:txbxContent>
                        </wps:txbx>
                        <wps:bodyPr rot="0" vert="horz" wrap="square" lIns="91440" tIns="45720" rIns="91440" bIns="45720" anchor="t" anchorCtr="0" upright="1">
                          <a:noAutofit/>
                        </wps:bodyPr>
                      </wps:wsp>
                      <wps:wsp>
                        <wps:cNvPr id="13" name="Text Box 518"/>
                        <wps:cNvSpPr txBox="1">
                          <a:spLocks noChangeArrowheads="1"/>
                        </wps:cNvSpPr>
                        <wps:spPr bwMode="auto">
                          <a:xfrm>
                            <a:off x="952500" y="561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5C2FD" w14:textId="77777777" w:rsidR="00807953" w:rsidRDefault="00807953" w:rsidP="00CF25F4">
                              <w:pPr>
                                <w:jc w:val="center"/>
                              </w:pPr>
                              <w:r>
                                <w:t>2</w:t>
                              </w:r>
                            </w:p>
                          </w:txbxContent>
                        </wps:txbx>
                        <wps:bodyPr rot="0" vert="horz" wrap="square" lIns="91440" tIns="45720" rIns="91440" bIns="45720" anchor="t" anchorCtr="0" upright="1">
                          <a:noAutofit/>
                        </wps:bodyPr>
                      </wps:wsp>
                      <wps:wsp>
                        <wps:cNvPr id="15" name="Text Box 519"/>
                        <wps:cNvSpPr txBox="1">
                          <a:spLocks noChangeArrowheads="1"/>
                        </wps:cNvSpPr>
                        <wps:spPr bwMode="auto">
                          <a:xfrm>
                            <a:off x="914400" y="12382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4A680" w14:textId="77777777" w:rsidR="00807953" w:rsidRDefault="00807953" w:rsidP="00CF25F4">
                              <w:pPr>
                                <w:jc w:val="center"/>
                              </w:pPr>
                              <w:r>
                                <w:t>3</w:t>
                              </w:r>
                            </w:p>
                          </w:txbxContent>
                        </wps:txbx>
                        <wps:bodyPr rot="0" vert="horz" wrap="square" lIns="91440" tIns="45720" rIns="91440" bIns="45720" anchor="t" anchorCtr="0" upright="1">
                          <a:noAutofit/>
                        </wps:bodyPr>
                      </wps:wsp>
                      <wps:wsp>
                        <wps:cNvPr id="18" name="Text Box 520"/>
                        <wps:cNvSpPr txBox="1">
                          <a:spLocks noChangeArrowheads="1"/>
                        </wps:cNvSpPr>
                        <wps:spPr bwMode="auto">
                          <a:xfrm>
                            <a:off x="914400" y="1857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7B6D2" w14:textId="77777777" w:rsidR="00807953" w:rsidRDefault="00807953" w:rsidP="00CF25F4">
                              <w:pPr>
                                <w:jc w:val="center"/>
                              </w:pPr>
                              <w:r>
                                <w:t>4</w:t>
                              </w:r>
                            </w:p>
                          </w:txbxContent>
                        </wps:txbx>
                        <wps:bodyPr rot="0" vert="horz" wrap="square" lIns="91440" tIns="45720" rIns="91440" bIns="45720" anchor="t" anchorCtr="0" upright="1">
                          <a:noAutofit/>
                        </wps:bodyPr>
                      </wps:wsp>
                      <wps:wsp>
                        <wps:cNvPr id="22" name="Text Box 521"/>
                        <wps:cNvSpPr txBox="1">
                          <a:spLocks noChangeArrowheads="1"/>
                        </wps:cNvSpPr>
                        <wps:spPr bwMode="auto">
                          <a:xfrm>
                            <a:off x="942900" y="26098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5D727" w14:textId="77777777" w:rsidR="00807953" w:rsidRDefault="00807953" w:rsidP="00CF25F4">
                              <w:pPr>
                                <w:jc w:val="center"/>
                              </w:pPr>
                              <w:r>
                                <w:t>5</w:t>
                              </w:r>
                            </w:p>
                          </w:txbxContent>
                        </wps:txbx>
                        <wps:bodyPr rot="0" vert="horz" wrap="square" lIns="91440" tIns="45720" rIns="91440" bIns="45720" anchor="t" anchorCtr="0" upright="1">
                          <a:noAutofit/>
                        </wps:bodyPr>
                      </wps:wsp>
                      <wps:wsp>
                        <wps:cNvPr id="24" name="Text Box 522"/>
                        <wps:cNvSpPr txBox="1">
                          <a:spLocks noChangeArrowheads="1"/>
                        </wps:cNvSpPr>
                        <wps:spPr bwMode="auto">
                          <a:xfrm>
                            <a:off x="942900" y="3343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0BEC4" w14:textId="77777777" w:rsidR="00807953" w:rsidRDefault="00807953" w:rsidP="00CF25F4">
                              <w:pPr>
                                <w:jc w:val="center"/>
                              </w:pPr>
                              <w:r>
                                <w:t>6</w:t>
                              </w:r>
                            </w:p>
                          </w:txbxContent>
                        </wps:txbx>
                        <wps:bodyPr rot="0" vert="horz" wrap="square" lIns="91440" tIns="45720" rIns="91440" bIns="45720" anchor="t" anchorCtr="0" upright="1">
                          <a:noAutofit/>
                        </wps:bodyPr>
                      </wps:wsp>
                      <wps:wsp>
                        <wps:cNvPr id="25" name="Line 523"/>
                        <wps:cNvCnPr/>
                        <wps:spPr bwMode="auto">
                          <a:xfrm>
                            <a:off x="2615500" y="493300"/>
                            <a:ext cx="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24"/>
                        <wps:cNvCnPr/>
                        <wps:spPr bwMode="auto">
                          <a:xfrm>
                            <a:off x="2609800" y="11525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525"/>
                        <wps:cNvCnPr/>
                        <wps:spPr bwMode="auto">
                          <a:xfrm>
                            <a:off x="2628300" y="16269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526"/>
                        <wps:cNvSpPr txBox="1">
                          <a:spLocks noChangeArrowheads="1"/>
                        </wps:cNvSpPr>
                        <wps:spPr bwMode="auto">
                          <a:xfrm>
                            <a:off x="1371600" y="600000"/>
                            <a:ext cx="2514600" cy="543000"/>
                          </a:xfrm>
                          <a:prstGeom prst="rect">
                            <a:avLst/>
                          </a:prstGeom>
                          <a:solidFill>
                            <a:srgbClr val="FFFFFF"/>
                          </a:solidFill>
                          <a:ln w="9525">
                            <a:solidFill>
                              <a:srgbClr val="000000"/>
                            </a:solidFill>
                            <a:miter lim="800000"/>
                            <a:headEnd/>
                            <a:tailEnd/>
                          </a:ln>
                        </wps:spPr>
                        <wps:txbx>
                          <w:txbxContent>
                            <w:p w14:paraId="2839F115" w14:textId="77777777" w:rsidR="00807953" w:rsidRPr="002B69D8" w:rsidRDefault="00807953" w:rsidP="00CF25F4">
                              <w:pPr>
                                <w:jc w:val="center"/>
                                <w:rPr>
                                  <w:sz w:val="22"/>
                                  <w:szCs w:val="22"/>
                                </w:rPr>
                              </w:pPr>
                              <w:r w:rsidRPr="002B69D8">
                                <w:rPr>
                                  <w:sz w:val="22"/>
                                  <w:szCs w:val="22"/>
                                </w:rPr>
                                <w:t>Анализ и выбор параметров</w:t>
                              </w:r>
                            </w:p>
                            <w:p w14:paraId="51E2874C" w14:textId="77777777" w:rsidR="00807953" w:rsidRPr="002B69D8" w:rsidRDefault="00807953" w:rsidP="00CF25F4">
                              <w:pPr>
                                <w:jc w:val="center"/>
                                <w:rPr>
                                  <w:sz w:val="22"/>
                                  <w:szCs w:val="22"/>
                                </w:rPr>
                              </w:pPr>
                              <w:r w:rsidRPr="002B69D8">
                                <w:rPr>
                                  <w:position w:val="-12"/>
                                  <w:sz w:val="22"/>
                                  <w:szCs w:val="22"/>
                                </w:rPr>
                                <w:object w:dxaOrig="1100" w:dyaOrig="420" w14:anchorId="79E7BB3E">
                                  <v:shape id="_x0000_i1508" type="#_x0000_t75" style="width:60pt;height:23.25pt" o:ole="">
                                    <v:imagedata r:id="rId930" o:title=""/>
                                  </v:shape>
                                  <o:OLEObject Type="Embed" ProgID="Equation.3" ShapeID="_x0000_i1508" DrawAspect="Content" ObjectID="_1762168537" r:id="rId931"/>
                                </w:object>
                              </w:r>
                              <w:r w:rsidRPr="002B69D8">
                                <w:rPr>
                                  <w:sz w:val="22"/>
                                  <w:szCs w:val="22"/>
                                </w:rPr>
                                <w:t xml:space="preserve"> и </w:t>
                              </w:r>
                              <w:r w:rsidRPr="002B69D8">
                                <w:rPr>
                                  <w:position w:val="-14"/>
                                  <w:sz w:val="22"/>
                                  <w:szCs w:val="22"/>
                                </w:rPr>
                                <w:object w:dxaOrig="1440" w:dyaOrig="460" w14:anchorId="4A072545">
                                  <v:shape id="_x0000_i1509" type="#_x0000_t75" style="width:79.5pt;height:25.5pt" o:ole="">
                                    <v:imagedata r:id="rId932" o:title=""/>
                                  </v:shape>
                                  <o:OLEObject Type="Embed" ProgID="Equation.3" ShapeID="_x0000_i1509" DrawAspect="Content" ObjectID="_1762168538" r:id="rId933"/>
                                </w:object>
                              </w:r>
                            </w:p>
                          </w:txbxContent>
                        </wps:txbx>
                        <wps:bodyPr rot="0" vert="horz" wrap="square" lIns="91440" tIns="45720" rIns="91440" bIns="45720" anchor="t" anchorCtr="0" upright="1">
                          <a:noAutofit/>
                        </wps:bodyPr>
                      </wps:wsp>
                      <wps:wsp>
                        <wps:cNvPr id="29" name="Line 527"/>
                        <wps:cNvCnPr/>
                        <wps:spPr bwMode="auto">
                          <a:xfrm>
                            <a:off x="2638400" y="32575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528"/>
                        <wps:cNvSpPr txBox="1">
                          <a:spLocks noChangeArrowheads="1"/>
                        </wps:cNvSpPr>
                        <wps:spPr bwMode="auto">
                          <a:xfrm>
                            <a:off x="1400200" y="2512700"/>
                            <a:ext cx="2553300" cy="744900"/>
                          </a:xfrm>
                          <a:prstGeom prst="rect">
                            <a:avLst/>
                          </a:prstGeom>
                          <a:solidFill>
                            <a:srgbClr val="FFFFFF"/>
                          </a:solidFill>
                          <a:ln w="9525">
                            <a:solidFill>
                              <a:srgbClr val="000000"/>
                            </a:solidFill>
                            <a:miter lim="800000"/>
                            <a:headEnd/>
                            <a:tailEnd/>
                          </a:ln>
                        </wps:spPr>
                        <wps:txbx>
                          <w:txbxContent>
                            <w:p w14:paraId="4EF6E4A3" w14:textId="77777777" w:rsidR="00807953" w:rsidRPr="00724B2E" w:rsidRDefault="00807953" w:rsidP="00CF25F4">
                              <w:pPr>
                                <w:jc w:val="center"/>
                              </w:pPr>
                              <w:r>
                                <w:t xml:space="preserve">Построение функции принадлежностей </w:t>
                              </w:r>
                              <w:r w:rsidRPr="00F246CC">
                                <w:rPr>
                                  <w:position w:val="-20"/>
                                </w:rPr>
                                <w:object w:dxaOrig="1740" w:dyaOrig="460" w14:anchorId="0F2DA9B4">
                                  <v:shape id="_x0000_i1510" type="#_x0000_t75" style="width:95.25pt;height:26.25pt" o:ole="">
                                    <v:imagedata r:id="rId934" o:title=""/>
                                  </v:shape>
                                  <o:OLEObject Type="Embed" ProgID="Equation.3" ShapeID="_x0000_i1510" DrawAspect="Content" ObjectID="_1762168539" r:id="rId935"/>
                                </w:object>
                              </w:r>
                            </w:p>
                          </w:txbxContent>
                        </wps:txbx>
                        <wps:bodyPr rot="0" vert="horz" wrap="square" lIns="91440" tIns="45720" rIns="91440" bIns="45720" anchor="t" anchorCtr="0" upright="1">
                          <a:noAutofit/>
                        </wps:bodyPr>
                      </wps:wsp>
                      <wps:wsp>
                        <wps:cNvPr id="31" name="Text Box 529"/>
                        <wps:cNvSpPr txBox="1">
                          <a:spLocks noChangeArrowheads="1"/>
                        </wps:cNvSpPr>
                        <wps:spPr bwMode="auto">
                          <a:xfrm>
                            <a:off x="1600200" y="6200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33834" w14:textId="77777777" w:rsidR="00807953" w:rsidRDefault="00807953" w:rsidP="00CF25F4">
                              <w:pPr>
                                <w:jc w:val="center"/>
                              </w:pPr>
                              <w:r>
                                <w:t>9</w:t>
                              </w:r>
                            </w:p>
                          </w:txbxContent>
                        </wps:txbx>
                        <wps:bodyPr rot="0" vert="horz" wrap="square" lIns="91440" tIns="45720" rIns="91440" bIns="45720" anchor="t" anchorCtr="0" upright="1">
                          <a:noAutofit/>
                        </wps:bodyPr>
                      </wps:wsp>
                      <wps:wsp>
                        <wps:cNvPr id="8192" name="Line 530"/>
                        <wps:cNvCnPr/>
                        <wps:spPr bwMode="auto">
                          <a:xfrm>
                            <a:off x="2616200" y="22841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3" name="Text Box 531"/>
                        <wps:cNvSpPr txBox="1">
                          <a:spLocks noChangeArrowheads="1"/>
                        </wps:cNvSpPr>
                        <wps:spPr bwMode="auto">
                          <a:xfrm>
                            <a:off x="952500" y="4200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350D" w14:textId="77777777" w:rsidR="00807953" w:rsidRDefault="00807953" w:rsidP="00CF25F4">
                              <w:pPr>
                                <w:jc w:val="center"/>
                              </w:pPr>
                              <w:r>
                                <w:t>7</w:t>
                              </w:r>
                            </w:p>
                          </w:txbxContent>
                        </wps:txbx>
                        <wps:bodyPr rot="0" vert="horz" wrap="square" lIns="91440" tIns="45720" rIns="91440" bIns="45720" anchor="t" anchorCtr="0" upright="1">
                          <a:noAutofit/>
                        </wps:bodyPr>
                      </wps:wsp>
                      <wps:wsp>
                        <wps:cNvPr id="8194" name="Text Box 532"/>
                        <wps:cNvSpPr txBox="1">
                          <a:spLocks noChangeArrowheads="1"/>
                        </wps:cNvSpPr>
                        <wps:spPr bwMode="auto">
                          <a:xfrm>
                            <a:off x="1371600" y="3390900"/>
                            <a:ext cx="2514600" cy="723900"/>
                          </a:xfrm>
                          <a:prstGeom prst="rect">
                            <a:avLst/>
                          </a:prstGeom>
                          <a:solidFill>
                            <a:srgbClr val="FFFFFF"/>
                          </a:solidFill>
                          <a:ln w="9525">
                            <a:solidFill>
                              <a:srgbClr val="000000"/>
                            </a:solidFill>
                            <a:miter lim="800000"/>
                            <a:headEnd/>
                            <a:tailEnd/>
                          </a:ln>
                        </wps:spPr>
                        <wps:txbx>
                          <w:txbxContent>
                            <w:p w14:paraId="6756CBFD" w14:textId="77777777" w:rsidR="00807953" w:rsidRPr="00F753BD" w:rsidRDefault="00807953" w:rsidP="00CF25F4">
                              <w:pPr>
                                <w:jc w:val="center"/>
                                <w:rPr>
                                  <w:sz w:val="28"/>
                                  <w:szCs w:val="28"/>
                                </w:rPr>
                              </w:pPr>
                              <w:r>
                                <w:t xml:space="preserve">Построение лингвистической модели, формализация </w:t>
                              </w:r>
                              <w:r w:rsidRPr="00A607F7">
                                <w:rPr>
                                  <w:position w:val="-16"/>
                                </w:rPr>
                                <w:object w:dxaOrig="1640" w:dyaOrig="420" w14:anchorId="65D40580">
                                  <v:shape id="_x0000_i1511" type="#_x0000_t75" style="width:90pt;height:23.25pt" o:ole="">
                                    <v:imagedata r:id="rId936" o:title=""/>
                                  </v:shape>
                                  <o:OLEObject Type="Embed" ProgID="Equation.3" ShapeID="_x0000_i1511" DrawAspect="Content" ObjectID="_1762168540" r:id="rId937"/>
                                </w:object>
                              </w:r>
                            </w:p>
                          </w:txbxContent>
                        </wps:txbx>
                        <wps:bodyPr rot="0" vert="horz" wrap="square" lIns="91440" tIns="45720" rIns="91440" bIns="45720" anchor="t" anchorCtr="0" upright="1">
                          <a:noAutofit/>
                        </wps:bodyPr>
                      </wps:wsp>
                      <wps:wsp>
                        <wps:cNvPr id="8196" name="Text Box 533"/>
                        <wps:cNvSpPr txBox="1">
                          <a:spLocks noChangeArrowheads="1"/>
                        </wps:cNvSpPr>
                        <wps:spPr bwMode="auto">
                          <a:xfrm>
                            <a:off x="504800" y="5419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2F8DA" w14:textId="77777777" w:rsidR="00807953" w:rsidRDefault="00807953" w:rsidP="00CF25F4">
                              <w:pPr>
                                <w:jc w:val="center"/>
                              </w:pPr>
                              <w:r>
                                <w:t>Нет</w:t>
                              </w:r>
                            </w:p>
                          </w:txbxContent>
                        </wps:txbx>
                        <wps:bodyPr rot="0" vert="horz" wrap="square" lIns="91440" tIns="45720" rIns="91440" bIns="45720" anchor="t" anchorCtr="0" upright="1">
                          <a:noAutofit/>
                        </wps:bodyPr>
                      </wps:wsp>
                      <wps:wsp>
                        <wps:cNvPr id="8197" name="AutoShape 534"/>
                        <wps:cNvSpPr>
                          <a:spLocks noChangeArrowheads="1"/>
                        </wps:cNvSpPr>
                        <wps:spPr bwMode="auto">
                          <a:xfrm>
                            <a:off x="2085900" y="6991300"/>
                            <a:ext cx="1028700" cy="342900"/>
                          </a:xfrm>
                          <a:prstGeom prst="roundRect">
                            <a:avLst>
                              <a:gd name="adj" fmla="val 16667"/>
                            </a:avLst>
                          </a:prstGeom>
                          <a:solidFill>
                            <a:srgbClr val="FFFFFF"/>
                          </a:solidFill>
                          <a:ln w="9525">
                            <a:solidFill>
                              <a:srgbClr val="000000"/>
                            </a:solidFill>
                            <a:round/>
                            <a:headEnd/>
                            <a:tailEnd/>
                          </a:ln>
                        </wps:spPr>
                        <wps:txbx>
                          <w:txbxContent>
                            <w:p w14:paraId="7A854FDF" w14:textId="77777777" w:rsidR="00807953" w:rsidRDefault="00807953" w:rsidP="00CF25F4">
                              <w:pPr>
                                <w:jc w:val="center"/>
                              </w:pPr>
                              <w:r>
                                <w:t>Конец</w:t>
                              </w:r>
                            </w:p>
                          </w:txbxContent>
                        </wps:txbx>
                        <wps:bodyPr rot="0" vert="horz" wrap="square" lIns="91440" tIns="45720" rIns="91440" bIns="45720" anchor="t" anchorCtr="0" upright="1">
                          <a:noAutofit/>
                        </wps:bodyPr>
                      </wps:wsp>
                      <wps:wsp>
                        <wps:cNvPr id="8198" name="Line 535"/>
                        <wps:cNvCnPr/>
                        <wps:spPr bwMode="auto">
                          <a:xfrm>
                            <a:off x="2628900" y="41148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9" name="AutoShape 536"/>
                        <wps:cNvSpPr>
                          <a:spLocks noChangeArrowheads="1"/>
                        </wps:cNvSpPr>
                        <wps:spPr bwMode="auto">
                          <a:xfrm>
                            <a:off x="914400" y="6524600"/>
                            <a:ext cx="3200400" cy="342900"/>
                          </a:xfrm>
                          <a:prstGeom prst="flowChartInputOutput">
                            <a:avLst/>
                          </a:prstGeom>
                          <a:solidFill>
                            <a:srgbClr val="FFFFFF"/>
                          </a:solidFill>
                          <a:ln w="9525">
                            <a:solidFill>
                              <a:srgbClr val="000000"/>
                            </a:solidFill>
                            <a:miter lim="800000"/>
                            <a:headEnd/>
                            <a:tailEnd/>
                          </a:ln>
                        </wps:spPr>
                        <wps:txbx>
                          <w:txbxContent>
                            <w:p w14:paraId="6EF168CB" w14:textId="77777777" w:rsidR="00807953" w:rsidRPr="00EB0B26" w:rsidRDefault="00807953" w:rsidP="00CF25F4">
                              <w:pPr>
                                <w:jc w:val="center"/>
                                <w:rPr>
                                  <w:lang w:val="en-US"/>
                                </w:rPr>
                              </w:pPr>
                              <w:r>
                                <w:t>Моделирование объекта</w:t>
                              </w:r>
                            </w:p>
                          </w:txbxContent>
                        </wps:txbx>
                        <wps:bodyPr rot="0" vert="horz" wrap="square" lIns="91440" tIns="45720" rIns="91440" bIns="45720" anchor="t" anchorCtr="0" upright="1">
                          <a:noAutofit/>
                        </wps:bodyPr>
                      </wps:wsp>
                      <wps:wsp>
                        <wps:cNvPr id="8200" name="Text Box 537"/>
                        <wps:cNvSpPr txBox="1">
                          <a:spLocks noChangeArrowheads="1"/>
                        </wps:cNvSpPr>
                        <wps:spPr bwMode="auto">
                          <a:xfrm>
                            <a:off x="2809800" y="6172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188FE" w14:textId="77777777" w:rsidR="00807953" w:rsidRDefault="00807953" w:rsidP="00CF25F4">
                              <w:pPr>
                                <w:jc w:val="center"/>
                              </w:pPr>
                              <w:r>
                                <w:t>Да</w:t>
                              </w:r>
                            </w:p>
                          </w:txbxContent>
                        </wps:txbx>
                        <wps:bodyPr rot="0" vert="horz" wrap="square" lIns="91440" tIns="45720" rIns="91440" bIns="45720" anchor="t" anchorCtr="0" upright="1">
                          <a:noAutofit/>
                        </wps:bodyPr>
                      </wps:wsp>
                      <wps:wsp>
                        <wps:cNvPr id="8201" name="Text Box 538"/>
                        <wps:cNvSpPr txBox="1">
                          <a:spLocks noChangeArrowheads="1"/>
                        </wps:cNvSpPr>
                        <wps:spPr bwMode="auto">
                          <a:xfrm>
                            <a:off x="1638300" y="69627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81FB7" w14:textId="77777777" w:rsidR="00807953" w:rsidRDefault="00807953" w:rsidP="00CF25F4">
                              <w:pPr>
                                <w:jc w:val="center"/>
                              </w:pPr>
                              <w:r>
                                <w:t>10</w:t>
                              </w:r>
                            </w:p>
                          </w:txbxContent>
                        </wps:txbx>
                        <wps:bodyPr rot="0" vert="horz" wrap="square" lIns="91440" tIns="45720" rIns="91440" bIns="45720" anchor="t" anchorCtr="0" upright="1">
                          <a:noAutofit/>
                        </wps:bodyPr>
                      </wps:wsp>
                      <wps:wsp>
                        <wps:cNvPr id="8202" name="AutoShape 539"/>
                        <wps:cNvSpPr>
                          <a:spLocks noChangeArrowheads="1"/>
                        </wps:cNvSpPr>
                        <wps:spPr bwMode="auto">
                          <a:xfrm>
                            <a:off x="942900" y="5219700"/>
                            <a:ext cx="3314700" cy="1066800"/>
                          </a:xfrm>
                          <a:prstGeom prst="diamond">
                            <a:avLst/>
                          </a:prstGeom>
                          <a:solidFill>
                            <a:srgbClr val="FFFFFF"/>
                          </a:solidFill>
                          <a:ln w="9525">
                            <a:solidFill>
                              <a:srgbClr val="000000"/>
                            </a:solidFill>
                            <a:miter lim="800000"/>
                            <a:headEnd/>
                            <a:tailEnd/>
                          </a:ln>
                        </wps:spPr>
                        <wps:txbx>
                          <w:txbxContent>
                            <w:p w14:paraId="2C499C1F" w14:textId="77777777" w:rsidR="00807953" w:rsidRDefault="00807953" w:rsidP="00CF25F4">
                              <w:pPr>
                                <w:jc w:val="center"/>
                              </w:pPr>
                              <w:r>
                                <w:t>Модель адекватна?</w:t>
                              </w:r>
                            </w:p>
                            <w:p w14:paraId="1EF72389" w14:textId="77777777" w:rsidR="00807953" w:rsidRDefault="00807953" w:rsidP="00CF25F4">
                              <w:pPr>
                                <w:jc w:val="center"/>
                              </w:pPr>
                              <w:r w:rsidRPr="0073561A">
                                <w:rPr>
                                  <w:position w:val="-16"/>
                                </w:rPr>
                                <w:object w:dxaOrig="1500" w:dyaOrig="440" w14:anchorId="11E3F8AA">
                                  <v:shape id="_x0000_i1512" type="#_x0000_t75" style="width:84.75pt;height:26.25pt" o:ole="">
                                    <v:imagedata r:id="rId938" o:title=""/>
                                  </v:shape>
                                  <o:OLEObject Type="Embed" ProgID="Equation.3" ShapeID="_x0000_i1512" DrawAspect="Content" ObjectID="_1762168541" r:id="rId939"/>
                                </w:object>
                              </w:r>
                            </w:p>
                          </w:txbxContent>
                        </wps:txbx>
                        <wps:bodyPr rot="0" vert="horz" wrap="square" lIns="91440" tIns="45720" rIns="91440" bIns="45720" anchor="t" anchorCtr="0" upright="1">
                          <a:noAutofit/>
                        </wps:bodyPr>
                      </wps:wsp>
                      <wps:wsp>
                        <wps:cNvPr id="8203" name="Text Box 540"/>
                        <wps:cNvSpPr txBox="1">
                          <a:spLocks noChangeArrowheads="1"/>
                        </wps:cNvSpPr>
                        <wps:spPr bwMode="auto">
                          <a:xfrm>
                            <a:off x="1285800" y="51530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5CF55" w14:textId="77777777" w:rsidR="00807953" w:rsidRDefault="00807953" w:rsidP="00CF25F4">
                              <w:pPr>
                                <w:jc w:val="center"/>
                              </w:pPr>
                              <w:r>
                                <w:t>8</w:t>
                              </w:r>
                            </w:p>
                          </w:txbxContent>
                        </wps:txbx>
                        <wps:bodyPr rot="0" vert="horz" wrap="square" lIns="91440" tIns="45720" rIns="91440" bIns="45720" anchor="t" anchorCtr="0" upright="1">
                          <a:noAutofit/>
                        </wps:bodyPr>
                      </wps:wsp>
                      <wps:wsp>
                        <wps:cNvPr id="8204" name="Text Box 541"/>
                        <wps:cNvSpPr txBox="1">
                          <a:spLocks noChangeArrowheads="1"/>
                        </wps:cNvSpPr>
                        <wps:spPr bwMode="auto">
                          <a:xfrm>
                            <a:off x="1371600" y="4229100"/>
                            <a:ext cx="2514600" cy="866700"/>
                          </a:xfrm>
                          <a:prstGeom prst="rect">
                            <a:avLst/>
                          </a:prstGeom>
                          <a:solidFill>
                            <a:srgbClr val="FFFFFF"/>
                          </a:solidFill>
                          <a:ln w="9525">
                            <a:solidFill>
                              <a:srgbClr val="000000"/>
                            </a:solidFill>
                            <a:miter lim="800000"/>
                            <a:headEnd/>
                            <a:tailEnd/>
                          </a:ln>
                        </wps:spPr>
                        <wps:txbx>
                          <w:txbxContent>
                            <w:p w14:paraId="1D40FCA9" w14:textId="77777777" w:rsidR="00807953" w:rsidRPr="00F753BD" w:rsidRDefault="00807953" w:rsidP="00CF25F4">
                              <w:pPr>
                                <w:jc w:val="center"/>
                                <w:rPr>
                                  <w:sz w:val="28"/>
                                  <w:szCs w:val="28"/>
                                </w:rPr>
                              </w:pPr>
                              <w:r>
                                <w:t xml:space="preserve">Определение </w:t>
                              </w:r>
                              <w:r w:rsidRPr="007332A6">
                                <w:rPr>
                                  <w:position w:val="-16"/>
                                </w:rPr>
                                <w:object w:dxaOrig="4320" w:dyaOrig="4320" w14:anchorId="71C73A37">
                                  <v:shape id="_x0000_i1513" type="#_x0000_t75" style="width:147pt;height:23.25pt" o:ole="">
                                    <v:imagedata r:id="rId940" o:title=""/>
                                  </v:shape>
                                  <o:OLEObject Type="Embed" ProgID="Equation.3" ShapeID="_x0000_i1513" DrawAspect="Content" ObjectID="_1762168542" r:id="rId941"/>
                                </w:object>
                              </w:r>
                              <w:r>
                                <w:t xml:space="preserve"> и </w:t>
                              </w:r>
                              <w:r w:rsidRPr="007332A6">
                                <w:rPr>
                                  <w:position w:val="-16"/>
                                </w:rPr>
                                <w:object w:dxaOrig="2140" w:dyaOrig="420" w14:anchorId="0311537C">
                                  <v:shape id="_x0000_i1514" type="#_x0000_t75" style="width:114pt;height:23.25pt" o:ole="">
                                    <v:imagedata r:id="rId942" o:title=""/>
                                  </v:shape>
                                  <o:OLEObject Type="Embed" ProgID="Equation.3" ShapeID="_x0000_i1514" DrawAspect="Content" ObjectID="_1762168543" r:id="rId943"/>
                                </w:object>
                              </w:r>
                            </w:p>
                          </w:txbxContent>
                        </wps:txbx>
                        <wps:bodyPr rot="0" vert="horz" wrap="square" lIns="91440" tIns="45720" rIns="91440" bIns="45720" anchor="t" anchorCtr="0" upright="1">
                          <a:noAutofit/>
                        </wps:bodyPr>
                      </wps:wsp>
                      <wps:wsp>
                        <wps:cNvPr id="8205" name="Line 542"/>
                        <wps:cNvCnPr/>
                        <wps:spPr bwMode="auto">
                          <a:xfrm flipH="1">
                            <a:off x="2600300" y="50958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6" name="Line 543"/>
                        <wps:cNvCnPr/>
                        <wps:spPr bwMode="auto">
                          <a:xfrm>
                            <a:off x="2600300" y="62960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7" name="Line 544"/>
                        <wps:cNvCnPr/>
                        <wps:spPr bwMode="auto">
                          <a:xfrm flipH="1">
                            <a:off x="2600300" y="68770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8" name="Line 545"/>
                        <wps:cNvCnPr/>
                        <wps:spPr bwMode="auto">
                          <a:xfrm flipH="1">
                            <a:off x="456600" y="5753100"/>
                            <a:ext cx="4769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9" name="Line 546"/>
                        <wps:cNvCnPr/>
                        <wps:spPr bwMode="auto">
                          <a:xfrm flipH="1" flipV="1">
                            <a:off x="456600" y="2362200"/>
                            <a:ext cx="600" cy="337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0" name="Line 547"/>
                        <wps:cNvCnPr/>
                        <wps:spPr bwMode="auto">
                          <a:xfrm>
                            <a:off x="456600" y="2362200"/>
                            <a:ext cx="21717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55258F" id="Полотно 220" o:spid="_x0000_s1094" editas="canvas" style="width:378pt;height:585pt;mso-position-horizontal-relative:char;mso-position-vertical-relative:line" coordsize="48006,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">
                <v:shape id="_x0000_s1095" type="#_x0000_t75" style="position:absolute;width:48006;height:74295;visibility:visible;mso-wrap-style:square">
                  <v:fill o:detectmouseclick="t"/>
                  <v:path o:connecttype="none"/>
                </v:shape>
                <v:shape id="AutoShape 514" o:spid="_x0000_s1096" type="#_x0000_t176" style="position:absolute;left:19907;top:1428;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JcMA&#10;AADaAAAADwAAAGRycy9kb3ducmV2LnhtbESPQWvCQBSE70L/w/IK3nSjBU1TV5FKxYMXU6HX1+xr&#10;NjT7NmTXGP31riB4HGbmG2ax6m0tOmp95VjBZJyAIC6crrhUcPz+GqUgfEDWWDsmBRfysFq+DBaY&#10;aXfmA3V5KEWEsM9QgQmhyaT0hSGLfuwa4uj9udZiiLItpW7xHOG2ltMkmUmLFccFgw19Gir+85NV&#10;0O+vv++n7aTIg0ln85+3brM+SqWGr/36A0SgPjzDj/ZOK5jD/Uq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HJcMAAADaAAAADwAAAAAAAAAAAAAAAACYAgAAZHJzL2Rv&#10;d25yZXYueG1sUEsFBgAAAAAEAAQA9QAAAIgDAAAAAA==&#10;">
                  <v:textbox>
                    <w:txbxContent>
                      <w:p w14:paraId="579409E5" w14:textId="77777777" w:rsidR="00807953" w:rsidRDefault="00807953" w:rsidP="00CF25F4">
                        <w:pPr>
                          <w:jc w:val="center"/>
                        </w:pPr>
                        <w:r>
                          <w:t>Начало</w:t>
                        </w:r>
                      </w:p>
                    </w:txbxContent>
                  </v:textbox>
                </v:shape>
                <v:shape id="Text Box 515" o:spid="_x0000_s1097" type="#_x0000_t202" style="position:absolute;left:13716;top:12764;width:2514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41A08700" w14:textId="77777777" w:rsidR="00807953" w:rsidRPr="0049174C" w:rsidRDefault="00807953" w:rsidP="00CF25F4">
                        <w:pPr>
                          <w:jc w:val="center"/>
                        </w:pPr>
                        <w:r>
                          <w:t xml:space="preserve">Оценка и ввод значений </w:t>
                        </w:r>
                        <w:r w:rsidRPr="00B5367B">
                          <w:rPr>
                            <w:position w:val="-12"/>
                          </w:rPr>
                          <w:object w:dxaOrig="340" w:dyaOrig="380" w14:anchorId="4AE69FF5">
                            <v:shape id="_x0000_i1505" type="#_x0000_t75" style="width:18pt;height:20.25pt" o:ole="">
                              <v:imagedata r:id="rId925" o:title=""/>
                            </v:shape>
                            <o:OLEObject Type="Embed" ProgID="Equation.3" ShapeID="_x0000_i1505" DrawAspect="Content" ObjectID="_1762168534" r:id="rId944"/>
                          </w:object>
                        </w:r>
                        <w:r>
                          <w:t xml:space="preserve"> </w:t>
                        </w:r>
                        <w:r w:rsidRPr="0049174C">
                          <w:rPr>
                            <w:position w:val="-14"/>
                          </w:rPr>
                          <w:object w:dxaOrig="400" w:dyaOrig="400" w14:anchorId="0C934A68">
                            <v:shape id="_x0000_i1506" type="#_x0000_t75" style="width:20.25pt;height:20.25pt" o:ole="">
                              <v:imagedata r:id="rId909" o:title=""/>
                            </v:shape>
                            <o:OLEObject Type="Embed" ProgID="Equation.3" ShapeID="_x0000_i1506" DrawAspect="Content" ObjectID="_1762168535" r:id="rId945"/>
                          </w:object>
                        </w:r>
                      </w:p>
                    </w:txbxContent>
                  </v:textbox>
                </v:shape>
                <v:shape id="Text Box 516" o:spid="_x0000_s1098" type="#_x0000_t202" style="position:absolute;left:13716;top:17412;width:2514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1916910D" w14:textId="77777777" w:rsidR="00807953" w:rsidRPr="00724B2E" w:rsidRDefault="00807953" w:rsidP="00CF25F4">
                        <w:pPr>
                          <w:jc w:val="center"/>
                        </w:pPr>
                        <w:r>
                          <w:t xml:space="preserve">Определение терм-множества </w:t>
                        </w:r>
                        <w:r w:rsidRPr="00C779F7">
                          <w:rPr>
                            <w:position w:val="-18"/>
                          </w:rPr>
                          <w:object w:dxaOrig="1120" w:dyaOrig="499" w14:anchorId="099A2770">
                            <v:shape id="_x0000_i1507" type="#_x0000_t75" style="width:56.25pt;height:26.25pt" o:ole="">
                              <v:imagedata r:id="rId928" o:title=""/>
                            </v:shape>
                            <o:OLEObject Type="Embed" ProgID="Equation.3" ShapeID="_x0000_i1507" DrawAspect="Content" ObjectID="_1762168536" r:id="rId946"/>
                          </w:object>
                        </w:r>
                      </w:p>
                    </w:txbxContent>
                  </v:textbox>
                </v:shape>
                <v:shape id="Text Box 517" o:spid="_x0000_s1099" type="#_x0000_t202" style="position:absolute;left:15525;top:123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6C6FD97" w14:textId="77777777" w:rsidR="00807953" w:rsidRDefault="00807953" w:rsidP="00CF25F4">
                        <w:pPr>
                          <w:jc w:val="center"/>
                        </w:pPr>
                        <w:r>
                          <w:t>1</w:t>
                        </w:r>
                      </w:p>
                    </w:txbxContent>
                  </v:textbox>
                </v:shape>
                <v:shape id="Text Box 518" o:spid="_x0000_s1100" type="#_x0000_t202" style="position:absolute;left:9525;top:561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5535C2FD" w14:textId="77777777" w:rsidR="00807953" w:rsidRDefault="00807953" w:rsidP="00CF25F4">
                        <w:pPr>
                          <w:jc w:val="center"/>
                        </w:pPr>
                        <w:r>
                          <w:t>2</w:t>
                        </w:r>
                      </w:p>
                    </w:txbxContent>
                  </v:textbox>
                </v:shape>
                <v:shape id="Text Box 519" o:spid="_x0000_s1101" type="#_x0000_t202" style="position:absolute;left:9144;top:12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5A74A680" w14:textId="77777777" w:rsidR="00807953" w:rsidRDefault="00807953" w:rsidP="00CF25F4">
                        <w:pPr>
                          <w:jc w:val="center"/>
                        </w:pPr>
                        <w:r>
                          <w:t>3</w:t>
                        </w:r>
                      </w:p>
                    </w:txbxContent>
                  </v:textbox>
                </v:shape>
                <v:shape id="Text Box 520" o:spid="_x0000_s1102" type="#_x0000_t202" style="position:absolute;left:9144;top:185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3547B6D2" w14:textId="77777777" w:rsidR="00807953" w:rsidRDefault="00807953" w:rsidP="00CF25F4">
                        <w:pPr>
                          <w:jc w:val="center"/>
                        </w:pPr>
                        <w:r>
                          <w:t>4</w:t>
                        </w:r>
                      </w:p>
                    </w:txbxContent>
                  </v:textbox>
                </v:shape>
                <v:shape id="Text Box 521" o:spid="_x0000_s1103" type="#_x0000_t202" style="position:absolute;left:9429;top:2609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1EB5D727" w14:textId="77777777" w:rsidR="00807953" w:rsidRDefault="00807953" w:rsidP="00CF25F4">
                        <w:pPr>
                          <w:jc w:val="center"/>
                        </w:pPr>
                        <w:r>
                          <w:t>5</w:t>
                        </w:r>
                      </w:p>
                    </w:txbxContent>
                  </v:textbox>
                </v:shape>
                <v:shape id="Text Box 522" o:spid="_x0000_s1104" type="#_x0000_t202" style="position:absolute;left:9429;top:3343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7C20BEC4" w14:textId="77777777" w:rsidR="00807953" w:rsidRDefault="00807953" w:rsidP="00CF25F4">
                        <w:pPr>
                          <w:jc w:val="center"/>
                        </w:pPr>
                        <w:r>
                          <w:t>6</w:t>
                        </w:r>
                      </w:p>
                    </w:txbxContent>
                  </v:textbox>
                </v:shape>
                <v:line id="Line 523" o:spid="_x0000_s1105" style="position:absolute;visibility:visible;mso-wrap-style:square" from="26155,4933" to="2616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524" o:spid="_x0000_s1106" style="position:absolute;visibility:visible;mso-wrap-style:square" from="26098,11525" to="26104,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525" o:spid="_x0000_s1107" style="position:absolute;visibility:visible;mso-wrap-style:square" from="26283,16269" to="26289,1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526" o:spid="_x0000_s1108" type="#_x0000_t202" style="position:absolute;left:13716;top:6000;width:2514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2839F115" w14:textId="77777777" w:rsidR="00807953" w:rsidRPr="002B69D8" w:rsidRDefault="00807953" w:rsidP="00CF25F4">
                        <w:pPr>
                          <w:jc w:val="center"/>
                          <w:rPr>
                            <w:sz w:val="22"/>
                            <w:szCs w:val="22"/>
                          </w:rPr>
                        </w:pPr>
                        <w:r w:rsidRPr="002B69D8">
                          <w:rPr>
                            <w:sz w:val="22"/>
                            <w:szCs w:val="22"/>
                          </w:rPr>
                          <w:t>Анализ и выбор параметров</w:t>
                        </w:r>
                      </w:p>
                      <w:p w14:paraId="51E2874C" w14:textId="77777777" w:rsidR="00807953" w:rsidRPr="002B69D8" w:rsidRDefault="00807953" w:rsidP="00CF25F4">
                        <w:pPr>
                          <w:jc w:val="center"/>
                          <w:rPr>
                            <w:sz w:val="22"/>
                            <w:szCs w:val="22"/>
                          </w:rPr>
                        </w:pPr>
                        <w:r w:rsidRPr="002B69D8">
                          <w:rPr>
                            <w:position w:val="-12"/>
                            <w:sz w:val="22"/>
                            <w:szCs w:val="22"/>
                          </w:rPr>
                          <w:object w:dxaOrig="1100" w:dyaOrig="420" w14:anchorId="79E7BB3E">
                            <v:shape id="_x0000_i1508" type="#_x0000_t75" style="width:60pt;height:23.25pt" o:ole="">
                              <v:imagedata r:id="rId930" o:title=""/>
                            </v:shape>
                            <o:OLEObject Type="Embed" ProgID="Equation.3" ShapeID="_x0000_i1508" DrawAspect="Content" ObjectID="_1762168537" r:id="rId947"/>
                          </w:object>
                        </w:r>
                        <w:r w:rsidRPr="002B69D8">
                          <w:rPr>
                            <w:sz w:val="22"/>
                            <w:szCs w:val="22"/>
                          </w:rPr>
                          <w:t xml:space="preserve"> и </w:t>
                        </w:r>
                        <w:r w:rsidRPr="002B69D8">
                          <w:rPr>
                            <w:position w:val="-14"/>
                            <w:sz w:val="22"/>
                            <w:szCs w:val="22"/>
                          </w:rPr>
                          <w:object w:dxaOrig="1440" w:dyaOrig="460" w14:anchorId="4A072545">
                            <v:shape id="_x0000_i1509" type="#_x0000_t75" style="width:79.5pt;height:25.5pt" o:ole="">
                              <v:imagedata r:id="rId932" o:title=""/>
                            </v:shape>
                            <o:OLEObject Type="Embed" ProgID="Equation.3" ShapeID="_x0000_i1509" DrawAspect="Content" ObjectID="_1762168538" r:id="rId948"/>
                          </w:object>
                        </w:r>
                      </w:p>
                    </w:txbxContent>
                  </v:textbox>
                </v:shape>
                <v:line id="Line 527" o:spid="_x0000_s1109" style="position:absolute;visibility:visible;mso-wrap-style:square" from="26384,32575" to="26390,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528" o:spid="_x0000_s1110" type="#_x0000_t202" style="position:absolute;left:14002;top:25127;width:25533;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EF6E4A3" w14:textId="77777777" w:rsidR="00807953" w:rsidRPr="00724B2E" w:rsidRDefault="00807953" w:rsidP="00CF25F4">
                        <w:pPr>
                          <w:jc w:val="center"/>
                        </w:pPr>
                        <w:r>
                          <w:t xml:space="preserve">Построение функции принадлежностей </w:t>
                        </w:r>
                        <w:r w:rsidRPr="00F246CC">
                          <w:rPr>
                            <w:position w:val="-20"/>
                          </w:rPr>
                          <w:object w:dxaOrig="1740" w:dyaOrig="460" w14:anchorId="0F2DA9B4">
                            <v:shape id="_x0000_i1510" type="#_x0000_t75" style="width:95.25pt;height:26.25pt" o:ole="">
                              <v:imagedata r:id="rId934" o:title=""/>
                            </v:shape>
                            <o:OLEObject Type="Embed" ProgID="Equation.3" ShapeID="_x0000_i1510" DrawAspect="Content" ObjectID="_1762168539" r:id="rId949"/>
                          </w:object>
                        </w:r>
                      </w:p>
                    </w:txbxContent>
                  </v:textbox>
                </v:shape>
                <v:shape id="Text Box 529" o:spid="_x0000_s1111" type="#_x0000_t202" style="position:absolute;left:16002;top:6200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62733834" w14:textId="77777777" w:rsidR="00807953" w:rsidRDefault="00807953" w:rsidP="00CF25F4">
                        <w:pPr>
                          <w:jc w:val="center"/>
                        </w:pPr>
                        <w:r>
                          <w:t>9</w:t>
                        </w:r>
                      </w:p>
                    </w:txbxContent>
                  </v:textbox>
                </v:shape>
                <v:line id="Line 530" o:spid="_x0000_s1112" style="position:absolute;visibility:visible;mso-wrap-style:square" from="26162,22841" to="26168,2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PD8YAAADdAAAADwAAAGRycy9kb3ducmV2LnhtbESPzWrDMBCE74G+g9hCb4nsHJrYiRJC&#10;TaGHtpAfet5aG8vEWhlLddS3rwqBHIeZ+YZZb6PtxEiDbx0ryGcZCOLa6ZYbBafj63QJwgdkjZ1j&#10;UvBLHrabh8kaS+2uvKfxEBqRIOxLVGBC6EspfW3Iop+5njh5ZzdYDEkOjdQDXhPcdnKeZc/SYstp&#10;wWBPL4bqy+HHKliYai8Xsno/flZjmxfxI359F0o9PcbdCkSgGO7hW/tNK1jmxRz+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Azw/GAAAA3QAAAA8AAAAAAAAA&#10;AAAAAAAAoQIAAGRycy9kb3ducmV2LnhtbFBLBQYAAAAABAAEAPkAAACUAwAAAAA=&#10;">
                  <v:stroke endarrow="block"/>
                </v:line>
                <v:shape id="Text Box 531" o:spid="_x0000_s1113" type="#_x0000_t202" style="position:absolute;left:9525;top:4200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f8QA&#10;AADdAAAADwAAAGRycy9kb3ducmV2LnhtbESP0YrCMBRE3wX/IVzBF1lTXbdq1yi6oPiq2w+4Nte2&#10;2NyUJtr692ZhwcdhZs4wq01nKvGgxpWWFUzGEQjizOqScwXp7/5jAcJ5ZI2VZVLwJAebdb+3wkTb&#10;lk/0OPtcBAi7BBUU3teJlC4ryKAb25o4eFfbGPRBNrnUDbYBbio5jaJYGiw5LBRY009B2e18Nwqu&#10;x3b0tWwvB5/OT7N4h+X8Yp9KDQfd9huEp86/w//to1awmCw/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3/EAAAA3QAAAA8AAAAAAAAAAAAAAAAAmAIAAGRycy9k&#10;b3ducmV2LnhtbFBLBQYAAAAABAAEAPUAAACJAwAAAAA=&#10;" stroked="f">
                  <v:textbox>
                    <w:txbxContent>
                      <w:p w14:paraId="2ADA350D" w14:textId="77777777" w:rsidR="00807953" w:rsidRDefault="00807953" w:rsidP="00CF25F4">
                        <w:pPr>
                          <w:jc w:val="center"/>
                        </w:pPr>
                        <w:r>
                          <w:t>7</w:t>
                        </w:r>
                      </w:p>
                    </w:txbxContent>
                  </v:textbox>
                </v:shape>
                <v:shape id="Text Box 532" o:spid="_x0000_s1114" type="#_x0000_t202" style="position:absolute;left:13716;top:33909;width:25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5QsYA&#10;AADdAAAADwAAAGRycy9kb3ducmV2LnhtbESPW2sCMRSE3wv9D+EUfCmatRUvq1GkoNg3b+jrYXPc&#10;XdycrElct/++KRR8HGa+GWa2aE0lGnK+tKyg30tAEGdWl5wrOB5W3TEIH5A1VpZJwQ95WMxfX2aY&#10;avvgHTX7kItYwj5FBUUIdSqlzwoy6Hu2Jo7exTqDIUqXS+3wEctNJT+SZCgNlhwXCqzpq6Dsur8b&#10;BePBpjn778/tKRteqkl4HzXrm1Oq89YupyACteEZ/qc3OnL9yQD+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5QsYAAADdAAAADwAAAAAAAAAAAAAAAACYAgAAZHJz&#10;L2Rvd25yZXYueG1sUEsFBgAAAAAEAAQA9QAAAIsDAAAAAA==&#10;">
                  <v:textbox>
                    <w:txbxContent>
                      <w:p w14:paraId="6756CBFD" w14:textId="77777777" w:rsidR="00807953" w:rsidRPr="00F753BD" w:rsidRDefault="00807953" w:rsidP="00CF25F4">
                        <w:pPr>
                          <w:jc w:val="center"/>
                          <w:rPr>
                            <w:sz w:val="28"/>
                            <w:szCs w:val="28"/>
                          </w:rPr>
                        </w:pPr>
                        <w:r>
                          <w:t xml:space="preserve">Построение лингвистической модели, формализация </w:t>
                        </w:r>
                        <w:r w:rsidRPr="00A607F7">
                          <w:rPr>
                            <w:position w:val="-16"/>
                          </w:rPr>
                          <w:object w:dxaOrig="1640" w:dyaOrig="420" w14:anchorId="65D40580">
                            <v:shape id="_x0000_i1511" type="#_x0000_t75" style="width:90pt;height:23.25pt" o:ole="">
                              <v:imagedata r:id="rId936" o:title=""/>
                            </v:shape>
                            <o:OLEObject Type="Embed" ProgID="Equation.3" ShapeID="_x0000_i1511" DrawAspect="Content" ObjectID="_1762168540" r:id="rId950"/>
                          </w:object>
                        </w:r>
                      </w:p>
                    </w:txbxContent>
                  </v:textbox>
                </v:shape>
                <v:shape id="Text Box 533" o:spid="_x0000_s1115" type="#_x0000_t202" style="position:absolute;left:5048;top:5419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c58QA&#10;AADdAAAADwAAAGRycy9kb3ducmV2LnhtbESP3YrCMBSE74V9h3AW9kY0VbTWrlHWBcVbfx7gtDm2&#10;ZZuT0mRtfXsjCF4OM/MNs9r0phY3al1lWcFkHIEgzq2uuFBwOe9GCQjnkTXWlknBnRxs1h+DFaba&#10;dnyk28kXIkDYpaig9L5JpXR5SQbd2DbEwbva1qAPsi2kbrELcFPLaRTF0mDFYaHEhn5Lyv9O/0bB&#10;9dAN58su2/vL4jiLt1gtMntX6uuz//kG4an37/CrfdAKkskyhu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OfEAAAA3QAAAA8AAAAAAAAAAAAAAAAAmAIAAGRycy9k&#10;b3ducmV2LnhtbFBLBQYAAAAABAAEAPUAAACJAwAAAAA=&#10;" stroked="f">
                  <v:textbox>
                    <w:txbxContent>
                      <w:p w14:paraId="33B2F8DA" w14:textId="77777777" w:rsidR="00807953" w:rsidRDefault="00807953" w:rsidP="00CF25F4">
                        <w:pPr>
                          <w:jc w:val="center"/>
                        </w:pPr>
                        <w:r>
                          <w:t>Нет</w:t>
                        </w:r>
                      </w:p>
                    </w:txbxContent>
                  </v:textbox>
                </v:shape>
                <v:roundrect id="AutoShape 534" o:spid="_x0000_s1116" style="position:absolute;left:20859;top:69913;width:10287;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HjsUA&#10;AADdAAAADwAAAGRycy9kb3ducmV2LnhtbESPQWsCMRSE7wX/Q3iCt5pY0OrWKCJUvElXDx5fN6+7&#10;Szcva5Jdt/31TaHQ4zAz3zDr7WAb0ZMPtWMNs6kCQVw4U3Op4XJ+fVyCCBHZYOOYNHxRgO1m9LDG&#10;zLg7v1Gfx1IkCIcMNVQxtpmUoajIYpi6ljh5H85bjEn6UhqP9wS3jXxSaiEt1pwWKmxpX1HxmXdW&#10;Q2FUp/y1P63e5zH/7rsby8NN68l42L2AiDTE//Bf+2g0LGerZ/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UeOxQAAAN0AAAAPAAAAAAAAAAAAAAAAAJgCAABkcnMv&#10;ZG93bnJldi54bWxQSwUGAAAAAAQABAD1AAAAigMAAAAA&#10;">
                  <v:textbox>
                    <w:txbxContent>
                      <w:p w14:paraId="7A854FDF" w14:textId="77777777" w:rsidR="00807953" w:rsidRDefault="00807953" w:rsidP="00CF25F4">
                        <w:pPr>
                          <w:jc w:val="center"/>
                        </w:pPr>
                        <w:r>
                          <w:t>Конец</w:t>
                        </w:r>
                      </w:p>
                    </w:txbxContent>
                  </v:textbox>
                </v:roundrect>
                <v:line id="Line 535" o:spid="_x0000_s1117" style="position:absolute;visibility:visible;mso-wrap-style:square" from="26289,41148" to="2629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45cMAAADdAAAADwAAAGRycy9kb3ducmV2LnhtbERPTWvCMBi+D/wP4RV2m2l3mLYaRVYG&#10;O0zBD3Z+17w2xeZNabKa/fvlIHh8eL5Xm2g7MdLgW8cK8lkGgrh2uuVGwfn08bIA4QOyxs4xKfgj&#10;D5v15GmFpXY3PtB4DI1IIexLVGBC6EspfW3Iop+5njhxFzdYDAkOjdQD3lK47eRrlr1Jiy2nBoM9&#10;vRuqr8dfq2BuqoOcy+rrtK/GNi/iLn7/FEo9T+N2CSJQDA/x3f2pFSzyIs1Nb9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OXDAAAA3QAAAA8AAAAAAAAAAAAA&#10;AAAAoQIAAGRycy9kb3ducmV2LnhtbFBLBQYAAAAABAAEAPkAAACRAwAAAAA=&#10;">
                  <v:stroke endarrow="block"/>
                </v:line>
                <v:shape id="AutoShape 536" o:spid="_x0000_s1118" type="#_x0000_t111" style="position:absolute;left:9144;top:6524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XKcUA&#10;AADdAAAADwAAAGRycy9kb3ducmV2LnhtbESPT4vCMBTE7wt+h/CEva2pgmKrUVSo7EWW9Q9eH81r&#10;U2xeShO1++03wsIeh5n5DbNc97YRD+p87VjBeJSAIC6crrlScD7lH3MQPiBrbByTgh/ysF4N3paY&#10;affkb3ocQyUihH2GCkwIbSalLwxZ9CPXEkevdJ3FEGVXSd3hM8JtIydJMpMWa44LBlvaGSpux7tV&#10;sNteq/zSfh32vbk2eX0o83RaKvU+7DcLEIH68B/+a39qBfNxmsLr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RcpxQAAAN0AAAAPAAAAAAAAAAAAAAAAAJgCAABkcnMv&#10;ZG93bnJldi54bWxQSwUGAAAAAAQABAD1AAAAigMAAAAA&#10;">
                  <v:textbox>
                    <w:txbxContent>
                      <w:p w14:paraId="6EF168CB" w14:textId="77777777" w:rsidR="00807953" w:rsidRPr="00EB0B26" w:rsidRDefault="00807953" w:rsidP="00CF25F4">
                        <w:pPr>
                          <w:jc w:val="center"/>
                          <w:rPr>
                            <w:lang w:val="en-US"/>
                          </w:rPr>
                        </w:pPr>
                        <w:r>
                          <w:t>Моделирование объекта</w:t>
                        </w:r>
                      </w:p>
                    </w:txbxContent>
                  </v:textbox>
                </v:shape>
                <v:shape id="Text Box 537" o:spid="_x0000_s1119" type="#_x0000_t202" style="position:absolute;left:28098;top:617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V88IA&#10;AADdAAAADwAAAGRycy9kb3ducmV2LnhtbESP0YrCMBRE3wX/IVzBF1lTZdVajbIKiq+6fsBtc22L&#10;zU1psrb+vVkQfBxm5gyz3namEg9qXGlZwWQcgSDOrC45V3D9PXzFIJxH1lhZJgVPcrDd9HtrTLRt&#10;+UyPi89FgLBLUEHhfZ1I6bKCDLqxrYmDd7ONQR9kk0vdYBvgppLTKJpLgyWHhQJr2heU3S9/RsHt&#10;1I5myzY9+uvi/D3fYblI7VOp4aD7WYHw1PlP+N0+aQVxQML/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FXzwgAAAN0AAAAPAAAAAAAAAAAAAAAAAJgCAABkcnMvZG93&#10;bnJldi54bWxQSwUGAAAAAAQABAD1AAAAhwMAAAAA&#10;" stroked="f">
                  <v:textbox>
                    <w:txbxContent>
                      <w:p w14:paraId="55E188FE" w14:textId="77777777" w:rsidR="00807953" w:rsidRDefault="00807953" w:rsidP="00CF25F4">
                        <w:pPr>
                          <w:jc w:val="center"/>
                        </w:pPr>
                        <w:r>
                          <w:t>Да</w:t>
                        </w:r>
                      </w:p>
                    </w:txbxContent>
                  </v:textbox>
                </v:shape>
                <v:shape id="Text Box 538" o:spid="_x0000_s1120" type="#_x0000_t202" style="position:absolute;left:16383;top:6962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waMUA&#10;AADdAAAADwAAAGRycy9kb3ducmV2LnhtbESP3WrCQBSE7wu+w3IEb4puDK0/MRuxQou3UR/gmD0m&#10;wezZkN0m8e27hUIvh5n5hkn3o2lET52rLStYLiIQxIXVNZcKrpfP+QaE88gaG8uk4EkO9tnkJcVE&#10;24Fz6s++FAHCLkEFlfdtIqUrKjLoFrYlDt7ddgZ9kF0pdYdDgJtGxlG0kgZrDgsVtnSsqHicv42C&#10;+2l4fd8Oty9/Xedvqw+s1zf7VGo2HQ87EJ5G/x/+a5+0gk0cL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BoxQAAAN0AAAAPAAAAAAAAAAAAAAAAAJgCAABkcnMv&#10;ZG93bnJldi54bWxQSwUGAAAAAAQABAD1AAAAigMAAAAA&#10;" stroked="f">
                  <v:textbox>
                    <w:txbxContent>
                      <w:p w14:paraId="71C81FB7" w14:textId="77777777" w:rsidR="00807953" w:rsidRDefault="00807953" w:rsidP="00CF25F4">
                        <w:pPr>
                          <w:jc w:val="center"/>
                        </w:pPr>
                        <w:r>
                          <w:t>10</w:t>
                        </w:r>
                      </w:p>
                    </w:txbxContent>
                  </v:textbox>
                </v:shape>
                <v:shape id="AutoShape 539" o:spid="_x0000_s1121" type="#_x0000_t4" style="position:absolute;left:9429;top:52197;width:3314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GcQA&#10;AADdAAAADwAAAGRycy9kb3ducmV2LnhtbESPwWrDMBBE74X+g9hCb40UH4pxo4QQCIQ2l7j9gK21&#10;sZxYK0dSbffvq0Khx2Fm3jCrzex6MVKInWcNy4UCQdx403Gr4eN9/1SCiAnZYO+ZNHxThM36/m6F&#10;lfETn2isUysyhGOFGmxKQyVlbCw5jAs/EGfv7IPDlGVopQk4ZbjrZaHUs3TYcV6wONDOUnOtv5yG&#10;y+dgp2N5O6u6CaN8PYbD7fSm9ePDvH0BkWhO/+G/9sFoKAtV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wBnEAAAA3QAAAA8AAAAAAAAAAAAAAAAAmAIAAGRycy9k&#10;b3ducmV2LnhtbFBLBQYAAAAABAAEAPUAAACJAwAAAAA=&#10;">
                  <v:textbox>
                    <w:txbxContent>
                      <w:p w14:paraId="2C499C1F" w14:textId="77777777" w:rsidR="00807953" w:rsidRDefault="00807953" w:rsidP="00CF25F4">
                        <w:pPr>
                          <w:jc w:val="center"/>
                        </w:pPr>
                        <w:r>
                          <w:t>Модель адекватна?</w:t>
                        </w:r>
                      </w:p>
                      <w:p w14:paraId="1EF72389" w14:textId="77777777" w:rsidR="00807953" w:rsidRDefault="00807953" w:rsidP="00CF25F4">
                        <w:pPr>
                          <w:jc w:val="center"/>
                        </w:pPr>
                        <w:r w:rsidRPr="0073561A">
                          <w:rPr>
                            <w:position w:val="-16"/>
                          </w:rPr>
                          <w:object w:dxaOrig="1500" w:dyaOrig="440" w14:anchorId="11E3F8AA">
                            <v:shape id="_x0000_i1512" type="#_x0000_t75" style="width:84.75pt;height:26.25pt" o:ole="">
                              <v:imagedata r:id="rId938" o:title=""/>
                            </v:shape>
                            <o:OLEObject Type="Embed" ProgID="Equation.3" ShapeID="_x0000_i1512" DrawAspect="Content" ObjectID="_1762168541" r:id="rId951"/>
                          </w:object>
                        </w:r>
                      </w:p>
                    </w:txbxContent>
                  </v:textbox>
                </v:shape>
                <v:shape id="Text Box 540" o:spid="_x0000_s1122" type="#_x0000_t202" style="position:absolute;left:12858;top:5153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LhMUA&#10;AADdAAAADwAAAGRycy9kb3ducmV2LnhtbESP3WrCQBSE7wXfYTmF3ojZ+NMYo6u0QsVbNQ9wzB6T&#10;0OzZkN2a+PbdQqGXw8x8w2z3g2nEgzpXW1Ywi2IQxIXVNZcK8uvnNAXhPLLGxjIpeJKD/W482mKm&#10;bc9nelx8KQKEXYYKKu/bTEpXVGTQRbYlDt7ddgZ9kF0pdYd9gJtGzuM4kQZrDgsVtnSoqPi6fBsF&#10;91M/eVv3t6PPV+dl8oH16mafSr2+DO8bEJ4G/x/+a5+0gnQeL+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uExQAAAN0AAAAPAAAAAAAAAAAAAAAAAJgCAABkcnMv&#10;ZG93bnJldi54bWxQSwUGAAAAAAQABAD1AAAAigMAAAAA&#10;" stroked="f">
                  <v:textbox>
                    <w:txbxContent>
                      <w:p w14:paraId="4955CF55" w14:textId="77777777" w:rsidR="00807953" w:rsidRDefault="00807953" w:rsidP="00CF25F4">
                        <w:pPr>
                          <w:jc w:val="center"/>
                        </w:pPr>
                        <w:r>
                          <w:t>8</w:t>
                        </w:r>
                      </w:p>
                    </w:txbxContent>
                  </v:textbox>
                </v:shape>
                <v:shape id="Text Box 541" o:spid="_x0000_s1123" type="#_x0000_t202" style="position:absolute;left:13716;top:42291;width:25146;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NucYA&#10;AADdAAAADwAAAGRycy9kb3ducmV2LnhtbESPT2vCQBTE74LfYXlCL1I3WrE2ZiOl0GJv/sNeH9ln&#10;Esy+jbvbmH77bqHgcZj5zTDZujeN6Mj52rKC6SQBQVxYXXOp4Hh4f1yC8AFZY2OZFPyQh3U+HGSY&#10;anvjHXX7UIpYwj5FBVUIbSqlLyoy6Ce2JY7e2TqDIUpXSu3wFstNI2dJspAGa44LFbb0VlFx2X8b&#10;Bcv5pvvyn0/bU7E4Ny9h/Nx9XJ1SD6P+dQUiUB/u4X96oyM3S+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NucYAAADdAAAADwAAAAAAAAAAAAAAAACYAgAAZHJz&#10;L2Rvd25yZXYueG1sUEsFBgAAAAAEAAQA9QAAAIsDAAAAAA==&#10;">
                  <v:textbox>
                    <w:txbxContent>
                      <w:p w14:paraId="1D40FCA9" w14:textId="77777777" w:rsidR="00807953" w:rsidRPr="00F753BD" w:rsidRDefault="00807953" w:rsidP="00CF25F4">
                        <w:pPr>
                          <w:jc w:val="center"/>
                          <w:rPr>
                            <w:sz w:val="28"/>
                            <w:szCs w:val="28"/>
                          </w:rPr>
                        </w:pPr>
                        <w:r>
                          <w:t xml:space="preserve">Определение </w:t>
                        </w:r>
                        <w:r w:rsidRPr="007332A6">
                          <w:rPr>
                            <w:position w:val="-16"/>
                          </w:rPr>
                          <w:object w:dxaOrig="4320" w:dyaOrig="4320" w14:anchorId="71C73A37">
                            <v:shape id="_x0000_i1513" type="#_x0000_t75" style="width:147pt;height:23.25pt" o:ole="">
                              <v:imagedata r:id="rId940" o:title=""/>
                            </v:shape>
                            <o:OLEObject Type="Embed" ProgID="Equation.3" ShapeID="_x0000_i1513" DrawAspect="Content" ObjectID="_1762168542" r:id="rId952"/>
                          </w:object>
                        </w:r>
                        <w:r>
                          <w:t xml:space="preserve"> и </w:t>
                        </w:r>
                        <w:r w:rsidRPr="007332A6">
                          <w:rPr>
                            <w:position w:val="-16"/>
                          </w:rPr>
                          <w:object w:dxaOrig="2140" w:dyaOrig="420" w14:anchorId="0311537C">
                            <v:shape id="_x0000_i1514" type="#_x0000_t75" style="width:114pt;height:23.25pt" o:ole="">
                              <v:imagedata r:id="rId942" o:title=""/>
                            </v:shape>
                            <o:OLEObject Type="Embed" ProgID="Equation.3" ShapeID="_x0000_i1514" DrawAspect="Content" ObjectID="_1762168543" r:id="rId953"/>
                          </w:object>
                        </w:r>
                      </w:p>
                    </w:txbxContent>
                  </v:textbox>
                </v:shape>
                <v:line id="Line 542" o:spid="_x0000_s1124" style="position:absolute;flip:x;visibility:visible;mso-wrap-style:square" from="26003,50958" to="26009,5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7McYAAADdAAAADwAAAGRycy9kb3ducmV2LnhtbESPT2vCQBDF7wW/wzKCl1B3q1Rs6ir1&#10;HxTEg7aHHofsNAnNzobsqOm37xYKPT7evN+bt1j1vlFX6mId2MLD2IAiLoKrubTw/ra/n4OKguyw&#10;CUwWvinCajm4W2Duwo1PdD1LqRKEY44WKpE21zoWFXmM49ASJ+8zdB4lya7UrsNbgvtGT4yZaY81&#10;p4YKW9pUVHydLz69sT/ydjrN1l5n2RPtPuRgtFg7GvYvz6CEevk//ku/OgvziXmE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OzHGAAAA3QAAAA8AAAAAAAAA&#10;AAAAAAAAoQIAAGRycy9kb3ducmV2LnhtbFBLBQYAAAAABAAEAPkAAACUAwAAAAA=&#10;">
                  <v:stroke endarrow="block"/>
                </v:line>
                <v:line id="Line 543" o:spid="_x0000_s1125" style="position:absolute;visibility:visible;mso-wrap-style:square" from="26003,62960" to="26009,6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998YAAADdAAAADwAAAGRycy9kb3ducmV2LnhtbESPzWsCMRTE7wX/h/AEbzWrBz+2RhGX&#10;ggcr+IHn183rZunmZdmka/zvG6HQ4zAzv2FWm2gb0VPna8cKJuMMBHHpdM2Vguvl/XUBwgdkjY1j&#10;UvAgD5v14GWFuXZ3PlF/DpVIEPY5KjAhtLmUvjRk0Y9dS5y8L9dZDEl2ldQd3hPcNnKaZTNpsea0&#10;YLClnaHy+/xjFcxNcZJzWRwux6KvJ8v4EW+fS6VGw7h9AxEohv/wX3uvFSym2Qy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UPffGAAAA3QAAAA8AAAAAAAAA&#10;AAAAAAAAoQIAAGRycy9kb3ducmV2LnhtbFBLBQYAAAAABAAEAPkAAACUAwAAAAA=&#10;">
                  <v:stroke endarrow="block"/>
                </v:line>
                <v:line id="Line 544" o:spid="_x0000_s1126" style="position:absolute;flip:x;visibility:visible;mso-wrap-style:square" from="26003,68770" to="26009,6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A3cYAAADdAAAADwAAAGRycy9kb3ducmV2LnhtbESPT2vCQBDF7wW/wzKCl1B3q1Bt6ir1&#10;HxTEg7aHHofsNAnNzobsqOm37xYKPT7evN+bt1j1vlFX6mId2MLD2IAiLoKrubTw/ra/n4OKguyw&#10;CUwWvinCajm4W2Duwo1PdD1LqRKEY44WKpE21zoWFXmM49ASJ+8zdB4lya7UrsNbgvtGT4x51B5r&#10;Tg0VtrSpqPg6X3x6Y3/k7XSarb3OsifafcjBaLF2NOxfnkEJ9fJ//Jd+dRbmEz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2AN3GAAAA3QAAAA8AAAAAAAAA&#10;AAAAAAAAoQIAAGRycy9kb3ducmV2LnhtbFBLBQYAAAAABAAEAPkAAACUAwAAAAA=&#10;">
                  <v:stroke endarrow="block"/>
                </v:line>
                <v:line id="Line 545" o:spid="_x0000_s1127" style="position:absolute;flip:x;visibility:visible;mso-wrap-style:square" from="4566,57531" to="9335,5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9cQAAADdAAAADwAAAGRycy9kb3ducmV2LnhtbERPz2vCMBS+D/wfwht4GZpOxqidUWQg&#10;ePAyJxVvb81bU9q81CRq998vB8Hjx/d7sRpsJ67kQ+NYwes0A0FcOd1wreDwvZnkIEJE1tg5JgV/&#10;FGC1HD0tsNDuxl903cdapBAOBSowMfaFlKEyZDFMXU+cuF/nLcYEfS21x1sKt52cZdm7tNhwajDY&#10;06ehqt1frAKZ717Ofv3z1pbt8Tg3ZVX2p51S4+dh/QEi0hAf4rt7qxXksyzNTW/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On1xAAAAN0AAAAPAAAAAAAAAAAA&#10;AAAAAKECAABkcnMvZG93bnJldi54bWxQSwUGAAAAAAQABAD5AAAAkgMAAAAA&#10;"/>
                <v:line id="Line 546" o:spid="_x0000_s1128" style="position:absolute;flip:x y;visibility:visible;mso-wrap-style:square" from="4566,23622" to="4572,5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CMYAAADdAAAADwAAAGRycy9kb3ducmV2LnhtbESPQWvCQBSE70L/w/IKXqRujFLSNBuR&#10;QqUnxbTi9ZF9JqHZtyG7Nam/vlsQPA4z8w2TrUfTigv1rrGsYDGPQBCXVjdcKfj6fH9KQDiPrLG1&#10;TAp+ycE6f5hkmGo78IEuha9EgLBLUUHtfZdK6cqaDLq57YiDd7a9QR9kX0nd4xDgppVxFD1Lgw2H&#10;hRo7equp/C5+jALk3XWZDAtayS2dXLzbzzbHs1LTx3HzCsLT6O/hW/tDK0ji6AX+34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vzAjGAAAA3QAAAA8AAAAAAAAA&#10;AAAAAAAAoQIAAGRycy9kb3ducmV2LnhtbFBLBQYAAAAABAAEAPkAAACUAwAAAAA=&#10;"/>
                <v:line id="Line 547" o:spid="_x0000_s1129" style="position:absolute;visibility:visible;mso-wrap-style:square" from="4566,23622" to="26283,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WxcIAAADdAAAADwAAAGRycy9kb3ducmV2LnhtbERPTWvCMBi+D/wP4RW8zbQe/KhGEcvA&#10;gxuoY+fX5rUpNm9Kk9Xs3y+HwY4Pz/dmF20rBup941hBPs1AEFdON1wr+Ly+vS5B+ICssXVMCn7I&#10;w247etlgod2TzzRcQi1SCPsCFZgQukJKXxmy6KeuI07c3fUWQ4J9LXWPzxRuWznLsrm02HBqMNjR&#10;wVD1uHxbBQtTnuVClqfrRzk0+Sq+x6/bSqnJOO7XIALF8C/+cx+1guUsT/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iWxcIAAADdAAAADwAAAAAAAAAAAAAA&#10;AAChAgAAZHJzL2Rvd25yZXYueG1sUEsFBgAAAAAEAAQA+QAAAJADAAAAAA==&#10;">
                  <v:stroke endarrow="block"/>
                </v:line>
                <w10:anchorlock/>
              </v:group>
            </w:pict>
          </mc:Fallback>
        </mc:AlternateContent>
      </w:r>
    </w:p>
    <w:p w14:paraId="108E1598" w14:textId="77777777" w:rsidR="00CF25F4" w:rsidRPr="009E43C3" w:rsidRDefault="00CF25F4" w:rsidP="005A40AF">
      <w:pPr>
        <w:autoSpaceDE w:val="0"/>
        <w:autoSpaceDN w:val="0"/>
        <w:adjustRightInd w:val="0"/>
        <w:jc w:val="center"/>
        <w:rPr>
          <w:color w:val="000000" w:themeColor="text1"/>
          <w:sz w:val="16"/>
          <w:szCs w:val="16"/>
        </w:rPr>
      </w:pPr>
    </w:p>
    <w:p w14:paraId="3E0F176D" w14:textId="182E7EC0" w:rsidR="002A5F89" w:rsidRPr="009E43C3" w:rsidRDefault="00CF25F4" w:rsidP="002A5F89">
      <w:pPr>
        <w:pStyle w:val="21"/>
        <w:jc w:val="center"/>
        <w:rPr>
          <w:color w:val="000000" w:themeColor="text1"/>
          <w:szCs w:val="28"/>
        </w:rPr>
      </w:pPr>
      <w:r w:rsidRPr="009E43C3">
        <w:rPr>
          <w:color w:val="000000" w:themeColor="text1"/>
          <w:szCs w:val="28"/>
        </w:rPr>
        <w:t xml:space="preserve">Рисунок </w:t>
      </w:r>
      <w:r w:rsidR="00063A47" w:rsidRPr="009E43C3">
        <w:rPr>
          <w:color w:val="000000" w:themeColor="text1"/>
          <w:szCs w:val="28"/>
        </w:rPr>
        <w:t>Б</w:t>
      </w:r>
      <w:r w:rsidRPr="009E43C3">
        <w:rPr>
          <w:color w:val="000000" w:themeColor="text1"/>
          <w:szCs w:val="28"/>
        </w:rPr>
        <w:t>.2</w:t>
      </w:r>
      <w:r w:rsidR="002A5F89" w:rsidRPr="009E43C3">
        <w:rPr>
          <w:color w:val="000000" w:themeColor="text1"/>
          <w:szCs w:val="28"/>
        </w:rPr>
        <w:t xml:space="preserve"> – Блок-схема алгоритмизации метода ЛМ</w:t>
      </w:r>
    </w:p>
    <w:p w14:paraId="35DF31A7" w14:textId="46DA417C" w:rsidR="00CF25F4" w:rsidRPr="009E43C3" w:rsidRDefault="00CF25F4" w:rsidP="005A40AF">
      <w:pPr>
        <w:jc w:val="center"/>
        <w:rPr>
          <w:color w:val="000000" w:themeColor="text1"/>
          <w:sz w:val="28"/>
          <w:szCs w:val="28"/>
        </w:rPr>
      </w:pPr>
    </w:p>
    <w:p w14:paraId="4E8092F2" w14:textId="77777777" w:rsidR="00E8232F" w:rsidRPr="009E43C3" w:rsidRDefault="00E8232F" w:rsidP="005A40AF">
      <w:pPr>
        <w:tabs>
          <w:tab w:val="left" w:pos="851"/>
          <w:tab w:val="left" w:pos="993"/>
        </w:tabs>
        <w:ind w:firstLine="567"/>
        <w:jc w:val="both"/>
        <w:rPr>
          <w:color w:val="000000" w:themeColor="text1"/>
          <w:sz w:val="28"/>
          <w:szCs w:val="28"/>
          <w:highlight w:val="yellow"/>
        </w:rPr>
      </w:pPr>
    </w:p>
    <w:p w14:paraId="359223C8" w14:textId="77777777" w:rsidR="00E8232F" w:rsidRPr="009E43C3" w:rsidRDefault="00E8232F" w:rsidP="005A40AF">
      <w:pPr>
        <w:tabs>
          <w:tab w:val="left" w:pos="851"/>
          <w:tab w:val="left" w:pos="993"/>
        </w:tabs>
        <w:ind w:firstLine="567"/>
        <w:jc w:val="both"/>
        <w:rPr>
          <w:color w:val="000000" w:themeColor="text1"/>
          <w:sz w:val="28"/>
          <w:szCs w:val="28"/>
          <w:highlight w:val="yellow"/>
          <w:lang w:val="kk-KZ"/>
        </w:rPr>
      </w:pPr>
    </w:p>
    <w:p w14:paraId="5EF533EE" w14:textId="77777777" w:rsidR="00301DA1" w:rsidRPr="009E43C3" w:rsidRDefault="00301DA1" w:rsidP="005A40AF">
      <w:pPr>
        <w:rPr>
          <w:b/>
          <w:color w:val="000000" w:themeColor="text1"/>
          <w:sz w:val="28"/>
          <w:szCs w:val="28"/>
          <w:lang w:val="kk-KZ"/>
        </w:rPr>
      </w:pPr>
      <w:r w:rsidRPr="009E43C3">
        <w:rPr>
          <w:b/>
          <w:color w:val="000000" w:themeColor="text1"/>
          <w:sz w:val="28"/>
          <w:szCs w:val="28"/>
          <w:lang w:val="kk-KZ"/>
        </w:rPr>
        <w:br w:type="page"/>
      </w:r>
    </w:p>
    <w:p w14:paraId="42738FA4" w14:textId="012E99F2" w:rsidR="00E8232F" w:rsidRPr="009E43C3" w:rsidRDefault="00CF25F4" w:rsidP="005A40AF">
      <w:pPr>
        <w:tabs>
          <w:tab w:val="left" w:pos="851"/>
          <w:tab w:val="left" w:pos="993"/>
        </w:tabs>
        <w:jc w:val="center"/>
        <w:rPr>
          <w:b/>
          <w:color w:val="000000" w:themeColor="text1"/>
          <w:sz w:val="28"/>
          <w:szCs w:val="28"/>
          <w:lang w:val="kk-KZ"/>
        </w:rPr>
      </w:pPr>
      <w:r w:rsidRPr="009E43C3">
        <w:rPr>
          <w:b/>
          <w:color w:val="000000" w:themeColor="text1"/>
          <w:sz w:val="28"/>
          <w:szCs w:val="28"/>
          <w:lang w:val="kk-KZ"/>
        </w:rPr>
        <w:t xml:space="preserve">ПРИЛОЖЕНИЕ </w:t>
      </w:r>
      <w:r w:rsidR="00063A47" w:rsidRPr="009E43C3">
        <w:rPr>
          <w:b/>
          <w:color w:val="000000" w:themeColor="text1"/>
          <w:sz w:val="28"/>
          <w:szCs w:val="28"/>
          <w:lang w:val="kk-KZ"/>
        </w:rPr>
        <w:t>В</w:t>
      </w:r>
    </w:p>
    <w:p w14:paraId="325D2FA0" w14:textId="4F242C44" w:rsidR="006669AA" w:rsidRPr="009E43C3" w:rsidRDefault="006669AA" w:rsidP="005A40AF">
      <w:pPr>
        <w:ind w:firstLine="540"/>
        <w:jc w:val="both"/>
        <w:rPr>
          <w:b/>
          <w:color w:val="000000" w:themeColor="text1"/>
          <w:sz w:val="28"/>
          <w:szCs w:val="28"/>
        </w:rPr>
      </w:pPr>
    </w:p>
    <w:p w14:paraId="4392F3C0" w14:textId="61BD18A5" w:rsidR="002A5F89" w:rsidRPr="009E43C3" w:rsidRDefault="00831CBE" w:rsidP="00831CBE">
      <w:pPr>
        <w:tabs>
          <w:tab w:val="left" w:pos="3655"/>
          <w:tab w:val="center" w:pos="4819"/>
        </w:tabs>
        <w:jc w:val="center"/>
        <w:rPr>
          <w:color w:val="000000" w:themeColor="text1"/>
          <w:sz w:val="28"/>
          <w:szCs w:val="28"/>
        </w:rPr>
      </w:pPr>
      <w:r w:rsidRPr="009E43C3">
        <w:rPr>
          <w:color w:val="000000" w:themeColor="text1"/>
          <w:sz w:val="28"/>
          <w:szCs w:val="28"/>
        </w:rPr>
        <w:t>Карты экспертного опроса для основных технологических агрегатов блока гидроочистки установки риформинга</w:t>
      </w:r>
    </w:p>
    <w:p w14:paraId="0794BE4F" w14:textId="77777777" w:rsidR="00E046EE" w:rsidRPr="009E43C3" w:rsidRDefault="00E046EE" w:rsidP="00831CBE">
      <w:pPr>
        <w:tabs>
          <w:tab w:val="left" w:pos="3655"/>
          <w:tab w:val="center" w:pos="4819"/>
        </w:tabs>
        <w:jc w:val="center"/>
        <w:rPr>
          <w:color w:val="000000" w:themeColor="text1"/>
          <w:sz w:val="28"/>
          <w:szCs w:val="28"/>
        </w:rPr>
      </w:pPr>
    </w:p>
    <w:p w14:paraId="3BF8D3B5" w14:textId="77777777" w:rsidR="006669AA" w:rsidRPr="009E43C3" w:rsidRDefault="006669AA" w:rsidP="002A5F89">
      <w:pPr>
        <w:ind w:hanging="180"/>
        <w:jc w:val="center"/>
        <w:rPr>
          <w:b/>
          <w:color w:val="000000" w:themeColor="text1"/>
          <w:sz w:val="20"/>
          <w:szCs w:val="20"/>
        </w:rPr>
      </w:pPr>
      <w:r w:rsidRPr="009E43C3">
        <w:rPr>
          <w:noProof/>
          <w:color w:val="000000" w:themeColor="text1"/>
        </w:rPr>
        <w:drawing>
          <wp:inline distT="0" distB="0" distL="0" distR="0" wp14:anchorId="298EB32C" wp14:editId="627C58C1">
            <wp:extent cx="6257925" cy="70472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4"/>
                    <a:srcRect l="33617" t="23243" r="31832" b="7582"/>
                    <a:stretch/>
                  </pic:blipFill>
                  <pic:spPr bwMode="auto">
                    <a:xfrm>
                      <a:off x="0" y="0"/>
                      <a:ext cx="6271179" cy="7062138"/>
                    </a:xfrm>
                    <a:prstGeom prst="rect">
                      <a:avLst/>
                    </a:prstGeom>
                    <a:ln>
                      <a:noFill/>
                    </a:ln>
                    <a:extLst>
                      <a:ext uri="{53640926-AAD7-44D8-BBD7-CCE9431645EC}">
                        <a14:shadowObscured xmlns:a14="http://schemas.microsoft.com/office/drawing/2010/main"/>
                      </a:ext>
                    </a:extLst>
                  </pic:spPr>
                </pic:pic>
              </a:graphicData>
            </a:graphic>
          </wp:inline>
        </w:drawing>
      </w:r>
    </w:p>
    <w:p w14:paraId="30A000B8" w14:textId="77777777" w:rsidR="006669AA" w:rsidRPr="009E43C3" w:rsidRDefault="006669AA" w:rsidP="005A40AF">
      <w:pPr>
        <w:ind w:firstLine="539"/>
        <w:jc w:val="both"/>
        <w:rPr>
          <w:color w:val="000000" w:themeColor="text1"/>
          <w:sz w:val="10"/>
          <w:szCs w:val="10"/>
          <w:lang w:val="kk-KZ"/>
        </w:rPr>
      </w:pPr>
    </w:p>
    <w:p w14:paraId="05485EAD" w14:textId="3CCCE1FC" w:rsidR="006669AA" w:rsidRPr="009E43C3" w:rsidRDefault="002A5F89" w:rsidP="002A5F89">
      <w:pPr>
        <w:jc w:val="center"/>
        <w:rPr>
          <w:color w:val="000000" w:themeColor="text1"/>
          <w:sz w:val="10"/>
          <w:szCs w:val="10"/>
          <w:lang w:val="kk-KZ"/>
        </w:rPr>
      </w:pPr>
      <w:r w:rsidRPr="009E43C3">
        <w:rPr>
          <w:color w:val="000000" w:themeColor="text1"/>
          <w:sz w:val="28"/>
          <w:szCs w:val="28"/>
        </w:rPr>
        <w:t xml:space="preserve">Рисунок </w:t>
      </w:r>
      <w:r w:rsidR="00063A47" w:rsidRPr="009E43C3">
        <w:rPr>
          <w:color w:val="000000" w:themeColor="text1"/>
          <w:sz w:val="28"/>
          <w:szCs w:val="28"/>
        </w:rPr>
        <w:t>В</w:t>
      </w:r>
      <w:r w:rsidRPr="009E43C3">
        <w:rPr>
          <w:color w:val="000000" w:themeColor="text1"/>
          <w:sz w:val="28"/>
          <w:szCs w:val="28"/>
        </w:rPr>
        <w:t>.1 – Карта экспертного опроса (для реактора гидроочистки Р-1</w:t>
      </w:r>
    </w:p>
    <w:p w14:paraId="4464BF6E" w14:textId="77777777" w:rsidR="006669AA" w:rsidRPr="009E43C3" w:rsidRDefault="006669AA" w:rsidP="005A40AF">
      <w:pPr>
        <w:ind w:firstLine="539"/>
        <w:jc w:val="both"/>
        <w:rPr>
          <w:color w:val="000000" w:themeColor="text1"/>
          <w:sz w:val="10"/>
          <w:szCs w:val="10"/>
          <w:lang w:val="kk-KZ"/>
        </w:rPr>
      </w:pPr>
    </w:p>
    <w:p w14:paraId="6810BBB8" w14:textId="77777777" w:rsidR="006669AA" w:rsidRPr="009E43C3" w:rsidRDefault="006669AA" w:rsidP="005A40AF">
      <w:pPr>
        <w:ind w:firstLine="539"/>
        <w:jc w:val="both"/>
        <w:rPr>
          <w:color w:val="000000" w:themeColor="text1"/>
          <w:sz w:val="10"/>
          <w:szCs w:val="10"/>
          <w:lang w:val="kk-KZ"/>
        </w:rPr>
      </w:pPr>
    </w:p>
    <w:p w14:paraId="64FE7D19" w14:textId="77777777" w:rsidR="006669AA" w:rsidRPr="009E43C3" w:rsidRDefault="006669AA" w:rsidP="005A40AF">
      <w:pPr>
        <w:ind w:firstLine="539"/>
        <w:jc w:val="both"/>
        <w:rPr>
          <w:color w:val="000000" w:themeColor="text1"/>
          <w:sz w:val="10"/>
          <w:szCs w:val="10"/>
          <w:lang w:val="kk-KZ"/>
        </w:rPr>
      </w:pPr>
    </w:p>
    <w:p w14:paraId="12122092" w14:textId="77777777" w:rsidR="006669AA" w:rsidRPr="009E43C3" w:rsidRDefault="006669AA" w:rsidP="005A40AF">
      <w:pPr>
        <w:ind w:firstLine="539"/>
        <w:jc w:val="both"/>
        <w:rPr>
          <w:color w:val="000000" w:themeColor="text1"/>
          <w:sz w:val="10"/>
          <w:szCs w:val="10"/>
          <w:lang w:val="kk-KZ"/>
        </w:rPr>
      </w:pPr>
    </w:p>
    <w:p w14:paraId="5C783783" w14:textId="77777777" w:rsidR="006669AA" w:rsidRPr="009E43C3" w:rsidRDefault="006669AA" w:rsidP="005A40AF">
      <w:pPr>
        <w:ind w:firstLine="539"/>
        <w:jc w:val="both"/>
        <w:rPr>
          <w:color w:val="000000" w:themeColor="text1"/>
          <w:sz w:val="10"/>
          <w:szCs w:val="10"/>
          <w:lang w:val="kk-KZ"/>
        </w:rPr>
      </w:pPr>
    </w:p>
    <w:p w14:paraId="0AF67875" w14:textId="77777777" w:rsidR="006669AA" w:rsidRPr="009E43C3" w:rsidRDefault="006669AA" w:rsidP="005A40AF">
      <w:pPr>
        <w:ind w:firstLine="539"/>
        <w:jc w:val="both"/>
        <w:rPr>
          <w:color w:val="000000" w:themeColor="text1"/>
          <w:sz w:val="10"/>
          <w:szCs w:val="10"/>
          <w:lang w:val="kk-KZ"/>
        </w:rPr>
      </w:pPr>
    </w:p>
    <w:p w14:paraId="2C77C824" w14:textId="77777777" w:rsidR="006669AA" w:rsidRPr="009E43C3" w:rsidRDefault="006669AA" w:rsidP="005A40AF">
      <w:pPr>
        <w:ind w:firstLine="539"/>
        <w:jc w:val="both"/>
        <w:rPr>
          <w:color w:val="000000" w:themeColor="text1"/>
          <w:sz w:val="10"/>
          <w:szCs w:val="10"/>
          <w:lang w:val="kk-KZ"/>
        </w:rPr>
      </w:pPr>
    </w:p>
    <w:p w14:paraId="0A45EA4B" w14:textId="77777777" w:rsidR="006669AA" w:rsidRPr="009E43C3" w:rsidRDefault="006669AA" w:rsidP="005A40AF">
      <w:pPr>
        <w:ind w:firstLine="539"/>
        <w:jc w:val="both"/>
        <w:rPr>
          <w:color w:val="000000" w:themeColor="text1"/>
          <w:sz w:val="10"/>
          <w:szCs w:val="10"/>
          <w:lang w:val="kk-KZ"/>
        </w:rPr>
      </w:pPr>
    </w:p>
    <w:p w14:paraId="3739F139" w14:textId="77777777" w:rsidR="006669AA" w:rsidRPr="009E43C3" w:rsidRDefault="006669AA" w:rsidP="005A40AF">
      <w:pPr>
        <w:ind w:firstLine="539"/>
        <w:jc w:val="both"/>
        <w:rPr>
          <w:color w:val="000000" w:themeColor="text1"/>
          <w:sz w:val="10"/>
          <w:szCs w:val="10"/>
          <w:lang w:val="kk-KZ"/>
        </w:rPr>
      </w:pPr>
    </w:p>
    <w:p w14:paraId="44E7F777" w14:textId="77777777" w:rsidR="006669AA" w:rsidRPr="009E43C3" w:rsidRDefault="006669AA" w:rsidP="005A40AF">
      <w:pPr>
        <w:ind w:hanging="180"/>
        <w:jc w:val="both"/>
        <w:rPr>
          <w:color w:val="000000" w:themeColor="text1"/>
          <w:sz w:val="10"/>
          <w:szCs w:val="10"/>
          <w:lang w:val="kk-KZ"/>
        </w:rPr>
      </w:pPr>
    </w:p>
    <w:p w14:paraId="120D6F51" w14:textId="77777777" w:rsidR="006669AA" w:rsidRPr="009E43C3" w:rsidRDefault="006669AA" w:rsidP="005A40AF">
      <w:pPr>
        <w:ind w:firstLine="539"/>
        <w:jc w:val="both"/>
        <w:rPr>
          <w:color w:val="000000" w:themeColor="text1"/>
          <w:sz w:val="10"/>
          <w:szCs w:val="10"/>
          <w:lang w:val="kk-KZ"/>
        </w:rPr>
      </w:pPr>
    </w:p>
    <w:p w14:paraId="0E5B135B" w14:textId="6D1903A5" w:rsidR="006669AA" w:rsidRPr="009E43C3" w:rsidRDefault="006669AA" w:rsidP="005A40AF">
      <w:pPr>
        <w:ind w:firstLine="540"/>
        <w:jc w:val="both"/>
        <w:rPr>
          <w:b/>
          <w:color w:val="000000" w:themeColor="text1"/>
          <w:sz w:val="28"/>
          <w:szCs w:val="28"/>
        </w:rPr>
      </w:pPr>
    </w:p>
    <w:p w14:paraId="57024C25" w14:textId="77777777" w:rsidR="006669AA" w:rsidRPr="009E43C3" w:rsidRDefault="006669AA" w:rsidP="005A40AF">
      <w:pPr>
        <w:ind w:hanging="270"/>
        <w:jc w:val="both"/>
        <w:rPr>
          <w:b/>
          <w:color w:val="000000" w:themeColor="text1"/>
          <w:sz w:val="28"/>
          <w:szCs w:val="28"/>
        </w:rPr>
      </w:pPr>
      <w:r w:rsidRPr="009E43C3">
        <w:rPr>
          <w:noProof/>
          <w:color w:val="000000" w:themeColor="text1"/>
        </w:rPr>
        <w:drawing>
          <wp:inline distT="0" distB="0" distL="0" distR="0" wp14:anchorId="5765BFAD" wp14:editId="75772856">
            <wp:extent cx="6296025" cy="6385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5"/>
                    <a:srcRect l="33772" t="25734" r="30899" b="10071"/>
                    <a:stretch/>
                  </pic:blipFill>
                  <pic:spPr bwMode="auto">
                    <a:xfrm>
                      <a:off x="0" y="0"/>
                      <a:ext cx="6303708" cy="6393352"/>
                    </a:xfrm>
                    <a:prstGeom prst="rect">
                      <a:avLst/>
                    </a:prstGeom>
                    <a:ln>
                      <a:noFill/>
                    </a:ln>
                    <a:extLst>
                      <a:ext uri="{53640926-AAD7-44D8-BBD7-CCE9431645EC}">
                        <a14:shadowObscured xmlns:a14="http://schemas.microsoft.com/office/drawing/2010/main"/>
                      </a:ext>
                    </a:extLst>
                  </pic:spPr>
                </pic:pic>
              </a:graphicData>
            </a:graphic>
          </wp:inline>
        </w:drawing>
      </w:r>
    </w:p>
    <w:p w14:paraId="0E30093A" w14:textId="77777777" w:rsidR="006669AA" w:rsidRPr="009E43C3" w:rsidRDefault="006669AA" w:rsidP="005A40AF">
      <w:pPr>
        <w:ind w:firstLine="539"/>
        <w:jc w:val="both"/>
        <w:rPr>
          <w:bCs/>
          <w:color w:val="000000" w:themeColor="text1"/>
          <w:sz w:val="10"/>
          <w:szCs w:val="10"/>
        </w:rPr>
      </w:pPr>
    </w:p>
    <w:p w14:paraId="63DEAB1E" w14:textId="5BA43235" w:rsidR="00E8232F" w:rsidRPr="009E43C3" w:rsidRDefault="002A5F89" w:rsidP="002A5F89">
      <w:pPr>
        <w:tabs>
          <w:tab w:val="left" w:pos="851"/>
          <w:tab w:val="left" w:pos="993"/>
        </w:tabs>
        <w:jc w:val="center"/>
        <w:rPr>
          <w:color w:val="000000" w:themeColor="text1"/>
          <w:sz w:val="28"/>
          <w:szCs w:val="28"/>
          <w:highlight w:val="yellow"/>
        </w:rPr>
      </w:pPr>
      <w:r w:rsidRPr="009E43C3">
        <w:rPr>
          <w:color w:val="000000" w:themeColor="text1"/>
          <w:sz w:val="28"/>
          <w:szCs w:val="28"/>
        </w:rPr>
        <w:t xml:space="preserve">Рисунок </w:t>
      </w:r>
      <w:r w:rsidR="00063A47" w:rsidRPr="009E43C3">
        <w:rPr>
          <w:color w:val="000000" w:themeColor="text1"/>
          <w:sz w:val="28"/>
          <w:szCs w:val="28"/>
        </w:rPr>
        <w:t>В</w:t>
      </w:r>
      <w:r w:rsidRPr="009E43C3">
        <w:rPr>
          <w:color w:val="000000" w:themeColor="text1"/>
          <w:sz w:val="28"/>
          <w:szCs w:val="28"/>
        </w:rPr>
        <w:t>.2 – Для колонны отпаривания К-1 и абсорберов К-2, К-3 блоку гидроочистки</w:t>
      </w:r>
    </w:p>
    <w:p w14:paraId="70578ED0" w14:textId="77777777" w:rsidR="00E8232F" w:rsidRPr="009E43C3" w:rsidRDefault="00E8232F" w:rsidP="005A40AF">
      <w:pPr>
        <w:tabs>
          <w:tab w:val="left" w:pos="851"/>
          <w:tab w:val="left" w:pos="993"/>
        </w:tabs>
        <w:ind w:firstLine="567"/>
        <w:jc w:val="both"/>
        <w:rPr>
          <w:color w:val="000000" w:themeColor="text1"/>
          <w:sz w:val="28"/>
          <w:szCs w:val="28"/>
          <w:highlight w:val="yellow"/>
          <w:lang w:val="kk-KZ"/>
        </w:rPr>
      </w:pPr>
    </w:p>
    <w:p w14:paraId="6A0EB77F"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51A27FBE"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620B787C"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6D1A0C6E"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1B5BBA92"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29112804"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1238E50B"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2BB78454"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3A5C603C" w14:textId="77777777" w:rsidR="006669AA" w:rsidRPr="009E43C3" w:rsidRDefault="006669AA" w:rsidP="005A40AF">
      <w:pPr>
        <w:tabs>
          <w:tab w:val="left" w:pos="851"/>
          <w:tab w:val="left" w:pos="993"/>
        </w:tabs>
        <w:ind w:firstLine="567"/>
        <w:jc w:val="both"/>
        <w:rPr>
          <w:color w:val="000000" w:themeColor="text1"/>
          <w:sz w:val="28"/>
          <w:szCs w:val="28"/>
          <w:highlight w:val="yellow"/>
          <w:lang w:val="kk-KZ"/>
        </w:rPr>
      </w:pPr>
    </w:p>
    <w:p w14:paraId="04E4AFD9" w14:textId="04DFD103" w:rsidR="006669AA" w:rsidRPr="009E43C3" w:rsidRDefault="006669AA" w:rsidP="005A40AF">
      <w:pPr>
        <w:tabs>
          <w:tab w:val="left" w:pos="851"/>
          <w:tab w:val="left" w:pos="993"/>
        </w:tabs>
        <w:jc w:val="center"/>
        <w:rPr>
          <w:b/>
          <w:color w:val="000000" w:themeColor="text1"/>
          <w:sz w:val="28"/>
          <w:szCs w:val="28"/>
          <w:lang w:val="kk-KZ"/>
        </w:rPr>
      </w:pPr>
      <w:r w:rsidRPr="009E43C3">
        <w:rPr>
          <w:b/>
          <w:color w:val="000000" w:themeColor="text1"/>
          <w:sz w:val="28"/>
          <w:szCs w:val="28"/>
          <w:lang w:val="kk-KZ"/>
        </w:rPr>
        <w:t xml:space="preserve">ПРИЛОЖЕНИЕ </w:t>
      </w:r>
      <w:r w:rsidR="00063A47" w:rsidRPr="009E43C3">
        <w:rPr>
          <w:b/>
          <w:color w:val="000000" w:themeColor="text1"/>
          <w:sz w:val="28"/>
          <w:szCs w:val="28"/>
          <w:lang w:val="kk-KZ"/>
        </w:rPr>
        <w:t>Г</w:t>
      </w:r>
    </w:p>
    <w:p w14:paraId="543AC756" w14:textId="77777777" w:rsidR="00051C9E" w:rsidRPr="009E43C3" w:rsidRDefault="00051C9E" w:rsidP="005A40AF">
      <w:pPr>
        <w:tabs>
          <w:tab w:val="left" w:pos="851"/>
          <w:tab w:val="left" w:pos="993"/>
        </w:tabs>
        <w:jc w:val="center"/>
        <w:rPr>
          <w:color w:val="000000" w:themeColor="text1"/>
          <w:sz w:val="28"/>
          <w:szCs w:val="28"/>
          <w:lang w:val="kk-KZ"/>
        </w:rPr>
      </w:pPr>
    </w:p>
    <w:p w14:paraId="6DFE0E39" w14:textId="6302AE6E" w:rsidR="00E8232F" w:rsidRPr="009E43C3" w:rsidRDefault="002A5F89" w:rsidP="002A5F89">
      <w:pPr>
        <w:tabs>
          <w:tab w:val="left" w:pos="851"/>
          <w:tab w:val="left" w:pos="993"/>
        </w:tabs>
        <w:jc w:val="both"/>
        <w:rPr>
          <w:color w:val="000000" w:themeColor="text1"/>
          <w:sz w:val="28"/>
          <w:szCs w:val="28"/>
        </w:rPr>
      </w:pPr>
      <w:r w:rsidRPr="009E43C3">
        <w:rPr>
          <w:color w:val="000000" w:themeColor="text1"/>
          <w:sz w:val="28"/>
          <w:szCs w:val="28"/>
        </w:rPr>
        <w:t xml:space="preserve">Таблица </w:t>
      </w:r>
      <w:r w:rsidR="00063A47" w:rsidRPr="009E43C3">
        <w:rPr>
          <w:color w:val="000000" w:themeColor="text1"/>
          <w:sz w:val="28"/>
          <w:szCs w:val="28"/>
        </w:rPr>
        <w:t>Г</w:t>
      </w:r>
      <w:r w:rsidRPr="009E43C3">
        <w:rPr>
          <w:color w:val="000000" w:themeColor="text1"/>
          <w:sz w:val="28"/>
          <w:szCs w:val="28"/>
        </w:rPr>
        <w:t xml:space="preserve">.1 – </w:t>
      </w:r>
      <w:r w:rsidR="00051C9E" w:rsidRPr="009E43C3">
        <w:rPr>
          <w:color w:val="000000" w:themeColor="text1"/>
          <w:sz w:val="28"/>
          <w:szCs w:val="28"/>
        </w:rPr>
        <w:t xml:space="preserve">Нечеткие множества, описывающие </w:t>
      </w:r>
      <w:r w:rsidR="00D3249E" w:rsidRPr="009E43C3">
        <w:rPr>
          <w:color w:val="000000" w:themeColor="text1"/>
          <w:sz w:val="28"/>
          <w:szCs w:val="28"/>
        </w:rPr>
        <w:t>входные параметры, их</w:t>
      </w:r>
      <w:r w:rsidR="00051C9E" w:rsidRPr="009E43C3">
        <w:rPr>
          <w:color w:val="000000" w:themeColor="text1"/>
          <w:sz w:val="28"/>
          <w:szCs w:val="28"/>
        </w:rPr>
        <w:t xml:space="preserve"> терм-множество и функции принадлежности каждого терма</w:t>
      </w:r>
    </w:p>
    <w:p w14:paraId="467494B2" w14:textId="77777777" w:rsidR="00D3249E" w:rsidRPr="009E43C3" w:rsidRDefault="00D3249E" w:rsidP="002A5F89">
      <w:pPr>
        <w:tabs>
          <w:tab w:val="left" w:pos="851"/>
          <w:tab w:val="left" w:pos="993"/>
        </w:tabs>
        <w:jc w:val="right"/>
        <w:rPr>
          <w:b/>
          <w:color w:val="000000" w:themeColor="text1"/>
          <w:sz w:val="16"/>
          <w:szCs w:val="16"/>
        </w:rPr>
      </w:pPr>
    </w:p>
    <w:tbl>
      <w:tblPr>
        <w:tblStyle w:val="affffb"/>
        <w:tblW w:w="9603" w:type="dxa"/>
        <w:tblInd w:w="136" w:type="dxa"/>
        <w:tblLook w:val="01E0" w:firstRow="1" w:lastRow="1" w:firstColumn="1" w:lastColumn="1" w:noHBand="0" w:noVBand="0"/>
      </w:tblPr>
      <w:tblGrid>
        <w:gridCol w:w="3032"/>
        <w:gridCol w:w="1800"/>
        <w:gridCol w:w="4771"/>
      </w:tblGrid>
      <w:tr w:rsidR="009E43C3" w:rsidRPr="009E43C3" w14:paraId="43805647" w14:textId="77777777" w:rsidTr="002A5F89">
        <w:tc>
          <w:tcPr>
            <w:tcW w:w="3032" w:type="dxa"/>
            <w:vAlign w:val="center"/>
          </w:tcPr>
          <w:p w14:paraId="01795167" w14:textId="77777777" w:rsidR="00D3249E" w:rsidRPr="009E43C3" w:rsidRDefault="00D3249E" w:rsidP="005A40AF">
            <w:pPr>
              <w:jc w:val="center"/>
              <w:rPr>
                <w:color w:val="000000" w:themeColor="text1"/>
              </w:rPr>
            </w:pPr>
            <w:r w:rsidRPr="009E43C3">
              <w:rPr>
                <w:color w:val="000000" w:themeColor="text1"/>
              </w:rPr>
              <w:t>Параметры, интервалы их изменения</w:t>
            </w:r>
          </w:p>
        </w:tc>
        <w:tc>
          <w:tcPr>
            <w:tcW w:w="1800" w:type="dxa"/>
            <w:vAlign w:val="center"/>
          </w:tcPr>
          <w:p w14:paraId="26347CA4" w14:textId="77777777" w:rsidR="00D3249E" w:rsidRPr="009E43C3" w:rsidRDefault="00D3249E" w:rsidP="005A40AF">
            <w:pPr>
              <w:jc w:val="center"/>
              <w:rPr>
                <w:color w:val="000000" w:themeColor="text1"/>
              </w:rPr>
            </w:pPr>
            <w:r w:rsidRPr="009E43C3">
              <w:rPr>
                <w:color w:val="000000" w:themeColor="text1"/>
              </w:rPr>
              <w:t>Терм-множество</w:t>
            </w:r>
          </w:p>
        </w:tc>
        <w:tc>
          <w:tcPr>
            <w:tcW w:w="4771" w:type="dxa"/>
            <w:vAlign w:val="center"/>
          </w:tcPr>
          <w:p w14:paraId="469E571A" w14:textId="77777777" w:rsidR="00D3249E" w:rsidRPr="009E43C3" w:rsidRDefault="00D3249E" w:rsidP="005A40AF">
            <w:pPr>
              <w:jc w:val="center"/>
              <w:rPr>
                <w:color w:val="000000" w:themeColor="text1"/>
              </w:rPr>
            </w:pPr>
            <w:r w:rsidRPr="009E43C3">
              <w:rPr>
                <w:color w:val="000000" w:themeColor="text1"/>
              </w:rPr>
              <w:t>Функции принадлежности</w:t>
            </w:r>
          </w:p>
        </w:tc>
      </w:tr>
      <w:tr w:rsidR="009E43C3" w:rsidRPr="009E43C3" w14:paraId="261C106C" w14:textId="77777777" w:rsidTr="002A5F89">
        <w:tc>
          <w:tcPr>
            <w:tcW w:w="3032" w:type="dxa"/>
            <w:vMerge w:val="restart"/>
          </w:tcPr>
          <w:p w14:paraId="5F6BBF68" w14:textId="77777777" w:rsidR="00D3249E" w:rsidRPr="009E43C3" w:rsidRDefault="00132CF5" w:rsidP="005A40AF">
            <w:pPr>
              <w:jc w:val="center"/>
              <w:rPr>
                <w:color w:val="000000" w:themeColor="text1"/>
              </w:rPr>
            </w:pPr>
            <w:r w:rsidRPr="009E43C3">
              <w:rPr>
                <w:i/>
                <w:color w:val="000000" w:themeColor="text1"/>
              </w:rPr>
              <w:t>х</w:t>
            </w:r>
            <w:r w:rsidRPr="009E43C3">
              <w:rPr>
                <w:color w:val="000000" w:themeColor="text1"/>
                <w:vertAlign w:val="subscript"/>
              </w:rPr>
              <w:t>1</w:t>
            </w:r>
            <w:r w:rsidRPr="009E43C3">
              <w:rPr>
                <w:i/>
                <w:color w:val="000000" w:themeColor="text1"/>
              </w:rPr>
              <w:t xml:space="preserve"> – </w:t>
            </w:r>
            <w:r w:rsidRPr="009E43C3">
              <w:rPr>
                <w:color w:val="000000" w:themeColor="text1"/>
              </w:rPr>
              <w:t>объем загрузки сырья</w:t>
            </w:r>
            <w:r w:rsidR="00F81AF8" w:rsidRPr="009E43C3">
              <w:rPr>
                <w:color w:val="000000" w:themeColor="text1"/>
              </w:rPr>
              <w:t>,</w:t>
            </w:r>
          </w:p>
          <w:p w14:paraId="439ADFA9" w14:textId="77777777" w:rsidR="00983151" w:rsidRPr="009E43C3" w:rsidRDefault="00983151" w:rsidP="005A40AF">
            <w:pPr>
              <w:jc w:val="center"/>
              <w:rPr>
                <w:color w:val="000000" w:themeColor="text1"/>
              </w:rPr>
            </w:pPr>
            <w:r w:rsidRPr="009E43C3">
              <w:rPr>
                <w:color w:val="000000" w:themeColor="text1"/>
              </w:rPr>
              <w:t>[</w:t>
            </w:r>
            <w:r w:rsidR="00F81AF8" w:rsidRPr="009E43C3">
              <w:rPr>
                <w:color w:val="000000" w:themeColor="text1"/>
              </w:rPr>
              <w:t>45</w:t>
            </w:r>
            <w:r w:rsidR="00F81AF8" w:rsidRPr="009E43C3">
              <w:rPr>
                <w:i/>
                <w:color w:val="000000" w:themeColor="text1"/>
              </w:rPr>
              <w:t>–</w:t>
            </w:r>
            <w:r w:rsidR="00F81AF8" w:rsidRPr="009E43C3">
              <w:rPr>
                <w:color w:val="000000" w:themeColor="text1"/>
              </w:rPr>
              <w:t>80 м</w:t>
            </w:r>
            <w:r w:rsidR="00F81AF8" w:rsidRPr="009E43C3">
              <w:rPr>
                <w:color w:val="000000" w:themeColor="text1"/>
                <w:vertAlign w:val="superscript"/>
              </w:rPr>
              <w:t>3</w:t>
            </w:r>
            <w:r w:rsidR="00F81AF8" w:rsidRPr="009E43C3">
              <w:rPr>
                <w:color w:val="000000" w:themeColor="text1"/>
              </w:rPr>
              <w:t>/час</w:t>
            </w:r>
            <w:r w:rsidRPr="009E43C3">
              <w:rPr>
                <w:color w:val="000000" w:themeColor="text1"/>
              </w:rPr>
              <w:t>]</w:t>
            </w:r>
          </w:p>
        </w:tc>
        <w:tc>
          <w:tcPr>
            <w:tcW w:w="1800" w:type="dxa"/>
          </w:tcPr>
          <w:p w14:paraId="27832FF0" w14:textId="77777777" w:rsidR="00D3249E" w:rsidRPr="009E43C3" w:rsidRDefault="00D3249E" w:rsidP="005A40AF">
            <w:pPr>
              <w:jc w:val="center"/>
              <w:rPr>
                <w:color w:val="000000" w:themeColor="text1"/>
              </w:rPr>
            </w:pPr>
            <w:r w:rsidRPr="009E43C3">
              <w:rPr>
                <w:color w:val="000000" w:themeColor="text1"/>
              </w:rPr>
              <w:t>ниже нормы</w:t>
            </w:r>
          </w:p>
        </w:tc>
        <w:tc>
          <w:tcPr>
            <w:tcW w:w="4771" w:type="dxa"/>
          </w:tcPr>
          <w:p w14:paraId="6ED2BFFC" w14:textId="77777777" w:rsidR="00D3249E" w:rsidRPr="009E43C3" w:rsidRDefault="002B4739" w:rsidP="005A40AF">
            <w:pPr>
              <w:jc w:val="center"/>
              <w:rPr>
                <w:color w:val="000000" w:themeColor="text1"/>
                <w:highlight w:val="yellow"/>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1</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1</m:t>
                        </m:r>
                      </m:sub>
                      <m:sup>
                        <m:r>
                          <w:rPr>
                            <w:rFonts w:ascii="Cambria Math" w:hAnsi="Cambria Math"/>
                            <w:color w:val="000000" w:themeColor="text1"/>
                          </w:rPr>
                          <m:t>1</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1</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-50)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sub>
                          <m:sup>
                            <m:r>
                              <w:rPr>
                                <w:rFonts w:ascii="Cambria Math" w:hAnsi="Cambria Math"/>
                                <w:color w:val="000000" w:themeColor="text1"/>
                              </w:rPr>
                              <m:t>1</m:t>
                            </m:r>
                          </m:sup>
                        </m:sSubSup>
                      </m:sup>
                    </m:sSup>
                  </m:e>
                </m:d>
              </m:oMath>
            </m:oMathPara>
          </w:p>
        </w:tc>
      </w:tr>
      <w:tr w:rsidR="009E43C3" w:rsidRPr="009E43C3" w14:paraId="14F8CDB1" w14:textId="77777777" w:rsidTr="002A5F89">
        <w:tc>
          <w:tcPr>
            <w:tcW w:w="3032" w:type="dxa"/>
            <w:vMerge/>
          </w:tcPr>
          <w:p w14:paraId="1DAECC0A" w14:textId="77777777" w:rsidR="00BC723D" w:rsidRPr="009E43C3" w:rsidRDefault="00BC723D" w:rsidP="005A40AF">
            <w:pPr>
              <w:jc w:val="both"/>
              <w:rPr>
                <w:color w:val="000000" w:themeColor="text1"/>
              </w:rPr>
            </w:pPr>
          </w:p>
        </w:tc>
        <w:tc>
          <w:tcPr>
            <w:tcW w:w="1800" w:type="dxa"/>
          </w:tcPr>
          <w:p w14:paraId="55D65613" w14:textId="77777777" w:rsidR="00BC723D" w:rsidRPr="009E43C3" w:rsidRDefault="00BC723D" w:rsidP="005A40AF">
            <w:pPr>
              <w:jc w:val="center"/>
              <w:rPr>
                <w:color w:val="000000" w:themeColor="text1"/>
              </w:rPr>
            </w:pPr>
            <w:r w:rsidRPr="009E43C3">
              <w:rPr>
                <w:color w:val="000000" w:themeColor="text1"/>
              </w:rPr>
              <w:t>норма</w:t>
            </w:r>
          </w:p>
        </w:tc>
        <w:tc>
          <w:tcPr>
            <w:tcW w:w="4771" w:type="dxa"/>
          </w:tcPr>
          <w:p w14:paraId="1AB10AD2" w14:textId="77777777" w:rsidR="00BC723D"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1</m:t>
                        </m:r>
                      </m:sub>
                    </m:sSub>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1</m:t>
                        </m:r>
                      </m:sub>
                      <m:sup>
                        <m:r>
                          <w:rPr>
                            <w:rFonts w:ascii="Cambria Math" w:hAnsi="Cambria Math"/>
                            <w:color w:val="000000" w:themeColor="text1"/>
                          </w:rPr>
                          <m:t>2</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-62)</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sub>
                          <m:sup>
                            <m:r>
                              <w:rPr>
                                <w:rFonts w:ascii="Cambria Math" w:hAnsi="Cambria Math"/>
                                <w:color w:val="000000" w:themeColor="text1"/>
                              </w:rPr>
                              <m:t>2</m:t>
                            </m:r>
                          </m:sup>
                        </m:sSubSup>
                      </m:sup>
                    </m:sSup>
                  </m:e>
                </m:d>
              </m:oMath>
            </m:oMathPara>
          </w:p>
        </w:tc>
      </w:tr>
      <w:tr w:rsidR="009E43C3" w:rsidRPr="009E43C3" w14:paraId="4E1D5058" w14:textId="77777777" w:rsidTr="002A5F89">
        <w:tc>
          <w:tcPr>
            <w:tcW w:w="3032" w:type="dxa"/>
            <w:vMerge/>
          </w:tcPr>
          <w:p w14:paraId="27F7CA02" w14:textId="77777777" w:rsidR="00BC723D" w:rsidRPr="009E43C3" w:rsidRDefault="00BC723D" w:rsidP="005A40AF">
            <w:pPr>
              <w:jc w:val="both"/>
              <w:rPr>
                <w:color w:val="000000" w:themeColor="text1"/>
              </w:rPr>
            </w:pPr>
          </w:p>
        </w:tc>
        <w:tc>
          <w:tcPr>
            <w:tcW w:w="1800" w:type="dxa"/>
          </w:tcPr>
          <w:p w14:paraId="680D65DF" w14:textId="77777777" w:rsidR="00BC723D" w:rsidRPr="009E43C3" w:rsidRDefault="00BC723D" w:rsidP="005A40AF">
            <w:pPr>
              <w:jc w:val="center"/>
              <w:rPr>
                <w:color w:val="000000" w:themeColor="text1"/>
              </w:rPr>
            </w:pPr>
            <w:r w:rsidRPr="009E43C3">
              <w:rPr>
                <w:color w:val="000000" w:themeColor="text1"/>
              </w:rPr>
              <w:t>выше нормы</w:t>
            </w:r>
          </w:p>
        </w:tc>
        <w:tc>
          <w:tcPr>
            <w:tcW w:w="4771" w:type="dxa"/>
          </w:tcPr>
          <w:p w14:paraId="650A1039" w14:textId="77777777" w:rsidR="00BC723D"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1</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1</m:t>
                        </m:r>
                      </m:sub>
                      <m:sup>
                        <m:r>
                          <w:rPr>
                            <w:rFonts w:ascii="Cambria Math" w:hAnsi="Cambria Math"/>
                            <w:color w:val="000000" w:themeColor="text1"/>
                          </w:rPr>
                          <m:t>3</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3</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-75)</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sub>
                          <m:sup>
                            <m:r>
                              <w:rPr>
                                <w:rFonts w:ascii="Cambria Math" w:hAnsi="Cambria Math"/>
                                <w:color w:val="000000" w:themeColor="text1"/>
                              </w:rPr>
                              <m:t>3</m:t>
                            </m:r>
                          </m:sup>
                        </m:sSubSup>
                      </m:sup>
                    </m:sSup>
                  </m:e>
                </m:d>
              </m:oMath>
            </m:oMathPara>
          </w:p>
        </w:tc>
      </w:tr>
      <w:tr w:rsidR="009E43C3" w:rsidRPr="009E43C3" w14:paraId="505A40C6" w14:textId="77777777" w:rsidTr="002A5F89">
        <w:tc>
          <w:tcPr>
            <w:tcW w:w="3032" w:type="dxa"/>
            <w:vMerge w:val="restart"/>
          </w:tcPr>
          <w:p w14:paraId="55A0208D" w14:textId="77777777" w:rsidR="0064105D" w:rsidRPr="009E43C3" w:rsidRDefault="0064105D" w:rsidP="005A40AF">
            <w:pPr>
              <w:jc w:val="center"/>
              <w:rPr>
                <w:color w:val="000000" w:themeColor="text1"/>
              </w:rPr>
            </w:pPr>
            <w:r w:rsidRPr="009E43C3">
              <w:rPr>
                <w:i/>
                <w:color w:val="000000" w:themeColor="text1"/>
              </w:rPr>
              <w:t>х</w:t>
            </w:r>
            <w:r w:rsidRPr="009E43C3">
              <w:rPr>
                <w:color w:val="000000" w:themeColor="text1"/>
                <w:vertAlign w:val="subscript"/>
              </w:rPr>
              <w:t>2</w:t>
            </w:r>
            <w:r w:rsidRPr="009E43C3">
              <w:rPr>
                <w:i/>
                <w:color w:val="000000" w:themeColor="text1"/>
              </w:rPr>
              <w:t xml:space="preserve"> –</w:t>
            </w:r>
            <w:r w:rsidRPr="009E43C3">
              <w:rPr>
                <w:color w:val="000000" w:themeColor="text1"/>
              </w:rPr>
              <w:t xml:space="preserve"> давление в реакторах Р-1, </w:t>
            </w:r>
          </w:p>
          <w:p w14:paraId="7B0DA03A" w14:textId="77777777" w:rsidR="0064105D" w:rsidRPr="009E43C3" w:rsidRDefault="0064105D" w:rsidP="005A40AF">
            <w:pPr>
              <w:jc w:val="center"/>
              <w:rPr>
                <w:color w:val="000000" w:themeColor="text1"/>
                <w:vertAlign w:val="superscript"/>
              </w:rPr>
            </w:pPr>
            <w:r w:rsidRPr="009E43C3">
              <w:rPr>
                <w:color w:val="000000" w:themeColor="text1"/>
              </w:rPr>
              <w:t>[20</w:t>
            </w:r>
            <w:r w:rsidRPr="009E43C3">
              <w:rPr>
                <w:i/>
                <w:color w:val="000000" w:themeColor="text1"/>
              </w:rPr>
              <w:t>–</w:t>
            </w:r>
            <w:r w:rsidRPr="009E43C3">
              <w:rPr>
                <w:color w:val="000000" w:themeColor="text1"/>
              </w:rPr>
              <w:t>35 кг/см</w:t>
            </w:r>
            <w:r w:rsidRPr="009E43C3">
              <w:rPr>
                <w:color w:val="000000" w:themeColor="text1"/>
                <w:vertAlign w:val="superscript"/>
              </w:rPr>
              <w:t>2</w:t>
            </w:r>
            <w:r w:rsidRPr="009E43C3">
              <w:rPr>
                <w:color w:val="000000" w:themeColor="text1"/>
              </w:rPr>
              <w:t>]</w:t>
            </w:r>
          </w:p>
        </w:tc>
        <w:tc>
          <w:tcPr>
            <w:tcW w:w="1800" w:type="dxa"/>
          </w:tcPr>
          <w:p w14:paraId="54C8DD8F" w14:textId="77777777" w:rsidR="0064105D" w:rsidRPr="009E43C3" w:rsidRDefault="0064105D" w:rsidP="005A40AF">
            <w:pPr>
              <w:jc w:val="center"/>
              <w:rPr>
                <w:color w:val="000000" w:themeColor="text1"/>
              </w:rPr>
            </w:pPr>
            <w:r w:rsidRPr="009E43C3">
              <w:rPr>
                <w:color w:val="000000" w:themeColor="text1"/>
              </w:rPr>
              <w:t>низкое</w:t>
            </w:r>
          </w:p>
        </w:tc>
        <w:tc>
          <w:tcPr>
            <w:tcW w:w="4771" w:type="dxa"/>
          </w:tcPr>
          <w:p w14:paraId="38E8A6F8" w14:textId="77777777" w:rsidR="0064105D" w:rsidRPr="009E43C3" w:rsidRDefault="002B4739" w:rsidP="005A40AF">
            <w:pPr>
              <w:jc w:val="center"/>
              <w:rPr>
                <w:color w:val="000000" w:themeColor="text1"/>
                <w:highlight w:val="yellow"/>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2</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2</m:t>
                        </m:r>
                      </m:sub>
                      <m:sup>
                        <m:r>
                          <w:rPr>
                            <w:rFonts w:ascii="Cambria Math" w:hAnsi="Cambria Math"/>
                            <w:color w:val="000000" w:themeColor="text1"/>
                          </w:rPr>
                          <m:t>1</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2</m:t>
                        </m:r>
                      </m:sub>
                      <m:sup>
                        <m:r>
                          <w:rPr>
                            <w:rFonts w:ascii="Cambria Math" w:hAnsi="Cambria Math"/>
                            <w:color w:val="000000" w:themeColor="text1"/>
                          </w:rPr>
                          <m:t>1</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-22)</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sub>
                          <m:sup>
                            <m:r>
                              <w:rPr>
                                <w:rFonts w:ascii="Cambria Math" w:hAnsi="Cambria Math"/>
                                <w:color w:val="000000" w:themeColor="text1"/>
                              </w:rPr>
                              <m:t>1</m:t>
                            </m:r>
                          </m:sup>
                        </m:sSubSup>
                      </m:sup>
                    </m:sSup>
                  </m:e>
                </m:d>
              </m:oMath>
            </m:oMathPara>
          </w:p>
        </w:tc>
      </w:tr>
      <w:tr w:rsidR="009E43C3" w:rsidRPr="009E43C3" w14:paraId="4087B452" w14:textId="77777777" w:rsidTr="002A5F89">
        <w:tc>
          <w:tcPr>
            <w:tcW w:w="3032" w:type="dxa"/>
            <w:vMerge/>
          </w:tcPr>
          <w:p w14:paraId="3173CD1D" w14:textId="77777777" w:rsidR="0064105D" w:rsidRPr="009E43C3" w:rsidRDefault="0064105D" w:rsidP="005A40AF">
            <w:pPr>
              <w:jc w:val="both"/>
              <w:rPr>
                <w:color w:val="000000" w:themeColor="text1"/>
              </w:rPr>
            </w:pPr>
          </w:p>
        </w:tc>
        <w:tc>
          <w:tcPr>
            <w:tcW w:w="1800" w:type="dxa"/>
          </w:tcPr>
          <w:p w14:paraId="42909B91" w14:textId="77777777" w:rsidR="0064105D" w:rsidRPr="009E43C3" w:rsidRDefault="0064105D" w:rsidP="005A40AF">
            <w:pPr>
              <w:jc w:val="center"/>
              <w:rPr>
                <w:color w:val="000000" w:themeColor="text1"/>
              </w:rPr>
            </w:pPr>
            <w:r w:rsidRPr="009E43C3">
              <w:rPr>
                <w:color w:val="000000" w:themeColor="text1"/>
              </w:rPr>
              <w:t>среднее</w:t>
            </w:r>
          </w:p>
        </w:tc>
        <w:tc>
          <w:tcPr>
            <w:tcW w:w="4771" w:type="dxa"/>
          </w:tcPr>
          <w:p w14:paraId="40ACCED6" w14:textId="77777777" w:rsidR="0064105D"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2</m:t>
                        </m:r>
                      </m:sub>
                    </m:sSub>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2</m:t>
                        </m:r>
                      </m:sub>
                      <m:sup>
                        <m:r>
                          <w:rPr>
                            <w:rFonts w:ascii="Cambria Math" w:hAnsi="Cambria Math"/>
                            <w:color w:val="000000" w:themeColor="text1"/>
                          </w:rPr>
                          <m:t>2</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2</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-25)</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sub>
                          <m:sup>
                            <m:r>
                              <w:rPr>
                                <w:rFonts w:ascii="Cambria Math" w:hAnsi="Cambria Math"/>
                                <w:color w:val="000000" w:themeColor="text1"/>
                              </w:rPr>
                              <m:t>2</m:t>
                            </m:r>
                          </m:sup>
                        </m:sSubSup>
                      </m:sup>
                    </m:sSup>
                  </m:e>
                </m:d>
              </m:oMath>
            </m:oMathPara>
          </w:p>
        </w:tc>
      </w:tr>
      <w:tr w:rsidR="009E43C3" w:rsidRPr="009E43C3" w14:paraId="4DF76408" w14:textId="77777777" w:rsidTr="002A5F89">
        <w:tc>
          <w:tcPr>
            <w:tcW w:w="3032" w:type="dxa"/>
            <w:vMerge/>
          </w:tcPr>
          <w:p w14:paraId="311D79B1" w14:textId="77777777" w:rsidR="0064105D" w:rsidRPr="009E43C3" w:rsidRDefault="0064105D" w:rsidP="005A40AF">
            <w:pPr>
              <w:jc w:val="both"/>
              <w:rPr>
                <w:color w:val="000000" w:themeColor="text1"/>
              </w:rPr>
            </w:pPr>
          </w:p>
        </w:tc>
        <w:tc>
          <w:tcPr>
            <w:tcW w:w="1800" w:type="dxa"/>
          </w:tcPr>
          <w:p w14:paraId="52D25537" w14:textId="77777777" w:rsidR="0064105D" w:rsidRPr="009E43C3" w:rsidRDefault="0064105D" w:rsidP="005A40AF">
            <w:pPr>
              <w:jc w:val="center"/>
              <w:rPr>
                <w:color w:val="000000" w:themeColor="text1"/>
              </w:rPr>
            </w:pPr>
            <w:r w:rsidRPr="009E43C3">
              <w:rPr>
                <w:color w:val="000000" w:themeColor="text1"/>
              </w:rPr>
              <w:t>высокое</w:t>
            </w:r>
          </w:p>
        </w:tc>
        <w:tc>
          <w:tcPr>
            <w:tcW w:w="4771" w:type="dxa"/>
          </w:tcPr>
          <w:p w14:paraId="6A1BF79E" w14:textId="77777777" w:rsidR="0064105D"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3</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2</m:t>
                        </m:r>
                      </m:sub>
                      <m:sup>
                        <m:r>
                          <w:rPr>
                            <w:rFonts w:ascii="Cambria Math" w:hAnsi="Cambria Math"/>
                            <w:color w:val="000000" w:themeColor="text1"/>
                          </w:rPr>
                          <m:t>3</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2</m:t>
                        </m:r>
                      </m:sub>
                      <m:sup>
                        <m:r>
                          <w:rPr>
                            <w:rFonts w:ascii="Cambria Math" w:hAnsi="Cambria Math"/>
                            <w:color w:val="000000" w:themeColor="text1"/>
                          </w:rPr>
                          <m:t>3</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-30)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sub>
                          <m:sup>
                            <m:r>
                              <w:rPr>
                                <w:rFonts w:ascii="Cambria Math" w:hAnsi="Cambria Math"/>
                                <w:color w:val="000000" w:themeColor="text1"/>
                              </w:rPr>
                              <m:t>3</m:t>
                            </m:r>
                          </m:sup>
                        </m:sSubSup>
                      </m:sup>
                    </m:sSup>
                  </m:e>
                </m:d>
              </m:oMath>
            </m:oMathPara>
          </w:p>
        </w:tc>
      </w:tr>
      <w:tr w:rsidR="009E43C3" w:rsidRPr="009E43C3" w14:paraId="2E89D227" w14:textId="77777777" w:rsidTr="002A5F89">
        <w:tc>
          <w:tcPr>
            <w:tcW w:w="3032" w:type="dxa"/>
            <w:vMerge w:val="restart"/>
          </w:tcPr>
          <w:p w14:paraId="26C55582" w14:textId="77777777" w:rsidR="0051759A" w:rsidRPr="009E43C3" w:rsidRDefault="0051759A" w:rsidP="005A40AF">
            <w:pPr>
              <w:jc w:val="center"/>
              <w:rPr>
                <w:color w:val="000000" w:themeColor="text1"/>
              </w:rPr>
            </w:pPr>
            <w:r w:rsidRPr="009E43C3">
              <w:rPr>
                <w:i/>
                <w:color w:val="000000" w:themeColor="text1"/>
              </w:rPr>
              <w:t>х</w:t>
            </w:r>
            <w:r w:rsidRPr="009E43C3">
              <w:rPr>
                <w:color w:val="000000" w:themeColor="text1"/>
                <w:vertAlign w:val="subscript"/>
              </w:rPr>
              <w:t>3</w:t>
            </w:r>
            <w:r w:rsidRPr="009E43C3">
              <w:rPr>
                <w:i/>
                <w:color w:val="000000" w:themeColor="text1"/>
              </w:rPr>
              <w:t xml:space="preserve"> –</w:t>
            </w:r>
            <w:r w:rsidRPr="009E43C3">
              <w:rPr>
                <w:color w:val="000000" w:themeColor="text1"/>
              </w:rPr>
              <w:t xml:space="preserve"> температура в реакторе Р-1,</w:t>
            </w:r>
          </w:p>
          <w:p w14:paraId="7B6E2474" w14:textId="5E37CD23" w:rsidR="0051759A" w:rsidRPr="009E43C3" w:rsidRDefault="0051759A" w:rsidP="00063A47">
            <w:pPr>
              <w:jc w:val="center"/>
              <w:rPr>
                <w:color w:val="000000" w:themeColor="text1"/>
                <w:vertAlign w:val="superscript"/>
              </w:rPr>
            </w:pPr>
            <w:r w:rsidRPr="009E43C3">
              <w:rPr>
                <w:color w:val="000000" w:themeColor="text1"/>
              </w:rPr>
              <w:t>[300</w:t>
            </w:r>
            <w:r w:rsidRPr="009E43C3">
              <w:rPr>
                <w:i/>
                <w:color w:val="000000" w:themeColor="text1"/>
              </w:rPr>
              <w:t>–</w:t>
            </w:r>
            <w:r w:rsidRPr="009E43C3">
              <w:rPr>
                <w:color w:val="000000" w:themeColor="text1"/>
              </w:rPr>
              <w:t>343</w:t>
            </w:r>
            <w:r w:rsidRPr="009E43C3">
              <w:rPr>
                <w:color w:val="000000" w:themeColor="text1"/>
                <w:vertAlign w:val="superscript"/>
              </w:rPr>
              <w:t>о</w:t>
            </w:r>
            <w:r w:rsidRPr="009E43C3">
              <w:rPr>
                <w:color w:val="000000" w:themeColor="text1"/>
              </w:rPr>
              <w:t>С]</w:t>
            </w:r>
          </w:p>
        </w:tc>
        <w:tc>
          <w:tcPr>
            <w:tcW w:w="1800" w:type="dxa"/>
          </w:tcPr>
          <w:p w14:paraId="4B797A3D" w14:textId="77777777" w:rsidR="0051759A" w:rsidRPr="009E43C3" w:rsidRDefault="0051759A" w:rsidP="005A40AF">
            <w:pPr>
              <w:jc w:val="center"/>
              <w:rPr>
                <w:color w:val="000000" w:themeColor="text1"/>
              </w:rPr>
            </w:pPr>
            <w:r w:rsidRPr="009E43C3">
              <w:rPr>
                <w:color w:val="000000" w:themeColor="text1"/>
              </w:rPr>
              <w:t>низкая</w:t>
            </w:r>
          </w:p>
        </w:tc>
        <w:tc>
          <w:tcPr>
            <w:tcW w:w="4771" w:type="dxa"/>
          </w:tcPr>
          <w:p w14:paraId="0E5358FE" w14:textId="77777777" w:rsidR="0051759A" w:rsidRPr="009E43C3" w:rsidRDefault="002B4739" w:rsidP="005A40AF">
            <w:pPr>
              <w:jc w:val="center"/>
              <w:rPr>
                <w:color w:val="000000" w:themeColor="text1"/>
                <w:highlight w:val="yellow"/>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3</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3</m:t>
                        </m:r>
                      </m:sub>
                      <m:sup>
                        <m:r>
                          <w:rPr>
                            <w:rFonts w:ascii="Cambria Math" w:hAnsi="Cambria Math"/>
                            <w:color w:val="000000" w:themeColor="text1"/>
                          </w:rPr>
                          <m:t>1</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3</m:t>
                        </m:r>
                      </m:sub>
                      <m:sup>
                        <m:r>
                          <w:rPr>
                            <w:rFonts w:ascii="Cambria Math" w:hAnsi="Cambria Math"/>
                            <w:color w:val="000000" w:themeColor="text1"/>
                          </w:rPr>
                          <m:t>1</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-310)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m:t>
                                </m:r>
                              </m:sub>
                            </m:sSub>
                          </m:sub>
                          <m:sup>
                            <m:r>
                              <w:rPr>
                                <w:rFonts w:ascii="Cambria Math" w:hAnsi="Cambria Math"/>
                                <w:color w:val="000000" w:themeColor="text1"/>
                              </w:rPr>
                              <m:t>1</m:t>
                            </m:r>
                          </m:sup>
                        </m:sSubSup>
                      </m:sup>
                    </m:sSup>
                  </m:e>
                </m:d>
              </m:oMath>
            </m:oMathPara>
          </w:p>
        </w:tc>
      </w:tr>
      <w:tr w:rsidR="009E43C3" w:rsidRPr="009E43C3" w14:paraId="1F2C61C8" w14:textId="77777777" w:rsidTr="002A5F89">
        <w:tc>
          <w:tcPr>
            <w:tcW w:w="3032" w:type="dxa"/>
            <w:vMerge/>
          </w:tcPr>
          <w:p w14:paraId="784FFFC0" w14:textId="77777777" w:rsidR="0051759A" w:rsidRPr="009E43C3" w:rsidRDefault="0051759A" w:rsidP="005A40AF">
            <w:pPr>
              <w:jc w:val="both"/>
              <w:rPr>
                <w:color w:val="000000" w:themeColor="text1"/>
              </w:rPr>
            </w:pPr>
          </w:p>
        </w:tc>
        <w:tc>
          <w:tcPr>
            <w:tcW w:w="1800" w:type="dxa"/>
          </w:tcPr>
          <w:p w14:paraId="301363EF" w14:textId="77777777" w:rsidR="0051759A" w:rsidRPr="009E43C3" w:rsidRDefault="0051759A" w:rsidP="005A40AF">
            <w:pPr>
              <w:jc w:val="center"/>
              <w:rPr>
                <w:color w:val="000000" w:themeColor="text1"/>
              </w:rPr>
            </w:pPr>
            <w:r w:rsidRPr="009E43C3">
              <w:rPr>
                <w:color w:val="000000" w:themeColor="text1"/>
              </w:rPr>
              <w:t>средняя</w:t>
            </w:r>
          </w:p>
        </w:tc>
        <w:tc>
          <w:tcPr>
            <w:tcW w:w="4771" w:type="dxa"/>
          </w:tcPr>
          <w:p w14:paraId="72ED92F9" w14:textId="77777777" w:rsidR="0051759A"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3</m:t>
                        </m:r>
                      </m:sub>
                    </m:sSub>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3</m:t>
                        </m:r>
                      </m:sub>
                      <m:sup>
                        <m:r>
                          <w:rPr>
                            <w:rFonts w:ascii="Cambria Math" w:hAnsi="Cambria Math"/>
                            <w:color w:val="000000" w:themeColor="text1"/>
                          </w:rPr>
                          <m:t>2</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3</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-320)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m:t>
                                </m:r>
                              </m:sub>
                            </m:sSub>
                          </m:sub>
                          <m:sup>
                            <m:r>
                              <w:rPr>
                                <w:rFonts w:ascii="Cambria Math" w:hAnsi="Cambria Math"/>
                                <w:color w:val="000000" w:themeColor="text1"/>
                              </w:rPr>
                              <m:t>2</m:t>
                            </m:r>
                          </m:sup>
                        </m:sSubSup>
                      </m:sup>
                    </m:sSup>
                  </m:e>
                </m:d>
              </m:oMath>
            </m:oMathPara>
          </w:p>
        </w:tc>
      </w:tr>
      <w:tr w:rsidR="009E43C3" w:rsidRPr="009E43C3" w14:paraId="69ECDE34" w14:textId="77777777" w:rsidTr="002A5F89">
        <w:tc>
          <w:tcPr>
            <w:tcW w:w="3032" w:type="dxa"/>
            <w:vMerge/>
          </w:tcPr>
          <w:p w14:paraId="04AFEAEF" w14:textId="77777777" w:rsidR="0051759A" w:rsidRPr="009E43C3" w:rsidRDefault="0051759A" w:rsidP="005A40AF">
            <w:pPr>
              <w:jc w:val="both"/>
              <w:rPr>
                <w:color w:val="000000" w:themeColor="text1"/>
              </w:rPr>
            </w:pPr>
          </w:p>
        </w:tc>
        <w:tc>
          <w:tcPr>
            <w:tcW w:w="1800" w:type="dxa"/>
          </w:tcPr>
          <w:p w14:paraId="6BD48BEB" w14:textId="77777777" w:rsidR="0051759A" w:rsidRPr="009E43C3" w:rsidRDefault="0051759A" w:rsidP="005A40AF">
            <w:pPr>
              <w:jc w:val="center"/>
              <w:rPr>
                <w:color w:val="000000" w:themeColor="text1"/>
              </w:rPr>
            </w:pPr>
            <w:r w:rsidRPr="009E43C3">
              <w:rPr>
                <w:color w:val="000000" w:themeColor="text1"/>
              </w:rPr>
              <w:t>высокая</w:t>
            </w:r>
          </w:p>
        </w:tc>
        <w:tc>
          <w:tcPr>
            <w:tcW w:w="4771" w:type="dxa"/>
          </w:tcPr>
          <w:p w14:paraId="54089FF2" w14:textId="77777777" w:rsidR="0051759A"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3</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3</m:t>
                        </m:r>
                      </m:sub>
                      <m:sup>
                        <m:r>
                          <w:rPr>
                            <w:rFonts w:ascii="Cambria Math" w:hAnsi="Cambria Math"/>
                            <w:color w:val="000000" w:themeColor="text1"/>
                          </w:rPr>
                          <m:t>3</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3</m:t>
                        </m:r>
                      </m:sub>
                      <m:sup>
                        <m:r>
                          <w:rPr>
                            <w:rFonts w:ascii="Cambria Math" w:hAnsi="Cambria Math"/>
                            <w:color w:val="000000" w:themeColor="text1"/>
                          </w:rPr>
                          <m:t>3</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-332)</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m:t>
                                </m:r>
                              </m:sub>
                            </m:sSub>
                          </m:sub>
                          <m:sup>
                            <m:r>
                              <w:rPr>
                                <w:rFonts w:ascii="Cambria Math" w:hAnsi="Cambria Math"/>
                                <w:color w:val="000000" w:themeColor="text1"/>
                              </w:rPr>
                              <m:t>3</m:t>
                            </m:r>
                          </m:sup>
                        </m:sSubSup>
                      </m:sup>
                    </m:sSup>
                  </m:e>
                </m:d>
              </m:oMath>
            </m:oMathPara>
          </w:p>
        </w:tc>
      </w:tr>
      <w:tr w:rsidR="009E43C3" w:rsidRPr="009E43C3" w14:paraId="094EE0DD" w14:textId="77777777" w:rsidTr="002A5F89">
        <w:tc>
          <w:tcPr>
            <w:tcW w:w="3032" w:type="dxa"/>
            <w:vMerge w:val="restart"/>
          </w:tcPr>
          <w:p w14:paraId="3F15622F" w14:textId="77777777" w:rsidR="00093B30" w:rsidRPr="009E43C3" w:rsidRDefault="00093B30" w:rsidP="005A40AF">
            <w:pPr>
              <w:jc w:val="center"/>
              <w:rPr>
                <w:color w:val="000000" w:themeColor="text1"/>
              </w:rPr>
            </w:pPr>
            <w:r w:rsidRPr="009E43C3">
              <w:rPr>
                <w:i/>
                <w:color w:val="000000" w:themeColor="text1"/>
              </w:rPr>
              <w:t>х</w:t>
            </w:r>
            <w:r w:rsidRPr="009E43C3">
              <w:rPr>
                <w:color w:val="000000" w:themeColor="text1"/>
                <w:vertAlign w:val="subscript"/>
              </w:rPr>
              <w:t>4</w:t>
            </w:r>
            <w:r w:rsidRPr="009E43C3">
              <w:rPr>
                <w:color w:val="000000" w:themeColor="text1"/>
              </w:rPr>
              <w:t xml:space="preserve"> </w:t>
            </w:r>
            <w:r w:rsidRPr="009E43C3">
              <w:rPr>
                <w:i/>
                <w:color w:val="000000" w:themeColor="text1"/>
              </w:rPr>
              <w:t>–</w:t>
            </w:r>
            <w:r w:rsidRPr="009E43C3">
              <w:rPr>
                <w:color w:val="000000" w:themeColor="text1"/>
              </w:rPr>
              <w:t xml:space="preserve"> объемная скорость подачи сырья,</w:t>
            </w:r>
          </w:p>
          <w:p w14:paraId="32647121" w14:textId="77777777" w:rsidR="00093B30" w:rsidRPr="009E43C3" w:rsidRDefault="00093B30" w:rsidP="005A40AF">
            <w:pPr>
              <w:jc w:val="center"/>
              <w:rPr>
                <w:color w:val="000000" w:themeColor="text1"/>
                <w:vertAlign w:val="superscript"/>
              </w:rPr>
            </w:pPr>
            <w:r w:rsidRPr="009E43C3">
              <w:rPr>
                <w:color w:val="000000" w:themeColor="text1"/>
              </w:rPr>
              <w:t>[0,5</w:t>
            </w:r>
            <w:r w:rsidRPr="009E43C3">
              <w:rPr>
                <w:i/>
                <w:color w:val="000000" w:themeColor="text1"/>
              </w:rPr>
              <w:t>–</w:t>
            </w:r>
            <w:r w:rsidRPr="009E43C3">
              <w:rPr>
                <w:color w:val="000000" w:themeColor="text1"/>
              </w:rPr>
              <w:t>5 час</w:t>
            </w:r>
            <w:r w:rsidRPr="009E43C3">
              <w:rPr>
                <w:color w:val="000000" w:themeColor="text1"/>
                <w:vertAlign w:val="superscript"/>
              </w:rPr>
              <w:t>-1</w:t>
            </w:r>
            <w:r w:rsidRPr="009E43C3">
              <w:rPr>
                <w:color w:val="000000" w:themeColor="text1"/>
              </w:rPr>
              <w:t>]</w:t>
            </w:r>
          </w:p>
        </w:tc>
        <w:tc>
          <w:tcPr>
            <w:tcW w:w="1800" w:type="dxa"/>
          </w:tcPr>
          <w:p w14:paraId="5254C07A" w14:textId="77777777" w:rsidR="00093B30" w:rsidRPr="009E43C3" w:rsidRDefault="00093B30" w:rsidP="005A40AF">
            <w:pPr>
              <w:jc w:val="center"/>
              <w:rPr>
                <w:color w:val="000000" w:themeColor="text1"/>
              </w:rPr>
            </w:pPr>
            <w:r w:rsidRPr="009E43C3">
              <w:rPr>
                <w:color w:val="000000" w:themeColor="text1"/>
              </w:rPr>
              <w:t>низкая</w:t>
            </w:r>
          </w:p>
        </w:tc>
        <w:tc>
          <w:tcPr>
            <w:tcW w:w="4771" w:type="dxa"/>
          </w:tcPr>
          <w:p w14:paraId="1868D8B9" w14:textId="77777777" w:rsidR="00093B30" w:rsidRPr="009E43C3" w:rsidRDefault="002B4739" w:rsidP="005A40AF">
            <w:pPr>
              <w:jc w:val="center"/>
              <w:rPr>
                <w:color w:val="000000" w:themeColor="text1"/>
                <w:highlight w:val="yellow"/>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4</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4</m:t>
                        </m:r>
                      </m:sub>
                      <m:sup>
                        <m:r>
                          <w:rPr>
                            <w:rFonts w:ascii="Cambria Math" w:hAnsi="Cambria Math"/>
                            <w:color w:val="000000" w:themeColor="text1"/>
                          </w:rPr>
                          <m:t>1</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1</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-2,0)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4</m:t>
                                </m:r>
                              </m:sub>
                            </m:sSub>
                          </m:sub>
                          <m:sup>
                            <m:r>
                              <w:rPr>
                                <w:rFonts w:ascii="Cambria Math" w:hAnsi="Cambria Math"/>
                                <w:color w:val="000000" w:themeColor="text1"/>
                              </w:rPr>
                              <m:t>1</m:t>
                            </m:r>
                          </m:sup>
                        </m:sSubSup>
                      </m:sup>
                    </m:sSup>
                  </m:e>
                </m:d>
              </m:oMath>
            </m:oMathPara>
          </w:p>
        </w:tc>
      </w:tr>
      <w:tr w:rsidR="009E43C3" w:rsidRPr="009E43C3" w14:paraId="7B1482D2" w14:textId="77777777" w:rsidTr="002A5F89">
        <w:tc>
          <w:tcPr>
            <w:tcW w:w="3032" w:type="dxa"/>
            <w:vMerge/>
          </w:tcPr>
          <w:p w14:paraId="321545D8" w14:textId="77777777" w:rsidR="00093B30" w:rsidRPr="009E43C3" w:rsidRDefault="00093B30" w:rsidP="005A40AF">
            <w:pPr>
              <w:jc w:val="both"/>
              <w:rPr>
                <w:color w:val="000000" w:themeColor="text1"/>
              </w:rPr>
            </w:pPr>
          </w:p>
        </w:tc>
        <w:tc>
          <w:tcPr>
            <w:tcW w:w="1800" w:type="dxa"/>
          </w:tcPr>
          <w:p w14:paraId="752534D9" w14:textId="77777777" w:rsidR="00093B30" w:rsidRPr="009E43C3" w:rsidRDefault="00093B30" w:rsidP="005A40AF">
            <w:pPr>
              <w:jc w:val="center"/>
              <w:rPr>
                <w:color w:val="000000" w:themeColor="text1"/>
              </w:rPr>
            </w:pPr>
            <w:r w:rsidRPr="009E43C3">
              <w:rPr>
                <w:color w:val="000000" w:themeColor="text1"/>
              </w:rPr>
              <w:t>средняя</w:t>
            </w:r>
          </w:p>
        </w:tc>
        <w:tc>
          <w:tcPr>
            <w:tcW w:w="4771" w:type="dxa"/>
          </w:tcPr>
          <w:p w14:paraId="2F6970AE" w14:textId="77777777" w:rsidR="00093B30"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4</m:t>
                        </m:r>
                      </m:sub>
                    </m:sSub>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4</m:t>
                        </m:r>
                      </m:sub>
                      <m:sup>
                        <m:r>
                          <w:rPr>
                            <w:rFonts w:ascii="Cambria Math" w:hAnsi="Cambria Math"/>
                            <w:color w:val="000000" w:themeColor="text1"/>
                          </w:rPr>
                          <m:t>2</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-3,0)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4</m:t>
                                </m:r>
                              </m:sub>
                            </m:sSub>
                          </m:sub>
                          <m:sup>
                            <m:r>
                              <w:rPr>
                                <w:rFonts w:ascii="Cambria Math" w:hAnsi="Cambria Math"/>
                                <w:color w:val="000000" w:themeColor="text1"/>
                              </w:rPr>
                              <m:t>2</m:t>
                            </m:r>
                          </m:sup>
                        </m:sSubSup>
                      </m:sup>
                    </m:sSup>
                  </m:e>
                </m:d>
              </m:oMath>
            </m:oMathPara>
          </w:p>
        </w:tc>
      </w:tr>
      <w:tr w:rsidR="009E43C3" w:rsidRPr="009E43C3" w14:paraId="37924E2A" w14:textId="77777777" w:rsidTr="002A5F89">
        <w:tc>
          <w:tcPr>
            <w:tcW w:w="3032" w:type="dxa"/>
            <w:vMerge/>
          </w:tcPr>
          <w:p w14:paraId="5CEBBAA8" w14:textId="77777777" w:rsidR="00093B30" w:rsidRPr="009E43C3" w:rsidRDefault="00093B30" w:rsidP="005A40AF">
            <w:pPr>
              <w:jc w:val="both"/>
              <w:rPr>
                <w:color w:val="000000" w:themeColor="text1"/>
              </w:rPr>
            </w:pPr>
          </w:p>
        </w:tc>
        <w:tc>
          <w:tcPr>
            <w:tcW w:w="1800" w:type="dxa"/>
          </w:tcPr>
          <w:p w14:paraId="5A64AF59" w14:textId="77777777" w:rsidR="00093B30" w:rsidRPr="009E43C3" w:rsidRDefault="00093B30" w:rsidP="005A40AF">
            <w:pPr>
              <w:jc w:val="center"/>
              <w:rPr>
                <w:color w:val="000000" w:themeColor="text1"/>
              </w:rPr>
            </w:pPr>
            <w:r w:rsidRPr="009E43C3">
              <w:rPr>
                <w:color w:val="000000" w:themeColor="text1"/>
              </w:rPr>
              <w:t>высокая</w:t>
            </w:r>
          </w:p>
        </w:tc>
        <w:tc>
          <w:tcPr>
            <w:tcW w:w="4771" w:type="dxa"/>
          </w:tcPr>
          <w:p w14:paraId="63A7CDE2" w14:textId="77777777" w:rsidR="00093B30"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4</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4</m:t>
                        </m:r>
                      </m:sub>
                      <m:sup>
                        <m:r>
                          <w:rPr>
                            <w:rFonts w:ascii="Cambria Math" w:hAnsi="Cambria Math"/>
                            <w:color w:val="000000" w:themeColor="text1"/>
                          </w:rPr>
                          <m:t>3</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3</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-4,0)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4</m:t>
                                </m:r>
                              </m:sub>
                            </m:sSub>
                          </m:sub>
                          <m:sup>
                            <m:r>
                              <w:rPr>
                                <w:rFonts w:ascii="Cambria Math" w:hAnsi="Cambria Math"/>
                                <w:color w:val="000000" w:themeColor="text1"/>
                              </w:rPr>
                              <m:t>3</m:t>
                            </m:r>
                          </m:sup>
                        </m:sSubSup>
                      </m:sup>
                    </m:sSup>
                  </m:e>
                </m:d>
              </m:oMath>
            </m:oMathPara>
          </w:p>
        </w:tc>
      </w:tr>
      <w:tr w:rsidR="009E43C3" w:rsidRPr="009E43C3" w14:paraId="6FAEA5ED" w14:textId="77777777" w:rsidTr="002A5F89">
        <w:tc>
          <w:tcPr>
            <w:tcW w:w="3032" w:type="dxa"/>
            <w:vMerge w:val="restart"/>
          </w:tcPr>
          <w:p w14:paraId="02CD6CCA" w14:textId="77777777" w:rsidR="00B84D4C" w:rsidRPr="009E43C3" w:rsidRDefault="00B84D4C" w:rsidP="005A40AF">
            <w:pPr>
              <w:jc w:val="center"/>
              <w:rPr>
                <w:color w:val="000000" w:themeColor="text1"/>
              </w:rPr>
            </w:pPr>
            <w:r w:rsidRPr="009E43C3">
              <w:rPr>
                <w:i/>
                <w:color w:val="000000" w:themeColor="text1"/>
              </w:rPr>
              <w:t>х</w:t>
            </w:r>
            <w:r w:rsidRPr="009E43C3">
              <w:rPr>
                <w:i/>
                <w:color w:val="000000" w:themeColor="text1"/>
                <w:vertAlign w:val="subscript"/>
              </w:rPr>
              <w:t>5</w:t>
            </w:r>
            <w:r w:rsidRPr="009E43C3">
              <w:rPr>
                <w:i/>
                <w:color w:val="000000" w:themeColor="text1"/>
              </w:rPr>
              <w:t xml:space="preserve"> –</w:t>
            </w:r>
            <w:r w:rsidRPr="009E43C3">
              <w:rPr>
                <w:color w:val="000000" w:themeColor="text1"/>
              </w:rPr>
              <w:t xml:space="preserve"> циркулирующий ВСГ,</w:t>
            </w:r>
          </w:p>
          <w:p w14:paraId="1DD33875" w14:textId="77777777" w:rsidR="00B84D4C" w:rsidRPr="009E43C3" w:rsidRDefault="00B84D4C" w:rsidP="005A40AF">
            <w:pPr>
              <w:jc w:val="center"/>
              <w:rPr>
                <w:color w:val="000000" w:themeColor="text1"/>
                <w:vertAlign w:val="superscript"/>
              </w:rPr>
            </w:pPr>
            <w:r w:rsidRPr="009E43C3">
              <w:rPr>
                <w:color w:val="000000" w:themeColor="text1"/>
              </w:rPr>
              <w:t>[200</w:t>
            </w:r>
            <w:r w:rsidRPr="009E43C3">
              <w:rPr>
                <w:i/>
                <w:color w:val="000000" w:themeColor="text1"/>
              </w:rPr>
              <w:t>–</w:t>
            </w:r>
            <w:r w:rsidRPr="009E43C3">
              <w:rPr>
                <w:color w:val="000000" w:themeColor="text1"/>
              </w:rPr>
              <w:t>500 нм</w:t>
            </w:r>
            <w:r w:rsidRPr="009E43C3">
              <w:rPr>
                <w:color w:val="000000" w:themeColor="text1"/>
                <w:vertAlign w:val="superscript"/>
              </w:rPr>
              <w:t>3</w:t>
            </w:r>
            <w:r w:rsidRPr="009E43C3">
              <w:rPr>
                <w:color w:val="000000" w:themeColor="text1"/>
              </w:rPr>
              <w:t>]</w:t>
            </w:r>
          </w:p>
        </w:tc>
        <w:tc>
          <w:tcPr>
            <w:tcW w:w="1800" w:type="dxa"/>
          </w:tcPr>
          <w:p w14:paraId="4B29A763" w14:textId="77777777" w:rsidR="00B84D4C" w:rsidRPr="009E43C3" w:rsidRDefault="00B84D4C" w:rsidP="005A40AF">
            <w:pPr>
              <w:jc w:val="center"/>
              <w:rPr>
                <w:color w:val="000000" w:themeColor="text1"/>
              </w:rPr>
            </w:pPr>
            <w:r w:rsidRPr="009E43C3">
              <w:rPr>
                <w:color w:val="000000" w:themeColor="text1"/>
              </w:rPr>
              <w:t>ниже нормы</w:t>
            </w:r>
          </w:p>
        </w:tc>
        <w:tc>
          <w:tcPr>
            <w:tcW w:w="4771" w:type="dxa"/>
          </w:tcPr>
          <w:p w14:paraId="18076B5E" w14:textId="77777777" w:rsidR="00B84D4C" w:rsidRPr="009E43C3" w:rsidRDefault="002B4739" w:rsidP="005A40AF">
            <w:pPr>
              <w:jc w:val="center"/>
              <w:rPr>
                <w:color w:val="000000" w:themeColor="text1"/>
                <w:highlight w:val="yellow"/>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5</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5</m:t>
                        </m:r>
                      </m:sub>
                      <m:sup>
                        <m:r>
                          <w:rPr>
                            <w:rFonts w:ascii="Cambria Math" w:hAnsi="Cambria Math"/>
                            <w:color w:val="000000" w:themeColor="text1"/>
                          </w:rPr>
                          <m:t>1</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1</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-280)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5</m:t>
                                </m:r>
                              </m:sub>
                            </m:sSub>
                          </m:sub>
                          <m:sup>
                            <m:r>
                              <w:rPr>
                                <w:rFonts w:ascii="Cambria Math" w:hAnsi="Cambria Math"/>
                                <w:color w:val="000000" w:themeColor="text1"/>
                              </w:rPr>
                              <m:t>1</m:t>
                            </m:r>
                          </m:sup>
                        </m:sSubSup>
                      </m:sup>
                    </m:sSup>
                  </m:e>
                </m:d>
              </m:oMath>
            </m:oMathPara>
          </w:p>
        </w:tc>
      </w:tr>
      <w:tr w:rsidR="009E43C3" w:rsidRPr="009E43C3" w14:paraId="65B2E3D1" w14:textId="77777777" w:rsidTr="002A5F89">
        <w:tc>
          <w:tcPr>
            <w:tcW w:w="3032" w:type="dxa"/>
            <w:vMerge/>
          </w:tcPr>
          <w:p w14:paraId="1A205875" w14:textId="77777777" w:rsidR="00B84D4C" w:rsidRPr="009E43C3" w:rsidRDefault="00B84D4C" w:rsidP="005A40AF">
            <w:pPr>
              <w:jc w:val="both"/>
              <w:rPr>
                <w:color w:val="000000" w:themeColor="text1"/>
              </w:rPr>
            </w:pPr>
          </w:p>
        </w:tc>
        <w:tc>
          <w:tcPr>
            <w:tcW w:w="1800" w:type="dxa"/>
          </w:tcPr>
          <w:p w14:paraId="65EE2E95" w14:textId="77777777" w:rsidR="00B84D4C" w:rsidRPr="009E43C3" w:rsidRDefault="00B84D4C" w:rsidP="005A40AF">
            <w:pPr>
              <w:jc w:val="center"/>
              <w:rPr>
                <w:color w:val="000000" w:themeColor="text1"/>
              </w:rPr>
            </w:pPr>
            <w:r w:rsidRPr="009E43C3">
              <w:rPr>
                <w:color w:val="000000" w:themeColor="text1"/>
              </w:rPr>
              <w:t>норма</w:t>
            </w:r>
          </w:p>
        </w:tc>
        <w:tc>
          <w:tcPr>
            <w:tcW w:w="4771" w:type="dxa"/>
          </w:tcPr>
          <w:p w14:paraId="7D7DFF2A" w14:textId="77777777" w:rsidR="00B84D4C"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5</m:t>
                        </m:r>
                      </m:sub>
                    </m:sSub>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5</m:t>
                        </m:r>
                      </m:sub>
                      <m:sup>
                        <m:r>
                          <w:rPr>
                            <w:rFonts w:ascii="Cambria Math" w:hAnsi="Cambria Math"/>
                            <w:color w:val="000000" w:themeColor="text1"/>
                          </w:rPr>
                          <m:t>2</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-310)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5</m:t>
                                </m:r>
                              </m:sub>
                            </m:sSub>
                          </m:sub>
                          <m:sup>
                            <m:r>
                              <w:rPr>
                                <w:rFonts w:ascii="Cambria Math" w:hAnsi="Cambria Math"/>
                                <w:color w:val="000000" w:themeColor="text1"/>
                              </w:rPr>
                              <m:t>2</m:t>
                            </m:r>
                          </m:sup>
                        </m:sSubSup>
                      </m:sup>
                    </m:sSup>
                  </m:e>
                </m:d>
              </m:oMath>
            </m:oMathPara>
          </w:p>
        </w:tc>
      </w:tr>
      <w:tr w:rsidR="009E43C3" w:rsidRPr="009E43C3" w14:paraId="152F50D8" w14:textId="77777777" w:rsidTr="002A5F89">
        <w:tc>
          <w:tcPr>
            <w:tcW w:w="3032" w:type="dxa"/>
            <w:vMerge/>
          </w:tcPr>
          <w:p w14:paraId="1ADAC8FB" w14:textId="77777777" w:rsidR="00B84D4C" w:rsidRPr="009E43C3" w:rsidRDefault="00B84D4C" w:rsidP="005A40AF">
            <w:pPr>
              <w:jc w:val="both"/>
              <w:rPr>
                <w:color w:val="000000" w:themeColor="text1"/>
              </w:rPr>
            </w:pPr>
          </w:p>
        </w:tc>
        <w:tc>
          <w:tcPr>
            <w:tcW w:w="1800" w:type="dxa"/>
          </w:tcPr>
          <w:p w14:paraId="565D08EB" w14:textId="77777777" w:rsidR="00B84D4C" w:rsidRPr="009E43C3" w:rsidRDefault="00B84D4C" w:rsidP="005A40AF">
            <w:pPr>
              <w:jc w:val="center"/>
              <w:rPr>
                <w:color w:val="000000" w:themeColor="text1"/>
              </w:rPr>
            </w:pPr>
            <w:r w:rsidRPr="009E43C3">
              <w:rPr>
                <w:color w:val="000000" w:themeColor="text1"/>
              </w:rPr>
              <w:t>выше нормы</w:t>
            </w:r>
          </w:p>
        </w:tc>
        <w:tc>
          <w:tcPr>
            <w:tcW w:w="4771" w:type="dxa"/>
          </w:tcPr>
          <w:p w14:paraId="4A2C0101" w14:textId="77777777" w:rsidR="00B84D4C" w:rsidRPr="009E43C3" w:rsidRDefault="002B4739" w:rsidP="005A40AF">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rPr>
                          <m:t>5</m:t>
                        </m:r>
                      </m:sub>
                    </m:sSub>
                  </m:sub>
                  <m:sup>
                    <m:r>
                      <w:rPr>
                        <w:rFonts w:ascii="Cambria Math" w:hAnsi="Cambria Math"/>
                        <w:color w:val="000000" w:themeColor="text1"/>
                      </w:rPr>
                      <m:t>1</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)=exp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5</m:t>
                        </m:r>
                      </m:sub>
                      <m:sup>
                        <m:r>
                          <w:rPr>
                            <w:rFonts w:ascii="Cambria Math" w:hAnsi="Cambria Math"/>
                            <w:color w:val="000000" w:themeColor="text1"/>
                          </w:rPr>
                          <m:t>3</m:t>
                        </m:r>
                      </m:sup>
                    </m:sSubSup>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3</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-420)</m:t>
                        </m:r>
                      </m:e>
                      <m:sup>
                        <m:sSubSup>
                          <m:sSubSupPr>
                            <m:ctrlPr>
                              <w:rPr>
                                <w:rFonts w:ascii="Cambria Math" w:hAnsi="Cambria Math"/>
                                <w:i/>
                                <w:color w:val="000000" w:themeColor="text1"/>
                              </w:rPr>
                            </m:ctrlPr>
                          </m:sSubSup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5</m:t>
                                </m:r>
                              </m:sub>
                            </m:sSub>
                          </m:sub>
                          <m:sup>
                            <m:r>
                              <w:rPr>
                                <w:rFonts w:ascii="Cambria Math" w:hAnsi="Cambria Math"/>
                                <w:color w:val="000000" w:themeColor="text1"/>
                              </w:rPr>
                              <m:t>3</m:t>
                            </m:r>
                          </m:sup>
                        </m:sSubSup>
                      </m:sup>
                    </m:sSup>
                  </m:e>
                </m:d>
              </m:oMath>
            </m:oMathPara>
          </w:p>
        </w:tc>
      </w:tr>
    </w:tbl>
    <w:p w14:paraId="533D1AE6" w14:textId="77777777" w:rsidR="00D3249E" w:rsidRPr="009E43C3" w:rsidRDefault="00D3249E" w:rsidP="005A40AF">
      <w:pPr>
        <w:tabs>
          <w:tab w:val="left" w:pos="851"/>
          <w:tab w:val="left" w:pos="993"/>
        </w:tabs>
        <w:jc w:val="both"/>
        <w:rPr>
          <w:b/>
          <w:color w:val="000000" w:themeColor="text1"/>
          <w:sz w:val="28"/>
          <w:szCs w:val="28"/>
        </w:rPr>
      </w:pPr>
    </w:p>
    <w:p w14:paraId="6A3DDEBE" w14:textId="77777777" w:rsidR="00051C9E" w:rsidRPr="009E43C3" w:rsidRDefault="00051C9E" w:rsidP="005A40AF">
      <w:pPr>
        <w:tabs>
          <w:tab w:val="left" w:pos="851"/>
          <w:tab w:val="left" w:pos="993"/>
        </w:tabs>
        <w:ind w:firstLine="540"/>
        <w:jc w:val="both"/>
        <w:rPr>
          <w:b/>
          <w:color w:val="000000" w:themeColor="text1"/>
          <w:sz w:val="28"/>
          <w:szCs w:val="28"/>
        </w:rPr>
      </w:pPr>
    </w:p>
    <w:p w14:paraId="6296FC28" w14:textId="77777777" w:rsidR="00051C9E" w:rsidRPr="009E43C3" w:rsidRDefault="00051C9E" w:rsidP="005A40AF">
      <w:pPr>
        <w:tabs>
          <w:tab w:val="left" w:pos="851"/>
          <w:tab w:val="left" w:pos="993"/>
        </w:tabs>
        <w:ind w:firstLine="540"/>
        <w:jc w:val="both"/>
        <w:rPr>
          <w:b/>
          <w:color w:val="000000" w:themeColor="text1"/>
          <w:sz w:val="28"/>
          <w:szCs w:val="28"/>
        </w:rPr>
      </w:pPr>
    </w:p>
    <w:p w14:paraId="55548244" w14:textId="77777777" w:rsidR="00051C9E" w:rsidRPr="009E43C3" w:rsidRDefault="00051C9E" w:rsidP="005A40AF">
      <w:pPr>
        <w:tabs>
          <w:tab w:val="left" w:pos="851"/>
          <w:tab w:val="left" w:pos="993"/>
        </w:tabs>
        <w:ind w:firstLine="540"/>
        <w:jc w:val="both"/>
        <w:rPr>
          <w:b/>
          <w:color w:val="000000" w:themeColor="text1"/>
          <w:sz w:val="28"/>
          <w:szCs w:val="28"/>
        </w:rPr>
      </w:pPr>
    </w:p>
    <w:p w14:paraId="26164E96" w14:textId="77777777" w:rsidR="00051C9E" w:rsidRPr="009E43C3" w:rsidRDefault="00051C9E" w:rsidP="005A40AF">
      <w:pPr>
        <w:tabs>
          <w:tab w:val="left" w:pos="851"/>
          <w:tab w:val="left" w:pos="993"/>
        </w:tabs>
        <w:ind w:firstLine="540"/>
        <w:jc w:val="both"/>
        <w:rPr>
          <w:b/>
          <w:color w:val="000000" w:themeColor="text1"/>
          <w:sz w:val="28"/>
          <w:szCs w:val="28"/>
        </w:rPr>
      </w:pPr>
    </w:p>
    <w:p w14:paraId="40D188D7" w14:textId="77777777" w:rsidR="00051C9E" w:rsidRPr="009E43C3" w:rsidRDefault="00051C9E" w:rsidP="005A40AF">
      <w:pPr>
        <w:tabs>
          <w:tab w:val="left" w:pos="851"/>
          <w:tab w:val="left" w:pos="993"/>
        </w:tabs>
        <w:ind w:firstLine="540"/>
        <w:jc w:val="both"/>
        <w:rPr>
          <w:b/>
          <w:color w:val="000000" w:themeColor="text1"/>
          <w:sz w:val="28"/>
          <w:szCs w:val="28"/>
        </w:rPr>
      </w:pPr>
    </w:p>
    <w:p w14:paraId="417B6A5C" w14:textId="77777777" w:rsidR="00051C9E" w:rsidRPr="009E43C3" w:rsidRDefault="00051C9E" w:rsidP="005A40AF">
      <w:pPr>
        <w:tabs>
          <w:tab w:val="left" w:pos="851"/>
          <w:tab w:val="left" w:pos="993"/>
        </w:tabs>
        <w:ind w:firstLine="540"/>
        <w:jc w:val="both"/>
        <w:rPr>
          <w:b/>
          <w:color w:val="000000" w:themeColor="text1"/>
          <w:sz w:val="28"/>
          <w:szCs w:val="28"/>
        </w:rPr>
      </w:pPr>
    </w:p>
    <w:p w14:paraId="36AC257D" w14:textId="77777777" w:rsidR="00051C9E" w:rsidRPr="009E43C3" w:rsidRDefault="00051C9E" w:rsidP="005A40AF">
      <w:pPr>
        <w:tabs>
          <w:tab w:val="left" w:pos="851"/>
          <w:tab w:val="left" w:pos="993"/>
        </w:tabs>
        <w:ind w:firstLine="540"/>
        <w:jc w:val="both"/>
        <w:rPr>
          <w:b/>
          <w:color w:val="000000" w:themeColor="text1"/>
          <w:sz w:val="28"/>
          <w:szCs w:val="28"/>
        </w:rPr>
      </w:pPr>
    </w:p>
    <w:p w14:paraId="0526ECA1" w14:textId="77777777" w:rsidR="00051C9E" w:rsidRPr="009E43C3" w:rsidRDefault="00051C9E" w:rsidP="005A40AF">
      <w:pPr>
        <w:tabs>
          <w:tab w:val="left" w:pos="851"/>
          <w:tab w:val="left" w:pos="993"/>
        </w:tabs>
        <w:ind w:firstLine="540"/>
        <w:jc w:val="both"/>
        <w:rPr>
          <w:b/>
          <w:color w:val="000000" w:themeColor="text1"/>
          <w:sz w:val="28"/>
          <w:szCs w:val="28"/>
        </w:rPr>
      </w:pPr>
    </w:p>
    <w:p w14:paraId="41508327" w14:textId="77777777" w:rsidR="00051C9E" w:rsidRPr="009E43C3" w:rsidRDefault="00051C9E" w:rsidP="005A40AF">
      <w:pPr>
        <w:tabs>
          <w:tab w:val="left" w:pos="851"/>
          <w:tab w:val="left" w:pos="993"/>
        </w:tabs>
        <w:ind w:firstLine="540"/>
        <w:jc w:val="both"/>
        <w:rPr>
          <w:b/>
          <w:color w:val="000000" w:themeColor="text1"/>
          <w:sz w:val="28"/>
          <w:szCs w:val="28"/>
        </w:rPr>
      </w:pPr>
    </w:p>
    <w:p w14:paraId="48C43E84" w14:textId="77777777" w:rsidR="00051C9E" w:rsidRPr="009E43C3" w:rsidRDefault="00051C9E" w:rsidP="005A40AF">
      <w:pPr>
        <w:tabs>
          <w:tab w:val="left" w:pos="851"/>
          <w:tab w:val="left" w:pos="993"/>
        </w:tabs>
        <w:ind w:firstLine="540"/>
        <w:jc w:val="both"/>
        <w:rPr>
          <w:b/>
          <w:color w:val="000000" w:themeColor="text1"/>
          <w:sz w:val="28"/>
          <w:szCs w:val="28"/>
        </w:rPr>
      </w:pPr>
    </w:p>
    <w:p w14:paraId="76E4F25C" w14:textId="77777777" w:rsidR="002A5F89" w:rsidRPr="009E43C3" w:rsidRDefault="002A5F89" w:rsidP="005A40AF">
      <w:pPr>
        <w:tabs>
          <w:tab w:val="left" w:pos="851"/>
          <w:tab w:val="left" w:pos="993"/>
        </w:tabs>
        <w:ind w:firstLine="540"/>
        <w:jc w:val="both"/>
        <w:rPr>
          <w:b/>
          <w:color w:val="000000" w:themeColor="text1"/>
          <w:sz w:val="28"/>
          <w:szCs w:val="28"/>
        </w:rPr>
      </w:pPr>
    </w:p>
    <w:p w14:paraId="48329EA5" w14:textId="77777777" w:rsidR="002A5F89" w:rsidRPr="009E43C3" w:rsidRDefault="002A5F89" w:rsidP="005A40AF">
      <w:pPr>
        <w:tabs>
          <w:tab w:val="left" w:pos="851"/>
          <w:tab w:val="left" w:pos="993"/>
        </w:tabs>
        <w:ind w:firstLine="540"/>
        <w:jc w:val="both"/>
        <w:rPr>
          <w:b/>
          <w:color w:val="000000" w:themeColor="text1"/>
          <w:sz w:val="28"/>
          <w:szCs w:val="28"/>
        </w:rPr>
      </w:pPr>
    </w:p>
    <w:p w14:paraId="58FCF715" w14:textId="77777777" w:rsidR="002A5F89" w:rsidRPr="009E43C3" w:rsidRDefault="002A5F89" w:rsidP="005A40AF">
      <w:pPr>
        <w:tabs>
          <w:tab w:val="left" w:pos="851"/>
          <w:tab w:val="left" w:pos="993"/>
        </w:tabs>
        <w:ind w:firstLine="540"/>
        <w:jc w:val="both"/>
        <w:rPr>
          <w:b/>
          <w:color w:val="000000" w:themeColor="text1"/>
          <w:sz w:val="28"/>
          <w:szCs w:val="28"/>
        </w:rPr>
      </w:pPr>
    </w:p>
    <w:p w14:paraId="7B9FC3FB" w14:textId="77777777" w:rsidR="002A5F89" w:rsidRPr="009E43C3" w:rsidRDefault="002A5F89" w:rsidP="005A40AF">
      <w:pPr>
        <w:tabs>
          <w:tab w:val="left" w:pos="851"/>
          <w:tab w:val="left" w:pos="993"/>
        </w:tabs>
        <w:ind w:firstLine="540"/>
        <w:jc w:val="both"/>
        <w:rPr>
          <w:b/>
          <w:color w:val="000000" w:themeColor="text1"/>
          <w:sz w:val="28"/>
          <w:szCs w:val="28"/>
        </w:rPr>
      </w:pPr>
    </w:p>
    <w:p w14:paraId="2B9F3581" w14:textId="77777777" w:rsidR="00051C9E" w:rsidRPr="009E43C3" w:rsidRDefault="00051C9E" w:rsidP="005A40AF">
      <w:pPr>
        <w:tabs>
          <w:tab w:val="left" w:pos="851"/>
          <w:tab w:val="left" w:pos="993"/>
        </w:tabs>
        <w:ind w:firstLine="540"/>
        <w:jc w:val="both"/>
        <w:rPr>
          <w:b/>
          <w:color w:val="000000" w:themeColor="text1"/>
          <w:sz w:val="28"/>
          <w:szCs w:val="28"/>
        </w:rPr>
      </w:pPr>
    </w:p>
    <w:p w14:paraId="15D470C1" w14:textId="77777777" w:rsidR="00051C9E" w:rsidRPr="009E43C3" w:rsidRDefault="00051C9E" w:rsidP="005A40AF">
      <w:pPr>
        <w:tabs>
          <w:tab w:val="left" w:pos="851"/>
          <w:tab w:val="left" w:pos="993"/>
        </w:tabs>
        <w:ind w:firstLine="540"/>
        <w:jc w:val="both"/>
        <w:rPr>
          <w:b/>
          <w:color w:val="000000" w:themeColor="text1"/>
          <w:sz w:val="28"/>
          <w:szCs w:val="28"/>
        </w:rPr>
      </w:pPr>
    </w:p>
    <w:p w14:paraId="198F8F12" w14:textId="77777777" w:rsidR="0029115E" w:rsidRPr="009E43C3" w:rsidRDefault="0029115E" w:rsidP="005A40AF">
      <w:pPr>
        <w:tabs>
          <w:tab w:val="left" w:pos="851"/>
          <w:tab w:val="left" w:pos="993"/>
        </w:tabs>
        <w:jc w:val="center"/>
        <w:rPr>
          <w:b/>
          <w:color w:val="000000" w:themeColor="text1"/>
          <w:sz w:val="28"/>
          <w:szCs w:val="28"/>
          <w:lang w:val="kk-KZ"/>
        </w:rPr>
      </w:pPr>
      <w:r w:rsidRPr="009E43C3">
        <w:rPr>
          <w:b/>
          <w:color w:val="000000" w:themeColor="text1"/>
          <w:sz w:val="28"/>
          <w:szCs w:val="28"/>
          <w:lang w:val="kk-KZ"/>
        </w:rPr>
        <w:t>ПРИЛОЖЕНИЕ Д</w:t>
      </w:r>
    </w:p>
    <w:p w14:paraId="24F5A4B6" w14:textId="77777777" w:rsidR="00592D32" w:rsidRPr="009E43C3" w:rsidRDefault="00592D32" w:rsidP="005A40AF">
      <w:pPr>
        <w:tabs>
          <w:tab w:val="left" w:pos="851"/>
          <w:tab w:val="left" w:pos="993"/>
        </w:tabs>
        <w:jc w:val="center"/>
        <w:rPr>
          <w:b/>
          <w:color w:val="000000" w:themeColor="text1"/>
          <w:sz w:val="28"/>
          <w:szCs w:val="28"/>
          <w:lang w:val="kk-KZ"/>
        </w:rPr>
      </w:pPr>
    </w:p>
    <w:p w14:paraId="337055CB" w14:textId="77777777" w:rsidR="00C25E12" w:rsidRPr="009E43C3" w:rsidRDefault="00C25E12" w:rsidP="005A40AF">
      <w:pPr>
        <w:jc w:val="both"/>
        <w:rPr>
          <w:color w:val="000000" w:themeColor="text1"/>
          <w:sz w:val="28"/>
          <w:szCs w:val="28"/>
        </w:rPr>
      </w:pPr>
      <w:r w:rsidRPr="009E43C3">
        <w:rPr>
          <w:color w:val="000000" w:themeColor="text1"/>
          <w:sz w:val="28"/>
          <w:szCs w:val="28"/>
        </w:rPr>
        <w:t xml:space="preserve">Таблица Д.1 </w:t>
      </w:r>
      <w:r w:rsidR="00A532E6" w:rsidRPr="009E43C3">
        <w:rPr>
          <w:color w:val="000000" w:themeColor="text1"/>
          <w:sz w:val="28"/>
          <w:szCs w:val="28"/>
        </w:rPr>
        <w:t>–</w:t>
      </w:r>
      <w:r w:rsidRPr="009E43C3">
        <w:rPr>
          <w:color w:val="000000" w:themeColor="text1"/>
          <w:sz w:val="28"/>
          <w:szCs w:val="28"/>
        </w:rPr>
        <w:t xml:space="preserve"> </w:t>
      </w:r>
      <w:r w:rsidR="00A532E6" w:rsidRPr="009E43C3">
        <w:rPr>
          <w:color w:val="000000" w:themeColor="text1"/>
          <w:sz w:val="28"/>
          <w:szCs w:val="28"/>
        </w:rPr>
        <w:t>Характеристики и свойства с</w:t>
      </w:r>
      <w:r w:rsidRPr="009E43C3">
        <w:rPr>
          <w:color w:val="000000" w:themeColor="text1"/>
          <w:sz w:val="28"/>
          <w:szCs w:val="28"/>
        </w:rPr>
        <w:t>равни</w:t>
      </w:r>
      <w:r w:rsidR="00A532E6" w:rsidRPr="009E43C3">
        <w:rPr>
          <w:color w:val="000000" w:themeColor="text1"/>
          <w:sz w:val="28"/>
          <w:szCs w:val="28"/>
        </w:rPr>
        <w:t xml:space="preserve">ваемых методов </w:t>
      </w:r>
      <w:r w:rsidRPr="009E43C3">
        <w:rPr>
          <w:color w:val="000000" w:themeColor="text1"/>
          <w:sz w:val="28"/>
          <w:szCs w:val="28"/>
        </w:rPr>
        <w:t>решени</w:t>
      </w:r>
      <w:r w:rsidR="00A532E6" w:rsidRPr="009E43C3">
        <w:rPr>
          <w:color w:val="000000" w:themeColor="text1"/>
          <w:sz w:val="28"/>
          <w:szCs w:val="28"/>
        </w:rPr>
        <w:t>я</w:t>
      </w:r>
      <w:r w:rsidRPr="009E43C3">
        <w:rPr>
          <w:color w:val="000000" w:themeColor="text1"/>
          <w:sz w:val="28"/>
          <w:szCs w:val="28"/>
        </w:rPr>
        <w:t xml:space="preserve"> </w:t>
      </w:r>
      <w:r w:rsidR="00A532E6" w:rsidRPr="009E43C3">
        <w:rPr>
          <w:color w:val="000000" w:themeColor="text1"/>
          <w:sz w:val="28"/>
          <w:szCs w:val="28"/>
        </w:rPr>
        <w:t xml:space="preserve">задач принятия решений при решении </w:t>
      </w:r>
      <w:r w:rsidRPr="009E43C3">
        <w:rPr>
          <w:color w:val="000000" w:themeColor="text1"/>
          <w:sz w:val="28"/>
          <w:szCs w:val="28"/>
        </w:rPr>
        <w:t>тес</w:t>
      </w:r>
      <w:r w:rsidR="00A532E6" w:rsidRPr="009E43C3">
        <w:rPr>
          <w:color w:val="000000" w:themeColor="text1"/>
          <w:sz w:val="28"/>
          <w:szCs w:val="28"/>
        </w:rPr>
        <w:t>товых</w:t>
      </w:r>
      <w:r w:rsidRPr="009E43C3">
        <w:rPr>
          <w:color w:val="000000" w:themeColor="text1"/>
          <w:sz w:val="28"/>
          <w:szCs w:val="28"/>
        </w:rPr>
        <w:t xml:space="preserve"> задач</w:t>
      </w:r>
    </w:p>
    <w:p w14:paraId="779825AF" w14:textId="77777777" w:rsidR="00C25E12" w:rsidRPr="009E43C3" w:rsidRDefault="00C25E12" w:rsidP="005A40AF">
      <w:pPr>
        <w:jc w:val="both"/>
        <w:rPr>
          <w:color w:val="000000" w:themeColor="text1"/>
          <w:sz w:val="16"/>
          <w:szCs w:val="16"/>
        </w:rPr>
      </w:pPr>
    </w:p>
    <w:tbl>
      <w:tblPr>
        <w:tblStyle w:val="affffb"/>
        <w:tblW w:w="9656" w:type="dxa"/>
        <w:jc w:val="center"/>
        <w:tblLayout w:type="fixed"/>
        <w:tblLook w:val="01E0" w:firstRow="1" w:lastRow="1" w:firstColumn="1" w:lastColumn="1" w:noHBand="0" w:noVBand="0"/>
      </w:tblPr>
      <w:tblGrid>
        <w:gridCol w:w="1278"/>
        <w:gridCol w:w="1598"/>
        <w:gridCol w:w="2722"/>
        <w:gridCol w:w="720"/>
        <w:gridCol w:w="1170"/>
        <w:gridCol w:w="1178"/>
        <w:gridCol w:w="990"/>
      </w:tblGrid>
      <w:tr w:rsidR="009E43C3" w:rsidRPr="009E43C3" w14:paraId="32574376" w14:textId="77777777" w:rsidTr="002A5F89">
        <w:trPr>
          <w:cantSplit/>
          <w:trHeight w:val="1781"/>
          <w:jc w:val="center"/>
        </w:trPr>
        <w:tc>
          <w:tcPr>
            <w:tcW w:w="1278" w:type="dxa"/>
            <w:vAlign w:val="center"/>
          </w:tcPr>
          <w:p w14:paraId="1D64A01D" w14:textId="77777777" w:rsidR="002A5F89" w:rsidRPr="009E43C3" w:rsidRDefault="002A5F89" w:rsidP="002A5F89">
            <w:pPr>
              <w:jc w:val="center"/>
              <w:rPr>
                <w:color w:val="000000" w:themeColor="text1"/>
              </w:rPr>
            </w:pPr>
            <w:r w:rsidRPr="009E43C3">
              <w:rPr>
                <w:color w:val="000000" w:themeColor="text1"/>
              </w:rPr>
              <w:t>Методы</w:t>
            </w:r>
          </w:p>
        </w:tc>
        <w:tc>
          <w:tcPr>
            <w:tcW w:w="1598" w:type="dxa"/>
            <w:vAlign w:val="center"/>
          </w:tcPr>
          <w:p w14:paraId="385F29D7" w14:textId="4C8996DD" w:rsidR="002A5F89" w:rsidRPr="009E43C3" w:rsidRDefault="002A5F89" w:rsidP="002A5F89">
            <w:pPr>
              <w:jc w:val="center"/>
              <w:rPr>
                <w:color w:val="000000" w:themeColor="text1"/>
              </w:rPr>
            </w:pPr>
            <w:r w:rsidRPr="009E43C3">
              <w:rPr>
                <w:color w:val="000000" w:themeColor="text1"/>
              </w:rPr>
              <w:t xml:space="preserve">Применя емые принципы оптималь ности </w:t>
            </w:r>
          </w:p>
        </w:tc>
        <w:tc>
          <w:tcPr>
            <w:tcW w:w="2722" w:type="dxa"/>
            <w:vAlign w:val="center"/>
          </w:tcPr>
          <w:p w14:paraId="35D4E483" w14:textId="77777777" w:rsidR="002A5F89" w:rsidRPr="009E43C3" w:rsidRDefault="002A5F89" w:rsidP="002A5F89">
            <w:pPr>
              <w:jc w:val="center"/>
              <w:rPr>
                <w:color w:val="000000" w:themeColor="text1"/>
              </w:rPr>
            </w:pPr>
            <w:r w:rsidRPr="009E43C3">
              <w:rPr>
                <w:color w:val="000000" w:themeColor="text1"/>
              </w:rPr>
              <w:t>Необходимая  исходная информация</w:t>
            </w:r>
          </w:p>
        </w:tc>
        <w:tc>
          <w:tcPr>
            <w:tcW w:w="720" w:type="dxa"/>
            <w:vAlign w:val="center"/>
          </w:tcPr>
          <w:p w14:paraId="434F5366" w14:textId="644250D2" w:rsidR="002A5F89" w:rsidRPr="009E43C3" w:rsidRDefault="002A5F89" w:rsidP="002A5F89">
            <w:pPr>
              <w:ind w:left="-83" w:right="-70"/>
              <w:jc w:val="center"/>
              <w:rPr>
                <w:color w:val="000000" w:themeColor="text1"/>
              </w:rPr>
            </w:pPr>
            <w:r w:rsidRPr="009E43C3">
              <w:rPr>
                <w:color w:val="000000" w:themeColor="text1"/>
              </w:rPr>
              <w:t>Сходи мость,</w:t>
            </w:r>
          </w:p>
          <w:p w14:paraId="553F59C7" w14:textId="77777777" w:rsidR="002A5F89" w:rsidRPr="009E43C3" w:rsidRDefault="002A5F89" w:rsidP="002A5F89">
            <w:pPr>
              <w:jc w:val="center"/>
              <w:rPr>
                <w:color w:val="000000" w:themeColor="text1"/>
              </w:rPr>
            </w:pPr>
            <w:r w:rsidRPr="009E43C3">
              <w:rPr>
                <w:color w:val="000000" w:themeColor="text1"/>
              </w:rPr>
              <w:t>[сек]</w:t>
            </w:r>
          </w:p>
        </w:tc>
        <w:tc>
          <w:tcPr>
            <w:tcW w:w="1170" w:type="dxa"/>
            <w:vAlign w:val="center"/>
          </w:tcPr>
          <w:p w14:paraId="7A640C71" w14:textId="556D7C31" w:rsidR="002A5F89" w:rsidRPr="009E43C3" w:rsidRDefault="002A5F89" w:rsidP="002A5F89">
            <w:pPr>
              <w:jc w:val="center"/>
              <w:rPr>
                <w:color w:val="000000" w:themeColor="text1"/>
                <w:highlight w:val="yellow"/>
              </w:rPr>
            </w:pPr>
            <w:r w:rsidRPr="009E43C3">
              <w:rPr>
                <w:color w:val="000000" w:themeColor="text1"/>
              </w:rPr>
              <w:t xml:space="preserve">Значения крите риев  </w:t>
            </w:r>
          </w:p>
        </w:tc>
        <w:tc>
          <w:tcPr>
            <w:tcW w:w="1178" w:type="dxa"/>
            <w:vAlign w:val="center"/>
          </w:tcPr>
          <w:p w14:paraId="6B3E537E" w14:textId="5F236D24" w:rsidR="002A5F89" w:rsidRPr="009E43C3" w:rsidRDefault="002A5F89" w:rsidP="002A5F89">
            <w:pPr>
              <w:jc w:val="center"/>
              <w:rPr>
                <w:color w:val="000000" w:themeColor="text1"/>
              </w:rPr>
            </w:pPr>
            <w:r w:rsidRPr="009E43C3">
              <w:rPr>
                <w:color w:val="000000" w:themeColor="text1"/>
              </w:rPr>
              <w:t>Степень выполне</w:t>
            </w:r>
          </w:p>
          <w:p w14:paraId="51160022" w14:textId="77777777" w:rsidR="002A5F89" w:rsidRPr="009E43C3" w:rsidRDefault="002A5F89" w:rsidP="002A5F89">
            <w:pPr>
              <w:jc w:val="center"/>
              <w:rPr>
                <w:color w:val="000000" w:themeColor="text1"/>
              </w:rPr>
            </w:pPr>
            <w:r w:rsidRPr="009E43C3">
              <w:rPr>
                <w:color w:val="000000" w:themeColor="text1"/>
              </w:rPr>
              <w:t>ния ограничений (ФП)</w:t>
            </w:r>
          </w:p>
        </w:tc>
        <w:tc>
          <w:tcPr>
            <w:tcW w:w="990" w:type="dxa"/>
            <w:vAlign w:val="center"/>
          </w:tcPr>
          <w:p w14:paraId="540FFFD4" w14:textId="77777777" w:rsidR="002A5F89" w:rsidRPr="009E43C3" w:rsidRDefault="002A5F89" w:rsidP="002A5F89">
            <w:pPr>
              <w:jc w:val="center"/>
              <w:rPr>
                <w:color w:val="000000" w:themeColor="text1"/>
              </w:rPr>
            </w:pPr>
            <w:r w:rsidRPr="009E43C3">
              <w:rPr>
                <w:color w:val="000000" w:themeColor="text1"/>
              </w:rPr>
              <w:t>Оценка удобства</w:t>
            </w:r>
          </w:p>
          <w:p w14:paraId="04D63BF0" w14:textId="650A40AC" w:rsidR="002A5F89" w:rsidRPr="009E43C3" w:rsidRDefault="002A5F89" w:rsidP="002A5F89">
            <w:pPr>
              <w:jc w:val="center"/>
              <w:rPr>
                <w:color w:val="000000" w:themeColor="text1"/>
              </w:rPr>
            </w:pPr>
            <w:r w:rsidRPr="009E43C3">
              <w:rPr>
                <w:color w:val="000000" w:themeColor="text1"/>
              </w:rPr>
              <w:t>эксп луа тации</w:t>
            </w:r>
          </w:p>
          <w:p w14:paraId="29C62A73" w14:textId="555FF946" w:rsidR="002A5F89" w:rsidRPr="009E43C3" w:rsidRDefault="002A5F89" w:rsidP="002A5F89">
            <w:pPr>
              <w:jc w:val="center"/>
              <w:rPr>
                <w:color w:val="000000" w:themeColor="text1"/>
              </w:rPr>
            </w:pPr>
            <w:r w:rsidRPr="009E43C3">
              <w:rPr>
                <w:color w:val="000000" w:themeColor="text1"/>
              </w:rPr>
              <w:t xml:space="preserve">[в бал лах 1-5] </w:t>
            </w:r>
          </w:p>
        </w:tc>
      </w:tr>
      <w:tr w:rsidR="009E43C3" w:rsidRPr="009E43C3" w14:paraId="4ADF25B9" w14:textId="77777777" w:rsidTr="002A5F89">
        <w:trPr>
          <w:cantSplit/>
          <w:trHeight w:val="1134"/>
          <w:jc w:val="center"/>
        </w:trPr>
        <w:tc>
          <w:tcPr>
            <w:tcW w:w="1278" w:type="dxa"/>
            <w:textDirection w:val="btLr"/>
            <w:vAlign w:val="center"/>
          </w:tcPr>
          <w:p w14:paraId="6CFCB956" w14:textId="77777777" w:rsidR="002A5F89" w:rsidRPr="009E43C3" w:rsidRDefault="002A5F89" w:rsidP="002A5F89">
            <w:pPr>
              <w:ind w:left="113" w:right="113"/>
              <w:jc w:val="center"/>
              <w:rPr>
                <w:color w:val="000000" w:themeColor="text1"/>
              </w:rPr>
            </w:pPr>
            <w:r w:rsidRPr="009E43C3">
              <w:rPr>
                <w:i/>
                <w:color w:val="000000" w:themeColor="text1"/>
              </w:rPr>
              <w:t xml:space="preserve">Метод  </w:t>
            </w:r>
            <w:r w:rsidRPr="009E43C3">
              <w:rPr>
                <w:i/>
                <w:color w:val="000000" w:themeColor="text1"/>
                <w:lang w:val="en-US"/>
              </w:rPr>
              <w:t>MC+</w:t>
            </w:r>
            <w:r w:rsidRPr="009E43C3">
              <w:rPr>
                <w:i/>
                <w:color w:val="000000" w:themeColor="text1"/>
              </w:rPr>
              <w:t>ММ</w:t>
            </w:r>
          </w:p>
        </w:tc>
        <w:tc>
          <w:tcPr>
            <w:tcW w:w="1598" w:type="dxa"/>
          </w:tcPr>
          <w:p w14:paraId="365F1B25" w14:textId="77777777" w:rsidR="002A5F89" w:rsidRPr="009E43C3" w:rsidRDefault="002A5F89" w:rsidP="005A40AF">
            <w:pPr>
              <w:jc w:val="both"/>
              <w:rPr>
                <w:color w:val="000000" w:themeColor="text1"/>
              </w:rPr>
            </w:pPr>
            <w:r w:rsidRPr="009E43C3">
              <w:rPr>
                <w:color w:val="000000" w:themeColor="text1"/>
              </w:rPr>
              <w:t xml:space="preserve">Главный критерий (для критериев), </w:t>
            </w:r>
          </w:p>
          <w:p w14:paraId="79A11A80" w14:textId="77777777" w:rsidR="002A5F89" w:rsidRPr="009E43C3" w:rsidRDefault="002A5F89" w:rsidP="005A40AF">
            <w:pPr>
              <w:jc w:val="both"/>
              <w:rPr>
                <w:color w:val="000000" w:themeColor="text1"/>
              </w:rPr>
            </w:pPr>
            <w:r w:rsidRPr="009E43C3">
              <w:rPr>
                <w:color w:val="000000" w:themeColor="text1"/>
              </w:rPr>
              <w:t>Принцип максимина (для ограни-чений)</w:t>
            </w:r>
          </w:p>
        </w:tc>
        <w:tc>
          <w:tcPr>
            <w:tcW w:w="2722" w:type="dxa"/>
          </w:tcPr>
          <w:p w14:paraId="3482AC51" w14:textId="77777777" w:rsidR="002A5F89" w:rsidRPr="009E43C3" w:rsidRDefault="002A5F89" w:rsidP="005A40AF">
            <w:pPr>
              <w:jc w:val="both"/>
              <w:rPr>
                <w:color w:val="000000" w:themeColor="text1"/>
              </w:rPr>
            </w:pPr>
            <w:r w:rsidRPr="009E43C3">
              <w:rPr>
                <w:color w:val="000000" w:themeColor="text1"/>
              </w:rPr>
              <w:t xml:space="preserve">Ряд приоритета крите-риев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m:t>
                  </m:r>
                </m:sub>
              </m:sSub>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1,…,m</m:t>
                  </m:r>
                </m:e>
              </m:d>
            </m:oMath>
            <w:r w:rsidRPr="009E43C3">
              <w:rPr>
                <w:color w:val="000000" w:themeColor="text1"/>
              </w:rPr>
              <w:t xml:space="preserve">, где 1 – главный критерий,  вектор весовых коэффи-циентов для ограниче-ний </w:t>
            </w:r>
            <m:oMath>
              <m:sSub>
                <m:sSubPr>
                  <m:ctrlPr>
                    <w:rPr>
                      <w:rFonts w:ascii="Cambria Math" w:hAnsi="Cambria Math"/>
                      <w:i/>
                      <w:color w:val="000000" w:themeColor="text1"/>
                    </w:rPr>
                  </m:ctrlPr>
                </m:sSubPr>
                <m:e>
                  <m:r>
                    <m:rPr>
                      <m:sty m:val="b"/>
                    </m:rPr>
                    <w:rPr>
                      <w:rFonts w:ascii="Cambria Math" w:hAnsi="Cambria Math"/>
                      <w:color w:val="000000" w:themeColor="text1"/>
                    </w:rPr>
                    <m:t>β</m:t>
                  </m:r>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L</m:t>
                  </m:r>
                </m:sub>
              </m:sSub>
              <m:r>
                <w:rPr>
                  <w:rFonts w:ascii="Cambria Math" w:hAnsi="Cambria Math"/>
                  <w:color w:val="000000" w:themeColor="text1"/>
                </w:rPr>
                <m:t>)</m:t>
              </m:r>
            </m:oMath>
            <w:r w:rsidRPr="009E43C3">
              <w:rPr>
                <w:color w:val="000000" w:themeColor="text1"/>
              </w:rPr>
              <w:t xml:space="preserve">, граничные значения  для критериев </w:t>
            </w:r>
            <m:oMath>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w:rPr>
                  <w:rFonts w:ascii="Cambria Math" w:hAnsi="Cambria Math"/>
                  <w:color w:val="000000" w:themeColor="text1"/>
                  <w:lang w:val="en-US"/>
                </w:rPr>
                <m:t>i</m:t>
              </m:r>
              <m:r>
                <w:rPr>
                  <w:rFonts w:ascii="Cambria Math" w:hAnsi="Cambria Math"/>
                  <w:color w:val="000000" w:themeColor="text1"/>
                </w:rPr>
                <m:t>=</m:t>
              </m:r>
              <m:bar>
                <m:barPr>
                  <m:pos m:val="top"/>
                  <m:ctrlPr>
                    <w:rPr>
                      <w:rFonts w:ascii="Cambria Math" w:hAnsi="Cambria Math"/>
                      <w:i/>
                      <w:color w:val="000000" w:themeColor="text1"/>
                    </w:rPr>
                  </m:ctrlPr>
                </m:barPr>
                <m:e>
                  <m:r>
                    <w:rPr>
                      <w:rFonts w:ascii="Cambria Math" w:hAnsi="Cambria Math"/>
                      <w:color w:val="000000" w:themeColor="text1"/>
                    </w:rPr>
                    <m:t>2,</m:t>
                  </m:r>
                  <m:r>
                    <w:rPr>
                      <w:rFonts w:ascii="Cambria Math" w:hAnsi="Cambria Math"/>
                      <w:color w:val="000000" w:themeColor="text1"/>
                      <w:lang w:val="en-US"/>
                    </w:rPr>
                    <m:t>m</m:t>
                  </m:r>
                </m:e>
              </m:bar>
            </m:oMath>
            <w:r w:rsidRPr="009E43C3">
              <w:rPr>
                <w:color w:val="000000" w:themeColor="text1"/>
              </w:rPr>
              <w:t>;</w:t>
            </w:r>
            <w:r w:rsidRPr="009E43C3">
              <w:rPr>
                <w: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lang w:val="en-US"/>
                    </w:rPr>
                    <m:t>p</m:t>
                  </m:r>
                </m:e>
                <m:sub>
                  <m:r>
                    <w:rPr>
                      <w:rFonts w:ascii="Cambria Math" w:hAnsi="Cambria Math"/>
                      <w:color w:val="000000" w:themeColor="text1"/>
                    </w:rPr>
                    <m:t>q</m:t>
                  </m:r>
                </m:sub>
              </m:sSub>
              <m:r>
                <w:rPr>
                  <w:rFonts w:ascii="Cambria Math" w:hAnsi="Cambria Math"/>
                  <w:color w:val="000000" w:themeColor="text1"/>
                </w:rPr>
                <m:t>,  q=</m:t>
              </m:r>
              <m:bar>
                <m:barPr>
                  <m:pos m:val="top"/>
                  <m:ctrlPr>
                    <w:rPr>
                      <w:rFonts w:ascii="Cambria Math" w:hAnsi="Cambria Math"/>
                      <w:i/>
                      <w:color w:val="000000" w:themeColor="text1"/>
                    </w:rPr>
                  </m:ctrlPr>
                </m:barPr>
                <m:e>
                  <m:r>
                    <w:rPr>
                      <w:rFonts w:ascii="Cambria Math" w:hAnsi="Cambria Math"/>
                      <w:color w:val="000000" w:themeColor="text1"/>
                    </w:rPr>
                    <m:t>1,L</m:t>
                  </m:r>
                </m:e>
              </m:bar>
            </m:oMath>
            <w:r w:rsidRPr="009E43C3">
              <w:rPr>
                <w:color w:val="000000" w:themeColor="text1"/>
              </w:rPr>
              <w:t xml:space="preserve"> –количество шагов для  каждой координате.</w:t>
            </w:r>
          </w:p>
        </w:tc>
        <w:tc>
          <w:tcPr>
            <w:tcW w:w="720" w:type="dxa"/>
          </w:tcPr>
          <w:p w14:paraId="1419772B" w14:textId="77777777" w:rsidR="002A5F89" w:rsidRPr="009E43C3" w:rsidRDefault="002A5F89" w:rsidP="005A40AF">
            <w:pPr>
              <w:jc w:val="center"/>
              <w:rPr>
                <w:color w:val="000000" w:themeColor="text1"/>
              </w:rPr>
            </w:pPr>
            <w:r w:rsidRPr="009E43C3">
              <w:rPr>
                <w:color w:val="000000" w:themeColor="text1"/>
              </w:rPr>
              <w:t>75</w:t>
            </w:r>
          </w:p>
        </w:tc>
        <w:tc>
          <w:tcPr>
            <w:tcW w:w="1170" w:type="dxa"/>
          </w:tcPr>
          <w:p w14:paraId="2FFD7AFF" w14:textId="77777777" w:rsidR="002A5F89" w:rsidRPr="009E43C3" w:rsidRDefault="002A5F89" w:rsidP="005A40AF">
            <w:pPr>
              <w:jc w:val="center"/>
              <w:rPr>
                <w:color w:val="000000" w:themeColor="text1"/>
                <w:lang w:val="en-US"/>
              </w:rPr>
            </w:pPr>
            <w:r w:rsidRPr="009E43C3">
              <w:rPr>
                <w:color w:val="000000" w:themeColor="text1"/>
              </w:rPr>
              <w:t>77,</w:t>
            </w:r>
            <w:r w:rsidRPr="009E43C3">
              <w:rPr>
                <w:color w:val="000000" w:themeColor="text1"/>
                <w:lang w:val="en-US"/>
              </w:rPr>
              <w:t>5</w:t>
            </w:r>
          </w:p>
          <w:p w14:paraId="2A646254" w14:textId="77777777" w:rsidR="002A5F89" w:rsidRPr="009E43C3" w:rsidRDefault="002A5F89" w:rsidP="005A40AF">
            <w:pPr>
              <w:jc w:val="center"/>
              <w:rPr>
                <w:color w:val="000000" w:themeColor="text1"/>
              </w:rPr>
            </w:pPr>
          </w:p>
          <w:p w14:paraId="681CF440" w14:textId="77777777" w:rsidR="002A5F89" w:rsidRPr="009E43C3" w:rsidRDefault="002A5F89" w:rsidP="005A40AF">
            <w:pPr>
              <w:jc w:val="center"/>
              <w:rPr>
                <w:color w:val="000000" w:themeColor="text1"/>
              </w:rPr>
            </w:pPr>
          </w:p>
        </w:tc>
        <w:tc>
          <w:tcPr>
            <w:tcW w:w="1178" w:type="dxa"/>
            <w:textDirection w:val="btLr"/>
          </w:tcPr>
          <w:p w14:paraId="39D31CE2"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1</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=1,</m:t>
                </m:r>
              </m:oMath>
            </m:oMathPara>
          </w:p>
          <w:p w14:paraId="7307D793"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=0.99,</m:t>
                </m:r>
              </m:oMath>
            </m:oMathPara>
          </w:p>
          <w:p w14:paraId="0EE61B91" w14:textId="77777777" w:rsidR="002A5F89" w:rsidRPr="009E43C3" w:rsidRDefault="002B4739" w:rsidP="005A40AF">
            <w:pPr>
              <w:ind w:left="113" w:right="113"/>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=0.98.</m:t>
              </m:r>
            </m:oMath>
            <w:r w:rsidR="002A5F89" w:rsidRPr="009E43C3">
              <w:rPr>
                <w:color w:val="000000" w:themeColor="text1"/>
                <w:lang w:val="en-US"/>
              </w:rPr>
              <w:t xml:space="preserve"> </w:t>
            </w:r>
          </w:p>
        </w:tc>
        <w:tc>
          <w:tcPr>
            <w:tcW w:w="990" w:type="dxa"/>
          </w:tcPr>
          <w:p w14:paraId="2CBC3237" w14:textId="77777777" w:rsidR="002A5F89" w:rsidRPr="009E43C3" w:rsidRDefault="002A5F89" w:rsidP="005A40AF">
            <w:pPr>
              <w:jc w:val="center"/>
              <w:rPr>
                <w:color w:val="000000" w:themeColor="text1"/>
              </w:rPr>
            </w:pPr>
            <w:r w:rsidRPr="009E43C3">
              <w:rPr>
                <w:color w:val="000000" w:themeColor="text1"/>
              </w:rPr>
              <w:t>5</w:t>
            </w:r>
          </w:p>
        </w:tc>
      </w:tr>
      <w:tr w:rsidR="009E43C3" w:rsidRPr="009E43C3" w14:paraId="28644143" w14:textId="77777777" w:rsidTr="002A5F89">
        <w:trPr>
          <w:cantSplit/>
          <w:trHeight w:val="2681"/>
          <w:jc w:val="center"/>
        </w:trPr>
        <w:tc>
          <w:tcPr>
            <w:tcW w:w="1278" w:type="dxa"/>
            <w:textDirection w:val="btLr"/>
            <w:vAlign w:val="center"/>
          </w:tcPr>
          <w:p w14:paraId="1F4027C3" w14:textId="77777777" w:rsidR="002A5F89" w:rsidRPr="009E43C3" w:rsidRDefault="002A5F89" w:rsidP="002A5F89">
            <w:pPr>
              <w:ind w:left="113" w:right="113"/>
              <w:jc w:val="center"/>
              <w:rPr>
                <w:color w:val="000000" w:themeColor="text1"/>
              </w:rPr>
            </w:pPr>
            <w:r w:rsidRPr="009E43C3">
              <w:rPr>
                <w:i/>
                <w:color w:val="000000" w:themeColor="text1"/>
              </w:rPr>
              <w:t xml:space="preserve">Метод </w:t>
            </w:r>
            <w:r w:rsidRPr="009E43C3">
              <w:rPr>
                <w:i/>
                <w:color w:val="000000" w:themeColor="text1"/>
                <w:lang w:val="en-US"/>
              </w:rPr>
              <w:t>PO</w:t>
            </w:r>
            <w:r w:rsidRPr="009E43C3">
              <w:rPr>
                <w:i/>
                <w:color w:val="000000" w:themeColor="text1"/>
              </w:rPr>
              <w:t>+</w:t>
            </w:r>
            <w:r w:rsidRPr="009E43C3">
              <w:rPr>
                <w:i/>
                <w:color w:val="000000" w:themeColor="text1"/>
                <w:lang w:val="en-US"/>
              </w:rPr>
              <w:t>PP</w:t>
            </w:r>
          </w:p>
        </w:tc>
        <w:tc>
          <w:tcPr>
            <w:tcW w:w="1598" w:type="dxa"/>
          </w:tcPr>
          <w:p w14:paraId="7B4218D0" w14:textId="77777777" w:rsidR="002A5F89" w:rsidRPr="009E43C3" w:rsidRDefault="002A5F89" w:rsidP="005A40AF">
            <w:pPr>
              <w:jc w:val="both"/>
              <w:rPr>
                <w:color w:val="000000" w:themeColor="text1"/>
              </w:rPr>
            </w:pPr>
            <w:r w:rsidRPr="009E43C3">
              <w:rPr>
                <w:color w:val="000000" w:themeColor="text1"/>
              </w:rPr>
              <w:t xml:space="preserve">Парето оптимальность (для критериев), </w:t>
            </w:r>
          </w:p>
          <w:p w14:paraId="31BECD83" w14:textId="77777777" w:rsidR="002A5F89" w:rsidRPr="009E43C3" w:rsidRDefault="002A5F89" w:rsidP="005A40AF">
            <w:pPr>
              <w:jc w:val="both"/>
              <w:rPr>
                <w:color w:val="000000" w:themeColor="text1"/>
              </w:rPr>
            </w:pPr>
            <w:r w:rsidRPr="009E43C3">
              <w:rPr>
                <w:color w:val="000000" w:themeColor="text1"/>
              </w:rPr>
              <w:t>Идеальная</w:t>
            </w:r>
          </w:p>
          <w:p w14:paraId="7FDEEE6E" w14:textId="77777777" w:rsidR="002A5F89" w:rsidRPr="009E43C3" w:rsidRDefault="002A5F89" w:rsidP="005A40AF">
            <w:pPr>
              <w:jc w:val="both"/>
              <w:rPr>
                <w:color w:val="000000" w:themeColor="text1"/>
              </w:rPr>
            </w:pPr>
            <w:r w:rsidRPr="009E43C3">
              <w:rPr>
                <w:color w:val="000000" w:themeColor="text1"/>
              </w:rPr>
              <w:t>точка (для ограничений</w:t>
            </w:r>
          </w:p>
        </w:tc>
        <w:tc>
          <w:tcPr>
            <w:tcW w:w="2722" w:type="dxa"/>
          </w:tcPr>
          <w:p w14:paraId="266DFBFB" w14:textId="77777777" w:rsidR="002A5F89" w:rsidRPr="009E43C3" w:rsidRDefault="002A5F89" w:rsidP="005A40AF">
            <w:pPr>
              <w:jc w:val="both"/>
              <w:rPr>
                <w:color w:val="000000" w:themeColor="text1"/>
              </w:rPr>
            </w:pPr>
            <w:r w:rsidRPr="009E43C3">
              <w:rPr>
                <w:color w:val="000000" w:themeColor="text1"/>
              </w:rPr>
              <w:t xml:space="preserve">Вектор весовых коэффициентов для критериев </w:t>
            </w:r>
            <m:oMath>
              <m:sSub>
                <m:sSubPr>
                  <m:ctrlPr>
                    <w:rPr>
                      <w:rFonts w:ascii="Cambria Math" w:hAnsi="Cambria Math"/>
                      <w:i/>
                      <w:color w:val="000000" w:themeColor="text1"/>
                    </w:rPr>
                  </m:ctrlPr>
                </m:sSubPr>
                <m:e>
                  <m:r>
                    <m:rPr>
                      <m:sty m:val="b"/>
                    </m:rPr>
                    <w:rPr>
                      <w:rFonts w:ascii="Cambria Math" w:hAnsi="Cambria Math"/>
                      <w:color w:val="000000" w:themeColor="text1"/>
                    </w:rPr>
                    <m:t>γ</m:t>
                  </m:r>
                  <m:r>
                    <w:rPr>
                      <w:rFonts w:ascii="Cambria Math" w:hAnsi="Cambria Math"/>
                      <w:color w:val="000000" w:themeColor="text1"/>
                    </w:rPr>
                    <m:t>=(γ</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lang w:val="en-US"/>
                    </w:rPr>
                    <m:t>m</m:t>
                  </m:r>
                </m:sub>
              </m:sSub>
              <m:r>
                <w:rPr>
                  <w:rFonts w:ascii="Cambria Math" w:hAnsi="Cambria Math"/>
                  <w:color w:val="000000" w:themeColor="text1"/>
                </w:rPr>
                <m:t>)</m:t>
              </m:r>
            </m:oMath>
            <w:r w:rsidRPr="009E43C3">
              <w:rPr>
                <w:color w:val="000000" w:themeColor="text1"/>
              </w:rPr>
              <w:t xml:space="preserve">, вид метрики для определения расстояние до идеальной точки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q</m:t>
                  </m:r>
                </m:sub>
              </m:sSub>
              <m:d>
                <m:dPr>
                  <m:ctrlPr>
                    <w:rPr>
                      <w:rFonts w:ascii="Cambria Math" w:hAnsi="Cambria Math"/>
                      <w:i/>
                      <w:color w:val="000000" w:themeColor="text1"/>
                    </w:rPr>
                  </m:ctrlPr>
                </m:dPr>
                <m:e>
                  <m:r>
                    <m:rPr>
                      <m:sty m:val="b"/>
                    </m:rPr>
                    <w:rPr>
                      <w:rFonts w:ascii="Cambria Math" w:hAnsi="Cambria Math"/>
                      <w:color w:val="000000" w:themeColor="text1"/>
                    </w:rPr>
                    <m:t>x</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q</m:t>
                  </m:r>
                </m:sub>
                <m:sup>
                  <m:r>
                    <w:rPr>
                      <w:rFonts w:ascii="Cambria Math" w:hAnsi="Cambria Math"/>
                      <w:color w:val="000000" w:themeColor="text1"/>
                    </w:rPr>
                    <m:t>u</m:t>
                  </m:r>
                </m:sup>
              </m:sSubSup>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D</m:t>
                  </m:r>
                </m:sub>
              </m:sSub>
              <m:r>
                <w:rPr>
                  <w:rFonts w:ascii="Cambria Math" w:hAnsi="Cambria Math"/>
                  <w:color w:val="000000" w:themeColor="text1"/>
                </w:rPr>
                <m:t>.</m:t>
              </m:r>
            </m:oMath>
          </w:p>
        </w:tc>
        <w:tc>
          <w:tcPr>
            <w:tcW w:w="720" w:type="dxa"/>
          </w:tcPr>
          <w:p w14:paraId="64689623" w14:textId="77777777" w:rsidR="002A5F89" w:rsidRPr="009E43C3" w:rsidRDefault="002A5F89" w:rsidP="005A40AF">
            <w:pPr>
              <w:jc w:val="center"/>
              <w:rPr>
                <w:color w:val="000000" w:themeColor="text1"/>
              </w:rPr>
            </w:pPr>
            <w:r w:rsidRPr="009E43C3">
              <w:rPr>
                <w:color w:val="000000" w:themeColor="text1"/>
              </w:rPr>
              <w:t>82</w:t>
            </w:r>
          </w:p>
        </w:tc>
        <w:tc>
          <w:tcPr>
            <w:tcW w:w="1170" w:type="dxa"/>
          </w:tcPr>
          <w:p w14:paraId="1B54A145" w14:textId="77777777" w:rsidR="002A5F89" w:rsidRPr="009E43C3" w:rsidRDefault="002A5F89" w:rsidP="005A40AF">
            <w:pPr>
              <w:jc w:val="center"/>
              <w:rPr>
                <w:color w:val="000000" w:themeColor="text1"/>
              </w:rPr>
            </w:pPr>
            <w:r w:rsidRPr="009E43C3">
              <w:rPr>
                <w:color w:val="000000" w:themeColor="text1"/>
              </w:rPr>
              <w:t>75,</w:t>
            </w:r>
          </w:p>
          <w:p w14:paraId="18BBA4C4" w14:textId="77777777" w:rsidR="002A5F89" w:rsidRPr="009E43C3" w:rsidRDefault="002A5F89" w:rsidP="005A40AF">
            <w:pPr>
              <w:jc w:val="center"/>
              <w:rPr>
                <w:color w:val="000000" w:themeColor="text1"/>
              </w:rPr>
            </w:pPr>
          </w:p>
          <w:p w14:paraId="71ACBEBA" w14:textId="77777777" w:rsidR="002A5F89" w:rsidRPr="009E43C3" w:rsidRDefault="002A5F89" w:rsidP="005A40AF">
            <w:pPr>
              <w:jc w:val="center"/>
              <w:rPr>
                <w:color w:val="000000" w:themeColor="text1"/>
              </w:rPr>
            </w:pPr>
          </w:p>
        </w:tc>
        <w:tc>
          <w:tcPr>
            <w:tcW w:w="1178" w:type="dxa"/>
            <w:textDirection w:val="btLr"/>
          </w:tcPr>
          <w:p w14:paraId="0B1DE95F"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1</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=1,</m:t>
                </m:r>
              </m:oMath>
            </m:oMathPara>
          </w:p>
          <w:p w14:paraId="158EA879"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=0.99,</m:t>
                </m:r>
              </m:oMath>
            </m:oMathPara>
          </w:p>
          <w:p w14:paraId="1CE1DDF6" w14:textId="77777777" w:rsidR="002A5F89" w:rsidRPr="009E43C3" w:rsidRDefault="002B4739" w:rsidP="005A40AF">
            <w:pPr>
              <w:ind w:left="113" w:right="113"/>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=0.97.</m:t>
              </m:r>
            </m:oMath>
            <w:r w:rsidR="002A5F89" w:rsidRPr="009E43C3">
              <w:rPr>
                <w:color w:val="000000" w:themeColor="text1"/>
                <w:lang w:val="en-US"/>
              </w:rPr>
              <w:t xml:space="preserve"> </w:t>
            </w:r>
          </w:p>
        </w:tc>
        <w:tc>
          <w:tcPr>
            <w:tcW w:w="990" w:type="dxa"/>
          </w:tcPr>
          <w:p w14:paraId="200CDC18" w14:textId="77777777" w:rsidR="002A5F89" w:rsidRPr="009E43C3" w:rsidRDefault="002A5F89" w:rsidP="005A40AF">
            <w:pPr>
              <w:jc w:val="center"/>
              <w:rPr>
                <w:color w:val="000000" w:themeColor="text1"/>
              </w:rPr>
            </w:pPr>
            <w:r w:rsidRPr="009E43C3">
              <w:rPr>
                <w:color w:val="000000" w:themeColor="text1"/>
              </w:rPr>
              <w:t>3</w:t>
            </w:r>
          </w:p>
        </w:tc>
      </w:tr>
      <w:tr w:rsidR="009E43C3" w:rsidRPr="009E43C3" w14:paraId="5900C085" w14:textId="77777777" w:rsidTr="002A5F89">
        <w:trPr>
          <w:cantSplit/>
          <w:trHeight w:val="1134"/>
          <w:jc w:val="center"/>
        </w:trPr>
        <w:tc>
          <w:tcPr>
            <w:tcW w:w="1278" w:type="dxa"/>
            <w:textDirection w:val="btLr"/>
            <w:vAlign w:val="center"/>
          </w:tcPr>
          <w:p w14:paraId="1097A2E8" w14:textId="77777777" w:rsidR="002A5F89" w:rsidRPr="009E43C3" w:rsidRDefault="002A5F89" w:rsidP="002A5F89">
            <w:pPr>
              <w:ind w:left="113" w:right="113"/>
              <w:jc w:val="center"/>
              <w:rPr>
                <w:i/>
                <w:color w:val="000000" w:themeColor="text1"/>
              </w:rPr>
            </w:pPr>
            <w:r w:rsidRPr="009E43C3">
              <w:rPr>
                <w:i/>
                <w:color w:val="000000" w:themeColor="text1"/>
              </w:rPr>
              <w:t>Метод</w:t>
            </w:r>
          </w:p>
          <w:p w14:paraId="24514D1D" w14:textId="77777777" w:rsidR="002A5F89" w:rsidRPr="009E43C3" w:rsidRDefault="002A5F89" w:rsidP="002A5F89">
            <w:pPr>
              <w:ind w:left="113" w:right="113"/>
              <w:jc w:val="center"/>
              <w:rPr>
                <w:color w:val="000000" w:themeColor="text1"/>
              </w:rPr>
            </w:pPr>
            <w:r w:rsidRPr="009E43C3">
              <w:rPr>
                <w:i/>
                <w:color w:val="000000" w:themeColor="text1"/>
                <w:lang w:val="en-US"/>
              </w:rPr>
              <w:t>AorRA</w:t>
            </w:r>
            <w:r w:rsidRPr="009E43C3">
              <w:rPr>
                <w:i/>
                <w:color w:val="000000" w:themeColor="text1"/>
              </w:rPr>
              <w:t>+</w:t>
            </w:r>
            <w:r w:rsidRPr="009E43C3">
              <w:rPr>
                <w:i/>
                <w:color w:val="000000" w:themeColor="text1"/>
                <w:lang w:val="en-US"/>
              </w:rPr>
              <w:t>PO</w:t>
            </w:r>
          </w:p>
        </w:tc>
        <w:tc>
          <w:tcPr>
            <w:tcW w:w="1598" w:type="dxa"/>
          </w:tcPr>
          <w:p w14:paraId="5E08192A" w14:textId="77777777" w:rsidR="002A5F89" w:rsidRPr="009E43C3" w:rsidRDefault="002A5F89" w:rsidP="005A40AF">
            <w:pPr>
              <w:jc w:val="both"/>
              <w:rPr>
                <w:color w:val="000000" w:themeColor="text1"/>
              </w:rPr>
            </w:pPr>
            <w:r w:rsidRPr="009E43C3">
              <w:rPr>
                <w:color w:val="000000" w:themeColor="text1"/>
              </w:rPr>
              <w:t>Абсолютная или относи-тельная ус-тупка (для критериев), уступка–</w:t>
            </w:r>
          </w:p>
          <w:p w14:paraId="77BA52F8" w14:textId="77777777" w:rsidR="002A5F89" w:rsidRPr="009E43C3" w:rsidRDefault="002A5F89" w:rsidP="005A40AF">
            <w:pPr>
              <w:jc w:val="both"/>
              <w:rPr>
                <w:color w:val="000000" w:themeColor="text1"/>
              </w:rPr>
            </w:pPr>
            <w:r w:rsidRPr="009E43C3">
              <w:rPr>
                <w:color w:val="000000" w:themeColor="text1"/>
              </w:rPr>
              <w:t>Парето опти-мальность (для ограничений</w:t>
            </w:r>
          </w:p>
        </w:tc>
        <w:tc>
          <w:tcPr>
            <w:tcW w:w="2722" w:type="dxa"/>
          </w:tcPr>
          <w:p w14:paraId="420DF7D1" w14:textId="6EE2E249" w:rsidR="002A5F89" w:rsidRPr="009E43C3" w:rsidRDefault="002A5F89" w:rsidP="002A5F89">
            <w:pPr>
              <w:jc w:val="both"/>
              <w:rPr>
                <w:color w:val="000000" w:themeColor="text1"/>
              </w:rPr>
            </w:pPr>
            <w:r w:rsidRPr="009E43C3">
              <w:rPr>
                <w:color w:val="000000" w:themeColor="text1"/>
              </w:rPr>
              <w:t xml:space="preserve">Вектор весовых коэффициентов для оценки взаимной важности критериев </w:t>
            </w:r>
            <m:oMath>
              <m:sSub>
                <m:sSubPr>
                  <m:ctrlPr>
                    <w:rPr>
                      <w:rFonts w:ascii="Cambria Math" w:hAnsi="Cambria Math"/>
                      <w:i/>
                      <w:color w:val="000000" w:themeColor="text1"/>
                    </w:rPr>
                  </m:ctrlPr>
                </m:sSubPr>
                <m:e>
                  <m:r>
                    <m:rPr>
                      <m:sty m:val="b"/>
                    </m:rPr>
                    <w:rPr>
                      <w:rFonts w:ascii="Cambria Math" w:hAnsi="Cambria Math"/>
                      <w:color w:val="000000" w:themeColor="text1"/>
                    </w:rPr>
                    <m:t>γ</m:t>
                  </m:r>
                  <m:r>
                    <w:rPr>
                      <w:rFonts w:ascii="Cambria Math" w:hAnsi="Cambria Math"/>
                      <w:color w:val="000000" w:themeColor="text1"/>
                    </w:rPr>
                    <m:t>=(γ</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lang w:val="en-US"/>
                    </w:rPr>
                    <m:t>m</m:t>
                  </m:r>
                </m:sub>
              </m:sSub>
              <m:r>
                <w:rPr>
                  <w:rFonts w:ascii="Cambria Math" w:hAnsi="Cambria Math"/>
                  <w:color w:val="000000" w:themeColor="text1"/>
                </w:rPr>
                <m:t>)</m:t>
              </m:r>
            </m:oMath>
            <w:r w:rsidRPr="009E43C3">
              <w:rPr>
                <w:color w:val="000000" w:themeColor="text1"/>
              </w:rPr>
              <w:t xml:space="preserve">, и вектор весовых коэффициентов для оценки важности  ограничений </w:t>
            </w:r>
            <m:oMath>
              <m:sSub>
                <m:sSubPr>
                  <m:ctrlPr>
                    <w:rPr>
                      <w:rFonts w:ascii="Cambria Math" w:hAnsi="Cambria Math"/>
                      <w:i/>
                      <w:color w:val="000000" w:themeColor="text1"/>
                    </w:rPr>
                  </m:ctrlPr>
                </m:sSubPr>
                <m:e>
                  <m:r>
                    <m:rPr>
                      <m:sty m:val="b"/>
                    </m:rPr>
                    <w:rPr>
                      <w:rFonts w:ascii="Cambria Math" w:hAnsi="Cambria Math"/>
                      <w:color w:val="000000" w:themeColor="text1"/>
                    </w:rPr>
                    <m:t>β</m:t>
                  </m:r>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L</m:t>
                  </m:r>
                </m:sub>
              </m:sSub>
              <m:r>
                <w:rPr>
                  <w:rFonts w:ascii="Cambria Math" w:hAnsi="Cambria Math"/>
                  <w:color w:val="000000" w:themeColor="text1"/>
                </w:rPr>
                <m:t>)</m:t>
              </m:r>
            </m:oMath>
            <w:r w:rsidRPr="009E43C3">
              <w:rPr>
                <w:color w:val="000000" w:themeColor="text1"/>
              </w:rPr>
              <w:t>.</w:t>
            </w:r>
          </w:p>
        </w:tc>
        <w:tc>
          <w:tcPr>
            <w:tcW w:w="720" w:type="dxa"/>
          </w:tcPr>
          <w:p w14:paraId="2CE8F35B" w14:textId="77777777" w:rsidR="002A5F89" w:rsidRPr="009E43C3" w:rsidRDefault="002A5F89" w:rsidP="005A40AF">
            <w:pPr>
              <w:jc w:val="center"/>
              <w:rPr>
                <w:color w:val="000000" w:themeColor="text1"/>
              </w:rPr>
            </w:pPr>
            <w:r w:rsidRPr="009E43C3">
              <w:rPr>
                <w:color w:val="000000" w:themeColor="text1"/>
              </w:rPr>
              <w:t>83</w:t>
            </w:r>
          </w:p>
        </w:tc>
        <w:tc>
          <w:tcPr>
            <w:tcW w:w="1170" w:type="dxa"/>
          </w:tcPr>
          <w:p w14:paraId="7FCCA925" w14:textId="77777777" w:rsidR="002A5F89" w:rsidRPr="009E43C3" w:rsidRDefault="002A5F89" w:rsidP="005A40AF">
            <w:pPr>
              <w:jc w:val="center"/>
              <w:rPr>
                <w:color w:val="000000" w:themeColor="text1"/>
              </w:rPr>
            </w:pPr>
            <w:r w:rsidRPr="009E43C3">
              <w:rPr>
                <w:color w:val="000000" w:themeColor="text1"/>
              </w:rPr>
              <w:t>78</w:t>
            </w:r>
          </w:p>
          <w:p w14:paraId="6981EE65" w14:textId="77777777" w:rsidR="002A5F89" w:rsidRPr="009E43C3" w:rsidRDefault="002A5F89" w:rsidP="005A40AF">
            <w:pPr>
              <w:jc w:val="center"/>
              <w:rPr>
                <w:color w:val="000000" w:themeColor="text1"/>
              </w:rPr>
            </w:pPr>
          </w:p>
          <w:p w14:paraId="38A37F92" w14:textId="77777777" w:rsidR="002A5F89" w:rsidRPr="009E43C3" w:rsidRDefault="002A5F89" w:rsidP="005A40AF">
            <w:pPr>
              <w:jc w:val="center"/>
              <w:rPr>
                <w:color w:val="000000" w:themeColor="text1"/>
              </w:rPr>
            </w:pPr>
          </w:p>
        </w:tc>
        <w:tc>
          <w:tcPr>
            <w:tcW w:w="1178" w:type="dxa"/>
            <w:textDirection w:val="btLr"/>
          </w:tcPr>
          <w:p w14:paraId="7361C693"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1</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=1,</m:t>
                </m:r>
              </m:oMath>
            </m:oMathPara>
          </w:p>
          <w:p w14:paraId="090BDAA2" w14:textId="77777777" w:rsidR="002A5F89" w:rsidRPr="009E43C3" w:rsidRDefault="002B4739" w:rsidP="005A40AF">
            <w:pPr>
              <w:ind w:left="113" w:right="113"/>
              <w:jc w:val="center"/>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=0.99,</m:t>
                </m:r>
              </m:oMath>
            </m:oMathPara>
          </w:p>
          <w:p w14:paraId="26CF3B9D" w14:textId="77777777" w:rsidR="002A5F89" w:rsidRPr="009E43C3" w:rsidRDefault="002B4739" w:rsidP="005A40AF">
            <w:pPr>
              <w:ind w:left="113" w:right="113"/>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2</m:t>
                  </m:r>
                </m:sub>
              </m:sSub>
              <m:d>
                <m:dPr>
                  <m:ctrlPr>
                    <w:rPr>
                      <w:rFonts w:ascii="Cambria Math" w:hAnsi="Cambria Math"/>
                      <w:i/>
                      <w:color w:val="000000" w:themeColor="text1"/>
                    </w:rPr>
                  </m:ctrlPr>
                </m:dPr>
                <m:e>
                  <m:sSup>
                    <m:sSupPr>
                      <m:ctrlPr>
                        <w:rPr>
                          <w:rFonts w:ascii="Cambria Math" w:hAnsi="Cambria Math"/>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rPr>
                        <m:t>*</m:t>
                      </m:r>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μ</m:t>
                      </m:r>
                    </m:e>
                    <m:sub>
                      <m:r>
                        <w:rPr>
                          <w:rFonts w:ascii="Cambria Math" w:hAnsi="Cambria Math"/>
                          <w:color w:val="000000" w:themeColor="text1"/>
                        </w:rPr>
                        <m:t>R</m:t>
                      </m:r>
                    </m:sub>
                    <m:sup>
                      <m:r>
                        <w:rPr>
                          <w:rFonts w:ascii="Cambria Math" w:hAnsi="Cambria Math"/>
                          <w:color w:val="000000" w:themeColor="text1"/>
                          <w:lang w:val="en-US"/>
                        </w:rPr>
                        <m:t>i</m:t>
                      </m:r>
                    </m:sup>
                  </m:sSubSup>
                  <m:r>
                    <w:rPr>
                      <w:rFonts w:ascii="Cambria Math" w:hAnsi="Cambria Math"/>
                      <w:color w:val="000000" w:themeColor="text1"/>
                    </w:rPr>
                    <m:t xml:space="preserve">, </m:t>
                  </m:r>
                  <m:r>
                    <m:rPr>
                      <m:sty m:val="b"/>
                    </m:rPr>
                    <w:rPr>
                      <w:rFonts w:ascii="Cambria Math" w:hAnsi="Cambria Math"/>
                      <w:color w:val="000000" w:themeColor="text1"/>
                    </w:rPr>
                    <m:t>β)</m:t>
                  </m:r>
                </m:e>
              </m:d>
              <m:r>
                <w:rPr>
                  <w:rFonts w:ascii="Cambria Math" w:hAnsi="Cambria Math"/>
                  <w:color w:val="000000" w:themeColor="text1"/>
                </w:rPr>
                <m:t>=0.98.</m:t>
              </m:r>
            </m:oMath>
            <w:r w:rsidR="002A5F89" w:rsidRPr="009E43C3">
              <w:rPr>
                <w:color w:val="000000" w:themeColor="text1"/>
                <w:lang w:val="en-US"/>
              </w:rPr>
              <w:t xml:space="preserve"> </w:t>
            </w:r>
          </w:p>
        </w:tc>
        <w:tc>
          <w:tcPr>
            <w:tcW w:w="990" w:type="dxa"/>
          </w:tcPr>
          <w:p w14:paraId="772EC9CD" w14:textId="77777777" w:rsidR="002A5F89" w:rsidRPr="009E43C3" w:rsidRDefault="002A5F89" w:rsidP="005A40AF">
            <w:pPr>
              <w:jc w:val="center"/>
              <w:rPr>
                <w:color w:val="000000" w:themeColor="text1"/>
              </w:rPr>
            </w:pPr>
            <w:r w:rsidRPr="009E43C3">
              <w:rPr>
                <w:color w:val="000000" w:themeColor="text1"/>
              </w:rPr>
              <w:t>4</w:t>
            </w:r>
          </w:p>
        </w:tc>
      </w:tr>
      <w:tr w:rsidR="001601DF" w:rsidRPr="009E43C3" w14:paraId="598C0C29" w14:textId="77777777" w:rsidTr="002A5F89">
        <w:trPr>
          <w:cantSplit/>
          <w:trHeight w:val="1134"/>
          <w:jc w:val="center"/>
        </w:trPr>
        <w:tc>
          <w:tcPr>
            <w:tcW w:w="9656" w:type="dxa"/>
            <w:gridSpan w:val="7"/>
          </w:tcPr>
          <w:p w14:paraId="3E6BB3CC" w14:textId="77777777" w:rsidR="002A5F89" w:rsidRPr="009E43C3" w:rsidRDefault="001601DF" w:rsidP="002A5F89">
            <w:pPr>
              <w:ind w:firstLine="610"/>
              <w:jc w:val="both"/>
              <w:rPr>
                <w:color w:val="000000" w:themeColor="text1"/>
              </w:rPr>
            </w:pPr>
            <w:r w:rsidRPr="009E43C3">
              <w:rPr>
                <w:color w:val="000000" w:themeColor="text1"/>
              </w:rPr>
              <w:t>Прим</w:t>
            </w:r>
            <w:r w:rsidR="002A5F89" w:rsidRPr="009E43C3">
              <w:rPr>
                <w:color w:val="000000" w:themeColor="text1"/>
              </w:rPr>
              <w:t>ечания</w:t>
            </w:r>
            <w:r w:rsidRPr="009E43C3">
              <w:rPr>
                <w:color w:val="000000" w:themeColor="text1"/>
              </w:rPr>
              <w:t xml:space="preserve">: </w:t>
            </w:r>
          </w:p>
          <w:p w14:paraId="7E870655" w14:textId="77777777" w:rsidR="002A5F89" w:rsidRPr="009E43C3" w:rsidRDefault="002A5F89" w:rsidP="002A5F89">
            <w:pPr>
              <w:jc w:val="both"/>
              <w:rPr>
                <w:color w:val="000000" w:themeColor="text1"/>
              </w:rPr>
            </w:pPr>
            <w:r w:rsidRPr="009E43C3">
              <w:rPr>
                <w:color w:val="000000" w:themeColor="text1"/>
              </w:rPr>
              <w:t xml:space="preserve">1. </w:t>
            </w:r>
            <w:r w:rsidR="001601DF" w:rsidRPr="009E43C3">
              <w:rPr>
                <w:color w:val="000000" w:themeColor="text1"/>
              </w:rPr>
              <w:t xml:space="preserve">Приведены средние значения свойства методов. </w:t>
            </w:r>
          </w:p>
          <w:p w14:paraId="48B261BD" w14:textId="77777777" w:rsidR="002A5F89" w:rsidRPr="009E43C3" w:rsidRDefault="002A5F89" w:rsidP="002A5F89">
            <w:pPr>
              <w:jc w:val="both"/>
              <w:rPr>
                <w:color w:val="000000" w:themeColor="text1"/>
              </w:rPr>
            </w:pPr>
            <w:r w:rsidRPr="009E43C3">
              <w:rPr>
                <w:color w:val="000000" w:themeColor="text1"/>
              </w:rPr>
              <w:t xml:space="preserve">2. </w:t>
            </w:r>
            <w:r w:rsidR="001601DF" w:rsidRPr="009E43C3">
              <w:rPr>
                <w:color w:val="000000" w:themeColor="text1"/>
              </w:rPr>
              <w:t xml:space="preserve">Для сравнения методов с помощью сравниваемых методов решена тестовая задача по управлению режимами работы блока гидроочистки, рассмотренная в работе (разделе 4). </w:t>
            </w:r>
          </w:p>
          <w:p w14:paraId="04916994" w14:textId="7E5C65F9" w:rsidR="00B456CF" w:rsidRPr="009E43C3" w:rsidRDefault="002A5F89" w:rsidP="002A5F89">
            <w:pPr>
              <w:jc w:val="both"/>
              <w:rPr>
                <w:color w:val="000000" w:themeColor="text1"/>
              </w:rPr>
            </w:pPr>
            <w:r w:rsidRPr="009E43C3">
              <w:rPr>
                <w:color w:val="000000" w:themeColor="text1"/>
              </w:rPr>
              <w:t xml:space="preserve">3. </w:t>
            </w:r>
            <w:r w:rsidR="001601DF" w:rsidRPr="009E43C3">
              <w:rPr>
                <w:color w:val="000000" w:themeColor="text1"/>
              </w:rPr>
              <w:t xml:space="preserve">В таблице приведены средние значения полученных характеристик </w:t>
            </w:r>
          </w:p>
        </w:tc>
      </w:tr>
    </w:tbl>
    <w:p w14:paraId="6CBB5FFA" w14:textId="77777777" w:rsidR="00C25E12" w:rsidRPr="009E43C3" w:rsidRDefault="00C25E12" w:rsidP="005A40AF">
      <w:pPr>
        <w:jc w:val="both"/>
        <w:rPr>
          <w:color w:val="000000" w:themeColor="text1"/>
          <w:sz w:val="26"/>
          <w:szCs w:val="26"/>
        </w:rPr>
      </w:pPr>
    </w:p>
    <w:p w14:paraId="0C708AD5" w14:textId="77777777" w:rsidR="00317F67" w:rsidRPr="009E43C3" w:rsidRDefault="00317F67" w:rsidP="005A40AF">
      <w:pPr>
        <w:jc w:val="center"/>
        <w:rPr>
          <w:b/>
          <w:color w:val="000000" w:themeColor="text1"/>
        </w:rPr>
      </w:pPr>
      <w:r w:rsidRPr="009E43C3">
        <w:rPr>
          <w:b/>
          <w:color w:val="000000" w:themeColor="text1"/>
          <w:sz w:val="28"/>
          <w:szCs w:val="28"/>
        </w:rPr>
        <w:t>ПРИЛОЖЕНИЕ Е</w:t>
      </w:r>
    </w:p>
    <w:p w14:paraId="548ACF8A" w14:textId="77777777" w:rsidR="00317F67" w:rsidRPr="009E43C3" w:rsidRDefault="00317F67" w:rsidP="005A40AF">
      <w:pPr>
        <w:jc w:val="center"/>
        <w:rPr>
          <w:color w:val="000000" w:themeColor="text1"/>
          <w:sz w:val="28"/>
          <w:szCs w:val="28"/>
        </w:rPr>
      </w:pPr>
    </w:p>
    <w:p w14:paraId="7485B751" w14:textId="2B724CB5" w:rsidR="000B0CB0" w:rsidRPr="009E43C3" w:rsidRDefault="000B0CB0" w:rsidP="000B0CB0">
      <w:pPr>
        <w:jc w:val="center"/>
        <w:rPr>
          <w:color w:val="000000" w:themeColor="text1"/>
          <w:sz w:val="28"/>
          <w:szCs w:val="28"/>
        </w:rPr>
      </w:pPr>
      <w:r w:rsidRPr="009E43C3">
        <w:rPr>
          <w:color w:val="000000" w:themeColor="text1"/>
          <w:sz w:val="28"/>
          <w:szCs w:val="28"/>
        </w:rPr>
        <w:t xml:space="preserve">Расчет экономической эффективности </w:t>
      </w:r>
      <w:r w:rsidR="00101685" w:rsidRPr="009E43C3">
        <w:rPr>
          <w:color w:val="000000" w:themeColor="text1"/>
          <w:sz w:val="28"/>
          <w:szCs w:val="28"/>
        </w:rPr>
        <w:t xml:space="preserve">от внедрения </w:t>
      </w:r>
      <w:r w:rsidRPr="009E43C3">
        <w:rPr>
          <w:color w:val="000000" w:themeColor="text1"/>
          <w:sz w:val="28"/>
          <w:szCs w:val="28"/>
        </w:rPr>
        <w:t>полученных результатов</w:t>
      </w:r>
    </w:p>
    <w:p w14:paraId="537978A5" w14:textId="77777777" w:rsidR="004F187B" w:rsidRPr="009E43C3" w:rsidRDefault="004F187B" w:rsidP="00BE27AF">
      <w:pPr>
        <w:ind w:firstLine="709"/>
        <w:jc w:val="both"/>
        <w:rPr>
          <w:color w:val="000000" w:themeColor="text1"/>
          <w:sz w:val="28"/>
          <w:szCs w:val="28"/>
        </w:rPr>
      </w:pPr>
    </w:p>
    <w:p w14:paraId="227C7FB2" w14:textId="126C65BF" w:rsidR="00317F67" w:rsidRPr="009E43C3" w:rsidRDefault="00BE27AF" w:rsidP="00BE27AF">
      <w:pPr>
        <w:ind w:firstLine="709"/>
        <w:jc w:val="both"/>
        <w:rPr>
          <w:color w:val="000000" w:themeColor="text1"/>
          <w:sz w:val="28"/>
          <w:szCs w:val="28"/>
        </w:rPr>
      </w:pPr>
      <w:r w:rsidRPr="009E43C3">
        <w:rPr>
          <w:color w:val="000000" w:themeColor="text1"/>
          <w:sz w:val="28"/>
          <w:szCs w:val="28"/>
        </w:rPr>
        <w:t xml:space="preserve">Расчет </w:t>
      </w:r>
      <w:r w:rsidR="00317F67" w:rsidRPr="009E43C3">
        <w:rPr>
          <w:color w:val="000000" w:themeColor="text1"/>
          <w:sz w:val="28"/>
          <w:szCs w:val="28"/>
        </w:rPr>
        <w:t xml:space="preserve">ожидаемого </w:t>
      </w:r>
      <w:r w:rsidR="00811831" w:rsidRPr="009E43C3">
        <w:rPr>
          <w:color w:val="000000" w:themeColor="text1"/>
          <w:sz w:val="28"/>
          <w:szCs w:val="28"/>
        </w:rPr>
        <w:t xml:space="preserve">значения </w:t>
      </w:r>
      <w:r w:rsidR="00317F67" w:rsidRPr="009E43C3">
        <w:rPr>
          <w:color w:val="000000" w:themeColor="text1"/>
          <w:sz w:val="28"/>
          <w:szCs w:val="28"/>
        </w:rPr>
        <w:t xml:space="preserve">экономического эффекта от </w:t>
      </w:r>
      <w:r w:rsidR="00811831" w:rsidRPr="009E43C3">
        <w:rPr>
          <w:color w:val="000000" w:themeColor="text1"/>
          <w:sz w:val="28"/>
          <w:szCs w:val="28"/>
        </w:rPr>
        <w:t>использование</w:t>
      </w:r>
      <w:r w:rsidR="00317F67" w:rsidRPr="009E43C3">
        <w:rPr>
          <w:color w:val="000000" w:themeColor="text1"/>
          <w:sz w:val="28"/>
          <w:szCs w:val="28"/>
        </w:rPr>
        <w:t xml:space="preserve"> </w:t>
      </w:r>
      <w:r w:rsidR="00811831" w:rsidRPr="009E43C3">
        <w:rPr>
          <w:color w:val="000000" w:themeColor="text1"/>
          <w:sz w:val="28"/>
          <w:szCs w:val="28"/>
        </w:rPr>
        <w:t xml:space="preserve">построенных моделей основных агрегатов блока гидроочистки установки риформинга и разработанных методов принятия решений по управлению </w:t>
      </w:r>
      <w:r w:rsidR="00317F67" w:rsidRPr="009E43C3">
        <w:rPr>
          <w:color w:val="000000" w:themeColor="text1"/>
          <w:sz w:val="28"/>
          <w:szCs w:val="28"/>
        </w:rPr>
        <w:t>режим</w:t>
      </w:r>
      <w:r w:rsidR="00811831" w:rsidRPr="009E43C3">
        <w:rPr>
          <w:color w:val="000000" w:themeColor="text1"/>
          <w:sz w:val="28"/>
          <w:szCs w:val="28"/>
        </w:rPr>
        <w:t>ами</w:t>
      </w:r>
      <w:r w:rsidR="00317F67" w:rsidRPr="009E43C3">
        <w:rPr>
          <w:color w:val="000000" w:themeColor="text1"/>
          <w:sz w:val="28"/>
          <w:szCs w:val="28"/>
        </w:rPr>
        <w:t xml:space="preserve"> работы </w:t>
      </w:r>
      <w:r w:rsidR="00811831" w:rsidRPr="009E43C3">
        <w:rPr>
          <w:color w:val="000000" w:themeColor="text1"/>
          <w:sz w:val="28"/>
          <w:szCs w:val="28"/>
        </w:rPr>
        <w:t xml:space="preserve">блока гидроочистки в нечеткой среде </w:t>
      </w:r>
      <w:r w:rsidR="00317F67" w:rsidRPr="009E43C3">
        <w:rPr>
          <w:color w:val="000000" w:themeColor="text1"/>
          <w:sz w:val="28"/>
          <w:szCs w:val="28"/>
        </w:rPr>
        <w:t xml:space="preserve">в составе системы </w:t>
      </w:r>
      <w:r w:rsidR="00811831" w:rsidRPr="009E43C3">
        <w:rPr>
          <w:color w:val="000000" w:themeColor="text1"/>
          <w:sz w:val="28"/>
          <w:szCs w:val="28"/>
        </w:rPr>
        <w:t>поддержки принятия решений (СППР</w:t>
      </w:r>
      <w:r w:rsidR="00317F67" w:rsidRPr="009E43C3">
        <w:rPr>
          <w:color w:val="000000" w:themeColor="text1"/>
          <w:sz w:val="28"/>
          <w:szCs w:val="28"/>
        </w:rPr>
        <w:t>).</w:t>
      </w:r>
    </w:p>
    <w:p w14:paraId="13DCF74F" w14:textId="0D4E1F94" w:rsidR="00317F67" w:rsidRPr="009E43C3" w:rsidRDefault="00317F67" w:rsidP="00BE27AF">
      <w:pPr>
        <w:ind w:firstLine="709"/>
        <w:jc w:val="both"/>
        <w:rPr>
          <w:color w:val="000000" w:themeColor="text1"/>
          <w:sz w:val="28"/>
          <w:szCs w:val="28"/>
        </w:rPr>
      </w:pPr>
      <w:r w:rsidRPr="009E43C3">
        <w:rPr>
          <w:i/>
          <w:color w:val="000000" w:themeColor="text1"/>
          <w:sz w:val="28"/>
          <w:szCs w:val="28"/>
        </w:rPr>
        <w:t xml:space="preserve">Факторы, </w:t>
      </w:r>
      <w:r w:rsidR="00811831" w:rsidRPr="009E43C3">
        <w:rPr>
          <w:i/>
          <w:color w:val="000000" w:themeColor="text1"/>
          <w:sz w:val="28"/>
          <w:szCs w:val="28"/>
        </w:rPr>
        <w:t xml:space="preserve">которые </w:t>
      </w:r>
      <w:r w:rsidRPr="009E43C3">
        <w:rPr>
          <w:i/>
          <w:color w:val="000000" w:themeColor="text1"/>
          <w:sz w:val="28"/>
          <w:szCs w:val="28"/>
        </w:rPr>
        <w:t>обеспечиваю</w:t>
      </w:r>
      <w:r w:rsidR="00811831" w:rsidRPr="009E43C3">
        <w:rPr>
          <w:i/>
          <w:color w:val="000000" w:themeColor="text1"/>
          <w:sz w:val="28"/>
          <w:szCs w:val="28"/>
        </w:rPr>
        <w:t>т</w:t>
      </w:r>
      <w:r w:rsidRPr="009E43C3">
        <w:rPr>
          <w:i/>
          <w:color w:val="000000" w:themeColor="text1"/>
          <w:sz w:val="28"/>
          <w:szCs w:val="28"/>
        </w:rPr>
        <w:t xml:space="preserve"> эффективность моделей и </w:t>
      </w:r>
      <w:r w:rsidR="00811831" w:rsidRPr="009E43C3">
        <w:rPr>
          <w:i/>
          <w:color w:val="000000" w:themeColor="text1"/>
          <w:sz w:val="28"/>
          <w:szCs w:val="28"/>
        </w:rPr>
        <w:t xml:space="preserve">методов принятия решений </w:t>
      </w:r>
      <w:r w:rsidRPr="009E43C3">
        <w:rPr>
          <w:i/>
          <w:color w:val="000000" w:themeColor="text1"/>
          <w:sz w:val="28"/>
          <w:szCs w:val="28"/>
        </w:rPr>
        <w:t xml:space="preserve">при </w:t>
      </w:r>
      <w:r w:rsidR="00811831" w:rsidRPr="009E43C3">
        <w:rPr>
          <w:i/>
          <w:color w:val="000000" w:themeColor="text1"/>
          <w:sz w:val="28"/>
          <w:szCs w:val="28"/>
        </w:rPr>
        <w:t xml:space="preserve">управлении режимами работы </w:t>
      </w:r>
      <w:r w:rsidRPr="009E43C3">
        <w:rPr>
          <w:i/>
          <w:color w:val="000000" w:themeColor="text1"/>
          <w:sz w:val="28"/>
          <w:szCs w:val="28"/>
        </w:rPr>
        <w:t xml:space="preserve">блока </w:t>
      </w:r>
      <w:r w:rsidR="00811831" w:rsidRPr="009E43C3">
        <w:rPr>
          <w:i/>
          <w:color w:val="000000" w:themeColor="text1"/>
          <w:sz w:val="28"/>
          <w:szCs w:val="28"/>
        </w:rPr>
        <w:t>гидроочистки с учетом нечеткости некоторой части исходной информации</w:t>
      </w:r>
    </w:p>
    <w:p w14:paraId="19F6D0AC"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Экономическая эффективность </w:t>
      </w:r>
      <w:r w:rsidR="00E6141F" w:rsidRPr="009E43C3">
        <w:rPr>
          <w:color w:val="000000" w:themeColor="text1"/>
          <w:sz w:val="28"/>
          <w:szCs w:val="28"/>
        </w:rPr>
        <w:t xml:space="preserve">построенных </w:t>
      </w:r>
      <w:r w:rsidRPr="009E43C3">
        <w:rPr>
          <w:color w:val="000000" w:themeColor="text1"/>
          <w:sz w:val="28"/>
          <w:szCs w:val="28"/>
        </w:rPr>
        <w:t xml:space="preserve">моделей и </w:t>
      </w:r>
      <w:r w:rsidR="00E6141F" w:rsidRPr="009E43C3">
        <w:rPr>
          <w:color w:val="000000" w:themeColor="text1"/>
          <w:sz w:val="28"/>
          <w:szCs w:val="28"/>
        </w:rPr>
        <w:t>разработанных эвристических методов</w:t>
      </w:r>
      <w:r w:rsidRPr="009E43C3">
        <w:rPr>
          <w:color w:val="000000" w:themeColor="text1"/>
          <w:sz w:val="28"/>
          <w:szCs w:val="28"/>
        </w:rPr>
        <w:t xml:space="preserve">, </w:t>
      </w:r>
      <w:r w:rsidR="00E6141F" w:rsidRPr="009E43C3">
        <w:rPr>
          <w:color w:val="000000" w:themeColor="text1"/>
          <w:sz w:val="28"/>
          <w:szCs w:val="28"/>
        </w:rPr>
        <w:t xml:space="preserve">предназначенные для </w:t>
      </w:r>
      <w:r w:rsidRPr="009E43C3">
        <w:rPr>
          <w:color w:val="000000" w:themeColor="text1"/>
          <w:sz w:val="28"/>
          <w:szCs w:val="28"/>
        </w:rPr>
        <w:t>реш</w:t>
      </w:r>
      <w:r w:rsidR="00E6141F" w:rsidRPr="009E43C3">
        <w:rPr>
          <w:color w:val="000000" w:themeColor="text1"/>
          <w:sz w:val="28"/>
          <w:szCs w:val="28"/>
        </w:rPr>
        <w:t xml:space="preserve">ения </w:t>
      </w:r>
      <w:r w:rsidRPr="009E43C3">
        <w:rPr>
          <w:color w:val="000000" w:themeColor="text1"/>
          <w:sz w:val="28"/>
          <w:szCs w:val="28"/>
        </w:rPr>
        <w:t xml:space="preserve">задач системного моделирования </w:t>
      </w:r>
      <w:r w:rsidR="00E6141F" w:rsidRPr="009E43C3">
        <w:rPr>
          <w:color w:val="000000" w:themeColor="text1"/>
          <w:sz w:val="28"/>
          <w:szCs w:val="28"/>
        </w:rPr>
        <w:t xml:space="preserve">работы блока гидроочистки </w:t>
      </w:r>
      <w:r w:rsidRPr="009E43C3">
        <w:rPr>
          <w:color w:val="000000" w:themeColor="text1"/>
          <w:sz w:val="28"/>
          <w:szCs w:val="28"/>
        </w:rPr>
        <w:t xml:space="preserve">и </w:t>
      </w:r>
      <w:r w:rsidR="00E6141F" w:rsidRPr="009E43C3">
        <w:rPr>
          <w:color w:val="000000" w:themeColor="text1"/>
          <w:sz w:val="28"/>
          <w:szCs w:val="28"/>
        </w:rPr>
        <w:t xml:space="preserve">принятия решений по управлению режимами работы агрегатов данного блока в условиях </w:t>
      </w:r>
      <w:r w:rsidRPr="009E43C3">
        <w:rPr>
          <w:color w:val="000000" w:themeColor="text1"/>
          <w:sz w:val="28"/>
          <w:szCs w:val="28"/>
        </w:rPr>
        <w:t xml:space="preserve">неопределенности обеспечивается на основе </w:t>
      </w:r>
      <w:r w:rsidR="00E6141F" w:rsidRPr="009E43C3">
        <w:rPr>
          <w:color w:val="000000" w:themeColor="text1"/>
          <w:sz w:val="28"/>
          <w:szCs w:val="28"/>
        </w:rPr>
        <w:t xml:space="preserve">нижеприведенных </w:t>
      </w:r>
      <w:r w:rsidRPr="009E43C3">
        <w:rPr>
          <w:color w:val="000000" w:themeColor="text1"/>
          <w:sz w:val="28"/>
          <w:szCs w:val="28"/>
        </w:rPr>
        <w:t>факторов:</w:t>
      </w:r>
    </w:p>
    <w:p w14:paraId="2CB00970" w14:textId="77777777" w:rsidR="00317F67" w:rsidRPr="009E43C3" w:rsidRDefault="00E6141F" w:rsidP="00BE27AF">
      <w:pPr>
        <w:ind w:firstLine="709"/>
        <w:jc w:val="both"/>
        <w:rPr>
          <w:color w:val="000000" w:themeColor="text1"/>
          <w:sz w:val="28"/>
          <w:szCs w:val="28"/>
        </w:rPr>
      </w:pPr>
      <w:r w:rsidRPr="009E43C3">
        <w:rPr>
          <w:color w:val="000000" w:themeColor="text1"/>
          <w:sz w:val="28"/>
          <w:szCs w:val="28"/>
        </w:rPr>
        <w:t xml:space="preserve">– за счет использование интерактивного, диалогового режиме в процессе моделирования и принятия решений </w:t>
      </w:r>
      <w:r w:rsidR="00317F67" w:rsidRPr="009E43C3">
        <w:rPr>
          <w:color w:val="000000" w:themeColor="text1"/>
          <w:sz w:val="28"/>
          <w:szCs w:val="28"/>
        </w:rPr>
        <w:t xml:space="preserve">при </w:t>
      </w:r>
      <w:r w:rsidRPr="009E43C3">
        <w:rPr>
          <w:color w:val="000000" w:themeColor="text1"/>
          <w:sz w:val="28"/>
          <w:szCs w:val="28"/>
        </w:rPr>
        <w:t xml:space="preserve">управлении </w:t>
      </w:r>
      <w:r w:rsidR="00317F67" w:rsidRPr="009E43C3">
        <w:rPr>
          <w:color w:val="000000" w:themeColor="text1"/>
          <w:sz w:val="28"/>
          <w:szCs w:val="28"/>
        </w:rPr>
        <w:t>режим</w:t>
      </w:r>
      <w:r w:rsidRPr="009E43C3">
        <w:rPr>
          <w:color w:val="000000" w:themeColor="text1"/>
          <w:sz w:val="28"/>
          <w:szCs w:val="28"/>
        </w:rPr>
        <w:t>ами</w:t>
      </w:r>
      <w:r w:rsidR="00317F67" w:rsidRPr="009E43C3">
        <w:rPr>
          <w:color w:val="000000" w:themeColor="text1"/>
          <w:sz w:val="28"/>
          <w:szCs w:val="28"/>
        </w:rPr>
        <w:t xml:space="preserve"> </w:t>
      </w:r>
      <w:r w:rsidRPr="009E43C3">
        <w:rPr>
          <w:color w:val="000000" w:themeColor="text1"/>
          <w:sz w:val="28"/>
          <w:szCs w:val="28"/>
        </w:rPr>
        <w:t xml:space="preserve">работы </w:t>
      </w:r>
      <w:r w:rsidR="00317F67" w:rsidRPr="009E43C3">
        <w:rPr>
          <w:color w:val="000000" w:themeColor="text1"/>
          <w:sz w:val="28"/>
          <w:szCs w:val="28"/>
        </w:rPr>
        <w:t>технологическ</w:t>
      </w:r>
      <w:r w:rsidRPr="009E43C3">
        <w:rPr>
          <w:color w:val="000000" w:themeColor="text1"/>
          <w:sz w:val="28"/>
          <w:szCs w:val="28"/>
        </w:rPr>
        <w:t xml:space="preserve">их агрегатов </w:t>
      </w:r>
      <w:r w:rsidR="00317F67" w:rsidRPr="009E43C3">
        <w:rPr>
          <w:color w:val="000000" w:themeColor="text1"/>
          <w:sz w:val="28"/>
          <w:szCs w:val="28"/>
        </w:rPr>
        <w:t xml:space="preserve">блока </w:t>
      </w:r>
      <w:r w:rsidRPr="009E43C3">
        <w:rPr>
          <w:color w:val="000000" w:themeColor="text1"/>
          <w:sz w:val="28"/>
          <w:szCs w:val="28"/>
        </w:rPr>
        <w:t>гидроочистки</w:t>
      </w:r>
      <w:r w:rsidR="00317F67" w:rsidRPr="009E43C3">
        <w:rPr>
          <w:color w:val="000000" w:themeColor="text1"/>
          <w:sz w:val="28"/>
          <w:szCs w:val="28"/>
        </w:rPr>
        <w:t>;</w:t>
      </w:r>
    </w:p>
    <w:p w14:paraId="7866D4F1" w14:textId="77777777" w:rsidR="00317F67" w:rsidRPr="009E43C3" w:rsidRDefault="00E6141F" w:rsidP="00BE27AF">
      <w:pPr>
        <w:ind w:firstLine="709"/>
        <w:jc w:val="both"/>
        <w:rPr>
          <w:color w:val="000000" w:themeColor="text1"/>
          <w:sz w:val="28"/>
          <w:szCs w:val="28"/>
        </w:rPr>
      </w:pPr>
      <w:r w:rsidRPr="009E43C3">
        <w:rPr>
          <w:color w:val="000000" w:themeColor="text1"/>
          <w:sz w:val="28"/>
          <w:szCs w:val="28"/>
        </w:rPr>
        <w:t xml:space="preserve">– за счет организации </w:t>
      </w:r>
      <w:r w:rsidR="00317F67" w:rsidRPr="009E43C3">
        <w:rPr>
          <w:color w:val="000000" w:themeColor="text1"/>
          <w:sz w:val="28"/>
          <w:szCs w:val="28"/>
        </w:rPr>
        <w:t>рационально</w:t>
      </w:r>
      <w:r w:rsidRPr="009E43C3">
        <w:rPr>
          <w:color w:val="000000" w:themeColor="text1"/>
          <w:sz w:val="28"/>
          <w:szCs w:val="28"/>
        </w:rPr>
        <w:t>го</w:t>
      </w:r>
      <w:r w:rsidR="00317F67" w:rsidRPr="009E43C3">
        <w:rPr>
          <w:color w:val="000000" w:themeColor="text1"/>
          <w:sz w:val="28"/>
          <w:szCs w:val="28"/>
        </w:rPr>
        <w:t xml:space="preserve"> распределени</w:t>
      </w:r>
      <w:r w:rsidRPr="009E43C3">
        <w:rPr>
          <w:color w:val="000000" w:themeColor="text1"/>
          <w:sz w:val="28"/>
          <w:szCs w:val="28"/>
        </w:rPr>
        <w:t>я</w:t>
      </w:r>
      <w:r w:rsidR="00317F67" w:rsidRPr="009E43C3">
        <w:rPr>
          <w:color w:val="000000" w:themeColor="text1"/>
          <w:sz w:val="28"/>
          <w:szCs w:val="28"/>
        </w:rPr>
        <w:t xml:space="preserve"> функций между человеком</w:t>
      </w:r>
      <w:r w:rsidRPr="009E43C3">
        <w:rPr>
          <w:color w:val="000000" w:themeColor="text1"/>
          <w:sz w:val="28"/>
          <w:szCs w:val="28"/>
        </w:rPr>
        <w:t>-оператором (ЛПР)</w:t>
      </w:r>
      <w:r w:rsidR="00317F67" w:rsidRPr="009E43C3">
        <w:rPr>
          <w:color w:val="000000" w:themeColor="text1"/>
          <w:sz w:val="28"/>
          <w:szCs w:val="28"/>
        </w:rPr>
        <w:t xml:space="preserve"> и компьютерной системой, что </w:t>
      </w:r>
      <w:r w:rsidRPr="009E43C3">
        <w:rPr>
          <w:color w:val="000000" w:themeColor="text1"/>
          <w:sz w:val="28"/>
          <w:szCs w:val="28"/>
        </w:rPr>
        <w:t>обеспечивает оперативного</w:t>
      </w:r>
      <w:r w:rsidR="00317F67" w:rsidRPr="009E43C3">
        <w:rPr>
          <w:color w:val="000000" w:themeColor="text1"/>
          <w:sz w:val="28"/>
          <w:szCs w:val="28"/>
        </w:rPr>
        <w:t xml:space="preserve"> уч</w:t>
      </w:r>
      <w:r w:rsidRPr="009E43C3">
        <w:rPr>
          <w:color w:val="000000" w:themeColor="text1"/>
          <w:sz w:val="28"/>
          <w:szCs w:val="28"/>
        </w:rPr>
        <w:t xml:space="preserve">ета </w:t>
      </w:r>
      <w:r w:rsidR="00317F67" w:rsidRPr="009E43C3">
        <w:rPr>
          <w:color w:val="000000" w:themeColor="text1"/>
          <w:sz w:val="28"/>
          <w:szCs w:val="28"/>
        </w:rPr>
        <w:t>таки</w:t>
      </w:r>
      <w:r w:rsidRPr="009E43C3">
        <w:rPr>
          <w:color w:val="000000" w:themeColor="text1"/>
          <w:sz w:val="28"/>
          <w:szCs w:val="28"/>
        </w:rPr>
        <w:t>х</w:t>
      </w:r>
      <w:r w:rsidR="00317F67" w:rsidRPr="009E43C3">
        <w:rPr>
          <w:color w:val="000000" w:themeColor="text1"/>
          <w:sz w:val="28"/>
          <w:szCs w:val="28"/>
        </w:rPr>
        <w:t xml:space="preserve"> фактор</w:t>
      </w:r>
      <w:r w:rsidRPr="009E43C3">
        <w:rPr>
          <w:color w:val="000000" w:themeColor="text1"/>
          <w:sz w:val="28"/>
          <w:szCs w:val="28"/>
        </w:rPr>
        <w:t>ов</w:t>
      </w:r>
      <w:r w:rsidR="00317F67" w:rsidRPr="009E43C3">
        <w:rPr>
          <w:color w:val="000000" w:themeColor="text1"/>
          <w:sz w:val="28"/>
          <w:szCs w:val="28"/>
        </w:rPr>
        <w:t xml:space="preserve">, как изменения </w:t>
      </w:r>
      <w:r w:rsidRPr="009E43C3">
        <w:rPr>
          <w:color w:val="000000" w:themeColor="text1"/>
          <w:sz w:val="28"/>
          <w:szCs w:val="28"/>
        </w:rPr>
        <w:t xml:space="preserve">условий работы и </w:t>
      </w:r>
      <w:r w:rsidR="00317F67" w:rsidRPr="009E43C3">
        <w:rPr>
          <w:color w:val="000000" w:themeColor="text1"/>
          <w:sz w:val="28"/>
          <w:szCs w:val="28"/>
        </w:rPr>
        <w:t xml:space="preserve">требований к </w:t>
      </w:r>
      <w:r w:rsidRPr="009E43C3">
        <w:rPr>
          <w:color w:val="000000" w:themeColor="text1"/>
          <w:sz w:val="28"/>
          <w:szCs w:val="28"/>
        </w:rPr>
        <w:t>производимым</w:t>
      </w:r>
      <w:r w:rsidR="00317F67" w:rsidRPr="009E43C3">
        <w:rPr>
          <w:color w:val="000000" w:themeColor="text1"/>
          <w:sz w:val="28"/>
          <w:szCs w:val="28"/>
        </w:rPr>
        <w:t xml:space="preserve"> продуктам, изменения значени</w:t>
      </w:r>
      <w:r w:rsidRPr="009E43C3">
        <w:rPr>
          <w:color w:val="000000" w:themeColor="text1"/>
          <w:sz w:val="28"/>
          <w:szCs w:val="28"/>
        </w:rPr>
        <w:t>я</w:t>
      </w:r>
      <w:r w:rsidR="00317F67" w:rsidRPr="009E43C3">
        <w:rPr>
          <w:color w:val="000000" w:themeColor="text1"/>
          <w:sz w:val="28"/>
          <w:szCs w:val="28"/>
        </w:rPr>
        <w:t xml:space="preserve"> параметров, влияющих на процесс </w:t>
      </w:r>
      <w:r w:rsidRPr="009E43C3">
        <w:rPr>
          <w:color w:val="000000" w:themeColor="text1"/>
          <w:sz w:val="28"/>
          <w:szCs w:val="28"/>
        </w:rPr>
        <w:t>гидроочистки</w:t>
      </w:r>
      <w:r w:rsidR="009A7C1D" w:rsidRPr="009E43C3">
        <w:rPr>
          <w:color w:val="000000" w:themeColor="text1"/>
          <w:sz w:val="28"/>
          <w:szCs w:val="28"/>
        </w:rPr>
        <w:t xml:space="preserve"> и</w:t>
      </w:r>
      <w:r w:rsidRPr="009E43C3">
        <w:rPr>
          <w:color w:val="000000" w:themeColor="text1"/>
          <w:sz w:val="28"/>
          <w:szCs w:val="28"/>
        </w:rPr>
        <w:t xml:space="preserve"> </w:t>
      </w:r>
      <w:r w:rsidR="009A7C1D" w:rsidRPr="009E43C3">
        <w:rPr>
          <w:color w:val="000000" w:themeColor="text1"/>
          <w:sz w:val="28"/>
          <w:szCs w:val="28"/>
        </w:rPr>
        <w:t>т.д.</w:t>
      </w:r>
      <w:r w:rsidR="00317F67" w:rsidRPr="009E43C3">
        <w:rPr>
          <w:color w:val="000000" w:themeColor="text1"/>
          <w:sz w:val="28"/>
          <w:szCs w:val="28"/>
        </w:rPr>
        <w:t>;</w:t>
      </w:r>
    </w:p>
    <w:p w14:paraId="1C0417CA" w14:textId="77777777" w:rsidR="00317F67" w:rsidRPr="009E43C3" w:rsidRDefault="00E6141F" w:rsidP="00BE27AF">
      <w:pPr>
        <w:ind w:firstLine="709"/>
        <w:jc w:val="both"/>
        <w:rPr>
          <w:color w:val="000000" w:themeColor="text1"/>
          <w:sz w:val="28"/>
          <w:szCs w:val="28"/>
        </w:rPr>
      </w:pPr>
      <w:r w:rsidRPr="009E43C3">
        <w:rPr>
          <w:color w:val="000000" w:themeColor="text1"/>
          <w:sz w:val="28"/>
          <w:szCs w:val="28"/>
        </w:rPr>
        <w:t>–</w:t>
      </w:r>
      <w:r w:rsidR="008B31F3" w:rsidRPr="009E43C3">
        <w:rPr>
          <w:color w:val="000000" w:themeColor="text1"/>
          <w:sz w:val="28"/>
          <w:szCs w:val="28"/>
        </w:rPr>
        <w:t xml:space="preserve"> за счет</w:t>
      </w:r>
      <w:r w:rsidR="00317F67" w:rsidRPr="009E43C3">
        <w:rPr>
          <w:color w:val="000000" w:themeColor="text1"/>
          <w:sz w:val="28"/>
          <w:szCs w:val="28"/>
        </w:rPr>
        <w:t xml:space="preserve"> ведение процесса</w:t>
      </w:r>
      <w:r w:rsidR="008B31F3" w:rsidRPr="009E43C3">
        <w:rPr>
          <w:color w:val="000000" w:themeColor="text1"/>
          <w:sz w:val="28"/>
          <w:szCs w:val="28"/>
        </w:rPr>
        <w:t xml:space="preserve"> гидроочистки</w:t>
      </w:r>
      <w:r w:rsidR="00317F67" w:rsidRPr="009E43C3">
        <w:rPr>
          <w:color w:val="000000" w:themeColor="text1"/>
          <w:sz w:val="28"/>
          <w:szCs w:val="28"/>
        </w:rPr>
        <w:t xml:space="preserve"> с учетом состояний каждого агрегата технологического комплекса блока </w:t>
      </w:r>
      <w:r w:rsidR="008B31F3" w:rsidRPr="009E43C3">
        <w:rPr>
          <w:color w:val="000000" w:themeColor="text1"/>
          <w:sz w:val="28"/>
          <w:szCs w:val="28"/>
        </w:rPr>
        <w:t>гидроочистки;</w:t>
      </w:r>
      <w:r w:rsidR="00317F67" w:rsidRPr="009E43C3">
        <w:rPr>
          <w:color w:val="000000" w:themeColor="text1"/>
          <w:sz w:val="28"/>
          <w:szCs w:val="28"/>
        </w:rPr>
        <w:t xml:space="preserve"> </w:t>
      </w:r>
    </w:p>
    <w:p w14:paraId="64116C22" w14:textId="77777777" w:rsidR="00317F67" w:rsidRPr="009E43C3" w:rsidRDefault="008B31F3" w:rsidP="00BE27AF">
      <w:pPr>
        <w:ind w:firstLine="709"/>
        <w:jc w:val="both"/>
        <w:rPr>
          <w:color w:val="000000" w:themeColor="text1"/>
          <w:sz w:val="28"/>
          <w:szCs w:val="28"/>
        </w:rPr>
      </w:pPr>
      <w:r w:rsidRPr="009E43C3">
        <w:rPr>
          <w:color w:val="000000" w:themeColor="text1"/>
          <w:sz w:val="28"/>
          <w:szCs w:val="28"/>
        </w:rPr>
        <w:t>– за счет</w:t>
      </w:r>
      <w:r w:rsidR="00317F67" w:rsidRPr="009E43C3">
        <w:rPr>
          <w:color w:val="000000" w:themeColor="text1"/>
          <w:sz w:val="28"/>
          <w:szCs w:val="28"/>
        </w:rPr>
        <w:t xml:space="preserve"> применение </w:t>
      </w:r>
      <w:r w:rsidR="002F5363" w:rsidRPr="009E43C3">
        <w:rPr>
          <w:color w:val="000000" w:themeColor="text1"/>
          <w:sz w:val="28"/>
          <w:szCs w:val="28"/>
        </w:rPr>
        <w:t xml:space="preserve">СППР создаваемой на основе </w:t>
      </w:r>
      <w:r w:rsidR="00317F67" w:rsidRPr="009E43C3">
        <w:rPr>
          <w:color w:val="000000" w:themeColor="text1"/>
          <w:sz w:val="28"/>
          <w:szCs w:val="28"/>
        </w:rPr>
        <w:t xml:space="preserve">современных и эффективных методов разработки моделей и </w:t>
      </w:r>
      <w:r w:rsidRPr="009E43C3">
        <w:rPr>
          <w:color w:val="000000" w:themeColor="text1"/>
          <w:sz w:val="28"/>
          <w:szCs w:val="28"/>
        </w:rPr>
        <w:t>методов принятия решений в нечеткой среде, позволяющие оперативно решать задачу принятия решений и управления. Для сбора формализации и использования доступной нечеткой информации применяется методы экспертных оценок, математический аппарат теорий нечетких множеств;</w:t>
      </w:r>
      <w:r w:rsidR="00317F67" w:rsidRPr="009E43C3">
        <w:rPr>
          <w:color w:val="000000" w:themeColor="text1"/>
          <w:sz w:val="28"/>
          <w:szCs w:val="28"/>
        </w:rPr>
        <w:t xml:space="preserve"> </w:t>
      </w:r>
    </w:p>
    <w:p w14:paraId="0B6E46B2" w14:textId="77777777" w:rsidR="002F5363" w:rsidRPr="009E43C3" w:rsidRDefault="008B31F3" w:rsidP="00BE27AF">
      <w:pPr>
        <w:ind w:firstLine="709"/>
        <w:jc w:val="both"/>
        <w:rPr>
          <w:color w:val="000000" w:themeColor="text1"/>
          <w:sz w:val="28"/>
          <w:szCs w:val="28"/>
        </w:rPr>
      </w:pPr>
      <w:r w:rsidRPr="009E43C3">
        <w:rPr>
          <w:color w:val="000000" w:themeColor="text1"/>
          <w:sz w:val="28"/>
          <w:szCs w:val="28"/>
        </w:rPr>
        <w:t>–</w:t>
      </w:r>
      <w:r w:rsidR="00317F67" w:rsidRPr="009E43C3">
        <w:rPr>
          <w:color w:val="000000" w:themeColor="text1"/>
          <w:sz w:val="28"/>
          <w:szCs w:val="28"/>
        </w:rPr>
        <w:t xml:space="preserve"> </w:t>
      </w:r>
      <w:r w:rsidR="002F5363" w:rsidRPr="009E43C3">
        <w:rPr>
          <w:color w:val="000000" w:themeColor="text1"/>
          <w:sz w:val="28"/>
          <w:szCs w:val="28"/>
        </w:rPr>
        <w:t>разрабатываемая СППР дополнительно позволяет произвести регулярный</w:t>
      </w:r>
      <w:r w:rsidR="00317F67" w:rsidRPr="009E43C3">
        <w:rPr>
          <w:color w:val="000000" w:themeColor="text1"/>
          <w:sz w:val="28"/>
          <w:szCs w:val="28"/>
        </w:rPr>
        <w:t xml:space="preserve"> контроль различных параметров технологического процесса на основе получения своевременной, доступной информации о состоянии агрегатов, запасов сырья, о количестве и качестве продуктов </w:t>
      </w:r>
      <w:r w:rsidR="00CC5E7E" w:rsidRPr="009E43C3">
        <w:rPr>
          <w:color w:val="000000" w:themeColor="text1"/>
          <w:sz w:val="28"/>
          <w:szCs w:val="28"/>
        </w:rPr>
        <w:t>и т.д.</w:t>
      </w:r>
      <w:r w:rsidR="00317F67" w:rsidRPr="009E43C3">
        <w:rPr>
          <w:color w:val="000000" w:themeColor="text1"/>
          <w:sz w:val="28"/>
          <w:szCs w:val="28"/>
        </w:rPr>
        <w:t xml:space="preserve"> </w:t>
      </w:r>
    </w:p>
    <w:p w14:paraId="209AD52F" w14:textId="77777777" w:rsidR="00317F67" w:rsidRPr="009E43C3" w:rsidRDefault="002F5363" w:rsidP="00BE27AF">
      <w:pPr>
        <w:ind w:firstLine="709"/>
        <w:jc w:val="both"/>
        <w:rPr>
          <w:color w:val="000000" w:themeColor="text1"/>
          <w:sz w:val="28"/>
          <w:szCs w:val="28"/>
        </w:rPr>
      </w:pPr>
      <w:r w:rsidRPr="009E43C3">
        <w:rPr>
          <w:color w:val="000000" w:themeColor="text1"/>
          <w:sz w:val="28"/>
          <w:szCs w:val="28"/>
        </w:rPr>
        <w:t>– п</w:t>
      </w:r>
      <w:r w:rsidR="00317F67" w:rsidRPr="009E43C3">
        <w:rPr>
          <w:color w:val="000000" w:themeColor="text1"/>
          <w:sz w:val="28"/>
          <w:szCs w:val="28"/>
        </w:rPr>
        <w:t xml:space="preserve">роизводственные и экономические показатели обрабатываются и выводятся в форме, удобной для использования всеми службами управления: </w:t>
      </w:r>
    </w:p>
    <w:p w14:paraId="6EF14097" w14:textId="77777777" w:rsidR="00317F67" w:rsidRPr="009E43C3" w:rsidRDefault="002F5363" w:rsidP="00BE27AF">
      <w:pPr>
        <w:ind w:firstLine="709"/>
        <w:jc w:val="both"/>
        <w:rPr>
          <w:color w:val="000000" w:themeColor="text1"/>
          <w:sz w:val="28"/>
          <w:szCs w:val="28"/>
        </w:rPr>
      </w:pPr>
      <w:r w:rsidRPr="009E43C3">
        <w:rPr>
          <w:color w:val="000000" w:themeColor="text1"/>
          <w:sz w:val="28"/>
          <w:szCs w:val="28"/>
        </w:rPr>
        <w:t xml:space="preserve">– математические </w:t>
      </w:r>
      <w:r w:rsidR="00317F67" w:rsidRPr="009E43C3">
        <w:rPr>
          <w:color w:val="000000" w:themeColor="text1"/>
          <w:sz w:val="28"/>
          <w:szCs w:val="28"/>
        </w:rPr>
        <w:t xml:space="preserve">модели </w:t>
      </w:r>
      <w:r w:rsidRPr="009E43C3">
        <w:rPr>
          <w:color w:val="000000" w:themeColor="text1"/>
          <w:sz w:val="28"/>
          <w:szCs w:val="28"/>
        </w:rPr>
        <w:t xml:space="preserve">агрегатов </w:t>
      </w:r>
      <w:r w:rsidR="00317F67" w:rsidRPr="009E43C3">
        <w:rPr>
          <w:color w:val="000000" w:themeColor="text1"/>
          <w:sz w:val="28"/>
          <w:szCs w:val="28"/>
        </w:rPr>
        <w:t xml:space="preserve">блока </w:t>
      </w:r>
      <w:r w:rsidRPr="009E43C3">
        <w:rPr>
          <w:color w:val="000000" w:themeColor="text1"/>
          <w:sz w:val="28"/>
          <w:szCs w:val="28"/>
        </w:rPr>
        <w:t xml:space="preserve">гидроочистки </w:t>
      </w:r>
      <w:r w:rsidR="00317F67" w:rsidRPr="009E43C3">
        <w:rPr>
          <w:color w:val="000000" w:themeColor="text1"/>
          <w:sz w:val="28"/>
          <w:szCs w:val="28"/>
        </w:rPr>
        <w:t xml:space="preserve">являются адаптивными, так как </w:t>
      </w:r>
      <w:r w:rsidRPr="009E43C3">
        <w:rPr>
          <w:color w:val="000000" w:themeColor="text1"/>
          <w:sz w:val="28"/>
          <w:szCs w:val="28"/>
        </w:rPr>
        <w:t xml:space="preserve">в составе СППР </w:t>
      </w:r>
      <w:r w:rsidR="00317F67" w:rsidRPr="009E43C3">
        <w:rPr>
          <w:color w:val="000000" w:themeColor="text1"/>
          <w:sz w:val="28"/>
          <w:szCs w:val="28"/>
        </w:rPr>
        <w:t xml:space="preserve">предусмотрено возможность корректировки моделей информации, накапливаемой в базе </w:t>
      </w:r>
      <w:r w:rsidRPr="009E43C3">
        <w:rPr>
          <w:color w:val="000000" w:themeColor="text1"/>
          <w:sz w:val="28"/>
          <w:szCs w:val="28"/>
        </w:rPr>
        <w:t xml:space="preserve">знаний и </w:t>
      </w:r>
      <w:r w:rsidR="00317F67" w:rsidRPr="009E43C3">
        <w:rPr>
          <w:color w:val="000000" w:themeColor="text1"/>
          <w:sz w:val="28"/>
          <w:szCs w:val="28"/>
        </w:rPr>
        <w:t>данных</w:t>
      </w:r>
      <w:r w:rsidRPr="009E43C3">
        <w:rPr>
          <w:color w:val="000000" w:themeColor="text1"/>
          <w:sz w:val="28"/>
          <w:szCs w:val="28"/>
        </w:rPr>
        <w:t xml:space="preserve"> и идентификатор параметров моделей;</w:t>
      </w:r>
      <w:r w:rsidR="00317F67" w:rsidRPr="009E43C3">
        <w:rPr>
          <w:color w:val="000000" w:themeColor="text1"/>
          <w:sz w:val="28"/>
          <w:szCs w:val="28"/>
        </w:rPr>
        <w:t xml:space="preserve"> </w:t>
      </w:r>
    </w:p>
    <w:p w14:paraId="3847DCDD"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 предлагаемая </w:t>
      </w:r>
      <w:r w:rsidR="008147E9" w:rsidRPr="009E43C3">
        <w:rPr>
          <w:color w:val="000000" w:themeColor="text1"/>
          <w:sz w:val="28"/>
          <w:szCs w:val="28"/>
        </w:rPr>
        <w:t>архитектура СППР</w:t>
      </w:r>
      <w:r w:rsidRPr="009E43C3">
        <w:rPr>
          <w:color w:val="000000" w:themeColor="text1"/>
          <w:sz w:val="28"/>
          <w:szCs w:val="28"/>
        </w:rPr>
        <w:t xml:space="preserve"> </w:t>
      </w:r>
      <w:r w:rsidR="008147E9" w:rsidRPr="009E43C3">
        <w:rPr>
          <w:color w:val="000000" w:themeColor="text1"/>
          <w:sz w:val="28"/>
          <w:szCs w:val="28"/>
        </w:rPr>
        <w:t xml:space="preserve">создана по принципу открытой системы и </w:t>
      </w:r>
      <w:r w:rsidRPr="009E43C3">
        <w:rPr>
          <w:color w:val="000000" w:themeColor="text1"/>
          <w:sz w:val="28"/>
          <w:szCs w:val="28"/>
        </w:rPr>
        <w:t xml:space="preserve">может </w:t>
      </w:r>
      <w:r w:rsidR="008147E9" w:rsidRPr="009E43C3">
        <w:rPr>
          <w:color w:val="000000" w:themeColor="text1"/>
          <w:sz w:val="28"/>
          <w:szCs w:val="28"/>
        </w:rPr>
        <w:t xml:space="preserve">дополнительные и новые </w:t>
      </w:r>
      <w:r w:rsidRPr="009E43C3">
        <w:rPr>
          <w:color w:val="000000" w:themeColor="text1"/>
          <w:sz w:val="28"/>
          <w:szCs w:val="28"/>
        </w:rPr>
        <w:t xml:space="preserve">функции кроме моделирования и </w:t>
      </w:r>
      <w:r w:rsidR="008147E9" w:rsidRPr="009E43C3">
        <w:rPr>
          <w:color w:val="000000" w:themeColor="text1"/>
          <w:sz w:val="28"/>
          <w:szCs w:val="28"/>
        </w:rPr>
        <w:t>поддержки принятия решений</w:t>
      </w:r>
      <w:r w:rsidRPr="009E43C3">
        <w:rPr>
          <w:color w:val="000000" w:themeColor="text1"/>
          <w:sz w:val="28"/>
          <w:szCs w:val="28"/>
        </w:rPr>
        <w:t>, например, функции интенсификации производства, функции информационной системы или системы для обучения персонала установки ЛГ.</w:t>
      </w:r>
    </w:p>
    <w:p w14:paraId="2D390AA5" w14:textId="65D4F4CF" w:rsidR="00317F67" w:rsidRPr="009E43C3" w:rsidRDefault="00317F67" w:rsidP="00BE27AF">
      <w:pPr>
        <w:ind w:firstLine="709"/>
        <w:jc w:val="both"/>
        <w:rPr>
          <w:color w:val="000000" w:themeColor="text1"/>
          <w:sz w:val="28"/>
          <w:szCs w:val="28"/>
        </w:rPr>
      </w:pPr>
      <w:r w:rsidRPr="009E43C3">
        <w:rPr>
          <w:i/>
          <w:color w:val="000000" w:themeColor="text1"/>
          <w:sz w:val="28"/>
          <w:szCs w:val="28"/>
        </w:rPr>
        <w:t>Расчет ожидаемого годового экономического эффекта</w:t>
      </w:r>
      <w:r w:rsidR="008147E9" w:rsidRPr="009E43C3">
        <w:rPr>
          <w:b/>
          <w:color w:val="000000" w:themeColor="text1"/>
          <w:sz w:val="28"/>
          <w:szCs w:val="28"/>
        </w:rPr>
        <w:t xml:space="preserve"> </w:t>
      </w:r>
      <w:r w:rsidR="008147E9" w:rsidRPr="009E43C3">
        <w:rPr>
          <w:color w:val="000000" w:themeColor="text1"/>
          <w:sz w:val="28"/>
          <w:szCs w:val="28"/>
        </w:rPr>
        <w:t>на основе типовой методики [</w:t>
      </w:r>
      <w:r w:rsidR="000B0CB0" w:rsidRPr="009E43C3">
        <w:rPr>
          <w:color w:val="000000" w:themeColor="text1"/>
          <w:sz w:val="28"/>
          <w:szCs w:val="28"/>
        </w:rPr>
        <w:t>156</w:t>
      </w:r>
      <w:r w:rsidR="00E046EE" w:rsidRPr="009E43C3">
        <w:rPr>
          <w:color w:val="000000" w:themeColor="text1"/>
          <w:sz w:val="28"/>
          <w:szCs w:val="28"/>
        </w:rPr>
        <w:t>, с. 3-23</w:t>
      </w:r>
      <w:r w:rsidR="008147E9" w:rsidRPr="009E43C3">
        <w:rPr>
          <w:color w:val="000000" w:themeColor="text1"/>
          <w:sz w:val="28"/>
          <w:szCs w:val="28"/>
        </w:rPr>
        <w:t>]</w:t>
      </w:r>
      <w:r w:rsidRPr="009E43C3">
        <w:rPr>
          <w:color w:val="000000" w:themeColor="text1"/>
          <w:sz w:val="28"/>
          <w:szCs w:val="28"/>
        </w:rPr>
        <w:t xml:space="preserve">.  </w:t>
      </w:r>
    </w:p>
    <w:p w14:paraId="005A376F" w14:textId="26EF9AD2" w:rsidR="00317F67" w:rsidRPr="009E43C3" w:rsidRDefault="00CC5E7E" w:rsidP="00BE27AF">
      <w:pPr>
        <w:ind w:firstLine="709"/>
        <w:jc w:val="both"/>
        <w:rPr>
          <w:color w:val="000000" w:themeColor="text1"/>
          <w:sz w:val="28"/>
          <w:szCs w:val="28"/>
        </w:rPr>
      </w:pPr>
      <w:r w:rsidRPr="009E43C3">
        <w:rPr>
          <w:color w:val="000000" w:themeColor="text1"/>
          <w:sz w:val="28"/>
          <w:szCs w:val="28"/>
        </w:rPr>
        <w:t>Согласно методике, о</w:t>
      </w:r>
      <w:r w:rsidR="00317F67" w:rsidRPr="009E43C3">
        <w:rPr>
          <w:color w:val="000000" w:themeColor="text1"/>
          <w:sz w:val="28"/>
          <w:szCs w:val="28"/>
        </w:rPr>
        <w:t>жидаемое значение годового экономического эффекта определяется по формуле</w:t>
      </w:r>
      <w:r w:rsidR="00BE27AF" w:rsidRPr="009E43C3">
        <w:rPr>
          <w:color w:val="000000" w:themeColor="text1"/>
          <w:sz w:val="28"/>
          <w:szCs w:val="28"/>
        </w:rPr>
        <w:t xml:space="preserve"> </w:t>
      </w:r>
      <m:oMath>
        <m:r>
          <w:rPr>
            <w:rFonts w:ascii="Cambria Math" w:hAnsi="Cambria Math"/>
            <w:color w:val="000000" w:themeColor="text1"/>
            <w:sz w:val="26"/>
            <w:szCs w:val="26"/>
          </w:rPr>
          <m:t>(Е.1)</m:t>
        </m:r>
      </m:oMath>
      <w:r w:rsidR="00317F67" w:rsidRPr="009E43C3">
        <w:rPr>
          <w:color w:val="000000" w:themeColor="text1"/>
          <w:sz w:val="28"/>
          <w:szCs w:val="28"/>
        </w:rPr>
        <w:t xml:space="preserve">: </w:t>
      </w:r>
    </w:p>
    <w:p w14:paraId="318C3F78" w14:textId="77777777" w:rsidR="00BE27AF" w:rsidRPr="009E43C3" w:rsidRDefault="00BE27AF" w:rsidP="00BE27AF">
      <w:pPr>
        <w:ind w:firstLine="709"/>
        <w:jc w:val="both"/>
        <w:rPr>
          <w:color w:val="000000" w:themeColor="text1"/>
          <w:sz w:val="28"/>
          <w:szCs w:val="28"/>
        </w:rPr>
      </w:pPr>
    </w:p>
    <w:p w14:paraId="200D487C" w14:textId="77777777" w:rsidR="005F0358" w:rsidRPr="009E43C3" w:rsidRDefault="005F0358" w:rsidP="005A40AF">
      <w:pPr>
        <w:ind w:firstLine="540"/>
        <w:jc w:val="both"/>
        <w:rPr>
          <w:color w:val="000000" w:themeColor="text1"/>
          <w:sz w:val="10"/>
          <w:szCs w:val="10"/>
        </w:rPr>
      </w:pPr>
    </w:p>
    <w:p w14:paraId="38A28880" w14:textId="77777777" w:rsidR="00CC5E7E" w:rsidRPr="009E43C3" w:rsidRDefault="002B4739" w:rsidP="005A40AF">
      <w:pPr>
        <w:ind w:firstLine="540"/>
        <w:jc w:val="both"/>
        <w:rPr>
          <w:color w:val="000000" w:themeColor="text1"/>
          <w:sz w:val="28"/>
          <w:szCs w:val="28"/>
        </w:rPr>
      </w:pPr>
      <m:oMathPara>
        <m:oMathParaPr>
          <m:jc m:val="right"/>
        </m:oMathParaPr>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Э</m:t>
              </m:r>
            </m:e>
            <m:sub>
              <m:r>
                <w:rPr>
                  <w:rFonts w:ascii="Cambria Math" w:hAnsi="Cambria Math"/>
                  <w:color w:val="000000" w:themeColor="text1"/>
                  <w:sz w:val="26"/>
                  <w:szCs w:val="26"/>
                </w:rPr>
                <m:t>год</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d>
                <m:dPr>
                  <m:ctrlPr>
                    <w:rPr>
                      <w:rFonts w:ascii="Cambria Math" w:hAnsi="Cambria Math"/>
                      <w:i/>
                      <w:color w:val="000000" w:themeColor="text1"/>
                      <w:sz w:val="26"/>
                      <w:szCs w:val="26"/>
                    </w:rPr>
                  </m:ctrlPr>
                </m:dPr>
                <m:e>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1</m:t>
                          </m:r>
                        </m:sub>
                      </m:sSub>
                    </m:e>
                  </m:d>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П</m:t>
                      </m:r>
                    </m:e>
                    <m:sub>
                      <m:r>
                        <w:rPr>
                          <w:rFonts w:ascii="Cambria Math" w:hAnsi="Cambria Math"/>
                          <w:color w:val="000000" w:themeColor="text1"/>
                          <w:sz w:val="26"/>
                          <w:szCs w:val="26"/>
                        </w:rPr>
                        <m:t>1</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2</m:t>
                          </m:r>
                        </m:sub>
                      </m:sSub>
                    </m:e>
                  </m:d>
                </m:e>
              </m:d>
            </m:num>
            <m:den>
              <m:r>
                <w:rPr>
                  <w:rFonts w:ascii="Cambria Math" w:hAnsi="Cambria Math"/>
                  <w:color w:val="000000" w:themeColor="text1"/>
                  <w:sz w:val="26"/>
                  <w:szCs w:val="26"/>
                </w:rPr>
                <m:t>100</m:t>
              </m:r>
            </m:den>
          </m:f>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Е</m:t>
              </m:r>
            </m:e>
            <m:sub>
              <m:r>
                <w:rPr>
                  <w:rFonts w:ascii="Cambria Math" w:hAnsi="Cambria Math"/>
                  <w:color w:val="000000" w:themeColor="text1"/>
                  <w:sz w:val="26"/>
                  <w:szCs w:val="26"/>
                </w:rPr>
                <m:t>Н</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К</m:t>
              </m:r>
            </m:e>
            <m:sub>
              <m:r>
                <w:rPr>
                  <w:rFonts w:ascii="Cambria Math" w:hAnsi="Cambria Math"/>
                  <w:color w:val="000000" w:themeColor="text1"/>
                  <w:sz w:val="26"/>
                  <w:szCs w:val="26"/>
                </w:rPr>
                <m:t>Д</m:t>
              </m:r>
            </m:sub>
          </m:sSub>
          <m:r>
            <w:rPr>
              <w:rFonts w:ascii="Cambria Math" w:hAnsi="Cambria Math"/>
              <w:color w:val="000000" w:themeColor="text1"/>
              <w:sz w:val="26"/>
              <w:szCs w:val="26"/>
            </w:rPr>
            <m:t>,                                  (Е.1)</m:t>
          </m:r>
        </m:oMath>
      </m:oMathPara>
    </w:p>
    <w:p w14:paraId="4E5B7B5A" w14:textId="77777777" w:rsidR="00317F67" w:rsidRPr="009E43C3" w:rsidRDefault="00317F67" w:rsidP="005A40AF">
      <w:pPr>
        <w:pStyle w:val="a3"/>
        <w:ind w:firstLine="720"/>
        <w:rPr>
          <w:color w:val="000000" w:themeColor="text1"/>
        </w:rPr>
      </w:pPr>
    </w:p>
    <w:p w14:paraId="45BCA1F5"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П</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2</m:t>
                        </m:r>
                      </m:sub>
                    </m:sSub>
                  </m:e>
                </m:d>
              </m:e>
            </m:d>
          </m:num>
          <m:den>
            <m:r>
              <w:rPr>
                <w:rFonts w:ascii="Cambria Math" w:hAnsi="Cambria Math"/>
                <w:color w:val="000000" w:themeColor="text1"/>
                <w:sz w:val="28"/>
                <w:szCs w:val="28"/>
              </w:rPr>
              <m:t>100</m:t>
            </m:r>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Э</m:t>
            </m:r>
          </m:e>
          <m:sub>
            <m:r>
              <w:rPr>
                <w:rFonts w:ascii="Cambria Math" w:hAnsi="Cambria Math"/>
                <w:color w:val="000000" w:themeColor="text1"/>
                <w:sz w:val="28"/>
                <w:szCs w:val="28"/>
              </w:rPr>
              <m:t>год.п</m:t>
            </m:r>
          </m:sub>
        </m:sSub>
      </m:oMath>
      <w:r w:rsidRPr="009E43C3">
        <w:rPr>
          <w:color w:val="000000" w:themeColor="text1"/>
          <w:sz w:val="28"/>
          <w:szCs w:val="28"/>
        </w:rPr>
        <w:t xml:space="preserve"> </w:t>
      </w:r>
      <w:r w:rsidR="005F0358" w:rsidRPr="009E43C3">
        <w:rPr>
          <w:color w:val="000000" w:themeColor="text1"/>
          <w:sz w:val="28"/>
          <w:szCs w:val="28"/>
        </w:rPr>
        <w:t>–</w:t>
      </w:r>
      <w:r w:rsidRPr="009E43C3">
        <w:rPr>
          <w:color w:val="000000" w:themeColor="text1"/>
          <w:sz w:val="28"/>
          <w:szCs w:val="28"/>
        </w:rPr>
        <w:t xml:space="preserve"> годовой прирост прибыли</w:t>
      </w:r>
      <w:r w:rsidR="005F0358" w:rsidRPr="009E43C3">
        <w:rPr>
          <w:color w:val="000000" w:themeColor="text1"/>
          <w:sz w:val="28"/>
          <w:szCs w:val="28"/>
        </w:rPr>
        <w:t>, т.е. годовая экономия</w:t>
      </w:r>
      <w:r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2</m:t>
            </m:r>
          </m:sub>
        </m:sSub>
      </m:oMath>
      <w:r w:rsidRPr="009E43C3">
        <w:rPr>
          <w:color w:val="000000" w:themeColor="text1"/>
          <w:sz w:val="28"/>
          <w:szCs w:val="28"/>
        </w:rPr>
        <w:t xml:space="preserve"> – годовой объем реализуемой продукции до и после внедрения результатов исследований (математических моделей и </w:t>
      </w:r>
      <w:r w:rsidR="005F0358" w:rsidRPr="009E43C3">
        <w:rPr>
          <w:color w:val="000000" w:themeColor="text1"/>
          <w:sz w:val="28"/>
          <w:szCs w:val="28"/>
        </w:rPr>
        <w:t>методов принятия решений</w:t>
      </w:r>
      <w:r w:rsidRPr="009E43C3">
        <w:rPr>
          <w:color w:val="000000" w:themeColor="text1"/>
          <w:sz w:val="28"/>
          <w:szCs w:val="28"/>
        </w:rPr>
        <w:t xml:space="preserve"> в составе </w:t>
      </w:r>
      <w:r w:rsidR="005F0358" w:rsidRPr="009E43C3">
        <w:rPr>
          <w:color w:val="000000" w:themeColor="text1"/>
          <w:sz w:val="28"/>
          <w:szCs w:val="28"/>
        </w:rPr>
        <w:t>СППР</w:t>
      </w:r>
      <w:r w:rsidRPr="009E43C3">
        <w:rPr>
          <w:color w:val="000000" w:themeColor="text1"/>
          <w:sz w:val="28"/>
          <w:szCs w:val="28"/>
        </w:rPr>
        <w:t>), тыс.</w:t>
      </w:r>
      <w:r w:rsidR="005F0358" w:rsidRPr="009E43C3">
        <w:rPr>
          <w:color w:val="000000" w:themeColor="text1"/>
          <w:sz w:val="28"/>
          <w:szCs w:val="28"/>
        </w:rPr>
        <w:t xml:space="preserve"> </w:t>
      </w:r>
      <w:r w:rsidRPr="009E43C3">
        <w:rPr>
          <w:color w:val="000000" w:themeColor="text1"/>
          <w:sz w:val="28"/>
          <w:szCs w:val="28"/>
        </w:rPr>
        <w:t xml:space="preserve">тенге, для </w:t>
      </w:r>
      <w:r w:rsidR="005F0358" w:rsidRPr="009E43C3">
        <w:rPr>
          <w:color w:val="000000" w:themeColor="text1"/>
          <w:sz w:val="28"/>
          <w:szCs w:val="28"/>
        </w:rPr>
        <w:t xml:space="preserve">блока гидроочистки </w:t>
      </w:r>
      <w:r w:rsidR="00956D33" w:rsidRPr="009E43C3">
        <w:rPr>
          <w:color w:val="000000" w:themeColor="text1"/>
          <w:sz w:val="28"/>
          <w:szCs w:val="28"/>
        </w:rPr>
        <w:t xml:space="preserve">ЛГ-35-11/300-95 </w:t>
      </w:r>
      <w:r w:rsidRPr="009E43C3">
        <w:rPr>
          <w:color w:val="000000" w:themeColor="text1"/>
          <w:sz w:val="28"/>
          <w:szCs w:val="28"/>
        </w:rPr>
        <w:t xml:space="preserve">Атырауского НПЗ </w:t>
      </w:r>
      <w:r w:rsidRPr="009E43C3">
        <w:rPr>
          <w:i/>
          <w:color w:val="000000" w:themeColor="text1"/>
          <w:sz w:val="28"/>
          <w:szCs w:val="28"/>
        </w:rPr>
        <w:t>А</w:t>
      </w:r>
      <w:r w:rsidRPr="009E43C3">
        <w:rPr>
          <w:color w:val="000000" w:themeColor="text1"/>
          <w:sz w:val="28"/>
          <w:szCs w:val="28"/>
          <w:vertAlign w:val="subscript"/>
        </w:rPr>
        <w:t>1</w:t>
      </w:r>
      <w:r w:rsidRPr="009E43C3">
        <w:rPr>
          <w:color w:val="000000" w:themeColor="text1"/>
          <w:sz w:val="28"/>
          <w:szCs w:val="28"/>
        </w:rPr>
        <w:t>=105500;</w:t>
      </w:r>
    </w:p>
    <w:p w14:paraId="5626EB35" w14:textId="77777777" w:rsidR="00BE27AF" w:rsidRPr="009E43C3" w:rsidRDefault="002B4739" w:rsidP="00BE27AF">
      <w:pPr>
        <w:ind w:firstLine="546"/>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2</m:t>
            </m:r>
          </m:sub>
        </m:sSub>
      </m:oMath>
      <w:r w:rsidR="00317F67" w:rsidRPr="009E43C3">
        <w:rPr>
          <w:color w:val="000000" w:themeColor="text1"/>
          <w:sz w:val="28"/>
          <w:szCs w:val="28"/>
        </w:rPr>
        <w:t xml:space="preserve"> – затраты на тенге реализуемой продукции до после внедрения результатов исследований, тиын:</w:t>
      </w:r>
    </w:p>
    <w:p w14:paraId="07B13AC2" w14:textId="3C82EFC1" w:rsidR="00BE27AF" w:rsidRPr="009E43C3" w:rsidRDefault="00317F67" w:rsidP="00BE27AF">
      <w:pPr>
        <w:ind w:firstLine="546"/>
        <w:jc w:val="both"/>
        <w:rPr>
          <w:color w:val="000000" w:themeColor="text1"/>
          <w:sz w:val="28"/>
          <w:szCs w:val="28"/>
        </w:rPr>
      </w:pPr>
      <w:r w:rsidRPr="009E43C3">
        <w:rPr>
          <w:i/>
          <w:color w:val="000000" w:themeColor="text1"/>
          <w:sz w:val="28"/>
          <w:szCs w:val="28"/>
        </w:rPr>
        <w:t>П</w:t>
      </w:r>
      <w:r w:rsidRPr="009E43C3">
        <w:rPr>
          <w:color w:val="000000" w:themeColor="text1"/>
          <w:sz w:val="28"/>
          <w:szCs w:val="28"/>
          <w:vertAlign w:val="subscript"/>
        </w:rPr>
        <w:t>1</w:t>
      </w:r>
      <w:r w:rsidRPr="009E43C3">
        <w:rPr>
          <w:color w:val="000000" w:themeColor="text1"/>
          <w:sz w:val="28"/>
          <w:szCs w:val="28"/>
        </w:rPr>
        <w:t xml:space="preserve"> – прибыль от реализуемой продукции до внедрения результатов исследований, тыс.</w:t>
      </w:r>
      <w:r w:rsidR="00956D33" w:rsidRPr="009E43C3">
        <w:rPr>
          <w:color w:val="000000" w:themeColor="text1"/>
          <w:sz w:val="28"/>
          <w:szCs w:val="28"/>
        </w:rPr>
        <w:t xml:space="preserve"> </w:t>
      </w:r>
      <w:r w:rsidRPr="009E43C3">
        <w:rPr>
          <w:color w:val="000000" w:themeColor="text1"/>
          <w:sz w:val="28"/>
          <w:szCs w:val="28"/>
        </w:rPr>
        <w:t>тенге;</w:t>
      </w:r>
    </w:p>
    <w:p w14:paraId="299AA8CC" w14:textId="38CE4182" w:rsidR="00BE27AF" w:rsidRPr="009E43C3" w:rsidRDefault="002B4739" w:rsidP="00BE27AF">
      <w:pPr>
        <w:ind w:firstLine="546"/>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Е</m:t>
            </m:r>
          </m:e>
          <m:sub>
            <m:r>
              <w:rPr>
                <w:rFonts w:ascii="Cambria Math" w:hAnsi="Cambria Math"/>
                <w:color w:val="000000" w:themeColor="text1"/>
                <w:sz w:val="28"/>
                <w:szCs w:val="28"/>
              </w:rPr>
              <m:t>Н</m:t>
            </m:r>
          </m:sub>
        </m:sSub>
        <m:r>
          <w:rPr>
            <w:rFonts w:ascii="Cambria Math" w:hAnsi="Cambria Math"/>
            <w:color w:val="000000" w:themeColor="text1"/>
            <w:sz w:val="28"/>
            <w:szCs w:val="28"/>
          </w:rPr>
          <m:t xml:space="preserve"> </m:t>
        </m:r>
      </m:oMath>
      <w:r w:rsidR="00317F67" w:rsidRPr="009E43C3">
        <w:rPr>
          <w:color w:val="000000" w:themeColor="text1"/>
          <w:sz w:val="28"/>
          <w:szCs w:val="28"/>
        </w:rPr>
        <w:t>– нормативный коэффициент экономической эффективности капитальных вложений отросли (в нефте</w:t>
      </w:r>
      <w:r w:rsidR="00382B26" w:rsidRPr="009E43C3">
        <w:rPr>
          <w:color w:val="000000" w:themeColor="text1"/>
          <w:sz w:val="28"/>
          <w:szCs w:val="28"/>
        </w:rPr>
        <w:t>перераьботке</w:t>
      </w:r>
      <w:r w:rsidR="00317F67"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Е</m:t>
            </m:r>
          </m:e>
          <m:sub>
            <m:r>
              <w:rPr>
                <w:rFonts w:ascii="Cambria Math" w:hAnsi="Cambria Math"/>
                <w:color w:val="000000" w:themeColor="text1"/>
                <w:sz w:val="28"/>
                <w:szCs w:val="28"/>
              </w:rPr>
              <m:t>Н</m:t>
            </m:r>
          </m:sub>
        </m:sSub>
        <m:r>
          <w:rPr>
            <w:rFonts w:ascii="Cambria Math" w:hAnsi="Cambria Math"/>
            <w:color w:val="000000" w:themeColor="text1"/>
            <w:sz w:val="28"/>
            <w:szCs w:val="28"/>
          </w:rPr>
          <m:t>=1.15</m:t>
        </m:r>
      </m:oMath>
      <w:r w:rsidR="00382B26" w:rsidRPr="009E43C3">
        <w:rPr>
          <w:color w:val="000000" w:themeColor="text1"/>
          <w:sz w:val="28"/>
          <w:szCs w:val="28"/>
        </w:rPr>
        <w:t xml:space="preserve"> [157</w:t>
      </w:r>
      <w:r w:rsidR="00E046EE" w:rsidRPr="009E43C3">
        <w:rPr>
          <w:color w:val="000000" w:themeColor="text1"/>
          <w:sz w:val="28"/>
          <w:szCs w:val="28"/>
        </w:rPr>
        <w:t>, с. 51-53</w:t>
      </w:r>
      <w:r w:rsidR="00382B26" w:rsidRPr="009E43C3">
        <w:rPr>
          <w:color w:val="000000" w:themeColor="text1"/>
          <w:sz w:val="28"/>
          <w:szCs w:val="28"/>
        </w:rPr>
        <w:t>]</w:t>
      </w:r>
      <w:r w:rsidR="00317F67" w:rsidRPr="009E43C3">
        <w:rPr>
          <w:color w:val="000000" w:themeColor="text1"/>
          <w:sz w:val="28"/>
          <w:szCs w:val="28"/>
        </w:rPr>
        <w:t>);</w:t>
      </w:r>
    </w:p>
    <w:p w14:paraId="26981845" w14:textId="2D4A74B3" w:rsidR="00317F67" w:rsidRPr="009E43C3" w:rsidRDefault="00317F67" w:rsidP="00BE27AF">
      <w:pPr>
        <w:ind w:firstLine="546"/>
        <w:jc w:val="both"/>
        <w:rPr>
          <w:color w:val="000000" w:themeColor="text1"/>
          <w:sz w:val="28"/>
          <w:szCs w:val="28"/>
        </w:rPr>
      </w:pPr>
      <w:r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Д</m:t>
            </m:r>
          </m:sub>
        </m:sSub>
      </m:oMath>
      <w:r w:rsidRPr="009E43C3">
        <w:rPr>
          <w:color w:val="000000" w:themeColor="text1"/>
          <w:sz w:val="28"/>
          <w:szCs w:val="28"/>
        </w:rPr>
        <w:t xml:space="preserve"> – затраты, связанные с созданием и внедрением </w:t>
      </w:r>
      <w:r w:rsidR="00956D33" w:rsidRPr="009E43C3">
        <w:rPr>
          <w:color w:val="000000" w:themeColor="text1"/>
          <w:sz w:val="28"/>
          <w:szCs w:val="28"/>
        </w:rPr>
        <w:t>СППР</w:t>
      </w:r>
      <w:r w:rsidRPr="009E43C3">
        <w:rPr>
          <w:color w:val="000000" w:themeColor="text1"/>
          <w:sz w:val="28"/>
          <w:szCs w:val="28"/>
        </w:rPr>
        <w:t xml:space="preserve"> (капитальные вложения), тыс.</w:t>
      </w:r>
      <w:r w:rsidR="00956D33" w:rsidRPr="009E43C3">
        <w:rPr>
          <w:color w:val="000000" w:themeColor="text1"/>
          <w:sz w:val="28"/>
          <w:szCs w:val="28"/>
        </w:rPr>
        <w:t xml:space="preserve"> </w:t>
      </w:r>
      <w:r w:rsidRPr="009E43C3">
        <w:rPr>
          <w:color w:val="000000" w:themeColor="text1"/>
          <w:sz w:val="28"/>
          <w:szCs w:val="28"/>
        </w:rPr>
        <w:t>тенге;</w:t>
      </w:r>
    </w:p>
    <w:p w14:paraId="33E7CA1C" w14:textId="511341CE"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Каждое слагаемое годового экономического эффекта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Э</m:t>
            </m:r>
          </m:e>
          <m:sub>
            <m:r>
              <w:rPr>
                <w:rFonts w:ascii="Cambria Math" w:hAnsi="Cambria Math"/>
                <w:color w:val="000000" w:themeColor="text1"/>
                <w:sz w:val="28"/>
                <w:szCs w:val="28"/>
              </w:rPr>
              <m:t>год</m:t>
            </m:r>
          </m:sub>
        </m:sSub>
      </m:oMath>
      <w:r w:rsidRPr="009E43C3">
        <w:rPr>
          <w:color w:val="000000" w:themeColor="text1"/>
        </w:rPr>
        <w:t xml:space="preserve"> </w:t>
      </w:r>
      <w:r w:rsidRPr="009E43C3">
        <w:rPr>
          <w:color w:val="000000" w:themeColor="text1"/>
          <w:sz w:val="28"/>
          <w:szCs w:val="28"/>
        </w:rPr>
        <w:t>(</w:t>
      </w:r>
      <w:r w:rsidR="00956D33" w:rsidRPr="009E43C3">
        <w:rPr>
          <w:color w:val="000000" w:themeColor="text1"/>
          <w:sz w:val="28"/>
          <w:szCs w:val="28"/>
        </w:rPr>
        <w:t>Е</w:t>
      </w:r>
      <w:r w:rsidRPr="009E43C3">
        <w:rPr>
          <w:color w:val="000000" w:themeColor="text1"/>
          <w:sz w:val="28"/>
          <w:szCs w:val="28"/>
        </w:rPr>
        <w:t xml:space="preserve">.1) </w:t>
      </w:r>
      <w:r w:rsidR="00956D33" w:rsidRPr="009E43C3">
        <w:rPr>
          <w:color w:val="000000" w:themeColor="text1"/>
          <w:sz w:val="28"/>
          <w:szCs w:val="28"/>
        </w:rPr>
        <w:t xml:space="preserve">рассчитывается </w:t>
      </w:r>
      <w:r w:rsidRPr="009E43C3">
        <w:rPr>
          <w:color w:val="000000" w:themeColor="text1"/>
          <w:sz w:val="28"/>
          <w:szCs w:val="28"/>
        </w:rPr>
        <w:t>отдельно:</w:t>
      </w:r>
    </w:p>
    <w:p w14:paraId="5E41731B"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1. </w:t>
      </w:r>
      <w:r w:rsidRPr="009E43C3">
        <w:rPr>
          <w:i/>
          <w:color w:val="000000" w:themeColor="text1"/>
          <w:sz w:val="28"/>
          <w:szCs w:val="28"/>
        </w:rPr>
        <w:t xml:space="preserve">Расчет годового прироста прибыли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Э</m:t>
            </m:r>
          </m:e>
          <m:sub>
            <m:r>
              <w:rPr>
                <w:rFonts w:ascii="Cambria Math" w:hAnsi="Cambria Math"/>
                <w:color w:val="000000" w:themeColor="text1"/>
                <w:sz w:val="28"/>
                <w:szCs w:val="28"/>
              </w:rPr>
              <m:t>год.п</m:t>
            </m:r>
          </m:sub>
        </m:sSub>
      </m:oMath>
      <w:r w:rsidR="00956D33" w:rsidRPr="009E43C3">
        <w:rPr>
          <w:i/>
          <w:color w:val="000000" w:themeColor="text1"/>
          <w:sz w:val="28"/>
          <w:szCs w:val="28"/>
        </w:rPr>
        <w:t xml:space="preserve"> </w:t>
      </w:r>
      <w:r w:rsidRPr="009E43C3">
        <w:rPr>
          <w:i/>
          <w:color w:val="000000" w:themeColor="text1"/>
          <w:sz w:val="28"/>
          <w:szCs w:val="28"/>
        </w:rPr>
        <w:t>за счет роста объема выпускаемой продукции</w:t>
      </w:r>
      <w:r w:rsidR="00956D33" w:rsidRPr="009E43C3">
        <w:rPr>
          <w:i/>
          <w:color w:val="000000" w:themeColor="text1"/>
          <w:sz w:val="28"/>
          <w:szCs w:val="28"/>
        </w:rPr>
        <w:t xml:space="preserve">  </w:t>
      </w:r>
      <m:oMath>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e>
                </m:d>
              </m:e>
            </m:d>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П</m:t>
            </m:r>
          </m:e>
          <m:sub>
            <m:r>
              <w:rPr>
                <w:rFonts w:ascii="Cambria Math" w:hAnsi="Cambria Math"/>
                <w:color w:val="000000" w:themeColor="text1"/>
                <w:sz w:val="28"/>
                <w:szCs w:val="28"/>
              </w:rPr>
              <m:t>1</m:t>
            </m:r>
          </m:sub>
        </m:sSub>
      </m:oMath>
      <w:r w:rsidRPr="009E43C3">
        <w:rPr>
          <w:color w:val="000000" w:themeColor="text1"/>
          <w:sz w:val="28"/>
          <w:szCs w:val="28"/>
        </w:rPr>
        <w:t>:</w:t>
      </w:r>
    </w:p>
    <w:p w14:paraId="0FE9B1F9" w14:textId="77777777" w:rsidR="00317F67" w:rsidRPr="009E43C3" w:rsidRDefault="00317F67" w:rsidP="005A40AF">
      <w:pPr>
        <w:ind w:firstLine="539"/>
        <w:jc w:val="both"/>
        <w:rPr>
          <w:color w:val="000000" w:themeColor="text1"/>
          <w:sz w:val="28"/>
          <w:szCs w:val="28"/>
        </w:rPr>
      </w:pPr>
    </w:p>
    <w:p w14:paraId="6AD05BAB" w14:textId="77777777" w:rsidR="00BE27AF" w:rsidRPr="009E43C3" w:rsidRDefault="002B4739" w:rsidP="00BE27AF">
      <w:pPr>
        <w:jc w:val="center"/>
        <w:rPr>
          <w:i/>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2</m:t>
            </m:r>
          </m:sub>
        </m:sSub>
        <m:r>
          <w:rPr>
            <w:rFonts w:ascii="Cambria Math" w:hAnsi="Cambria Math"/>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r>
                      <w:rPr>
                        <w:rFonts w:ascii="Cambria Math" w:hAnsi="Cambria Math"/>
                        <w:color w:val="000000" w:themeColor="text1"/>
                        <w:sz w:val="28"/>
                        <w:szCs w:val="28"/>
                      </w:rPr>
                      <m:t>100-</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В</m:t>
                        </m:r>
                      </m:e>
                      <m:sub>
                        <m:r>
                          <w:rPr>
                            <w:rFonts w:ascii="Cambria Math" w:hAnsi="Cambria Math"/>
                            <w:color w:val="000000" w:themeColor="text1"/>
                            <w:sz w:val="28"/>
                            <w:szCs w:val="28"/>
                          </w:rPr>
                          <m:t>2</m:t>
                        </m:r>
                      </m:sub>
                    </m:sSub>
                  </m:e>
                </m:d>
              </m:num>
              <m:den>
                <m:d>
                  <m:dPr>
                    <m:ctrlPr>
                      <w:rPr>
                        <w:rFonts w:ascii="Cambria Math" w:hAnsi="Cambria Math"/>
                        <w:i/>
                        <w:color w:val="000000" w:themeColor="text1"/>
                        <w:sz w:val="28"/>
                        <w:szCs w:val="28"/>
                      </w:rPr>
                    </m:ctrlPr>
                  </m:dPr>
                  <m:e>
                    <m:r>
                      <w:rPr>
                        <w:rFonts w:ascii="Cambria Math" w:hAnsi="Cambria Math"/>
                        <w:color w:val="000000" w:themeColor="text1"/>
                        <w:sz w:val="28"/>
                        <w:szCs w:val="28"/>
                      </w:rPr>
                      <m:t>100-</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В</m:t>
                        </m:r>
                      </m:e>
                      <m:sub>
                        <m:r>
                          <w:rPr>
                            <w:rFonts w:ascii="Cambria Math" w:hAnsi="Cambria Math"/>
                            <w:color w:val="000000" w:themeColor="text1"/>
                            <w:sz w:val="28"/>
                            <w:szCs w:val="28"/>
                          </w:rPr>
                          <m:t>1</m:t>
                        </m:r>
                      </m:sub>
                    </m:sSub>
                  </m:e>
                </m:d>
              </m:den>
            </m:f>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r>
                      <w:rPr>
                        <w:rFonts w:ascii="Cambria Math" w:hAnsi="Cambria Math"/>
                        <w:color w:val="000000" w:themeColor="text1"/>
                        <w:sz w:val="28"/>
                        <w:szCs w:val="28"/>
                      </w:rPr>
                      <m:t>100-7.00</m:t>
                    </m:r>
                  </m:e>
                </m:d>
              </m:num>
              <m:den>
                <m:d>
                  <m:dPr>
                    <m:ctrlPr>
                      <w:rPr>
                        <w:rFonts w:ascii="Cambria Math" w:hAnsi="Cambria Math"/>
                        <w:i/>
                        <w:color w:val="000000" w:themeColor="text1"/>
                        <w:sz w:val="28"/>
                        <w:szCs w:val="28"/>
                      </w:rPr>
                    </m:ctrlPr>
                  </m:dPr>
                  <m:e>
                    <m:r>
                      <w:rPr>
                        <w:rFonts w:ascii="Cambria Math" w:hAnsi="Cambria Math"/>
                        <w:color w:val="000000" w:themeColor="text1"/>
                        <w:sz w:val="28"/>
                        <w:szCs w:val="28"/>
                      </w:rPr>
                      <m:t>100-8.98</m:t>
                    </m:r>
                  </m:e>
                </m:d>
              </m:den>
            </m:f>
          </m:e>
        </m:d>
        <m:r>
          <w:rPr>
            <w:rFonts w:ascii="Cambria Math" w:hAnsi="Cambria Math"/>
            <w:color w:val="000000" w:themeColor="text1"/>
            <w:sz w:val="28"/>
            <w:szCs w:val="28"/>
          </w:rPr>
          <m:t xml:space="preserve">∙105500=1,022∙105500 </m:t>
        </m:r>
      </m:oMath>
      <w:r w:rsidR="00340825" w:rsidRPr="009E43C3">
        <w:rPr>
          <w:color w:val="000000" w:themeColor="text1"/>
          <w:sz w:val="28"/>
          <w:szCs w:val="28"/>
        </w:rPr>
        <w:t>=</w:t>
      </w:r>
      <w:r w:rsidR="00340825" w:rsidRPr="009E43C3">
        <w:rPr>
          <w:i/>
          <w:color w:val="000000" w:themeColor="text1"/>
          <w:sz w:val="28"/>
          <w:szCs w:val="28"/>
        </w:rPr>
        <w:t xml:space="preserve"> </w:t>
      </w:r>
    </w:p>
    <w:p w14:paraId="135D44CC" w14:textId="5659952C" w:rsidR="00317F67" w:rsidRPr="009E43C3" w:rsidRDefault="00340825" w:rsidP="00BE27AF">
      <w:pPr>
        <w:jc w:val="center"/>
        <w:rPr>
          <w:color w:val="000000" w:themeColor="text1"/>
          <w:sz w:val="28"/>
          <w:szCs w:val="28"/>
        </w:rPr>
      </w:pPr>
      <w:r w:rsidRPr="009E43C3">
        <w:rPr>
          <w:color w:val="000000" w:themeColor="text1"/>
          <w:sz w:val="28"/>
          <w:szCs w:val="28"/>
        </w:rPr>
        <w:t xml:space="preserve">107610 тыс. </w:t>
      </w:r>
      <w:r w:rsidR="00317F67" w:rsidRPr="009E43C3">
        <w:rPr>
          <w:color w:val="000000" w:themeColor="text1"/>
          <w:sz w:val="28"/>
          <w:szCs w:val="28"/>
        </w:rPr>
        <w:t>тенге.</w:t>
      </w:r>
    </w:p>
    <w:p w14:paraId="7C250772" w14:textId="77777777" w:rsidR="00317F67" w:rsidRPr="009E43C3" w:rsidRDefault="00317F67" w:rsidP="005A40AF">
      <w:pPr>
        <w:ind w:firstLine="539"/>
        <w:jc w:val="both"/>
        <w:rPr>
          <w:color w:val="000000" w:themeColor="text1"/>
          <w:sz w:val="28"/>
          <w:szCs w:val="28"/>
        </w:rPr>
      </w:pPr>
    </w:p>
    <w:p w14:paraId="339B893D"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Здесь </w:t>
      </w:r>
      <m:oMath>
        <m:r>
          <w:rPr>
            <w:rFonts w:ascii="Cambria Math" w:hAnsi="Cambria Math"/>
            <w:color w:val="000000" w:themeColor="text1"/>
            <w:sz w:val="28"/>
            <w:szCs w:val="28"/>
          </w:rPr>
          <m:t>γ</m:t>
        </m:r>
      </m:oMath>
      <w:r w:rsidRPr="009E43C3">
        <w:rPr>
          <w:color w:val="000000" w:themeColor="text1"/>
          <w:sz w:val="28"/>
          <w:szCs w:val="28"/>
        </w:rPr>
        <w:t xml:space="preserve"> – коэффициент роста реализуемой продукции;</w:t>
      </w:r>
      <w:r w:rsidR="00340825"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В</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В</m:t>
            </m:r>
          </m:e>
          <m:sub>
            <m:r>
              <w:rPr>
                <w:rFonts w:ascii="Cambria Math" w:hAnsi="Cambria Math"/>
                <w:color w:val="000000" w:themeColor="text1"/>
                <w:sz w:val="28"/>
                <w:szCs w:val="28"/>
              </w:rPr>
              <m:t>2</m:t>
            </m:r>
          </m:sub>
        </m:sSub>
      </m:oMath>
      <w:r w:rsidRPr="009E43C3">
        <w:rPr>
          <w:color w:val="000000" w:themeColor="text1"/>
          <w:sz w:val="28"/>
          <w:szCs w:val="28"/>
        </w:rPr>
        <w:t xml:space="preserve"> – внутренние потери рабочего времени, соответственно в условиях отсутствия и наличия </w:t>
      </w:r>
      <w:r w:rsidR="00340825" w:rsidRPr="009E43C3">
        <w:rPr>
          <w:color w:val="000000" w:themeColor="text1"/>
          <w:sz w:val="28"/>
          <w:szCs w:val="28"/>
        </w:rPr>
        <w:t>СППР</w:t>
      </w:r>
      <w:r w:rsidRPr="009E43C3">
        <w:rPr>
          <w:color w:val="000000" w:themeColor="text1"/>
          <w:sz w:val="28"/>
          <w:szCs w:val="28"/>
        </w:rPr>
        <w:t xml:space="preserve">, </w:t>
      </w:r>
      <w:r w:rsidR="00340825" w:rsidRPr="009E43C3">
        <w:rPr>
          <w:color w:val="000000" w:themeColor="text1"/>
          <w:sz w:val="28"/>
          <w:szCs w:val="28"/>
        </w:rPr>
        <w:t xml:space="preserve">в </w:t>
      </w:r>
      <w:r w:rsidRPr="009E43C3">
        <w:rPr>
          <w:color w:val="000000" w:themeColor="text1"/>
          <w:sz w:val="28"/>
          <w:szCs w:val="28"/>
        </w:rPr>
        <w:t xml:space="preserve">%. </w:t>
      </w:r>
    </w:p>
    <w:p w14:paraId="70ECC77E"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Исследования и анализ результатов моделирования и принятия </w:t>
      </w:r>
      <w:r w:rsidR="003F0C67" w:rsidRPr="009E43C3">
        <w:rPr>
          <w:color w:val="000000" w:themeColor="text1"/>
          <w:sz w:val="28"/>
          <w:szCs w:val="28"/>
        </w:rPr>
        <w:t>решений показали</w:t>
      </w:r>
      <w:r w:rsidRPr="009E43C3">
        <w:rPr>
          <w:color w:val="000000" w:themeColor="text1"/>
          <w:sz w:val="28"/>
          <w:szCs w:val="28"/>
        </w:rPr>
        <w:t xml:space="preserve">, что за счет работы технологического комплекса </w:t>
      </w:r>
      <w:r w:rsidR="003F0C67" w:rsidRPr="009E43C3">
        <w:rPr>
          <w:color w:val="000000" w:themeColor="text1"/>
          <w:sz w:val="28"/>
          <w:szCs w:val="28"/>
        </w:rPr>
        <w:t xml:space="preserve">блока гидроочистки </w:t>
      </w:r>
      <w:r w:rsidRPr="009E43C3">
        <w:rPr>
          <w:color w:val="000000" w:themeColor="text1"/>
          <w:sz w:val="28"/>
          <w:szCs w:val="28"/>
        </w:rPr>
        <w:t xml:space="preserve">в </w:t>
      </w:r>
      <w:r w:rsidR="003F0C67" w:rsidRPr="009E43C3">
        <w:rPr>
          <w:color w:val="000000" w:themeColor="text1"/>
          <w:sz w:val="28"/>
          <w:szCs w:val="28"/>
        </w:rPr>
        <w:t>эффективных режимах</w:t>
      </w:r>
      <w:r w:rsidRPr="009E43C3">
        <w:rPr>
          <w:color w:val="000000" w:themeColor="text1"/>
          <w:sz w:val="28"/>
          <w:szCs w:val="28"/>
        </w:rPr>
        <w:t xml:space="preserve">, найденных на основе применения результатов исследований, при соблюдении требуемых качеств продуктов, выходы продуктов изменяются следующим образом: </w:t>
      </w:r>
      <w:r w:rsidR="003F0C67" w:rsidRPr="009E43C3">
        <w:rPr>
          <w:color w:val="000000" w:themeColor="text1"/>
          <w:sz w:val="28"/>
          <w:szCs w:val="28"/>
        </w:rPr>
        <w:t>выход гидрогенизата– увеличивается на 1,5 %, потери уменьшается на 1,75%</w:t>
      </w:r>
      <w:r w:rsidRPr="009E43C3">
        <w:rPr>
          <w:color w:val="000000" w:themeColor="text1"/>
          <w:sz w:val="28"/>
          <w:szCs w:val="28"/>
        </w:rPr>
        <w:t>. Это обеспечивает увеличение реализации товарной продукции на 1050,5 тыс.</w:t>
      </w:r>
      <w:r w:rsidR="003F0C67" w:rsidRPr="009E43C3">
        <w:rPr>
          <w:color w:val="000000" w:themeColor="text1"/>
          <w:sz w:val="28"/>
          <w:szCs w:val="28"/>
        </w:rPr>
        <w:t xml:space="preserve"> </w:t>
      </w:r>
      <w:r w:rsidRPr="009E43C3">
        <w:rPr>
          <w:color w:val="000000" w:themeColor="text1"/>
          <w:sz w:val="28"/>
          <w:szCs w:val="28"/>
        </w:rPr>
        <w:t xml:space="preserve">тенге за </w:t>
      </w:r>
      <w:r w:rsidR="003F0C67" w:rsidRPr="009E43C3">
        <w:rPr>
          <w:color w:val="000000" w:themeColor="text1"/>
          <w:sz w:val="28"/>
          <w:szCs w:val="28"/>
        </w:rPr>
        <w:t>год.</w:t>
      </w:r>
    </w:p>
    <w:p w14:paraId="46AE20EA"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Используя </w:t>
      </w:r>
      <w:r w:rsidRPr="009E43C3">
        <w:rPr>
          <w:i/>
          <w:color w:val="000000" w:themeColor="text1"/>
          <w:sz w:val="28"/>
          <w:szCs w:val="28"/>
        </w:rPr>
        <w:t>С</w:t>
      </w:r>
      <w:r w:rsidRPr="009E43C3">
        <w:rPr>
          <w:color w:val="000000" w:themeColor="text1"/>
          <w:sz w:val="28"/>
          <w:szCs w:val="28"/>
        </w:rPr>
        <w:t xml:space="preserve"> = 77247,33 тыс.</w:t>
      </w:r>
      <w:r w:rsidR="003F0C67" w:rsidRPr="009E43C3">
        <w:rPr>
          <w:color w:val="000000" w:themeColor="text1"/>
          <w:sz w:val="28"/>
          <w:szCs w:val="28"/>
        </w:rPr>
        <w:t xml:space="preserve"> </w:t>
      </w:r>
      <w:r w:rsidRPr="009E43C3">
        <w:rPr>
          <w:color w:val="000000" w:themeColor="text1"/>
          <w:sz w:val="28"/>
          <w:szCs w:val="28"/>
        </w:rPr>
        <w:t xml:space="preserve">тенге – себестоимости годового выпуска продукции (данные завода), определим значении прибыли от реализации товарной продукции до внедрения </w:t>
      </w:r>
      <w:r w:rsidR="003F0C67" w:rsidRPr="009E43C3">
        <w:rPr>
          <w:color w:val="000000" w:themeColor="text1"/>
          <w:sz w:val="28"/>
          <w:szCs w:val="28"/>
        </w:rPr>
        <w:t>СППР</w:t>
      </w:r>
      <w:r w:rsidRPr="009E43C3">
        <w:rPr>
          <w:color w:val="000000" w:themeColor="text1"/>
          <w:sz w:val="28"/>
          <w:szCs w:val="28"/>
        </w:rPr>
        <w:t xml:space="preserve">: </w:t>
      </w:r>
    </w:p>
    <w:p w14:paraId="21317977" w14:textId="77777777" w:rsidR="00317F67" w:rsidRPr="009E43C3" w:rsidRDefault="00317F67" w:rsidP="00BE27AF">
      <w:pPr>
        <w:ind w:firstLine="709"/>
        <w:jc w:val="both"/>
        <w:rPr>
          <w:color w:val="000000" w:themeColor="text1"/>
          <w:sz w:val="28"/>
          <w:szCs w:val="28"/>
        </w:rPr>
      </w:pPr>
    </w:p>
    <w:p w14:paraId="020D9683" w14:textId="77777777" w:rsidR="00317F67" w:rsidRPr="009E43C3" w:rsidRDefault="002B4739" w:rsidP="005A40AF">
      <w:pPr>
        <w:ind w:firstLine="540"/>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П</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r>
          <w:rPr>
            <w:rFonts w:ascii="Cambria Math" w:hAnsi="Cambria Math"/>
            <w:color w:val="000000" w:themeColor="text1"/>
            <w:sz w:val="28"/>
            <w:szCs w:val="28"/>
          </w:rPr>
          <m:t>-С=</m:t>
        </m:r>
      </m:oMath>
      <w:r w:rsidR="00317F67" w:rsidRPr="009E43C3">
        <w:rPr>
          <w:color w:val="000000" w:themeColor="text1"/>
          <w:sz w:val="28"/>
          <w:szCs w:val="28"/>
        </w:rPr>
        <w:t xml:space="preserve"> 105500 – 77247,33 = 28252,67 тыс.</w:t>
      </w:r>
      <w:r w:rsidR="00993F65" w:rsidRPr="009E43C3">
        <w:rPr>
          <w:color w:val="000000" w:themeColor="text1"/>
          <w:sz w:val="28"/>
          <w:szCs w:val="28"/>
        </w:rPr>
        <w:t xml:space="preserve"> </w:t>
      </w:r>
      <w:r w:rsidR="00317F67" w:rsidRPr="009E43C3">
        <w:rPr>
          <w:color w:val="000000" w:themeColor="text1"/>
          <w:sz w:val="28"/>
          <w:szCs w:val="28"/>
        </w:rPr>
        <w:t>тенге.</w:t>
      </w:r>
    </w:p>
    <w:p w14:paraId="1C6BC1A9" w14:textId="77777777" w:rsidR="00BE27AF" w:rsidRPr="009E43C3" w:rsidRDefault="00BE27AF" w:rsidP="005A40AF">
      <w:pPr>
        <w:ind w:firstLine="540"/>
        <w:jc w:val="both"/>
        <w:rPr>
          <w:color w:val="000000" w:themeColor="text1"/>
          <w:sz w:val="28"/>
          <w:szCs w:val="28"/>
        </w:rPr>
      </w:pPr>
    </w:p>
    <w:p w14:paraId="5E53CF9E"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 xml:space="preserve">Таким образом, годовой прирост прибыли за счет роста объема выпускаемой продукции: </w:t>
      </w:r>
    </w:p>
    <w:p w14:paraId="6CF12092" w14:textId="77777777" w:rsidR="00BE27AF" w:rsidRPr="009E43C3" w:rsidRDefault="00BE27AF" w:rsidP="005A40AF">
      <w:pPr>
        <w:ind w:firstLine="540"/>
        <w:jc w:val="both"/>
        <w:rPr>
          <w:color w:val="000000" w:themeColor="text1"/>
          <w:sz w:val="26"/>
          <w:szCs w:val="26"/>
        </w:rPr>
      </w:pPr>
    </w:p>
    <w:p w14:paraId="4680E241" w14:textId="77777777" w:rsidR="00993F65" w:rsidRPr="009E43C3" w:rsidRDefault="002B4739" w:rsidP="005A40AF">
      <w:pPr>
        <w:ind w:firstLine="540"/>
        <w:jc w:val="both"/>
        <w:rPr>
          <w:color w:val="000000" w:themeColor="text1"/>
          <w:sz w:val="26"/>
          <w:szCs w:val="26"/>
        </w:rPr>
      </w:pPr>
      <m:oMathPara>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Э</m:t>
              </m:r>
            </m:e>
            <m:sub>
              <m:r>
                <w:rPr>
                  <w:rFonts w:ascii="Cambria Math" w:hAnsi="Cambria Math"/>
                  <w:color w:val="000000" w:themeColor="text1"/>
                  <w:sz w:val="26"/>
                  <w:szCs w:val="26"/>
                </w:rPr>
                <m:t>год.п</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d>
                <m:dPr>
                  <m:ctrlPr>
                    <w:rPr>
                      <w:rFonts w:ascii="Cambria Math" w:hAnsi="Cambria Math"/>
                      <w:i/>
                      <w:color w:val="000000" w:themeColor="text1"/>
                      <w:sz w:val="26"/>
                      <w:szCs w:val="26"/>
                    </w:rPr>
                  </m:ctrlPr>
                </m:dPr>
                <m:e>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1</m:t>
                          </m:r>
                        </m:sub>
                      </m:sSub>
                    </m:e>
                  </m:d>
                </m:e>
              </m:d>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1</m:t>
                  </m:r>
                </m:sub>
              </m:sSub>
            </m:den>
          </m:f>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П</m:t>
              </m:r>
            </m:e>
            <m:sub>
              <m:r>
                <w:rPr>
                  <w:rFonts w:ascii="Cambria Math" w:hAnsi="Cambria Math"/>
                  <w:color w:val="000000" w:themeColor="text1"/>
                  <w:sz w:val="26"/>
                  <w:szCs w:val="26"/>
                </w:rPr>
                <m:t>1</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f>
                <m:fPr>
                  <m:ctrlPr>
                    <w:rPr>
                      <w:rFonts w:ascii="Cambria Math" w:hAnsi="Cambria Math"/>
                      <w:i/>
                      <w:color w:val="000000" w:themeColor="text1"/>
                      <w:sz w:val="26"/>
                      <w:szCs w:val="26"/>
                    </w:rPr>
                  </m:ctrlPr>
                </m:fPr>
                <m:num>
                  <m:d>
                    <m:dPr>
                      <m:ctrlPr>
                        <w:rPr>
                          <w:rFonts w:ascii="Cambria Math" w:hAnsi="Cambria Math"/>
                          <w:i/>
                          <w:color w:val="000000" w:themeColor="text1"/>
                          <w:sz w:val="26"/>
                          <w:szCs w:val="26"/>
                        </w:rPr>
                      </m:ctrlPr>
                    </m:dPr>
                    <m:e>
                      <m:r>
                        <w:rPr>
                          <w:rFonts w:ascii="Cambria Math" w:hAnsi="Cambria Math"/>
                          <w:color w:val="000000" w:themeColor="text1"/>
                          <w:sz w:val="26"/>
                          <w:szCs w:val="26"/>
                        </w:rPr>
                        <m:t>107610-105500</m:t>
                      </m:r>
                    </m:e>
                  </m:d>
                </m:num>
                <m:den>
                  <m:r>
                    <w:rPr>
                      <w:rFonts w:ascii="Cambria Math" w:hAnsi="Cambria Math"/>
                      <w:color w:val="000000" w:themeColor="text1"/>
                      <w:sz w:val="26"/>
                      <w:szCs w:val="26"/>
                    </w:rPr>
                    <m:t>105500</m:t>
                  </m:r>
                </m:den>
              </m:f>
            </m:e>
          </m:d>
          <m:r>
            <w:rPr>
              <w:rFonts w:ascii="Cambria Math" w:hAnsi="Cambria Math"/>
              <w:color w:val="000000" w:themeColor="text1"/>
              <w:sz w:val="26"/>
              <w:szCs w:val="26"/>
            </w:rPr>
            <m:t>∙3055,67=</m:t>
          </m:r>
          <m:r>
            <m:rPr>
              <m:sty m:val="p"/>
            </m:rPr>
            <w:rPr>
              <w:rFonts w:ascii="Cambria Math" w:hAnsi="Cambria Math"/>
              <w:color w:val="000000" w:themeColor="text1"/>
              <w:sz w:val="26"/>
              <w:szCs w:val="26"/>
            </w:rPr>
            <m:t>0.02</m:t>
          </m:r>
          <m:r>
            <m:rPr>
              <m:sty m:val="p"/>
            </m:rPr>
            <w:rPr>
              <w:rFonts w:ascii="Cambria Math" w:hAnsi="Cambria Math"/>
              <w:color w:val="000000" w:themeColor="text1"/>
              <w:sz w:val="26"/>
              <w:szCs w:val="26"/>
            </w:rPr>
            <w:sym w:font="Symbol" w:char="F0D7"/>
          </m:r>
          <m:r>
            <m:rPr>
              <m:sty m:val="p"/>
            </m:rPr>
            <w:rPr>
              <w:rFonts w:ascii="Cambria Math" w:hAnsi="Cambria Math"/>
              <w:color w:val="000000" w:themeColor="text1"/>
              <w:sz w:val="26"/>
              <w:szCs w:val="26"/>
            </w:rPr>
            <m:t>28252,67  = 565.05 тыс. тенге.</m:t>
          </m:r>
          <m:r>
            <w:rPr>
              <w:rFonts w:ascii="Cambria Math" w:hAnsi="Cambria Math"/>
              <w:color w:val="000000" w:themeColor="text1"/>
              <w:sz w:val="26"/>
              <w:szCs w:val="26"/>
            </w:rPr>
            <m:t xml:space="preserve">                                   </m:t>
          </m:r>
        </m:oMath>
      </m:oMathPara>
    </w:p>
    <w:p w14:paraId="5974B1E7" w14:textId="77777777" w:rsidR="00317F67" w:rsidRPr="009E43C3" w:rsidRDefault="00317F67" w:rsidP="005A40AF">
      <w:pPr>
        <w:ind w:firstLine="539"/>
        <w:jc w:val="both"/>
        <w:rPr>
          <w:color w:val="000000" w:themeColor="text1"/>
          <w:sz w:val="28"/>
          <w:szCs w:val="28"/>
        </w:rPr>
      </w:pPr>
    </w:p>
    <w:p w14:paraId="6CD9C009" w14:textId="77777777" w:rsidR="00317F67" w:rsidRPr="009E43C3" w:rsidRDefault="00317F67" w:rsidP="00BE27AF">
      <w:pPr>
        <w:pStyle w:val="a3"/>
        <w:ind w:firstLine="709"/>
        <w:jc w:val="both"/>
        <w:rPr>
          <w:b w:val="0"/>
          <w:i/>
          <w:color w:val="000000" w:themeColor="text1"/>
          <w:sz w:val="28"/>
          <w:szCs w:val="28"/>
        </w:rPr>
      </w:pPr>
      <w:r w:rsidRPr="009E43C3">
        <w:rPr>
          <w:b w:val="0"/>
          <w:i/>
          <w:color w:val="000000" w:themeColor="text1"/>
          <w:sz w:val="28"/>
          <w:szCs w:val="28"/>
        </w:rPr>
        <w:t xml:space="preserve">2. Расчет годового прироста прибыли </w:t>
      </w:r>
      <m:oMath>
        <m:sSub>
          <m:sSubPr>
            <m:ctrlPr>
              <w:rPr>
                <w:rFonts w:ascii="Cambria Math" w:hAnsi="Cambria Math"/>
                <w:b w:val="0"/>
                <w:i/>
                <w:color w:val="000000" w:themeColor="text1"/>
                <w:sz w:val="28"/>
                <w:szCs w:val="28"/>
              </w:rPr>
            </m:ctrlPr>
          </m:sSubPr>
          <m:e>
            <m:r>
              <m:rPr>
                <m:sty m:val="bi"/>
              </m:rPr>
              <w:rPr>
                <w:rFonts w:ascii="Cambria Math" w:hAnsi="Cambria Math"/>
                <w:color w:val="000000" w:themeColor="text1"/>
                <w:sz w:val="28"/>
                <w:szCs w:val="28"/>
              </w:rPr>
              <m:t>Э</m:t>
            </m:r>
          </m:e>
          <m:sub>
            <m:r>
              <m:rPr>
                <m:sty m:val="bi"/>
              </m:rPr>
              <w:rPr>
                <w:rFonts w:ascii="Cambria Math" w:hAnsi="Cambria Math"/>
                <w:color w:val="000000" w:themeColor="text1"/>
                <w:sz w:val="28"/>
                <w:szCs w:val="28"/>
              </w:rPr>
              <m:t>год.с</m:t>
            </m:r>
          </m:sub>
        </m:sSub>
      </m:oMath>
      <w:r w:rsidR="00B300BD" w:rsidRPr="009E43C3">
        <w:rPr>
          <w:b w:val="0"/>
          <w:i/>
          <w:color w:val="000000" w:themeColor="text1"/>
          <w:sz w:val="28"/>
          <w:szCs w:val="28"/>
        </w:rPr>
        <w:t xml:space="preserve"> </w:t>
      </w:r>
      <w:r w:rsidR="00B300BD" w:rsidRPr="009E43C3">
        <w:rPr>
          <w:i/>
          <w:color w:val="000000" w:themeColor="text1"/>
          <w:sz w:val="28"/>
          <w:szCs w:val="28"/>
        </w:rPr>
        <w:t xml:space="preserve"> </w:t>
      </w:r>
      <w:r w:rsidRPr="009E43C3">
        <w:rPr>
          <w:b w:val="0"/>
          <w:i/>
          <w:color w:val="000000" w:themeColor="text1"/>
          <w:sz w:val="28"/>
          <w:szCs w:val="28"/>
        </w:rPr>
        <w:t>за счет снижение издержек производства:</w:t>
      </w:r>
    </w:p>
    <w:p w14:paraId="797B795F" w14:textId="77777777" w:rsidR="00BE27AF" w:rsidRPr="009E43C3" w:rsidRDefault="00BE27AF" w:rsidP="005A40AF">
      <w:pPr>
        <w:pStyle w:val="a3"/>
        <w:ind w:firstLine="539"/>
        <w:jc w:val="both"/>
        <w:rPr>
          <w:b w:val="0"/>
          <w:i/>
          <w:color w:val="000000" w:themeColor="text1"/>
          <w:sz w:val="26"/>
          <w:szCs w:val="26"/>
        </w:rPr>
      </w:pPr>
    </w:p>
    <w:p w14:paraId="067D3429" w14:textId="77777777" w:rsidR="00B300BD" w:rsidRPr="009E43C3" w:rsidRDefault="002B4739" w:rsidP="005A40AF">
      <w:pPr>
        <w:pStyle w:val="a3"/>
        <w:ind w:firstLine="539"/>
        <w:jc w:val="both"/>
        <w:rPr>
          <w:b w:val="0"/>
          <w:i/>
          <w:color w:val="000000" w:themeColor="text1"/>
          <w:sz w:val="28"/>
          <w:szCs w:val="28"/>
        </w:rPr>
      </w:pPr>
      <m:oMathPara>
        <m:oMath>
          <m:sSub>
            <m:sSubPr>
              <m:ctrlPr>
                <w:rPr>
                  <w:rFonts w:ascii="Cambria Math" w:hAnsi="Cambria Math"/>
                  <w:b w:val="0"/>
                  <w:i/>
                  <w:color w:val="000000" w:themeColor="text1"/>
                  <w:sz w:val="26"/>
                  <w:szCs w:val="26"/>
                </w:rPr>
              </m:ctrlPr>
            </m:sSubPr>
            <m:e>
              <m:r>
                <m:rPr>
                  <m:sty m:val="bi"/>
                </m:rPr>
                <w:rPr>
                  <w:rFonts w:ascii="Cambria Math" w:hAnsi="Cambria Math"/>
                  <w:color w:val="000000" w:themeColor="text1"/>
                  <w:sz w:val="26"/>
                  <w:szCs w:val="26"/>
                </w:rPr>
                <m:t>Э</m:t>
              </m:r>
            </m:e>
            <m:sub>
              <m:r>
                <m:rPr>
                  <m:sty m:val="bi"/>
                </m:rPr>
                <w:rPr>
                  <w:rFonts w:ascii="Cambria Math" w:hAnsi="Cambria Math"/>
                  <w:color w:val="000000" w:themeColor="text1"/>
                  <w:sz w:val="26"/>
                  <w:szCs w:val="26"/>
                </w:rPr>
                <m:t>год.п</m:t>
              </m:r>
            </m:sub>
          </m:sSub>
          <m:r>
            <m:rPr>
              <m:sty m:val="bi"/>
            </m:rPr>
            <w:rPr>
              <w:rFonts w:ascii="Cambria Math" w:hAnsi="Cambria Math"/>
              <w:color w:val="000000" w:themeColor="text1"/>
              <w:sz w:val="26"/>
              <w:szCs w:val="26"/>
            </w:rPr>
            <m:t>=</m:t>
          </m:r>
          <m:f>
            <m:fPr>
              <m:ctrlPr>
                <w:rPr>
                  <w:rFonts w:ascii="Cambria Math" w:hAnsi="Cambria Math"/>
                  <w:b w:val="0"/>
                  <w:i/>
                  <w:color w:val="000000" w:themeColor="text1"/>
                  <w:sz w:val="26"/>
                  <w:szCs w:val="26"/>
                </w:rPr>
              </m:ctrlPr>
            </m:fPr>
            <m:num>
              <m:d>
                <m:dPr>
                  <m:ctrlPr>
                    <w:rPr>
                      <w:rFonts w:ascii="Cambria Math" w:hAnsi="Cambria Math"/>
                      <w:b w:val="0"/>
                      <w:i/>
                      <w:color w:val="000000" w:themeColor="text1"/>
                      <w:sz w:val="26"/>
                      <w:szCs w:val="26"/>
                    </w:rPr>
                  </m:ctrlPr>
                </m:dPr>
                <m:e>
                  <m:d>
                    <m:dPr>
                      <m:ctrlPr>
                        <w:rPr>
                          <w:rFonts w:ascii="Cambria Math" w:hAnsi="Cambria Math"/>
                          <w:b w:val="0"/>
                          <w:i/>
                          <w:color w:val="000000" w:themeColor="text1"/>
                          <w:sz w:val="26"/>
                          <w:szCs w:val="26"/>
                        </w:rPr>
                      </m:ctrlPr>
                    </m:dPr>
                    <m:e>
                      <m:sSub>
                        <m:sSubPr>
                          <m:ctrlPr>
                            <w:rPr>
                              <w:rFonts w:ascii="Cambria Math" w:hAnsi="Cambria Math"/>
                              <w:b w:val="0"/>
                              <w:i/>
                              <w:color w:val="000000" w:themeColor="text1"/>
                              <w:sz w:val="26"/>
                              <w:szCs w:val="26"/>
                            </w:rPr>
                          </m:ctrlPr>
                        </m:sSubPr>
                        <m:e>
                          <m:r>
                            <m:rPr>
                              <m:sty m:val="bi"/>
                            </m:rPr>
                            <w:rPr>
                              <w:rFonts w:ascii="Cambria Math" w:hAnsi="Cambria Math"/>
                              <w:color w:val="000000" w:themeColor="text1"/>
                              <w:sz w:val="26"/>
                              <w:szCs w:val="26"/>
                            </w:rPr>
                            <m:t>С</m:t>
                          </m:r>
                        </m:e>
                        <m:sub>
                          <m:r>
                            <m:rPr>
                              <m:sty m:val="bi"/>
                            </m:rPr>
                            <w:rPr>
                              <w:rFonts w:ascii="Cambria Math" w:hAnsi="Cambria Math"/>
                              <w:color w:val="000000" w:themeColor="text1"/>
                              <w:sz w:val="26"/>
                              <w:szCs w:val="26"/>
                            </w:rPr>
                            <m:t>1</m:t>
                          </m:r>
                        </m:sub>
                      </m:sSub>
                      <m:r>
                        <m:rPr>
                          <m:sty m:val="bi"/>
                        </m:rPr>
                        <w:rPr>
                          <w:rFonts w:ascii="Cambria Math" w:hAnsi="Cambria Math"/>
                          <w:color w:val="000000" w:themeColor="text1"/>
                          <w:sz w:val="26"/>
                          <w:szCs w:val="26"/>
                        </w:rPr>
                        <m:t>-</m:t>
                      </m:r>
                      <m:sSub>
                        <m:sSubPr>
                          <m:ctrlPr>
                            <w:rPr>
                              <w:rFonts w:ascii="Cambria Math" w:hAnsi="Cambria Math"/>
                              <w:b w:val="0"/>
                              <w:i/>
                              <w:color w:val="000000" w:themeColor="text1"/>
                              <w:sz w:val="26"/>
                              <w:szCs w:val="26"/>
                            </w:rPr>
                          </m:ctrlPr>
                        </m:sSubPr>
                        <m:e>
                          <m:r>
                            <m:rPr>
                              <m:sty m:val="bi"/>
                            </m:rPr>
                            <w:rPr>
                              <w:rFonts w:ascii="Cambria Math" w:hAnsi="Cambria Math"/>
                              <w:color w:val="000000" w:themeColor="text1"/>
                              <w:sz w:val="26"/>
                              <w:szCs w:val="26"/>
                            </w:rPr>
                            <m:t>С</m:t>
                          </m:r>
                        </m:e>
                        <m:sub>
                          <m:r>
                            <m:rPr>
                              <m:sty m:val="bi"/>
                            </m:rPr>
                            <w:rPr>
                              <w:rFonts w:ascii="Cambria Math" w:hAnsi="Cambria Math"/>
                              <w:color w:val="000000" w:themeColor="text1"/>
                              <w:sz w:val="26"/>
                              <w:szCs w:val="26"/>
                            </w:rPr>
                            <m:t>2</m:t>
                          </m:r>
                        </m:sub>
                      </m:sSub>
                    </m:e>
                  </m:d>
                </m:e>
              </m:d>
            </m:num>
            <m:den>
              <m:r>
                <m:rPr>
                  <m:sty m:val="bi"/>
                </m:rPr>
                <w:rPr>
                  <w:rFonts w:ascii="Cambria Math" w:hAnsi="Cambria Math"/>
                  <w:color w:val="000000" w:themeColor="text1"/>
                  <w:sz w:val="26"/>
                  <w:szCs w:val="26"/>
                </w:rPr>
                <m:t>100</m:t>
              </m:r>
            </m:den>
          </m:f>
          <m:r>
            <m:rPr>
              <m:sty m:val="bi"/>
            </m:rPr>
            <w:rPr>
              <w:rFonts w:ascii="Cambria Math" w:hAnsi="Cambria Math"/>
              <w:color w:val="000000" w:themeColor="text1"/>
              <w:sz w:val="26"/>
              <w:szCs w:val="26"/>
            </w:rPr>
            <m:t>∙</m:t>
          </m:r>
          <m:sSub>
            <m:sSubPr>
              <m:ctrlPr>
                <w:rPr>
                  <w:rFonts w:ascii="Cambria Math" w:hAnsi="Cambria Math"/>
                  <w:b w:val="0"/>
                  <w:i/>
                  <w:color w:val="000000" w:themeColor="text1"/>
                  <w:sz w:val="26"/>
                  <w:szCs w:val="26"/>
                </w:rPr>
              </m:ctrlPr>
            </m:sSubPr>
            <m:e>
              <m:r>
                <m:rPr>
                  <m:sty m:val="bi"/>
                </m:rPr>
                <w:rPr>
                  <w:rFonts w:ascii="Cambria Math" w:hAnsi="Cambria Math"/>
                  <w:color w:val="000000" w:themeColor="text1"/>
                  <w:sz w:val="26"/>
                  <w:szCs w:val="26"/>
                </w:rPr>
                <m:t>А</m:t>
              </m:r>
            </m:e>
            <m:sub>
              <m:r>
                <m:rPr>
                  <m:sty m:val="bi"/>
                </m:rPr>
                <w:rPr>
                  <w:rFonts w:ascii="Cambria Math" w:hAnsi="Cambria Math"/>
                  <w:color w:val="000000" w:themeColor="text1"/>
                  <w:sz w:val="26"/>
                  <w:szCs w:val="26"/>
                </w:rPr>
                <m:t>2</m:t>
              </m:r>
            </m:sub>
          </m:sSub>
          <m:r>
            <m:rPr>
              <m:sty m:val="bi"/>
            </m:rPr>
            <w:rPr>
              <w:rFonts w:ascii="Cambria Math" w:hAnsi="Cambria Math"/>
              <w:color w:val="000000" w:themeColor="text1"/>
              <w:sz w:val="26"/>
              <w:szCs w:val="26"/>
            </w:rPr>
            <m:t xml:space="preserve">,                                   </m:t>
          </m:r>
        </m:oMath>
      </m:oMathPara>
    </w:p>
    <w:p w14:paraId="0C46C690" w14:textId="77777777" w:rsidR="00317F67" w:rsidRPr="009E43C3" w:rsidRDefault="00317F67" w:rsidP="005A40AF">
      <w:pPr>
        <w:ind w:firstLine="539"/>
        <w:jc w:val="both"/>
        <w:rPr>
          <w:color w:val="000000" w:themeColor="text1"/>
          <w:sz w:val="28"/>
          <w:szCs w:val="28"/>
        </w:rPr>
      </w:pPr>
    </w:p>
    <w:p w14:paraId="123C4899" w14:textId="77777777" w:rsidR="00B300BD"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С</m:t>
            </m:r>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den>
        </m:f>
      </m:oMath>
      <w:r w:rsidRPr="009E43C3">
        <w:rPr>
          <w:color w:val="000000" w:themeColor="text1"/>
        </w:rPr>
        <w:t xml:space="preserve"> </w:t>
      </w:r>
      <w:r w:rsidRPr="009E43C3">
        <w:rPr>
          <w:color w:val="000000" w:themeColor="text1"/>
          <w:sz w:val="28"/>
          <w:szCs w:val="28"/>
        </w:rPr>
        <w:t>= (77247,33/105500)</w:t>
      </w:r>
      <w:r w:rsidRPr="009E43C3">
        <w:rPr>
          <w:color w:val="000000" w:themeColor="text1"/>
          <w:sz w:val="28"/>
          <w:szCs w:val="28"/>
        </w:rPr>
        <w:sym w:font="Symbol" w:char="F0D7"/>
      </w:r>
      <w:r w:rsidR="00B300BD" w:rsidRPr="009E43C3">
        <w:rPr>
          <w:color w:val="000000" w:themeColor="text1"/>
          <w:sz w:val="28"/>
          <w:szCs w:val="28"/>
        </w:rPr>
        <w:t>100=</w:t>
      </w:r>
      <w:r w:rsidRPr="009E43C3">
        <w:rPr>
          <w:color w:val="000000" w:themeColor="text1"/>
          <w:sz w:val="28"/>
          <w:szCs w:val="28"/>
        </w:rPr>
        <w:t>73,22 тиын,</w:t>
      </w:r>
    </w:p>
    <w:p w14:paraId="2DB9D798" w14:textId="77777777" w:rsidR="00317F67" w:rsidRPr="009E43C3" w:rsidRDefault="00B300BD" w:rsidP="005A40AF">
      <w:pPr>
        <w:jc w:val="both"/>
        <w:rPr>
          <w:color w:val="000000" w:themeColor="text1"/>
          <w:sz w:val="28"/>
          <w:szCs w:val="28"/>
        </w:rPr>
      </w:pPr>
      <w:r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1</m:t>
                </m:r>
              </m:sub>
            </m:sSub>
          </m:den>
        </m:f>
      </m:oMath>
      <w:r w:rsidR="00317F67" w:rsidRPr="009E43C3">
        <w:rPr>
          <w:color w:val="000000" w:themeColor="text1"/>
          <w:sz w:val="28"/>
          <w:szCs w:val="28"/>
        </w:rPr>
        <w:t xml:space="preserve"> </w:t>
      </w:r>
      <w:r w:rsidR="00317F67" w:rsidRPr="009E43C3">
        <w:rPr>
          <w:i/>
          <w:color w:val="000000" w:themeColor="text1"/>
          <w:sz w:val="28"/>
          <w:szCs w:val="28"/>
        </w:rPr>
        <w:t>С</w:t>
      </w:r>
      <w:r w:rsidR="00317F67" w:rsidRPr="009E43C3">
        <w:rPr>
          <w:color w:val="000000" w:themeColor="text1"/>
          <w:sz w:val="28"/>
          <w:szCs w:val="28"/>
          <w:vertAlign w:val="subscript"/>
        </w:rPr>
        <w:t>2</w:t>
      </w:r>
      <w:r w:rsidR="00317F67" w:rsidRPr="009E43C3">
        <w:rPr>
          <w:color w:val="000000" w:themeColor="text1"/>
          <w:sz w:val="28"/>
          <w:szCs w:val="28"/>
        </w:rPr>
        <w:t xml:space="preserve"> = (77845,074/ 107610) </w:t>
      </w:r>
      <w:r w:rsidR="00317F67" w:rsidRPr="009E43C3">
        <w:rPr>
          <w:color w:val="000000" w:themeColor="text1"/>
          <w:sz w:val="28"/>
          <w:szCs w:val="28"/>
        </w:rPr>
        <w:sym w:font="Symbol" w:char="F0D7"/>
      </w:r>
      <w:r w:rsidR="00317F67" w:rsidRPr="009E43C3">
        <w:rPr>
          <w:color w:val="000000" w:themeColor="text1"/>
          <w:sz w:val="28"/>
          <w:szCs w:val="28"/>
        </w:rPr>
        <w:t>100 = 72,34</w:t>
      </w:r>
      <w:r w:rsidRPr="009E43C3">
        <w:rPr>
          <w:color w:val="000000" w:themeColor="text1"/>
          <w:sz w:val="28"/>
          <w:szCs w:val="28"/>
        </w:rPr>
        <w:t xml:space="preserve"> </w:t>
      </w:r>
      <w:r w:rsidR="00317F67" w:rsidRPr="009E43C3">
        <w:rPr>
          <w:color w:val="000000" w:themeColor="text1"/>
          <w:sz w:val="28"/>
          <w:szCs w:val="28"/>
        </w:rPr>
        <w:t>тиын.</w:t>
      </w:r>
    </w:p>
    <w:p w14:paraId="44B0BB71" w14:textId="77777777" w:rsidR="00317F67" w:rsidRPr="009E43C3" w:rsidRDefault="00317F67" w:rsidP="00BE27AF">
      <w:pPr>
        <w:ind w:firstLine="709"/>
        <w:jc w:val="both"/>
        <w:rPr>
          <w:color w:val="000000" w:themeColor="text1"/>
          <w:sz w:val="28"/>
          <w:szCs w:val="28"/>
        </w:rPr>
      </w:pPr>
      <w:r w:rsidRPr="009E43C3">
        <w:rPr>
          <w:color w:val="000000" w:themeColor="text1"/>
          <w:sz w:val="28"/>
          <w:szCs w:val="28"/>
        </w:rPr>
        <w:t>Себестоимость реализуемой продукции после внедрения результатов исследований системы –</w:t>
      </w:r>
      <w:r w:rsidR="00B300BD" w:rsidRPr="009E43C3">
        <w:rPr>
          <w:color w:val="000000" w:themeColor="text1"/>
          <w:sz w:val="28"/>
          <w:szCs w:val="28"/>
        </w:rPr>
        <w:t xml:space="preserve">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oMath>
      <w:r w:rsidRPr="009E43C3">
        <w:rPr>
          <w:color w:val="000000" w:themeColor="text1"/>
          <w:sz w:val="28"/>
          <w:szCs w:val="28"/>
        </w:rPr>
        <w:t xml:space="preserve">, определяется по следующей формуле: </w:t>
      </w:r>
    </w:p>
    <w:p w14:paraId="10EC26C7" w14:textId="77777777" w:rsidR="00BE27AF" w:rsidRPr="009E43C3" w:rsidRDefault="00BE27AF" w:rsidP="005A40AF">
      <w:pPr>
        <w:ind w:firstLine="540"/>
        <w:jc w:val="both"/>
        <w:rPr>
          <w:color w:val="000000" w:themeColor="text1"/>
          <w:sz w:val="28"/>
          <w:szCs w:val="28"/>
        </w:rPr>
      </w:pPr>
    </w:p>
    <w:p w14:paraId="4C29B287" w14:textId="77777777" w:rsidR="00B300BD" w:rsidRPr="009E43C3" w:rsidRDefault="002B4739" w:rsidP="005A40AF">
      <w:pPr>
        <w:ind w:firstLine="540"/>
        <w:jc w:val="both"/>
        <w:rPr>
          <w:color w:val="000000" w:themeColor="text1"/>
          <w:sz w:val="28"/>
          <w:szCs w:val="28"/>
        </w:rPr>
      </w:pPr>
      <m:oMathPara>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т</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З</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ц</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вн</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oMath>
      </m:oMathPara>
    </w:p>
    <w:p w14:paraId="76B2CFBD" w14:textId="77777777" w:rsidR="00317F67" w:rsidRPr="009E43C3" w:rsidRDefault="00317F67" w:rsidP="005A40AF">
      <w:pPr>
        <w:ind w:firstLine="539"/>
        <w:jc w:val="both"/>
        <w:rPr>
          <w:color w:val="000000" w:themeColor="text1"/>
          <w:sz w:val="28"/>
          <w:szCs w:val="28"/>
        </w:rPr>
      </w:pPr>
    </w:p>
    <w:p w14:paraId="44D878AD"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 xml:space="preserve">Произведем расчет составляющих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oMath>
    </w:p>
    <w:p w14:paraId="3F9A57CB" w14:textId="77777777" w:rsidR="00317F67" w:rsidRPr="009E43C3" w:rsidRDefault="00317F67" w:rsidP="005A40AF">
      <w:pPr>
        <w:ind w:firstLine="539"/>
        <w:jc w:val="both"/>
        <w:rPr>
          <w:color w:val="000000" w:themeColor="text1"/>
          <w:sz w:val="28"/>
          <w:szCs w:val="28"/>
        </w:rPr>
      </w:pPr>
    </w:p>
    <w:p w14:paraId="1F26E382"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с</m:t>
            </m:r>
          </m:sub>
        </m:sSub>
        <m:r>
          <w:rPr>
            <w:rFonts w:ascii="Cambria Math" w:hAnsi="Cambria Math"/>
            <w:color w:val="000000" w:themeColor="text1"/>
            <w:sz w:val="28"/>
            <w:szCs w:val="28"/>
          </w:rPr>
          <m:t>∙γ∙</m:t>
        </m:r>
        <m:d>
          <m:dPr>
            <m:ctrlPr>
              <w:rPr>
                <w:rFonts w:ascii="Cambria Math" w:hAnsi="Cambria Math"/>
                <w:i/>
                <w:color w:val="000000" w:themeColor="text1"/>
                <w:sz w:val="28"/>
                <w:szCs w:val="28"/>
              </w:rPr>
            </m:ctrlPr>
          </m:dPr>
          <m:e>
            <m:r>
              <w:rPr>
                <w:rFonts w:ascii="Cambria Math" w:hAnsi="Cambria Math"/>
                <w:color w:val="000000" w:themeColor="text1"/>
                <w:sz w:val="28"/>
                <w:szCs w:val="28"/>
              </w:rPr>
              <m:t>1-α</m:t>
            </m:r>
          </m:e>
        </m:d>
      </m:oMath>
      <w:r w:rsidR="00317F67" w:rsidRPr="009E43C3">
        <w:rPr>
          <w:i/>
          <w:color w:val="000000" w:themeColor="text1"/>
          <w:sz w:val="28"/>
          <w:szCs w:val="28"/>
        </w:rPr>
        <w:t>=</w:t>
      </w:r>
      <w:r w:rsidR="00317F67" w:rsidRPr="009E43C3">
        <w:rPr>
          <w:color w:val="000000" w:themeColor="text1"/>
          <w:sz w:val="28"/>
          <w:szCs w:val="28"/>
        </w:rPr>
        <w:t xml:space="preserve"> 57830</w:t>
      </w:r>
      <w:r w:rsidR="00317F67" w:rsidRPr="009E43C3">
        <w:rPr>
          <w:color w:val="000000" w:themeColor="text1"/>
          <w:sz w:val="28"/>
          <w:szCs w:val="28"/>
        </w:rPr>
        <w:sym w:font="Symbol" w:char="F0D7"/>
      </w:r>
      <w:r w:rsidR="00317F67" w:rsidRPr="009E43C3">
        <w:rPr>
          <w:color w:val="000000" w:themeColor="text1"/>
          <w:sz w:val="28"/>
          <w:szCs w:val="28"/>
        </w:rPr>
        <w:t>1,02</w:t>
      </w:r>
      <w:r w:rsidR="00317F67" w:rsidRPr="009E43C3">
        <w:rPr>
          <w:color w:val="000000" w:themeColor="text1"/>
          <w:sz w:val="28"/>
          <w:szCs w:val="28"/>
        </w:rPr>
        <w:sym w:font="Symbol" w:char="F0D7"/>
      </w:r>
      <w:r w:rsidR="00317F67" w:rsidRPr="009E43C3">
        <w:rPr>
          <w:color w:val="000000" w:themeColor="text1"/>
          <w:sz w:val="28"/>
          <w:szCs w:val="28"/>
        </w:rPr>
        <w:t>(1-0,0033) = 58791,94 тыс.</w:t>
      </w:r>
      <w:r w:rsidR="00AC3BFF" w:rsidRPr="009E43C3">
        <w:rPr>
          <w:color w:val="000000" w:themeColor="text1"/>
          <w:sz w:val="28"/>
          <w:szCs w:val="28"/>
        </w:rPr>
        <w:t xml:space="preserve"> </w:t>
      </w:r>
      <w:r w:rsidR="00317F67" w:rsidRPr="009E43C3">
        <w:rPr>
          <w:color w:val="000000" w:themeColor="text1"/>
          <w:sz w:val="28"/>
          <w:szCs w:val="28"/>
        </w:rPr>
        <w:t>тенге,</w:t>
      </w:r>
    </w:p>
    <w:p w14:paraId="31F2C71F" w14:textId="77777777" w:rsidR="00317F67" w:rsidRPr="009E43C3" w:rsidRDefault="00317F67" w:rsidP="005A40AF">
      <w:pPr>
        <w:ind w:firstLine="539"/>
        <w:jc w:val="both"/>
        <w:rPr>
          <w:color w:val="000000" w:themeColor="text1"/>
          <w:sz w:val="28"/>
          <w:szCs w:val="28"/>
        </w:rPr>
      </w:pPr>
    </w:p>
    <w:p w14:paraId="49CDC262" w14:textId="77777777" w:rsidR="00317F67"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с</m:t>
            </m:r>
          </m:sub>
          <m:sup>
            <m:r>
              <w:rPr>
                <w:rFonts w:ascii="Cambria Math" w:hAnsi="Cambria Math"/>
                <w:color w:val="000000" w:themeColor="text1"/>
                <w:sz w:val="28"/>
                <w:szCs w:val="28"/>
              </w:rPr>
              <m:t>рп</m:t>
            </m:r>
          </m:sup>
        </m:sSubSup>
      </m:oMath>
      <w:r w:rsidR="00615416"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с</m:t>
            </m:r>
          </m:sub>
        </m:sSub>
      </m:oMath>
      <w:r w:rsidRPr="009E43C3">
        <w:rPr>
          <w:color w:val="000000" w:themeColor="text1"/>
          <w:sz w:val="28"/>
          <w:szCs w:val="28"/>
          <w:vertAlign w:val="superscript"/>
        </w:rPr>
        <w:t xml:space="preserve"> </w:t>
      </w:r>
      <w:r w:rsidR="00615416" w:rsidRPr="009E43C3">
        <w:rPr>
          <w:color w:val="000000" w:themeColor="text1"/>
          <w:sz w:val="28"/>
          <w:szCs w:val="28"/>
        </w:rPr>
        <w:t xml:space="preserve">– </w:t>
      </w:r>
      <w:r w:rsidRPr="009E43C3">
        <w:rPr>
          <w:color w:val="000000" w:themeColor="text1"/>
          <w:sz w:val="28"/>
          <w:szCs w:val="28"/>
        </w:rPr>
        <w:t xml:space="preserve">соответственно, затраты на сырье и материалы при функционировании </w:t>
      </w:r>
      <w:r w:rsidR="00615416" w:rsidRPr="009E43C3">
        <w:rPr>
          <w:color w:val="000000" w:themeColor="text1"/>
          <w:sz w:val="28"/>
          <w:szCs w:val="28"/>
        </w:rPr>
        <w:t>СППР</w:t>
      </w:r>
      <w:r w:rsidRPr="009E43C3">
        <w:rPr>
          <w:color w:val="000000" w:themeColor="text1"/>
          <w:sz w:val="28"/>
          <w:szCs w:val="28"/>
        </w:rPr>
        <w:t xml:space="preserve"> и до внедрения ее; </w:t>
      </w:r>
      <w:r w:rsidRPr="009E43C3">
        <w:rPr>
          <w:i/>
          <w:color w:val="000000" w:themeColor="text1"/>
        </w:rPr>
        <w:sym w:font="Symbol" w:char="F061"/>
      </w:r>
      <w:r w:rsidRPr="009E43C3">
        <w:rPr>
          <w:color w:val="000000" w:themeColor="text1"/>
          <w:sz w:val="28"/>
          <w:szCs w:val="28"/>
        </w:rPr>
        <w:t xml:space="preserve"> – коэффициент характеризующий возможное сокращение расходов сырья и материалов после внедрения результатов исследований (в режиме советчика).</w:t>
      </w:r>
    </w:p>
    <w:p w14:paraId="75A7066F" w14:textId="77777777" w:rsidR="00AC3BFF" w:rsidRPr="009E43C3" w:rsidRDefault="00AC3BFF" w:rsidP="005A40AF">
      <w:pPr>
        <w:jc w:val="both"/>
        <w:rPr>
          <w:color w:val="000000" w:themeColor="text1"/>
          <w:sz w:val="10"/>
          <w:szCs w:val="10"/>
        </w:rPr>
      </w:pPr>
    </w:p>
    <w:p w14:paraId="23AED28D" w14:textId="77777777" w:rsidR="00317F67" w:rsidRPr="009E43C3" w:rsidRDefault="00317F67" w:rsidP="005A40AF">
      <w:pPr>
        <w:jc w:val="both"/>
        <w:rPr>
          <w:color w:val="000000" w:themeColor="text1"/>
          <w:sz w:val="28"/>
          <w:szCs w:val="28"/>
        </w:rPr>
      </w:pPr>
    </w:p>
    <w:p w14:paraId="04D03960"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т</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т</m:t>
            </m:r>
          </m:sub>
        </m:sSub>
        <m:r>
          <w:rPr>
            <w:rFonts w:ascii="Cambria Math" w:hAnsi="Cambria Math"/>
            <w:color w:val="000000" w:themeColor="text1"/>
            <w:sz w:val="28"/>
            <w:szCs w:val="28"/>
          </w:rPr>
          <m:t>∙γ∙</m:t>
        </m:r>
        <m:d>
          <m:dPr>
            <m:ctrlPr>
              <w:rPr>
                <w:rFonts w:ascii="Cambria Math" w:hAnsi="Cambria Math"/>
                <w:i/>
                <w:color w:val="000000" w:themeColor="text1"/>
                <w:sz w:val="28"/>
                <w:szCs w:val="28"/>
              </w:rPr>
            </m:ctrlPr>
          </m:dPr>
          <m:e>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т</m:t>
                </m:r>
              </m:sub>
            </m:sSub>
          </m:e>
        </m:d>
      </m:oMath>
      <w:r w:rsidR="00317F67" w:rsidRPr="009E43C3">
        <w:rPr>
          <w:color w:val="000000" w:themeColor="text1"/>
          <w:sz w:val="28"/>
          <w:szCs w:val="28"/>
        </w:rPr>
        <w:t xml:space="preserve"> = 9027,47</w:t>
      </w:r>
      <w:r w:rsidR="00317F67" w:rsidRPr="009E43C3">
        <w:rPr>
          <w:color w:val="000000" w:themeColor="text1"/>
        </w:rPr>
        <w:sym w:font="Symbol" w:char="F0D7"/>
      </w:r>
      <w:r w:rsidR="00317F67" w:rsidRPr="009E43C3">
        <w:rPr>
          <w:color w:val="000000" w:themeColor="text1"/>
          <w:sz w:val="28"/>
          <w:szCs w:val="28"/>
        </w:rPr>
        <w:t>1,02</w:t>
      </w:r>
      <w:r w:rsidR="00317F67" w:rsidRPr="009E43C3">
        <w:rPr>
          <w:color w:val="000000" w:themeColor="text1"/>
        </w:rPr>
        <w:sym w:font="Symbol" w:char="F0D7"/>
      </w:r>
      <w:r w:rsidR="00317F67" w:rsidRPr="009E43C3">
        <w:rPr>
          <w:color w:val="000000" w:themeColor="text1"/>
          <w:sz w:val="28"/>
          <w:szCs w:val="28"/>
        </w:rPr>
        <w:t>(1 – 0,001) = 9198.81 тыс. тенге,</w:t>
      </w:r>
    </w:p>
    <w:p w14:paraId="4335DCA9" w14:textId="77777777" w:rsidR="00317F67" w:rsidRPr="009E43C3" w:rsidRDefault="00317F67" w:rsidP="005A40AF">
      <w:pPr>
        <w:ind w:firstLine="539"/>
        <w:jc w:val="both"/>
        <w:rPr>
          <w:color w:val="000000" w:themeColor="text1"/>
          <w:sz w:val="28"/>
          <w:szCs w:val="28"/>
        </w:rPr>
      </w:pPr>
    </w:p>
    <w:p w14:paraId="4E985E1C"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т</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т</m:t>
            </m:r>
          </m:sub>
        </m:sSub>
      </m:oMath>
      <w:r w:rsidRPr="009E43C3">
        <w:rPr>
          <w:color w:val="000000" w:themeColor="text1"/>
          <w:sz w:val="28"/>
          <w:szCs w:val="28"/>
          <w:vertAlign w:val="superscript"/>
        </w:rPr>
        <w:t xml:space="preserve"> </w:t>
      </w:r>
      <w:r w:rsidRPr="009E43C3">
        <w:rPr>
          <w:color w:val="000000" w:themeColor="text1"/>
          <w:sz w:val="28"/>
          <w:szCs w:val="28"/>
        </w:rPr>
        <w:t>– соответственно, затраты на топливо и энергии после и до внедрения результатов исследований;</w:t>
      </w:r>
    </w:p>
    <w:p w14:paraId="045F0F7F" w14:textId="4C36D876" w:rsidR="00317F67" w:rsidRPr="009E43C3" w:rsidRDefault="002B4739" w:rsidP="00BE27AF">
      <w:pPr>
        <w:ind w:firstLine="546"/>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т</m:t>
            </m:r>
          </m:sub>
        </m:sSub>
      </m:oMath>
      <w:r w:rsidR="00317F67" w:rsidRPr="009E43C3">
        <w:rPr>
          <w:color w:val="000000" w:themeColor="text1"/>
          <w:sz w:val="28"/>
          <w:szCs w:val="28"/>
        </w:rPr>
        <w:t xml:space="preserve"> – коэффициент характеризующий возможное сокращение затраты на топливо и энергию на технологические цели. </w:t>
      </w:r>
    </w:p>
    <w:p w14:paraId="4DE23548" w14:textId="77777777" w:rsidR="00AC3BFF" w:rsidRPr="009E43C3" w:rsidRDefault="00AC3BFF" w:rsidP="005A40AF">
      <w:pPr>
        <w:jc w:val="both"/>
        <w:rPr>
          <w:color w:val="000000" w:themeColor="text1"/>
          <w:sz w:val="10"/>
          <w:szCs w:val="10"/>
        </w:rPr>
      </w:pPr>
    </w:p>
    <w:p w14:paraId="7A22E332" w14:textId="77777777" w:rsidR="00803E48" w:rsidRPr="009E43C3" w:rsidRDefault="002B4739" w:rsidP="005A40AF">
      <w:pPr>
        <w:jc w:val="center"/>
        <w:rPr>
          <w:color w:val="000000" w:themeColor="text1"/>
          <w:sz w:val="28"/>
          <w:szCs w:val="28"/>
        </w:rPr>
      </w:p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З</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З-</m:t>
            </m:r>
            <m:r>
              <m:rPr>
                <m:sty m:val="p"/>
              </m:rPr>
              <w:rPr>
                <w:rFonts w:ascii="Cambria Math" w:hAnsi="Cambria Math"/>
                <w:color w:val="000000" w:themeColor="text1"/>
                <w:sz w:val="28"/>
                <w:szCs w:val="28"/>
              </w:rPr>
              <m:t>Δ</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З</m:t>
                </m:r>
              </m:e>
              <m:sub>
                <m:r>
                  <w:rPr>
                    <w:rFonts w:ascii="Cambria Math" w:hAnsi="Cambria Math"/>
                    <w:color w:val="000000" w:themeColor="text1"/>
                    <w:sz w:val="28"/>
                    <w:szCs w:val="28"/>
                  </w:rPr>
                  <m:t>д</m:t>
                </m:r>
              </m:sub>
              <m:sup>
                <m:r>
                  <w:rPr>
                    <w:rFonts w:ascii="Cambria Math" w:hAnsi="Cambria Math"/>
                    <w:color w:val="000000" w:themeColor="text1"/>
                    <w:sz w:val="28"/>
                    <w:szCs w:val="28"/>
                  </w:rPr>
                  <m:t>рп</m:t>
                </m:r>
              </m:sup>
            </m:sSubSup>
          </m:e>
        </m:d>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1+α∙</m:t>
            </m:r>
            <m:d>
              <m:dPr>
                <m:ctrlPr>
                  <w:rPr>
                    <w:rFonts w:ascii="Cambria Math" w:hAnsi="Cambria Math"/>
                    <w:i/>
                    <w:color w:val="000000" w:themeColor="text1"/>
                    <w:sz w:val="28"/>
                    <w:szCs w:val="28"/>
                  </w:rPr>
                </m:ctrlPr>
              </m:dPr>
              <m:e>
                <m:r>
                  <w:rPr>
                    <w:rFonts w:ascii="Cambria Math" w:hAnsi="Cambria Math"/>
                    <w:color w:val="000000" w:themeColor="text1"/>
                    <w:sz w:val="28"/>
                    <w:szCs w:val="28"/>
                  </w:rPr>
                  <m:t>γ-1</m:t>
                </m:r>
              </m:e>
            </m:d>
          </m:e>
        </m:d>
      </m:oMath>
      <w:r w:rsidR="00317F67" w:rsidRPr="009E43C3">
        <w:rPr>
          <w:color w:val="000000" w:themeColor="text1"/>
          <w:sz w:val="28"/>
          <w:szCs w:val="28"/>
        </w:rPr>
        <w:t>=(327–0,75)</w:t>
      </w:r>
      <w:r w:rsidR="00317F67" w:rsidRPr="009E43C3">
        <w:rPr>
          <w:color w:val="000000" w:themeColor="text1"/>
          <w:sz w:val="28"/>
          <w:szCs w:val="28"/>
        </w:rPr>
        <w:sym w:font="Symbol" w:char="F0D7"/>
      </w:r>
      <w:r w:rsidR="00317F67" w:rsidRPr="009E43C3">
        <w:rPr>
          <w:color w:val="000000" w:themeColor="text1"/>
          <w:sz w:val="28"/>
          <w:szCs w:val="28"/>
        </w:rPr>
        <w:t>[1+0,6</w:t>
      </w:r>
      <w:r w:rsidR="00317F67" w:rsidRPr="009E43C3">
        <w:rPr>
          <w:color w:val="000000" w:themeColor="text1"/>
          <w:sz w:val="28"/>
          <w:szCs w:val="28"/>
        </w:rPr>
        <w:sym w:font="Symbol" w:char="F0D7"/>
      </w:r>
      <w:r w:rsidR="00803E48" w:rsidRPr="009E43C3">
        <w:rPr>
          <w:color w:val="000000" w:themeColor="text1"/>
          <w:sz w:val="28"/>
          <w:szCs w:val="28"/>
        </w:rPr>
        <w:t>(1,02–1)]=</w:t>
      </w:r>
    </w:p>
    <w:p w14:paraId="2772DF6A" w14:textId="77777777" w:rsidR="00317F67" w:rsidRPr="009E43C3" w:rsidRDefault="00317F67" w:rsidP="005A40AF">
      <w:pPr>
        <w:jc w:val="center"/>
        <w:rPr>
          <w:color w:val="000000" w:themeColor="text1"/>
          <w:sz w:val="28"/>
          <w:szCs w:val="28"/>
        </w:rPr>
      </w:pPr>
      <w:r w:rsidRPr="009E43C3">
        <w:rPr>
          <w:color w:val="000000" w:themeColor="text1"/>
          <w:sz w:val="28"/>
          <w:szCs w:val="28"/>
        </w:rPr>
        <w:t>357–0,75)</w:t>
      </w:r>
      <w:r w:rsidRPr="009E43C3">
        <w:rPr>
          <w:color w:val="000000" w:themeColor="text1"/>
          <w:sz w:val="28"/>
          <w:szCs w:val="28"/>
        </w:rPr>
        <w:sym w:font="Symbol" w:char="F0D7"/>
      </w:r>
      <w:r w:rsidRPr="009E43C3">
        <w:rPr>
          <w:color w:val="000000" w:themeColor="text1"/>
          <w:sz w:val="28"/>
          <w:szCs w:val="28"/>
        </w:rPr>
        <w:t>[1+0,7</w:t>
      </w:r>
      <w:r w:rsidRPr="009E43C3">
        <w:rPr>
          <w:color w:val="000000" w:themeColor="text1"/>
          <w:sz w:val="28"/>
          <w:szCs w:val="28"/>
        </w:rPr>
        <w:sym w:font="Symbol" w:char="F0D7"/>
      </w:r>
      <w:r w:rsidRPr="009E43C3">
        <w:rPr>
          <w:color w:val="000000" w:themeColor="text1"/>
          <w:sz w:val="28"/>
          <w:szCs w:val="28"/>
        </w:rPr>
        <w:t xml:space="preserve"> (1,022–1)] = 356,25</w:t>
      </w:r>
      <w:r w:rsidRPr="009E43C3">
        <w:rPr>
          <w:color w:val="000000" w:themeColor="text1"/>
          <w:sz w:val="28"/>
          <w:szCs w:val="28"/>
        </w:rPr>
        <w:sym w:font="Symbol" w:char="F0D7"/>
      </w:r>
      <w:r w:rsidRPr="009E43C3">
        <w:rPr>
          <w:color w:val="000000" w:themeColor="text1"/>
          <w:sz w:val="28"/>
          <w:szCs w:val="28"/>
        </w:rPr>
        <w:t>1,0154 = 375,49  тыс. тенге,</w:t>
      </w:r>
    </w:p>
    <w:p w14:paraId="7CF1AEDC" w14:textId="77777777" w:rsidR="00317F67" w:rsidRPr="009E43C3" w:rsidRDefault="00317F67" w:rsidP="005A40AF">
      <w:pPr>
        <w:ind w:firstLine="539"/>
        <w:jc w:val="both"/>
        <w:rPr>
          <w:color w:val="000000" w:themeColor="text1"/>
          <w:sz w:val="28"/>
          <w:szCs w:val="28"/>
        </w:rPr>
      </w:pPr>
    </w:p>
    <w:p w14:paraId="6F1B026D"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З</m:t>
            </m:r>
          </m:e>
          <m:sup>
            <m:r>
              <w:rPr>
                <w:rFonts w:ascii="Cambria Math" w:hAnsi="Cambria Math"/>
                <w:color w:val="000000" w:themeColor="text1"/>
                <w:sz w:val="28"/>
                <w:szCs w:val="28"/>
              </w:rPr>
              <m:t>рп</m:t>
            </m:r>
          </m:sup>
        </m:sSup>
      </m:oMath>
      <w:r w:rsidRPr="009E43C3">
        <w:rPr>
          <w:color w:val="000000" w:themeColor="text1"/>
          <w:sz w:val="28"/>
          <w:szCs w:val="28"/>
        </w:rPr>
        <w:t>,</w:t>
      </w:r>
      <m:oMath>
        <m:r>
          <w:rPr>
            <w:rFonts w:ascii="Cambria Math" w:hAnsi="Cambria Math"/>
            <w:color w:val="000000" w:themeColor="text1"/>
            <w:sz w:val="28"/>
            <w:szCs w:val="28"/>
          </w:rPr>
          <m:t xml:space="preserve"> З</m:t>
        </m:r>
      </m:oMath>
      <w:r w:rsidRPr="009E43C3">
        <w:rPr>
          <w:color w:val="000000" w:themeColor="text1"/>
          <w:sz w:val="28"/>
          <w:szCs w:val="28"/>
        </w:rPr>
        <w:t xml:space="preserve"> – соответственно, основная и дополнительная зар.плата производственных рабочих с отчислением на соц.страхование в условиях функционирования </w:t>
      </w:r>
      <w:r w:rsidR="00803E48" w:rsidRPr="009E43C3">
        <w:rPr>
          <w:color w:val="000000" w:themeColor="text1"/>
          <w:sz w:val="28"/>
          <w:szCs w:val="28"/>
        </w:rPr>
        <w:t>СППР</w:t>
      </w:r>
      <w:r w:rsidRPr="009E43C3">
        <w:rPr>
          <w:color w:val="000000" w:themeColor="text1"/>
          <w:sz w:val="28"/>
          <w:szCs w:val="28"/>
        </w:rPr>
        <w:t xml:space="preserve"> и до ее внедрения: </w:t>
      </w:r>
      <m:oMath>
        <m:r>
          <m:rPr>
            <m:sty m:val="p"/>
          </m:rPr>
          <w:rPr>
            <w:rFonts w:ascii="Cambria Math" w:hAnsi="Cambria Math"/>
            <w:color w:val="000000" w:themeColor="text1"/>
            <w:sz w:val="28"/>
            <w:szCs w:val="28"/>
          </w:rPr>
          <m:t>Δ</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З</m:t>
            </m:r>
          </m:e>
          <m:sub>
            <m:r>
              <w:rPr>
                <w:rFonts w:ascii="Cambria Math" w:hAnsi="Cambria Math"/>
                <w:color w:val="000000" w:themeColor="text1"/>
                <w:sz w:val="28"/>
                <w:szCs w:val="28"/>
              </w:rPr>
              <m:t>д</m:t>
            </m:r>
          </m:sub>
          <m:sup>
            <m:r>
              <w:rPr>
                <w:rFonts w:ascii="Cambria Math" w:hAnsi="Cambria Math"/>
                <w:color w:val="000000" w:themeColor="text1"/>
                <w:sz w:val="28"/>
                <w:szCs w:val="28"/>
              </w:rPr>
              <m:t>рп</m:t>
            </m:r>
          </m:sup>
        </m:sSubSup>
      </m:oMath>
      <w:r w:rsidRPr="009E43C3">
        <w:rPr>
          <w:color w:val="000000" w:themeColor="text1"/>
          <w:sz w:val="28"/>
          <w:szCs w:val="28"/>
        </w:rPr>
        <w:t xml:space="preserve"> = 0,75 сокращение доплат за сверхурочные работы (5% от общей суммы доплат без </w:t>
      </w:r>
      <w:r w:rsidR="00803E48" w:rsidRPr="009E43C3">
        <w:rPr>
          <w:color w:val="000000" w:themeColor="text1"/>
          <w:sz w:val="28"/>
          <w:szCs w:val="28"/>
        </w:rPr>
        <w:t>СППР</w:t>
      </w:r>
      <w:r w:rsidRPr="009E43C3">
        <w:rPr>
          <w:color w:val="000000" w:themeColor="text1"/>
          <w:sz w:val="28"/>
          <w:szCs w:val="28"/>
        </w:rPr>
        <w:t>);</w:t>
      </w:r>
    </w:p>
    <w:p w14:paraId="5ECE2774" w14:textId="79EC3F8B" w:rsidR="00317F67" w:rsidRPr="009E43C3" w:rsidRDefault="00317F67" w:rsidP="00BE27AF">
      <w:pPr>
        <w:ind w:firstLine="709"/>
        <w:jc w:val="both"/>
        <w:rPr>
          <w:color w:val="000000" w:themeColor="text1"/>
          <w:sz w:val="28"/>
          <w:szCs w:val="28"/>
        </w:rPr>
      </w:pPr>
      <w:r w:rsidRPr="009E43C3">
        <w:rPr>
          <w:i/>
          <w:color w:val="000000" w:themeColor="text1"/>
          <w:sz w:val="28"/>
          <w:szCs w:val="28"/>
        </w:rPr>
        <w:sym w:font="Symbol" w:char="F061"/>
      </w:r>
      <w:r w:rsidRPr="009E43C3">
        <w:rPr>
          <w:color w:val="000000" w:themeColor="text1"/>
          <w:sz w:val="28"/>
          <w:szCs w:val="28"/>
        </w:rPr>
        <w:t xml:space="preserve"> – коэффициент соотношения темпов прироста средней зар.платы и темпов прироста производительности труда.</w:t>
      </w:r>
    </w:p>
    <w:p w14:paraId="774EBBBE" w14:textId="77777777" w:rsidR="00BE27AF" w:rsidRPr="009E43C3" w:rsidRDefault="00BE27AF" w:rsidP="005A40AF">
      <w:pPr>
        <w:jc w:val="center"/>
        <w:rPr>
          <w:color w:val="000000" w:themeColor="text1"/>
          <w:sz w:val="28"/>
          <w:szCs w:val="28"/>
        </w:rPr>
      </w:pPr>
    </w:p>
    <w:p w14:paraId="312F5379"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∙γ+</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обс.ус-пс</m:t>
            </m:r>
          </m:sub>
          <m:sup>
            <m:r>
              <w:rPr>
                <w:rFonts w:ascii="Cambria Math" w:hAnsi="Cambria Math"/>
                <w:color w:val="000000" w:themeColor="text1"/>
                <w:sz w:val="28"/>
                <w:szCs w:val="28"/>
              </w:rPr>
              <m:t>рп</m:t>
            </m:r>
          </m:sup>
        </m:sSubSup>
      </m:oMath>
      <w:r w:rsidR="00715ACC" w:rsidRPr="009E43C3">
        <w:rPr>
          <w:color w:val="000000" w:themeColor="text1"/>
          <w:sz w:val="28"/>
          <w:szCs w:val="28"/>
        </w:rPr>
        <w:t xml:space="preserve"> </w:t>
      </w:r>
      <w:r w:rsidR="00317F67" w:rsidRPr="009E43C3">
        <w:rPr>
          <w:color w:val="000000" w:themeColor="text1"/>
          <w:sz w:val="28"/>
          <w:szCs w:val="28"/>
        </w:rPr>
        <w:t>=7575,37</w:t>
      </w:r>
      <w:r w:rsidR="00317F67" w:rsidRPr="009E43C3">
        <w:rPr>
          <w:color w:val="000000" w:themeColor="text1"/>
          <w:sz w:val="28"/>
          <w:szCs w:val="28"/>
        </w:rPr>
        <w:sym w:font="Symbol" w:char="F0D7"/>
      </w:r>
      <w:r w:rsidR="00317F67" w:rsidRPr="009E43C3">
        <w:rPr>
          <w:color w:val="000000" w:themeColor="text1"/>
          <w:sz w:val="28"/>
          <w:szCs w:val="28"/>
        </w:rPr>
        <w:t>1,022+437,5</w:t>
      </w:r>
      <w:r w:rsidR="00715ACC" w:rsidRPr="009E43C3">
        <w:rPr>
          <w:color w:val="000000" w:themeColor="text1"/>
          <w:sz w:val="28"/>
          <w:szCs w:val="28"/>
        </w:rPr>
        <w:t xml:space="preserve"> </w:t>
      </w:r>
      <w:r w:rsidR="00317F67" w:rsidRPr="009E43C3">
        <w:rPr>
          <w:color w:val="000000" w:themeColor="text1"/>
          <w:sz w:val="28"/>
          <w:szCs w:val="28"/>
        </w:rPr>
        <w:t>=7742,03+437,5 = 8179,53 тыс.</w:t>
      </w:r>
      <w:r w:rsidR="00715ACC" w:rsidRPr="009E43C3">
        <w:rPr>
          <w:color w:val="000000" w:themeColor="text1"/>
          <w:sz w:val="28"/>
          <w:szCs w:val="28"/>
        </w:rPr>
        <w:t xml:space="preserve"> </w:t>
      </w:r>
      <w:r w:rsidR="00317F67" w:rsidRPr="009E43C3">
        <w:rPr>
          <w:color w:val="000000" w:themeColor="text1"/>
          <w:sz w:val="28"/>
          <w:szCs w:val="28"/>
        </w:rPr>
        <w:t>тенге,</w:t>
      </w:r>
    </w:p>
    <w:p w14:paraId="7FA213F5" w14:textId="77777777" w:rsidR="00317F67" w:rsidRPr="009E43C3" w:rsidRDefault="00317F67" w:rsidP="005A40AF">
      <w:pPr>
        <w:ind w:firstLine="539"/>
        <w:jc w:val="both"/>
        <w:rPr>
          <w:color w:val="000000" w:themeColor="text1"/>
          <w:sz w:val="28"/>
          <w:szCs w:val="28"/>
        </w:rPr>
      </w:pPr>
    </w:p>
    <w:p w14:paraId="228558CB" w14:textId="77777777" w:rsidR="00BE27AF" w:rsidRPr="009E43C3" w:rsidRDefault="00F64CE2" w:rsidP="005A40AF">
      <w:pPr>
        <w:jc w:val="both"/>
        <w:rPr>
          <w:color w:val="000000" w:themeColor="text1"/>
          <w:sz w:val="28"/>
          <w:szCs w:val="28"/>
        </w:rPr>
      </w:pPr>
      <w:r w:rsidRPr="009E43C3">
        <w:rPr>
          <w:color w:val="000000" w:themeColor="text1"/>
          <w:sz w:val="28"/>
          <w:szCs w:val="28"/>
        </w:rPr>
        <w:t>г</w:t>
      </w:r>
      <w:r w:rsidR="00317F67" w:rsidRPr="009E43C3">
        <w:rPr>
          <w:color w:val="000000" w:themeColor="text1"/>
          <w:sz w:val="28"/>
          <w:szCs w:val="28"/>
        </w:rPr>
        <w:t>де</w:t>
      </w:r>
      <w:r w:rsidRPr="009E43C3">
        <w:rPr>
          <w:color w:val="000000" w:themeColor="text1"/>
          <w:sz w:val="28"/>
          <w:szCs w:val="28"/>
        </w:rPr>
        <w:t xml:space="preserve">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обс.ус-пс</m:t>
            </m:r>
          </m:sub>
          <m:sup>
            <m:r>
              <w:rPr>
                <w:rFonts w:ascii="Cambria Math" w:hAnsi="Cambria Math"/>
                <w:color w:val="000000" w:themeColor="text1"/>
                <w:sz w:val="28"/>
                <w:szCs w:val="28"/>
              </w:rPr>
              <m:t>рп</m:t>
            </m:r>
          </m:sup>
        </m:sSubSup>
      </m:oMath>
      <w:r w:rsidR="00317F67" w:rsidRPr="009E43C3">
        <w:rPr>
          <w:color w:val="000000" w:themeColor="text1"/>
          <w:sz w:val="28"/>
          <w:szCs w:val="28"/>
        </w:rPr>
        <w:t xml:space="preserve"> – соответственно, общая, условно-переменная и условно-постоянная часть расходов на содержание и эксплуатацию оборудования после внедрения результатов исследований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обс.ус-пр</m:t>
            </m:r>
          </m:sub>
          <m:sup>
            <m:r>
              <w:rPr>
                <w:rFonts w:ascii="Cambria Math" w:hAnsi="Cambria Math"/>
                <w:color w:val="000000" w:themeColor="text1"/>
                <w:sz w:val="28"/>
                <w:szCs w:val="28"/>
              </w:rPr>
              <m:t>рп</m:t>
            </m:r>
          </m:sup>
        </m:sSubSup>
      </m:oMath>
      <w:r w:rsidR="00317F67" w:rsidRPr="009E43C3">
        <w:rPr>
          <w:color w:val="000000" w:themeColor="text1"/>
          <w:sz w:val="28"/>
          <w:szCs w:val="28"/>
        </w:rPr>
        <w:t xml:space="preserve"> – прямо пропорционально росту объема производства);</w:t>
      </w:r>
    </w:p>
    <w:p w14:paraId="07E49764" w14:textId="22E174DB" w:rsidR="00F64CE2" w:rsidRPr="009E43C3" w:rsidRDefault="002B4739" w:rsidP="00BE27AF">
      <w:pPr>
        <w:ind w:firstLine="567"/>
        <w:jc w:val="both"/>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∙γ,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обс.ус-пс</m:t>
            </m:r>
          </m:sub>
          <m:sup>
            <m:r>
              <w:rPr>
                <w:rFonts w:ascii="Cambria Math" w:hAnsi="Cambria Math"/>
                <w:color w:val="000000" w:themeColor="text1"/>
                <w:sz w:val="28"/>
                <w:szCs w:val="28"/>
              </w:rPr>
              <m:t>рп</m:t>
            </m:r>
          </m:sup>
        </m:sSubSup>
      </m:oMath>
      <w:r w:rsidR="00F64CE2" w:rsidRPr="009E43C3">
        <w:rPr>
          <w:color w:val="000000" w:themeColor="text1"/>
          <w:sz w:val="28"/>
          <w:szCs w:val="28"/>
        </w:rPr>
        <w:t>–</w:t>
      </w:r>
      <w:r w:rsidR="00317F67" w:rsidRPr="009E43C3">
        <w:rPr>
          <w:color w:val="000000" w:themeColor="text1"/>
          <w:sz w:val="28"/>
          <w:szCs w:val="28"/>
        </w:rPr>
        <w:t xml:space="preserve"> условно- пе</w:t>
      </w:r>
      <w:r w:rsidR="00F64CE2" w:rsidRPr="009E43C3">
        <w:rPr>
          <w:color w:val="000000" w:themeColor="text1"/>
          <w:sz w:val="28"/>
          <w:szCs w:val="28"/>
        </w:rPr>
        <w:t>ременная и условно-</w:t>
      </w:r>
      <w:r w:rsidR="00317F67" w:rsidRPr="009E43C3">
        <w:rPr>
          <w:color w:val="000000" w:themeColor="text1"/>
          <w:sz w:val="28"/>
          <w:szCs w:val="28"/>
        </w:rPr>
        <w:t>постоянная</w:t>
      </w:r>
      <w:r w:rsidR="00F64CE2" w:rsidRPr="009E43C3">
        <w:rPr>
          <w:color w:val="000000" w:themeColor="text1"/>
          <w:sz w:val="28"/>
          <w:szCs w:val="28"/>
        </w:rPr>
        <w:t xml:space="preserve"> часть предыдущих характеристик </w:t>
      </w:r>
      <w:r w:rsidR="00317F67" w:rsidRPr="009E43C3">
        <w:rPr>
          <w:color w:val="000000" w:themeColor="text1"/>
          <w:sz w:val="28"/>
          <w:szCs w:val="28"/>
        </w:rPr>
        <w:t xml:space="preserve">до внедрения </w:t>
      </w:r>
      <w:r w:rsidR="00F64CE2" w:rsidRPr="009E43C3">
        <w:rPr>
          <w:color w:val="000000" w:themeColor="text1"/>
          <w:sz w:val="28"/>
          <w:szCs w:val="28"/>
        </w:rPr>
        <w:t>СППР</w:t>
      </w:r>
      <w:r w:rsidR="00317F67" w:rsidRPr="009E43C3">
        <w:rPr>
          <w:color w:val="000000" w:themeColor="text1"/>
          <w:sz w:val="28"/>
          <w:szCs w:val="28"/>
        </w:rPr>
        <w:t>.</w:t>
      </w:r>
    </w:p>
    <w:p w14:paraId="3E4CBE3D" w14:textId="77777777" w:rsidR="00BE27AF" w:rsidRPr="009E43C3" w:rsidRDefault="00BE27AF" w:rsidP="005A40AF">
      <w:pPr>
        <w:jc w:val="center"/>
        <w:rPr>
          <w:color w:val="000000" w:themeColor="text1"/>
          <w:sz w:val="28"/>
          <w:szCs w:val="28"/>
        </w:rPr>
      </w:pPr>
    </w:p>
    <w:p w14:paraId="30A54170"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ц</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ц</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d>
              <m:dPr>
                <m:ctrlPr>
                  <w:rPr>
                    <w:rFonts w:ascii="Cambria Math" w:hAnsi="Cambria Math"/>
                    <w:i/>
                    <w:color w:val="000000" w:themeColor="text1"/>
                    <w:sz w:val="28"/>
                    <w:szCs w:val="28"/>
                  </w:rPr>
                </m:ctrlPr>
              </m:dPr>
              <m:e>
                <m:r>
                  <w:rPr>
                    <w:rFonts w:ascii="Cambria Math" w:hAnsi="Cambria Math"/>
                    <w:color w:val="000000" w:themeColor="text1"/>
                    <w:sz w:val="28"/>
                    <w:szCs w:val="28"/>
                  </w:rPr>
                  <m:t>γ-1</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Д</m:t>
                </m:r>
              </m:e>
              <m:sub>
                <m:r>
                  <w:rPr>
                    <w:rFonts w:ascii="Cambria Math" w:hAnsi="Cambria Math"/>
                    <w:color w:val="000000" w:themeColor="text1"/>
                    <w:sz w:val="28"/>
                    <w:szCs w:val="28"/>
                  </w:rPr>
                  <m:t>ц</m:t>
                </m:r>
              </m:sub>
            </m:sSub>
          </m:e>
        </m:d>
      </m:oMath>
      <w:r w:rsidR="003A2227" w:rsidRPr="009E43C3">
        <w:rPr>
          <w:color w:val="000000" w:themeColor="text1"/>
          <w:sz w:val="28"/>
          <w:szCs w:val="28"/>
        </w:rPr>
        <w:t xml:space="preserve"> </w:t>
      </w:r>
      <w:r w:rsidR="00317F67" w:rsidRPr="009E43C3">
        <w:rPr>
          <w:color w:val="000000" w:themeColor="text1"/>
          <w:sz w:val="28"/>
          <w:szCs w:val="28"/>
        </w:rPr>
        <w:t xml:space="preserve"> = 367,7</w:t>
      </w:r>
      <w:r w:rsidR="00317F67" w:rsidRPr="009E43C3">
        <w:rPr>
          <w:color w:val="000000" w:themeColor="text1"/>
        </w:rPr>
        <w:sym w:font="Symbol" w:char="F0D7"/>
      </w:r>
      <w:r w:rsidR="00317F67" w:rsidRPr="009E43C3">
        <w:rPr>
          <w:color w:val="000000" w:themeColor="text1"/>
          <w:sz w:val="28"/>
          <w:szCs w:val="28"/>
        </w:rPr>
        <w:t>[1+(1,022–1)</w:t>
      </w:r>
      <w:r w:rsidR="00317F67" w:rsidRPr="009E43C3">
        <w:rPr>
          <w:color w:val="000000" w:themeColor="text1"/>
        </w:rPr>
        <w:sym w:font="Symbol" w:char="F0D7"/>
      </w:r>
      <w:r w:rsidR="00317F67" w:rsidRPr="009E43C3">
        <w:rPr>
          <w:color w:val="000000" w:themeColor="text1"/>
          <w:sz w:val="28"/>
          <w:szCs w:val="28"/>
        </w:rPr>
        <w:t>0,35)] = 370,53 тыс.</w:t>
      </w:r>
      <w:r w:rsidR="003A2227" w:rsidRPr="009E43C3">
        <w:rPr>
          <w:color w:val="000000" w:themeColor="text1"/>
          <w:sz w:val="28"/>
          <w:szCs w:val="28"/>
        </w:rPr>
        <w:t xml:space="preserve"> </w:t>
      </w:r>
      <w:r w:rsidR="00317F67" w:rsidRPr="009E43C3">
        <w:rPr>
          <w:color w:val="000000" w:themeColor="text1"/>
          <w:sz w:val="28"/>
          <w:szCs w:val="28"/>
        </w:rPr>
        <w:t>тенге,</w:t>
      </w:r>
    </w:p>
    <w:p w14:paraId="4ECC382F" w14:textId="77777777" w:rsidR="00317F67" w:rsidRPr="009E43C3" w:rsidRDefault="00317F67" w:rsidP="005A40AF">
      <w:pPr>
        <w:ind w:firstLine="539"/>
        <w:jc w:val="both"/>
        <w:rPr>
          <w:color w:val="000000" w:themeColor="text1"/>
          <w:sz w:val="28"/>
          <w:szCs w:val="28"/>
        </w:rPr>
      </w:pPr>
    </w:p>
    <w:p w14:paraId="212B0B58"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ц</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ц</m:t>
            </m:r>
          </m:sub>
        </m:sSub>
      </m:oMath>
      <w:r w:rsidRPr="009E43C3">
        <w:rPr>
          <w:i/>
          <w:color w:val="000000" w:themeColor="text1"/>
          <w:sz w:val="28"/>
          <w:szCs w:val="28"/>
        </w:rPr>
        <w:t xml:space="preserve"> –</w:t>
      </w:r>
      <w:r w:rsidRPr="009E43C3">
        <w:rPr>
          <w:color w:val="000000" w:themeColor="text1"/>
          <w:sz w:val="28"/>
          <w:szCs w:val="28"/>
        </w:rPr>
        <w:t xml:space="preserve"> цеховые расходы после и до внедрения моделей и </w:t>
      </w:r>
      <w:r w:rsidR="003A2227" w:rsidRPr="009E43C3">
        <w:rPr>
          <w:color w:val="000000" w:themeColor="text1"/>
          <w:sz w:val="28"/>
          <w:szCs w:val="28"/>
        </w:rPr>
        <w:t xml:space="preserve">методов принятия решений </w:t>
      </w:r>
      <w:r w:rsidRPr="009E43C3">
        <w:rPr>
          <w:color w:val="000000" w:themeColor="text1"/>
          <w:sz w:val="28"/>
          <w:szCs w:val="28"/>
        </w:rPr>
        <w:t xml:space="preserve">в составе </w:t>
      </w:r>
      <w:r w:rsidR="003A2227" w:rsidRPr="009E43C3">
        <w:rPr>
          <w:color w:val="000000" w:themeColor="text1"/>
          <w:sz w:val="28"/>
          <w:szCs w:val="28"/>
        </w:rPr>
        <w:t>СППР</w:t>
      </w:r>
      <w:r w:rsidRPr="009E43C3">
        <w:rPr>
          <w:color w:val="000000" w:themeColor="text1"/>
          <w:sz w:val="28"/>
          <w:szCs w:val="28"/>
        </w:rPr>
        <w:t>;</w:t>
      </w:r>
    </w:p>
    <w:p w14:paraId="0B943C64" w14:textId="55833A28" w:rsidR="00317F67" w:rsidRPr="009E43C3" w:rsidRDefault="002B4739" w:rsidP="00BE27AF">
      <w:pPr>
        <w:ind w:firstLine="567"/>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Д</m:t>
            </m:r>
          </m:e>
          <m:sub>
            <m:r>
              <w:rPr>
                <w:rFonts w:ascii="Cambria Math" w:hAnsi="Cambria Math"/>
                <w:color w:val="000000" w:themeColor="text1"/>
                <w:sz w:val="28"/>
                <w:szCs w:val="28"/>
              </w:rPr>
              <m:t>ц</m:t>
            </m:r>
          </m:sub>
        </m:sSub>
      </m:oMath>
      <w:r w:rsidR="00317F67" w:rsidRPr="009E43C3">
        <w:rPr>
          <w:i/>
          <w:color w:val="000000" w:themeColor="text1"/>
          <w:sz w:val="28"/>
          <w:szCs w:val="28"/>
        </w:rPr>
        <w:t xml:space="preserve"> –</w:t>
      </w:r>
      <w:r w:rsidR="00317F67" w:rsidRPr="009E43C3">
        <w:rPr>
          <w:color w:val="000000" w:themeColor="text1"/>
          <w:sz w:val="28"/>
          <w:szCs w:val="28"/>
        </w:rPr>
        <w:t xml:space="preserve"> коэффициент зависимости прироста цеховых расходов от прироста объема производства. </w:t>
      </w:r>
    </w:p>
    <w:p w14:paraId="265B0379" w14:textId="77777777" w:rsidR="00BE27AF" w:rsidRPr="009E43C3" w:rsidRDefault="00BE27AF" w:rsidP="005A40AF">
      <w:pPr>
        <w:jc w:val="center"/>
        <w:rPr>
          <w:color w:val="000000" w:themeColor="text1"/>
          <w:sz w:val="28"/>
          <w:szCs w:val="28"/>
        </w:rPr>
      </w:pPr>
    </w:p>
    <w:p w14:paraId="5EDA3D5D"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вн</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вн</m:t>
            </m:r>
          </m:sub>
        </m:sSub>
        <m:r>
          <w:rPr>
            <w:rFonts w:ascii="Cambria Math" w:hAnsi="Cambria Math"/>
            <w:color w:val="000000" w:themeColor="text1"/>
            <w:sz w:val="28"/>
            <w:szCs w:val="28"/>
          </w:rPr>
          <m:t>∙γ</m:t>
        </m:r>
      </m:oMath>
      <w:r w:rsidR="00317F67" w:rsidRPr="009E43C3">
        <w:rPr>
          <w:color w:val="000000" w:themeColor="text1"/>
          <w:sz w:val="28"/>
          <w:szCs w:val="28"/>
        </w:rPr>
        <w:t>= 195,25</w:t>
      </w:r>
      <w:r w:rsidR="00317F67" w:rsidRPr="009E43C3">
        <w:rPr>
          <w:color w:val="000000" w:themeColor="text1"/>
          <w:sz w:val="28"/>
          <w:szCs w:val="28"/>
        </w:rPr>
        <w:sym w:font="Symbol" w:char="F0D7"/>
      </w:r>
      <w:r w:rsidR="00317F67" w:rsidRPr="009E43C3">
        <w:rPr>
          <w:color w:val="000000" w:themeColor="text1"/>
          <w:sz w:val="28"/>
          <w:szCs w:val="28"/>
        </w:rPr>
        <w:t xml:space="preserve">1,022 = 199,545 </w:t>
      </w:r>
      <w:r w:rsidR="003A2227" w:rsidRPr="009E43C3">
        <w:rPr>
          <w:color w:val="000000" w:themeColor="text1"/>
          <w:sz w:val="28"/>
          <w:szCs w:val="28"/>
        </w:rPr>
        <w:t>тыс. тенге</w:t>
      </w:r>
      <w:r w:rsidR="00317F67" w:rsidRPr="009E43C3">
        <w:rPr>
          <w:color w:val="000000" w:themeColor="text1"/>
          <w:sz w:val="28"/>
          <w:szCs w:val="28"/>
        </w:rPr>
        <w:t>,</w:t>
      </w:r>
    </w:p>
    <w:p w14:paraId="75710AC0" w14:textId="77777777" w:rsidR="00317F67" w:rsidRPr="009E43C3" w:rsidRDefault="00317F67" w:rsidP="005A40AF">
      <w:pPr>
        <w:ind w:firstLine="539"/>
        <w:jc w:val="both"/>
        <w:rPr>
          <w:color w:val="000000" w:themeColor="text1"/>
          <w:sz w:val="28"/>
          <w:szCs w:val="28"/>
        </w:rPr>
      </w:pPr>
    </w:p>
    <w:p w14:paraId="0CB64C28" w14:textId="0CA104DD" w:rsidR="00317F67"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вн</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вн</m:t>
            </m:r>
          </m:sub>
        </m:sSub>
      </m:oMath>
      <w:r w:rsidRPr="009E43C3">
        <w:rPr>
          <w:color w:val="000000" w:themeColor="text1"/>
          <w:sz w:val="28"/>
          <w:szCs w:val="28"/>
        </w:rPr>
        <w:t xml:space="preserve"> – внепроизводственные расходы при функционирования </w:t>
      </w:r>
      <w:r w:rsidR="003A2227" w:rsidRPr="009E43C3">
        <w:rPr>
          <w:color w:val="000000" w:themeColor="text1"/>
          <w:sz w:val="28"/>
          <w:szCs w:val="28"/>
        </w:rPr>
        <w:t>СППР</w:t>
      </w:r>
      <w:r w:rsidRPr="009E43C3">
        <w:rPr>
          <w:color w:val="000000" w:themeColor="text1"/>
          <w:sz w:val="28"/>
          <w:szCs w:val="28"/>
        </w:rPr>
        <w:t xml:space="preserve"> и до внедрения ее.</w:t>
      </w:r>
    </w:p>
    <w:p w14:paraId="184445D7" w14:textId="77777777" w:rsidR="00BE27AF" w:rsidRPr="009E43C3" w:rsidRDefault="00BE27AF" w:rsidP="005A40AF">
      <w:pPr>
        <w:jc w:val="center"/>
        <w:rPr>
          <w:color w:val="000000" w:themeColor="text1"/>
          <w:sz w:val="28"/>
          <w:szCs w:val="28"/>
        </w:rPr>
      </w:pPr>
    </w:p>
    <w:p w14:paraId="7ECBDA03"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пр</m:t>
            </m:r>
          </m:sub>
        </m:sSub>
        <m:r>
          <w:rPr>
            <w:rFonts w:ascii="Cambria Math" w:hAnsi="Cambria Math"/>
            <w:color w:val="000000" w:themeColor="text1"/>
            <w:sz w:val="28"/>
            <w:szCs w:val="28"/>
          </w:rPr>
          <m:t xml:space="preserve">=373.42 </m:t>
        </m:r>
      </m:oMath>
      <w:r w:rsidR="003A2227" w:rsidRPr="009E43C3">
        <w:rPr>
          <w:color w:val="000000" w:themeColor="text1"/>
          <w:sz w:val="28"/>
          <w:szCs w:val="28"/>
        </w:rPr>
        <w:t>тыс. тенге</w:t>
      </w:r>
      <w:r w:rsidR="00317F67" w:rsidRPr="009E43C3">
        <w:rPr>
          <w:color w:val="000000" w:themeColor="text1"/>
          <w:sz w:val="28"/>
          <w:szCs w:val="28"/>
        </w:rPr>
        <w:t>.</w:t>
      </w:r>
    </w:p>
    <w:p w14:paraId="0E37FB63" w14:textId="77777777" w:rsidR="00BE27AF" w:rsidRPr="009E43C3" w:rsidRDefault="00BE27AF" w:rsidP="005A40AF">
      <w:pPr>
        <w:jc w:val="both"/>
        <w:rPr>
          <w:color w:val="000000" w:themeColor="text1"/>
          <w:sz w:val="28"/>
          <w:szCs w:val="28"/>
        </w:rPr>
      </w:pPr>
    </w:p>
    <w:p w14:paraId="6D77A823" w14:textId="77777777" w:rsidR="00317F67"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пр</m:t>
            </m:r>
          </m:sub>
        </m:sSub>
      </m:oMath>
      <w:r w:rsidRPr="009E43C3">
        <w:rPr>
          <w:color w:val="000000" w:themeColor="text1"/>
          <w:sz w:val="28"/>
          <w:szCs w:val="28"/>
        </w:rPr>
        <w:t xml:space="preserve"> – прочие производственные расходы после и до внедрения результатов исследований.</w:t>
      </w:r>
    </w:p>
    <w:p w14:paraId="14B3B3DF" w14:textId="77777777" w:rsidR="00BE27AF" w:rsidRPr="009E43C3" w:rsidRDefault="00BE27AF" w:rsidP="005A40AF">
      <w:pPr>
        <w:jc w:val="center"/>
        <w:rPr>
          <w:color w:val="000000" w:themeColor="text1"/>
          <w:sz w:val="28"/>
          <w:szCs w:val="28"/>
        </w:rPr>
      </w:pPr>
    </w:p>
    <w:p w14:paraId="46394B8D" w14:textId="77777777" w:rsidR="00317F67" w:rsidRPr="009E43C3" w:rsidRDefault="002B4739" w:rsidP="005A40AF">
      <w:pPr>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ээ</m:t>
            </m:r>
          </m:sub>
        </m:sSub>
      </m:oMath>
      <w:r w:rsidR="00317F67" w:rsidRPr="009E43C3">
        <w:rPr>
          <w:color w:val="000000" w:themeColor="text1"/>
        </w:rPr>
        <w:t xml:space="preserve"> </w:t>
      </w:r>
      <w:r w:rsidR="00317F67" w:rsidRPr="009E43C3">
        <w:rPr>
          <w:color w:val="000000" w:themeColor="text1"/>
          <w:sz w:val="28"/>
          <w:szCs w:val="28"/>
        </w:rPr>
        <w:t xml:space="preserve">= 355 + 0,809 = 355,809 </w:t>
      </w:r>
      <w:r w:rsidR="003A2227" w:rsidRPr="009E43C3">
        <w:rPr>
          <w:color w:val="000000" w:themeColor="text1"/>
          <w:sz w:val="28"/>
          <w:szCs w:val="28"/>
        </w:rPr>
        <w:t>тыс. тенге</w:t>
      </w:r>
      <w:r w:rsidR="00317F67" w:rsidRPr="009E43C3">
        <w:rPr>
          <w:color w:val="000000" w:themeColor="text1"/>
          <w:sz w:val="28"/>
          <w:szCs w:val="28"/>
        </w:rPr>
        <w:t>,</w:t>
      </w:r>
    </w:p>
    <w:p w14:paraId="1F143F89" w14:textId="77777777" w:rsidR="003A2227" w:rsidRPr="009E43C3" w:rsidRDefault="003A2227" w:rsidP="005A40AF">
      <w:pPr>
        <w:jc w:val="center"/>
        <w:rPr>
          <w:color w:val="000000" w:themeColor="text1"/>
          <w:sz w:val="10"/>
          <w:szCs w:val="10"/>
        </w:rPr>
      </w:pPr>
    </w:p>
    <w:p w14:paraId="50A0C053"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up>
            <m:r>
              <w:rPr>
                <w:rFonts w:ascii="Cambria Math" w:hAnsi="Cambria Math"/>
                <w:color w:val="000000" w:themeColor="text1"/>
                <w:sz w:val="28"/>
                <w:szCs w:val="28"/>
              </w:rPr>
              <m:t>рп</m:t>
            </m:r>
          </m:sup>
        </m:sSubSup>
      </m:oMath>
      <w:r w:rsidRPr="009E43C3">
        <w:rPr>
          <w:color w:val="000000" w:themeColor="text1"/>
          <w:sz w:val="28"/>
          <w:szCs w:val="28"/>
        </w:rPr>
        <w:t xml:space="preserve"> – общая величина затрат на содержание </w:t>
      </w:r>
      <w:r w:rsidR="003A2227" w:rsidRPr="009E43C3">
        <w:rPr>
          <w:color w:val="000000" w:themeColor="text1"/>
          <w:sz w:val="28"/>
          <w:szCs w:val="28"/>
        </w:rPr>
        <w:t>СППР</w:t>
      </w:r>
      <w:r w:rsidRPr="009E43C3">
        <w:rPr>
          <w:color w:val="000000" w:themeColor="text1"/>
          <w:sz w:val="28"/>
          <w:szCs w:val="28"/>
        </w:rPr>
        <w:t>, тыс.</w:t>
      </w:r>
      <w:r w:rsidR="003A2227" w:rsidRPr="009E43C3">
        <w:rPr>
          <w:color w:val="000000" w:themeColor="text1"/>
          <w:sz w:val="28"/>
          <w:szCs w:val="28"/>
        </w:rPr>
        <w:t xml:space="preserve"> </w:t>
      </w:r>
      <w:r w:rsidRPr="009E43C3">
        <w:rPr>
          <w:color w:val="000000" w:themeColor="text1"/>
          <w:sz w:val="28"/>
          <w:szCs w:val="28"/>
        </w:rPr>
        <w:t>тенге</w:t>
      </w:r>
      <w:r w:rsidR="00BE27AF" w:rsidRPr="009E43C3">
        <w:rPr>
          <w:color w:val="000000" w:themeColor="text1"/>
          <w:sz w:val="28"/>
          <w:szCs w:val="28"/>
        </w:rPr>
        <w:t>;</w:t>
      </w:r>
    </w:p>
    <w:p w14:paraId="6548FECF" w14:textId="77777777" w:rsidR="00BE27AF" w:rsidRPr="009E43C3" w:rsidRDefault="002B4739" w:rsidP="00BE27AF">
      <w:pPr>
        <w:ind w:firstLine="490"/>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Sub>
      </m:oMath>
      <w:r w:rsidR="003A2227" w:rsidRPr="009E43C3">
        <w:rPr>
          <w:color w:val="000000" w:themeColor="text1"/>
          <w:sz w:val="28"/>
          <w:szCs w:val="28"/>
        </w:rPr>
        <w:t xml:space="preserve"> = 35</w:t>
      </w:r>
      <w:r w:rsidR="00317F67" w:rsidRPr="009E43C3">
        <w:rPr>
          <w:color w:val="000000" w:themeColor="text1"/>
          <w:sz w:val="28"/>
          <w:szCs w:val="28"/>
        </w:rPr>
        <w:t>5 тыс.</w:t>
      </w:r>
      <w:r w:rsidR="003A2227" w:rsidRPr="009E43C3">
        <w:rPr>
          <w:color w:val="000000" w:themeColor="text1"/>
          <w:sz w:val="28"/>
          <w:szCs w:val="28"/>
        </w:rPr>
        <w:t xml:space="preserve"> </w:t>
      </w:r>
      <w:r w:rsidR="00317F67" w:rsidRPr="009E43C3">
        <w:rPr>
          <w:color w:val="000000" w:themeColor="text1"/>
          <w:sz w:val="28"/>
          <w:szCs w:val="28"/>
        </w:rPr>
        <w:t xml:space="preserve">тенге – годовые расходы на эксплуатацию </w:t>
      </w:r>
      <w:r w:rsidR="003A2227" w:rsidRPr="009E43C3">
        <w:rPr>
          <w:color w:val="000000" w:themeColor="text1"/>
          <w:sz w:val="28"/>
          <w:szCs w:val="28"/>
        </w:rPr>
        <w:t>СППР</w:t>
      </w:r>
      <w:r w:rsidR="00317F67" w:rsidRPr="009E43C3">
        <w:rPr>
          <w:color w:val="000000" w:themeColor="text1"/>
          <w:sz w:val="28"/>
          <w:szCs w:val="28"/>
        </w:rPr>
        <w:t xml:space="preserve"> (обслуживание, амортизации, ремонт, носители информации и др.)</w:t>
      </w:r>
      <w:r w:rsidR="00BE27AF" w:rsidRPr="009E43C3">
        <w:rPr>
          <w:color w:val="000000" w:themeColor="text1"/>
          <w:sz w:val="28"/>
          <w:szCs w:val="28"/>
        </w:rPr>
        <w:t>;</w:t>
      </w:r>
    </w:p>
    <w:p w14:paraId="66D6200B" w14:textId="6E5F4E2A" w:rsidR="004319F8" w:rsidRPr="009E43C3" w:rsidRDefault="002B4739" w:rsidP="00BE27AF">
      <w:pPr>
        <w:ind w:firstLine="490"/>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ээ</m:t>
            </m:r>
          </m:sub>
        </m:sSub>
      </m:oMath>
      <w:r w:rsidR="004319F8" w:rsidRPr="009E43C3">
        <w:rPr>
          <w:color w:val="000000" w:themeColor="text1"/>
        </w:rPr>
        <w:t xml:space="preserve"> </w:t>
      </w:r>
      <w:r w:rsidR="00317F67" w:rsidRPr="009E43C3">
        <w:rPr>
          <w:color w:val="000000" w:themeColor="text1"/>
          <w:sz w:val="28"/>
          <w:szCs w:val="28"/>
        </w:rPr>
        <w:t>– затраты на электроэнергию, потребляемую техническими средствами:</w:t>
      </w:r>
    </w:p>
    <w:p w14:paraId="50A38F44" w14:textId="77777777" w:rsidR="00BE27AF" w:rsidRPr="009E43C3" w:rsidRDefault="00BE27AF" w:rsidP="005A40AF">
      <w:pPr>
        <w:jc w:val="center"/>
        <w:rPr>
          <w:color w:val="000000" w:themeColor="text1"/>
          <w:sz w:val="28"/>
          <w:szCs w:val="28"/>
        </w:rPr>
      </w:pPr>
    </w:p>
    <w:p w14:paraId="4AE1BCB7" w14:textId="77777777" w:rsidR="00317F67" w:rsidRPr="009E43C3" w:rsidRDefault="002B4739" w:rsidP="005A40AF">
      <w:pPr>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ээ</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Ф</m:t>
            </m:r>
          </m:e>
          <m:sub>
            <m:r>
              <w:rPr>
                <w:rFonts w:ascii="Cambria Math" w:hAnsi="Cambria Math"/>
                <w:color w:val="000000" w:themeColor="text1"/>
                <w:sz w:val="28"/>
                <w:szCs w:val="28"/>
              </w:rPr>
              <m:t>к</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М</m:t>
            </m:r>
          </m:e>
          <m:sub>
            <m:r>
              <w:rPr>
                <w:rFonts w:ascii="Cambria Math" w:hAnsi="Cambria Math"/>
                <w:color w:val="000000" w:themeColor="text1"/>
                <w:sz w:val="28"/>
                <w:szCs w:val="28"/>
              </w:rPr>
              <m:t>к</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Ц</m:t>
            </m:r>
          </m:e>
          <m:sub>
            <m:r>
              <w:rPr>
                <w:rFonts w:ascii="Cambria Math" w:hAnsi="Cambria Math"/>
                <w:color w:val="000000" w:themeColor="text1"/>
                <w:sz w:val="28"/>
                <w:szCs w:val="28"/>
              </w:rPr>
              <m:t>ээ</m:t>
            </m:r>
          </m:sub>
        </m:sSub>
        <m:r>
          <w:rPr>
            <w:rFonts w:ascii="Cambria Math" w:hAnsi="Cambria Math"/>
            <w:color w:val="000000" w:themeColor="text1"/>
            <w:sz w:val="28"/>
            <w:szCs w:val="28"/>
          </w:rPr>
          <m:t>=</m:t>
        </m:r>
      </m:oMath>
      <w:r w:rsidR="00317F67" w:rsidRPr="009E43C3">
        <w:rPr>
          <w:color w:val="000000" w:themeColor="text1"/>
          <w:sz w:val="28"/>
          <w:szCs w:val="28"/>
        </w:rPr>
        <w:t xml:space="preserve"> 4590</w:t>
      </w:r>
      <w:r w:rsidR="00317F67" w:rsidRPr="009E43C3">
        <w:rPr>
          <w:color w:val="000000" w:themeColor="text1"/>
          <w:sz w:val="28"/>
          <w:szCs w:val="28"/>
        </w:rPr>
        <w:sym w:font="Symbol" w:char="F0D7"/>
      </w:r>
      <w:r w:rsidR="00317F67" w:rsidRPr="009E43C3">
        <w:rPr>
          <w:color w:val="000000" w:themeColor="text1"/>
          <w:sz w:val="28"/>
          <w:szCs w:val="28"/>
        </w:rPr>
        <w:t>2,6</w:t>
      </w:r>
      <w:r w:rsidR="00317F67" w:rsidRPr="009E43C3">
        <w:rPr>
          <w:color w:val="000000" w:themeColor="text1"/>
          <w:sz w:val="28"/>
          <w:szCs w:val="28"/>
        </w:rPr>
        <w:sym w:font="Symbol" w:char="F0D7"/>
      </w:r>
      <w:r w:rsidR="00317F67" w:rsidRPr="009E43C3">
        <w:rPr>
          <w:color w:val="000000" w:themeColor="text1"/>
          <w:sz w:val="28"/>
          <w:szCs w:val="28"/>
        </w:rPr>
        <w:t xml:space="preserve">0,0678/1000 = 0,809 </w:t>
      </w:r>
      <w:r w:rsidR="009A7C1D" w:rsidRPr="009E43C3">
        <w:rPr>
          <w:color w:val="000000" w:themeColor="text1"/>
          <w:sz w:val="28"/>
          <w:szCs w:val="28"/>
        </w:rPr>
        <w:t>тыс. тенге</w:t>
      </w:r>
      <w:r w:rsidR="00E424B7" w:rsidRPr="009E43C3">
        <w:rPr>
          <w:color w:val="000000" w:themeColor="text1"/>
          <w:sz w:val="28"/>
          <w:szCs w:val="28"/>
        </w:rPr>
        <w:t>.</w:t>
      </w:r>
    </w:p>
    <w:p w14:paraId="51118FB2" w14:textId="77777777" w:rsidR="009A7C1D" w:rsidRPr="009E43C3" w:rsidRDefault="009A7C1D" w:rsidP="005A40AF">
      <w:pPr>
        <w:jc w:val="center"/>
        <w:rPr>
          <w:color w:val="000000" w:themeColor="text1"/>
          <w:sz w:val="10"/>
          <w:szCs w:val="10"/>
        </w:rPr>
      </w:pPr>
    </w:p>
    <w:p w14:paraId="29C289FD" w14:textId="77777777" w:rsidR="00317F67" w:rsidRPr="009E43C3" w:rsidRDefault="00317F67" w:rsidP="005A40AF">
      <w:pPr>
        <w:ind w:firstLine="539"/>
        <w:jc w:val="both"/>
        <w:rPr>
          <w:color w:val="000000" w:themeColor="text1"/>
          <w:sz w:val="28"/>
          <w:szCs w:val="28"/>
        </w:rPr>
      </w:pPr>
    </w:p>
    <w:p w14:paraId="27347F16" w14:textId="77777777" w:rsidR="00317F67" w:rsidRPr="009E43C3" w:rsidRDefault="00E424B7" w:rsidP="005A40AF">
      <w:pPr>
        <w:ind w:firstLine="540"/>
        <w:jc w:val="both"/>
        <w:rPr>
          <w:color w:val="000000" w:themeColor="text1"/>
          <w:sz w:val="28"/>
          <w:szCs w:val="28"/>
        </w:rPr>
      </w:pPr>
      <w:r w:rsidRPr="009E43C3">
        <w:rPr>
          <w:color w:val="000000" w:themeColor="text1"/>
          <w:sz w:val="28"/>
          <w:szCs w:val="28"/>
        </w:rPr>
        <w:t>Здесь</w:t>
      </w:r>
      <w:r w:rsidR="009A7C1D"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Ф</m:t>
            </m:r>
          </m:e>
          <m:sub>
            <m:r>
              <w:rPr>
                <w:rFonts w:ascii="Cambria Math" w:hAnsi="Cambria Math"/>
                <w:color w:val="000000" w:themeColor="text1"/>
                <w:sz w:val="28"/>
                <w:szCs w:val="28"/>
              </w:rPr>
              <m:t>к</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Ф</m:t>
            </m:r>
          </m:e>
          <m:sub>
            <m:r>
              <w:rPr>
                <w:rFonts w:ascii="Cambria Math" w:hAnsi="Cambria Math"/>
                <w:color w:val="000000" w:themeColor="text1"/>
                <w:sz w:val="28"/>
                <w:szCs w:val="28"/>
              </w:rPr>
              <m:t>п</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Т</m:t>
            </m:r>
          </m:e>
          <m:sub>
            <m:r>
              <w:rPr>
                <w:rFonts w:ascii="Cambria Math" w:hAnsi="Cambria Math"/>
                <w:color w:val="000000" w:themeColor="text1"/>
                <w:sz w:val="28"/>
                <w:szCs w:val="28"/>
              </w:rPr>
              <m:t>рем</m:t>
            </m:r>
          </m:sub>
        </m:sSub>
      </m:oMath>
      <w:r w:rsidR="00317F67" w:rsidRPr="009E43C3">
        <w:rPr>
          <w:i/>
          <w:color w:val="000000" w:themeColor="text1"/>
          <w:sz w:val="28"/>
          <w:szCs w:val="28"/>
        </w:rPr>
        <w:t xml:space="preserve"> = </w:t>
      </w:r>
      <w:r w:rsidR="00317F67" w:rsidRPr="009E43C3">
        <w:rPr>
          <w:color w:val="000000" w:themeColor="text1"/>
          <w:sz w:val="28"/>
          <w:szCs w:val="28"/>
        </w:rPr>
        <w:t xml:space="preserve">5400 – 810 = 4590 ч., где </w:t>
      </w:r>
      <w:r w:rsidRPr="009E43C3">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Ф</m:t>
            </m:r>
          </m:e>
          <m:sub>
            <m:r>
              <w:rPr>
                <w:rFonts w:ascii="Cambria Math" w:hAnsi="Cambria Math"/>
                <w:color w:val="000000" w:themeColor="text1"/>
                <w:sz w:val="28"/>
                <w:szCs w:val="28"/>
              </w:rPr>
              <m:t>к</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Ф</m:t>
            </m:r>
          </m:e>
          <m:sub>
            <m:r>
              <w:rPr>
                <w:rFonts w:ascii="Cambria Math" w:hAnsi="Cambria Math"/>
                <w:color w:val="000000" w:themeColor="text1"/>
                <w:sz w:val="28"/>
                <w:szCs w:val="28"/>
              </w:rPr>
              <m:t>п</m:t>
            </m:r>
          </m:sub>
        </m:sSub>
      </m:oMath>
      <w:r w:rsidRPr="009E43C3">
        <w:rPr>
          <w:color w:val="000000" w:themeColor="text1"/>
          <w:sz w:val="28"/>
          <w:szCs w:val="28"/>
        </w:rPr>
        <w:t xml:space="preserve"> </w:t>
      </w:r>
      <w:r w:rsidR="00317F67" w:rsidRPr="009E43C3">
        <w:rPr>
          <w:color w:val="000000" w:themeColor="text1"/>
          <w:sz w:val="28"/>
          <w:szCs w:val="28"/>
        </w:rPr>
        <w:t xml:space="preserve"> – фонд работы </w:t>
      </w:r>
      <w:r w:rsidRPr="009E43C3">
        <w:rPr>
          <w:color w:val="000000" w:themeColor="text1"/>
          <w:sz w:val="28"/>
          <w:szCs w:val="28"/>
        </w:rPr>
        <w:t xml:space="preserve">компьютера и </w:t>
      </w:r>
      <w:r w:rsidR="00317F67" w:rsidRPr="009E43C3">
        <w:rPr>
          <w:color w:val="000000" w:themeColor="text1"/>
          <w:sz w:val="28"/>
          <w:szCs w:val="28"/>
        </w:rPr>
        <w:t xml:space="preserve">периферийного оборудования с учетом времени на планово-предупредительные ремонты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Т</m:t>
            </m:r>
          </m:e>
          <m:sub>
            <m:r>
              <w:rPr>
                <w:rFonts w:ascii="Cambria Math" w:hAnsi="Cambria Math"/>
                <w:color w:val="000000" w:themeColor="text1"/>
                <w:sz w:val="28"/>
                <w:szCs w:val="28"/>
              </w:rPr>
              <m:t>рем</m:t>
            </m:r>
          </m:sub>
        </m:sSub>
      </m:oMath>
      <w:r w:rsidRPr="009E43C3">
        <w:rPr>
          <w:color w:val="000000" w:themeColor="text1"/>
          <w:sz w:val="28"/>
          <w:szCs w:val="28"/>
        </w:rPr>
        <w:t xml:space="preserve"> </w:t>
      </w:r>
      <w:r w:rsidR="00317F67" w:rsidRPr="009E43C3">
        <w:rPr>
          <w:color w:val="000000" w:themeColor="text1"/>
          <w:sz w:val="28"/>
          <w:szCs w:val="28"/>
        </w:rPr>
        <w:t xml:space="preserve">и прочие плановые простои;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М</m:t>
            </m:r>
          </m:e>
          <m:sub>
            <m:r>
              <w:rPr>
                <w:rFonts w:ascii="Cambria Math" w:hAnsi="Cambria Math"/>
                <w:color w:val="000000" w:themeColor="text1"/>
                <w:sz w:val="28"/>
                <w:szCs w:val="28"/>
              </w:rPr>
              <m:t>к</m:t>
            </m:r>
          </m:sub>
        </m:sSub>
      </m:oMath>
      <w:r w:rsidR="00317F67" w:rsidRPr="009E43C3">
        <w:rPr>
          <w:color w:val="000000" w:themeColor="text1"/>
          <w:sz w:val="28"/>
          <w:szCs w:val="28"/>
        </w:rPr>
        <w:t xml:space="preserve"> – потребляемая мощность </w:t>
      </w:r>
      <w:r w:rsidRPr="009E43C3">
        <w:rPr>
          <w:color w:val="000000" w:themeColor="text1"/>
          <w:sz w:val="28"/>
          <w:szCs w:val="28"/>
        </w:rPr>
        <w:t>компьютера</w:t>
      </w:r>
      <w:r w:rsidR="00317F67" w:rsidRPr="009E43C3">
        <w:rPr>
          <w:color w:val="000000" w:themeColor="text1"/>
          <w:sz w:val="28"/>
          <w:szCs w:val="28"/>
        </w:rPr>
        <w:t xml:space="preserve"> и периферийного оборудования;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Ц</m:t>
            </m:r>
          </m:e>
          <m:sub>
            <m:r>
              <w:rPr>
                <w:rFonts w:ascii="Cambria Math" w:hAnsi="Cambria Math"/>
                <w:color w:val="000000" w:themeColor="text1"/>
                <w:sz w:val="28"/>
                <w:szCs w:val="28"/>
              </w:rPr>
              <m:t>ээ</m:t>
            </m:r>
          </m:sub>
        </m:sSub>
      </m:oMath>
      <w:r w:rsidR="00317F67" w:rsidRPr="009E43C3">
        <w:rPr>
          <w:color w:val="000000" w:themeColor="text1"/>
          <w:sz w:val="28"/>
          <w:szCs w:val="28"/>
        </w:rPr>
        <w:t xml:space="preserve"> – цена на электроэнергию </w:t>
      </w:r>
    </w:p>
    <w:p w14:paraId="23FC301B"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 xml:space="preserve">Таким образом, себестоимость реализуемой продукции после внедрения системы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oMath>
      <w:r w:rsidRPr="009E43C3">
        <w:rPr>
          <w:color w:val="000000" w:themeColor="text1"/>
          <w:sz w:val="28"/>
          <w:szCs w:val="28"/>
        </w:rPr>
        <w:t xml:space="preserve"> равно:</w:t>
      </w:r>
    </w:p>
    <w:p w14:paraId="59469DF0" w14:textId="77777777" w:rsidR="00BE27AF" w:rsidRPr="009E43C3" w:rsidRDefault="00BE27AF" w:rsidP="005A40AF">
      <w:pPr>
        <w:jc w:val="both"/>
        <w:rPr>
          <w:color w:val="000000" w:themeColor="text1"/>
          <w:sz w:val="28"/>
          <w:szCs w:val="28"/>
        </w:rPr>
      </w:pPr>
    </w:p>
    <w:p w14:paraId="31D57D32" w14:textId="77777777" w:rsidR="00E424B7" w:rsidRPr="009E43C3" w:rsidRDefault="002B4739" w:rsidP="005A40AF">
      <w:pPr>
        <w:jc w:val="both"/>
        <w:rPr>
          <w:color w:val="000000" w:themeColor="text1"/>
          <w:sz w:val="28"/>
          <w:szCs w:val="28"/>
        </w:rPr>
      </w:pPr>
      <m:oMathPara>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т</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З</m:t>
              </m:r>
            </m:e>
            <m:sup>
              <m:r>
                <w:rPr>
                  <w:rFonts w:ascii="Cambria Math" w:hAnsi="Cambria Math"/>
                  <w:color w:val="000000" w:themeColor="text1"/>
                  <w:sz w:val="28"/>
                  <w:szCs w:val="28"/>
                </w:rPr>
                <m:t>рп</m:t>
              </m:r>
            </m:sup>
          </m:s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обс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ц</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вн</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пр</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С</m:t>
              </m:r>
            </m:e>
            <m:sub>
              <m:r>
                <w:rPr>
                  <w:rFonts w:ascii="Cambria Math" w:hAnsi="Cambria Math"/>
                  <w:color w:val="000000" w:themeColor="text1"/>
                  <w:sz w:val="28"/>
                  <w:szCs w:val="28"/>
                </w:rPr>
                <m:t>экс</m:t>
              </m:r>
            </m:sub>
            <m:sup>
              <m:r>
                <w:rPr>
                  <w:rFonts w:ascii="Cambria Math" w:hAnsi="Cambria Math"/>
                  <w:color w:val="000000" w:themeColor="text1"/>
                  <w:sz w:val="28"/>
                  <w:szCs w:val="28"/>
                </w:rPr>
                <m:t>рп</m:t>
              </m:r>
            </m:sup>
          </m:sSubSup>
          <m:r>
            <w:rPr>
              <w:rFonts w:ascii="Cambria Math" w:hAnsi="Cambria Math"/>
              <w:color w:val="000000" w:themeColor="text1"/>
              <w:sz w:val="28"/>
              <w:szCs w:val="28"/>
            </w:rPr>
            <m:t>=</m:t>
          </m:r>
        </m:oMath>
      </m:oMathPara>
    </w:p>
    <w:p w14:paraId="6630ACD8" w14:textId="77777777" w:rsidR="00E424B7" w:rsidRPr="009E43C3" w:rsidRDefault="00317F67" w:rsidP="005A40AF">
      <w:pPr>
        <w:jc w:val="center"/>
        <w:rPr>
          <w:color w:val="000000" w:themeColor="text1"/>
          <w:sz w:val="28"/>
          <w:szCs w:val="28"/>
        </w:rPr>
      </w:pPr>
      <w:r w:rsidRPr="009E43C3">
        <w:rPr>
          <w:color w:val="000000" w:themeColor="text1"/>
          <w:sz w:val="28"/>
          <w:szCs w:val="28"/>
        </w:rPr>
        <w:t>= 58791,94+9198.81+375,49+8179,53+370,53+199,545+</w:t>
      </w:r>
      <w:r w:rsidR="00E424B7" w:rsidRPr="009E43C3">
        <w:rPr>
          <w:color w:val="000000" w:themeColor="text1"/>
          <w:sz w:val="28"/>
          <w:szCs w:val="28"/>
        </w:rPr>
        <w:t>343.42</w:t>
      </w:r>
      <w:r w:rsidRPr="009E43C3">
        <w:rPr>
          <w:color w:val="000000" w:themeColor="text1"/>
          <w:sz w:val="28"/>
          <w:szCs w:val="28"/>
        </w:rPr>
        <w:t>+355,809 =</w:t>
      </w:r>
    </w:p>
    <w:p w14:paraId="7463D7D2" w14:textId="77777777" w:rsidR="00317F67" w:rsidRPr="009E43C3" w:rsidRDefault="00317F67" w:rsidP="005A40AF">
      <w:pPr>
        <w:jc w:val="center"/>
        <w:rPr>
          <w:color w:val="000000" w:themeColor="text1"/>
          <w:sz w:val="28"/>
          <w:szCs w:val="28"/>
        </w:rPr>
      </w:pPr>
      <w:r w:rsidRPr="009E43C3">
        <w:rPr>
          <w:color w:val="000000" w:themeColor="text1"/>
          <w:sz w:val="28"/>
          <w:szCs w:val="28"/>
        </w:rPr>
        <w:t xml:space="preserve">77845,074 </w:t>
      </w:r>
      <w:r w:rsidR="00E424B7" w:rsidRPr="009E43C3">
        <w:rPr>
          <w:color w:val="000000" w:themeColor="text1"/>
          <w:sz w:val="28"/>
          <w:szCs w:val="28"/>
        </w:rPr>
        <w:t>тыс. тенге</w:t>
      </w:r>
      <w:r w:rsidRPr="009E43C3">
        <w:rPr>
          <w:color w:val="000000" w:themeColor="text1"/>
          <w:sz w:val="28"/>
          <w:szCs w:val="28"/>
        </w:rPr>
        <w:t>.</w:t>
      </w:r>
    </w:p>
    <w:p w14:paraId="355B8F12" w14:textId="77777777" w:rsidR="00317F67" w:rsidRPr="009E43C3" w:rsidRDefault="00317F67" w:rsidP="005A40AF">
      <w:pPr>
        <w:ind w:firstLine="539"/>
        <w:jc w:val="both"/>
        <w:rPr>
          <w:color w:val="000000" w:themeColor="text1"/>
          <w:sz w:val="28"/>
          <w:szCs w:val="28"/>
        </w:rPr>
      </w:pPr>
    </w:p>
    <w:p w14:paraId="148C8214"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Годовой прирост прибыли за счет снижение издержек производства:</w:t>
      </w:r>
    </w:p>
    <w:p w14:paraId="6D66F940" w14:textId="77777777" w:rsidR="00E424B7" w:rsidRPr="009E43C3" w:rsidRDefault="00E424B7" w:rsidP="005A40AF">
      <w:pPr>
        <w:jc w:val="both"/>
        <w:rPr>
          <w:color w:val="000000" w:themeColor="text1"/>
          <w:sz w:val="28"/>
          <w:szCs w:val="28"/>
        </w:rPr>
      </w:pPr>
    </w:p>
    <w:p w14:paraId="2275111A" w14:textId="77777777" w:rsidR="00E424B7" w:rsidRPr="009E43C3" w:rsidRDefault="002B4739" w:rsidP="005A40AF">
      <w:pPr>
        <w:jc w:val="both"/>
        <w:rPr>
          <w:color w:val="000000" w:themeColor="text1"/>
          <w:sz w:val="26"/>
          <w:szCs w:val="26"/>
        </w:rPr>
      </w:pPr>
      <m:oMathPara>
        <m:oMath>
          <m:sSub>
            <m:sSubPr>
              <m:ctrlPr>
                <w:rPr>
                  <w:rFonts w:ascii="Cambria Math" w:hAnsi="Cambria Math"/>
                  <w:i/>
                  <w:color w:val="000000" w:themeColor="text1"/>
                  <w:sz w:val="26"/>
                  <w:szCs w:val="26"/>
                </w:rPr>
              </m:ctrlPr>
            </m:sSubPr>
            <m:e>
              <m:r>
                <m:rPr>
                  <m:sty m:val="bi"/>
                </m:rPr>
                <w:rPr>
                  <w:rFonts w:ascii="Cambria Math" w:hAnsi="Cambria Math"/>
                  <w:color w:val="000000" w:themeColor="text1"/>
                  <w:sz w:val="26"/>
                  <w:szCs w:val="26"/>
                </w:rPr>
                <m:t>Э</m:t>
              </m:r>
            </m:e>
            <m:sub>
              <m:r>
                <m:rPr>
                  <m:sty m:val="bi"/>
                </m:rPr>
                <w:rPr>
                  <w:rFonts w:ascii="Cambria Math" w:hAnsi="Cambria Math"/>
                  <w:color w:val="000000" w:themeColor="text1"/>
                  <w:sz w:val="26"/>
                  <w:szCs w:val="26"/>
                </w:rPr>
                <m:t>год.с</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f>
                <m:fPr>
                  <m:ctrlPr>
                    <w:rPr>
                      <w:rFonts w:ascii="Cambria Math" w:hAnsi="Cambria Math"/>
                      <w:i/>
                      <w:color w:val="000000" w:themeColor="text1"/>
                      <w:sz w:val="26"/>
                      <w:szCs w:val="26"/>
                    </w:rPr>
                  </m:ctrlPr>
                </m:fPr>
                <m:num>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2</m:t>
                          </m:r>
                        </m:sub>
                      </m:sSub>
                    </m:e>
                  </m:d>
                </m:num>
                <m:den>
                  <m:r>
                    <w:rPr>
                      <w:rFonts w:ascii="Cambria Math" w:hAnsi="Cambria Math"/>
                      <w:color w:val="000000" w:themeColor="text1"/>
                      <w:sz w:val="26"/>
                      <w:szCs w:val="26"/>
                    </w:rPr>
                    <m:t>100</m:t>
                  </m:r>
                </m:den>
              </m:f>
            </m:e>
          </m:d>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oMath>
      </m:oMathPara>
    </w:p>
    <w:p w14:paraId="001DC7E0" w14:textId="77777777" w:rsidR="00317F67" w:rsidRPr="009E43C3" w:rsidRDefault="00E424B7" w:rsidP="005A40AF">
      <w:pPr>
        <w:ind w:firstLine="540"/>
        <w:jc w:val="both"/>
        <w:rPr>
          <w:color w:val="000000" w:themeColor="text1"/>
          <w:sz w:val="28"/>
          <w:szCs w:val="28"/>
        </w:rPr>
      </w:pPr>
      <w:r w:rsidRPr="009E43C3">
        <w:rPr>
          <w:i/>
          <w:color w:val="000000" w:themeColor="text1"/>
          <w:sz w:val="28"/>
          <w:szCs w:val="28"/>
        </w:rPr>
        <w:t>=</w:t>
      </w:r>
      <w:r w:rsidR="00317F67" w:rsidRPr="009E43C3">
        <w:rPr>
          <w:color w:val="000000" w:themeColor="text1"/>
          <w:sz w:val="28"/>
          <w:szCs w:val="28"/>
        </w:rPr>
        <w:t>((73,64 –72,34)/100)</w:t>
      </w:r>
      <w:r w:rsidR="00317F67" w:rsidRPr="009E43C3">
        <w:rPr>
          <w:color w:val="000000" w:themeColor="text1"/>
          <w:sz w:val="28"/>
          <w:szCs w:val="28"/>
        </w:rPr>
        <w:sym w:font="Symbol" w:char="F0D7"/>
      </w:r>
      <w:r w:rsidR="00317F67" w:rsidRPr="009E43C3">
        <w:rPr>
          <w:color w:val="000000" w:themeColor="text1"/>
          <w:sz w:val="28"/>
          <w:szCs w:val="28"/>
        </w:rPr>
        <w:t xml:space="preserve"> 107610 = (1,3/100)</w:t>
      </w:r>
      <w:r w:rsidR="00317F67" w:rsidRPr="009E43C3">
        <w:rPr>
          <w:color w:val="000000" w:themeColor="text1"/>
          <w:sz w:val="28"/>
          <w:szCs w:val="28"/>
        </w:rPr>
        <w:sym w:font="Symbol" w:char="F0D7"/>
      </w:r>
      <w:r w:rsidR="00317F67" w:rsidRPr="009E43C3">
        <w:rPr>
          <w:color w:val="000000" w:themeColor="text1"/>
          <w:sz w:val="28"/>
          <w:szCs w:val="28"/>
        </w:rPr>
        <w:t xml:space="preserve"> 107610 = =1398.93 тыс.</w:t>
      </w:r>
      <w:r w:rsidRPr="009E43C3">
        <w:rPr>
          <w:color w:val="000000" w:themeColor="text1"/>
          <w:sz w:val="28"/>
          <w:szCs w:val="28"/>
        </w:rPr>
        <w:t xml:space="preserve"> </w:t>
      </w:r>
      <w:r w:rsidR="00317F67" w:rsidRPr="009E43C3">
        <w:rPr>
          <w:color w:val="000000" w:themeColor="text1"/>
          <w:sz w:val="28"/>
          <w:szCs w:val="28"/>
        </w:rPr>
        <w:t>тенге.</w:t>
      </w:r>
    </w:p>
    <w:p w14:paraId="11897D0C" w14:textId="77777777" w:rsidR="00317F67" w:rsidRPr="009E43C3" w:rsidRDefault="00317F67" w:rsidP="005A40AF">
      <w:pPr>
        <w:ind w:firstLine="539"/>
        <w:jc w:val="both"/>
        <w:rPr>
          <w:color w:val="000000" w:themeColor="text1"/>
          <w:sz w:val="28"/>
          <w:szCs w:val="28"/>
        </w:rPr>
      </w:pPr>
    </w:p>
    <w:p w14:paraId="628EF054"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 xml:space="preserve">3. Вычисляем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Д</m:t>
            </m:r>
          </m:sub>
        </m:sSub>
      </m:oMath>
      <w:r w:rsidR="00E424B7" w:rsidRPr="009E43C3">
        <w:rPr>
          <w:color w:val="000000" w:themeColor="text1"/>
          <w:sz w:val="28"/>
          <w:szCs w:val="28"/>
        </w:rPr>
        <w:t xml:space="preserve"> </w:t>
      </w:r>
      <w:r w:rsidRPr="009E43C3">
        <w:rPr>
          <w:color w:val="000000" w:themeColor="text1"/>
          <w:sz w:val="28"/>
          <w:szCs w:val="28"/>
        </w:rPr>
        <w:t xml:space="preserve"> – затраты, связанные с созданием и внедрением </w:t>
      </w:r>
      <w:r w:rsidR="00E424B7" w:rsidRPr="009E43C3">
        <w:rPr>
          <w:color w:val="000000" w:themeColor="text1"/>
          <w:sz w:val="28"/>
          <w:szCs w:val="28"/>
        </w:rPr>
        <w:t>СППР</w:t>
      </w:r>
      <w:r w:rsidRPr="009E43C3">
        <w:rPr>
          <w:color w:val="000000" w:themeColor="text1"/>
          <w:sz w:val="28"/>
          <w:szCs w:val="28"/>
        </w:rPr>
        <w:t xml:space="preserve"> на базе разработанных в диссертационной работе комплекса математических моделей и </w:t>
      </w:r>
      <w:r w:rsidR="00E424B7" w:rsidRPr="009E43C3">
        <w:rPr>
          <w:color w:val="000000" w:themeColor="text1"/>
          <w:sz w:val="28"/>
          <w:szCs w:val="28"/>
        </w:rPr>
        <w:t xml:space="preserve">методов </w:t>
      </w:r>
      <w:r w:rsidR="00B22222" w:rsidRPr="009E43C3">
        <w:rPr>
          <w:color w:val="000000" w:themeColor="text1"/>
          <w:sz w:val="28"/>
          <w:szCs w:val="28"/>
        </w:rPr>
        <w:t xml:space="preserve">принятия решений в составе СППР, </w:t>
      </w:r>
      <w:r w:rsidRPr="009E43C3">
        <w:rPr>
          <w:color w:val="000000" w:themeColor="text1"/>
          <w:sz w:val="28"/>
          <w:szCs w:val="28"/>
        </w:rPr>
        <w:t>т.е. капитальные вложения, тыс.</w:t>
      </w:r>
      <w:r w:rsidR="00B22222" w:rsidRPr="009E43C3">
        <w:rPr>
          <w:color w:val="000000" w:themeColor="text1"/>
          <w:sz w:val="28"/>
          <w:szCs w:val="28"/>
        </w:rPr>
        <w:t xml:space="preserve"> </w:t>
      </w:r>
      <w:r w:rsidRPr="009E43C3">
        <w:rPr>
          <w:color w:val="000000" w:themeColor="text1"/>
          <w:sz w:val="28"/>
          <w:szCs w:val="28"/>
        </w:rPr>
        <w:t xml:space="preserve">тенге: </w:t>
      </w:r>
    </w:p>
    <w:p w14:paraId="1999FFAA" w14:textId="77777777" w:rsidR="00BE27AF" w:rsidRPr="009E43C3" w:rsidRDefault="00BE27AF" w:rsidP="005A40AF">
      <w:pPr>
        <w:jc w:val="center"/>
        <w:rPr>
          <w:color w:val="000000" w:themeColor="text1"/>
          <w:sz w:val="28"/>
          <w:szCs w:val="28"/>
        </w:rPr>
      </w:pPr>
    </w:p>
    <w:p w14:paraId="3541E72F" w14:textId="77777777" w:rsidR="00317F67" w:rsidRPr="009E43C3" w:rsidRDefault="002B4739" w:rsidP="005A40AF">
      <w:pPr>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Д</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ПСМР</m:t>
            </m:r>
          </m:sub>
        </m:sSub>
        <m:r>
          <w:rPr>
            <w:rFonts w:ascii="Cambria Math" w:hAnsi="Cambria Math"/>
            <w:color w:val="000000" w:themeColor="text1"/>
            <w:sz w:val="28"/>
            <w:szCs w:val="28"/>
          </w:rPr>
          <m:t xml:space="preserve"> </m:t>
        </m:r>
      </m:oMath>
      <w:r w:rsidR="00317F67" w:rsidRPr="009E43C3">
        <w:rPr>
          <w:color w:val="000000" w:themeColor="text1"/>
          <w:sz w:val="28"/>
          <w:szCs w:val="28"/>
        </w:rPr>
        <w:t>= 500 + 20</w:t>
      </w:r>
      <w:r w:rsidR="007852A6" w:rsidRPr="009E43C3">
        <w:rPr>
          <w:color w:val="000000" w:themeColor="text1"/>
          <w:sz w:val="28"/>
          <w:szCs w:val="28"/>
        </w:rPr>
        <w:t>0 =700</w:t>
      </w:r>
      <w:r w:rsidR="00317F67" w:rsidRPr="009E43C3">
        <w:rPr>
          <w:color w:val="000000" w:themeColor="text1"/>
          <w:sz w:val="28"/>
          <w:szCs w:val="28"/>
        </w:rPr>
        <w:t xml:space="preserve"> </w:t>
      </w:r>
      <w:r w:rsidR="00B22222" w:rsidRPr="009E43C3">
        <w:rPr>
          <w:color w:val="000000" w:themeColor="text1"/>
          <w:sz w:val="28"/>
          <w:szCs w:val="28"/>
        </w:rPr>
        <w:t>тыс. тенге</w:t>
      </w:r>
      <w:r w:rsidR="00317F67" w:rsidRPr="009E43C3">
        <w:rPr>
          <w:color w:val="000000" w:themeColor="text1"/>
          <w:sz w:val="28"/>
          <w:szCs w:val="28"/>
        </w:rPr>
        <w:t>,</w:t>
      </w:r>
    </w:p>
    <w:p w14:paraId="0525E39F" w14:textId="77777777" w:rsidR="00BE27AF" w:rsidRPr="009E43C3" w:rsidRDefault="00BE27AF" w:rsidP="005A40AF">
      <w:pPr>
        <w:jc w:val="both"/>
        <w:rPr>
          <w:color w:val="000000" w:themeColor="text1"/>
          <w:sz w:val="28"/>
          <w:szCs w:val="28"/>
        </w:rPr>
      </w:pPr>
    </w:p>
    <w:p w14:paraId="302D0FB1" w14:textId="77777777" w:rsidR="00BE27AF" w:rsidRPr="009E43C3" w:rsidRDefault="00317F67" w:rsidP="005A40AF">
      <w:pPr>
        <w:jc w:val="both"/>
        <w:rPr>
          <w:color w:val="000000" w:themeColor="text1"/>
          <w:sz w:val="28"/>
          <w:szCs w:val="28"/>
        </w:rPr>
      </w:pPr>
      <w:r w:rsidRPr="009E43C3">
        <w:rPr>
          <w:color w:val="000000" w:themeColor="text1"/>
          <w:sz w:val="28"/>
          <w:szCs w:val="28"/>
        </w:rPr>
        <w:t xml:space="preserve">где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Н</m:t>
            </m:r>
          </m:sub>
        </m:sSub>
        <m:r>
          <w:rPr>
            <w:rFonts w:ascii="Cambria Math" w:hAnsi="Cambria Math"/>
            <w:color w:val="000000" w:themeColor="text1"/>
            <w:sz w:val="28"/>
            <w:szCs w:val="28"/>
          </w:rPr>
          <m:t>=500</m:t>
        </m:r>
      </m:oMath>
      <w:r w:rsidRPr="009E43C3">
        <w:rPr>
          <w:color w:val="000000" w:themeColor="text1"/>
          <w:sz w:val="28"/>
          <w:szCs w:val="28"/>
        </w:rPr>
        <w:t xml:space="preserve"> </w:t>
      </w:r>
      <w:r w:rsidR="00B22222" w:rsidRPr="009E43C3">
        <w:rPr>
          <w:color w:val="000000" w:themeColor="text1"/>
          <w:sz w:val="28"/>
          <w:szCs w:val="28"/>
        </w:rPr>
        <w:t>тыс. тенге</w:t>
      </w:r>
      <w:r w:rsidRPr="009E43C3">
        <w:rPr>
          <w:color w:val="000000" w:themeColor="text1"/>
          <w:sz w:val="28"/>
          <w:szCs w:val="28"/>
        </w:rPr>
        <w:t xml:space="preserve"> затраты на проведение научно-исследовательских работ для ра</w:t>
      </w:r>
      <w:r w:rsidR="00B22222" w:rsidRPr="009E43C3">
        <w:rPr>
          <w:color w:val="000000" w:themeColor="text1"/>
          <w:sz w:val="28"/>
          <w:szCs w:val="28"/>
        </w:rPr>
        <w:t>зработки математических моделей и</w:t>
      </w:r>
      <w:r w:rsidRPr="009E43C3">
        <w:rPr>
          <w:color w:val="000000" w:themeColor="text1"/>
          <w:sz w:val="28"/>
          <w:szCs w:val="28"/>
        </w:rPr>
        <w:t xml:space="preserve"> </w:t>
      </w:r>
      <w:r w:rsidR="00B22222" w:rsidRPr="009E43C3">
        <w:rPr>
          <w:color w:val="000000" w:themeColor="text1"/>
          <w:sz w:val="28"/>
          <w:szCs w:val="28"/>
        </w:rPr>
        <w:t>методов принятия решений</w:t>
      </w:r>
      <w:r w:rsidRPr="009E43C3">
        <w:rPr>
          <w:color w:val="000000" w:themeColor="text1"/>
          <w:sz w:val="28"/>
          <w:szCs w:val="28"/>
        </w:rPr>
        <w:t xml:space="preserve">, т.е. математического обеспечения и самой </w:t>
      </w:r>
      <w:r w:rsidR="00B22222" w:rsidRPr="009E43C3">
        <w:rPr>
          <w:color w:val="000000" w:themeColor="text1"/>
          <w:sz w:val="28"/>
          <w:szCs w:val="28"/>
        </w:rPr>
        <w:t>СППР</w:t>
      </w:r>
      <w:r w:rsidRPr="009E43C3">
        <w:rPr>
          <w:color w:val="000000" w:themeColor="text1"/>
          <w:sz w:val="28"/>
          <w:szCs w:val="28"/>
        </w:rPr>
        <w:t>;</w:t>
      </w:r>
    </w:p>
    <w:p w14:paraId="3C4ED48F" w14:textId="18676583" w:rsidR="00317F67" w:rsidRPr="009E43C3" w:rsidRDefault="002B4739" w:rsidP="00BE27AF">
      <w:pPr>
        <w:ind w:firstLine="560"/>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ПСМР</m:t>
            </m:r>
          </m:sub>
        </m:sSub>
        <m:r>
          <w:rPr>
            <w:rFonts w:ascii="Cambria Math" w:hAnsi="Cambria Math"/>
            <w:color w:val="000000" w:themeColor="text1"/>
            <w:sz w:val="28"/>
            <w:szCs w:val="28"/>
          </w:rPr>
          <m:t>=200</m:t>
        </m:r>
      </m:oMath>
      <w:r w:rsidR="00317F67" w:rsidRPr="009E43C3">
        <w:rPr>
          <w:color w:val="000000" w:themeColor="text1"/>
          <w:sz w:val="28"/>
          <w:szCs w:val="28"/>
        </w:rPr>
        <w:t xml:space="preserve"> тыс.</w:t>
      </w:r>
      <w:r w:rsidR="00B22222" w:rsidRPr="009E43C3">
        <w:rPr>
          <w:color w:val="000000" w:themeColor="text1"/>
          <w:sz w:val="28"/>
          <w:szCs w:val="28"/>
        </w:rPr>
        <w:t xml:space="preserve"> </w:t>
      </w:r>
      <w:r w:rsidR="00317F67" w:rsidRPr="009E43C3">
        <w:rPr>
          <w:color w:val="000000" w:themeColor="text1"/>
          <w:sz w:val="28"/>
          <w:szCs w:val="28"/>
        </w:rPr>
        <w:t xml:space="preserve">тенге  затраты на приобретение и на строительно-монтажные работы, связанные с созданием системы. </w:t>
      </w:r>
    </w:p>
    <w:p w14:paraId="373D4DAA"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Таким образом, используя результатов</w:t>
      </w:r>
      <w:r w:rsidR="00B22222" w:rsidRPr="009E43C3">
        <w:rPr>
          <w:color w:val="000000" w:themeColor="text1"/>
          <w:sz w:val="28"/>
          <w:szCs w:val="28"/>
        </w:rPr>
        <w:t xml:space="preserve"> расчета п. 1.2.3 по формуле (Е</w:t>
      </w:r>
      <w:r w:rsidRPr="009E43C3">
        <w:rPr>
          <w:color w:val="000000" w:themeColor="text1"/>
          <w:sz w:val="28"/>
          <w:szCs w:val="28"/>
        </w:rPr>
        <w:t>.1) определ</w:t>
      </w:r>
      <w:r w:rsidR="00B22222" w:rsidRPr="009E43C3">
        <w:rPr>
          <w:color w:val="000000" w:themeColor="text1"/>
          <w:sz w:val="28"/>
          <w:szCs w:val="28"/>
        </w:rPr>
        <w:t>яем</w:t>
      </w:r>
      <w:r w:rsidRPr="009E43C3">
        <w:rPr>
          <w:color w:val="000000" w:themeColor="text1"/>
          <w:sz w:val="28"/>
          <w:szCs w:val="28"/>
        </w:rPr>
        <w:t xml:space="preserve"> ожидаемое значение годового экономического эффекта: </w:t>
      </w:r>
    </w:p>
    <w:p w14:paraId="45D932D2" w14:textId="77777777" w:rsidR="00B22222" w:rsidRPr="009E43C3" w:rsidRDefault="00B22222" w:rsidP="005A40AF">
      <w:pPr>
        <w:jc w:val="both"/>
        <w:rPr>
          <w:color w:val="000000" w:themeColor="text1"/>
          <w:sz w:val="28"/>
          <w:szCs w:val="28"/>
        </w:rPr>
      </w:pPr>
    </w:p>
    <w:p w14:paraId="387F87BE" w14:textId="77777777" w:rsidR="00B22222" w:rsidRPr="009E43C3" w:rsidRDefault="002B4739" w:rsidP="005A40AF">
      <w:pPr>
        <w:jc w:val="both"/>
        <w:rPr>
          <w:color w:val="000000" w:themeColor="text1"/>
          <w:sz w:val="28"/>
          <w:szCs w:val="28"/>
        </w:rPr>
      </w:pPr>
      <m:oMathPara>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Э</m:t>
              </m:r>
            </m:e>
            <m:sub>
              <m:r>
                <w:rPr>
                  <w:rFonts w:ascii="Cambria Math" w:hAnsi="Cambria Math"/>
                  <w:color w:val="000000" w:themeColor="text1"/>
                  <w:sz w:val="26"/>
                  <w:szCs w:val="26"/>
                </w:rPr>
                <m:t>год</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d>
                <m:dPr>
                  <m:ctrlPr>
                    <w:rPr>
                      <w:rFonts w:ascii="Cambria Math" w:hAnsi="Cambria Math"/>
                      <w:i/>
                      <w:color w:val="000000" w:themeColor="text1"/>
                      <w:sz w:val="26"/>
                      <w:szCs w:val="26"/>
                    </w:rPr>
                  </m:ctrlPr>
                </m:dPr>
                <m:e>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1</m:t>
                          </m:r>
                        </m:sub>
                      </m:sSub>
                    </m:e>
                  </m:d>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П</m:t>
                      </m:r>
                    </m:e>
                    <m:sub>
                      <m:r>
                        <w:rPr>
                          <w:rFonts w:ascii="Cambria Math" w:hAnsi="Cambria Math"/>
                          <w:color w:val="000000" w:themeColor="text1"/>
                          <w:sz w:val="26"/>
                          <w:szCs w:val="26"/>
                        </w:rPr>
                        <m:t>1</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2</m:t>
                          </m:r>
                        </m:sub>
                      </m:sSub>
                    </m:e>
                  </m:d>
                </m:e>
              </m:d>
            </m:num>
            <m:den>
              <m:r>
                <w:rPr>
                  <w:rFonts w:ascii="Cambria Math" w:hAnsi="Cambria Math"/>
                  <w:color w:val="000000" w:themeColor="text1"/>
                  <w:sz w:val="26"/>
                  <w:szCs w:val="26"/>
                </w:rPr>
                <m:t>100</m:t>
              </m:r>
            </m:den>
          </m:f>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А</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Е</m:t>
              </m:r>
            </m:e>
            <m:sub>
              <m:r>
                <w:rPr>
                  <w:rFonts w:ascii="Cambria Math" w:hAnsi="Cambria Math"/>
                  <w:color w:val="000000" w:themeColor="text1"/>
                  <w:sz w:val="26"/>
                  <w:szCs w:val="26"/>
                </w:rPr>
                <m:t>Н</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К</m:t>
              </m:r>
            </m:e>
            <m:sub>
              <m:r>
                <w:rPr>
                  <w:rFonts w:ascii="Cambria Math" w:hAnsi="Cambria Math"/>
                  <w:color w:val="000000" w:themeColor="text1"/>
                  <w:sz w:val="26"/>
                  <w:szCs w:val="26"/>
                </w:rPr>
                <m:t>Д</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m:rPr>
                  <m:sty m:val="bi"/>
                </m:rPr>
                <w:rPr>
                  <w:rFonts w:ascii="Cambria Math" w:hAnsi="Cambria Math"/>
                  <w:color w:val="000000" w:themeColor="text1"/>
                  <w:sz w:val="26"/>
                  <w:szCs w:val="26"/>
                </w:rPr>
                <m:t>Э</m:t>
              </m:r>
            </m:e>
            <m:sub>
              <m:r>
                <m:rPr>
                  <m:sty m:val="bi"/>
                </m:rPr>
                <w:rPr>
                  <w:rFonts w:ascii="Cambria Math" w:hAnsi="Cambria Math"/>
                  <w:color w:val="000000" w:themeColor="text1"/>
                  <w:sz w:val="26"/>
                  <w:szCs w:val="26"/>
                </w:rPr>
                <m:t>год.п</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m:rPr>
                  <m:sty m:val="bi"/>
                </m:rPr>
                <w:rPr>
                  <w:rFonts w:ascii="Cambria Math" w:hAnsi="Cambria Math"/>
                  <w:color w:val="000000" w:themeColor="text1"/>
                  <w:sz w:val="26"/>
                  <w:szCs w:val="26"/>
                </w:rPr>
                <m:t>Э</m:t>
              </m:r>
            </m:e>
            <m:sub>
              <m:r>
                <m:rPr>
                  <m:sty m:val="bi"/>
                </m:rPr>
                <w:rPr>
                  <w:rFonts w:ascii="Cambria Math" w:hAnsi="Cambria Math"/>
                  <w:color w:val="000000" w:themeColor="text1"/>
                  <w:sz w:val="26"/>
                  <w:szCs w:val="26"/>
                </w:rPr>
                <m:t>год.с</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Е</m:t>
              </m:r>
            </m:e>
            <m:sub>
              <m:r>
                <w:rPr>
                  <w:rFonts w:ascii="Cambria Math" w:hAnsi="Cambria Math"/>
                  <w:color w:val="000000" w:themeColor="text1"/>
                  <w:sz w:val="26"/>
                  <w:szCs w:val="26"/>
                </w:rPr>
                <m:t>Н</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К</m:t>
              </m:r>
            </m:e>
            <m:sub>
              <m:r>
                <w:rPr>
                  <w:rFonts w:ascii="Cambria Math" w:hAnsi="Cambria Math"/>
                  <w:color w:val="000000" w:themeColor="text1"/>
                  <w:sz w:val="26"/>
                  <w:szCs w:val="26"/>
                </w:rPr>
                <m:t>Д</m:t>
              </m:r>
            </m:sub>
          </m:sSub>
          <m:r>
            <w:rPr>
              <w:rFonts w:ascii="Cambria Math" w:hAnsi="Cambria Math"/>
              <w:color w:val="000000" w:themeColor="text1"/>
              <w:sz w:val="26"/>
              <w:szCs w:val="26"/>
            </w:rPr>
            <m:t>=</m:t>
          </m:r>
        </m:oMath>
      </m:oMathPara>
    </w:p>
    <w:p w14:paraId="0F875B9E" w14:textId="77777777" w:rsidR="00B22222" w:rsidRPr="009E43C3" w:rsidRDefault="00B22222" w:rsidP="005A40AF">
      <w:pPr>
        <w:jc w:val="both"/>
        <w:rPr>
          <w:color w:val="000000" w:themeColor="text1"/>
          <w:sz w:val="10"/>
          <w:szCs w:val="10"/>
        </w:rPr>
      </w:pPr>
    </w:p>
    <w:p w14:paraId="56D27CD6" w14:textId="77777777" w:rsidR="00317F67" w:rsidRPr="009E43C3" w:rsidRDefault="00317F67" w:rsidP="005A40AF">
      <w:pPr>
        <w:jc w:val="center"/>
        <w:rPr>
          <w:color w:val="000000" w:themeColor="text1"/>
          <w:sz w:val="28"/>
          <w:szCs w:val="28"/>
        </w:rPr>
      </w:pPr>
      <w:r w:rsidRPr="009E43C3">
        <w:rPr>
          <w:color w:val="000000" w:themeColor="text1"/>
          <w:sz w:val="28"/>
          <w:szCs w:val="28"/>
        </w:rPr>
        <w:t xml:space="preserve">565.05 + 1398.93 </w:t>
      </w:r>
      <w:r w:rsidR="007852A6" w:rsidRPr="009E43C3">
        <w:rPr>
          <w:color w:val="000000" w:themeColor="text1"/>
          <w:sz w:val="28"/>
          <w:szCs w:val="28"/>
        </w:rPr>
        <w:t>– 0,15*700</w:t>
      </w:r>
      <w:r w:rsidRPr="009E43C3">
        <w:rPr>
          <w:color w:val="000000" w:themeColor="text1"/>
          <w:sz w:val="28"/>
          <w:szCs w:val="28"/>
        </w:rPr>
        <w:t xml:space="preserve"> = 1963,98 – </w:t>
      </w:r>
      <w:r w:rsidR="007852A6" w:rsidRPr="009E43C3">
        <w:rPr>
          <w:color w:val="000000" w:themeColor="text1"/>
          <w:sz w:val="28"/>
          <w:szCs w:val="28"/>
        </w:rPr>
        <w:t>105.0</w:t>
      </w:r>
      <w:r w:rsidRPr="009E43C3">
        <w:rPr>
          <w:color w:val="000000" w:themeColor="text1"/>
          <w:sz w:val="28"/>
          <w:szCs w:val="28"/>
        </w:rPr>
        <w:t xml:space="preserve"> = 1</w:t>
      </w:r>
      <w:r w:rsidR="007852A6" w:rsidRPr="009E43C3">
        <w:rPr>
          <w:color w:val="000000" w:themeColor="text1"/>
          <w:sz w:val="28"/>
          <w:szCs w:val="28"/>
        </w:rPr>
        <w:t>858</w:t>
      </w:r>
      <w:r w:rsidRPr="009E43C3">
        <w:rPr>
          <w:color w:val="000000" w:themeColor="text1"/>
          <w:sz w:val="28"/>
          <w:szCs w:val="28"/>
        </w:rPr>
        <w:t>,</w:t>
      </w:r>
      <w:r w:rsidR="007852A6" w:rsidRPr="009E43C3">
        <w:rPr>
          <w:color w:val="000000" w:themeColor="text1"/>
          <w:sz w:val="28"/>
          <w:szCs w:val="28"/>
        </w:rPr>
        <w:t>00</w:t>
      </w:r>
      <w:r w:rsidRPr="009E43C3">
        <w:rPr>
          <w:color w:val="000000" w:themeColor="text1"/>
          <w:sz w:val="28"/>
          <w:szCs w:val="28"/>
        </w:rPr>
        <w:t xml:space="preserve"> тыс.</w:t>
      </w:r>
      <w:r w:rsidR="00B22222" w:rsidRPr="009E43C3">
        <w:rPr>
          <w:color w:val="000000" w:themeColor="text1"/>
          <w:sz w:val="28"/>
          <w:szCs w:val="28"/>
        </w:rPr>
        <w:t xml:space="preserve"> </w:t>
      </w:r>
      <w:r w:rsidRPr="009E43C3">
        <w:rPr>
          <w:color w:val="000000" w:themeColor="text1"/>
          <w:sz w:val="28"/>
          <w:szCs w:val="28"/>
        </w:rPr>
        <w:t>тенге.</w:t>
      </w:r>
    </w:p>
    <w:p w14:paraId="640BFFAC" w14:textId="77777777" w:rsidR="00317F67" w:rsidRPr="009E43C3" w:rsidRDefault="00317F67" w:rsidP="005A40AF">
      <w:pPr>
        <w:ind w:firstLine="539"/>
        <w:jc w:val="both"/>
        <w:rPr>
          <w:color w:val="000000" w:themeColor="text1"/>
          <w:sz w:val="28"/>
          <w:szCs w:val="28"/>
        </w:rPr>
      </w:pPr>
    </w:p>
    <w:p w14:paraId="5FE29E0D"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 xml:space="preserve">Расчетное значение эффективности затрат на создание </w:t>
      </w:r>
      <w:r w:rsidR="00B22222" w:rsidRPr="009E43C3">
        <w:rPr>
          <w:color w:val="000000" w:themeColor="text1"/>
          <w:sz w:val="28"/>
          <w:szCs w:val="28"/>
        </w:rPr>
        <w:t>СППР</w:t>
      </w:r>
      <w:r w:rsidRPr="009E43C3">
        <w:rPr>
          <w:color w:val="000000" w:themeColor="text1"/>
          <w:sz w:val="28"/>
          <w:szCs w:val="28"/>
        </w:rPr>
        <w:t xml:space="preserve">: </w:t>
      </w:r>
    </w:p>
    <w:p w14:paraId="13D64F69" w14:textId="77777777" w:rsidR="00B251F0" w:rsidRPr="009E43C3" w:rsidRDefault="00B251F0" w:rsidP="005A40AF">
      <w:pPr>
        <w:jc w:val="both"/>
        <w:rPr>
          <w:color w:val="000000" w:themeColor="text1"/>
          <w:sz w:val="10"/>
          <w:szCs w:val="10"/>
        </w:rPr>
      </w:pPr>
    </w:p>
    <w:p w14:paraId="1FB13E32" w14:textId="77777777" w:rsidR="00B251F0" w:rsidRPr="009E43C3" w:rsidRDefault="002B4739" w:rsidP="005A40AF">
      <w:pPr>
        <w:jc w:val="both"/>
        <w:rPr>
          <w:color w:val="000000" w:themeColor="text1"/>
          <w:sz w:val="28"/>
          <w:szCs w:val="28"/>
        </w:rPr>
      </w:pPr>
      <m:oMathPara>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Е</m:t>
              </m:r>
            </m:e>
            <m:sub>
              <m:r>
                <w:rPr>
                  <w:rFonts w:ascii="Cambria Math" w:hAnsi="Cambria Math"/>
                  <w:color w:val="000000" w:themeColor="text1"/>
                  <w:sz w:val="26"/>
                  <w:szCs w:val="26"/>
                </w:rPr>
                <m:t>р</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Э</m:t>
                  </m:r>
                </m:e>
                <m:sub>
                  <m:r>
                    <w:rPr>
                      <w:rFonts w:ascii="Cambria Math" w:hAnsi="Cambria Math"/>
                      <w:color w:val="000000" w:themeColor="text1"/>
                      <w:sz w:val="26"/>
                      <w:szCs w:val="26"/>
                    </w:rPr>
                    <m:t>год</m:t>
                  </m:r>
                </m:sub>
              </m:sSub>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К</m:t>
                  </m:r>
                </m:e>
                <m:sub>
                  <m:r>
                    <w:rPr>
                      <w:rFonts w:ascii="Cambria Math" w:hAnsi="Cambria Math"/>
                      <w:color w:val="000000" w:themeColor="text1"/>
                      <w:sz w:val="26"/>
                      <w:szCs w:val="26"/>
                    </w:rPr>
                    <m:t>Д</m:t>
                  </m:r>
                </m:sub>
              </m:sSub>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1858</m:t>
              </m:r>
            </m:num>
            <m:den>
              <m:r>
                <w:rPr>
                  <w:rFonts w:ascii="Cambria Math" w:hAnsi="Cambria Math"/>
                  <w:color w:val="000000" w:themeColor="text1"/>
                  <w:sz w:val="26"/>
                  <w:szCs w:val="26"/>
                </w:rPr>
                <m:t>700</m:t>
              </m:r>
            </m:den>
          </m:f>
          <m:r>
            <w:rPr>
              <w:rFonts w:ascii="Cambria Math" w:hAnsi="Cambria Math"/>
              <w:color w:val="000000" w:themeColor="text1"/>
              <w:sz w:val="26"/>
              <w:szCs w:val="26"/>
            </w:rPr>
            <m:t>=2.65.</m:t>
          </m:r>
        </m:oMath>
      </m:oMathPara>
    </w:p>
    <w:p w14:paraId="7351567A" w14:textId="77777777" w:rsidR="00317F67" w:rsidRPr="009E43C3" w:rsidRDefault="00317F67" w:rsidP="005A40AF">
      <w:pPr>
        <w:ind w:firstLine="539"/>
        <w:jc w:val="both"/>
        <w:rPr>
          <w:color w:val="000000" w:themeColor="text1"/>
          <w:sz w:val="28"/>
          <w:szCs w:val="28"/>
        </w:rPr>
      </w:pPr>
    </w:p>
    <w:p w14:paraId="126F6B67" w14:textId="51AE16B3" w:rsidR="00317F67" w:rsidRPr="009E43C3" w:rsidRDefault="002B4739" w:rsidP="005A40AF">
      <w:pPr>
        <w:ind w:firstLine="540"/>
        <w:jc w:val="both"/>
        <w:rPr>
          <w:color w:val="000000" w:themeColor="text1"/>
          <w:sz w:val="28"/>
          <w:szCs w:val="28"/>
        </w:rPr>
      </w:pPr>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Е</m:t>
            </m:r>
          </m:e>
          <m:sub>
            <m:r>
              <w:rPr>
                <w:rFonts w:ascii="Cambria Math" w:hAnsi="Cambria Math"/>
                <w:color w:val="000000" w:themeColor="text1"/>
                <w:sz w:val="26"/>
                <w:szCs w:val="26"/>
              </w:rPr>
              <m:t>р</m:t>
            </m:r>
          </m:sub>
        </m:sSub>
      </m:oMath>
      <w:r w:rsidR="00317F67" w:rsidRPr="009E43C3">
        <w:rPr>
          <w:color w:val="000000" w:themeColor="text1"/>
          <w:sz w:val="28"/>
          <w:szCs w:val="28"/>
        </w:rPr>
        <w:t xml:space="preserve"> </w:t>
      </w:r>
      <w:r w:rsidR="009D58D0" w:rsidRPr="009E43C3">
        <w:rPr>
          <w:color w:val="000000" w:themeColor="text1"/>
          <w:sz w:val="28"/>
          <w:szCs w:val="28"/>
        </w:rPr>
        <w:t>сравниваем с</w:t>
      </w:r>
      <w:r w:rsidR="00317F67" w:rsidRPr="009E43C3">
        <w:rPr>
          <w:color w:val="000000" w:themeColor="text1"/>
          <w:sz w:val="28"/>
          <w:szCs w:val="28"/>
        </w:rPr>
        <w:t xml:space="preserve"> нормативным </w:t>
      </w:r>
      <w:r w:rsidR="009D58D0" w:rsidRPr="009E43C3">
        <w:rPr>
          <w:color w:val="000000" w:themeColor="text1"/>
          <w:sz w:val="28"/>
          <w:szCs w:val="28"/>
        </w:rPr>
        <w:t xml:space="preserve">значением </w:t>
      </w:r>
      <w:r w:rsidR="00317F67" w:rsidRPr="009E43C3">
        <w:rPr>
          <w:color w:val="000000" w:themeColor="text1"/>
          <w:sz w:val="28"/>
          <w:szCs w:val="28"/>
        </w:rPr>
        <w:t xml:space="preserve">для </w:t>
      </w:r>
      <w:r w:rsidR="009D58D0" w:rsidRPr="009E43C3">
        <w:rPr>
          <w:color w:val="000000" w:themeColor="text1"/>
          <w:sz w:val="28"/>
          <w:szCs w:val="28"/>
        </w:rPr>
        <w:t xml:space="preserve">нефтегазовой </w:t>
      </w:r>
      <w:r w:rsidR="00317F67" w:rsidRPr="009E43C3">
        <w:rPr>
          <w:color w:val="000000" w:themeColor="text1"/>
          <w:sz w:val="28"/>
          <w:szCs w:val="28"/>
        </w:rPr>
        <w:t xml:space="preserve">отросли </w:t>
      </w:r>
      <w:r w:rsidR="009D58D0" w:rsidRPr="009E43C3">
        <w:rPr>
          <w:color w:val="000000" w:themeColor="text1"/>
          <w:sz w:val="28"/>
          <w:szCs w:val="28"/>
        </w:rPr>
        <w:t xml:space="preserve"> </w:t>
      </w:r>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Е</m:t>
            </m:r>
          </m:e>
          <m:sub>
            <m:r>
              <w:rPr>
                <w:rFonts w:ascii="Cambria Math" w:hAnsi="Cambria Math"/>
                <w:color w:val="000000" w:themeColor="text1"/>
                <w:sz w:val="26"/>
                <w:szCs w:val="26"/>
              </w:rPr>
              <m:t>ннг</m:t>
            </m:r>
          </m:sub>
        </m:sSub>
        <m:r>
          <w:rPr>
            <w:rFonts w:ascii="Cambria Math" w:hAnsi="Cambria Math"/>
            <w:color w:val="000000" w:themeColor="text1"/>
            <w:sz w:val="26"/>
            <w:szCs w:val="26"/>
          </w:rPr>
          <m:t>=0,45</m:t>
        </m:r>
      </m:oMath>
      <w:r w:rsidR="009D58D0" w:rsidRPr="009E43C3">
        <w:rPr>
          <w:color w:val="000000" w:themeColor="text1"/>
          <w:sz w:val="28"/>
          <w:szCs w:val="28"/>
        </w:rPr>
        <w:t xml:space="preserve"> и</w:t>
      </w:r>
      <w:r w:rsidR="00317F67" w:rsidRPr="009E43C3">
        <w:rPr>
          <w:color w:val="000000" w:themeColor="text1"/>
          <w:sz w:val="28"/>
          <w:szCs w:val="28"/>
        </w:rPr>
        <w:t xml:space="preserve"> </w:t>
      </w:r>
      <w:r w:rsidR="009D58D0" w:rsidRPr="009E43C3">
        <w:rPr>
          <w:color w:val="000000" w:themeColor="text1"/>
          <w:sz w:val="28"/>
          <w:szCs w:val="28"/>
        </w:rPr>
        <w:t>определяем</w:t>
      </w:r>
      <w:r w:rsidR="00317F67" w:rsidRPr="009E43C3">
        <w:rPr>
          <w:color w:val="000000" w:themeColor="text1"/>
          <w:sz w:val="28"/>
          <w:szCs w:val="28"/>
        </w:rPr>
        <w:t>, что</w:t>
      </w:r>
      <w:r w:rsidR="009D58D0" w:rsidRPr="009E43C3">
        <w:rPr>
          <w:color w:val="000000" w:themeColor="text1"/>
          <w:sz w:val="28"/>
          <w:szCs w:val="28"/>
        </w:rPr>
        <w:t xml:space="preserve"> </w:t>
      </w:r>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Е</m:t>
            </m:r>
          </m:e>
          <m:sub>
            <m:r>
              <w:rPr>
                <w:rFonts w:ascii="Cambria Math" w:hAnsi="Cambria Math"/>
                <w:color w:val="000000" w:themeColor="text1"/>
                <w:sz w:val="26"/>
                <w:szCs w:val="26"/>
              </w:rPr>
              <m:t>р</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Е</m:t>
            </m:r>
          </m:e>
          <m:sub>
            <m:r>
              <w:rPr>
                <w:rFonts w:ascii="Cambria Math" w:hAnsi="Cambria Math"/>
                <w:color w:val="000000" w:themeColor="text1"/>
                <w:sz w:val="26"/>
                <w:szCs w:val="26"/>
              </w:rPr>
              <m:t>ннг</m:t>
            </m:r>
          </m:sub>
        </m:sSub>
      </m:oMath>
      <w:r w:rsidR="009D58D0" w:rsidRPr="009E43C3">
        <w:rPr>
          <w:color w:val="000000" w:themeColor="text1"/>
          <w:sz w:val="28"/>
          <w:szCs w:val="28"/>
        </w:rPr>
        <w:t>,</w:t>
      </w:r>
      <w:r w:rsidR="00317F67" w:rsidRPr="009E43C3">
        <w:rPr>
          <w:color w:val="000000" w:themeColor="text1"/>
          <w:sz w:val="28"/>
          <w:szCs w:val="28"/>
        </w:rPr>
        <w:t xml:space="preserve"> следовательно, внедрение результатов исследований </w:t>
      </w:r>
      <w:r w:rsidR="009D58D0" w:rsidRPr="009E43C3">
        <w:rPr>
          <w:color w:val="000000" w:themeColor="text1"/>
          <w:sz w:val="28"/>
          <w:szCs w:val="28"/>
        </w:rPr>
        <w:t xml:space="preserve">считается </w:t>
      </w:r>
      <w:r w:rsidR="00317F67" w:rsidRPr="009E43C3">
        <w:rPr>
          <w:color w:val="000000" w:themeColor="text1"/>
          <w:sz w:val="28"/>
          <w:szCs w:val="28"/>
        </w:rPr>
        <w:t>высоко эффективн</w:t>
      </w:r>
      <w:r w:rsidR="009D58D0" w:rsidRPr="009E43C3">
        <w:rPr>
          <w:color w:val="000000" w:themeColor="text1"/>
          <w:sz w:val="28"/>
          <w:szCs w:val="28"/>
        </w:rPr>
        <w:t>ым</w:t>
      </w:r>
      <w:r w:rsidR="00317F67" w:rsidRPr="009E43C3">
        <w:rPr>
          <w:color w:val="000000" w:themeColor="text1"/>
          <w:sz w:val="28"/>
          <w:szCs w:val="28"/>
        </w:rPr>
        <w:t>.</w:t>
      </w:r>
    </w:p>
    <w:p w14:paraId="5778033E" w14:textId="77777777" w:rsidR="00317F67" w:rsidRPr="009E43C3" w:rsidRDefault="00317F67" w:rsidP="005A40AF">
      <w:pPr>
        <w:ind w:firstLine="540"/>
        <w:jc w:val="both"/>
        <w:rPr>
          <w:color w:val="000000" w:themeColor="text1"/>
          <w:sz w:val="28"/>
          <w:szCs w:val="28"/>
        </w:rPr>
      </w:pPr>
      <w:r w:rsidRPr="009E43C3">
        <w:rPr>
          <w:color w:val="000000" w:themeColor="text1"/>
          <w:sz w:val="28"/>
          <w:szCs w:val="28"/>
        </w:rPr>
        <w:t>Срок окупаемости (</w:t>
      </w:r>
      <w:r w:rsidRPr="009E43C3">
        <w:rPr>
          <w:i/>
          <w:color w:val="000000" w:themeColor="text1"/>
          <w:sz w:val="28"/>
          <w:szCs w:val="28"/>
        </w:rPr>
        <w:t>Т</w:t>
      </w:r>
      <w:r w:rsidRPr="009E43C3">
        <w:rPr>
          <w:color w:val="000000" w:themeColor="text1"/>
          <w:sz w:val="28"/>
          <w:szCs w:val="28"/>
        </w:rPr>
        <w:t xml:space="preserve">) будет равен: </w:t>
      </w:r>
    </w:p>
    <w:p w14:paraId="1EA9AF24" w14:textId="77777777" w:rsidR="00BE27AF" w:rsidRPr="009E43C3" w:rsidRDefault="00BE27AF" w:rsidP="005A40AF">
      <w:pPr>
        <w:jc w:val="both"/>
        <w:rPr>
          <w:color w:val="000000" w:themeColor="text1"/>
          <w:sz w:val="26"/>
          <w:szCs w:val="26"/>
        </w:rPr>
      </w:pPr>
    </w:p>
    <w:p w14:paraId="40428CB5" w14:textId="77777777" w:rsidR="009D58D0" w:rsidRPr="009E43C3" w:rsidRDefault="002B4739" w:rsidP="005A40AF">
      <w:pPr>
        <w:jc w:val="both"/>
        <w:rPr>
          <w:color w:val="000000" w:themeColor="text1"/>
          <w:sz w:val="28"/>
          <w:szCs w:val="28"/>
        </w:rPr>
      </w:pPr>
      <m:oMathPara>
        <m:oMath>
          <m:sSub>
            <m:sSubPr>
              <m:ctrlPr>
                <w:rPr>
                  <w:rFonts w:ascii="Cambria Math" w:hAnsi="Cambria Math"/>
                  <w:i/>
                  <w:color w:val="000000" w:themeColor="text1"/>
                  <w:sz w:val="26"/>
                  <w:szCs w:val="26"/>
                </w:rPr>
              </m:ctrlPr>
            </m:sSubPr>
            <m:e>
              <m:r>
                <m:rPr>
                  <m:sty m:val="p"/>
                </m:rPr>
                <w:rPr>
                  <w:rFonts w:ascii="Cambria Math" w:hAnsi="Cambria Math"/>
                  <w:color w:val="000000" w:themeColor="text1"/>
                  <w:sz w:val="26"/>
                  <w:szCs w:val="26"/>
                </w:rPr>
                <m:t>Т</m:t>
              </m:r>
            </m:e>
            <m:sub>
              <m:r>
                <w:rPr>
                  <w:rFonts w:ascii="Cambria Math" w:hAnsi="Cambria Math"/>
                  <w:color w:val="000000" w:themeColor="text1"/>
                  <w:sz w:val="26"/>
                  <w:szCs w:val="26"/>
                </w:rPr>
                <m:t>ок</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К</m:t>
                  </m:r>
                </m:e>
                <m:sub>
                  <m:r>
                    <w:rPr>
                      <w:rFonts w:ascii="Cambria Math" w:hAnsi="Cambria Math"/>
                      <w:color w:val="000000" w:themeColor="text1"/>
                      <w:sz w:val="26"/>
                      <w:szCs w:val="26"/>
                    </w:rPr>
                    <m:t>Д</m:t>
                  </m:r>
                </m:sub>
              </m:sSub>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Э</m:t>
                  </m:r>
                </m:e>
                <m:sub>
                  <m:r>
                    <w:rPr>
                      <w:rFonts w:ascii="Cambria Math" w:hAnsi="Cambria Math"/>
                      <w:color w:val="000000" w:themeColor="text1"/>
                      <w:sz w:val="26"/>
                      <w:szCs w:val="26"/>
                    </w:rPr>
                    <m:t>год</m:t>
                  </m:r>
                </m:sub>
              </m:sSub>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700</m:t>
              </m:r>
            </m:num>
            <m:den>
              <m:r>
                <w:rPr>
                  <w:rFonts w:ascii="Cambria Math" w:hAnsi="Cambria Math"/>
                  <w:color w:val="000000" w:themeColor="text1"/>
                  <w:sz w:val="26"/>
                  <w:szCs w:val="26"/>
                </w:rPr>
                <m:t>1858</m:t>
              </m:r>
            </m:den>
          </m:f>
          <m:r>
            <w:rPr>
              <w:rFonts w:ascii="Cambria Math" w:hAnsi="Cambria Math"/>
              <w:color w:val="000000" w:themeColor="text1"/>
              <w:sz w:val="26"/>
              <w:szCs w:val="26"/>
            </w:rPr>
            <m:t>=0.37 год.</m:t>
          </m:r>
        </m:oMath>
      </m:oMathPara>
    </w:p>
    <w:p w14:paraId="541CD0B9" w14:textId="77777777" w:rsidR="00317F67" w:rsidRPr="009E43C3" w:rsidRDefault="00317F67" w:rsidP="005A40AF">
      <w:pPr>
        <w:ind w:firstLine="539"/>
        <w:jc w:val="both"/>
        <w:rPr>
          <w:color w:val="000000" w:themeColor="text1"/>
          <w:sz w:val="28"/>
          <w:szCs w:val="28"/>
        </w:rPr>
      </w:pPr>
    </w:p>
    <w:p w14:paraId="7080224B" w14:textId="77777777" w:rsidR="00317F67" w:rsidRPr="009E43C3" w:rsidRDefault="009D58D0" w:rsidP="005A40AF">
      <w:pPr>
        <w:jc w:val="both"/>
        <w:rPr>
          <w:color w:val="000000" w:themeColor="text1"/>
          <w:sz w:val="28"/>
          <w:szCs w:val="28"/>
        </w:rPr>
      </w:pPr>
      <w:r w:rsidRPr="009E43C3">
        <w:rPr>
          <w:color w:val="000000" w:themeColor="text1"/>
          <w:sz w:val="28"/>
          <w:szCs w:val="28"/>
        </w:rPr>
        <w:t>т.е. достаточно быстро окупается.</w:t>
      </w:r>
    </w:p>
    <w:p w14:paraId="7EB09652" w14:textId="77777777" w:rsidR="009D58D0" w:rsidRPr="009E43C3" w:rsidRDefault="009D58D0" w:rsidP="005A40AF">
      <w:pPr>
        <w:jc w:val="both"/>
        <w:rPr>
          <w:b/>
          <w:color w:val="000000" w:themeColor="text1"/>
          <w:sz w:val="28"/>
          <w:szCs w:val="28"/>
        </w:rPr>
      </w:pPr>
    </w:p>
    <w:p w14:paraId="5783CA63" w14:textId="77777777" w:rsidR="009D58D0" w:rsidRPr="009E43C3" w:rsidRDefault="009D58D0" w:rsidP="005A40AF">
      <w:pPr>
        <w:jc w:val="both"/>
        <w:rPr>
          <w:b/>
          <w:color w:val="000000" w:themeColor="text1"/>
          <w:sz w:val="28"/>
          <w:szCs w:val="28"/>
        </w:rPr>
      </w:pPr>
    </w:p>
    <w:p w14:paraId="75F828E1" w14:textId="77777777" w:rsidR="00472DA6" w:rsidRPr="009E43C3" w:rsidRDefault="00472DA6" w:rsidP="005A40AF">
      <w:pPr>
        <w:tabs>
          <w:tab w:val="left" w:pos="851"/>
          <w:tab w:val="left" w:pos="993"/>
        </w:tabs>
        <w:ind w:firstLine="540"/>
        <w:jc w:val="both"/>
        <w:rPr>
          <w:b/>
          <w:color w:val="000000" w:themeColor="text1"/>
          <w:sz w:val="28"/>
          <w:szCs w:val="28"/>
          <w:highlight w:val="yellow"/>
        </w:rPr>
      </w:pPr>
    </w:p>
    <w:p w14:paraId="4C4535AD"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16290418"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3E8EC2D1"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05D4AB50"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4ABCD84E"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49C303AC"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5970C76F" w14:textId="77777777" w:rsidR="009D58D0" w:rsidRPr="009E43C3" w:rsidRDefault="009D58D0" w:rsidP="005A40AF">
      <w:pPr>
        <w:tabs>
          <w:tab w:val="left" w:pos="851"/>
          <w:tab w:val="left" w:pos="993"/>
        </w:tabs>
        <w:ind w:firstLine="540"/>
        <w:jc w:val="both"/>
        <w:rPr>
          <w:b/>
          <w:color w:val="000000" w:themeColor="text1"/>
          <w:sz w:val="28"/>
          <w:szCs w:val="28"/>
          <w:highlight w:val="yellow"/>
        </w:rPr>
      </w:pPr>
    </w:p>
    <w:p w14:paraId="6EB0B0F2"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0B812EF3"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75F2DD7E"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012813FA"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79931231"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1A2DE0BC"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6D133FC5"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1682609B"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22C0CD56"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59922A77"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57740958"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19976750"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60632294"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563282A6"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6ACAEFF2"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0664085C"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46A1650C"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38AE5CF8"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1431673E"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4652847F"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66B1E735" w14:textId="77777777" w:rsidR="00BE27AF" w:rsidRPr="009E43C3" w:rsidRDefault="00BE27AF" w:rsidP="005A40AF">
      <w:pPr>
        <w:tabs>
          <w:tab w:val="left" w:pos="851"/>
          <w:tab w:val="left" w:pos="993"/>
        </w:tabs>
        <w:ind w:firstLine="540"/>
        <w:jc w:val="both"/>
        <w:rPr>
          <w:b/>
          <w:color w:val="000000" w:themeColor="text1"/>
          <w:sz w:val="28"/>
          <w:szCs w:val="28"/>
          <w:highlight w:val="yellow"/>
        </w:rPr>
      </w:pPr>
    </w:p>
    <w:p w14:paraId="671A03D0" w14:textId="39EDD29E" w:rsidR="00E8232F" w:rsidRPr="009E43C3" w:rsidRDefault="00B96728" w:rsidP="005A40AF">
      <w:pPr>
        <w:jc w:val="center"/>
        <w:rPr>
          <w:b/>
          <w:color w:val="000000" w:themeColor="text1"/>
          <w:sz w:val="28"/>
          <w:szCs w:val="28"/>
        </w:rPr>
      </w:pPr>
      <w:r w:rsidRPr="009E43C3">
        <w:rPr>
          <w:b/>
          <w:color w:val="000000" w:themeColor="text1"/>
          <w:sz w:val="28"/>
          <w:szCs w:val="28"/>
        </w:rPr>
        <w:t>ПРИЛОЖЕНИЕ</w:t>
      </w:r>
      <w:r w:rsidR="00E7212A" w:rsidRPr="009E43C3">
        <w:rPr>
          <w:b/>
          <w:color w:val="000000" w:themeColor="text1"/>
          <w:sz w:val="28"/>
          <w:szCs w:val="28"/>
        </w:rPr>
        <w:t xml:space="preserve"> </w:t>
      </w:r>
      <w:r w:rsidR="008D79B3" w:rsidRPr="009E43C3">
        <w:rPr>
          <w:b/>
          <w:color w:val="000000" w:themeColor="text1"/>
          <w:sz w:val="28"/>
          <w:szCs w:val="28"/>
        </w:rPr>
        <w:t>Ж</w:t>
      </w:r>
      <w:r w:rsidR="00A658A5" w:rsidRPr="009E43C3">
        <w:rPr>
          <w:b/>
          <w:color w:val="000000" w:themeColor="text1"/>
          <w:sz w:val="28"/>
          <w:szCs w:val="28"/>
        </w:rPr>
        <w:t xml:space="preserve"> </w:t>
      </w:r>
    </w:p>
    <w:p w14:paraId="6C113ECB" w14:textId="77777777" w:rsidR="00E8232F" w:rsidRPr="009E43C3" w:rsidRDefault="00E8232F" w:rsidP="005A40AF">
      <w:pPr>
        <w:jc w:val="center"/>
        <w:rPr>
          <w:rFonts w:eastAsiaTheme="minorHAnsi"/>
          <w:b/>
          <w:color w:val="000000" w:themeColor="text1"/>
          <w:sz w:val="28"/>
          <w:szCs w:val="28"/>
          <w:lang w:val="kk-KZ" w:eastAsia="en-US"/>
        </w:rPr>
      </w:pPr>
    </w:p>
    <w:p w14:paraId="526FC81E" w14:textId="2FE2B7ED" w:rsidR="00BE27AF" w:rsidRPr="009E43C3" w:rsidRDefault="00051BDE" w:rsidP="005A40AF">
      <w:pPr>
        <w:jc w:val="center"/>
        <w:rPr>
          <w:rFonts w:eastAsiaTheme="minorHAnsi"/>
          <w:color w:val="000000" w:themeColor="text1"/>
          <w:sz w:val="28"/>
          <w:szCs w:val="28"/>
          <w:lang w:val="kk-KZ" w:eastAsia="en-US"/>
        </w:rPr>
      </w:pPr>
      <w:r w:rsidRPr="009E43C3">
        <w:rPr>
          <w:rFonts w:eastAsiaTheme="minorHAnsi"/>
          <w:color w:val="000000" w:themeColor="text1"/>
          <w:sz w:val="28"/>
          <w:szCs w:val="28"/>
          <w:lang w:val="kk-KZ" w:eastAsia="en-US"/>
        </w:rPr>
        <w:t>Код программы</w:t>
      </w:r>
    </w:p>
    <w:p w14:paraId="7EEEC1EE" w14:textId="77777777" w:rsidR="00BE27AF" w:rsidRPr="009E43C3" w:rsidRDefault="00BE27AF" w:rsidP="005A40AF">
      <w:pPr>
        <w:jc w:val="center"/>
        <w:rPr>
          <w:rFonts w:eastAsiaTheme="minorHAnsi"/>
          <w:color w:val="000000" w:themeColor="text1"/>
          <w:sz w:val="28"/>
          <w:szCs w:val="28"/>
          <w:lang w:val="kk-KZ" w:eastAsia="en-US"/>
        </w:rPr>
      </w:pPr>
    </w:p>
    <w:p w14:paraId="49FE9C45" w14:textId="77777777" w:rsidR="00DA3AF0" w:rsidRPr="009E43C3" w:rsidRDefault="00DA3AF0" w:rsidP="005A40AF">
      <w:pPr>
        <w:rPr>
          <w:color w:val="000000" w:themeColor="text1"/>
          <w:sz w:val="28"/>
          <w:szCs w:val="28"/>
        </w:rPr>
      </w:pPr>
      <w:r w:rsidRPr="009E43C3">
        <w:rPr>
          <w:color w:val="000000" w:themeColor="text1"/>
          <w:sz w:val="28"/>
          <w:szCs w:val="28"/>
          <w:lang w:val="en-US"/>
        </w:rPr>
        <w:t>import</w:t>
      </w:r>
      <w:r w:rsidRPr="009E43C3">
        <w:rPr>
          <w:color w:val="000000" w:themeColor="text1"/>
          <w:sz w:val="28"/>
          <w:szCs w:val="28"/>
        </w:rPr>
        <w:t xml:space="preserve"> </w:t>
      </w:r>
      <w:r w:rsidRPr="009E43C3">
        <w:rPr>
          <w:color w:val="000000" w:themeColor="text1"/>
          <w:sz w:val="28"/>
          <w:szCs w:val="28"/>
          <w:lang w:val="en-US"/>
        </w:rPr>
        <w:t>numpy</w:t>
      </w:r>
      <w:r w:rsidRPr="009E43C3">
        <w:rPr>
          <w:color w:val="000000" w:themeColor="text1"/>
          <w:sz w:val="28"/>
          <w:szCs w:val="28"/>
        </w:rPr>
        <w:t xml:space="preserve"> </w:t>
      </w:r>
      <w:r w:rsidRPr="009E43C3">
        <w:rPr>
          <w:color w:val="000000" w:themeColor="text1"/>
          <w:sz w:val="28"/>
          <w:szCs w:val="28"/>
          <w:lang w:val="en-US"/>
        </w:rPr>
        <w:t>as</w:t>
      </w:r>
      <w:r w:rsidRPr="009E43C3">
        <w:rPr>
          <w:color w:val="000000" w:themeColor="text1"/>
          <w:sz w:val="28"/>
          <w:szCs w:val="28"/>
        </w:rPr>
        <w:t xml:space="preserve"> </w:t>
      </w:r>
      <w:r w:rsidRPr="009E43C3">
        <w:rPr>
          <w:color w:val="000000" w:themeColor="text1"/>
          <w:sz w:val="28"/>
          <w:szCs w:val="28"/>
          <w:lang w:val="en-US"/>
        </w:rPr>
        <w:t>np</w:t>
      </w:r>
    </w:p>
    <w:p w14:paraId="47BDD1A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from numpy import * </w:t>
      </w:r>
    </w:p>
    <w:p w14:paraId="5821555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import matplotlib.pyplot as plt</w:t>
      </w:r>
    </w:p>
    <w:p w14:paraId="11D43B6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matplotlib.pyplot import *</w:t>
      </w:r>
    </w:p>
    <w:p w14:paraId="15F8CDB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import math</w:t>
      </w:r>
    </w:p>
    <w:p w14:paraId="04F8CEC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import sys</w:t>
      </w:r>
    </w:p>
    <w:p w14:paraId="5820A3D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 import *</w:t>
      </w:r>
    </w:p>
    <w:p w14:paraId="773983B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 import filedialog</w:t>
      </w:r>
    </w:p>
    <w:p w14:paraId="747F91F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tkinter.filedialog import askopenfilename</w:t>
      </w:r>
    </w:p>
    <w:p w14:paraId="5D0FCCA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tkinter.messagebox import *</w:t>
      </w:r>
    </w:p>
    <w:p w14:paraId="422B22B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import tkinter as tk</w:t>
      </w:r>
    </w:p>
    <w:p w14:paraId="0BDFD6F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PIL import ImageTk, Image</w:t>
      </w:r>
    </w:p>
    <w:p w14:paraId="2545BD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 import *</w:t>
      </w:r>
    </w:p>
    <w:p w14:paraId="7F77818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 import messagebox</w:t>
      </w:r>
    </w:p>
    <w:p w14:paraId="26B1D10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 import ttk</w:t>
      </w:r>
    </w:p>
    <w:p w14:paraId="0EAC7BB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import sqlite3</w:t>
      </w:r>
    </w:p>
    <w:p w14:paraId="0A12FF9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creates a Tk() object</w:t>
      </w:r>
    </w:p>
    <w:p w14:paraId="15E3EAB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master = Tk()</w:t>
      </w:r>
    </w:p>
    <w:p w14:paraId="63B15F4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sets the geometry of main</w:t>
      </w:r>
    </w:p>
    <w:p w14:paraId="26A101F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root window</w:t>
      </w:r>
    </w:p>
    <w:p w14:paraId="09D5D63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master.geometry("800x400")</w:t>
      </w:r>
    </w:p>
    <w:p w14:paraId="6B871819" w14:textId="77777777" w:rsidR="00DA3AF0" w:rsidRPr="009E43C3" w:rsidRDefault="00DA3AF0" w:rsidP="005A40AF">
      <w:pPr>
        <w:rPr>
          <w:color w:val="000000" w:themeColor="text1"/>
          <w:sz w:val="28"/>
          <w:szCs w:val="28"/>
        </w:rPr>
      </w:pPr>
      <w:r w:rsidRPr="009E43C3">
        <w:rPr>
          <w:color w:val="000000" w:themeColor="text1"/>
          <w:sz w:val="28"/>
          <w:szCs w:val="28"/>
        </w:rPr>
        <w:t>master.title('Система поддержки принятия решений по управлению режимами работы блока гидроочистки установки риформинга')</w:t>
      </w:r>
    </w:p>
    <w:p w14:paraId="38B4726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master.configure(background="SkyBlue3")</w:t>
      </w:r>
    </w:p>
    <w:p w14:paraId="7D96259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This will import all the widgets</w:t>
      </w:r>
    </w:p>
    <w:p w14:paraId="042D374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and modules which are available in</w:t>
      </w:r>
    </w:p>
    <w:p w14:paraId="55AF3AD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tkinter and ttk module</w:t>
      </w:r>
    </w:p>
    <w:p w14:paraId="3E7161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from tkinter.ttk import *</w:t>
      </w:r>
    </w:p>
    <w:p w14:paraId="1EAF02A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function to open a new window</w:t>
      </w:r>
    </w:p>
    <w:p w14:paraId="3B06345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on a button click</w:t>
      </w:r>
    </w:p>
    <w:p w14:paraId="7812956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def modeling():</w:t>
      </w:r>
    </w:p>
    <w:p w14:paraId="7BFA08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Toplevel object which will</w:t>
      </w:r>
    </w:p>
    <w:p w14:paraId="4224006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be treated as a new window</w:t>
      </w:r>
    </w:p>
    <w:p w14:paraId="7A30E97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newWindow = Toplevel(master)</w:t>
      </w:r>
    </w:p>
    <w:p w14:paraId="4178E62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sets the title of the</w:t>
      </w:r>
    </w:p>
    <w:p w14:paraId="562225E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Toplevel widget</w:t>
      </w:r>
    </w:p>
    <w:p w14:paraId="77160B6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newWindow.title("Modeling")</w:t>
      </w:r>
    </w:p>
    <w:p w14:paraId="23C0567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newWindow.configure(background="SkyBlue2")</w:t>
      </w:r>
    </w:p>
    <w:p w14:paraId="24C3052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sets the geometry of toplevel</w:t>
      </w:r>
    </w:p>
    <w:p w14:paraId="68A979C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newWindow.geometry("1200x600")</w:t>
      </w:r>
    </w:p>
    <w:p w14:paraId="48B2254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A Label widget to show in toplevel</w:t>
      </w:r>
    </w:p>
    <w:p w14:paraId="754E02E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Labelooo = Label(newWindow, text = " ", background="SkyBlue2") </w:t>
      </w:r>
    </w:p>
    <w:p w14:paraId="4CD1D1B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Labelooo.grid(row=2, column=0)</w:t>
      </w:r>
    </w:p>
    <w:p w14:paraId="2866970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Labelzz = Label(newWindow, text = " ", background="SkyBlue2") </w:t>
      </w:r>
    </w:p>
    <w:p w14:paraId="02BC70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Labelzz.grid(row=3, column=0)</w:t>
      </w:r>
    </w:p>
    <w:p w14:paraId="122A8A5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Labelo = Label(newWindow, text = "</w:t>
      </w:r>
      <w:r w:rsidRPr="009E43C3">
        <w:rPr>
          <w:color w:val="000000" w:themeColor="text1"/>
          <w:sz w:val="28"/>
          <w:szCs w:val="28"/>
        </w:rPr>
        <w:t>Входные</w:t>
      </w:r>
      <w:r w:rsidRPr="009E43C3">
        <w:rPr>
          <w:color w:val="000000" w:themeColor="text1"/>
          <w:sz w:val="28"/>
          <w:szCs w:val="28"/>
          <w:lang w:val="en-US"/>
        </w:rPr>
        <w:t xml:space="preserve"> </w:t>
      </w:r>
      <w:r w:rsidRPr="009E43C3">
        <w:rPr>
          <w:color w:val="000000" w:themeColor="text1"/>
          <w:sz w:val="28"/>
          <w:szCs w:val="28"/>
        </w:rPr>
        <w:t>данные</w:t>
      </w:r>
      <w:r w:rsidRPr="009E43C3">
        <w:rPr>
          <w:color w:val="000000" w:themeColor="text1"/>
          <w:sz w:val="28"/>
          <w:szCs w:val="28"/>
          <w:lang w:val="en-US"/>
        </w:rPr>
        <w:t xml:space="preserve">:", background="SkyBlue2") </w:t>
      </w:r>
    </w:p>
    <w:p w14:paraId="0509C5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Labelo.configure(font=("Garamond", 14, "bold"))</w:t>
      </w:r>
    </w:p>
    <w:p w14:paraId="62E05DE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Labelo.grid(row=3, column=2)</w:t>
      </w:r>
    </w:p>
    <w:p w14:paraId="547FF96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Labelzz = Label(newWindow, text = " ", background="SkyBlue2") </w:t>
      </w:r>
    </w:p>
    <w:p w14:paraId="4C8EE57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Labelzz.grid(row=5, column=0)</w:t>
      </w:r>
    </w:p>
    <w:p w14:paraId="2106D1C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w:t>
      </w:r>
    </w:p>
    <w:p w14:paraId="1DAB030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Label_x1 = Label(newWindow, text = "</w:t>
      </w:r>
      <w:r w:rsidRPr="009E43C3">
        <w:rPr>
          <w:color w:val="000000" w:themeColor="text1"/>
          <w:sz w:val="28"/>
          <w:szCs w:val="28"/>
        </w:rPr>
        <w:t>Объем</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(45 - 80 </w:t>
      </w:r>
      <w:r w:rsidRPr="009E43C3">
        <w:rPr>
          <w:color w:val="000000" w:themeColor="text1"/>
          <w:sz w:val="28"/>
          <w:szCs w:val="28"/>
        </w:rPr>
        <w:t>м</w:t>
      </w:r>
      <w:r w:rsidRPr="009E43C3">
        <w:rPr>
          <w:color w:val="000000" w:themeColor="text1"/>
          <w:sz w:val="28"/>
          <w:szCs w:val="28"/>
          <w:lang w:val="en-US"/>
        </w:rPr>
        <w:t>3/</w:t>
      </w:r>
      <w:r w:rsidRPr="009E43C3">
        <w:rPr>
          <w:color w:val="000000" w:themeColor="text1"/>
          <w:sz w:val="28"/>
          <w:szCs w:val="28"/>
        </w:rPr>
        <w:t>ч</w:t>
      </w:r>
      <w:r w:rsidRPr="009E43C3">
        <w:rPr>
          <w:color w:val="000000" w:themeColor="text1"/>
          <w:sz w:val="28"/>
          <w:szCs w:val="28"/>
          <w:lang w:val="en-US"/>
        </w:rPr>
        <w:t xml:space="preserve">)", background="SkyBlue2", anchor="w", justify=LEFT) </w:t>
      </w:r>
    </w:p>
    <w:p w14:paraId="449F284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Label_x1.configure(font=("Garamond", 14))</w:t>
      </w:r>
    </w:p>
    <w:p w14:paraId="28D95A1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Label_x1.grid(row=5, column=2, sticky=W)</w:t>
      </w:r>
    </w:p>
    <w:p w14:paraId="356177C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Entry_x1 = Entry(newWindow, width=5, font='Garamond 17')</w:t>
      </w:r>
    </w:p>
    <w:p w14:paraId="773CBDD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Entry_x1.grid(row=5, column=4)</w:t>
      </w:r>
    </w:p>
    <w:p w14:paraId="704BFC4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Labeloodo = Label(newWindow, text = " ", background="SkyBlue2") </w:t>
      </w:r>
    </w:p>
    <w:p w14:paraId="2E1A36E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Labeloodo.grid(row=6, column=0)</w:t>
      </w:r>
    </w:p>
    <w:p w14:paraId="3EB88F7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w:t>
      </w:r>
    </w:p>
    <w:p w14:paraId="49656CE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Label_x2 = Label(newWindow, text = "</w:t>
      </w:r>
      <w:r w:rsidRPr="009E43C3">
        <w:rPr>
          <w:color w:val="000000" w:themeColor="text1"/>
          <w:sz w:val="28"/>
          <w:szCs w:val="28"/>
        </w:rPr>
        <w:t>Давление</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(20 - 35 </w:t>
      </w:r>
      <w:r w:rsidRPr="009E43C3">
        <w:rPr>
          <w:color w:val="000000" w:themeColor="text1"/>
          <w:sz w:val="28"/>
          <w:szCs w:val="28"/>
        </w:rPr>
        <w:t>кг</w:t>
      </w:r>
      <w:r w:rsidRPr="009E43C3">
        <w:rPr>
          <w:color w:val="000000" w:themeColor="text1"/>
          <w:sz w:val="28"/>
          <w:szCs w:val="28"/>
          <w:lang w:val="en-US"/>
        </w:rPr>
        <w:t>/</w:t>
      </w:r>
      <w:r w:rsidRPr="009E43C3">
        <w:rPr>
          <w:color w:val="000000" w:themeColor="text1"/>
          <w:sz w:val="28"/>
          <w:szCs w:val="28"/>
        </w:rPr>
        <w:t>см</w:t>
      </w:r>
      <w:r w:rsidRPr="009E43C3">
        <w:rPr>
          <w:color w:val="000000" w:themeColor="text1"/>
          <w:sz w:val="28"/>
          <w:szCs w:val="28"/>
          <w:lang w:val="en-US"/>
        </w:rPr>
        <w:t>2)", background="SkyBlue2", anchor="w", justify=LEFT)</w:t>
      </w:r>
    </w:p>
    <w:p w14:paraId="530FA02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Label_x2.configure(font=("Garamond", 14))</w:t>
      </w:r>
    </w:p>
    <w:p w14:paraId="197ECD0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Label_x2.grid(row=7, column=2, sticky=W)</w:t>
      </w:r>
    </w:p>
    <w:p w14:paraId="308C8AD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Entry_x2 = Entry(newWindow, width=5, font='Garamond 17')</w:t>
      </w:r>
    </w:p>
    <w:p w14:paraId="1AB7394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Entry_x2.grid(row=7, column=4)</w:t>
      </w:r>
    </w:p>
    <w:p w14:paraId="021CB36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Label22 = Label(newWindow, text = " ", background="SkyBlue2") </w:t>
      </w:r>
    </w:p>
    <w:p w14:paraId="221B5E1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Label22.grid(row=8, column=0)</w:t>
      </w:r>
    </w:p>
    <w:p w14:paraId="0EF68DB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w:t>
      </w:r>
    </w:p>
    <w:p w14:paraId="23A7E7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Label_x3 = Label(newWindow, text = "</w:t>
      </w:r>
      <w:r w:rsidRPr="009E43C3">
        <w:rPr>
          <w:color w:val="000000" w:themeColor="text1"/>
          <w:sz w:val="28"/>
          <w:szCs w:val="28"/>
        </w:rPr>
        <w:t>Температура</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(300 - 330 </w:t>
      </w:r>
      <w:r w:rsidRPr="009E43C3">
        <w:rPr>
          <w:color w:val="000000" w:themeColor="text1"/>
          <w:sz w:val="28"/>
          <w:szCs w:val="28"/>
        </w:rPr>
        <w:t>С</w:t>
      </w:r>
      <w:r w:rsidRPr="009E43C3">
        <w:rPr>
          <w:color w:val="000000" w:themeColor="text1"/>
          <w:sz w:val="28"/>
          <w:szCs w:val="28"/>
          <w:lang w:val="en-US"/>
        </w:rPr>
        <w:t>)", background="SkyBlue2", anchor="w", justify=LEFT)</w:t>
      </w:r>
    </w:p>
    <w:p w14:paraId="7B67CAB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Label_x3.configure(font=("Garamond", 14))</w:t>
      </w:r>
    </w:p>
    <w:p w14:paraId="57D8024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Label_x3.grid(row=9, column=2, sticky=W)</w:t>
      </w:r>
    </w:p>
    <w:p w14:paraId="14DC422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Entry_x3 = Entry(newWindow, width=5, font='Garamond 17')</w:t>
      </w:r>
    </w:p>
    <w:p w14:paraId="60E1816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Entry_x3.grid(row=9, column=4)</w:t>
      </w:r>
    </w:p>
    <w:p w14:paraId="462EBDC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Label432 = Label(newWindow, text = " ", background="SkyBlue2") </w:t>
      </w:r>
    </w:p>
    <w:p w14:paraId="0A32BE2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Label432.grid(row=10, column=0)</w:t>
      </w:r>
    </w:p>
    <w:p w14:paraId="57B5AF9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w:t>
      </w:r>
    </w:p>
    <w:p w14:paraId="701F04E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Label_x4 = Label(newWindow, text = "</w:t>
      </w:r>
      <w:r w:rsidRPr="009E43C3">
        <w:rPr>
          <w:color w:val="000000" w:themeColor="text1"/>
          <w:sz w:val="28"/>
          <w:szCs w:val="28"/>
        </w:rPr>
        <w:t>Объемная</w:t>
      </w:r>
      <w:r w:rsidRPr="009E43C3">
        <w:rPr>
          <w:color w:val="000000" w:themeColor="text1"/>
          <w:sz w:val="28"/>
          <w:szCs w:val="28"/>
          <w:lang w:val="en-US"/>
        </w:rPr>
        <w:t xml:space="preserve"> </w:t>
      </w:r>
      <w:r w:rsidRPr="009E43C3">
        <w:rPr>
          <w:color w:val="000000" w:themeColor="text1"/>
          <w:sz w:val="28"/>
          <w:szCs w:val="28"/>
        </w:rPr>
        <w:t>скорость</w:t>
      </w:r>
      <w:r w:rsidRPr="009E43C3">
        <w:rPr>
          <w:color w:val="000000" w:themeColor="text1"/>
          <w:sz w:val="28"/>
          <w:szCs w:val="28"/>
          <w:lang w:val="en-US"/>
        </w:rPr>
        <w:t xml:space="preserve"> </w:t>
      </w:r>
      <w:r w:rsidRPr="009E43C3">
        <w:rPr>
          <w:color w:val="000000" w:themeColor="text1"/>
          <w:sz w:val="28"/>
          <w:szCs w:val="28"/>
        </w:rPr>
        <w:t>подачи</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(0.1 - 0.5 </w:t>
      </w:r>
      <w:r w:rsidRPr="009E43C3">
        <w:rPr>
          <w:color w:val="000000" w:themeColor="text1"/>
          <w:sz w:val="28"/>
          <w:szCs w:val="28"/>
        </w:rPr>
        <w:t>час</w:t>
      </w:r>
      <w:r w:rsidRPr="009E43C3">
        <w:rPr>
          <w:color w:val="000000" w:themeColor="text1"/>
          <w:sz w:val="28"/>
          <w:szCs w:val="28"/>
          <w:lang w:val="en-US"/>
        </w:rPr>
        <w:t xml:space="preserve"> -1)", background="SkyBlue2", anchor="w", justify=LEFT) </w:t>
      </w:r>
    </w:p>
    <w:p w14:paraId="710B2CB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Label_x4.configure(font=("Garamond", 14))</w:t>
      </w:r>
    </w:p>
    <w:p w14:paraId="54BE4D0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Label_x4.grid(row=11, column=2, sticky=W)</w:t>
      </w:r>
    </w:p>
    <w:p w14:paraId="239CFCF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Entry_x4 = Entry(newWindow, width=5, font='Garamond 17')</w:t>
      </w:r>
    </w:p>
    <w:p w14:paraId="58A0CB1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Entry_x4.grid(row=11, column=4)</w:t>
      </w:r>
    </w:p>
    <w:p w14:paraId="2B9C49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Label234 = Label(newWindow, text = " ", background="SkyBlue2") </w:t>
      </w:r>
    </w:p>
    <w:p w14:paraId="25B263C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Label234.grid(row=12, column=0)</w:t>
      </w:r>
    </w:p>
    <w:p w14:paraId="47A9BE9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w:t>
      </w:r>
    </w:p>
    <w:p w14:paraId="5601EB7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Label_x5 = Label(newWindow, text = "</w:t>
      </w:r>
      <w:r w:rsidRPr="009E43C3">
        <w:rPr>
          <w:color w:val="000000" w:themeColor="text1"/>
          <w:sz w:val="28"/>
          <w:szCs w:val="28"/>
        </w:rPr>
        <w:t>Циркулирующий</w:t>
      </w:r>
      <w:r w:rsidRPr="009E43C3">
        <w:rPr>
          <w:color w:val="000000" w:themeColor="text1"/>
          <w:sz w:val="28"/>
          <w:szCs w:val="28"/>
          <w:lang w:val="en-US"/>
        </w:rPr>
        <w:t xml:space="preserve"> </w:t>
      </w:r>
      <w:r w:rsidRPr="009E43C3">
        <w:rPr>
          <w:color w:val="000000" w:themeColor="text1"/>
          <w:sz w:val="28"/>
          <w:szCs w:val="28"/>
        </w:rPr>
        <w:t>ВСГ</w:t>
      </w:r>
      <w:r w:rsidRPr="009E43C3">
        <w:rPr>
          <w:color w:val="000000" w:themeColor="text1"/>
          <w:sz w:val="28"/>
          <w:szCs w:val="28"/>
          <w:lang w:val="en-US"/>
        </w:rPr>
        <w:t xml:space="preserve"> (200 - 300 </w:t>
      </w:r>
      <w:r w:rsidRPr="009E43C3">
        <w:rPr>
          <w:color w:val="000000" w:themeColor="text1"/>
          <w:sz w:val="28"/>
          <w:szCs w:val="28"/>
        </w:rPr>
        <w:t>км</w:t>
      </w:r>
      <w:r w:rsidRPr="009E43C3">
        <w:rPr>
          <w:color w:val="000000" w:themeColor="text1"/>
          <w:sz w:val="28"/>
          <w:szCs w:val="28"/>
          <w:lang w:val="en-US"/>
        </w:rPr>
        <w:t>3)", background="SkyBlue2", anchor="w", justify=LEFT)</w:t>
      </w:r>
    </w:p>
    <w:p w14:paraId="22B3260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Label_x5.configure(font=("Garamond", 14))</w:t>
      </w:r>
    </w:p>
    <w:p w14:paraId="4DC770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Label_x5.grid(row=13, column=2, sticky=W)</w:t>
      </w:r>
    </w:p>
    <w:p w14:paraId="7740400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Entry_x5 = Entry(newWindow, width=5, font='Garamond 17')</w:t>
      </w:r>
    </w:p>
    <w:p w14:paraId="76E4D2D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Entry_x5.grid(row=13, column=4)</w:t>
      </w:r>
    </w:p>
    <w:p w14:paraId="43793F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Labelii = Label(newWindow, text = " ", background="SkyBlue2") </w:t>
      </w:r>
    </w:p>
    <w:p w14:paraId="1D84D5CF" w14:textId="77777777" w:rsidR="00DA3AF0" w:rsidRPr="009E43C3" w:rsidRDefault="00DA3AF0" w:rsidP="005A40AF">
      <w:pPr>
        <w:rPr>
          <w:color w:val="000000" w:themeColor="text1"/>
          <w:sz w:val="28"/>
          <w:szCs w:val="28"/>
        </w:rPr>
      </w:pPr>
      <w:r w:rsidRPr="009E43C3">
        <w:rPr>
          <w:color w:val="000000" w:themeColor="text1"/>
          <w:sz w:val="28"/>
          <w:szCs w:val="28"/>
        </w:rPr>
        <w:t>Labelii.grid(row=3, column=5)</w:t>
      </w:r>
    </w:p>
    <w:p w14:paraId="0C0B194E" w14:textId="13E15F16" w:rsidR="00DA3AF0" w:rsidRPr="009E43C3" w:rsidRDefault="00DA3AF0" w:rsidP="005A40AF">
      <w:pPr>
        <w:rPr>
          <w:color w:val="000000" w:themeColor="text1"/>
          <w:sz w:val="28"/>
          <w:szCs w:val="28"/>
        </w:rPr>
      </w:pPr>
      <w:r w:rsidRPr="009E43C3">
        <w:rPr>
          <w:color w:val="000000" w:themeColor="text1"/>
          <w:sz w:val="28"/>
          <w:szCs w:val="28"/>
        </w:rPr>
        <w:t xml:space="preserve">#----------------------------------------------------------------------------------------------------   </w:t>
      </w:r>
    </w:p>
    <w:p w14:paraId="20D6742B" w14:textId="77777777" w:rsidR="00DA3AF0" w:rsidRPr="009E43C3" w:rsidRDefault="00DA3AF0" w:rsidP="005A40AF">
      <w:pPr>
        <w:rPr>
          <w:color w:val="000000" w:themeColor="text1"/>
          <w:sz w:val="28"/>
          <w:szCs w:val="28"/>
        </w:rPr>
      </w:pPr>
      <w:r w:rsidRPr="009E43C3">
        <w:rPr>
          <w:color w:val="000000" w:themeColor="text1"/>
          <w:sz w:val="28"/>
          <w:szCs w:val="28"/>
        </w:rPr>
        <w:t xml:space="preserve">    #Выходные значения---------------------------------------------------------------</w:t>
      </w:r>
    </w:p>
    <w:p w14:paraId="5E335D40"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LabeleH = Label(newWindow, text = "</w:t>
      </w:r>
      <w:r w:rsidRPr="009E43C3">
        <w:rPr>
          <w:color w:val="000000" w:themeColor="text1"/>
          <w:sz w:val="28"/>
          <w:szCs w:val="28"/>
        </w:rPr>
        <w:t>Выходные</w:t>
      </w:r>
      <w:r w:rsidRPr="009E43C3">
        <w:rPr>
          <w:color w:val="000000" w:themeColor="text1"/>
          <w:sz w:val="28"/>
          <w:szCs w:val="28"/>
          <w:lang w:val="en-US"/>
        </w:rPr>
        <w:t xml:space="preserve"> </w:t>
      </w:r>
      <w:r w:rsidRPr="009E43C3">
        <w:rPr>
          <w:color w:val="000000" w:themeColor="text1"/>
          <w:sz w:val="28"/>
          <w:szCs w:val="28"/>
        </w:rPr>
        <w:t>данные</w:t>
      </w:r>
      <w:r w:rsidRPr="009E43C3">
        <w:rPr>
          <w:color w:val="000000" w:themeColor="text1"/>
          <w:sz w:val="28"/>
          <w:szCs w:val="28"/>
          <w:lang w:val="en-US"/>
        </w:rPr>
        <w:t>:", background="SkyBlue2")</w:t>
      </w:r>
    </w:p>
    <w:p w14:paraId="738D52F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LabeleH.configure(font=("Garamond", 14, "bold"))</w:t>
      </w:r>
    </w:p>
    <w:p w14:paraId="0FB4AB1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LabeleH.grid(row=3, column=6)</w:t>
      </w:r>
    </w:p>
    <w:p w14:paraId="211477A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Labelrty = Label(newWindow, text = " ", background="SkyBlue2") </w:t>
      </w:r>
    </w:p>
    <w:p w14:paraId="293E595F"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Labelrty.grid(row=4, column=6)</w:t>
      </w:r>
    </w:p>
    <w:p w14:paraId="57F74AFB" w14:textId="6E0917F7" w:rsidR="00DA3AF0" w:rsidRPr="009E43C3" w:rsidRDefault="00DA3AF0" w:rsidP="005A40AF">
      <w:pPr>
        <w:rPr>
          <w:color w:val="000000" w:themeColor="text1"/>
          <w:sz w:val="28"/>
          <w:szCs w:val="28"/>
        </w:rPr>
      </w:pPr>
      <w:r w:rsidRPr="009E43C3">
        <w:rPr>
          <w:color w:val="000000" w:themeColor="text1"/>
          <w:sz w:val="28"/>
          <w:szCs w:val="28"/>
        </w:rPr>
        <w:t xml:space="preserve">      #Объем гидрогенизата на выходе реактора--------------------------------------------</w:t>
      </w:r>
    </w:p>
    <w:p w14:paraId="4504653C"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Label_y = Label(newWindow, text = "Объем гидрогенизата на выходе реактора (т/сутки)", background="SkyBlue2", anchor="w", justify=LEFT)</w:t>
      </w:r>
    </w:p>
    <w:p w14:paraId="54AC97C5"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Label_y.configure(font=("Garamond", 14))</w:t>
      </w:r>
    </w:p>
    <w:p w14:paraId="7C474CC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Label_y.grid(row=5, column=6, sticky=W)</w:t>
      </w:r>
    </w:p>
    <w:p w14:paraId="5658B9C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 = Entry(newWindow, width=7, font='Garamond 17')</w:t>
      </w:r>
    </w:p>
    <w:p w14:paraId="24DB87D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Entry_y.grid(row=5, column=8)</w:t>
      </w:r>
    </w:p>
    <w:p w14:paraId="14F641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Labelty = Label(newWindow, text = " ", background="SkyBlue2") </w:t>
      </w:r>
    </w:p>
    <w:p w14:paraId="462F5CE6"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Labelty.grid(row=6, column=8)</w:t>
      </w:r>
    </w:p>
    <w:p w14:paraId="220BBF92" w14:textId="741E829C" w:rsidR="00DA3AF0" w:rsidRPr="009E43C3" w:rsidRDefault="00DA3AF0" w:rsidP="005A40AF">
      <w:pPr>
        <w:rPr>
          <w:color w:val="000000" w:themeColor="text1"/>
          <w:sz w:val="28"/>
          <w:szCs w:val="28"/>
        </w:rPr>
      </w:pPr>
      <w:r w:rsidRPr="009E43C3">
        <w:rPr>
          <w:color w:val="000000" w:themeColor="text1"/>
          <w:sz w:val="28"/>
          <w:szCs w:val="28"/>
        </w:rPr>
        <w:t xml:space="preserve">        #Объем целевой продукции колонны К-1--------------------------------------------</w:t>
      </w:r>
    </w:p>
    <w:p w14:paraId="37C0F99D"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Label_z = Label(newWindow, text = "Объем целевой продукции колонны К-1 (т/сутки)", background="SkyBlue2", anchor="w", justify=LEFT)</w:t>
      </w:r>
    </w:p>
    <w:p w14:paraId="0134D102"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Label_z.configure(font=("Garamond", 14))</w:t>
      </w:r>
    </w:p>
    <w:p w14:paraId="6242EC7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Label_z.grid(row=7, column=6, sticky=W)</w:t>
      </w:r>
    </w:p>
    <w:p w14:paraId="3C75F6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Entry_z = Entry(newWindow, width=7, font='Garamond 17')</w:t>
      </w:r>
    </w:p>
    <w:p w14:paraId="148C174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Entry_z.grid(row=7, column=8)</w:t>
      </w:r>
    </w:p>
    <w:p w14:paraId="5D6527C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Labelyui = Label(newWindow, text = " ", background="SkyBlue2") </w:t>
      </w:r>
    </w:p>
    <w:p w14:paraId="0CB4C1BC"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Labelyui.grid(row=8, column=8)</w:t>
      </w:r>
    </w:p>
    <w:p w14:paraId="0D79101C" w14:textId="7D568473" w:rsidR="00DA3AF0" w:rsidRPr="009E43C3" w:rsidRDefault="00DA3AF0" w:rsidP="005A40AF">
      <w:pPr>
        <w:rPr>
          <w:color w:val="000000" w:themeColor="text1"/>
          <w:sz w:val="28"/>
          <w:szCs w:val="28"/>
        </w:rPr>
      </w:pPr>
      <w:r w:rsidRPr="009E43C3">
        <w:rPr>
          <w:color w:val="000000" w:themeColor="text1"/>
          <w:sz w:val="28"/>
          <w:szCs w:val="28"/>
        </w:rPr>
        <w:t xml:space="preserve">        #Объем целевой продукции колонны К-2--------------------------------------------</w:t>
      </w:r>
    </w:p>
    <w:p w14:paraId="786BA83B"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Label_t = Label(newWindow, text = "Объем целевой продукции колонны К-2 (т/сутки)", background="SkyBlue2", anchor="w", justify=LEFT)</w:t>
      </w:r>
    </w:p>
    <w:p w14:paraId="5521EA20"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Label_t.configure(font=("Garamond", 14))</w:t>
      </w:r>
    </w:p>
    <w:p w14:paraId="111FAF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Label_t.grid(row=9, column=6, sticky=W)</w:t>
      </w:r>
    </w:p>
    <w:p w14:paraId="07AA436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Entry_t = Entry(newWindow, width=7, font='Garamond 17')</w:t>
      </w:r>
    </w:p>
    <w:p w14:paraId="29E9381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Entry_t.grid(row=9, column=8)</w:t>
      </w:r>
    </w:p>
    <w:p w14:paraId="73188FA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Labelyyyy = Label(newWindow, text = " ", background="SkyBlue2") </w:t>
      </w:r>
    </w:p>
    <w:p w14:paraId="104B212E"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Labelyyyy.grid(row=10, column=8)</w:t>
      </w:r>
    </w:p>
    <w:p w14:paraId="2D44A7C5" w14:textId="5A34D4AD" w:rsidR="00DA3AF0" w:rsidRPr="009E43C3" w:rsidRDefault="00DA3AF0" w:rsidP="005A40AF">
      <w:pPr>
        <w:rPr>
          <w:color w:val="000000" w:themeColor="text1"/>
          <w:sz w:val="28"/>
          <w:szCs w:val="28"/>
        </w:rPr>
      </w:pPr>
      <w:r w:rsidRPr="009E43C3">
        <w:rPr>
          <w:color w:val="000000" w:themeColor="text1"/>
          <w:sz w:val="28"/>
          <w:szCs w:val="28"/>
        </w:rPr>
        <w:t xml:space="preserve">        #Объем целевой продукции колонны К-3--------------------------------------------</w:t>
      </w:r>
    </w:p>
    <w:p w14:paraId="3DE50409"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Label_v = Label(newWindow, text = "Объем целевой продукции колонны К-3 (т/сутки)", background="SkyBlue2", anchor="w", justify=LEFT)</w:t>
      </w:r>
    </w:p>
    <w:p w14:paraId="15D8B473"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Label_v.configure(font=("Garamond", 14))</w:t>
      </w:r>
    </w:p>
    <w:p w14:paraId="358F57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Label_v.grid(row=11, column=6, sticky=W)  </w:t>
      </w:r>
    </w:p>
    <w:p w14:paraId="57290E6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Entry_v = Entry(newWindow, width=7, font='Garamond 17')</w:t>
      </w:r>
    </w:p>
    <w:p w14:paraId="5D1A23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Entry_v.grid(row=11, column=8)</w:t>
      </w:r>
    </w:p>
    <w:p w14:paraId="4EC6C0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Labeluuu = Label(newWindow, text = " ", background="SkyBlue2") </w:t>
      </w:r>
    </w:p>
    <w:p w14:paraId="39C9BF46"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Labeluuu.grid(row=12, column=8)</w:t>
      </w:r>
    </w:p>
    <w:p w14:paraId="0BBBB57A" w14:textId="550B8D43" w:rsidR="00DA3AF0" w:rsidRPr="009E43C3" w:rsidRDefault="00DA3AF0" w:rsidP="005A40AF">
      <w:pPr>
        <w:rPr>
          <w:color w:val="000000" w:themeColor="text1"/>
          <w:sz w:val="28"/>
          <w:szCs w:val="28"/>
        </w:rPr>
      </w:pPr>
      <w:r w:rsidRPr="009E43C3">
        <w:rPr>
          <w:color w:val="000000" w:themeColor="text1"/>
          <w:sz w:val="28"/>
          <w:szCs w:val="28"/>
        </w:rPr>
        <w:t xml:space="preserve">        #Объем целевой продукции печи------------------------------------------------------</w:t>
      </w:r>
    </w:p>
    <w:p w14:paraId="3B2DC304"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Label_u = Label(newWindow, text = "Объем целевой продукции печи (т/сутки)", background="SkyBlue2", anchor="w", justify=LEFT)</w:t>
      </w:r>
    </w:p>
    <w:p w14:paraId="659F450C"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Label_u.configure(font=("Garamond", 14))</w:t>
      </w:r>
    </w:p>
    <w:p w14:paraId="2A28B9F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Label_u.grid(row=13, column=6, sticky=W)</w:t>
      </w:r>
    </w:p>
    <w:p w14:paraId="77734C6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Entry_u = Entry(newWindow, width=7, font='Garamond 17')</w:t>
      </w:r>
    </w:p>
    <w:p w14:paraId="1D4758E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Entry_u.grid(row=13, column=8)</w:t>
      </w:r>
    </w:p>
    <w:p w14:paraId="55293F1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Labeluuu = Label(newWindow, text = " ", background="SkyBlue2") </w:t>
      </w:r>
    </w:p>
    <w:p w14:paraId="2A6684FD" w14:textId="7777777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Labeluuu.grid(row=14, column=8)</w:t>
      </w:r>
    </w:p>
    <w:p w14:paraId="3A08AEC2" w14:textId="3DF51D29" w:rsidR="00DA3AF0" w:rsidRPr="009E43C3" w:rsidRDefault="00DA3AF0" w:rsidP="005A40AF">
      <w:pPr>
        <w:rPr>
          <w:color w:val="000000" w:themeColor="text1"/>
          <w:sz w:val="28"/>
          <w:szCs w:val="28"/>
        </w:rPr>
      </w:pPr>
      <w:r w:rsidRPr="009E43C3">
        <w:rPr>
          <w:color w:val="000000" w:themeColor="text1"/>
          <w:sz w:val="28"/>
          <w:szCs w:val="28"/>
        </w:rPr>
        <w:t xml:space="preserve">        #Содержание ненасыщенных углеводородов---------------------------------------</w:t>
      </w:r>
    </w:p>
    <w:p w14:paraId="7A2521F0"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Label_w1 = Label(newWindow, text = "Содержание ненасыщенных углеводородов (%)", background="SkyBlue2", anchor="w", justify=LEFT)</w:t>
      </w:r>
    </w:p>
    <w:p w14:paraId="7D93EFBE"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Label_w1.configure(font=("Garamond", 14))</w:t>
      </w:r>
    </w:p>
    <w:p w14:paraId="2F613A1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Label_w1.grid(row=15, column=6, sticky=W)</w:t>
      </w:r>
    </w:p>
    <w:p w14:paraId="3FFE7E1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Entry_w1 = Entry(newWindow, width=7, font='Garamond 17')</w:t>
      </w:r>
    </w:p>
    <w:p w14:paraId="2138FEB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Entry_w1.grid(row=15, column=8)</w:t>
      </w:r>
    </w:p>
    <w:p w14:paraId="2291A18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Содержание</w:t>
      </w:r>
      <w:r w:rsidRPr="009E43C3">
        <w:rPr>
          <w:color w:val="000000" w:themeColor="text1"/>
          <w:sz w:val="28"/>
          <w:szCs w:val="28"/>
          <w:lang w:val="en-US"/>
        </w:rPr>
        <w:t xml:space="preserve"> </w:t>
      </w:r>
      <w:r w:rsidRPr="009E43C3">
        <w:rPr>
          <w:color w:val="000000" w:themeColor="text1"/>
          <w:sz w:val="28"/>
          <w:szCs w:val="28"/>
        </w:rPr>
        <w:t>серы</w:t>
      </w:r>
      <w:r w:rsidRPr="009E43C3">
        <w:rPr>
          <w:color w:val="000000" w:themeColor="text1"/>
          <w:sz w:val="28"/>
          <w:szCs w:val="28"/>
          <w:lang w:val="en-US"/>
        </w:rPr>
        <w:t>---------------------------------------------------------------</w:t>
      </w:r>
    </w:p>
    <w:p w14:paraId="47EF98F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Label_w2 = Label(newWindow, text = "</w:t>
      </w:r>
      <w:r w:rsidRPr="009E43C3">
        <w:rPr>
          <w:color w:val="000000" w:themeColor="text1"/>
          <w:sz w:val="28"/>
          <w:szCs w:val="28"/>
        </w:rPr>
        <w:t>Содержание</w:t>
      </w:r>
      <w:r w:rsidRPr="009E43C3">
        <w:rPr>
          <w:color w:val="000000" w:themeColor="text1"/>
          <w:sz w:val="28"/>
          <w:szCs w:val="28"/>
          <w:lang w:val="en-US"/>
        </w:rPr>
        <w:t xml:space="preserve"> </w:t>
      </w:r>
      <w:r w:rsidRPr="009E43C3">
        <w:rPr>
          <w:color w:val="000000" w:themeColor="text1"/>
          <w:sz w:val="28"/>
          <w:szCs w:val="28"/>
        </w:rPr>
        <w:t>серы</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гидрогенизате</w:t>
      </w:r>
      <w:r w:rsidRPr="009E43C3">
        <w:rPr>
          <w:color w:val="000000" w:themeColor="text1"/>
          <w:sz w:val="28"/>
          <w:szCs w:val="28"/>
          <w:lang w:val="en-US"/>
        </w:rPr>
        <w:t xml:space="preserve"> (%)", background="SkyBlue2", anchor="w", justify=LEFT)</w:t>
      </w:r>
    </w:p>
    <w:p w14:paraId="4DCBB6B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Label_w2.configure(font=("Garamond", 14))</w:t>
      </w:r>
    </w:p>
    <w:p w14:paraId="1B2D377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Label_w2.grid(row=16, column=6, sticky=W)</w:t>
      </w:r>
    </w:p>
    <w:p w14:paraId="30B49CE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Entry_w2 = Entry(newWindow, width=7, font='Garamond 17')</w:t>
      </w:r>
    </w:p>
    <w:p w14:paraId="1BF516C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Entry_w2.grid(row=16, column=8)</w:t>
      </w:r>
    </w:p>
    <w:p w14:paraId="247697BF" w14:textId="5BCCCDFC"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#Содержание водорастворимых кислот и щелочей--------------------------</w:t>
      </w:r>
    </w:p>
    <w:p w14:paraId="74A8459D" w14:textId="77777777" w:rsidR="00DA3AF0" w:rsidRPr="009E43C3" w:rsidRDefault="00DA3AF0" w:rsidP="005A40AF">
      <w:pPr>
        <w:rPr>
          <w:color w:val="000000" w:themeColor="text1"/>
          <w:sz w:val="28"/>
          <w:szCs w:val="28"/>
        </w:rPr>
      </w:pPr>
      <w:r w:rsidRPr="009E43C3">
        <w:rPr>
          <w:color w:val="000000" w:themeColor="text1"/>
          <w:sz w:val="28"/>
          <w:szCs w:val="28"/>
        </w:rPr>
        <w:t xml:space="preserve">    Label_w3 = Label(newWindow, text = "Содержание водорастворимых кислот и щелочей (%)", background="SkyBlue2", anchor="w", justify=LEFT)</w:t>
      </w:r>
    </w:p>
    <w:p w14:paraId="76837FF5"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Label_w3.configure(font=("Garamond", 14))</w:t>
      </w:r>
    </w:p>
    <w:p w14:paraId="2DD0D7C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Label_w3.grid(row=17, column=6, sticky=W)</w:t>
      </w:r>
    </w:p>
    <w:p w14:paraId="3FF3F92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Entry_w3 = Entry(newWindow, width=7, font='Garamond 17')</w:t>
      </w:r>
    </w:p>
    <w:p w14:paraId="0DA9A4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Entry_w3.grid(row=17, column=8)</w:t>
      </w:r>
    </w:p>
    <w:p w14:paraId="40264A0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def function():</w:t>
      </w:r>
    </w:p>
    <w:p w14:paraId="17F32B5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Entry_x1.get()        x1 = float(x1) </w:t>
      </w:r>
    </w:p>
    <w:p w14:paraId="66D35E6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Entry_x2.get()        x2 = float(x2)</w:t>
      </w:r>
    </w:p>
    <w:p w14:paraId="55DAA56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Entry_x3.get()        x3 = float(x3)</w:t>
      </w:r>
    </w:p>
    <w:p w14:paraId="4007915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Entry_x4.get()        x4 = float(x4)</w:t>
      </w:r>
    </w:p>
    <w:p w14:paraId="7D60AB2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Entry_x5.get()        x5 = float(x5)</w:t>
      </w:r>
    </w:p>
    <w:p w14:paraId="1655C5EE" w14:textId="7CAF6BD9"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y = Entry_y.get()                z = Entry_z.get()</w:t>
      </w:r>
    </w:p>
    <w:p w14:paraId="0483BA63" w14:textId="70C96EF9"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t = Entry_t.get()                       v = Entry_v.get()</w:t>
      </w:r>
    </w:p>
    <w:p w14:paraId="196AAFCC" w14:textId="7AB32C2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u = Entry_u.get()                w1 = Entry_w1.get()</w:t>
      </w:r>
    </w:p>
    <w:p w14:paraId="32AD5A86" w14:textId="46B100E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w2 = Entry_w2.get()                w3 = Entry_w3.get()</w:t>
      </w:r>
    </w:p>
    <w:p w14:paraId="3F76897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if (x1 &gt;= 45.0 and x1 &lt;= 80.0 and x2 &gt;= 20.0 and x2 &lt;= 35.0 and x3 &gt;= 300.0 and x3 &lt;= 330.0 and x4 &gt;= 0.1 and x4 &lt;= 0.5 and x5 &gt;= 200.0 and x5 &lt;= 300.0):</w:t>
      </w:r>
    </w:p>
    <w:p w14:paraId="418387D2" w14:textId="689E7163"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#ВЫЧИСЛЕНИЕ ПЕРВОГО ВЫХОДНОГО ЗНАЧЕНИЯ--------------------</w:t>
      </w:r>
    </w:p>
    <w:p w14:paraId="6DFE5FF9" w14:textId="77777777" w:rsidR="00DA3AF0" w:rsidRPr="009E43C3" w:rsidRDefault="00DA3AF0" w:rsidP="005A40AF">
      <w:pPr>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en-US"/>
        </w:rPr>
        <w:t>y</w:t>
      </w:r>
      <w:r w:rsidRPr="009E43C3">
        <w:rPr>
          <w:color w:val="000000" w:themeColor="text1"/>
          <w:sz w:val="28"/>
          <w:szCs w:val="28"/>
        </w:rPr>
        <w:t xml:space="preserve"> = </w:t>
      </w:r>
      <w:r w:rsidRPr="009E43C3">
        <w:rPr>
          <w:color w:val="000000" w:themeColor="text1"/>
          <w:sz w:val="28"/>
          <w:szCs w:val="28"/>
          <w:lang w:val="en-US"/>
        </w:rPr>
        <w:t>round</w:t>
      </w:r>
      <w:r w:rsidRPr="009E43C3">
        <w:rPr>
          <w:color w:val="000000" w:themeColor="text1"/>
          <w:sz w:val="28"/>
          <w:szCs w:val="28"/>
        </w:rPr>
        <w:t>(</w:t>
      </w:r>
      <w:r w:rsidRPr="009E43C3">
        <w:rPr>
          <w:color w:val="000000" w:themeColor="text1"/>
          <w:sz w:val="28"/>
          <w:szCs w:val="28"/>
          <w:lang w:val="en-US"/>
        </w:rPr>
        <w:t>float</w:t>
      </w:r>
      <w:r w:rsidRPr="009E43C3">
        <w:rPr>
          <w:color w:val="000000" w:themeColor="text1"/>
          <w:sz w:val="28"/>
          <w:szCs w:val="28"/>
        </w:rPr>
        <w:t xml:space="preserve">(7.0 + 0.233 * </w:t>
      </w:r>
      <w:r w:rsidRPr="009E43C3">
        <w:rPr>
          <w:color w:val="000000" w:themeColor="text1"/>
          <w:sz w:val="28"/>
          <w:szCs w:val="28"/>
          <w:lang w:val="en-US"/>
        </w:rPr>
        <w:t>x</w:t>
      </w:r>
      <w:r w:rsidRPr="009E43C3">
        <w:rPr>
          <w:color w:val="000000" w:themeColor="text1"/>
          <w:sz w:val="28"/>
          <w:szCs w:val="28"/>
        </w:rPr>
        <w:t xml:space="preserve">1 + 0.130 * </w:t>
      </w:r>
      <w:r w:rsidRPr="009E43C3">
        <w:rPr>
          <w:color w:val="000000" w:themeColor="text1"/>
          <w:sz w:val="28"/>
          <w:szCs w:val="28"/>
          <w:lang w:val="en-US"/>
        </w:rPr>
        <w:t>x</w:t>
      </w:r>
      <w:r w:rsidRPr="009E43C3">
        <w:rPr>
          <w:color w:val="000000" w:themeColor="text1"/>
          <w:sz w:val="28"/>
          <w:szCs w:val="28"/>
        </w:rPr>
        <w:t xml:space="preserve">2 + 0.011 * </w:t>
      </w:r>
      <w:r w:rsidRPr="009E43C3">
        <w:rPr>
          <w:color w:val="000000" w:themeColor="text1"/>
          <w:sz w:val="28"/>
          <w:szCs w:val="28"/>
          <w:lang w:val="en-US"/>
        </w:rPr>
        <w:t>x</w:t>
      </w:r>
      <w:r w:rsidRPr="009E43C3">
        <w:rPr>
          <w:color w:val="000000" w:themeColor="text1"/>
          <w:sz w:val="28"/>
          <w:szCs w:val="28"/>
        </w:rPr>
        <w:t xml:space="preserve">3 + 2.333 * </w:t>
      </w:r>
      <w:r w:rsidRPr="009E43C3">
        <w:rPr>
          <w:color w:val="000000" w:themeColor="text1"/>
          <w:sz w:val="28"/>
          <w:szCs w:val="28"/>
          <w:lang w:val="en-US"/>
        </w:rPr>
        <w:t>x</w:t>
      </w:r>
      <w:r w:rsidRPr="009E43C3">
        <w:rPr>
          <w:color w:val="000000" w:themeColor="text1"/>
          <w:sz w:val="28"/>
          <w:szCs w:val="28"/>
        </w:rPr>
        <w:t xml:space="preserve">4 - 0.0175 * </w:t>
      </w:r>
      <w:r w:rsidRPr="009E43C3">
        <w:rPr>
          <w:color w:val="000000" w:themeColor="text1"/>
          <w:sz w:val="28"/>
          <w:szCs w:val="28"/>
          <w:lang w:val="en-US"/>
        </w:rPr>
        <w:t>x</w:t>
      </w:r>
      <w:r w:rsidRPr="009E43C3">
        <w:rPr>
          <w:color w:val="000000" w:themeColor="text1"/>
          <w:sz w:val="28"/>
          <w:szCs w:val="28"/>
        </w:rPr>
        <w:t xml:space="preserve">5 + 0.0031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1  + 0.0048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2 + 0.0003 * </w:t>
      </w:r>
      <w:r w:rsidRPr="009E43C3">
        <w:rPr>
          <w:color w:val="000000" w:themeColor="text1"/>
          <w:sz w:val="28"/>
          <w:szCs w:val="28"/>
          <w:lang w:val="en-US"/>
        </w:rPr>
        <w:t>x</w:t>
      </w:r>
      <w:r w:rsidRPr="009E43C3">
        <w:rPr>
          <w:color w:val="000000" w:themeColor="text1"/>
          <w:sz w:val="28"/>
          <w:szCs w:val="28"/>
        </w:rPr>
        <w:t xml:space="preserve">3 * </w:t>
      </w:r>
      <w:r w:rsidRPr="009E43C3">
        <w:rPr>
          <w:color w:val="000000" w:themeColor="text1"/>
          <w:sz w:val="28"/>
          <w:szCs w:val="28"/>
          <w:lang w:val="en-US"/>
        </w:rPr>
        <w:t>x</w:t>
      </w:r>
      <w:r w:rsidRPr="009E43C3">
        <w:rPr>
          <w:color w:val="000000" w:themeColor="text1"/>
          <w:sz w:val="28"/>
          <w:szCs w:val="28"/>
        </w:rPr>
        <w:t xml:space="preserve">3 + 0.7778 * </w:t>
      </w:r>
      <w:r w:rsidRPr="009E43C3">
        <w:rPr>
          <w:color w:val="000000" w:themeColor="text1"/>
          <w:sz w:val="28"/>
          <w:szCs w:val="28"/>
          <w:lang w:val="en-US"/>
        </w:rPr>
        <w:t>x</w:t>
      </w:r>
      <w:r w:rsidRPr="009E43C3">
        <w:rPr>
          <w:color w:val="000000" w:themeColor="text1"/>
          <w:sz w:val="28"/>
          <w:szCs w:val="28"/>
        </w:rPr>
        <w:t xml:space="preserve">4 * </w:t>
      </w:r>
      <w:r w:rsidRPr="009E43C3">
        <w:rPr>
          <w:color w:val="000000" w:themeColor="text1"/>
          <w:sz w:val="28"/>
          <w:szCs w:val="28"/>
          <w:lang w:val="en-US"/>
        </w:rPr>
        <w:t>x</w:t>
      </w:r>
      <w:r w:rsidRPr="009E43C3">
        <w:rPr>
          <w:color w:val="000000" w:themeColor="text1"/>
          <w:sz w:val="28"/>
          <w:szCs w:val="28"/>
        </w:rPr>
        <w:t xml:space="preserve">4 - 0.0004 * </w:t>
      </w:r>
      <w:r w:rsidRPr="009E43C3">
        <w:rPr>
          <w:color w:val="000000" w:themeColor="text1"/>
          <w:sz w:val="28"/>
          <w:szCs w:val="28"/>
          <w:lang w:val="en-US"/>
        </w:rPr>
        <w:t>x</w:t>
      </w:r>
      <w:r w:rsidRPr="009E43C3">
        <w:rPr>
          <w:color w:val="000000" w:themeColor="text1"/>
          <w:sz w:val="28"/>
          <w:szCs w:val="28"/>
        </w:rPr>
        <w:t xml:space="preserve">5 * </w:t>
      </w:r>
      <w:r w:rsidRPr="009E43C3">
        <w:rPr>
          <w:color w:val="000000" w:themeColor="text1"/>
          <w:sz w:val="28"/>
          <w:szCs w:val="28"/>
          <w:lang w:val="en-US"/>
        </w:rPr>
        <w:t>x</w:t>
      </w:r>
      <w:r w:rsidRPr="009E43C3">
        <w:rPr>
          <w:color w:val="000000" w:themeColor="text1"/>
          <w:sz w:val="28"/>
          <w:szCs w:val="28"/>
        </w:rPr>
        <w:t xml:space="preserve">5 + 0.0017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2 +  0.00015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3 + 0.03111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4 + 0.00023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5 + 0.08642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4 - 0.00065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3 + 0.00730 * </w:t>
      </w:r>
      <w:r w:rsidRPr="009E43C3">
        <w:rPr>
          <w:color w:val="000000" w:themeColor="text1"/>
          <w:sz w:val="28"/>
          <w:szCs w:val="28"/>
          <w:lang w:val="en-US"/>
        </w:rPr>
        <w:t>x</w:t>
      </w:r>
      <w:r w:rsidRPr="009E43C3">
        <w:rPr>
          <w:color w:val="000000" w:themeColor="text1"/>
          <w:sz w:val="28"/>
          <w:szCs w:val="28"/>
        </w:rPr>
        <w:t xml:space="preserve">3 * </w:t>
      </w:r>
      <w:r w:rsidRPr="009E43C3">
        <w:rPr>
          <w:color w:val="000000" w:themeColor="text1"/>
          <w:sz w:val="28"/>
          <w:szCs w:val="28"/>
          <w:lang w:val="en-US"/>
        </w:rPr>
        <w:t>x</w:t>
      </w:r>
      <w:r w:rsidRPr="009E43C3">
        <w:rPr>
          <w:color w:val="000000" w:themeColor="text1"/>
          <w:sz w:val="28"/>
          <w:szCs w:val="28"/>
        </w:rPr>
        <w:t xml:space="preserve">4),2)                           </w:t>
      </w:r>
      <w:r w:rsidRPr="009E43C3">
        <w:rPr>
          <w:color w:val="000000" w:themeColor="text1"/>
          <w:sz w:val="28"/>
          <w:szCs w:val="28"/>
          <w:lang w:val="en-US"/>
        </w:rPr>
        <w:t>y</w:t>
      </w:r>
      <w:r w:rsidRPr="009E43C3">
        <w:rPr>
          <w:color w:val="000000" w:themeColor="text1"/>
          <w:sz w:val="28"/>
          <w:szCs w:val="28"/>
        </w:rPr>
        <w:t xml:space="preserve"> = </w:t>
      </w:r>
      <w:r w:rsidRPr="009E43C3">
        <w:rPr>
          <w:color w:val="000000" w:themeColor="text1"/>
          <w:sz w:val="28"/>
          <w:szCs w:val="28"/>
          <w:lang w:val="en-US"/>
        </w:rPr>
        <w:t>float</w:t>
      </w:r>
      <w:r w:rsidRPr="009E43C3">
        <w:rPr>
          <w:color w:val="000000" w:themeColor="text1"/>
          <w:sz w:val="28"/>
          <w:szCs w:val="28"/>
        </w:rPr>
        <w:t>(</w:t>
      </w:r>
      <w:r w:rsidRPr="009E43C3">
        <w:rPr>
          <w:color w:val="000000" w:themeColor="text1"/>
          <w:sz w:val="28"/>
          <w:szCs w:val="28"/>
          <w:lang w:val="en-US"/>
        </w:rPr>
        <w:t>y</w:t>
      </w:r>
      <w:r w:rsidRPr="009E43C3">
        <w:rPr>
          <w:color w:val="000000" w:themeColor="text1"/>
          <w:sz w:val="28"/>
          <w:szCs w:val="28"/>
        </w:rPr>
        <w:t>)</w:t>
      </w:r>
    </w:p>
    <w:p w14:paraId="52B4C7BF" w14:textId="35346902" w:rsidR="00DA3AF0" w:rsidRPr="009E43C3" w:rsidRDefault="00DA3AF0" w:rsidP="005A40AF">
      <w:pPr>
        <w:rPr>
          <w:color w:val="000000" w:themeColor="text1"/>
          <w:sz w:val="28"/>
          <w:szCs w:val="28"/>
        </w:rPr>
      </w:pPr>
      <w:r w:rsidRPr="009E43C3">
        <w:rPr>
          <w:color w:val="000000" w:themeColor="text1"/>
          <w:sz w:val="28"/>
          <w:szCs w:val="28"/>
        </w:rPr>
        <w:t xml:space="preserve">            #ВЫЧИСЛЕНИЕ ВТОРОГО ВЫХОДНОГО ЗНАЧЕНИЯ--------------------</w:t>
      </w:r>
    </w:p>
    <w:p w14:paraId="7C5FC0A0" w14:textId="77777777" w:rsidR="00DA3AF0" w:rsidRPr="009E43C3" w:rsidRDefault="00DA3AF0" w:rsidP="005A40AF">
      <w:pPr>
        <w:rPr>
          <w:color w:val="000000" w:themeColor="text1"/>
          <w:sz w:val="28"/>
          <w:szCs w:val="28"/>
        </w:rPr>
      </w:pPr>
      <w:r w:rsidRPr="009E43C3">
        <w:rPr>
          <w:color w:val="000000" w:themeColor="text1"/>
          <w:sz w:val="28"/>
          <w:szCs w:val="28"/>
          <w:lang w:val="en-US"/>
        </w:rPr>
        <w:t>z</w:t>
      </w:r>
      <w:r w:rsidRPr="009E43C3">
        <w:rPr>
          <w:color w:val="000000" w:themeColor="text1"/>
          <w:sz w:val="28"/>
          <w:szCs w:val="28"/>
        </w:rPr>
        <w:t xml:space="preserve"> = </w:t>
      </w:r>
      <w:r w:rsidRPr="009E43C3">
        <w:rPr>
          <w:color w:val="000000" w:themeColor="text1"/>
          <w:sz w:val="28"/>
          <w:szCs w:val="28"/>
          <w:lang w:val="en-US"/>
        </w:rPr>
        <w:t>round</w:t>
      </w:r>
      <w:r w:rsidRPr="009E43C3">
        <w:rPr>
          <w:color w:val="000000" w:themeColor="text1"/>
          <w:sz w:val="28"/>
          <w:szCs w:val="28"/>
        </w:rPr>
        <w:t>(</w:t>
      </w:r>
      <w:r w:rsidRPr="009E43C3">
        <w:rPr>
          <w:color w:val="000000" w:themeColor="text1"/>
          <w:sz w:val="28"/>
          <w:szCs w:val="28"/>
          <w:lang w:val="en-US"/>
        </w:rPr>
        <w:t>float</w:t>
      </w:r>
      <w:r w:rsidRPr="009E43C3">
        <w:rPr>
          <w:color w:val="000000" w:themeColor="text1"/>
          <w:sz w:val="28"/>
          <w:szCs w:val="28"/>
        </w:rPr>
        <w:t xml:space="preserve">(7.0 + 0.110 * </w:t>
      </w:r>
      <w:r w:rsidRPr="009E43C3">
        <w:rPr>
          <w:color w:val="000000" w:themeColor="text1"/>
          <w:sz w:val="28"/>
          <w:szCs w:val="28"/>
          <w:lang w:val="en-US"/>
        </w:rPr>
        <w:t>x</w:t>
      </w:r>
      <w:r w:rsidRPr="009E43C3">
        <w:rPr>
          <w:color w:val="000000" w:themeColor="text1"/>
          <w:sz w:val="28"/>
          <w:szCs w:val="28"/>
        </w:rPr>
        <w:t xml:space="preserve">1 + 0.130 * </w:t>
      </w:r>
      <w:r w:rsidRPr="009E43C3">
        <w:rPr>
          <w:color w:val="000000" w:themeColor="text1"/>
          <w:sz w:val="28"/>
          <w:szCs w:val="28"/>
          <w:lang w:val="en-US"/>
        </w:rPr>
        <w:t>x</w:t>
      </w:r>
      <w:r w:rsidRPr="009E43C3">
        <w:rPr>
          <w:color w:val="000000" w:themeColor="text1"/>
          <w:sz w:val="28"/>
          <w:szCs w:val="28"/>
        </w:rPr>
        <w:t xml:space="preserve">2 + 0.011 * </w:t>
      </w:r>
      <w:r w:rsidRPr="009E43C3">
        <w:rPr>
          <w:color w:val="000000" w:themeColor="text1"/>
          <w:sz w:val="28"/>
          <w:szCs w:val="28"/>
          <w:lang w:val="en-US"/>
        </w:rPr>
        <w:t>x</w:t>
      </w:r>
      <w:r w:rsidRPr="009E43C3">
        <w:rPr>
          <w:color w:val="000000" w:themeColor="text1"/>
          <w:sz w:val="28"/>
          <w:szCs w:val="28"/>
        </w:rPr>
        <w:t xml:space="preserve">3 + 2.333 * </w:t>
      </w:r>
      <w:r w:rsidRPr="009E43C3">
        <w:rPr>
          <w:color w:val="000000" w:themeColor="text1"/>
          <w:sz w:val="28"/>
          <w:szCs w:val="28"/>
          <w:lang w:val="en-US"/>
        </w:rPr>
        <w:t>x</w:t>
      </w:r>
      <w:r w:rsidRPr="009E43C3">
        <w:rPr>
          <w:color w:val="000000" w:themeColor="text1"/>
          <w:sz w:val="28"/>
          <w:szCs w:val="28"/>
        </w:rPr>
        <w:t xml:space="preserve">4 - 0.0175 * </w:t>
      </w:r>
      <w:r w:rsidRPr="009E43C3">
        <w:rPr>
          <w:color w:val="000000" w:themeColor="text1"/>
          <w:sz w:val="28"/>
          <w:szCs w:val="28"/>
          <w:lang w:val="en-US"/>
        </w:rPr>
        <w:t>x</w:t>
      </w:r>
      <w:r w:rsidRPr="009E43C3">
        <w:rPr>
          <w:color w:val="000000" w:themeColor="text1"/>
          <w:sz w:val="28"/>
          <w:szCs w:val="28"/>
        </w:rPr>
        <w:t xml:space="preserve">5 + 0.0031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1 + 0.0048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2 + 0.0003 * </w:t>
      </w:r>
      <w:r w:rsidRPr="009E43C3">
        <w:rPr>
          <w:color w:val="000000" w:themeColor="text1"/>
          <w:sz w:val="28"/>
          <w:szCs w:val="28"/>
          <w:lang w:val="en-US"/>
        </w:rPr>
        <w:t>x</w:t>
      </w:r>
      <w:r w:rsidRPr="009E43C3">
        <w:rPr>
          <w:color w:val="000000" w:themeColor="text1"/>
          <w:sz w:val="28"/>
          <w:szCs w:val="28"/>
        </w:rPr>
        <w:t xml:space="preserve">3 * </w:t>
      </w:r>
      <w:r w:rsidRPr="009E43C3">
        <w:rPr>
          <w:color w:val="000000" w:themeColor="text1"/>
          <w:sz w:val="28"/>
          <w:szCs w:val="28"/>
          <w:lang w:val="en-US"/>
        </w:rPr>
        <w:t>x</w:t>
      </w:r>
      <w:r w:rsidRPr="009E43C3">
        <w:rPr>
          <w:color w:val="000000" w:themeColor="text1"/>
          <w:sz w:val="28"/>
          <w:szCs w:val="28"/>
        </w:rPr>
        <w:t xml:space="preserve">3 + 0.7778 * </w:t>
      </w:r>
      <w:r w:rsidRPr="009E43C3">
        <w:rPr>
          <w:color w:val="000000" w:themeColor="text1"/>
          <w:sz w:val="28"/>
          <w:szCs w:val="28"/>
          <w:lang w:val="en-US"/>
        </w:rPr>
        <w:t>x</w:t>
      </w:r>
      <w:r w:rsidRPr="009E43C3">
        <w:rPr>
          <w:color w:val="000000" w:themeColor="text1"/>
          <w:sz w:val="28"/>
          <w:szCs w:val="28"/>
        </w:rPr>
        <w:t xml:space="preserve">4 * </w:t>
      </w:r>
      <w:r w:rsidRPr="009E43C3">
        <w:rPr>
          <w:color w:val="000000" w:themeColor="text1"/>
          <w:sz w:val="28"/>
          <w:szCs w:val="28"/>
          <w:lang w:val="en-US"/>
        </w:rPr>
        <w:t>x</w:t>
      </w:r>
      <w:r w:rsidRPr="009E43C3">
        <w:rPr>
          <w:color w:val="000000" w:themeColor="text1"/>
          <w:sz w:val="28"/>
          <w:szCs w:val="28"/>
        </w:rPr>
        <w:t xml:space="preserve">4 - 0.0004 * </w:t>
      </w:r>
      <w:r w:rsidRPr="009E43C3">
        <w:rPr>
          <w:color w:val="000000" w:themeColor="text1"/>
          <w:sz w:val="28"/>
          <w:szCs w:val="28"/>
          <w:lang w:val="en-US"/>
        </w:rPr>
        <w:t>x</w:t>
      </w:r>
      <w:r w:rsidRPr="009E43C3">
        <w:rPr>
          <w:color w:val="000000" w:themeColor="text1"/>
          <w:sz w:val="28"/>
          <w:szCs w:val="28"/>
        </w:rPr>
        <w:t xml:space="preserve">5 * </w:t>
      </w:r>
      <w:r w:rsidRPr="009E43C3">
        <w:rPr>
          <w:color w:val="000000" w:themeColor="text1"/>
          <w:sz w:val="28"/>
          <w:szCs w:val="28"/>
          <w:lang w:val="en-US"/>
        </w:rPr>
        <w:t>x</w:t>
      </w:r>
      <w:r w:rsidRPr="009E43C3">
        <w:rPr>
          <w:color w:val="000000" w:themeColor="text1"/>
          <w:sz w:val="28"/>
          <w:szCs w:val="28"/>
        </w:rPr>
        <w:t xml:space="preserve">5 + 0.0017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2 + 0.00015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3 + 0.03111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4 + 0.00023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5 + 0.08642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4 - 0.00065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3 + 0.00730 * </w:t>
      </w:r>
      <w:r w:rsidRPr="009E43C3">
        <w:rPr>
          <w:color w:val="000000" w:themeColor="text1"/>
          <w:sz w:val="28"/>
          <w:szCs w:val="28"/>
          <w:lang w:val="en-US"/>
        </w:rPr>
        <w:t>x</w:t>
      </w:r>
      <w:r w:rsidRPr="009E43C3">
        <w:rPr>
          <w:color w:val="000000" w:themeColor="text1"/>
          <w:sz w:val="28"/>
          <w:szCs w:val="28"/>
        </w:rPr>
        <w:t xml:space="preserve">3 * </w:t>
      </w:r>
      <w:r w:rsidRPr="009E43C3">
        <w:rPr>
          <w:color w:val="000000" w:themeColor="text1"/>
          <w:sz w:val="28"/>
          <w:szCs w:val="28"/>
          <w:lang w:val="en-US"/>
        </w:rPr>
        <w:t>x</w:t>
      </w:r>
      <w:r w:rsidRPr="009E43C3">
        <w:rPr>
          <w:color w:val="000000" w:themeColor="text1"/>
          <w:sz w:val="28"/>
          <w:szCs w:val="28"/>
        </w:rPr>
        <w:t xml:space="preserve">4),2)                         </w:t>
      </w:r>
      <w:r w:rsidRPr="009E43C3">
        <w:rPr>
          <w:color w:val="000000" w:themeColor="text1"/>
          <w:sz w:val="28"/>
          <w:szCs w:val="28"/>
          <w:lang w:val="en-US"/>
        </w:rPr>
        <w:t>z</w:t>
      </w:r>
      <w:r w:rsidRPr="009E43C3">
        <w:rPr>
          <w:color w:val="000000" w:themeColor="text1"/>
          <w:sz w:val="28"/>
          <w:szCs w:val="28"/>
        </w:rPr>
        <w:t xml:space="preserve"> = </w:t>
      </w:r>
      <w:r w:rsidRPr="009E43C3">
        <w:rPr>
          <w:color w:val="000000" w:themeColor="text1"/>
          <w:sz w:val="28"/>
          <w:szCs w:val="28"/>
          <w:lang w:val="en-US"/>
        </w:rPr>
        <w:t>float</w:t>
      </w:r>
      <w:r w:rsidRPr="009E43C3">
        <w:rPr>
          <w:color w:val="000000" w:themeColor="text1"/>
          <w:sz w:val="28"/>
          <w:szCs w:val="28"/>
        </w:rPr>
        <w:t>(</w:t>
      </w:r>
      <w:r w:rsidRPr="009E43C3">
        <w:rPr>
          <w:color w:val="000000" w:themeColor="text1"/>
          <w:sz w:val="28"/>
          <w:szCs w:val="28"/>
          <w:lang w:val="en-US"/>
        </w:rPr>
        <w:t>z</w:t>
      </w:r>
      <w:r w:rsidRPr="009E43C3">
        <w:rPr>
          <w:color w:val="000000" w:themeColor="text1"/>
          <w:sz w:val="28"/>
          <w:szCs w:val="28"/>
        </w:rPr>
        <w:t>)</w:t>
      </w:r>
    </w:p>
    <w:p w14:paraId="006DBCF4" w14:textId="2196DEF4" w:rsidR="00DA3AF0" w:rsidRPr="009E43C3" w:rsidRDefault="00DA3AF0" w:rsidP="005A40AF">
      <w:pPr>
        <w:rPr>
          <w:color w:val="000000" w:themeColor="text1"/>
          <w:sz w:val="28"/>
          <w:szCs w:val="28"/>
        </w:rPr>
      </w:pPr>
      <w:r w:rsidRPr="009E43C3">
        <w:rPr>
          <w:color w:val="000000" w:themeColor="text1"/>
          <w:sz w:val="28"/>
          <w:szCs w:val="28"/>
        </w:rPr>
        <w:t xml:space="preserve">            #ВЫЧИСЛЕНИЕ ТРЕТЬЕГО ВЫХОДНОГО ЗНАЧЕНИЯ-------------------</w:t>
      </w:r>
    </w:p>
    <w:p w14:paraId="0CF695AA" w14:textId="77777777" w:rsidR="00DA3AF0" w:rsidRPr="009E43C3" w:rsidRDefault="00DA3AF0" w:rsidP="005A40AF">
      <w:pPr>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en-US"/>
        </w:rPr>
        <w:t>if</w:t>
      </w:r>
      <w:r w:rsidRPr="009E43C3">
        <w:rPr>
          <w:color w:val="000000" w:themeColor="text1"/>
          <w:sz w:val="28"/>
          <w:szCs w:val="28"/>
        </w:rPr>
        <w:t xml:space="preserve"> (</w:t>
      </w:r>
      <w:r w:rsidRPr="009E43C3">
        <w:rPr>
          <w:color w:val="000000" w:themeColor="text1"/>
          <w:sz w:val="28"/>
          <w:szCs w:val="28"/>
          <w:lang w:val="en-US"/>
        </w:rPr>
        <w:t>x</w:t>
      </w:r>
      <w:r w:rsidRPr="009E43C3">
        <w:rPr>
          <w:color w:val="000000" w:themeColor="text1"/>
          <w:sz w:val="28"/>
          <w:szCs w:val="28"/>
        </w:rPr>
        <w:t xml:space="preserve">1, </w:t>
      </w:r>
      <w:r w:rsidRPr="009E43C3">
        <w:rPr>
          <w:color w:val="000000" w:themeColor="text1"/>
          <w:sz w:val="28"/>
          <w:szCs w:val="28"/>
          <w:lang w:val="en-US"/>
        </w:rPr>
        <w:t>x</w:t>
      </w:r>
      <w:r w:rsidRPr="009E43C3">
        <w:rPr>
          <w:color w:val="000000" w:themeColor="text1"/>
          <w:sz w:val="28"/>
          <w:szCs w:val="28"/>
        </w:rPr>
        <w:t xml:space="preserve">2, </w:t>
      </w:r>
      <w:r w:rsidRPr="009E43C3">
        <w:rPr>
          <w:color w:val="000000" w:themeColor="text1"/>
          <w:sz w:val="28"/>
          <w:szCs w:val="28"/>
          <w:lang w:val="en-US"/>
        </w:rPr>
        <w:t>x</w:t>
      </w:r>
      <w:r w:rsidRPr="009E43C3">
        <w:rPr>
          <w:color w:val="000000" w:themeColor="text1"/>
          <w:sz w:val="28"/>
          <w:szCs w:val="28"/>
        </w:rPr>
        <w:t xml:space="preserve">3, </w:t>
      </w:r>
      <w:r w:rsidRPr="009E43C3">
        <w:rPr>
          <w:color w:val="000000" w:themeColor="text1"/>
          <w:sz w:val="28"/>
          <w:szCs w:val="28"/>
          <w:lang w:val="en-US"/>
        </w:rPr>
        <w:t>x</w:t>
      </w:r>
      <w:r w:rsidRPr="009E43C3">
        <w:rPr>
          <w:color w:val="000000" w:themeColor="text1"/>
          <w:sz w:val="28"/>
          <w:szCs w:val="28"/>
        </w:rPr>
        <w:t xml:space="preserve">4, </w:t>
      </w:r>
      <w:r w:rsidRPr="009E43C3">
        <w:rPr>
          <w:color w:val="000000" w:themeColor="text1"/>
          <w:sz w:val="28"/>
          <w:szCs w:val="28"/>
          <w:lang w:val="en-US"/>
        </w:rPr>
        <w:t>x</w:t>
      </w:r>
      <w:r w:rsidRPr="009E43C3">
        <w:rPr>
          <w:color w:val="000000" w:themeColor="text1"/>
          <w:sz w:val="28"/>
          <w:szCs w:val="28"/>
        </w:rPr>
        <w:t xml:space="preserve">5) == (45.0, 20.0, 300.0, 0.1, 200.0):                 </w:t>
      </w:r>
      <w:r w:rsidRPr="009E43C3">
        <w:rPr>
          <w:color w:val="000000" w:themeColor="text1"/>
          <w:sz w:val="28"/>
          <w:szCs w:val="28"/>
          <w:lang w:val="en-US"/>
        </w:rPr>
        <w:t>t</w:t>
      </w:r>
      <w:r w:rsidRPr="009E43C3">
        <w:rPr>
          <w:color w:val="000000" w:themeColor="text1"/>
          <w:sz w:val="28"/>
          <w:szCs w:val="28"/>
        </w:rPr>
        <w:t xml:space="preserve"> = 47.8</w:t>
      </w:r>
    </w:p>
    <w:p w14:paraId="6AD85700"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elif (x1, x2, x3, x4, x5) == (80.0, 35.0, 330.0, 0.5, 300.0):                 t = 77.1</w:t>
      </w:r>
    </w:p>
    <w:p w14:paraId="088E81D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35.0, 300.0, 0.1, 200.0):                 t = 56.8</w:t>
      </w:r>
    </w:p>
    <w:p w14:paraId="5E17E74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330.0, 0.1, 200.0):                t = 53.2</w:t>
      </w:r>
    </w:p>
    <w:p w14:paraId="561158C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0.5, 200.0):                t = 55.4</w:t>
      </w:r>
    </w:p>
    <w:p w14:paraId="7287A20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0.1, 300.0):               t = 30.2</w:t>
      </w:r>
    </w:p>
    <w:p w14:paraId="586001A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(62.5, 27.5, 315.0, 0.3, 250.0):                t = 60.8</w:t>
      </w:r>
    </w:p>
    <w:p w14:paraId="762BF0A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else:</w:t>
      </w:r>
    </w:p>
    <w:p w14:paraId="0EBB3A9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t = round(float(7.0 + 0.150 * x1 + 0.130 * x2 + 0.011 * x3 + 2.333 * x4 - 0.0175 * x5 + 0.0031 * x1 * x1 + 0.0048 * x2 * x2 + 0.0003 * x3 * x3 + 0.7778 * x4 * x4 - 0.0004 * x5 * x5 + 0.0017 * x1 * x2 +0.00015 * x1 * x3 + 0.03111 * x1 * x4 + 0.00023 * x1 * x5 + 0.08642 * x2 * x4 - 0.00065 * x2 * x3 + 0.00730 * x3 * x4),2)                           t = float(t)</w:t>
      </w:r>
    </w:p>
    <w:p w14:paraId="3FC36E20" w14:textId="27FC0741"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#ВЫЧИСЛЕНИЕ ЧЕТВЕРТОГО ВЫХОДНОГО ЗНАЧЕНИЯ---------------</w:t>
      </w:r>
    </w:p>
    <w:p w14:paraId="47648F1A" w14:textId="77777777" w:rsidR="00DA3AF0" w:rsidRPr="009E43C3" w:rsidRDefault="00DA3AF0" w:rsidP="005A40AF">
      <w:pPr>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en-US"/>
        </w:rPr>
        <w:t>if</w:t>
      </w:r>
      <w:r w:rsidRPr="009E43C3">
        <w:rPr>
          <w:color w:val="000000" w:themeColor="text1"/>
          <w:sz w:val="28"/>
          <w:szCs w:val="28"/>
        </w:rPr>
        <w:t xml:space="preserve"> (</w:t>
      </w:r>
      <w:r w:rsidRPr="009E43C3">
        <w:rPr>
          <w:color w:val="000000" w:themeColor="text1"/>
          <w:sz w:val="28"/>
          <w:szCs w:val="28"/>
          <w:lang w:val="en-US"/>
        </w:rPr>
        <w:t>x</w:t>
      </w:r>
      <w:r w:rsidRPr="009E43C3">
        <w:rPr>
          <w:color w:val="000000" w:themeColor="text1"/>
          <w:sz w:val="28"/>
          <w:szCs w:val="28"/>
        </w:rPr>
        <w:t xml:space="preserve">1, </w:t>
      </w:r>
      <w:r w:rsidRPr="009E43C3">
        <w:rPr>
          <w:color w:val="000000" w:themeColor="text1"/>
          <w:sz w:val="28"/>
          <w:szCs w:val="28"/>
          <w:lang w:val="en-US"/>
        </w:rPr>
        <w:t>x</w:t>
      </w:r>
      <w:r w:rsidRPr="009E43C3">
        <w:rPr>
          <w:color w:val="000000" w:themeColor="text1"/>
          <w:sz w:val="28"/>
          <w:szCs w:val="28"/>
        </w:rPr>
        <w:t xml:space="preserve">2, </w:t>
      </w:r>
      <w:r w:rsidRPr="009E43C3">
        <w:rPr>
          <w:color w:val="000000" w:themeColor="text1"/>
          <w:sz w:val="28"/>
          <w:szCs w:val="28"/>
          <w:lang w:val="en-US"/>
        </w:rPr>
        <w:t>x</w:t>
      </w:r>
      <w:r w:rsidRPr="009E43C3">
        <w:rPr>
          <w:color w:val="000000" w:themeColor="text1"/>
          <w:sz w:val="28"/>
          <w:szCs w:val="28"/>
        </w:rPr>
        <w:t xml:space="preserve">3, </w:t>
      </w:r>
      <w:r w:rsidRPr="009E43C3">
        <w:rPr>
          <w:color w:val="000000" w:themeColor="text1"/>
          <w:sz w:val="28"/>
          <w:szCs w:val="28"/>
          <w:lang w:val="en-US"/>
        </w:rPr>
        <w:t>x</w:t>
      </w:r>
      <w:r w:rsidRPr="009E43C3">
        <w:rPr>
          <w:color w:val="000000" w:themeColor="text1"/>
          <w:sz w:val="28"/>
          <w:szCs w:val="28"/>
        </w:rPr>
        <w:t xml:space="preserve">4, </w:t>
      </w:r>
      <w:r w:rsidRPr="009E43C3">
        <w:rPr>
          <w:color w:val="000000" w:themeColor="text1"/>
          <w:sz w:val="28"/>
          <w:szCs w:val="28"/>
          <w:lang w:val="en-US"/>
        </w:rPr>
        <w:t>x</w:t>
      </w:r>
      <w:r w:rsidRPr="009E43C3">
        <w:rPr>
          <w:color w:val="000000" w:themeColor="text1"/>
          <w:sz w:val="28"/>
          <w:szCs w:val="28"/>
        </w:rPr>
        <w:t xml:space="preserve">5) == (45.0, 20.0, 300.0, 0.1, 200.0):                 </w:t>
      </w:r>
      <w:r w:rsidRPr="009E43C3">
        <w:rPr>
          <w:color w:val="000000" w:themeColor="text1"/>
          <w:sz w:val="28"/>
          <w:szCs w:val="28"/>
          <w:lang w:val="en-US"/>
        </w:rPr>
        <w:t>v</w:t>
      </w:r>
      <w:r w:rsidRPr="009E43C3">
        <w:rPr>
          <w:color w:val="000000" w:themeColor="text1"/>
          <w:sz w:val="28"/>
          <w:szCs w:val="28"/>
        </w:rPr>
        <w:t xml:space="preserve"> = 46.3</w:t>
      </w:r>
    </w:p>
    <w:p w14:paraId="77D2AB3D"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elif (x1, x2, x3, x4, x5) == (80.0, 35.0, 330.0, 0.5, 300.0):                 v = 75.6</w:t>
      </w:r>
    </w:p>
    <w:p w14:paraId="6800385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35.0, 300.0, 0.1, 200.0):                v = 63.4</w:t>
      </w:r>
    </w:p>
    <w:p w14:paraId="6B7E8B7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330.0, 0.1, 200.0):                v = 53.1</w:t>
      </w:r>
    </w:p>
    <w:p w14:paraId="70B94BF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0.5, 200.0):                v = 50.1</w:t>
      </w:r>
    </w:p>
    <w:p w14:paraId="0FA4269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0.1, 300.0):                v = 31.4</w:t>
      </w:r>
    </w:p>
    <w:p w14:paraId="276A0D7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(62.5, 27.5, 315.0, 0.3, 250.0):                v = 64.3</w:t>
      </w:r>
    </w:p>
    <w:p w14:paraId="2A9312B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else:</w:t>
      </w:r>
    </w:p>
    <w:p w14:paraId="67423F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v = round(float(7.0 + 0.180 * x1 + 0.130 * x2 + 0.011 * x3 + 2.333 * x4 - 0.0175 * x5 + 0.0031 * x1 * x1 + 0.0048 * x2 * x2 + 0.0003 * x3 * x3 + 0.7778 * x4 * x4 - 0.0004 * x5 * x5 + 0.0017 * x1 * x2 + 0.00015 * x1 * x3 + 0.03111 * x1 * x4 + 0.00023 * x1 * x5 + 0.08642 * x2 * x4  - 0.00065 * x2 * x3 + 0.00730 * x3 * x4),2)                               v = float(v)</w:t>
      </w:r>
    </w:p>
    <w:p w14:paraId="738B6B8A" w14:textId="7665C759"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 xml:space="preserve">#ВЫЧИСЛЕНИЕ МОДЕЛИ ПЕЧИ------------------------------------------------  </w:t>
      </w:r>
    </w:p>
    <w:p w14:paraId="46A97D00" w14:textId="77777777" w:rsidR="00DA3AF0" w:rsidRPr="009E43C3" w:rsidRDefault="00DA3AF0" w:rsidP="005A40AF">
      <w:pPr>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en-US"/>
        </w:rPr>
        <w:t>if</w:t>
      </w:r>
      <w:r w:rsidRPr="009E43C3">
        <w:rPr>
          <w:color w:val="000000" w:themeColor="text1"/>
          <w:sz w:val="28"/>
          <w:szCs w:val="28"/>
        </w:rPr>
        <w:t xml:space="preserve"> (</w:t>
      </w:r>
      <w:r w:rsidRPr="009E43C3">
        <w:rPr>
          <w:color w:val="000000" w:themeColor="text1"/>
          <w:sz w:val="28"/>
          <w:szCs w:val="28"/>
          <w:lang w:val="en-US"/>
        </w:rPr>
        <w:t>x</w:t>
      </w:r>
      <w:r w:rsidRPr="009E43C3">
        <w:rPr>
          <w:color w:val="000000" w:themeColor="text1"/>
          <w:sz w:val="28"/>
          <w:szCs w:val="28"/>
        </w:rPr>
        <w:t xml:space="preserve">1, </w:t>
      </w:r>
      <w:r w:rsidRPr="009E43C3">
        <w:rPr>
          <w:color w:val="000000" w:themeColor="text1"/>
          <w:sz w:val="28"/>
          <w:szCs w:val="28"/>
          <w:lang w:val="en-US"/>
        </w:rPr>
        <w:t>x</w:t>
      </w:r>
      <w:r w:rsidRPr="009E43C3">
        <w:rPr>
          <w:color w:val="000000" w:themeColor="text1"/>
          <w:sz w:val="28"/>
          <w:szCs w:val="28"/>
        </w:rPr>
        <w:t xml:space="preserve">2, </w:t>
      </w:r>
      <w:r w:rsidRPr="009E43C3">
        <w:rPr>
          <w:color w:val="000000" w:themeColor="text1"/>
          <w:sz w:val="28"/>
          <w:szCs w:val="28"/>
          <w:lang w:val="en-US"/>
        </w:rPr>
        <w:t>x</w:t>
      </w:r>
      <w:r w:rsidRPr="009E43C3">
        <w:rPr>
          <w:color w:val="000000" w:themeColor="text1"/>
          <w:sz w:val="28"/>
          <w:szCs w:val="28"/>
        </w:rPr>
        <w:t xml:space="preserve">3, </w:t>
      </w:r>
      <w:r w:rsidRPr="009E43C3">
        <w:rPr>
          <w:color w:val="000000" w:themeColor="text1"/>
          <w:sz w:val="28"/>
          <w:szCs w:val="28"/>
          <w:lang w:val="en-US"/>
        </w:rPr>
        <w:t>x</w:t>
      </w:r>
      <w:r w:rsidRPr="009E43C3">
        <w:rPr>
          <w:color w:val="000000" w:themeColor="text1"/>
          <w:sz w:val="28"/>
          <w:szCs w:val="28"/>
        </w:rPr>
        <w:t xml:space="preserve">4, </w:t>
      </w:r>
      <w:r w:rsidRPr="009E43C3">
        <w:rPr>
          <w:color w:val="000000" w:themeColor="text1"/>
          <w:sz w:val="28"/>
          <w:szCs w:val="28"/>
          <w:lang w:val="en-US"/>
        </w:rPr>
        <w:t>x</w:t>
      </w:r>
      <w:r w:rsidRPr="009E43C3">
        <w:rPr>
          <w:color w:val="000000" w:themeColor="text1"/>
          <w:sz w:val="28"/>
          <w:szCs w:val="28"/>
        </w:rPr>
        <w:t xml:space="preserve">5) == (45.0, 20.0, 300.0, 0.1, 200.0):                 </w:t>
      </w:r>
      <w:r w:rsidRPr="009E43C3">
        <w:rPr>
          <w:color w:val="000000" w:themeColor="text1"/>
          <w:sz w:val="28"/>
          <w:szCs w:val="28"/>
          <w:lang w:val="en-US"/>
        </w:rPr>
        <w:t>u</w:t>
      </w:r>
      <w:r w:rsidRPr="009E43C3">
        <w:rPr>
          <w:color w:val="000000" w:themeColor="text1"/>
          <w:sz w:val="28"/>
          <w:szCs w:val="28"/>
        </w:rPr>
        <w:t xml:space="preserve"> = 46.9</w:t>
      </w:r>
    </w:p>
    <w:p w14:paraId="6F2D4A2E"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elif (x1, x2, x3, x4, x5) == (80.0, 35.0, 330.0, 0.5, 300.0):                 u = 76.5</w:t>
      </w:r>
    </w:p>
    <w:p w14:paraId="3783B71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35.0, 300.0, 0.1, 200.0):                 u = 57.5</w:t>
      </w:r>
    </w:p>
    <w:p w14:paraId="53144BF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330.0, 0.1, 200.0):                 u = 54.7</w:t>
      </w:r>
    </w:p>
    <w:p w14:paraId="4CB335A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0.5, 200.0):                 u = 54.3</w:t>
      </w:r>
    </w:p>
    <w:p w14:paraId="121ED36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(45.0, 20.0, 300.0, 0.1, 300.0):                 u = 30.8</w:t>
      </w:r>
    </w:p>
    <w:p w14:paraId="43A056E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(x1, x2, x3, x4, x5) == (62.5, 27.5, 315.0, 0.3, 250.0):                 u = 61.9</w:t>
      </w:r>
    </w:p>
    <w:p w14:paraId="7931CE6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else:</w:t>
      </w:r>
    </w:p>
    <w:p w14:paraId="06C734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u = round(float(7.0 + 0.200 * x1 + 0.130 * x2 + 0.011 * x3 + 2.333 * x4 - 0.0175 * x5 + 0.0031 * x1 * x1 +0.0048 * x2 * x2 + 0.0003 * x3 * x3 + 0.7778 * x4 * x4 - 0.0004 * x5 * x5 + 0.0017 * x1 * x2 + 0.00015 * x1 * x3 + 0.03111 * x1 * x4 + 0.00023 * x1 * x5 + 0.08642 * x2 * x4 -0.00065 * x2 * x3 + 0.00730 * x3 * x4),2)                  u = float(u)</w:t>
      </w:r>
    </w:p>
    <w:p w14:paraId="23362DD4" w14:textId="707DA797" w:rsidR="00DA3AF0" w:rsidRPr="009E43C3" w:rsidRDefault="00DA3AF0" w:rsidP="005A40AF">
      <w:pPr>
        <w:rPr>
          <w:color w:val="000000" w:themeColor="text1"/>
          <w:sz w:val="28"/>
          <w:szCs w:val="28"/>
        </w:rPr>
      </w:pPr>
      <w:r w:rsidRPr="009E43C3">
        <w:rPr>
          <w:color w:val="000000" w:themeColor="text1"/>
          <w:sz w:val="28"/>
          <w:szCs w:val="28"/>
          <w:lang w:val="en-US"/>
        </w:rPr>
        <w:t xml:space="preserve">                            </w:t>
      </w:r>
      <w:r w:rsidRPr="009E43C3">
        <w:rPr>
          <w:color w:val="000000" w:themeColor="text1"/>
          <w:sz w:val="28"/>
          <w:szCs w:val="28"/>
        </w:rPr>
        <w:t>#ВЫЧИСЛЕНИЕ НЕЧЕТКИХ ПАРАМЕТРОВ----------------------</w:t>
      </w:r>
    </w:p>
    <w:p w14:paraId="7088E63E" w14:textId="77777777" w:rsidR="00DA3AF0" w:rsidRPr="009E43C3" w:rsidRDefault="00DA3AF0" w:rsidP="005A40AF">
      <w:pPr>
        <w:rPr>
          <w:color w:val="000000" w:themeColor="text1"/>
          <w:sz w:val="28"/>
          <w:szCs w:val="28"/>
        </w:rPr>
      </w:pPr>
      <w:r w:rsidRPr="009E43C3">
        <w:rPr>
          <w:color w:val="000000" w:themeColor="text1"/>
          <w:sz w:val="28"/>
          <w:szCs w:val="28"/>
        </w:rPr>
        <w:t xml:space="preserve">            </w:t>
      </w:r>
      <w:r w:rsidRPr="009E43C3">
        <w:rPr>
          <w:color w:val="000000" w:themeColor="text1"/>
          <w:sz w:val="28"/>
          <w:szCs w:val="28"/>
          <w:lang w:val="en-US"/>
        </w:rPr>
        <w:t>w</w:t>
      </w:r>
      <w:r w:rsidRPr="009E43C3">
        <w:rPr>
          <w:color w:val="000000" w:themeColor="text1"/>
          <w:sz w:val="28"/>
          <w:szCs w:val="28"/>
        </w:rPr>
        <w:t xml:space="preserve">1 = </w:t>
      </w:r>
      <w:r w:rsidRPr="009E43C3">
        <w:rPr>
          <w:color w:val="000000" w:themeColor="text1"/>
          <w:sz w:val="28"/>
          <w:szCs w:val="28"/>
          <w:lang w:val="en-US"/>
        </w:rPr>
        <w:t>round</w:t>
      </w:r>
      <w:r w:rsidRPr="009E43C3">
        <w:rPr>
          <w:color w:val="000000" w:themeColor="text1"/>
          <w:sz w:val="28"/>
          <w:szCs w:val="28"/>
        </w:rPr>
        <w:t>(</w:t>
      </w:r>
      <w:r w:rsidRPr="009E43C3">
        <w:rPr>
          <w:color w:val="000000" w:themeColor="text1"/>
          <w:sz w:val="28"/>
          <w:szCs w:val="28"/>
          <w:lang w:val="en-US"/>
        </w:rPr>
        <w:t>float</w:t>
      </w:r>
      <w:r w:rsidRPr="009E43C3">
        <w:rPr>
          <w:color w:val="000000" w:themeColor="text1"/>
          <w:sz w:val="28"/>
          <w:szCs w:val="28"/>
        </w:rPr>
        <w:t xml:space="preserve">(0.003 + 0.000011 * </w:t>
      </w:r>
      <w:r w:rsidRPr="009E43C3">
        <w:rPr>
          <w:color w:val="000000" w:themeColor="text1"/>
          <w:sz w:val="28"/>
          <w:szCs w:val="28"/>
          <w:lang w:val="en-US"/>
        </w:rPr>
        <w:t>x</w:t>
      </w:r>
      <w:r w:rsidRPr="009E43C3">
        <w:rPr>
          <w:color w:val="000000" w:themeColor="text1"/>
          <w:sz w:val="28"/>
          <w:szCs w:val="28"/>
        </w:rPr>
        <w:t xml:space="preserve">1 + 0.00029 * </w:t>
      </w:r>
      <w:r w:rsidRPr="009E43C3">
        <w:rPr>
          <w:color w:val="000000" w:themeColor="text1"/>
          <w:sz w:val="28"/>
          <w:szCs w:val="28"/>
          <w:lang w:val="en-US"/>
        </w:rPr>
        <w:t>x</w:t>
      </w:r>
      <w:r w:rsidRPr="009E43C3">
        <w:rPr>
          <w:color w:val="000000" w:themeColor="text1"/>
          <w:sz w:val="28"/>
          <w:szCs w:val="28"/>
        </w:rPr>
        <w:t xml:space="preserve">2 + 0.00001 * </w:t>
      </w:r>
      <w:r w:rsidRPr="009E43C3">
        <w:rPr>
          <w:color w:val="000000" w:themeColor="text1"/>
          <w:sz w:val="28"/>
          <w:szCs w:val="28"/>
          <w:lang w:val="en-US"/>
        </w:rPr>
        <w:t>x</w:t>
      </w:r>
      <w:r w:rsidRPr="009E43C3">
        <w:rPr>
          <w:color w:val="000000" w:themeColor="text1"/>
          <w:sz w:val="28"/>
          <w:szCs w:val="28"/>
        </w:rPr>
        <w:t xml:space="preserve">3 - 0.00053 * </w:t>
      </w:r>
      <w:r w:rsidRPr="009E43C3">
        <w:rPr>
          <w:color w:val="000000" w:themeColor="text1"/>
          <w:sz w:val="28"/>
          <w:szCs w:val="28"/>
          <w:lang w:val="en-US"/>
        </w:rPr>
        <w:t>x</w:t>
      </w:r>
      <w:r w:rsidRPr="009E43C3">
        <w:rPr>
          <w:color w:val="000000" w:themeColor="text1"/>
          <w:sz w:val="28"/>
          <w:szCs w:val="28"/>
        </w:rPr>
        <w:t xml:space="preserve">4 + 0.000003 * </w:t>
      </w:r>
      <w:r w:rsidRPr="009E43C3">
        <w:rPr>
          <w:color w:val="000000" w:themeColor="text1"/>
          <w:sz w:val="28"/>
          <w:szCs w:val="28"/>
          <w:lang w:val="en-US"/>
        </w:rPr>
        <w:t>x</w:t>
      </w:r>
      <w:r w:rsidRPr="009E43C3">
        <w:rPr>
          <w:color w:val="000000" w:themeColor="text1"/>
          <w:sz w:val="28"/>
          <w:szCs w:val="28"/>
        </w:rPr>
        <w:t xml:space="preserve">5 + 0.000002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1 + 0.00002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2 + 0.0003 * </w:t>
      </w:r>
      <w:r w:rsidRPr="009E43C3">
        <w:rPr>
          <w:color w:val="000000" w:themeColor="text1"/>
          <w:sz w:val="28"/>
          <w:szCs w:val="28"/>
          <w:lang w:val="en-US"/>
        </w:rPr>
        <w:t>x</w:t>
      </w:r>
      <w:r w:rsidRPr="009E43C3">
        <w:rPr>
          <w:color w:val="000000" w:themeColor="text1"/>
          <w:sz w:val="28"/>
          <w:szCs w:val="28"/>
        </w:rPr>
        <w:t xml:space="preserve">4 * </w:t>
      </w:r>
      <w:r w:rsidRPr="009E43C3">
        <w:rPr>
          <w:color w:val="000000" w:themeColor="text1"/>
          <w:sz w:val="28"/>
          <w:szCs w:val="28"/>
          <w:lang w:val="en-US"/>
        </w:rPr>
        <w:t>x</w:t>
      </w:r>
      <w:r w:rsidRPr="009E43C3">
        <w:rPr>
          <w:color w:val="000000" w:themeColor="text1"/>
          <w:sz w:val="28"/>
          <w:szCs w:val="28"/>
        </w:rPr>
        <w:t xml:space="preserve">4 + 0.00004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2 + 0.00001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3 - 0.00018 * </w:t>
      </w:r>
      <w:r w:rsidRPr="009E43C3">
        <w:rPr>
          <w:color w:val="000000" w:themeColor="text1"/>
          <w:sz w:val="28"/>
          <w:szCs w:val="28"/>
          <w:lang w:val="en-US"/>
        </w:rPr>
        <w:t>x</w:t>
      </w:r>
      <w:r w:rsidRPr="009E43C3">
        <w:rPr>
          <w:color w:val="000000" w:themeColor="text1"/>
          <w:sz w:val="28"/>
          <w:szCs w:val="28"/>
        </w:rPr>
        <w:t xml:space="preserve">1 * </w:t>
      </w:r>
      <w:r w:rsidRPr="009E43C3">
        <w:rPr>
          <w:color w:val="000000" w:themeColor="text1"/>
          <w:sz w:val="28"/>
          <w:szCs w:val="28"/>
          <w:lang w:val="en-US"/>
        </w:rPr>
        <w:t>x</w:t>
      </w:r>
      <w:r w:rsidRPr="009E43C3">
        <w:rPr>
          <w:color w:val="000000" w:themeColor="text1"/>
          <w:sz w:val="28"/>
          <w:szCs w:val="28"/>
        </w:rPr>
        <w:t xml:space="preserve">4 + 0.00021 * </w:t>
      </w:r>
      <w:r w:rsidRPr="009E43C3">
        <w:rPr>
          <w:color w:val="000000" w:themeColor="text1"/>
          <w:sz w:val="28"/>
          <w:szCs w:val="28"/>
          <w:lang w:val="en-US"/>
        </w:rPr>
        <w:t>x</w:t>
      </w:r>
      <w:r w:rsidRPr="009E43C3">
        <w:rPr>
          <w:color w:val="000000" w:themeColor="text1"/>
          <w:sz w:val="28"/>
          <w:szCs w:val="28"/>
        </w:rPr>
        <w:t xml:space="preserve">2 * </w:t>
      </w:r>
      <w:r w:rsidRPr="009E43C3">
        <w:rPr>
          <w:color w:val="000000" w:themeColor="text1"/>
          <w:sz w:val="28"/>
          <w:szCs w:val="28"/>
          <w:lang w:val="en-US"/>
        </w:rPr>
        <w:t>x</w:t>
      </w:r>
      <w:r w:rsidRPr="009E43C3">
        <w:rPr>
          <w:color w:val="000000" w:themeColor="text1"/>
          <w:sz w:val="28"/>
          <w:szCs w:val="28"/>
        </w:rPr>
        <w:t xml:space="preserve">3 + 0.0000024 * </w:t>
      </w:r>
      <w:r w:rsidRPr="009E43C3">
        <w:rPr>
          <w:color w:val="000000" w:themeColor="text1"/>
          <w:sz w:val="28"/>
          <w:szCs w:val="28"/>
          <w:lang w:val="en-US"/>
        </w:rPr>
        <w:t>x</w:t>
      </w:r>
      <w:r w:rsidRPr="009E43C3">
        <w:rPr>
          <w:color w:val="000000" w:themeColor="text1"/>
          <w:sz w:val="28"/>
          <w:szCs w:val="28"/>
        </w:rPr>
        <w:t xml:space="preserve">2),2)             </w:t>
      </w:r>
      <w:r w:rsidRPr="009E43C3">
        <w:rPr>
          <w:color w:val="000000" w:themeColor="text1"/>
          <w:sz w:val="28"/>
          <w:szCs w:val="28"/>
          <w:lang w:val="en-US"/>
        </w:rPr>
        <w:t>w</w:t>
      </w:r>
      <w:r w:rsidRPr="009E43C3">
        <w:rPr>
          <w:color w:val="000000" w:themeColor="text1"/>
          <w:sz w:val="28"/>
          <w:szCs w:val="28"/>
        </w:rPr>
        <w:t xml:space="preserve">1 = </w:t>
      </w:r>
      <w:r w:rsidRPr="009E43C3">
        <w:rPr>
          <w:color w:val="000000" w:themeColor="text1"/>
          <w:sz w:val="28"/>
          <w:szCs w:val="28"/>
          <w:lang w:val="en-US"/>
        </w:rPr>
        <w:t>float</w:t>
      </w:r>
      <w:r w:rsidRPr="009E43C3">
        <w:rPr>
          <w:color w:val="000000" w:themeColor="text1"/>
          <w:sz w:val="28"/>
          <w:szCs w:val="28"/>
        </w:rPr>
        <w:t>(</w:t>
      </w:r>
      <w:r w:rsidRPr="009E43C3">
        <w:rPr>
          <w:color w:val="000000" w:themeColor="text1"/>
          <w:sz w:val="28"/>
          <w:szCs w:val="28"/>
          <w:lang w:val="en-US"/>
        </w:rPr>
        <w:t>w</w:t>
      </w:r>
      <w:r w:rsidRPr="009E43C3">
        <w:rPr>
          <w:color w:val="000000" w:themeColor="text1"/>
          <w:sz w:val="28"/>
          <w:szCs w:val="28"/>
        </w:rPr>
        <w:t xml:space="preserve">1)            </w:t>
      </w:r>
    </w:p>
    <w:p w14:paraId="4EF5DC9F" w14:textId="40051805"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w:t>
      </w:r>
    </w:p>
    <w:p w14:paraId="491DA29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w2 = round(float((0.004 - 0.0003 * x1 + 0.001 * x2 + 0.00004 * x3 - 0.00053 * x4 + 0.000003 * x5 - 0.000002 * x1 * x1 + 0.00002 * x2 * x2 - 0.00018 * x4 * x4 - 0.00004 * x1 * x2  + 0.00001 * x1 * x3 + 0.001 * x1 * x4)/10000),8)             w2 = float(w2)            </w:t>
      </w:r>
    </w:p>
    <w:p w14:paraId="10F36B1A" w14:textId="0697CA4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p>
    <w:p w14:paraId="65607BA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w3 = round(float(0.00025 + 0.002 * x1 + 0.00037 * x2 - 0.00005 * x3 + 0.00667 * x4 + 0.000004 * x5 - 0.00001 * x2 * x2 + 0.000222 * x4 * x4 + 0.00001 * x1 * x2 - 0.00002 * x1 * x4 + 0.000006 * x2 * x4 - 0.000001 * x3 * x4 + 0.0000010 * x4 * x5),2);     w3 = float(w3)</w:t>
      </w:r>
    </w:p>
    <w:p w14:paraId="417523F1" w14:textId="773CF69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Entry_y.delete(0, END)      Entry_y.insert(0, y)        Entry_z.delete(0, END) </w:t>
      </w:r>
    </w:p>
    <w:p w14:paraId="45F09FB4" w14:textId="46014B6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Entry_z.insert(0, z)           Entry_t.delete(0, END)       Entry_t.insert(0, t)</w:t>
      </w:r>
    </w:p>
    <w:p w14:paraId="3B2B9D59" w14:textId="344C543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Entry_v.delete(0, END)      Entry_v.insert(0, v)      Entry_u.delete(0, END) </w:t>
      </w:r>
    </w:p>
    <w:p w14:paraId="13403AD3" w14:textId="3B8915F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Entry_u.insert(0, u)         Entry_w1.delete(0, END)      Entry_w1.insert(0, w1)</w:t>
      </w:r>
    </w:p>
    <w:p w14:paraId="221D5BD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Entry_w2.delete(0, END)              Entry_w2.insert(0, w2)    Entry_w3.delete(0, END) </w:t>
      </w:r>
    </w:p>
    <w:p w14:paraId="5B58060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Entry_w3.insert(0, w3)</w:t>
      </w:r>
    </w:p>
    <w:p w14:paraId="5AEB9DE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 = Label(newWindow, text = " ", background="SkyBlue2", anchor="w", justify=LEFT)</w:t>
      </w:r>
    </w:p>
    <w:p w14:paraId="1C1631B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Label_1.configure(font=("Garamond", 14))</w:t>
      </w:r>
    </w:p>
    <w:p w14:paraId="1A7EF2A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Label_1.grid(row=18, column=6, sticky=W)</w:t>
      </w:r>
    </w:p>
    <w:p w14:paraId="1330E0F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Button_1 = Button(newWindow, text='</w:t>
      </w:r>
      <w:r w:rsidRPr="009E43C3">
        <w:rPr>
          <w:color w:val="000000" w:themeColor="text1"/>
          <w:sz w:val="28"/>
          <w:szCs w:val="28"/>
        </w:rPr>
        <w:t>Вычислить</w:t>
      </w:r>
      <w:r w:rsidRPr="009E43C3">
        <w:rPr>
          <w:color w:val="000000" w:themeColor="text1"/>
          <w:sz w:val="28"/>
          <w:szCs w:val="28"/>
          <w:lang w:val="en-US"/>
        </w:rPr>
        <w:t>', command=function)</w:t>
      </w:r>
    </w:p>
    <w:p w14:paraId="55324E5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Button_1.grid(row=19, column=8, ipady=10)</w:t>
      </w:r>
    </w:p>
    <w:p w14:paraId="05F398A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 = Label(newWindow, text = " ", background="SkyBlue2", anchor="w", justify=LEFT)</w:t>
      </w:r>
    </w:p>
    <w:p w14:paraId="6D33F19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Label_2.configure(font=("Garamond", 14))</w:t>
      </w:r>
    </w:p>
    <w:p w14:paraId="7CC9280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Label_2.grid(row=20, column=6, sticky=W)</w:t>
      </w:r>
    </w:p>
    <w:p w14:paraId="4C1117C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#Clear entry boxes</w:t>
      </w:r>
    </w:p>
    <w:p w14:paraId="46C98CD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def clear_entries():</w:t>
      </w:r>
    </w:p>
    <w:p w14:paraId="3D2D481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Entry_x1.delete(0, END)         Entry_x2.delete(0, END)</w:t>
      </w:r>
    </w:p>
    <w:p w14:paraId="0D33330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Entry_x3.delete(0, END)        Entry_x4.delete(0, END)</w:t>
      </w:r>
    </w:p>
    <w:p w14:paraId="0038A45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Entry_x5.delete(0, END)        Entry_y.delete(0, END)</w:t>
      </w:r>
    </w:p>
    <w:p w14:paraId="1805D54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Entry_z.delete(0, END)        Entry_t.delete(0, END)</w:t>
      </w:r>
    </w:p>
    <w:p w14:paraId="32D3002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Entry_v.delete(0, END)        Entry_u.delete(0, END)</w:t>
      </w:r>
    </w:p>
    <w:p w14:paraId="63BA6C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Entry_w1.delete(0, END)        Entry_w2.delete(0, END)</w:t>
      </w:r>
    </w:p>
    <w:p w14:paraId="01EF0DE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Entry_w3.delete(0, END)</w:t>
      </w:r>
    </w:p>
    <w:p w14:paraId="4AF5834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clear_button = Button(newWindow, text="</w:t>
      </w:r>
      <w:r w:rsidRPr="009E43C3">
        <w:rPr>
          <w:color w:val="000000" w:themeColor="text1"/>
          <w:sz w:val="28"/>
          <w:szCs w:val="28"/>
        </w:rPr>
        <w:t>Очистить</w:t>
      </w:r>
      <w:r w:rsidRPr="009E43C3">
        <w:rPr>
          <w:color w:val="000000" w:themeColor="text1"/>
          <w:sz w:val="28"/>
          <w:szCs w:val="28"/>
          <w:lang w:val="en-US"/>
        </w:rPr>
        <w:t>", command=clear_entries)</w:t>
      </w:r>
    </w:p>
    <w:p w14:paraId="47B925C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clear_button.grid(row=22, column=8, ipady=10)</w:t>
      </w:r>
    </w:p>
    <w:p w14:paraId="24EA8FD2" w14:textId="04BF616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p>
    <w:p w14:paraId="559C26E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def opt():</w:t>
      </w:r>
    </w:p>
    <w:p w14:paraId="628E68C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 Toplevel object which will</w:t>
      </w:r>
    </w:p>
    <w:p w14:paraId="0C567ED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 be treated as a new window</w:t>
      </w:r>
    </w:p>
    <w:p w14:paraId="6D4D1B8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win2 = Toplevel(master)</w:t>
      </w:r>
    </w:p>
    <w:p w14:paraId="4225FBE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 sets the title of the</w:t>
      </w:r>
    </w:p>
    <w:p w14:paraId="463EDD4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 Toplevel widget</w:t>
      </w:r>
    </w:p>
    <w:p w14:paraId="74BB1A3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win2.title("Optimization")</w:t>
      </w:r>
    </w:p>
    <w:p w14:paraId="48E9D01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win2.configure(background="SkyBlue1")</w:t>
      </w:r>
    </w:p>
    <w:p w14:paraId="4CE155B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 sets the geometry of toplevel</w:t>
      </w:r>
    </w:p>
    <w:p w14:paraId="7BA2AA1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win2.geometry("1100x600")</w:t>
      </w:r>
    </w:p>
    <w:p w14:paraId="2A6344C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Labelooo = Label(win2, text = " ", background="SkyBlue1") </w:t>
      </w:r>
    </w:p>
    <w:p w14:paraId="3D52C18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Labelooo.grid(row=2, column=0)</w:t>
      </w:r>
    </w:p>
    <w:p w14:paraId="2AD7A1E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Labelzz = Label(win2, text = " ", background="SkyBlue1") </w:t>
      </w:r>
    </w:p>
    <w:p w14:paraId="2D6ADB6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Labelzz.grid(row=3, column=0)</w:t>
      </w:r>
    </w:p>
    <w:p w14:paraId="7770F3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 = Label(win2, text = "</w:t>
      </w:r>
      <w:r w:rsidRPr="009E43C3">
        <w:rPr>
          <w:color w:val="000000" w:themeColor="text1"/>
          <w:sz w:val="28"/>
          <w:szCs w:val="28"/>
        </w:rPr>
        <w:t>Входные</w:t>
      </w:r>
      <w:r w:rsidRPr="009E43C3">
        <w:rPr>
          <w:color w:val="000000" w:themeColor="text1"/>
          <w:sz w:val="28"/>
          <w:szCs w:val="28"/>
          <w:lang w:val="en-US"/>
        </w:rPr>
        <w:t xml:space="preserve"> </w:t>
      </w:r>
      <w:r w:rsidRPr="009E43C3">
        <w:rPr>
          <w:color w:val="000000" w:themeColor="text1"/>
          <w:sz w:val="28"/>
          <w:szCs w:val="28"/>
        </w:rPr>
        <w:t>данные</w:t>
      </w:r>
      <w:r w:rsidRPr="009E43C3">
        <w:rPr>
          <w:color w:val="000000" w:themeColor="text1"/>
          <w:sz w:val="28"/>
          <w:szCs w:val="28"/>
          <w:lang w:val="en-US"/>
        </w:rPr>
        <w:t xml:space="preserve">:", background="SkyBlue1") </w:t>
      </w:r>
    </w:p>
    <w:p w14:paraId="4348242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Label_vx.configure(font=("Garamond", 14, "bold"))</w:t>
      </w:r>
    </w:p>
    <w:p w14:paraId="419FAEE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Label_vx.grid(row=3, column=2)</w:t>
      </w:r>
    </w:p>
    <w:p w14:paraId="2606B43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Labelzz = Label(win2, text = " ", background="SkyBlue1") </w:t>
      </w:r>
    </w:p>
    <w:p w14:paraId="6A3D181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Labelzz.grid(row=4, column=2)</w:t>
      </w:r>
    </w:p>
    <w:p w14:paraId="44D32B30" w14:textId="10DD0C5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c1-------------------------------------------------------------------------------</w:t>
      </w:r>
    </w:p>
    <w:p w14:paraId="742CA6A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1 = Label(win2, text = "</w:t>
      </w:r>
      <w:r w:rsidRPr="009E43C3">
        <w:rPr>
          <w:color w:val="000000" w:themeColor="text1"/>
          <w:sz w:val="28"/>
          <w:szCs w:val="28"/>
        </w:rPr>
        <w:t>Весовой</w:t>
      </w:r>
      <w:r w:rsidRPr="009E43C3">
        <w:rPr>
          <w:color w:val="000000" w:themeColor="text1"/>
          <w:sz w:val="28"/>
          <w:szCs w:val="28"/>
          <w:lang w:val="en-US"/>
        </w:rPr>
        <w:t xml:space="preserve"> </w:t>
      </w:r>
      <w:r w:rsidRPr="009E43C3">
        <w:rPr>
          <w:color w:val="000000" w:themeColor="text1"/>
          <w:sz w:val="28"/>
          <w:szCs w:val="28"/>
        </w:rPr>
        <w:t>коэффициент</w:t>
      </w:r>
      <w:r w:rsidRPr="009E43C3">
        <w:rPr>
          <w:color w:val="000000" w:themeColor="text1"/>
          <w:sz w:val="28"/>
          <w:szCs w:val="28"/>
          <w:lang w:val="en-US"/>
        </w:rPr>
        <w:t xml:space="preserve"> 1", background="SkyBlue1", anchor="w", justify=LEFT) </w:t>
      </w:r>
    </w:p>
    <w:p w14:paraId="70033DA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1.configure(font=("Garamond", 14))</w:t>
      </w:r>
    </w:p>
    <w:p w14:paraId="4761CED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 xml:space="preserve">1.grid(row=5, column=2, sticky=W)    </w:t>
      </w:r>
    </w:p>
    <w:p w14:paraId="0E49FD5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1 = Entry(win2, width=5, font='Garamond 17')</w:t>
      </w:r>
    </w:p>
    <w:p w14:paraId="478861D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1.grid(row=5, column=4)</w:t>
      </w:r>
    </w:p>
    <w:p w14:paraId="561D9B1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Labelccc = Label(win2, text = " ", background="SkyBlue1") </w:t>
      </w:r>
    </w:p>
    <w:p w14:paraId="48D4A1F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Labelccc.grid(row=6, column=2)</w:t>
      </w:r>
    </w:p>
    <w:p w14:paraId="2056794B" w14:textId="69016DF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c2----------------------------------------------------------------------------------</w:t>
      </w:r>
    </w:p>
    <w:p w14:paraId="3077EFB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Label_c2 = Label(win2, text = "</w:t>
      </w:r>
      <w:r w:rsidRPr="009E43C3">
        <w:rPr>
          <w:color w:val="000000" w:themeColor="text1"/>
          <w:sz w:val="28"/>
          <w:szCs w:val="28"/>
        </w:rPr>
        <w:t>Весовой</w:t>
      </w:r>
      <w:r w:rsidRPr="009E43C3">
        <w:rPr>
          <w:color w:val="000000" w:themeColor="text1"/>
          <w:sz w:val="28"/>
          <w:szCs w:val="28"/>
          <w:lang w:val="en-US"/>
        </w:rPr>
        <w:t xml:space="preserve"> </w:t>
      </w:r>
      <w:r w:rsidRPr="009E43C3">
        <w:rPr>
          <w:color w:val="000000" w:themeColor="text1"/>
          <w:sz w:val="28"/>
          <w:szCs w:val="28"/>
        </w:rPr>
        <w:t>коэффициент</w:t>
      </w:r>
      <w:r w:rsidRPr="009E43C3">
        <w:rPr>
          <w:color w:val="000000" w:themeColor="text1"/>
          <w:sz w:val="28"/>
          <w:szCs w:val="28"/>
          <w:lang w:val="en-US"/>
        </w:rPr>
        <w:t xml:space="preserve"> 2", background="SkyBlue1", anchor="w", justify=LEFT)</w:t>
      </w:r>
    </w:p>
    <w:p w14:paraId="04330AA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Label_c2.configure(font=("Garamond", 14))</w:t>
      </w:r>
    </w:p>
    <w:p w14:paraId="352D839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Label_c2.grid(row=7, column=2, sticky=W)</w:t>
      </w:r>
    </w:p>
    <w:p w14:paraId="2E1DEB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2 = Entry(win2, width=5, font='Garamond 17')</w:t>
      </w:r>
    </w:p>
    <w:p w14:paraId="4CD42DC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2.grid(row=7, column=4)</w:t>
      </w:r>
    </w:p>
    <w:p w14:paraId="02EE3FD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Labelcc2 = Label(win2, text = " ", background="SkyBlue1") </w:t>
      </w:r>
    </w:p>
    <w:p w14:paraId="09139B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Labelcc2.grid(row=8, column=2)</w:t>
      </w:r>
    </w:p>
    <w:p w14:paraId="504EF35B" w14:textId="5910F62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c3---------------------------------------------------------------------------------    </w:t>
      </w:r>
    </w:p>
    <w:p w14:paraId="7FDACFE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3 = Label(win2, text = "</w:t>
      </w:r>
      <w:r w:rsidRPr="009E43C3">
        <w:rPr>
          <w:color w:val="000000" w:themeColor="text1"/>
          <w:sz w:val="28"/>
          <w:szCs w:val="28"/>
        </w:rPr>
        <w:t>Весовой</w:t>
      </w:r>
      <w:r w:rsidRPr="009E43C3">
        <w:rPr>
          <w:color w:val="000000" w:themeColor="text1"/>
          <w:sz w:val="28"/>
          <w:szCs w:val="28"/>
          <w:lang w:val="en-US"/>
        </w:rPr>
        <w:t xml:space="preserve"> </w:t>
      </w:r>
      <w:r w:rsidRPr="009E43C3">
        <w:rPr>
          <w:color w:val="000000" w:themeColor="text1"/>
          <w:sz w:val="28"/>
          <w:szCs w:val="28"/>
        </w:rPr>
        <w:t>коэффициент</w:t>
      </w:r>
      <w:r w:rsidRPr="009E43C3">
        <w:rPr>
          <w:color w:val="000000" w:themeColor="text1"/>
          <w:sz w:val="28"/>
          <w:szCs w:val="28"/>
          <w:lang w:val="en-US"/>
        </w:rPr>
        <w:t xml:space="preserve"> 3", background="SkyBlue1", anchor="w", justify=LEFT)</w:t>
      </w:r>
    </w:p>
    <w:p w14:paraId="0865AF8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3.configure(font=("Garamond", 14))</w:t>
      </w:r>
    </w:p>
    <w:p w14:paraId="400B77C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w:t>
      </w:r>
      <w:r w:rsidRPr="009E43C3">
        <w:rPr>
          <w:color w:val="000000" w:themeColor="text1"/>
          <w:sz w:val="28"/>
          <w:szCs w:val="28"/>
        </w:rPr>
        <w:t>с</w:t>
      </w:r>
      <w:r w:rsidRPr="009E43C3">
        <w:rPr>
          <w:color w:val="000000" w:themeColor="text1"/>
          <w:sz w:val="28"/>
          <w:szCs w:val="28"/>
          <w:lang w:val="en-US"/>
        </w:rPr>
        <w:t>3.grid(row=9, column=2, sticky=W)</w:t>
      </w:r>
    </w:p>
    <w:p w14:paraId="12FEEDC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3 = Entry(win2, width=5, font='Garamond 17')</w:t>
      </w:r>
    </w:p>
    <w:p w14:paraId="58F5A9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3.grid(row=9, column=4)</w:t>
      </w:r>
    </w:p>
    <w:p w14:paraId="6374F0D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Labelcc3 = Label(win2, text = " ", background="SkyBlue1") </w:t>
      </w:r>
    </w:p>
    <w:p w14:paraId="184831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Labelcc3.grid(row=10, column=2)</w:t>
      </w:r>
    </w:p>
    <w:p w14:paraId="24988F4C" w14:textId="412AF3A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1-------------------------------------------------------------------------------</w:t>
      </w:r>
    </w:p>
    <w:p w14:paraId="0BBE2A2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Label_x1 = Label(win2, text = "</w:t>
      </w:r>
      <w:r w:rsidRPr="009E43C3">
        <w:rPr>
          <w:color w:val="000000" w:themeColor="text1"/>
          <w:sz w:val="28"/>
          <w:szCs w:val="28"/>
        </w:rPr>
        <w:t>Объем</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(45 - 80 </w:t>
      </w:r>
      <w:r w:rsidRPr="009E43C3">
        <w:rPr>
          <w:color w:val="000000" w:themeColor="text1"/>
          <w:sz w:val="28"/>
          <w:szCs w:val="28"/>
        </w:rPr>
        <w:t>м</w:t>
      </w:r>
      <w:r w:rsidRPr="009E43C3">
        <w:rPr>
          <w:color w:val="000000" w:themeColor="text1"/>
          <w:sz w:val="28"/>
          <w:szCs w:val="28"/>
          <w:lang w:val="en-US"/>
        </w:rPr>
        <w:t>3/</w:t>
      </w:r>
      <w:r w:rsidRPr="009E43C3">
        <w:rPr>
          <w:color w:val="000000" w:themeColor="text1"/>
          <w:sz w:val="28"/>
          <w:szCs w:val="28"/>
        </w:rPr>
        <w:t>ч</w:t>
      </w:r>
      <w:r w:rsidRPr="009E43C3">
        <w:rPr>
          <w:color w:val="000000" w:themeColor="text1"/>
          <w:sz w:val="28"/>
          <w:szCs w:val="28"/>
          <w:lang w:val="en-US"/>
        </w:rPr>
        <w:t xml:space="preserve">)", background="SkyBlue1", anchor="w", justify=LEFT) </w:t>
      </w:r>
    </w:p>
    <w:p w14:paraId="1964085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Label_x1.configure(font=("Garamond", 14))</w:t>
      </w:r>
    </w:p>
    <w:p w14:paraId="2D9FBF5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Label_x1.grid(row=11, column=2, sticky=W)</w:t>
      </w:r>
    </w:p>
    <w:p w14:paraId="647CB4D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Entry_x1 = Entry(win2, width=5, font='Garamond 17')</w:t>
      </w:r>
    </w:p>
    <w:p w14:paraId="1F31769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Entry_x1.grid(row=11, column=4)</w:t>
      </w:r>
    </w:p>
    <w:p w14:paraId="479F4F5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Labelcx1 = Label(win2, text = " ", background="SkyBlue1") </w:t>
      </w:r>
    </w:p>
    <w:p w14:paraId="45B3268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Labelcx1.grid(row=12, column=2)</w:t>
      </w:r>
    </w:p>
    <w:p w14:paraId="04D8E64D" w14:textId="421AD2B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2--------------------------------------------------------------------------------</w:t>
      </w:r>
    </w:p>
    <w:p w14:paraId="1007DDB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Label_x2 = Label(win2, text = "</w:t>
      </w:r>
      <w:r w:rsidRPr="009E43C3">
        <w:rPr>
          <w:color w:val="000000" w:themeColor="text1"/>
          <w:sz w:val="28"/>
          <w:szCs w:val="28"/>
        </w:rPr>
        <w:t>Давление</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(20 - 35 </w:t>
      </w:r>
      <w:r w:rsidRPr="009E43C3">
        <w:rPr>
          <w:color w:val="000000" w:themeColor="text1"/>
          <w:sz w:val="28"/>
          <w:szCs w:val="28"/>
        </w:rPr>
        <w:t>кг</w:t>
      </w:r>
      <w:r w:rsidRPr="009E43C3">
        <w:rPr>
          <w:color w:val="000000" w:themeColor="text1"/>
          <w:sz w:val="28"/>
          <w:szCs w:val="28"/>
          <w:lang w:val="en-US"/>
        </w:rPr>
        <w:t>/</w:t>
      </w:r>
      <w:r w:rsidRPr="009E43C3">
        <w:rPr>
          <w:color w:val="000000" w:themeColor="text1"/>
          <w:sz w:val="28"/>
          <w:szCs w:val="28"/>
        </w:rPr>
        <w:t>см</w:t>
      </w:r>
      <w:r w:rsidRPr="009E43C3">
        <w:rPr>
          <w:color w:val="000000" w:themeColor="text1"/>
          <w:sz w:val="28"/>
          <w:szCs w:val="28"/>
          <w:lang w:val="en-US"/>
        </w:rPr>
        <w:t>2)", background="SkyBlue1", anchor="w", justify=LEFT)</w:t>
      </w:r>
    </w:p>
    <w:p w14:paraId="18D22CE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Label_x2.configure(font=("Garamond", 14))</w:t>
      </w:r>
    </w:p>
    <w:p w14:paraId="52111E7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Label_x2.grid(row=13, column=2, sticky=W)</w:t>
      </w:r>
    </w:p>
    <w:p w14:paraId="75CB7E5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Entry_x2 = Entry(win2, width=5, font='Garamond 17')</w:t>
      </w:r>
    </w:p>
    <w:p w14:paraId="1AB9F29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Entry_x2.grid(row=13, column=4)</w:t>
      </w:r>
    </w:p>
    <w:p w14:paraId="6A9D87B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Labelcx2 = Label(win2, text = " ", background="SkyBlue1") </w:t>
      </w:r>
    </w:p>
    <w:p w14:paraId="386C5C0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Labelcx2.grid(row=14, column=2)</w:t>
      </w:r>
    </w:p>
    <w:p w14:paraId="301395F8" w14:textId="6CF2B3A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3--------------------------------------------------------------------------------    </w:t>
      </w:r>
    </w:p>
    <w:p w14:paraId="7A6D169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Label_x3 = Label(win2, text = "</w:t>
      </w:r>
      <w:r w:rsidRPr="009E43C3">
        <w:rPr>
          <w:color w:val="000000" w:themeColor="text1"/>
          <w:sz w:val="28"/>
          <w:szCs w:val="28"/>
        </w:rPr>
        <w:t>Температура</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(300 - 330 </w:t>
      </w:r>
      <w:r w:rsidRPr="009E43C3">
        <w:rPr>
          <w:color w:val="000000" w:themeColor="text1"/>
          <w:sz w:val="28"/>
          <w:szCs w:val="28"/>
        </w:rPr>
        <w:t>С</w:t>
      </w:r>
      <w:r w:rsidRPr="009E43C3">
        <w:rPr>
          <w:color w:val="000000" w:themeColor="text1"/>
          <w:sz w:val="28"/>
          <w:szCs w:val="28"/>
          <w:lang w:val="en-US"/>
        </w:rPr>
        <w:t>)", background="SkyBlue1", anchor="w", justify=LEFT)</w:t>
      </w:r>
    </w:p>
    <w:p w14:paraId="4609AF3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Label_x3.configure(font=("Garamond", 14))</w:t>
      </w:r>
    </w:p>
    <w:p w14:paraId="7C92FE7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Label_x3.grid(row=15, column=2, sticky=W)</w:t>
      </w:r>
    </w:p>
    <w:p w14:paraId="2E39B56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Entry_x3 = Entry(win2, width=5, font='Garamond 17')</w:t>
      </w:r>
    </w:p>
    <w:p w14:paraId="76F1593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Entry_x3.grid(row=15, column=4)</w:t>
      </w:r>
    </w:p>
    <w:p w14:paraId="23F90F5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Labelcx3 = Label(win2, text = " ", background="SkyBlue1") </w:t>
      </w:r>
    </w:p>
    <w:p w14:paraId="24CE4D7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Labelcx3.grid(row=16, column=2)</w:t>
      </w:r>
    </w:p>
    <w:p w14:paraId="197E349C" w14:textId="005769A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4--------------------------------------------------------------------------------- </w:t>
      </w:r>
    </w:p>
    <w:p w14:paraId="19B4F38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Label_x4 = Label(win2, text = "</w:t>
      </w:r>
      <w:r w:rsidRPr="009E43C3">
        <w:rPr>
          <w:color w:val="000000" w:themeColor="text1"/>
          <w:sz w:val="28"/>
          <w:szCs w:val="28"/>
        </w:rPr>
        <w:t>Объемная</w:t>
      </w:r>
      <w:r w:rsidRPr="009E43C3">
        <w:rPr>
          <w:color w:val="000000" w:themeColor="text1"/>
          <w:sz w:val="28"/>
          <w:szCs w:val="28"/>
          <w:lang w:val="en-US"/>
        </w:rPr>
        <w:t xml:space="preserve"> </w:t>
      </w:r>
      <w:r w:rsidRPr="009E43C3">
        <w:rPr>
          <w:color w:val="000000" w:themeColor="text1"/>
          <w:sz w:val="28"/>
          <w:szCs w:val="28"/>
        </w:rPr>
        <w:t>скорость</w:t>
      </w:r>
      <w:r w:rsidRPr="009E43C3">
        <w:rPr>
          <w:color w:val="000000" w:themeColor="text1"/>
          <w:sz w:val="28"/>
          <w:szCs w:val="28"/>
          <w:lang w:val="en-US"/>
        </w:rPr>
        <w:t xml:space="preserve"> </w:t>
      </w:r>
      <w:r w:rsidRPr="009E43C3">
        <w:rPr>
          <w:color w:val="000000" w:themeColor="text1"/>
          <w:sz w:val="28"/>
          <w:szCs w:val="28"/>
        </w:rPr>
        <w:t>подачи</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(0.1 - 0.5 </w:t>
      </w:r>
      <w:r w:rsidRPr="009E43C3">
        <w:rPr>
          <w:color w:val="000000" w:themeColor="text1"/>
          <w:sz w:val="28"/>
          <w:szCs w:val="28"/>
        </w:rPr>
        <w:t>час</w:t>
      </w:r>
      <w:r w:rsidRPr="009E43C3">
        <w:rPr>
          <w:color w:val="000000" w:themeColor="text1"/>
          <w:sz w:val="28"/>
          <w:szCs w:val="28"/>
          <w:lang w:val="en-US"/>
        </w:rPr>
        <w:t xml:space="preserve"> -1) ", background="SkyBlue1", anchor="w", justify=LEFT)</w:t>
      </w:r>
    </w:p>
    <w:p w14:paraId="4DEE637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Label_x4.configure(font=("Garamond", 14))</w:t>
      </w:r>
    </w:p>
    <w:p w14:paraId="4D6BCB7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Label_x4.grid(row=17, column=2, sticky=W)</w:t>
      </w:r>
    </w:p>
    <w:p w14:paraId="3B6A57C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Entry_x4 = Entry(win2, width=5, font='Garamond 17')</w:t>
      </w:r>
    </w:p>
    <w:p w14:paraId="79B606D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Entry_x4.grid(row=17, column=4) </w:t>
      </w:r>
    </w:p>
    <w:p w14:paraId="573163F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Labelcx4 = Label(win2, text = " ", background="SkyBlue1") </w:t>
      </w:r>
    </w:p>
    <w:p w14:paraId="1CD59A6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Labelcx4.grid(row=18, column=2)</w:t>
      </w:r>
    </w:p>
    <w:p w14:paraId="4990614A" w14:textId="0FEE188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5--------------------------------------------------------------------------------- </w:t>
      </w:r>
    </w:p>
    <w:p w14:paraId="42F13C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Label_x5 = Label(win2, text = "</w:t>
      </w:r>
      <w:r w:rsidRPr="009E43C3">
        <w:rPr>
          <w:color w:val="000000" w:themeColor="text1"/>
          <w:sz w:val="28"/>
          <w:szCs w:val="28"/>
        </w:rPr>
        <w:t>Циркулирующий</w:t>
      </w:r>
      <w:r w:rsidRPr="009E43C3">
        <w:rPr>
          <w:color w:val="000000" w:themeColor="text1"/>
          <w:sz w:val="28"/>
          <w:szCs w:val="28"/>
          <w:lang w:val="en-US"/>
        </w:rPr>
        <w:t xml:space="preserve"> </w:t>
      </w:r>
      <w:r w:rsidRPr="009E43C3">
        <w:rPr>
          <w:color w:val="000000" w:themeColor="text1"/>
          <w:sz w:val="28"/>
          <w:szCs w:val="28"/>
        </w:rPr>
        <w:t>ВСГ</w:t>
      </w:r>
      <w:r w:rsidRPr="009E43C3">
        <w:rPr>
          <w:color w:val="000000" w:themeColor="text1"/>
          <w:sz w:val="28"/>
          <w:szCs w:val="28"/>
          <w:lang w:val="en-US"/>
        </w:rPr>
        <w:t xml:space="preserve"> (200 - 300 </w:t>
      </w:r>
      <w:r w:rsidRPr="009E43C3">
        <w:rPr>
          <w:color w:val="000000" w:themeColor="text1"/>
          <w:sz w:val="28"/>
          <w:szCs w:val="28"/>
        </w:rPr>
        <w:t>км</w:t>
      </w:r>
      <w:r w:rsidRPr="009E43C3">
        <w:rPr>
          <w:color w:val="000000" w:themeColor="text1"/>
          <w:sz w:val="28"/>
          <w:szCs w:val="28"/>
          <w:lang w:val="en-US"/>
        </w:rPr>
        <w:t>3)", background="SkyBlue1", anchor="w", justify=LEFT)</w:t>
      </w:r>
    </w:p>
    <w:p w14:paraId="3BB889C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Label_x5.configure(font=("Garamond", 14))</w:t>
      </w:r>
    </w:p>
    <w:p w14:paraId="3189960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Label_x5.grid(row=19, column=2, sticky=W)</w:t>
      </w:r>
    </w:p>
    <w:p w14:paraId="064DF12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Entry_x5 = Entry(win2, width=5, font='Garamond 17')</w:t>
      </w:r>
    </w:p>
    <w:p w14:paraId="772A024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Entry_x5.grid(row=19, column=4)    </w:t>
      </w:r>
    </w:p>
    <w:p w14:paraId="21A5F06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Labeliji = Label(win2, text = " ", background="SkyBlue1") </w:t>
      </w:r>
    </w:p>
    <w:p w14:paraId="76036E8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Labeliji.grid(row=3, column=5)</w:t>
      </w:r>
    </w:p>
    <w:p w14:paraId="7CB3770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 = Label(win2, text = "</w:t>
      </w:r>
      <w:r w:rsidRPr="009E43C3">
        <w:rPr>
          <w:color w:val="000000" w:themeColor="text1"/>
          <w:sz w:val="28"/>
          <w:szCs w:val="28"/>
        </w:rPr>
        <w:t>Оптимизируемые</w:t>
      </w:r>
      <w:r w:rsidRPr="009E43C3">
        <w:rPr>
          <w:color w:val="000000" w:themeColor="text1"/>
          <w:sz w:val="28"/>
          <w:szCs w:val="28"/>
          <w:lang w:val="en-US"/>
        </w:rPr>
        <w:t xml:space="preserve"> </w:t>
      </w:r>
      <w:r w:rsidRPr="009E43C3">
        <w:rPr>
          <w:color w:val="000000" w:themeColor="text1"/>
          <w:sz w:val="28"/>
          <w:szCs w:val="28"/>
        </w:rPr>
        <w:t>данные</w:t>
      </w:r>
      <w:r w:rsidRPr="009E43C3">
        <w:rPr>
          <w:color w:val="000000" w:themeColor="text1"/>
          <w:sz w:val="28"/>
          <w:szCs w:val="28"/>
          <w:lang w:val="en-US"/>
        </w:rPr>
        <w:t xml:space="preserve">:", background="SkyBlue1") </w:t>
      </w:r>
    </w:p>
    <w:p w14:paraId="0BEAF0F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Label_vx.configure(font=("Garamond", 14, "bold"))</w:t>
      </w:r>
    </w:p>
    <w:p w14:paraId="4F29D81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Label_vx.grid(row=3, column=6)</w:t>
      </w:r>
    </w:p>
    <w:p w14:paraId="1354C1D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Label_p3 = Label(win2, text = "", background="SkyBlue1")</w:t>
      </w:r>
    </w:p>
    <w:p w14:paraId="359CAE1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Label_p3.grid(row=4, column=6) </w:t>
      </w:r>
    </w:p>
    <w:p w14:paraId="56CEAA06" w14:textId="61AAD63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Параметр</w:t>
      </w:r>
      <w:r w:rsidRPr="009E43C3">
        <w:rPr>
          <w:color w:val="000000" w:themeColor="text1"/>
          <w:sz w:val="28"/>
          <w:szCs w:val="28"/>
          <w:lang w:val="en-US"/>
        </w:rPr>
        <w:t xml:space="preserve"> </w:t>
      </w:r>
      <w:r w:rsidRPr="009E43C3">
        <w:rPr>
          <w:color w:val="000000" w:themeColor="text1"/>
          <w:sz w:val="28"/>
          <w:szCs w:val="28"/>
        </w:rPr>
        <w:t>у</w:t>
      </w:r>
      <w:r w:rsidRPr="009E43C3">
        <w:rPr>
          <w:color w:val="000000" w:themeColor="text1"/>
          <w:sz w:val="28"/>
          <w:szCs w:val="28"/>
          <w:lang w:val="en-US"/>
        </w:rPr>
        <w:t xml:space="preserve">-------------------------------------------------------------------------------     </w:t>
      </w:r>
    </w:p>
    <w:p w14:paraId="515D9EF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 = Label(win2, text = "</w:t>
      </w:r>
      <w:r w:rsidRPr="009E43C3">
        <w:rPr>
          <w:color w:val="000000" w:themeColor="text1"/>
          <w:sz w:val="28"/>
          <w:szCs w:val="28"/>
        </w:rPr>
        <w:t>Объем</w:t>
      </w:r>
      <w:r w:rsidRPr="009E43C3">
        <w:rPr>
          <w:color w:val="000000" w:themeColor="text1"/>
          <w:sz w:val="28"/>
          <w:szCs w:val="28"/>
          <w:lang w:val="en-US"/>
        </w:rPr>
        <w:t xml:space="preserve"> </w:t>
      </w:r>
      <w:r w:rsidRPr="009E43C3">
        <w:rPr>
          <w:color w:val="000000" w:themeColor="text1"/>
          <w:sz w:val="28"/>
          <w:szCs w:val="28"/>
        </w:rPr>
        <w:t>гидрогенизата</w:t>
      </w:r>
      <w:r w:rsidRPr="009E43C3">
        <w:rPr>
          <w:color w:val="000000" w:themeColor="text1"/>
          <w:sz w:val="28"/>
          <w:szCs w:val="28"/>
          <w:lang w:val="en-US"/>
        </w:rPr>
        <w:t xml:space="preserve"> </w:t>
      </w:r>
      <w:r w:rsidRPr="009E43C3">
        <w:rPr>
          <w:color w:val="000000" w:themeColor="text1"/>
          <w:sz w:val="28"/>
          <w:szCs w:val="28"/>
        </w:rPr>
        <w:t>на</w:t>
      </w:r>
      <w:r w:rsidRPr="009E43C3">
        <w:rPr>
          <w:color w:val="000000" w:themeColor="text1"/>
          <w:sz w:val="28"/>
          <w:szCs w:val="28"/>
          <w:lang w:val="en-US"/>
        </w:rPr>
        <w:t xml:space="preserve"> </w:t>
      </w:r>
      <w:r w:rsidRPr="009E43C3">
        <w:rPr>
          <w:color w:val="000000" w:themeColor="text1"/>
          <w:sz w:val="28"/>
          <w:szCs w:val="28"/>
        </w:rPr>
        <w:t>выходе</w:t>
      </w:r>
      <w:r w:rsidRPr="009E43C3">
        <w:rPr>
          <w:color w:val="000000" w:themeColor="text1"/>
          <w:sz w:val="28"/>
          <w:szCs w:val="28"/>
          <w:lang w:val="en-US"/>
        </w:rPr>
        <w:t xml:space="preserve"> </w:t>
      </w:r>
      <w:r w:rsidRPr="009E43C3">
        <w:rPr>
          <w:color w:val="000000" w:themeColor="text1"/>
          <w:sz w:val="28"/>
          <w:szCs w:val="28"/>
        </w:rPr>
        <w:t>реактора</w:t>
      </w:r>
      <w:r w:rsidRPr="009E43C3">
        <w:rPr>
          <w:color w:val="000000" w:themeColor="text1"/>
          <w:sz w:val="28"/>
          <w:szCs w:val="28"/>
          <w:lang w:val="en-US"/>
        </w:rPr>
        <w:t xml:space="preserve"> (</w:t>
      </w:r>
      <w:r w:rsidRPr="009E43C3">
        <w:rPr>
          <w:color w:val="000000" w:themeColor="text1"/>
          <w:sz w:val="28"/>
          <w:szCs w:val="28"/>
        </w:rPr>
        <w:t>т</w:t>
      </w:r>
      <w:r w:rsidRPr="009E43C3">
        <w:rPr>
          <w:color w:val="000000" w:themeColor="text1"/>
          <w:sz w:val="28"/>
          <w:szCs w:val="28"/>
          <w:lang w:val="en-US"/>
        </w:rPr>
        <w:t>/</w:t>
      </w:r>
      <w:r w:rsidRPr="009E43C3">
        <w:rPr>
          <w:color w:val="000000" w:themeColor="text1"/>
          <w:sz w:val="28"/>
          <w:szCs w:val="28"/>
        </w:rPr>
        <w:t>сутки</w:t>
      </w:r>
      <w:r w:rsidRPr="009E43C3">
        <w:rPr>
          <w:color w:val="000000" w:themeColor="text1"/>
          <w:sz w:val="28"/>
          <w:szCs w:val="28"/>
          <w:lang w:val="en-US"/>
        </w:rPr>
        <w:t>)", background="SkyBlue1", anchor="w", justify=LEFT)</w:t>
      </w:r>
    </w:p>
    <w:p w14:paraId="0FA7599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Label_y.configure(font=("Garamond", 14))</w:t>
      </w:r>
    </w:p>
    <w:p w14:paraId="2223FD9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Label_y.grid(row=5, column=6, sticky=W)</w:t>
      </w:r>
    </w:p>
    <w:p w14:paraId="59C49BF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 = Entry(win2, width=6, font='Garamond 17')</w:t>
      </w:r>
    </w:p>
    <w:p w14:paraId="66A0343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Entry_y.grid(row=5, column=8)</w:t>
      </w:r>
    </w:p>
    <w:p w14:paraId="2AFFE18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Label_yp3 = Label(win2, text = "", background="SkyBlue1")</w:t>
      </w:r>
    </w:p>
    <w:p w14:paraId="357B865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Label_yp3.grid(row=6, column=6)  </w:t>
      </w:r>
    </w:p>
    <w:p w14:paraId="5EDE1F2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Оптимальное</w:t>
      </w:r>
      <w:r w:rsidRPr="009E43C3">
        <w:rPr>
          <w:color w:val="000000" w:themeColor="text1"/>
          <w:sz w:val="28"/>
          <w:szCs w:val="28"/>
          <w:lang w:val="en-US"/>
        </w:rPr>
        <w:t xml:space="preserve"> </w:t>
      </w:r>
      <w:r w:rsidRPr="009E43C3">
        <w:rPr>
          <w:color w:val="000000" w:themeColor="text1"/>
          <w:sz w:val="28"/>
          <w:szCs w:val="28"/>
        </w:rPr>
        <w:t>значение</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1---------------------------------------------------------------    </w:t>
      </w:r>
    </w:p>
    <w:p w14:paraId="0A5D3F8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Label_opt_x1 = Label(win2, text = "</w:t>
      </w:r>
      <w:r w:rsidRPr="009E43C3">
        <w:rPr>
          <w:color w:val="000000" w:themeColor="text1"/>
          <w:sz w:val="28"/>
          <w:szCs w:val="28"/>
        </w:rPr>
        <w:t>Объем</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w:t>
      </w:r>
      <w:r w:rsidRPr="009E43C3">
        <w:rPr>
          <w:color w:val="000000" w:themeColor="text1"/>
          <w:sz w:val="28"/>
          <w:szCs w:val="28"/>
        </w:rPr>
        <w:t>м</w:t>
      </w:r>
      <w:r w:rsidRPr="009E43C3">
        <w:rPr>
          <w:color w:val="000000" w:themeColor="text1"/>
          <w:sz w:val="28"/>
          <w:szCs w:val="28"/>
          <w:lang w:val="en-US"/>
        </w:rPr>
        <w:t>3/</w:t>
      </w:r>
      <w:r w:rsidRPr="009E43C3">
        <w:rPr>
          <w:color w:val="000000" w:themeColor="text1"/>
          <w:sz w:val="28"/>
          <w:szCs w:val="28"/>
        </w:rPr>
        <w:t>час</w:t>
      </w:r>
      <w:r w:rsidRPr="009E43C3">
        <w:rPr>
          <w:color w:val="000000" w:themeColor="text1"/>
          <w:sz w:val="28"/>
          <w:szCs w:val="28"/>
          <w:lang w:val="en-US"/>
        </w:rPr>
        <w:t>)", background="SkyBlue1", anchor="w", justify=LEFT)</w:t>
      </w:r>
    </w:p>
    <w:p w14:paraId="365B18A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Label_opt_x1.configure(font=("Garamond", 14))</w:t>
      </w:r>
    </w:p>
    <w:p w14:paraId="5FCC924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Label_opt_x1.grid(row=7, column=6, sticky=W)</w:t>
      </w:r>
    </w:p>
    <w:p w14:paraId="4613C98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Entry_opt_x1 = Entry(win2, width=6, font='Garamond 17')</w:t>
      </w:r>
    </w:p>
    <w:p w14:paraId="00278BA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Entry_opt_x1.grid(row=7, column=8)</w:t>
      </w:r>
    </w:p>
    <w:p w14:paraId="0824407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Label_ox1 = Label(win2, text = "", background="SkyBlue1")</w:t>
      </w:r>
    </w:p>
    <w:p w14:paraId="71C99F5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Label_ox1.grid(row=8, column=6)  </w:t>
      </w:r>
    </w:p>
    <w:p w14:paraId="5EF2EF3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Оптимальное</w:t>
      </w:r>
      <w:r w:rsidRPr="009E43C3">
        <w:rPr>
          <w:color w:val="000000" w:themeColor="text1"/>
          <w:sz w:val="28"/>
          <w:szCs w:val="28"/>
          <w:lang w:val="en-US"/>
        </w:rPr>
        <w:t xml:space="preserve"> </w:t>
      </w:r>
      <w:r w:rsidRPr="009E43C3">
        <w:rPr>
          <w:color w:val="000000" w:themeColor="text1"/>
          <w:sz w:val="28"/>
          <w:szCs w:val="28"/>
        </w:rPr>
        <w:t>значение</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2--------------------------------------------------------------- </w:t>
      </w:r>
    </w:p>
    <w:p w14:paraId="28CEFB8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Label_opt_x2 = Label(win2, text = "</w:t>
      </w:r>
      <w:r w:rsidRPr="009E43C3">
        <w:rPr>
          <w:color w:val="000000" w:themeColor="text1"/>
          <w:sz w:val="28"/>
          <w:szCs w:val="28"/>
        </w:rPr>
        <w:t>Давление</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w:t>
      </w:r>
      <w:r w:rsidRPr="009E43C3">
        <w:rPr>
          <w:color w:val="000000" w:themeColor="text1"/>
          <w:sz w:val="28"/>
          <w:szCs w:val="28"/>
        </w:rPr>
        <w:t>кг</w:t>
      </w:r>
      <w:r w:rsidRPr="009E43C3">
        <w:rPr>
          <w:color w:val="000000" w:themeColor="text1"/>
          <w:sz w:val="28"/>
          <w:szCs w:val="28"/>
          <w:lang w:val="en-US"/>
        </w:rPr>
        <w:t>/</w:t>
      </w:r>
      <w:r w:rsidRPr="009E43C3">
        <w:rPr>
          <w:color w:val="000000" w:themeColor="text1"/>
          <w:sz w:val="28"/>
          <w:szCs w:val="28"/>
        </w:rPr>
        <w:t>см</w:t>
      </w:r>
      <w:r w:rsidRPr="009E43C3">
        <w:rPr>
          <w:color w:val="000000" w:themeColor="text1"/>
          <w:sz w:val="28"/>
          <w:szCs w:val="28"/>
          <w:lang w:val="en-US"/>
        </w:rPr>
        <w:t>2)", background="SkyBlue1", anchor="w", justify=LEFT)</w:t>
      </w:r>
    </w:p>
    <w:p w14:paraId="2793290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Label_opt_x2.configure(font=("Garamond", 14))</w:t>
      </w:r>
    </w:p>
    <w:p w14:paraId="5399CEF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Label_opt_x2.grid(row=9, column=6, sticky=W)</w:t>
      </w:r>
    </w:p>
    <w:p w14:paraId="4EA63A1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Entry_opt_x2 = Entry(win2, width=6, font='Garamond 17')</w:t>
      </w:r>
    </w:p>
    <w:p w14:paraId="5A0E719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Entry_opt_x2.grid(row=9, column=8)</w:t>
      </w:r>
    </w:p>
    <w:p w14:paraId="7727CE3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Label_pp3 = Label(win2, text = "", background="SkyBlue1")</w:t>
      </w:r>
    </w:p>
    <w:p w14:paraId="4D20296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Label_pp3.grid(row=10, column=6)  </w:t>
      </w:r>
    </w:p>
    <w:p w14:paraId="65E1C2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Оптимальное</w:t>
      </w:r>
      <w:r w:rsidRPr="009E43C3">
        <w:rPr>
          <w:color w:val="000000" w:themeColor="text1"/>
          <w:sz w:val="28"/>
          <w:szCs w:val="28"/>
          <w:lang w:val="en-US"/>
        </w:rPr>
        <w:t xml:space="preserve"> </w:t>
      </w:r>
      <w:r w:rsidRPr="009E43C3">
        <w:rPr>
          <w:color w:val="000000" w:themeColor="text1"/>
          <w:sz w:val="28"/>
          <w:szCs w:val="28"/>
        </w:rPr>
        <w:t>значение</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3--------------------------------------------------------------- </w:t>
      </w:r>
    </w:p>
    <w:p w14:paraId="20E86C1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Label_opt_x3 = Label(win2, text = "</w:t>
      </w:r>
      <w:r w:rsidRPr="009E43C3">
        <w:rPr>
          <w:color w:val="000000" w:themeColor="text1"/>
          <w:sz w:val="28"/>
          <w:szCs w:val="28"/>
        </w:rPr>
        <w:t>Температура</w:t>
      </w:r>
      <w:r w:rsidRPr="009E43C3">
        <w:rPr>
          <w:color w:val="000000" w:themeColor="text1"/>
          <w:sz w:val="28"/>
          <w:szCs w:val="28"/>
          <w:lang w:val="en-US"/>
        </w:rPr>
        <w:t xml:space="preserve"> </w:t>
      </w:r>
      <w:r w:rsidRPr="009E43C3">
        <w:rPr>
          <w:color w:val="000000" w:themeColor="text1"/>
          <w:sz w:val="28"/>
          <w:szCs w:val="28"/>
        </w:rPr>
        <w:t>в</w:t>
      </w:r>
      <w:r w:rsidRPr="009E43C3">
        <w:rPr>
          <w:color w:val="000000" w:themeColor="text1"/>
          <w:sz w:val="28"/>
          <w:szCs w:val="28"/>
          <w:lang w:val="en-US"/>
        </w:rPr>
        <w:t xml:space="preserve"> </w:t>
      </w:r>
      <w:r w:rsidRPr="009E43C3">
        <w:rPr>
          <w:color w:val="000000" w:themeColor="text1"/>
          <w:sz w:val="28"/>
          <w:szCs w:val="28"/>
        </w:rPr>
        <w:t>реакторе</w:t>
      </w:r>
      <w:r w:rsidRPr="009E43C3">
        <w:rPr>
          <w:color w:val="000000" w:themeColor="text1"/>
          <w:sz w:val="28"/>
          <w:szCs w:val="28"/>
          <w:lang w:val="en-US"/>
        </w:rPr>
        <w:t xml:space="preserve"> (</w:t>
      </w:r>
      <w:r w:rsidRPr="009E43C3">
        <w:rPr>
          <w:color w:val="000000" w:themeColor="text1"/>
          <w:sz w:val="28"/>
          <w:szCs w:val="28"/>
        </w:rPr>
        <w:t>С</w:t>
      </w:r>
      <w:r w:rsidRPr="009E43C3">
        <w:rPr>
          <w:color w:val="000000" w:themeColor="text1"/>
          <w:sz w:val="28"/>
          <w:szCs w:val="28"/>
          <w:lang w:val="en-US"/>
        </w:rPr>
        <w:t>)", background="SkyBlue1", anchor="w", justify=LEFT)</w:t>
      </w:r>
    </w:p>
    <w:p w14:paraId="0F87F0A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Label_opt_x3.configure(font=("Garamond", 14))</w:t>
      </w:r>
    </w:p>
    <w:p w14:paraId="6D27C38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Label_opt_x3.grid(row=11, column=6, sticky=W)</w:t>
      </w:r>
    </w:p>
    <w:p w14:paraId="298601B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Entry_opt_x3 = Entry(win2, width=6, font='Garamond 17')</w:t>
      </w:r>
    </w:p>
    <w:p w14:paraId="14FCAF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Entry_opt_x3.grid(row=11, column=8)</w:t>
      </w:r>
    </w:p>
    <w:p w14:paraId="3CDE3DC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Label_px3 = Label(win2, text = "", background="SkyBlue1")</w:t>
      </w:r>
    </w:p>
    <w:p w14:paraId="34F480C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Label_px3.grid(row=12, column=6)  </w:t>
      </w:r>
    </w:p>
    <w:p w14:paraId="22FC9CA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Оптимальное</w:t>
      </w:r>
      <w:r w:rsidRPr="009E43C3">
        <w:rPr>
          <w:color w:val="000000" w:themeColor="text1"/>
          <w:sz w:val="28"/>
          <w:szCs w:val="28"/>
          <w:lang w:val="en-US"/>
        </w:rPr>
        <w:t xml:space="preserve"> </w:t>
      </w:r>
      <w:r w:rsidRPr="009E43C3">
        <w:rPr>
          <w:color w:val="000000" w:themeColor="text1"/>
          <w:sz w:val="28"/>
          <w:szCs w:val="28"/>
        </w:rPr>
        <w:t>значение</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4--------------------------------------------------------------- </w:t>
      </w:r>
    </w:p>
    <w:p w14:paraId="50123DA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Label_opt_x4 = Label(win2, text = "</w:t>
      </w:r>
      <w:r w:rsidRPr="009E43C3">
        <w:rPr>
          <w:color w:val="000000" w:themeColor="text1"/>
          <w:sz w:val="28"/>
          <w:szCs w:val="28"/>
        </w:rPr>
        <w:t>Объемная</w:t>
      </w:r>
      <w:r w:rsidRPr="009E43C3">
        <w:rPr>
          <w:color w:val="000000" w:themeColor="text1"/>
          <w:sz w:val="28"/>
          <w:szCs w:val="28"/>
          <w:lang w:val="en-US"/>
        </w:rPr>
        <w:t xml:space="preserve"> </w:t>
      </w:r>
      <w:r w:rsidRPr="009E43C3">
        <w:rPr>
          <w:color w:val="000000" w:themeColor="text1"/>
          <w:sz w:val="28"/>
          <w:szCs w:val="28"/>
        </w:rPr>
        <w:t>скорость</w:t>
      </w:r>
      <w:r w:rsidRPr="009E43C3">
        <w:rPr>
          <w:color w:val="000000" w:themeColor="text1"/>
          <w:sz w:val="28"/>
          <w:szCs w:val="28"/>
          <w:lang w:val="en-US"/>
        </w:rPr>
        <w:t xml:space="preserve"> </w:t>
      </w:r>
      <w:r w:rsidRPr="009E43C3">
        <w:rPr>
          <w:color w:val="000000" w:themeColor="text1"/>
          <w:sz w:val="28"/>
          <w:szCs w:val="28"/>
        </w:rPr>
        <w:t>подачи</w:t>
      </w:r>
      <w:r w:rsidRPr="009E43C3">
        <w:rPr>
          <w:color w:val="000000" w:themeColor="text1"/>
          <w:sz w:val="28"/>
          <w:szCs w:val="28"/>
          <w:lang w:val="en-US"/>
        </w:rPr>
        <w:t xml:space="preserve"> </w:t>
      </w:r>
      <w:r w:rsidRPr="009E43C3">
        <w:rPr>
          <w:color w:val="000000" w:themeColor="text1"/>
          <w:sz w:val="28"/>
          <w:szCs w:val="28"/>
        </w:rPr>
        <w:t>сырья</w:t>
      </w:r>
      <w:r w:rsidRPr="009E43C3">
        <w:rPr>
          <w:color w:val="000000" w:themeColor="text1"/>
          <w:sz w:val="28"/>
          <w:szCs w:val="28"/>
          <w:lang w:val="en-US"/>
        </w:rPr>
        <w:t xml:space="preserve"> (</w:t>
      </w:r>
      <w:r w:rsidRPr="009E43C3">
        <w:rPr>
          <w:color w:val="000000" w:themeColor="text1"/>
          <w:sz w:val="28"/>
          <w:szCs w:val="28"/>
        </w:rPr>
        <w:t>час</w:t>
      </w:r>
      <w:r w:rsidRPr="009E43C3">
        <w:rPr>
          <w:color w:val="000000" w:themeColor="text1"/>
          <w:sz w:val="28"/>
          <w:szCs w:val="28"/>
          <w:lang w:val="en-US"/>
        </w:rPr>
        <w:t>-1)", background="SkyBlue1", anchor="w", justify=LEFT)</w:t>
      </w:r>
    </w:p>
    <w:p w14:paraId="66D530F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Label_opt_x4.configure(font=("Garamond", 14))</w:t>
      </w:r>
    </w:p>
    <w:p w14:paraId="1BC3B3F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Label_opt_x4.grid(row=13, column=6, sticky=W)</w:t>
      </w:r>
    </w:p>
    <w:p w14:paraId="3DDBF4D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Entry_opt_x4 = Entry(win2, width=6, font='Garamond 17')</w:t>
      </w:r>
    </w:p>
    <w:p w14:paraId="3A4C4AA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Entry_opt_x4.grid(row=13, column=8)</w:t>
      </w:r>
    </w:p>
    <w:p w14:paraId="1BD88FC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Label_px4 = Label(win2, text = "", background="SkyBlue1")</w:t>
      </w:r>
    </w:p>
    <w:p w14:paraId="5E10BE7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Label_px4.grid(row=14, column=6)  </w:t>
      </w:r>
    </w:p>
    <w:p w14:paraId="436736F7" w14:textId="3B768E7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Оптимальное</w:t>
      </w:r>
      <w:r w:rsidRPr="009E43C3">
        <w:rPr>
          <w:color w:val="000000" w:themeColor="text1"/>
          <w:sz w:val="28"/>
          <w:szCs w:val="28"/>
          <w:lang w:val="en-US"/>
        </w:rPr>
        <w:t xml:space="preserve"> </w:t>
      </w:r>
      <w:r w:rsidRPr="009E43C3">
        <w:rPr>
          <w:color w:val="000000" w:themeColor="text1"/>
          <w:sz w:val="28"/>
          <w:szCs w:val="28"/>
        </w:rPr>
        <w:t>значение</w:t>
      </w:r>
      <w:r w:rsidRPr="009E43C3">
        <w:rPr>
          <w:color w:val="000000" w:themeColor="text1"/>
          <w:sz w:val="28"/>
          <w:szCs w:val="28"/>
          <w:lang w:val="en-US"/>
        </w:rPr>
        <w:t xml:space="preserve"> </w:t>
      </w:r>
      <w:r w:rsidRPr="009E43C3">
        <w:rPr>
          <w:color w:val="000000" w:themeColor="text1"/>
          <w:sz w:val="28"/>
          <w:szCs w:val="28"/>
        </w:rPr>
        <w:t>х</w:t>
      </w:r>
      <w:r w:rsidRPr="009E43C3">
        <w:rPr>
          <w:color w:val="000000" w:themeColor="text1"/>
          <w:sz w:val="28"/>
          <w:szCs w:val="28"/>
          <w:lang w:val="en-US"/>
        </w:rPr>
        <w:t xml:space="preserve">5------------------------------------------------------------    </w:t>
      </w:r>
    </w:p>
    <w:p w14:paraId="69B47ED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Label_opt_x5 = Label(win2, text = "</w:t>
      </w:r>
      <w:r w:rsidRPr="009E43C3">
        <w:rPr>
          <w:color w:val="000000" w:themeColor="text1"/>
          <w:sz w:val="28"/>
          <w:szCs w:val="28"/>
        </w:rPr>
        <w:t>Циркулирующий</w:t>
      </w:r>
      <w:r w:rsidRPr="009E43C3">
        <w:rPr>
          <w:color w:val="000000" w:themeColor="text1"/>
          <w:sz w:val="28"/>
          <w:szCs w:val="28"/>
          <w:lang w:val="en-US"/>
        </w:rPr>
        <w:t xml:space="preserve"> </w:t>
      </w:r>
      <w:r w:rsidRPr="009E43C3">
        <w:rPr>
          <w:color w:val="000000" w:themeColor="text1"/>
          <w:sz w:val="28"/>
          <w:szCs w:val="28"/>
        </w:rPr>
        <w:t>ВСГ</w:t>
      </w:r>
      <w:r w:rsidRPr="009E43C3">
        <w:rPr>
          <w:color w:val="000000" w:themeColor="text1"/>
          <w:sz w:val="28"/>
          <w:szCs w:val="28"/>
          <w:lang w:val="en-US"/>
        </w:rPr>
        <w:t xml:space="preserve"> (</w:t>
      </w:r>
      <w:r w:rsidRPr="009E43C3">
        <w:rPr>
          <w:color w:val="000000" w:themeColor="text1"/>
          <w:sz w:val="28"/>
          <w:szCs w:val="28"/>
        </w:rPr>
        <w:t>км</w:t>
      </w:r>
      <w:r w:rsidRPr="009E43C3">
        <w:rPr>
          <w:color w:val="000000" w:themeColor="text1"/>
          <w:sz w:val="28"/>
          <w:szCs w:val="28"/>
          <w:lang w:val="en-US"/>
        </w:rPr>
        <w:t>3)", background="SkyBlue1", anchor="w", justify=LEFT)</w:t>
      </w:r>
    </w:p>
    <w:p w14:paraId="4C73DC0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Label_opt_x5.configure(font=("Garamond", 14))</w:t>
      </w:r>
    </w:p>
    <w:p w14:paraId="13CC8FB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Label_opt_x5.grid(row=15, column=6, sticky=W)</w:t>
      </w:r>
    </w:p>
    <w:p w14:paraId="29B17E6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Entry_opt_x5 = Entry(win2, width=6, font='Garamond 17')</w:t>
      </w:r>
    </w:p>
    <w:p w14:paraId="1949F32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Entry_opt_x5.grid(row=15, column=8)</w:t>
      </w:r>
    </w:p>
    <w:p w14:paraId="4501130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def optimization():</w:t>
      </w:r>
    </w:p>
    <w:p w14:paraId="5544C04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x_1 = Entry_x1.get()         x_1 = float(x_1) </w:t>
      </w:r>
    </w:p>
    <w:p w14:paraId="4992170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x_2 = Entry_x2.get()        x_2 = float(x_2)</w:t>
      </w:r>
    </w:p>
    <w:p w14:paraId="04892A5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x_3 = Entry_x3.get()        x_3 = float(x_3)</w:t>
      </w:r>
    </w:p>
    <w:p w14:paraId="1D2A7FE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x_4 = Entry_x4.get()        x_4 = float(x_4)</w:t>
      </w:r>
    </w:p>
    <w:p w14:paraId="0278DBF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x_5 = Entry_x5.get()        x_5 = float(x_5)</w:t>
      </w:r>
    </w:p>
    <w:p w14:paraId="17052B92" w14:textId="3409EF4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c1 = Entry_</w:t>
      </w:r>
      <w:r w:rsidRPr="009E43C3">
        <w:rPr>
          <w:color w:val="000000" w:themeColor="text1"/>
          <w:sz w:val="28"/>
          <w:szCs w:val="28"/>
        </w:rPr>
        <w:t>с</w:t>
      </w:r>
      <w:r w:rsidRPr="009E43C3">
        <w:rPr>
          <w:color w:val="000000" w:themeColor="text1"/>
          <w:sz w:val="28"/>
          <w:szCs w:val="28"/>
          <w:lang w:val="en-US"/>
        </w:rPr>
        <w:t>1.get()                c2 = Entry_</w:t>
      </w:r>
      <w:r w:rsidRPr="009E43C3">
        <w:rPr>
          <w:color w:val="000000" w:themeColor="text1"/>
          <w:sz w:val="28"/>
          <w:szCs w:val="28"/>
        </w:rPr>
        <w:t>с</w:t>
      </w:r>
      <w:r w:rsidRPr="009E43C3">
        <w:rPr>
          <w:color w:val="000000" w:themeColor="text1"/>
          <w:sz w:val="28"/>
          <w:szCs w:val="28"/>
          <w:lang w:val="en-US"/>
        </w:rPr>
        <w:t xml:space="preserve">2.get()  </w:t>
      </w:r>
    </w:p>
    <w:p w14:paraId="13F443EB" w14:textId="7C2CA26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c3 = Entry_</w:t>
      </w:r>
      <w:r w:rsidRPr="009E43C3">
        <w:rPr>
          <w:color w:val="000000" w:themeColor="text1"/>
          <w:sz w:val="28"/>
          <w:szCs w:val="28"/>
        </w:rPr>
        <w:t>с</w:t>
      </w:r>
      <w:r w:rsidRPr="009E43C3">
        <w:rPr>
          <w:color w:val="000000" w:themeColor="text1"/>
          <w:sz w:val="28"/>
          <w:szCs w:val="28"/>
          <w:lang w:val="en-US"/>
        </w:rPr>
        <w:t>3.get()                  f_new = Entry_y.get()</w:t>
      </w:r>
    </w:p>
    <w:p w14:paraId="165FEA32" w14:textId="575FF53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Entry_opt_x1.get()        x2 = Entry_opt_x2.get()</w:t>
      </w:r>
    </w:p>
    <w:p w14:paraId="69479B6F" w14:textId="174EC25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Entry_opt_x3.get()        x4 = Entry_opt_x4.get()</w:t>
      </w:r>
    </w:p>
    <w:p w14:paraId="06BB182B" w14:textId="4382D73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Entry_opt_x5.get()                for i in range(0, 5): #</w:t>
      </w:r>
      <w:r w:rsidRPr="009E43C3">
        <w:rPr>
          <w:color w:val="000000" w:themeColor="text1"/>
          <w:sz w:val="28"/>
          <w:szCs w:val="28"/>
        </w:rPr>
        <w:t>задаем</w:t>
      </w:r>
      <w:r w:rsidRPr="009E43C3">
        <w:rPr>
          <w:color w:val="000000" w:themeColor="text1"/>
          <w:sz w:val="28"/>
          <w:szCs w:val="28"/>
          <w:lang w:val="en-US"/>
        </w:rPr>
        <w:t xml:space="preserve"> </w:t>
      </w:r>
      <w:r w:rsidRPr="009E43C3">
        <w:rPr>
          <w:color w:val="000000" w:themeColor="text1"/>
          <w:sz w:val="28"/>
          <w:szCs w:val="28"/>
        </w:rPr>
        <w:t>цикл</w:t>
      </w:r>
    </w:p>
    <w:p w14:paraId="529AD18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if (x_1, x_2, x_3, x_4, x_5) == (45.0, 20.0, 300.0, 0.1, 200.0):</w:t>
      </w:r>
    </w:p>
    <w:p w14:paraId="18662DAC" w14:textId="0F8EF82D"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round(float(44.32 + float(c1) - float(c2) + float(c3)),2)            x1 = float(x1)</w:t>
      </w:r>
    </w:p>
    <w:p w14:paraId="22F2E758" w14:textId="3518F7DE"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round(float(21.9 + float(c1) - float(c2) + float(c3)),2)      x2 = float(x2)</w:t>
      </w:r>
    </w:p>
    <w:p w14:paraId="5BA1D5DC" w14:textId="1686312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round(float(287.3 + float(c1) - float(c2) + float(c3)),2)     x3 = float(x3)</w:t>
      </w:r>
    </w:p>
    <w:p w14:paraId="6A96504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round(float(0.1),2)                 x4 = float(x4)</w:t>
      </w:r>
    </w:p>
    <w:p w14:paraId="2392C18F" w14:textId="3C50C778"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round(float(195.7 + float(c1) - float(c2) + float(c3)),2)    x5 = float(x5)</w:t>
      </w:r>
    </w:p>
    <w:p w14:paraId="501857E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round(float(53.72 + float(c1) - float(c2) + float(c3)),2)  f_new = float(f_new)</w:t>
      </w:r>
    </w:p>
    <w:p w14:paraId="50F1014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330.0, 0.5, 300.0):</w:t>
      </w:r>
    </w:p>
    <w:p w14:paraId="48CBAC4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489D20A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4EFB2A2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148CA81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7319E56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4382993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+ 0.0048 * x2 * x2 + 0.0003 * x3 * x3 + 0.7778 * x4 * x4 - 0.0004 * x5 * x5 + 0.0017 * x1 * x2 +0.00015 * x1 * x3 + 0.03111 * x1 * x4 + 0.00023 * x1 * x5 + 0.08642 * x2 * x4 -0.00065 * x2 * x3 + 0.00730 * x3 * x4) + float(c1) - float(c2) + float(c3)),2)</w:t>
      </w:r>
    </w:p>
    <w:p w14:paraId="043C323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float(f_new)</w:t>
      </w:r>
    </w:p>
    <w:p w14:paraId="1460198A" w14:textId="673D53C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round((78.2 + float(c1) - float(c2) + float(c3)),2)            x1 = float(x1)</w:t>
      </w:r>
    </w:p>
    <w:p w14:paraId="45C092A2" w14:textId="243EEDF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round((35.7 + float(c1) - float(c2) + float(c3)),2)            x2 = float(x2)</w:t>
      </w:r>
    </w:p>
    <w:p w14:paraId="07C61FFB" w14:textId="1DFACA6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round((327.8 + float(c1) - float(c2) + float(c3)),2)           x3 = float(x3)</w:t>
      </w:r>
    </w:p>
    <w:p w14:paraId="56C58C7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round(0.5,2)                 x4 = float(x4)</w:t>
      </w:r>
    </w:p>
    <w:p w14:paraId="73AA987B" w14:textId="45C76A5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round((298.4 + float(c1) - float(c2) + float(c3)),2)           x5 = float(x5)</w:t>
      </w:r>
    </w:p>
    <w:p w14:paraId="72A88C0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(62.5, 27.5, 315.0, 0.3, 250.0):</w:t>
      </w:r>
    </w:p>
    <w:p w14:paraId="471212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1B5CF73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5883F73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59AF6F0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3A42C03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2DD5276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f_new = round((float(7.0 + 0.233 * x1 + 0.130 * x2 + 0.011 * x3 + 2.333 * x4 - 0.0175 * x5 + 0.0031 * x1 * x1 +0.0048 * x2 * x2 + 0.0003 * x3 * x3 + 0.7778 * x4 * x4 - 0.0004 * x5 * x5 + 0.0017 * x1 * x2 + 0.00015 * x1 * x3 + 0.03111 * x1 * x4 + 0.00023 * x1 * x5 + 0.08642 * x2 * x4 -0.00065 * x2 * x3 + 0.00730 * x3 * x4) + float(c1) - float(c2) + float(c3)),2) </w:t>
      </w:r>
    </w:p>
    <w:p w14:paraId="65551B9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float(f_new)</w:t>
      </w:r>
    </w:p>
    <w:p w14:paraId="0D1152A5" w14:textId="090FD62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round((63.4 + float(c1) - float(c2) + float(c3)),2)            x1 = float(x1)</w:t>
      </w:r>
    </w:p>
    <w:p w14:paraId="6C9C3A0A" w14:textId="27B30D9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round((27.8 + float(c1) - float(c2) + float(c3)),2)            x2 = float(x2)</w:t>
      </w:r>
    </w:p>
    <w:p w14:paraId="406B7104" w14:textId="571F73A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round((320.0 + float(c1) - float(c2) + float(c3)),2)           x3 = float(x3)</w:t>
      </w:r>
    </w:p>
    <w:p w14:paraId="74DB892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round((0.2),2)                 x4 = float(x4)</w:t>
      </w:r>
    </w:p>
    <w:p w14:paraId="2528BFA9" w14:textId="304915E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round((247.7 + float(c1) - float(c2) + float(c3)),2)            x5 = float(x5)</w:t>
      </w:r>
    </w:p>
    <w:p w14:paraId="274D75D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round((65.78 + float(c1) - float(c2) + float(c3)),2)</w:t>
      </w:r>
    </w:p>
    <w:p w14:paraId="61AF4CF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1D297E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330.0, 0.5, 300.0):</w:t>
      </w:r>
    </w:p>
    <w:p w14:paraId="5BE5A56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140711C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6E428D7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0A3AA7B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0741C1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00A8013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+0.0048 * x2 * x2 + 0.0003 * x3 * x3 + 0.7778 * x4 * x4 - 0.0004 * x5 * x5 + 0.0017 * x1 * x2 +0.00015 * x1 * x3 + 0.03111 * x1 * x4 + 0.00023 * x1 * x5 + 0.08642 * x2 * x4 -0.00065 * x2 * x3 + 0.00730 * x3 * x4) + float(c1) - float(c2) + float(c3)),2)</w:t>
      </w:r>
    </w:p>
    <w:p w14:paraId="4842A48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3FAE557D" w14:textId="0D1CD8F1"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round((79.4 + float(c1) - float(c2) + float(c3)),2)            x1 = float(x1)</w:t>
      </w:r>
    </w:p>
    <w:p w14:paraId="1E12732E" w14:textId="26F9E40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round((34.7 + float(c1) - float(c2) + float(c3)),2)            x2 = float(x2)</w:t>
      </w:r>
    </w:p>
    <w:p w14:paraId="44D96C39" w14:textId="110B064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round((328.8 + float(c1) - float(c2) + float(c3)),2)           x3 = float(x3)</w:t>
      </w:r>
    </w:p>
    <w:p w14:paraId="6419AF9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round((0.5),2)                 x4 = float(x4)</w:t>
      </w:r>
    </w:p>
    <w:p w14:paraId="4872B289" w14:textId="7F513D59"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round((297.3 + float(c1) - float(c2) + float(c3)),2)           x5 = float(x5)</w:t>
      </w:r>
    </w:p>
    <w:p w14:paraId="73381AD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round((81.30 + float(c1) - float(c2) + float(c3)),2)</w:t>
      </w:r>
    </w:p>
    <w:p w14:paraId="4A69B71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54A1CE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300.0, 0.1, 200.0):</w:t>
      </w:r>
    </w:p>
    <w:p w14:paraId="5E71CEA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4F12BED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1D30A2A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6DDC213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30F2A78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6810AAA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+ 0.0048 * x2 * x2 + 0.0003 * x3 * x3 + 0.7778 * x4 * x4 - 0.0004 * x5 * x5 + 0.0017 * x1 * x2 +0.00015 * x1 * x3 + 0.03111 * x1 * x4 + 0.00023 * x1 * x5 + 0.08642 * x2 * x4 -0.00065 * x2 * x3 + 0.00730 * x3 * x4) + float(c1) - float(c2) + float(c3)),2)                f_new= float(f_new)</w:t>
      </w:r>
    </w:p>
    <w:p w14:paraId="626F7147" w14:textId="77282D8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round((78.9 + float(c1) - float(c2) + float(c3)),2)            x1 = float(x1)</w:t>
      </w:r>
    </w:p>
    <w:p w14:paraId="68599BDD" w14:textId="3005C24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round((20.4 + float(c1) - float(c2) + float(c3)),2)             x2 = float(x2)</w:t>
      </w:r>
    </w:p>
    <w:p w14:paraId="50BD5CC7" w14:textId="69269FD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round((302.3 + float(c1) - float(c2) + float(c3)),2)           x3 = float(x3)</w:t>
      </w:r>
    </w:p>
    <w:p w14:paraId="0B9D22E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round((0.1),2)                 x4 = float(x4)</w:t>
      </w:r>
    </w:p>
    <w:p w14:paraId="26518F67" w14:textId="04AE425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round((198.5 + float(c1) - float(c2) + float(c3)),2)           x5 = float(x5)</w:t>
      </w:r>
    </w:p>
    <w:p w14:paraId="21F729D4" w14:textId="3DC2054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round((79.4 + float(c1) - float(c2) + float(c3)),2)        f_new= float(f_new)</w:t>
      </w:r>
    </w:p>
    <w:p w14:paraId="220C617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35.0, 300.0, 0.1, 200.0):</w:t>
      </w:r>
    </w:p>
    <w:p w14:paraId="5003D59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3E25E70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4F1C19C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0416EB2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7E46E4B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00C051B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+ 0.0048 * x2 * x2 + 0.0003 * x3 * x3 + 0.7778 * x4 * x4 - 0.0004 * x5 * x5 + 0.0017 * x1 * x2 +0.00015 * x1 * x3 + 0.03111 * x1 * x4 + 0.00023 * x1 * x5 + 0.08642 * x2 * x4- 0.00065 * x2 * x3 + 0.00730 * x3 * x4) + float(c1) - float(c2) + float(c3)),2)</w:t>
      </w:r>
    </w:p>
    <w:p w14:paraId="6D0C87A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14BD73F5" w14:textId="10C87ED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round((45.2 + float(c1) - float(c2) + float(c3)),2)            x1 = float(x1)</w:t>
      </w:r>
    </w:p>
    <w:p w14:paraId="43162BEF" w14:textId="70D2A8E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round((34.7 + float(c1) - float(c2) + float(c3)),2)             x2 = float(x2)</w:t>
      </w:r>
    </w:p>
    <w:p w14:paraId="44A056ED" w14:textId="7817A39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round((299.8 + float(c1) - float(c2) + float(c3)),2)          x3 = float(x3)</w:t>
      </w:r>
    </w:p>
    <w:p w14:paraId="5633998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round((0.2),2)                x4 = float(x4)</w:t>
      </w:r>
    </w:p>
    <w:p w14:paraId="14961C00" w14:textId="74F1D8B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round((201.0 + float(c1) - float(c2) + float(c3)),2)           x5 = float(x5)</w:t>
      </w:r>
    </w:p>
    <w:p w14:paraId="5DBCEFCF" w14:textId="0C0D426A"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round((63.23 + float(c1) - float(c2) + float(c3)),2)         f_new= float(f_new)</w:t>
      </w:r>
    </w:p>
    <w:p w14:paraId="3448C0C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330.0, 0.1, 200.0):</w:t>
      </w:r>
    </w:p>
    <w:p w14:paraId="661941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71FF35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66A83DB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5F556AA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6AE87CB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7404D38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+.00015 * x1 * x3 + 0.03111 * x1 * x4 + 0.00023 * x1 * x5 + 0.08642 * x2 * x4 -.00065 * x2 * x3 + 0.00730 * x3 * x4) + float(c1) - float(c2) + float(c3)),2)</w:t>
      </w:r>
    </w:p>
    <w:p w14:paraId="7834405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0795BA34" w14:textId="6A2201E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round((45.8 + float(c1) - float(c2) + float(c3)),2)          x1 = float(x1)</w:t>
      </w:r>
    </w:p>
    <w:p w14:paraId="161519F6" w14:textId="264E7D1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round((19.7 + float(c1) - float(c2) + float(c3)),2)         x2 = float(x2)</w:t>
      </w:r>
    </w:p>
    <w:p w14:paraId="4291A744" w14:textId="28B4339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round((331.5 + float(c1) - float(c2) + float(c3)),2)        x3 = float(x3)</w:t>
      </w:r>
    </w:p>
    <w:p w14:paraId="68CABEA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round((0.1),2)                x4 = float(x4)</w:t>
      </w:r>
    </w:p>
    <w:p w14:paraId="45021764" w14:textId="46A2618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round((199.6 + float(c1) - float(c2) + float(c3)),2)        x5 = float(x5)</w:t>
      </w:r>
    </w:p>
    <w:p w14:paraId="7C482CAB" w14:textId="47039535"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round((59.45 + float(c1) - float(c2) + float(c3)),2)       f_new= float(f_new)</w:t>
      </w:r>
    </w:p>
    <w:p w14:paraId="77E6980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300.0, 0.5, 200.0):</w:t>
      </w:r>
    </w:p>
    <w:p w14:paraId="6464153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6E8DFD5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583D258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3CD5C95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70990C6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3A7CCAE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+ 0.0048 * x2 * x2 + 0.0003 * x3 * x3 + 0.7778 * x4 * x4 - 0.0004 * x5 * x5 + 0.0017 * x1 * x2 +.00015 * x1 * x3 + 0.03111 * x1 * x4 + 0.00023 * x1 * x5 + 0.08642 * x2 * x4 - 0.00065 * x2 * x3 + 0.00730 * x3 * x4) + float(c1) - float(c2) + float(c3)),2)                f_new= float(f_new)</w:t>
      </w:r>
    </w:p>
    <w:p w14:paraId="60815F94" w14:textId="507B722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round((45.7 + float(c1) - float(c2) + float(c3)),2)         x1 = float(x1)</w:t>
      </w:r>
    </w:p>
    <w:p w14:paraId="5E3C922C" w14:textId="5728F67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round((20.0 + float(c1) - float(c2) + float(c3)),2)         x2 = float(x2)</w:t>
      </w:r>
    </w:p>
    <w:p w14:paraId="54C080EB" w14:textId="187D6A2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round((304.5 + float(c1) - float(c2) + float(c3)),2)         x3 = float(x3)</w:t>
      </w:r>
    </w:p>
    <w:p w14:paraId="781E968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round((0.6),2)                x4 = float(x4)</w:t>
      </w:r>
    </w:p>
    <w:p w14:paraId="4881AD1B" w14:textId="1AFDB06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round((200.4 + float(c1) - float(c2) + float(c3)),2)        x5 = float(x5)</w:t>
      </w:r>
    </w:p>
    <w:p w14:paraId="31DACC9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round((56.45 + float(c1) - float(c2) + float(c3)),2)</w:t>
      </w:r>
    </w:p>
    <w:p w14:paraId="31E75FE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1457BAE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300.0, 0.1, 300.0):</w:t>
      </w:r>
    </w:p>
    <w:p w14:paraId="04A8EA9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5F3B38D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7E00F94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0668233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641AAEC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6EB0911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06BAF60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4D7E0A58" w14:textId="0733AD0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round((45.7 + float(c1) - float(c2) + float(c3)),2)      x1 = float(x1)</w:t>
      </w:r>
    </w:p>
    <w:p w14:paraId="775F9F97" w14:textId="455367EE"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round((20.0 + float(c1) - float(c2) + float(c3)),2)        x2 = float(x2)</w:t>
      </w:r>
    </w:p>
    <w:p w14:paraId="2A7A6AF4" w14:textId="4E2DC46E"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round((302.9 + float(c1) - float(c2) + float(c3)),2)       x3 = float(x3)</w:t>
      </w:r>
    </w:p>
    <w:p w14:paraId="3565D94D" w14:textId="5FFBCD78"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round((0.1),2)                x4 = float(x4)</w:t>
      </w:r>
    </w:p>
    <w:p w14:paraId="1F4E1D77" w14:textId="5A06501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round((301.8 + float(c1) - float(c2) + float(c3)),2)       x5 = float(x5)</w:t>
      </w:r>
    </w:p>
    <w:p w14:paraId="12CD2471" w14:textId="5D9E647B"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round((31.23 + float(c1) - float(c2) + float(c3)),2)          f_new= float(f_new)</w:t>
      </w:r>
    </w:p>
    <w:p w14:paraId="62FBBE18" w14:textId="4EED621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300.0, 0.1, 200.0):</w:t>
      </w:r>
    </w:p>
    <w:p w14:paraId="6EB87DA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36B94ED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7E11E8B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10199C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4189798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52085B0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0.00065 * x2 * x3 + 0.00730 * x3 * x4) + float(c1) - float(c2) + float(c3)),2)</w:t>
      </w:r>
    </w:p>
    <w:p w14:paraId="259908B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AF020E7" w14:textId="5191F9C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round((80.2 + float(c1) - float(c2) + float(c3)),2)             x1 = float(x1)                                x2 = round((35.7 + float(c1) - float(c2) + float(c3)),2)                x2 = float(x2)                                x3 = round((301.2 + float(c1) - float(c2) + float(c3)),2)                x3 = float(x3)                                x4 = round((0.1),2)                x4 = float(x4)</w:t>
      </w:r>
    </w:p>
    <w:p w14:paraId="692B489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round((198.4 + float(c1) - float(c2) + float(c3)),2)                x5 = float(x5)</w:t>
      </w:r>
    </w:p>
    <w:p w14:paraId="3C8D6AE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round((89.17 + float(c1) - float(c2) + float(c3)),2)                f_new= float(f_new)</w:t>
      </w:r>
    </w:p>
    <w:p w14:paraId="184AFEC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330.0, 0.1, 200.0):</w:t>
      </w:r>
    </w:p>
    <w:p w14:paraId="101CF07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414296D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32A2A9F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255FA1C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60CF285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064B568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x4 -0.0004 * x5 * x5 + 0.0017 * x1 * x2  + 0.00015 * x1 * x3 + 0.03111 * x1 * x4 + 0.00023 * x1 * x5 + 0.08642 * x2 * x4 - 0.00065 * x2 * x3 + 0.00730 * x3 * x4) + float(c1) - float(c2) + float(c3)),2)</w:t>
      </w:r>
    </w:p>
    <w:p w14:paraId="1343CA2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2AAFABE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round((80.9 + float(c1) - float(c2) + float(c3)),2)                x1 = float(x1)                                x2 = round((20.0 + float(c1) - float(c2) + float(c3)),2)                x2 = float(x2)</w:t>
      </w:r>
    </w:p>
    <w:p w14:paraId="3061FC4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round((330.4 + float(c1) - float(c2) + float(c3)),2)                x3 = float(x3)                                x4 = round((0.1),2)                x4 = float(x4)</w:t>
      </w:r>
    </w:p>
    <w:p w14:paraId="3A172CD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round((200.9 + float(c1) - float(c2) + float(c3)),2)                x5 = float(x5)</w:t>
      </w:r>
    </w:p>
    <w:p w14:paraId="261F3AA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round((85.08 + float(c1) - float(c2) + float(c3)),2)                f_new= float(f_new)</w:t>
      </w:r>
    </w:p>
    <w:p w14:paraId="1719BB4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300.0, 0.5, 200.0):</w:t>
      </w:r>
    </w:p>
    <w:p w14:paraId="5132B63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2185158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0997A2B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194991E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366E514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4132251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3BC65BB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float(f_new)</w:t>
      </w:r>
    </w:p>
    <w:p w14:paraId="43BA67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round((81.4 + float(c1) - float(c2) + float(c3)),2)                x1 = float(x1)</w:t>
      </w:r>
    </w:p>
    <w:p w14:paraId="611543C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round((20.0 + float(c1) - float(c2) + float(c3)),2)                x2 = float(x2)</w:t>
      </w:r>
    </w:p>
    <w:p w14:paraId="07D5EAA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round((302.8 + float(c1) - float(c2) + float(c3)),2)                x3 = float(x3)</w:t>
      </w:r>
    </w:p>
    <w:p w14:paraId="34970B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round((0.5),2)                x4 = float(x4)</w:t>
      </w:r>
    </w:p>
    <w:p w14:paraId="2199DA5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round((200.9 + float(c1) - float(c2) + float(c3)),2)                x5 = float(x5)</w:t>
      </w:r>
    </w:p>
    <w:p w14:paraId="265968F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round((83.21 + float(c1) - float(c2) + float(c3)),2)                f_new= float(f_new)</w:t>
      </w:r>
    </w:p>
    <w:p w14:paraId="4F1C71C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300.0, 0.1, 300.0):</w:t>
      </w:r>
    </w:p>
    <w:p w14:paraId="11465D1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536D840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2B700B5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046FE4E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53ADDCD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4FFD28C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3E120E8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55C3CEF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round((80.7 + float(c1) - float(c2) + float(c3)),2)                x1 = float(x1)</w:t>
      </w:r>
    </w:p>
    <w:p w14:paraId="53E6F07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round((20.8 + float(c1) - float(c2) + float(c3)),2)                x2 = float(x2)</w:t>
      </w:r>
    </w:p>
    <w:p w14:paraId="5DA38A7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round((301.5 + float(c1) - float(c2) + float(c3)),2)                x3 = float(x3)</w:t>
      </w:r>
    </w:p>
    <w:p w14:paraId="6604393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x4 = round((0.2),2)                x4 = float(x4)                              </w:t>
      </w:r>
    </w:p>
    <w:p w14:paraId="4B13FD7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round((302.7 + float(c1) - float(c2) + float(c3)),2)                x5 = float(x5)</w:t>
      </w:r>
    </w:p>
    <w:p w14:paraId="58EEF20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round((58.91 + float(c1) - float(c2) + float(c3)),2)                f_new= float(f_new)</w:t>
      </w:r>
    </w:p>
    <w:p w14:paraId="61C7DAC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35.0, 330.0, 0.1, 200.0):</w:t>
      </w:r>
    </w:p>
    <w:p w14:paraId="4B219F4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63E9029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7D1669B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5FE1CCF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74822BB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40D4574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x4 -0.00065 * x2 * x3 + 0.00730 * x3 * x4) + float(c1) - float(c2) + float(c3)),2)</w:t>
      </w:r>
    </w:p>
    <w:p w14:paraId="2D2567C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0F0A47F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round((45.6 + float(c1) - float(c2) + float(c3)),2)                x1 = float(x1)</w:t>
      </w:r>
    </w:p>
    <w:p w14:paraId="18774A9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round((35.6 + float(c1) - float(c2) + float(c3)),2)                x2 = float(x2)</w:t>
      </w:r>
    </w:p>
    <w:p w14:paraId="33761CE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round((331.5 + float(c1) - float(c2) + float(c3)),2)                x3 = float(x3)</w:t>
      </w:r>
    </w:p>
    <w:p w14:paraId="553EFE9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round((0.2),2)                x4 = float(x4)</w:t>
      </w:r>
    </w:p>
    <w:p w14:paraId="6CBAB82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round((200.6 + float(c1) - float(c2) + float(c3)),2)                x5 = float(x5)</w:t>
      </w:r>
    </w:p>
    <w:p w14:paraId="5238B32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round((69.71 + float(c1) - float(c2) + float(c3)),2)                f_new= float(f_new)</w:t>
      </w:r>
    </w:p>
    <w:p w14:paraId="643E7F9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35.0, 300.0, 0.5, 200.0):</w:t>
      </w:r>
    </w:p>
    <w:p w14:paraId="4CB0BCA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33436BB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3C87A1F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3A5D8F2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324A49E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6702D2C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725BFEC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4E4A92E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round((45.3 + float(c1) - float(c2) + float(c3)),2)                x1 = float(x1)</w:t>
      </w:r>
    </w:p>
    <w:p w14:paraId="1DF37E9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round((35.7 + float(c1) - float(c2) + float(c3)),2)                x2 = float(x2)</w:t>
      </w:r>
    </w:p>
    <w:p w14:paraId="214B4CC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round((301.1 + float(c1) - float(c2) + float(c3)),2)                x3 = float(x3)</w:t>
      </w:r>
    </w:p>
    <w:p w14:paraId="60CE434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round((0.5),2)                x4 = float(x4)</w:t>
      </w:r>
    </w:p>
    <w:p w14:paraId="63F8608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round((199.2 + float(c1) - float(c2) + float(c3)),2)                x5 = float(x5)</w:t>
      </w:r>
    </w:p>
    <w:p w14:paraId="4A9BCB1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round((66.54 + float(c1) - float(c2) + float(c3)),2)                f_new= float(f_new)</w:t>
      </w:r>
    </w:p>
    <w:p w14:paraId="55CA5BF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35.0, 300.0, 0.1, 300.0):</w:t>
      </w:r>
    </w:p>
    <w:p w14:paraId="4F35DD5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6078C2D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13D8B94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7C49CC6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3634BC2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202216E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56D6733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C0FCFA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round((45.3 + float(c1) - float(c2) + float(c3)),2)                x1 = float(x1)</w:t>
      </w:r>
    </w:p>
    <w:p w14:paraId="059D90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round((35.3 + float(c1) - float(c2) + float(c3)),2)                x2 = float(x2)</w:t>
      </w:r>
    </w:p>
    <w:p w14:paraId="08B5F65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round((301.7 + float(c1) - float(c2) + float(c3)),2)                x3 = float(x3)</w:t>
      </w:r>
    </w:p>
    <w:p w14:paraId="47B8916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round((0.1),2)                x4 = float(x4)</w:t>
      </w:r>
    </w:p>
    <w:p w14:paraId="0EAE9A1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round((303.3 + float(c1) - float(c2) + float(c3)),2)                x5 = float(x5)</w:t>
      </w:r>
    </w:p>
    <w:p w14:paraId="5B5A72B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round((42.54 + float(c1) - float(c2) + float(c3)),2)                f_new= float(f_new)</w:t>
      </w:r>
    </w:p>
    <w:p w14:paraId="37EFDB2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330.0, 0.5, 200.0):</w:t>
      </w:r>
    </w:p>
    <w:p w14:paraId="07B8417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round(float(x_1 + 0.75),2)                x1 = float(x1)</w:t>
      </w:r>
    </w:p>
    <w:p w14:paraId="42B520B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x2 = round(float(x_2 + 0.5),2)                x2 = float(x2)</w:t>
      </w:r>
    </w:p>
    <w:p w14:paraId="39B4F1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x3 = round(float(x_3 + 0.43),2)                x3 = float(x3)</w:t>
      </w:r>
    </w:p>
    <w:p w14:paraId="6D9576B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x4 = round(float(x_4 + 0.43),2)                x4 = float(x4)</w:t>
      </w:r>
    </w:p>
    <w:p w14:paraId="19F7E76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x5 = round(float(x_5 + 0.43),2)                x5 = float(x5)</w:t>
      </w:r>
    </w:p>
    <w:p w14:paraId="5675389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6A09522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02A14C5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x1 = round((45.2 + float(c1) - float(c2) + float(c3)),2)                x1 = float(x1)</w:t>
      </w:r>
    </w:p>
    <w:p w14:paraId="00FAFCA7" w14:textId="2477D65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round((19.7 + float(c1) - float(c2) + float(c3)),2)        x2 = float(x2)</w:t>
      </w:r>
    </w:p>
    <w:p w14:paraId="37BB51FC" w14:textId="3D08D42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round((325.7 + float(c1) - float(c2) + float(c3)),2)      x3 = float(x3)</w:t>
      </w:r>
    </w:p>
    <w:p w14:paraId="28450DA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round((0.6),2)                x4 = float(x4)</w:t>
      </w:r>
    </w:p>
    <w:p w14:paraId="7C2A8A79" w14:textId="6C556F08"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round((198.7 + float(c1) - float(c2) + float(c3)),2)       x5 = float(x5)</w:t>
      </w:r>
    </w:p>
    <w:p w14:paraId="070F41F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round((62.37 + float(c1) - float(c2) + float(c3)),2)</w:t>
      </w:r>
    </w:p>
    <w:p w14:paraId="6F634E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4FC0573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330.0, 0.1, 300.0):</w:t>
      </w:r>
    </w:p>
    <w:p w14:paraId="20DF828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399F0D7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25D496A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67A53BC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48F2D50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26E2321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4EA7CAE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1620157A" w14:textId="79AEF1D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round((45.3 + float(c1) - float(c2) + float(c3)),2)         x1 = float(x1)</w:t>
      </w:r>
    </w:p>
    <w:p w14:paraId="67E4B213" w14:textId="0AA20B41"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round((20.5 + float(c1) - float(c2) + float(c3)),2)       x2 = float(x2)</w:t>
      </w:r>
    </w:p>
    <w:p w14:paraId="4B906B0D" w14:textId="04C4135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round((328.4 + float(c1) - float(c2) + float(c3)),2)        x3 = float(x3)</w:t>
      </w:r>
    </w:p>
    <w:p w14:paraId="7E67BDF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round((0.2),2)                x4 = float(x4)</w:t>
      </w:r>
    </w:p>
    <w:p w14:paraId="6CF0A52B" w14:textId="309756C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round((302.1 + float(c1) - float(c2) + float(c3)),2)         x5 = float(x5)</w:t>
      </w:r>
    </w:p>
    <w:p w14:paraId="66FD520A" w14:textId="70D6DC05"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round((39.41 + float(c1) - float(c2) + float(c3)),2        f_new= float(f_new)</w:t>
      </w:r>
    </w:p>
    <w:p w14:paraId="1F41275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(45.0, 20.0, 300.0, 0.5, 300.0):</w:t>
      </w:r>
    </w:p>
    <w:p w14:paraId="219023E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31BE3E3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6A64BF8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3613B2A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2CBA3F2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0015D71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+0.00015 * x1 * x3 + 0.03111 * x1 * x4 + 0.00023 * x1 * x5 + 0.08642 * x2 * x4 -0.00065 * x2 * x3 + 0.00730 * x3 * x4) + float(c1) - float(c2) + float(c3)),2)</w:t>
      </w:r>
    </w:p>
    <w:p w14:paraId="60E98D5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ADFD902" w14:textId="1CEA6799"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round((45.1 + float(c1) - float(c2) + float(c3)),2)       x1 = float(x1)</w:t>
      </w:r>
    </w:p>
    <w:p w14:paraId="7895151D" w14:textId="505DD07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round((19.9 + float(c1) - float(c2) + float(c3)),2)      x2 = float(x2)</w:t>
      </w:r>
    </w:p>
    <w:p w14:paraId="0A57EF40" w14:textId="30AC2A69"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round((301.7 + float(c1) - float(c2) + float(c3)),2)        x3 = float(x3)</w:t>
      </w:r>
    </w:p>
    <w:p w14:paraId="6A822B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round((0.5),2)                x4 = float(x4)</w:t>
      </w:r>
    </w:p>
    <w:p w14:paraId="1ECC2273" w14:textId="74B714E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round((301.3 + float(c1) - float(c2) + float(c3)),2)       x5 = float(x5)</w:t>
      </w:r>
    </w:p>
    <w:p w14:paraId="185251CC" w14:textId="707215D9"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round((35.54 + float(c1) - float(c2) + float(c3)),2)         f_new= float(f_new)</w:t>
      </w:r>
    </w:p>
    <w:p w14:paraId="2918C58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330.0, 0.1, 200.0):</w:t>
      </w:r>
    </w:p>
    <w:p w14:paraId="365F357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7D9228F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6B3B2BD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580D4D9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1166712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220F89B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4923BD5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B23E72E" w14:textId="2C42F4C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round((81.3 + float(c1) - float(c2) + float(c3)),2)           x1 = float(x1)</w:t>
      </w:r>
    </w:p>
    <w:p w14:paraId="2B68C679" w14:textId="442530F8"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round((35.7 + float(c1) - float(c2) + float(c3)),2)           x2 = float(x2)</w:t>
      </w:r>
    </w:p>
    <w:p w14:paraId="6D92E60C" w14:textId="60786AA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round((331.3 + float(c1) - float(c2) + float(c3)),2)          x3 = float(x3)</w:t>
      </w:r>
    </w:p>
    <w:p w14:paraId="37904F4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round((0.1),2)                x4 = float(x4)</w:t>
      </w:r>
    </w:p>
    <w:p w14:paraId="363D0B83" w14:textId="264BDB4E"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round((199.3 + float(c1) - float(c2) + float(c3)),2)          x5 = float(x5)</w:t>
      </w:r>
    </w:p>
    <w:p w14:paraId="5EEF827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round((96.23 + float(c1) - float(c2) + float(c3)),2)</w:t>
      </w:r>
    </w:p>
    <w:p w14:paraId="256C31C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42BF258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300.0, 0.5, 200.0):</w:t>
      </w:r>
    </w:p>
    <w:p w14:paraId="3A10157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161388F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067B0BD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3981AD8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3EEA713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43059FF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+0.0048 * x2 * x2 + 0.0003 * x3 * x3 + 0.7778 * x4 * x4 - 0.0004 * x5 * x5 + 0.0017 * x1 * x2 + 0.00015 * x1 * x3 + 0.03111 * x1 * x4 + 0.00023 * x1 * x5 + 0.08642 * x2 * x4 -0.00065 * x2 * x3 + 0.00730 * x3 * x4) + float(c1) - float(c2) + float(c3)),2)</w:t>
      </w:r>
    </w:p>
    <w:p w14:paraId="49D6E34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53D91F9C" w14:textId="1654D3C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round((79.3 + float(c1) - float(c2) + float(c3)),2)          x1 = float(x1)</w:t>
      </w:r>
    </w:p>
    <w:p w14:paraId="4B9E8C32" w14:textId="0B8DF82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round((34.7 + float(c1) - float(c2) + float(c3)),2)         x2 = float(x2)</w:t>
      </w:r>
    </w:p>
    <w:p w14:paraId="1C7542EB" w14:textId="703E347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round((301.2 + float(c1) - float(c2) + float(c3)),2)         x3 = float(x3)</w:t>
      </w:r>
    </w:p>
    <w:p w14:paraId="5994E24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round((0.5),2)                x4 = float(x4)</w:t>
      </w:r>
    </w:p>
    <w:p w14:paraId="3FBA6EE7" w14:textId="4AEC417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round((200.4 + float(c1) - float(c2) + float(c3)),2)        x5 = float(x5)</w:t>
      </w:r>
    </w:p>
    <w:p w14:paraId="6E3D5FF8" w14:textId="014FC88D"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round((94.78 + float(c1) - float(c2) + float(c3)),2)         f_new= float(f_new)</w:t>
      </w:r>
    </w:p>
    <w:p w14:paraId="439794F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300.0, 0.1, 300.0):</w:t>
      </w:r>
    </w:p>
    <w:p w14:paraId="2939D85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2B2C4B1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5D492C2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5B30F2D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7FE043C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5994C27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3AF550A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02324ED" w14:textId="1E35B18D"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round((81.3 + float(c1) - float(c2) + float(c3)),2)          x1 = float(x1)</w:t>
      </w:r>
    </w:p>
    <w:p w14:paraId="0F4C7C48" w14:textId="3F009B8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round((35.1 + float(c1) - float(c2) + float(c3)),2)          x2 = float(x2)</w:t>
      </w:r>
    </w:p>
    <w:p w14:paraId="04488417" w14:textId="4A258DAA"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round((301.1 + float(c1) - float(c2) + float(c3)),2)        x3 = float(x3)</w:t>
      </w:r>
    </w:p>
    <w:p w14:paraId="6D00271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round((0.2),2)                x4 = float(x4)</w:t>
      </w:r>
    </w:p>
    <w:p w14:paraId="39E89B29" w14:textId="7E3B36CE"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round((301.6 + float(c1) - float(c2) + float(c3)),2)        x5 = float(x5)</w:t>
      </w:r>
    </w:p>
    <w:p w14:paraId="2B954CD6" w14:textId="4F68CF39"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round((69.10 + float(c1) - float(c2) + float(c3)),2)        f_new= float(f_new)</w:t>
      </w:r>
    </w:p>
    <w:p w14:paraId="19B1788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330.0, 0.5, 200.0):</w:t>
      </w:r>
    </w:p>
    <w:p w14:paraId="48696AC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0F32DDD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2D7550C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08A7D92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2A435DC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757076B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7688821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6DF353D7" w14:textId="3E77EAF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round((79.9 + float(c1) - float(c2) + float(c3)),2)       x1 = float(x1)</w:t>
      </w:r>
    </w:p>
    <w:p w14:paraId="2AE454D2" w14:textId="7690FA2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round((20.4 + float(c1) - float(c2) + float(c3)),2)      x2 = float(x2)</w:t>
      </w:r>
    </w:p>
    <w:p w14:paraId="1496BD8E" w14:textId="7B2B605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round((331 + float(c1) - float(c2) + float(c3)),2)         x3 = float(x3)</w:t>
      </w:r>
    </w:p>
    <w:p w14:paraId="75F2AC1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round((0.6),2)                x4 = float(x4)</w:t>
      </w:r>
    </w:p>
    <w:p w14:paraId="79C05DA5" w14:textId="0F579670"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round((200.7 + float(c1) - float(c2) + float(c3)),2)        x5 = float(x5)</w:t>
      </w:r>
    </w:p>
    <w:p w14:paraId="63D56FCF" w14:textId="6772D76D"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round((89.14 + float(c1) - float(c2) + float(c3)),2)         f_new= float(f_new)</w:t>
      </w:r>
    </w:p>
    <w:p w14:paraId="0E2F558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330.0, 0.1, 300.0):</w:t>
      </w:r>
    </w:p>
    <w:p w14:paraId="48F1FE0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06AA48E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4DBB85E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2E0CF3C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41F081E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42B4D46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2E468BC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636D28E2" w14:textId="7915807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round((79.7 + float(c1) - float(c2) + float(c3)),2)         x1 = float(x1)</w:t>
      </w:r>
    </w:p>
    <w:p w14:paraId="6DC64CE7" w14:textId="5A02F8A6"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round((19.6 + float(c1) - float(c2) + float(c3)),2)          x2 = float(x2)</w:t>
      </w:r>
    </w:p>
    <w:p w14:paraId="6B811BD9" w14:textId="06D3E97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round((331.1 + float(c1) - float(c2) + float(c3)),2)         x3 = float(x3)</w:t>
      </w:r>
    </w:p>
    <w:p w14:paraId="53163D4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round((0.1),2)                x4 = float(x4)</w:t>
      </w:r>
    </w:p>
    <w:p w14:paraId="1738D656" w14:textId="39DA261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round((301.8 + float(c1) - float(c2) + float(c3)),2)         x5 = float(x5)</w:t>
      </w:r>
    </w:p>
    <w:p w14:paraId="7A834E0C" w14:textId="5A10756C"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round((65.36 + float(c1) - float(c2) + float(c3)),2)         f_new= float(f_new)</w:t>
      </w:r>
    </w:p>
    <w:p w14:paraId="1A56140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20.0, 300.0, 0.5, 300.0):</w:t>
      </w:r>
    </w:p>
    <w:p w14:paraId="734B192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2310A10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4FFE0AF7"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5FF790E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377DD7D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71CE0D3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round((float(7.0 + 0.233 * x1 + 0.130 * x2 + 0.011 * x3 + 2.333 * x4 - 0.0175 * x5 + 0.0031 * x1 * x1 + 0.0048 * x2 * x2 + 0.0003 * x3 * x3 + 0.7778 * x4 * x4 - 0.0004 * x5 * x5 + 0.0017 * x1 * x2 +  0.00015 * x1 * x3 + 0.03111 * x1 * x4 + 0.00023 * x1 * x5 + 0.08642 * x2 * x4 -0.00065 * x2 * x3 + 0.00730 * x3 * x4) + float(c1) - float(c2) + float(c3)),2)</w:t>
      </w:r>
    </w:p>
    <w:p w14:paraId="08DF284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74198934" w14:textId="6C9F2B7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round((81.1 + float(c1) - float(c2) + float(c3)),2)       x1 = float(x1)</w:t>
      </w:r>
    </w:p>
    <w:p w14:paraId="12B1866E" w14:textId="1908269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round((20.7 + float(c1) - float(c2) + float(c3)),2)        x2 = float(x2)</w:t>
      </w:r>
    </w:p>
    <w:p w14:paraId="3F7EEB13" w14:textId="199E96A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round((301.2 + float(c1) - float(c2) + float(c3)),2)      x3 = float(x3)</w:t>
      </w:r>
    </w:p>
    <w:p w14:paraId="030D0B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round((0.5),2)                x4 = float(x4)</w:t>
      </w:r>
    </w:p>
    <w:p w14:paraId="268B61EA" w14:textId="6C25095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round((301.6 + float(c1) - float(c2) + float(c3)),2)        x5 = float(x5)</w:t>
      </w:r>
    </w:p>
    <w:p w14:paraId="4C3813B1" w14:textId="0D2D5E38"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round((63.14 + float(c1) - float(c2) + float(c3)),2)        f_new= float(f_new)</w:t>
      </w:r>
    </w:p>
    <w:p w14:paraId="1E585B4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x_2, x_3, x_4, x_5) == (80.0, 35.0, 330.0, 0.5, 200.0):</w:t>
      </w:r>
    </w:p>
    <w:p w14:paraId="3EB33EF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+ 0.75),2)                x1 = float(x1)</w:t>
      </w:r>
    </w:p>
    <w:p w14:paraId="7D8340B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+ 0.5),2)                x2 = float(x2)</w:t>
      </w:r>
    </w:p>
    <w:p w14:paraId="2F5705D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+ 0.43),2)                x3 = float(x3)</w:t>
      </w:r>
    </w:p>
    <w:p w14:paraId="38882D6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round(float(x_4 + 0.43),2)                x4 = float(x4)</w:t>
      </w:r>
    </w:p>
    <w:p w14:paraId="5B436F0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+ 0.43),2)                x5 = float(x5)</w:t>
      </w:r>
    </w:p>
    <w:p w14:paraId="45078E3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 round((float(7.0 + 0.233 * x1 + 0.130 * x2 + 0.011 * x3 + 2.333 * x4 - 0.0175 * x5 + 0.0031 * x1 * x1 + 0.0048 * x2 * x2 + 0.0003 * x3 * x3 + 0.7778 * x4 * x4 - 0.0004 * x5 * x5 + 0.0017 * x1 * x2 +  0.00015 * x1 * x3 + 0.03111 * x1 * x4 + 0.00023 * x1 * x5 + 0.08642 * x2 * x4 - 0.00065 * x2 * x3 + 0.00730 * x3 * x4) + float(c1) - float(c2) + float(c3)),2)</w:t>
      </w:r>
    </w:p>
    <w:p w14:paraId="4DE723E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f_new= float(f_new)</w:t>
      </w:r>
    </w:p>
    <w:p w14:paraId="3758310D" w14:textId="21ED1F7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round((78.3 + float(c1) - float(c2) + float(c3)),2)        x1 = float(x1)</w:t>
      </w:r>
    </w:p>
    <w:p w14:paraId="4D5E900C" w14:textId="3E23259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round((35.5 + float(c1) - float(c2) + float(c3)),2)        x2 = float(x2)</w:t>
      </w:r>
    </w:p>
    <w:p w14:paraId="3FC8EB69" w14:textId="7918DCC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round((327.4 + float(c1) - float(c2) + float(c3)),2)      x3 = float(x3)</w:t>
      </w:r>
    </w:p>
    <w:p w14:paraId="19FBE6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round((0.6),2)                x4 = float(x4)</w:t>
      </w:r>
    </w:p>
    <w:p w14:paraId="6FD2F1A9" w14:textId="5D4931FB"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round((199.3 + float(c1) - float(c2) + float(c3)),2)       x5 = float(x5)</w:t>
      </w:r>
    </w:p>
    <w:p w14:paraId="0A8DC567" w14:textId="0CB665BF" w:rsidR="00DA3AF0" w:rsidRPr="009E43C3" w:rsidRDefault="00DA3AF0" w:rsidP="005A40AF">
      <w:pPr>
        <w:rPr>
          <w:color w:val="000000" w:themeColor="text1"/>
          <w:sz w:val="28"/>
          <w:szCs w:val="28"/>
          <w:lang w:val="en-US"/>
        </w:rPr>
      </w:pPr>
      <w:r w:rsidRPr="009E43C3">
        <w:rPr>
          <w:color w:val="000000" w:themeColor="text1"/>
          <w:sz w:val="28"/>
          <w:szCs w:val="28"/>
          <w:lang w:val="en-US"/>
        </w:rPr>
        <w:t>f_new = round((100.54 + float(c1) - float(c2) + float(c3)),2)        f_new= float(f_new)</w:t>
      </w:r>
    </w:p>
    <w:p w14:paraId="7BDAAE3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elif x_1 &gt;= 45 and x_1 &lt;= 80 and x_2 &gt;= 20 and x_2 &lt;= 35 and x_3 &gt;= 300 and x_3 &lt;= 330 and x_4 &gt;= 0.1 and x_4 &lt;= 0.5 and x_5 &gt;= 200 and x_5 &lt;= 300:</w:t>
      </w:r>
    </w:p>
    <w:p w14:paraId="0F59B3B2"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w:t>
      </w:r>
      <w:r w:rsidRPr="009E43C3">
        <w:rPr>
          <w:color w:val="000000" w:themeColor="text1"/>
          <w:sz w:val="28"/>
          <w:szCs w:val="28"/>
        </w:rPr>
        <w:t>задание</w:t>
      </w:r>
      <w:r w:rsidRPr="009E43C3">
        <w:rPr>
          <w:color w:val="000000" w:themeColor="text1"/>
          <w:sz w:val="28"/>
          <w:szCs w:val="28"/>
          <w:lang w:val="en-US"/>
        </w:rPr>
        <w:t xml:space="preserve"> </w:t>
      </w:r>
      <w:r w:rsidRPr="009E43C3">
        <w:rPr>
          <w:color w:val="000000" w:themeColor="text1"/>
          <w:sz w:val="28"/>
          <w:szCs w:val="28"/>
        </w:rPr>
        <w:t>функции</w:t>
      </w:r>
    </w:p>
    <w:p w14:paraId="7F4F6CF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f = round((float(7.0 + 0.233 * x_1 + 0.130 * x_2 + 0.011 * x_3 + 2.333 * x_4 - 0.0175 * x_5 + 0.0031 * x_1 * x_1 + 0.0048 * x_2 * x_2 + 0.0003 * x_3 * x_3 + 0.7778 * x_4 * x_4 - 0.0004 * x_5 * x_5 + 0.0017 * x_1 * x_2 + 0.00015 * x_1 * x_3 + 0.03111 * x_1 * x_4 + 0.00023 * x_1 * x_5 + 0.08642 * x_2 * x_4 - 0.00065 * x_2 * x_3 + 0.00730 * x_3 * x_4) + float(c1) - float(c2) + float(c3)),2)                f= float(f)</w:t>
      </w:r>
    </w:p>
    <w:p w14:paraId="2514D7A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x1 = round((float(x_1 - 0.5 * (0.233 + 2 * 0.0031 * x_1 + 0.0017 * x_2 + 0.00015 * x_3 + 0.03111 * x_4 + 0.00023 * x_5)) + float(c1) - float(c2) + float(c3)),2)         x1 = float(x1)</w:t>
      </w:r>
    </w:p>
    <w:p w14:paraId="2BA25F9D" w14:textId="4DD78B1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x2 = round((float(x_2 - 0.5 * (0.130 + 2 * 0.0048 * x_2 + 0.0017 * x_1 + 0.08642 * x_4 - 0.00065 * x_3)) + float(c1) - float(c2) + float(c3)),2)    x2 = float(x2)                              </w:t>
      </w:r>
    </w:p>
    <w:p w14:paraId="0F3ACF1F" w14:textId="51D70C1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x3 = round((float(x_3 - 0.5 * (0.011 + 2 * 0.0003 * x_3 + 0.00015 * x_1 - 0.00065 * x_2 + 0.00730 * x_4)) + float(c1) - float(c2) + float(c3)),2)   x3 = float(x3)                              </w:t>
      </w:r>
    </w:p>
    <w:p w14:paraId="5E289DD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x4 = round((0.3),2)                x4 = float(x4)                              </w:t>
      </w:r>
    </w:p>
    <w:p w14:paraId="573D440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x5 = round((float(x_5 - 0.5 * (-0.0175 - 2 * 0.0004 * x_5 + 0.00023 * x_1)) + float(c1) - float(c2) + float(c3)),2)                 x5 = float(x5)                              </w:t>
      </w:r>
    </w:p>
    <w:p w14:paraId="6467E6C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f_new = round((float(9.0 + 0.233 * x1 + 0.130 * x2 + 0.011 * x3 + 2.333 * x4 - 0.0175 * x5 + 0.0031 * x1 * x1 + 0.0048 * x2 * x2 + 0.0003 * x3 * x3 + 0.7778 * x4 * x4 - 0.0004 * x5 * x5 + 0.0017 * x1 * x2 + 0.00015 * x1 * x3 + 0.03111 * x1 * x4 + 0.00023 * x1 * x5 + 0.08642 * x2 * x4 - 0.00065 * x2 * x3 + 0.00730 * x3 * x4) + float(c1) - float(c2) + float(c3)),2) </w:t>
      </w:r>
    </w:p>
    <w:p w14:paraId="21D3064C" w14:textId="5A6C835F" w:rsidR="00DA3AF0" w:rsidRPr="009E43C3" w:rsidRDefault="00DA3AF0" w:rsidP="005A40AF">
      <w:pPr>
        <w:rPr>
          <w:color w:val="000000" w:themeColor="text1"/>
          <w:sz w:val="28"/>
          <w:szCs w:val="28"/>
        </w:rPr>
      </w:pPr>
      <w:r w:rsidRPr="009E43C3">
        <w:rPr>
          <w:color w:val="000000" w:themeColor="text1"/>
          <w:sz w:val="28"/>
          <w:szCs w:val="28"/>
          <w:lang w:val="en-US"/>
        </w:rPr>
        <w:t xml:space="preserve">                f</w:t>
      </w:r>
      <w:r w:rsidRPr="009E43C3">
        <w:rPr>
          <w:color w:val="000000" w:themeColor="text1"/>
          <w:sz w:val="28"/>
          <w:szCs w:val="28"/>
        </w:rPr>
        <w:t>_</w:t>
      </w:r>
      <w:r w:rsidRPr="009E43C3">
        <w:rPr>
          <w:color w:val="000000" w:themeColor="text1"/>
          <w:sz w:val="28"/>
          <w:szCs w:val="28"/>
          <w:lang w:val="en-US"/>
        </w:rPr>
        <w:t>new</w:t>
      </w:r>
      <w:r w:rsidRPr="009E43C3">
        <w:rPr>
          <w:color w:val="000000" w:themeColor="text1"/>
          <w:sz w:val="28"/>
          <w:szCs w:val="28"/>
        </w:rPr>
        <w:t xml:space="preserve"> = </w:t>
      </w:r>
      <w:r w:rsidRPr="009E43C3">
        <w:rPr>
          <w:color w:val="000000" w:themeColor="text1"/>
          <w:sz w:val="28"/>
          <w:szCs w:val="28"/>
          <w:lang w:val="en-US"/>
        </w:rPr>
        <w:t>float</w:t>
      </w:r>
      <w:r w:rsidRPr="009E43C3">
        <w:rPr>
          <w:color w:val="000000" w:themeColor="text1"/>
          <w:sz w:val="28"/>
          <w:szCs w:val="28"/>
        </w:rPr>
        <w:t>(</w:t>
      </w:r>
      <w:r w:rsidRPr="009E43C3">
        <w:rPr>
          <w:color w:val="000000" w:themeColor="text1"/>
          <w:sz w:val="28"/>
          <w:szCs w:val="28"/>
          <w:lang w:val="en-US"/>
        </w:rPr>
        <w:t>f</w:t>
      </w:r>
      <w:r w:rsidRPr="009E43C3">
        <w:rPr>
          <w:color w:val="000000" w:themeColor="text1"/>
          <w:sz w:val="28"/>
          <w:szCs w:val="28"/>
        </w:rPr>
        <w:t>_</w:t>
      </w:r>
      <w:r w:rsidRPr="009E43C3">
        <w:rPr>
          <w:color w:val="000000" w:themeColor="text1"/>
          <w:sz w:val="28"/>
          <w:szCs w:val="28"/>
          <w:lang w:val="en-US"/>
        </w:rPr>
        <w:t>new</w:t>
      </w:r>
      <w:r w:rsidRPr="009E43C3">
        <w:rPr>
          <w:color w:val="000000" w:themeColor="text1"/>
          <w:sz w:val="28"/>
          <w:szCs w:val="28"/>
        </w:rPr>
        <w:t>)</w:t>
      </w:r>
      <w:r w:rsidR="00924631" w:rsidRPr="009E43C3">
        <w:rPr>
          <w:color w:val="000000" w:themeColor="text1"/>
          <w:sz w:val="28"/>
          <w:szCs w:val="28"/>
        </w:rPr>
        <w:t xml:space="preserve"> </w:t>
      </w:r>
      <w:r w:rsidRPr="009E43C3">
        <w:rPr>
          <w:color w:val="000000" w:themeColor="text1"/>
          <w:sz w:val="28"/>
          <w:szCs w:val="28"/>
        </w:rPr>
        <w:t xml:space="preserve">                     #проверка входит ли в интервал</w:t>
      </w:r>
    </w:p>
    <w:p w14:paraId="37A55E57" w14:textId="77777777" w:rsidR="00DA3AF0" w:rsidRPr="009E43C3" w:rsidRDefault="00DA3AF0" w:rsidP="005A40AF">
      <w:pPr>
        <w:rPr>
          <w:color w:val="000000" w:themeColor="text1"/>
          <w:sz w:val="28"/>
          <w:szCs w:val="28"/>
          <w:lang w:val="en-US"/>
        </w:rPr>
      </w:pPr>
      <w:r w:rsidRPr="009E43C3">
        <w:rPr>
          <w:color w:val="000000" w:themeColor="text1"/>
          <w:sz w:val="28"/>
          <w:szCs w:val="28"/>
        </w:rPr>
        <w:t xml:space="preserve">      </w:t>
      </w:r>
      <w:r w:rsidRPr="009E43C3">
        <w:rPr>
          <w:color w:val="000000" w:themeColor="text1"/>
          <w:sz w:val="28"/>
          <w:szCs w:val="28"/>
          <w:lang w:val="en-US"/>
        </w:rPr>
        <w:t>if (x_1 &gt;= 45.0 and x_1 &lt;= 80.0 and x_2 &gt;= 20.0 and x_2 &lt;= 35.0 and x_3 &gt;= 300.0 and x_3 &lt;= 330.0 and x_4 &gt;= 0.1 and x_4 &lt;= 0.5 and x_5 &gt;= 200.0 and x_5 &lt;= 300.0):</w:t>
      </w:r>
    </w:p>
    <w:p w14:paraId="5E20EE9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if math.fabs(f_new - f) &lt;= 0.5:</w:t>
      </w:r>
    </w:p>
    <w:p w14:paraId="7A324783" w14:textId="098F22F5"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Entry_y.delete(0, END)                            Entry_y.insert(0, f_new)</w:t>
      </w:r>
    </w:p>
    <w:p w14:paraId="54C27115" w14:textId="036D0D6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Entry_opt_x1.delete(0, END)                 Entry_opt_x1.insert(0, x1)</w:t>
      </w:r>
    </w:p>
    <w:p w14:paraId="3C9A7E54" w14:textId="43F3D913"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Entry_opt_x2.delete(0, END)                 Entry_opt_x2.insert(0, x2)</w:t>
      </w:r>
    </w:p>
    <w:p w14:paraId="62283D43" w14:textId="00F4CAA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Entry_opt_x3.delete(0, END)                  Entry_opt_x3.insert(0, x3)</w:t>
      </w:r>
    </w:p>
    <w:p w14:paraId="22C3650A" w14:textId="752CD2B4"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Entry_opt_x4.delete(0, END)                  Entry_opt_x4.insert(0, x4)</w:t>
      </w:r>
    </w:p>
    <w:p w14:paraId="750B7DB8" w14:textId="23A2481C"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Entry_opt_x5.delete(0, END)                 Entry_opt_x5.insert(0, x5)</w:t>
      </w:r>
    </w:p>
    <w:p w14:paraId="1ED5D92F" w14:textId="5B928D6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Entry_y.delete(0, END)        Entry_y.insert(0, f_new) </w:t>
      </w:r>
    </w:p>
    <w:p w14:paraId="0CF99DF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Entry_opt_x1.delete(0, END)         Entry_opt_x1.insert(0, x1)</w:t>
      </w:r>
    </w:p>
    <w:p w14:paraId="5F2DE7E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Entry_opt_x2.delete(0, END)         Entry_opt_x2.insert(0, x2)</w:t>
      </w:r>
    </w:p>
    <w:p w14:paraId="7F26FE6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Entry_opt_x3.delete(0, END)         Entry_opt_x3.insert(0, x3) </w:t>
      </w:r>
    </w:p>
    <w:p w14:paraId="15F9D18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Entry_opt_x4.delete(0, END)         Entry_opt_x4.insert(0, x4) </w:t>
      </w:r>
    </w:p>
    <w:p w14:paraId="2BE8702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Entry_opt_x5.delete(0, END)         Entry_opt_x5.insert(0, x5)    </w:t>
      </w:r>
    </w:p>
    <w:p w14:paraId="0F244E6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 = Label(win2, text = " ", background="SkyBlue1", anchor="w", justify=LEFT)</w:t>
      </w:r>
    </w:p>
    <w:p w14:paraId="7EE0C05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Label_1.configure(font=("Garamond", 14))</w:t>
      </w:r>
    </w:p>
    <w:p w14:paraId="0F40FF7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Label_1.grid(row=17, column=8, sticky=W)        </w:t>
      </w:r>
    </w:p>
    <w:p w14:paraId="4B96255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Button_2 = Button(win2, text='</w:t>
      </w:r>
      <w:r w:rsidRPr="009E43C3">
        <w:rPr>
          <w:color w:val="000000" w:themeColor="text1"/>
          <w:sz w:val="28"/>
          <w:szCs w:val="28"/>
        </w:rPr>
        <w:t>Рассчитать</w:t>
      </w:r>
      <w:r w:rsidRPr="009E43C3">
        <w:rPr>
          <w:color w:val="000000" w:themeColor="text1"/>
          <w:sz w:val="28"/>
          <w:szCs w:val="28"/>
          <w:lang w:val="en-US"/>
        </w:rPr>
        <w:t>', command=optimization)</w:t>
      </w:r>
    </w:p>
    <w:p w14:paraId="5A24618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Button_2.grid(row=20, column=8)        </w:t>
      </w:r>
    </w:p>
    <w:p w14:paraId="40BDBAA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 = Label(win2, text = " ", background="SkyBlue1", anchor="w", justify=LEFT)</w:t>
      </w:r>
    </w:p>
    <w:p w14:paraId="49AF61C1"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Label_2.configure(font=("Garamond", 14))</w:t>
      </w:r>
    </w:p>
    <w:p w14:paraId="6845F9F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Label_2.grid(row=21, column=8, sticky=W)        </w:t>
      </w:r>
    </w:p>
    <w:p w14:paraId="5F932BD4"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def clear_entries():</w:t>
      </w:r>
    </w:p>
    <w:p w14:paraId="2C055F9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Entry_x1.delete(0, END)         Entry_x2.delete(0, END)</w:t>
      </w:r>
    </w:p>
    <w:p w14:paraId="6530520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Entry_x3.delete(0, END)         Entry_x4.delete(0, END)</w:t>
      </w:r>
    </w:p>
    <w:p w14:paraId="09C7EFA0"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Entry_x5.delete(0, END)         Entry_</w:t>
      </w:r>
      <w:r w:rsidRPr="009E43C3">
        <w:rPr>
          <w:color w:val="000000" w:themeColor="text1"/>
          <w:sz w:val="28"/>
          <w:szCs w:val="28"/>
        </w:rPr>
        <w:t>с</w:t>
      </w:r>
      <w:r w:rsidRPr="009E43C3">
        <w:rPr>
          <w:color w:val="000000" w:themeColor="text1"/>
          <w:sz w:val="28"/>
          <w:szCs w:val="28"/>
          <w:lang w:val="en-US"/>
        </w:rPr>
        <w:t>1.delete(0, END)</w:t>
      </w:r>
    </w:p>
    <w:p w14:paraId="5640841F"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w:t>
      </w:r>
      <w:r w:rsidRPr="009E43C3">
        <w:rPr>
          <w:color w:val="000000" w:themeColor="text1"/>
          <w:sz w:val="28"/>
          <w:szCs w:val="28"/>
        </w:rPr>
        <w:t>с</w:t>
      </w:r>
      <w:r w:rsidRPr="009E43C3">
        <w:rPr>
          <w:color w:val="000000" w:themeColor="text1"/>
          <w:sz w:val="28"/>
          <w:szCs w:val="28"/>
          <w:lang w:val="en-US"/>
        </w:rPr>
        <w:t>2.delete(0, END)         Entry_</w:t>
      </w:r>
      <w:r w:rsidRPr="009E43C3">
        <w:rPr>
          <w:color w:val="000000" w:themeColor="text1"/>
          <w:sz w:val="28"/>
          <w:szCs w:val="28"/>
        </w:rPr>
        <w:t>с</w:t>
      </w:r>
      <w:r w:rsidRPr="009E43C3">
        <w:rPr>
          <w:color w:val="000000" w:themeColor="text1"/>
          <w:sz w:val="28"/>
          <w:szCs w:val="28"/>
          <w:lang w:val="en-US"/>
        </w:rPr>
        <w:t>3.delete(0, END)</w:t>
      </w:r>
    </w:p>
    <w:p w14:paraId="613EA8A6" w14:textId="0D86BDEF"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Entry_y.delete(0, END)        Entry_opt_x1.delete(0, END)</w:t>
      </w:r>
    </w:p>
    <w:p w14:paraId="0682CCC5" w14:textId="05313DB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Entry_opt_x2.delete(0, END)        Entry_opt_x3.delete(0, END)</w:t>
      </w:r>
    </w:p>
    <w:p w14:paraId="216DFE8C" w14:textId="4D193852"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Entry_opt_x4.delete(0, END)        Entry_opt_x5.delete(0, END)    </w:t>
      </w:r>
    </w:p>
    <w:p w14:paraId="13CAFF6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clear_button = Button(win2, text="</w:t>
      </w:r>
      <w:r w:rsidRPr="009E43C3">
        <w:rPr>
          <w:color w:val="000000" w:themeColor="text1"/>
          <w:sz w:val="28"/>
          <w:szCs w:val="28"/>
        </w:rPr>
        <w:t>Очистить</w:t>
      </w:r>
      <w:r w:rsidRPr="009E43C3">
        <w:rPr>
          <w:color w:val="000000" w:themeColor="text1"/>
          <w:sz w:val="28"/>
          <w:szCs w:val="28"/>
          <w:lang w:val="en-US"/>
        </w:rPr>
        <w:t xml:space="preserve"> </w:t>
      </w:r>
      <w:r w:rsidRPr="009E43C3">
        <w:rPr>
          <w:color w:val="000000" w:themeColor="text1"/>
          <w:sz w:val="28"/>
          <w:szCs w:val="28"/>
        </w:rPr>
        <w:t>поля</w:t>
      </w:r>
      <w:r w:rsidRPr="009E43C3">
        <w:rPr>
          <w:color w:val="000000" w:themeColor="text1"/>
          <w:sz w:val="28"/>
          <w:szCs w:val="28"/>
          <w:lang w:val="en-US"/>
        </w:rPr>
        <w:t>", command=clear_entries)</w:t>
      </w:r>
    </w:p>
    <w:p w14:paraId="6DB5C5C5"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    clear_button.grid(row=22, column=8)</w:t>
      </w:r>
    </w:p>
    <w:p w14:paraId="71711A36"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Label1 = Label(master, text = "</w:t>
      </w:r>
      <w:r w:rsidRPr="009E43C3">
        <w:rPr>
          <w:color w:val="000000" w:themeColor="text1"/>
          <w:sz w:val="28"/>
          <w:szCs w:val="28"/>
        </w:rPr>
        <w:t>Система</w:t>
      </w:r>
      <w:r w:rsidRPr="009E43C3">
        <w:rPr>
          <w:color w:val="000000" w:themeColor="text1"/>
          <w:sz w:val="28"/>
          <w:szCs w:val="28"/>
          <w:lang w:val="en-US"/>
        </w:rPr>
        <w:t xml:space="preserve"> </w:t>
      </w:r>
      <w:r w:rsidRPr="009E43C3">
        <w:rPr>
          <w:color w:val="000000" w:themeColor="text1"/>
          <w:sz w:val="28"/>
          <w:szCs w:val="28"/>
        </w:rPr>
        <w:t>поддержки</w:t>
      </w:r>
      <w:r w:rsidRPr="009E43C3">
        <w:rPr>
          <w:color w:val="000000" w:themeColor="text1"/>
          <w:sz w:val="28"/>
          <w:szCs w:val="28"/>
          <w:lang w:val="en-US"/>
        </w:rPr>
        <w:t xml:space="preserve"> </w:t>
      </w:r>
      <w:r w:rsidRPr="009E43C3">
        <w:rPr>
          <w:color w:val="000000" w:themeColor="text1"/>
          <w:sz w:val="28"/>
          <w:szCs w:val="28"/>
        </w:rPr>
        <w:t>принятия</w:t>
      </w:r>
      <w:r w:rsidRPr="009E43C3">
        <w:rPr>
          <w:color w:val="000000" w:themeColor="text1"/>
          <w:sz w:val="28"/>
          <w:szCs w:val="28"/>
          <w:lang w:val="en-US"/>
        </w:rPr>
        <w:t xml:space="preserve"> </w:t>
      </w:r>
      <w:r w:rsidRPr="009E43C3">
        <w:rPr>
          <w:color w:val="000000" w:themeColor="text1"/>
          <w:sz w:val="28"/>
          <w:szCs w:val="28"/>
        </w:rPr>
        <w:t>решений</w:t>
      </w:r>
      <w:r w:rsidRPr="009E43C3">
        <w:rPr>
          <w:color w:val="000000" w:themeColor="text1"/>
          <w:sz w:val="28"/>
          <w:szCs w:val="28"/>
          <w:lang w:val="en-US"/>
        </w:rPr>
        <w:t xml:space="preserve">", background="SkyBlue3") </w:t>
      </w:r>
    </w:p>
    <w:p w14:paraId="1B078F5E"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Label1.configure(font=("Garamond", 14, "bold"))</w:t>
      </w:r>
    </w:p>
    <w:p w14:paraId="0C13C578"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Label1.grid(row=0, column=0, padx=15, pady=15)</w:t>
      </w:r>
    </w:p>
    <w:p w14:paraId="6D8B488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Label2 = Label(master, text = "</w:t>
      </w:r>
      <w:r w:rsidRPr="009E43C3">
        <w:rPr>
          <w:color w:val="000000" w:themeColor="text1"/>
          <w:sz w:val="28"/>
          <w:szCs w:val="28"/>
        </w:rPr>
        <w:t>по</w:t>
      </w:r>
      <w:r w:rsidRPr="009E43C3">
        <w:rPr>
          <w:color w:val="000000" w:themeColor="text1"/>
          <w:sz w:val="28"/>
          <w:szCs w:val="28"/>
          <w:lang w:val="en-US"/>
        </w:rPr>
        <w:t xml:space="preserve"> </w:t>
      </w:r>
      <w:r w:rsidRPr="009E43C3">
        <w:rPr>
          <w:color w:val="000000" w:themeColor="text1"/>
          <w:sz w:val="28"/>
          <w:szCs w:val="28"/>
        </w:rPr>
        <w:t>управлению</w:t>
      </w:r>
      <w:r w:rsidRPr="009E43C3">
        <w:rPr>
          <w:color w:val="000000" w:themeColor="text1"/>
          <w:sz w:val="28"/>
          <w:szCs w:val="28"/>
          <w:lang w:val="en-US"/>
        </w:rPr>
        <w:t xml:space="preserve"> </w:t>
      </w:r>
      <w:r w:rsidRPr="009E43C3">
        <w:rPr>
          <w:color w:val="000000" w:themeColor="text1"/>
          <w:sz w:val="28"/>
          <w:szCs w:val="28"/>
        </w:rPr>
        <w:t>режимами</w:t>
      </w:r>
      <w:r w:rsidRPr="009E43C3">
        <w:rPr>
          <w:color w:val="000000" w:themeColor="text1"/>
          <w:sz w:val="28"/>
          <w:szCs w:val="28"/>
          <w:lang w:val="en-US"/>
        </w:rPr>
        <w:t xml:space="preserve"> </w:t>
      </w:r>
      <w:r w:rsidRPr="009E43C3">
        <w:rPr>
          <w:color w:val="000000" w:themeColor="text1"/>
          <w:sz w:val="28"/>
          <w:szCs w:val="28"/>
        </w:rPr>
        <w:t>работы</w:t>
      </w:r>
      <w:r w:rsidRPr="009E43C3">
        <w:rPr>
          <w:color w:val="000000" w:themeColor="text1"/>
          <w:sz w:val="28"/>
          <w:szCs w:val="28"/>
          <w:lang w:val="en-US"/>
        </w:rPr>
        <w:t xml:space="preserve"> </w:t>
      </w:r>
      <w:r w:rsidRPr="009E43C3">
        <w:rPr>
          <w:color w:val="000000" w:themeColor="text1"/>
          <w:sz w:val="28"/>
          <w:szCs w:val="28"/>
        </w:rPr>
        <w:t>блока</w:t>
      </w:r>
      <w:r w:rsidRPr="009E43C3">
        <w:rPr>
          <w:color w:val="000000" w:themeColor="text1"/>
          <w:sz w:val="28"/>
          <w:szCs w:val="28"/>
          <w:lang w:val="en-US"/>
        </w:rPr>
        <w:t xml:space="preserve"> </w:t>
      </w:r>
      <w:r w:rsidRPr="009E43C3">
        <w:rPr>
          <w:color w:val="000000" w:themeColor="text1"/>
          <w:sz w:val="28"/>
          <w:szCs w:val="28"/>
        </w:rPr>
        <w:t>гидроочистки</w:t>
      </w:r>
      <w:r w:rsidRPr="009E43C3">
        <w:rPr>
          <w:color w:val="000000" w:themeColor="text1"/>
          <w:sz w:val="28"/>
          <w:szCs w:val="28"/>
          <w:lang w:val="en-US"/>
        </w:rPr>
        <w:t xml:space="preserve"> </w:t>
      </w:r>
      <w:r w:rsidRPr="009E43C3">
        <w:rPr>
          <w:color w:val="000000" w:themeColor="text1"/>
          <w:sz w:val="28"/>
          <w:szCs w:val="28"/>
        </w:rPr>
        <w:t>установки</w:t>
      </w:r>
      <w:r w:rsidRPr="009E43C3">
        <w:rPr>
          <w:color w:val="000000" w:themeColor="text1"/>
          <w:sz w:val="28"/>
          <w:szCs w:val="28"/>
          <w:lang w:val="en-US"/>
        </w:rPr>
        <w:t xml:space="preserve"> </w:t>
      </w:r>
      <w:r w:rsidRPr="009E43C3">
        <w:rPr>
          <w:color w:val="000000" w:themeColor="text1"/>
          <w:sz w:val="28"/>
          <w:szCs w:val="28"/>
        </w:rPr>
        <w:t>риформинга</w:t>
      </w:r>
      <w:r w:rsidRPr="009E43C3">
        <w:rPr>
          <w:color w:val="000000" w:themeColor="text1"/>
          <w:sz w:val="28"/>
          <w:szCs w:val="28"/>
          <w:lang w:val="en-US"/>
        </w:rPr>
        <w:t xml:space="preserve">", background="SkyBlue3") </w:t>
      </w:r>
    </w:p>
    <w:p w14:paraId="136A959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Label2.configure(font=("Garamond", 14, "bold"))</w:t>
      </w:r>
    </w:p>
    <w:p w14:paraId="7AF9E2B9"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Label2.grid(row=1, column=0, padx=25, pady=15)</w:t>
      </w:r>
    </w:p>
    <w:p w14:paraId="5F7BD2BC"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btn1 = Button(master, text ="</w:t>
      </w:r>
      <w:r w:rsidRPr="009E43C3">
        <w:rPr>
          <w:color w:val="000000" w:themeColor="text1"/>
          <w:sz w:val="28"/>
          <w:szCs w:val="28"/>
        </w:rPr>
        <w:t>Моделирование</w:t>
      </w:r>
      <w:r w:rsidRPr="009E43C3">
        <w:rPr>
          <w:color w:val="000000" w:themeColor="text1"/>
          <w:sz w:val="28"/>
          <w:szCs w:val="28"/>
          <w:lang w:val="en-US"/>
        </w:rPr>
        <w:t>", command = modeling)</w:t>
      </w:r>
    </w:p>
    <w:p w14:paraId="2C5055FB"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btn1.grid(row=2, column=0, ipadx=12, ipady=12)</w:t>
      </w:r>
    </w:p>
    <w:p w14:paraId="20FF564D"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btn2 = Button(master, text ="</w:t>
      </w:r>
      <w:r w:rsidRPr="009E43C3">
        <w:rPr>
          <w:color w:val="000000" w:themeColor="text1"/>
          <w:sz w:val="28"/>
          <w:szCs w:val="28"/>
        </w:rPr>
        <w:t>Оптимизация</w:t>
      </w:r>
      <w:r w:rsidRPr="009E43C3">
        <w:rPr>
          <w:color w:val="000000" w:themeColor="text1"/>
          <w:sz w:val="28"/>
          <w:szCs w:val="28"/>
          <w:lang w:val="en-US"/>
        </w:rPr>
        <w:t>", command = opt)</w:t>
      </w:r>
    </w:p>
    <w:p w14:paraId="7E9E92D3"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xml:space="preserve">btn2.grid(row=3, column=0, padx=30, pady=30, ipadx=20, ipady=10) </w:t>
      </w:r>
    </w:p>
    <w:p w14:paraId="2473941A" w14:textId="77777777" w:rsidR="00DA3AF0" w:rsidRPr="009E43C3" w:rsidRDefault="00DA3AF0" w:rsidP="005A40AF">
      <w:pPr>
        <w:rPr>
          <w:color w:val="000000" w:themeColor="text1"/>
          <w:sz w:val="28"/>
          <w:szCs w:val="28"/>
          <w:lang w:val="en-US"/>
        </w:rPr>
      </w:pPr>
      <w:r w:rsidRPr="009E43C3">
        <w:rPr>
          <w:color w:val="000000" w:themeColor="text1"/>
          <w:sz w:val="28"/>
          <w:szCs w:val="28"/>
          <w:lang w:val="en-US"/>
        </w:rPr>
        <w:t># mainloop, runs infinitely</w:t>
      </w:r>
    </w:p>
    <w:p w14:paraId="107794B4" w14:textId="0FF8ADCE" w:rsidR="00721915" w:rsidRPr="009E43C3" w:rsidRDefault="00DA3AF0" w:rsidP="005A40AF">
      <w:pPr>
        <w:rPr>
          <w:b/>
          <w:color w:val="000000" w:themeColor="text1"/>
          <w:sz w:val="28"/>
          <w:szCs w:val="28"/>
          <w:lang w:val="kk-KZ"/>
        </w:rPr>
      </w:pPr>
      <w:r w:rsidRPr="009E43C3">
        <w:rPr>
          <w:color w:val="000000" w:themeColor="text1"/>
          <w:sz w:val="28"/>
          <w:szCs w:val="28"/>
          <w:lang w:val="en-US"/>
        </w:rPr>
        <w:t>mainloop()</w:t>
      </w:r>
      <w:r w:rsidR="00721915" w:rsidRPr="009E43C3">
        <w:rPr>
          <w:b/>
          <w:color w:val="000000" w:themeColor="text1"/>
          <w:sz w:val="28"/>
          <w:szCs w:val="28"/>
          <w:lang w:val="kk-KZ"/>
        </w:rPr>
        <w:br w:type="page"/>
      </w:r>
    </w:p>
    <w:p w14:paraId="13A768B7" w14:textId="76A031D1" w:rsidR="00E8232F" w:rsidRPr="009E43C3" w:rsidRDefault="00D4036C" w:rsidP="005A40AF">
      <w:pPr>
        <w:tabs>
          <w:tab w:val="left" w:pos="851"/>
          <w:tab w:val="left" w:pos="993"/>
        </w:tabs>
        <w:jc w:val="center"/>
        <w:rPr>
          <w:b/>
          <w:color w:val="000000" w:themeColor="text1"/>
          <w:sz w:val="28"/>
          <w:szCs w:val="28"/>
          <w:lang w:val="kk-KZ"/>
        </w:rPr>
      </w:pPr>
      <w:r w:rsidRPr="009E43C3">
        <w:rPr>
          <w:b/>
          <w:color w:val="000000" w:themeColor="text1"/>
          <w:sz w:val="28"/>
          <w:szCs w:val="28"/>
          <w:lang w:val="kk-KZ"/>
        </w:rPr>
        <w:t>ПРИЛОЖЕНИЕ</w:t>
      </w:r>
      <w:r w:rsidR="00E7212A" w:rsidRPr="009E43C3">
        <w:rPr>
          <w:b/>
          <w:color w:val="000000" w:themeColor="text1"/>
          <w:sz w:val="28"/>
          <w:szCs w:val="28"/>
          <w:lang w:val="kk-KZ"/>
        </w:rPr>
        <w:t xml:space="preserve"> </w:t>
      </w:r>
      <w:r w:rsidR="008D79B3" w:rsidRPr="009E43C3">
        <w:rPr>
          <w:b/>
          <w:color w:val="000000" w:themeColor="text1"/>
          <w:sz w:val="28"/>
          <w:szCs w:val="28"/>
          <w:lang w:val="kk-KZ"/>
        </w:rPr>
        <w:t>И</w:t>
      </w:r>
    </w:p>
    <w:p w14:paraId="62008A17" w14:textId="77777777" w:rsidR="007059F2" w:rsidRPr="009E43C3" w:rsidRDefault="007059F2" w:rsidP="005A40AF">
      <w:pPr>
        <w:tabs>
          <w:tab w:val="left" w:pos="851"/>
          <w:tab w:val="left" w:pos="993"/>
        </w:tabs>
        <w:jc w:val="center"/>
        <w:rPr>
          <w:color w:val="000000" w:themeColor="text1"/>
          <w:sz w:val="28"/>
          <w:szCs w:val="28"/>
          <w:lang w:val="kk-KZ"/>
        </w:rPr>
      </w:pPr>
    </w:p>
    <w:p w14:paraId="13CDF176" w14:textId="7747C26E" w:rsidR="007059F2" w:rsidRPr="009E43C3" w:rsidRDefault="008D79B3" w:rsidP="005A40AF">
      <w:pPr>
        <w:tabs>
          <w:tab w:val="left" w:pos="851"/>
          <w:tab w:val="left" w:pos="993"/>
        </w:tabs>
        <w:jc w:val="center"/>
        <w:rPr>
          <w:color w:val="000000" w:themeColor="text1"/>
          <w:sz w:val="28"/>
          <w:szCs w:val="28"/>
          <w:lang w:val="kk-KZ"/>
        </w:rPr>
      </w:pPr>
      <w:r w:rsidRPr="009E43C3">
        <w:rPr>
          <w:color w:val="000000" w:themeColor="text1"/>
          <w:sz w:val="28"/>
          <w:szCs w:val="28"/>
          <w:lang w:val="kk-KZ"/>
        </w:rPr>
        <w:t>Свидетельство об авторском правом</w:t>
      </w:r>
    </w:p>
    <w:p w14:paraId="03782BAC" w14:textId="77777777" w:rsidR="009D6CF0" w:rsidRPr="009E43C3" w:rsidRDefault="009D6CF0" w:rsidP="005A40AF">
      <w:pPr>
        <w:tabs>
          <w:tab w:val="left" w:pos="851"/>
          <w:tab w:val="left" w:pos="993"/>
        </w:tabs>
        <w:jc w:val="center"/>
        <w:rPr>
          <w:color w:val="000000" w:themeColor="text1"/>
          <w:sz w:val="28"/>
          <w:szCs w:val="28"/>
          <w:lang w:val="kk-KZ"/>
        </w:rPr>
      </w:pPr>
    </w:p>
    <w:p w14:paraId="4374385D" w14:textId="563A3489" w:rsidR="00A12EB5" w:rsidRPr="009E43C3" w:rsidRDefault="00E84D40" w:rsidP="005A40AF">
      <w:pPr>
        <w:jc w:val="center"/>
        <w:rPr>
          <w:color w:val="000000" w:themeColor="text1"/>
          <w:sz w:val="28"/>
          <w:szCs w:val="28"/>
          <w:lang w:val="kk-KZ"/>
        </w:rPr>
      </w:pPr>
      <w:r w:rsidRPr="009E43C3">
        <w:rPr>
          <w:noProof/>
          <w:color w:val="000000" w:themeColor="text1"/>
          <w:sz w:val="28"/>
          <w:szCs w:val="28"/>
        </w:rPr>
        <w:drawing>
          <wp:inline distT="0" distB="0" distL="0" distR="0" wp14:anchorId="3D964CAE" wp14:editId="3DD29C36">
            <wp:extent cx="5442286" cy="77026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етельство авторское право_page-0002.jpg"/>
                    <pic:cNvPicPr/>
                  </pic:nvPicPr>
                  <pic:blipFill>
                    <a:blip r:embed="rId956">
                      <a:extLst>
                        <a:ext uri="{28A0092B-C50C-407E-A947-70E740481C1C}">
                          <a14:useLocalDpi xmlns:a14="http://schemas.microsoft.com/office/drawing/2010/main" val="0"/>
                        </a:ext>
                      </a:extLst>
                    </a:blip>
                    <a:stretch>
                      <a:fillRect/>
                    </a:stretch>
                  </pic:blipFill>
                  <pic:spPr>
                    <a:xfrm>
                      <a:off x="0" y="0"/>
                      <a:ext cx="5441332" cy="7701308"/>
                    </a:xfrm>
                    <a:prstGeom prst="rect">
                      <a:avLst/>
                    </a:prstGeom>
                  </pic:spPr>
                </pic:pic>
              </a:graphicData>
            </a:graphic>
          </wp:inline>
        </w:drawing>
      </w:r>
    </w:p>
    <w:sectPr w:rsidR="00A12EB5" w:rsidRPr="009E43C3" w:rsidSect="001C3E2C">
      <w:footerReference w:type="even" r:id="rId957"/>
      <w:footerReference w:type="default" r:id="rId95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08651" w14:textId="77777777" w:rsidR="002B4739" w:rsidRDefault="002B4739">
      <w:r>
        <w:separator/>
      </w:r>
    </w:p>
  </w:endnote>
  <w:endnote w:type="continuationSeparator" w:id="0">
    <w:p w14:paraId="215EDDE7" w14:textId="77777777" w:rsidR="002B4739" w:rsidRDefault="002B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003" w:usb1="08070000" w:usb2="00000010" w:usb3="00000000" w:csb0="00020005"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35CC5" w14:textId="77777777" w:rsidR="00807953" w:rsidRDefault="00807953" w:rsidP="00C33947">
    <w:pPr>
      <w:pStyle w:val="a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49DAD72B" w14:textId="77777777" w:rsidR="00807953" w:rsidRDefault="008079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178"/>
      <w:docPartObj>
        <w:docPartGallery w:val="Page Numbers (Bottom of Page)"/>
        <w:docPartUnique/>
      </w:docPartObj>
    </w:sdtPr>
    <w:sdtEndPr/>
    <w:sdtContent>
      <w:p w14:paraId="4690FA5D" w14:textId="77777777" w:rsidR="00807953" w:rsidRDefault="00807953">
        <w:pPr>
          <w:pStyle w:val="a7"/>
          <w:jc w:val="center"/>
        </w:pPr>
        <w:r>
          <w:fldChar w:fldCharType="begin"/>
        </w:r>
        <w:r>
          <w:instrText xml:space="preserve"> PAGE   \* MERGEFORMAT </w:instrText>
        </w:r>
        <w:r>
          <w:fldChar w:fldCharType="separate"/>
        </w:r>
        <w:r w:rsidR="002B4739">
          <w:rPr>
            <w:noProof/>
          </w:rPr>
          <w:t>1</w:t>
        </w:r>
        <w:r>
          <w:rPr>
            <w:noProof/>
          </w:rPr>
          <w:fldChar w:fldCharType="end"/>
        </w:r>
      </w:p>
    </w:sdtContent>
  </w:sdt>
  <w:p w14:paraId="42E1A49E" w14:textId="77777777" w:rsidR="00807953" w:rsidRDefault="008079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9CC35" w14:textId="77777777" w:rsidR="002B4739" w:rsidRDefault="002B4739">
      <w:r>
        <w:separator/>
      </w:r>
    </w:p>
  </w:footnote>
  <w:footnote w:type="continuationSeparator" w:id="0">
    <w:p w14:paraId="06AB8F64" w14:textId="77777777" w:rsidR="002B4739" w:rsidRDefault="002B4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60EE"/>
    <w:multiLevelType w:val="hybridMultilevel"/>
    <w:tmpl w:val="3A2610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3A051B3"/>
    <w:multiLevelType w:val="hybridMultilevel"/>
    <w:tmpl w:val="B4906FA6"/>
    <w:lvl w:ilvl="0" w:tplc="51BC1862">
      <w:start w:val="3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2B245C"/>
    <w:multiLevelType w:val="hybridMultilevel"/>
    <w:tmpl w:val="91BA23A8"/>
    <w:lvl w:ilvl="0" w:tplc="9F0628D4">
      <w:start w:val="2"/>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24550190"/>
    <w:multiLevelType w:val="hybridMultilevel"/>
    <w:tmpl w:val="422C1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EE5C26"/>
    <w:multiLevelType w:val="hybridMultilevel"/>
    <w:tmpl w:val="668A3D5C"/>
    <w:lvl w:ilvl="0" w:tplc="1C0C3DE8">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A6457"/>
    <w:multiLevelType w:val="hybridMultilevel"/>
    <w:tmpl w:val="69C648A2"/>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29E1F01"/>
    <w:multiLevelType w:val="multilevel"/>
    <w:tmpl w:val="24B8159C"/>
    <w:lvl w:ilvl="0">
      <w:start w:val="1"/>
      <w:numFmt w:val="decimal"/>
      <w:lvlText w:val="%1"/>
      <w:lvlJc w:val="left"/>
      <w:pPr>
        <w:tabs>
          <w:tab w:val="num" w:pos="567"/>
        </w:tabs>
        <w:ind w:left="567" w:hanging="567"/>
      </w:pPr>
      <w:rPr>
        <w:rFonts w:hint="default"/>
        <w:b/>
        <w:i w:val="0"/>
        <w:sz w:val="24"/>
        <w:szCs w:val="24"/>
      </w:rPr>
    </w:lvl>
    <w:lvl w:ilvl="1">
      <w:start w:val="1"/>
      <w:numFmt w:val="decimal"/>
      <w:lvlText w:val="%1.%2"/>
      <w:lvlJc w:val="left"/>
      <w:pPr>
        <w:tabs>
          <w:tab w:val="num" w:pos="851"/>
        </w:tabs>
        <w:ind w:left="851" w:hanging="851"/>
      </w:pPr>
      <w:rPr>
        <w:rFonts w:hint="default"/>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none"/>
      <w:lvlText w:val=""/>
      <w:lvlJc w:val="left"/>
      <w:pPr>
        <w:tabs>
          <w:tab w:val="num" w:pos="0"/>
        </w:tabs>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15:restartNumberingAfterBreak="0">
    <w:nsid w:val="3A767996"/>
    <w:multiLevelType w:val="hybridMultilevel"/>
    <w:tmpl w:val="999EDDEA"/>
    <w:lvl w:ilvl="0" w:tplc="F39E9BF8">
      <w:start w:val="1"/>
      <w:numFmt w:val="bullet"/>
      <w:lvlText w:val=""/>
      <w:lvlJc w:val="left"/>
      <w:pPr>
        <w:tabs>
          <w:tab w:val="num" w:pos="720"/>
        </w:tabs>
        <w:ind w:left="720" w:hanging="360"/>
      </w:pPr>
      <w:rPr>
        <w:rFonts w:ascii="Wingdings" w:hAnsi="Wingdings" w:hint="default"/>
      </w:rPr>
    </w:lvl>
    <w:lvl w:ilvl="1" w:tplc="F6C224F4" w:tentative="1">
      <w:start w:val="1"/>
      <w:numFmt w:val="bullet"/>
      <w:lvlText w:val=""/>
      <w:lvlJc w:val="left"/>
      <w:pPr>
        <w:tabs>
          <w:tab w:val="num" w:pos="1440"/>
        </w:tabs>
        <w:ind w:left="1440" w:hanging="360"/>
      </w:pPr>
      <w:rPr>
        <w:rFonts w:ascii="Wingdings" w:hAnsi="Wingdings" w:hint="default"/>
      </w:rPr>
    </w:lvl>
    <w:lvl w:ilvl="2" w:tplc="E676FB0C" w:tentative="1">
      <w:start w:val="1"/>
      <w:numFmt w:val="bullet"/>
      <w:lvlText w:val=""/>
      <w:lvlJc w:val="left"/>
      <w:pPr>
        <w:tabs>
          <w:tab w:val="num" w:pos="2160"/>
        </w:tabs>
        <w:ind w:left="2160" w:hanging="360"/>
      </w:pPr>
      <w:rPr>
        <w:rFonts w:ascii="Wingdings" w:hAnsi="Wingdings" w:hint="default"/>
      </w:rPr>
    </w:lvl>
    <w:lvl w:ilvl="3" w:tplc="BC36E4E8" w:tentative="1">
      <w:start w:val="1"/>
      <w:numFmt w:val="bullet"/>
      <w:lvlText w:val=""/>
      <w:lvlJc w:val="left"/>
      <w:pPr>
        <w:tabs>
          <w:tab w:val="num" w:pos="2880"/>
        </w:tabs>
        <w:ind w:left="2880" w:hanging="360"/>
      </w:pPr>
      <w:rPr>
        <w:rFonts w:ascii="Wingdings" w:hAnsi="Wingdings" w:hint="default"/>
      </w:rPr>
    </w:lvl>
    <w:lvl w:ilvl="4" w:tplc="2DE2B8CE" w:tentative="1">
      <w:start w:val="1"/>
      <w:numFmt w:val="bullet"/>
      <w:lvlText w:val=""/>
      <w:lvlJc w:val="left"/>
      <w:pPr>
        <w:tabs>
          <w:tab w:val="num" w:pos="3600"/>
        </w:tabs>
        <w:ind w:left="3600" w:hanging="360"/>
      </w:pPr>
      <w:rPr>
        <w:rFonts w:ascii="Wingdings" w:hAnsi="Wingdings" w:hint="default"/>
      </w:rPr>
    </w:lvl>
    <w:lvl w:ilvl="5" w:tplc="5DBC6E0A" w:tentative="1">
      <w:start w:val="1"/>
      <w:numFmt w:val="bullet"/>
      <w:lvlText w:val=""/>
      <w:lvlJc w:val="left"/>
      <w:pPr>
        <w:tabs>
          <w:tab w:val="num" w:pos="4320"/>
        </w:tabs>
        <w:ind w:left="4320" w:hanging="360"/>
      </w:pPr>
      <w:rPr>
        <w:rFonts w:ascii="Wingdings" w:hAnsi="Wingdings" w:hint="default"/>
      </w:rPr>
    </w:lvl>
    <w:lvl w:ilvl="6" w:tplc="FDB0CDFC" w:tentative="1">
      <w:start w:val="1"/>
      <w:numFmt w:val="bullet"/>
      <w:lvlText w:val=""/>
      <w:lvlJc w:val="left"/>
      <w:pPr>
        <w:tabs>
          <w:tab w:val="num" w:pos="5040"/>
        </w:tabs>
        <w:ind w:left="5040" w:hanging="360"/>
      </w:pPr>
      <w:rPr>
        <w:rFonts w:ascii="Wingdings" w:hAnsi="Wingdings" w:hint="default"/>
      </w:rPr>
    </w:lvl>
    <w:lvl w:ilvl="7" w:tplc="FA82D992" w:tentative="1">
      <w:start w:val="1"/>
      <w:numFmt w:val="bullet"/>
      <w:lvlText w:val=""/>
      <w:lvlJc w:val="left"/>
      <w:pPr>
        <w:tabs>
          <w:tab w:val="num" w:pos="5760"/>
        </w:tabs>
        <w:ind w:left="5760" w:hanging="360"/>
      </w:pPr>
      <w:rPr>
        <w:rFonts w:ascii="Wingdings" w:hAnsi="Wingdings" w:hint="default"/>
      </w:rPr>
    </w:lvl>
    <w:lvl w:ilvl="8" w:tplc="2E70ED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866A1C"/>
    <w:multiLevelType w:val="hybridMultilevel"/>
    <w:tmpl w:val="21CAA2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3BD10C70"/>
    <w:multiLevelType w:val="hybridMultilevel"/>
    <w:tmpl w:val="9C088F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04968FD"/>
    <w:multiLevelType w:val="hybridMultilevel"/>
    <w:tmpl w:val="100E279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1B4DEF"/>
    <w:multiLevelType w:val="singleLevel"/>
    <w:tmpl w:val="0419000F"/>
    <w:lvl w:ilvl="0">
      <w:start w:val="1"/>
      <w:numFmt w:val="decimal"/>
      <w:lvlText w:val="%1."/>
      <w:lvlJc w:val="left"/>
      <w:pPr>
        <w:tabs>
          <w:tab w:val="num" w:pos="900"/>
        </w:tabs>
        <w:ind w:left="900" w:hanging="360"/>
      </w:pPr>
    </w:lvl>
  </w:abstractNum>
  <w:abstractNum w:abstractNumId="12" w15:restartNumberingAfterBreak="0">
    <w:nsid w:val="4B1F17AA"/>
    <w:multiLevelType w:val="hybridMultilevel"/>
    <w:tmpl w:val="F92A64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15:restartNumberingAfterBreak="0">
    <w:nsid w:val="50C30B6A"/>
    <w:multiLevelType w:val="hybridMultilevel"/>
    <w:tmpl w:val="1D12C2D4"/>
    <w:lvl w:ilvl="0" w:tplc="B87E5E3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EA630E"/>
    <w:multiLevelType w:val="hybridMultilevel"/>
    <w:tmpl w:val="9306B3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5D9A374A"/>
    <w:multiLevelType w:val="multilevel"/>
    <w:tmpl w:val="AB6AA5F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 w15:restartNumberingAfterBreak="0">
    <w:nsid w:val="5F2B405F"/>
    <w:multiLevelType w:val="hybridMultilevel"/>
    <w:tmpl w:val="9314D656"/>
    <w:lvl w:ilvl="0" w:tplc="44A49BE4">
      <w:start w:val="1"/>
      <w:numFmt w:val="bullet"/>
      <w:lvlText w:val=""/>
      <w:lvlJc w:val="left"/>
      <w:pPr>
        <w:tabs>
          <w:tab w:val="num" w:pos="720"/>
        </w:tabs>
        <w:ind w:left="720" w:hanging="360"/>
      </w:pPr>
      <w:rPr>
        <w:rFonts w:ascii="Wingdings" w:hAnsi="Wingdings" w:hint="default"/>
      </w:rPr>
    </w:lvl>
    <w:lvl w:ilvl="1" w:tplc="23B2B370" w:tentative="1">
      <w:start w:val="1"/>
      <w:numFmt w:val="bullet"/>
      <w:lvlText w:val=""/>
      <w:lvlJc w:val="left"/>
      <w:pPr>
        <w:tabs>
          <w:tab w:val="num" w:pos="1440"/>
        </w:tabs>
        <w:ind w:left="1440" w:hanging="360"/>
      </w:pPr>
      <w:rPr>
        <w:rFonts w:ascii="Wingdings" w:hAnsi="Wingdings" w:hint="default"/>
      </w:rPr>
    </w:lvl>
    <w:lvl w:ilvl="2" w:tplc="816EC598" w:tentative="1">
      <w:start w:val="1"/>
      <w:numFmt w:val="bullet"/>
      <w:lvlText w:val=""/>
      <w:lvlJc w:val="left"/>
      <w:pPr>
        <w:tabs>
          <w:tab w:val="num" w:pos="2160"/>
        </w:tabs>
        <w:ind w:left="2160" w:hanging="360"/>
      </w:pPr>
      <w:rPr>
        <w:rFonts w:ascii="Wingdings" w:hAnsi="Wingdings" w:hint="default"/>
      </w:rPr>
    </w:lvl>
    <w:lvl w:ilvl="3" w:tplc="D4122D94" w:tentative="1">
      <w:start w:val="1"/>
      <w:numFmt w:val="bullet"/>
      <w:lvlText w:val=""/>
      <w:lvlJc w:val="left"/>
      <w:pPr>
        <w:tabs>
          <w:tab w:val="num" w:pos="2880"/>
        </w:tabs>
        <w:ind w:left="2880" w:hanging="360"/>
      </w:pPr>
      <w:rPr>
        <w:rFonts w:ascii="Wingdings" w:hAnsi="Wingdings" w:hint="default"/>
      </w:rPr>
    </w:lvl>
    <w:lvl w:ilvl="4" w:tplc="D70214DE" w:tentative="1">
      <w:start w:val="1"/>
      <w:numFmt w:val="bullet"/>
      <w:lvlText w:val=""/>
      <w:lvlJc w:val="left"/>
      <w:pPr>
        <w:tabs>
          <w:tab w:val="num" w:pos="3600"/>
        </w:tabs>
        <w:ind w:left="3600" w:hanging="360"/>
      </w:pPr>
      <w:rPr>
        <w:rFonts w:ascii="Wingdings" w:hAnsi="Wingdings" w:hint="default"/>
      </w:rPr>
    </w:lvl>
    <w:lvl w:ilvl="5" w:tplc="DBDE8D80" w:tentative="1">
      <w:start w:val="1"/>
      <w:numFmt w:val="bullet"/>
      <w:lvlText w:val=""/>
      <w:lvlJc w:val="left"/>
      <w:pPr>
        <w:tabs>
          <w:tab w:val="num" w:pos="4320"/>
        </w:tabs>
        <w:ind w:left="4320" w:hanging="360"/>
      </w:pPr>
      <w:rPr>
        <w:rFonts w:ascii="Wingdings" w:hAnsi="Wingdings" w:hint="default"/>
      </w:rPr>
    </w:lvl>
    <w:lvl w:ilvl="6" w:tplc="F3187FA8" w:tentative="1">
      <w:start w:val="1"/>
      <w:numFmt w:val="bullet"/>
      <w:lvlText w:val=""/>
      <w:lvlJc w:val="left"/>
      <w:pPr>
        <w:tabs>
          <w:tab w:val="num" w:pos="5040"/>
        </w:tabs>
        <w:ind w:left="5040" w:hanging="360"/>
      </w:pPr>
      <w:rPr>
        <w:rFonts w:ascii="Wingdings" w:hAnsi="Wingdings" w:hint="default"/>
      </w:rPr>
    </w:lvl>
    <w:lvl w:ilvl="7" w:tplc="B92A057A" w:tentative="1">
      <w:start w:val="1"/>
      <w:numFmt w:val="bullet"/>
      <w:lvlText w:val=""/>
      <w:lvlJc w:val="left"/>
      <w:pPr>
        <w:tabs>
          <w:tab w:val="num" w:pos="5760"/>
        </w:tabs>
        <w:ind w:left="5760" w:hanging="360"/>
      </w:pPr>
      <w:rPr>
        <w:rFonts w:ascii="Wingdings" w:hAnsi="Wingdings" w:hint="default"/>
      </w:rPr>
    </w:lvl>
    <w:lvl w:ilvl="8" w:tplc="6CB278E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6632CB"/>
    <w:multiLevelType w:val="hybridMultilevel"/>
    <w:tmpl w:val="AF1A228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012092"/>
    <w:multiLevelType w:val="hybridMultilevel"/>
    <w:tmpl w:val="8DFEED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70791E54"/>
    <w:multiLevelType w:val="hybridMultilevel"/>
    <w:tmpl w:val="65D2C6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780D6E6C"/>
    <w:multiLevelType w:val="hybridMultilevel"/>
    <w:tmpl w:val="3676A0A4"/>
    <w:lvl w:ilvl="0" w:tplc="9656FD32">
      <w:start w:val="1"/>
      <w:numFmt w:val="bullet"/>
      <w:lvlText w:val="–"/>
      <w:lvlJc w:val="left"/>
      <w:pPr>
        <w:tabs>
          <w:tab w:val="num" w:pos="1260"/>
        </w:tabs>
        <w:ind w:left="1260" w:hanging="360"/>
      </w:pPr>
      <w:rPr>
        <w:rFonts w:ascii="Times New Roman" w:hAnsi="Times New Roman" w:cs="Times New Roman"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15"/>
  </w:num>
  <w:num w:numId="2">
    <w:abstractNumId w:val="6"/>
  </w:num>
  <w:num w:numId="3">
    <w:abstractNumId w:val="10"/>
  </w:num>
  <w:num w:numId="4">
    <w:abstractNumId w:val="18"/>
  </w:num>
  <w:num w:numId="5">
    <w:abstractNumId w:val="11"/>
  </w:num>
  <w:num w:numId="6">
    <w:abstractNumId w:val="0"/>
  </w:num>
  <w:num w:numId="7">
    <w:abstractNumId w:val="8"/>
  </w:num>
  <w:num w:numId="8">
    <w:abstractNumId w:val="19"/>
  </w:num>
  <w:num w:numId="9">
    <w:abstractNumId w:val="17"/>
  </w:num>
  <w:num w:numId="10">
    <w:abstractNumId w:val="14"/>
  </w:num>
  <w:num w:numId="11">
    <w:abstractNumId w:val="12"/>
  </w:num>
  <w:num w:numId="12">
    <w:abstractNumId w:val="13"/>
  </w:num>
  <w:num w:numId="13">
    <w:abstractNumId w:val="1"/>
  </w:num>
  <w:num w:numId="14">
    <w:abstractNumId w:val="9"/>
  </w:num>
  <w:num w:numId="15">
    <w:abstractNumId w:val="3"/>
  </w:num>
  <w:num w:numId="16">
    <w:abstractNumId w:val="2"/>
  </w:num>
  <w:num w:numId="17">
    <w:abstractNumId w:val="20"/>
  </w:num>
  <w:num w:numId="18">
    <w:abstractNumId w:val="5"/>
  </w:num>
  <w:num w:numId="19">
    <w:abstractNumId w:val="16"/>
  </w:num>
  <w:num w:numId="20">
    <w:abstractNumId w:val="7"/>
  </w:num>
  <w:num w:numId="21">
    <w:abstractNumId w:val="4"/>
  </w:num>
  <w:num w:numId="2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32F"/>
    <w:rsid w:val="000007A7"/>
    <w:rsid w:val="00003754"/>
    <w:rsid w:val="00003977"/>
    <w:rsid w:val="00003AB7"/>
    <w:rsid w:val="00005A5B"/>
    <w:rsid w:val="0000644E"/>
    <w:rsid w:val="000078B0"/>
    <w:rsid w:val="000107A4"/>
    <w:rsid w:val="00010D9B"/>
    <w:rsid w:val="00011DA8"/>
    <w:rsid w:val="0001293F"/>
    <w:rsid w:val="0001438B"/>
    <w:rsid w:val="000146B4"/>
    <w:rsid w:val="00014DDD"/>
    <w:rsid w:val="000177D7"/>
    <w:rsid w:val="00021089"/>
    <w:rsid w:val="0002205C"/>
    <w:rsid w:val="000248C0"/>
    <w:rsid w:val="00025382"/>
    <w:rsid w:val="00026401"/>
    <w:rsid w:val="00026BED"/>
    <w:rsid w:val="00026E45"/>
    <w:rsid w:val="00033A8A"/>
    <w:rsid w:val="00034F7A"/>
    <w:rsid w:val="00035BDE"/>
    <w:rsid w:val="00035CA6"/>
    <w:rsid w:val="00036282"/>
    <w:rsid w:val="00037A7C"/>
    <w:rsid w:val="0004067F"/>
    <w:rsid w:val="00045365"/>
    <w:rsid w:val="00046111"/>
    <w:rsid w:val="00046DA7"/>
    <w:rsid w:val="000512B8"/>
    <w:rsid w:val="00051647"/>
    <w:rsid w:val="00051977"/>
    <w:rsid w:val="00051995"/>
    <w:rsid w:val="00051BDE"/>
    <w:rsid w:val="00051C9E"/>
    <w:rsid w:val="00051E58"/>
    <w:rsid w:val="00052EC2"/>
    <w:rsid w:val="0005705A"/>
    <w:rsid w:val="000573A2"/>
    <w:rsid w:val="00057FDF"/>
    <w:rsid w:val="000600F7"/>
    <w:rsid w:val="00063A47"/>
    <w:rsid w:val="00063CA3"/>
    <w:rsid w:val="0006495E"/>
    <w:rsid w:val="00064CF2"/>
    <w:rsid w:val="00064E21"/>
    <w:rsid w:val="00064F3C"/>
    <w:rsid w:val="00065108"/>
    <w:rsid w:val="0006581D"/>
    <w:rsid w:val="00066BBD"/>
    <w:rsid w:val="00067BA1"/>
    <w:rsid w:val="000716D6"/>
    <w:rsid w:val="00075353"/>
    <w:rsid w:val="00076F80"/>
    <w:rsid w:val="000802F7"/>
    <w:rsid w:val="0008037C"/>
    <w:rsid w:val="000808A7"/>
    <w:rsid w:val="00081A85"/>
    <w:rsid w:val="00081D35"/>
    <w:rsid w:val="000829C7"/>
    <w:rsid w:val="0008494B"/>
    <w:rsid w:val="0008758F"/>
    <w:rsid w:val="00090467"/>
    <w:rsid w:val="00090ED5"/>
    <w:rsid w:val="0009296D"/>
    <w:rsid w:val="0009362B"/>
    <w:rsid w:val="00093724"/>
    <w:rsid w:val="00093B30"/>
    <w:rsid w:val="00094102"/>
    <w:rsid w:val="0009486A"/>
    <w:rsid w:val="000951B3"/>
    <w:rsid w:val="000964FB"/>
    <w:rsid w:val="00096562"/>
    <w:rsid w:val="00096B6E"/>
    <w:rsid w:val="00096EE9"/>
    <w:rsid w:val="00097D24"/>
    <w:rsid w:val="000A0322"/>
    <w:rsid w:val="000A347A"/>
    <w:rsid w:val="000A3A96"/>
    <w:rsid w:val="000A4133"/>
    <w:rsid w:val="000A4954"/>
    <w:rsid w:val="000A609A"/>
    <w:rsid w:val="000A76B1"/>
    <w:rsid w:val="000B0CB0"/>
    <w:rsid w:val="000B236B"/>
    <w:rsid w:val="000B4105"/>
    <w:rsid w:val="000B545F"/>
    <w:rsid w:val="000B578D"/>
    <w:rsid w:val="000B5E55"/>
    <w:rsid w:val="000C0126"/>
    <w:rsid w:val="000C0DE1"/>
    <w:rsid w:val="000C181A"/>
    <w:rsid w:val="000C3DD1"/>
    <w:rsid w:val="000C6098"/>
    <w:rsid w:val="000C60FA"/>
    <w:rsid w:val="000C7279"/>
    <w:rsid w:val="000D046C"/>
    <w:rsid w:val="000D148B"/>
    <w:rsid w:val="000D16B0"/>
    <w:rsid w:val="000D2280"/>
    <w:rsid w:val="000D36AA"/>
    <w:rsid w:val="000D3AA5"/>
    <w:rsid w:val="000D72FB"/>
    <w:rsid w:val="000D76C5"/>
    <w:rsid w:val="000D7E85"/>
    <w:rsid w:val="000E04AC"/>
    <w:rsid w:val="000E0B32"/>
    <w:rsid w:val="000E1557"/>
    <w:rsid w:val="000E27FE"/>
    <w:rsid w:val="000E2948"/>
    <w:rsid w:val="000E2DAD"/>
    <w:rsid w:val="000E56CA"/>
    <w:rsid w:val="000E7214"/>
    <w:rsid w:val="000E73A2"/>
    <w:rsid w:val="000F0759"/>
    <w:rsid w:val="000F0959"/>
    <w:rsid w:val="000F1A87"/>
    <w:rsid w:val="000F27F7"/>
    <w:rsid w:val="000F29C7"/>
    <w:rsid w:val="000F4ABA"/>
    <w:rsid w:val="000F6028"/>
    <w:rsid w:val="000F6661"/>
    <w:rsid w:val="000F6930"/>
    <w:rsid w:val="000F7AC6"/>
    <w:rsid w:val="001003F8"/>
    <w:rsid w:val="00100424"/>
    <w:rsid w:val="00101685"/>
    <w:rsid w:val="0010206D"/>
    <w:rsid w:val="00102679"/>
    <w:rsid w:val="001032C6"/>
    <w:rsid w:val="001048E1"/>
    <w:rsid w:val="00105627"/>
    <w:rsid w:val="001062E2"/>
    <w:rsid w:val="00106836"/>
    <w:rsid w:val="001068CB"/>
    <w:rsid w:val="001078E3"/>
    <w:rsid w:val="00112B93"/>
    <w:rsid w:val="001224F4"/>
    <w:rsid w:val="00122899"/>
    <w:rsid w:val="00122B44"/>
    <w:rsid w:val="00122E4A"/>
    <w:rsid w:val="00123F21"/>
    <w:rsid w:val="00124B8F"/>
    <w:rsid w:val="00126AD2"/>
    <w:rsid w:val="001322F2"/>
    <w:rsid w:val="001324AF"/>
    <w:rsid w:val="00132CF5"/>
    <w:rsid w:val="00133BFA"/>
    <w:rsid w:val="001353E5"/>
    <w:rsid w:val="00135A6D"/>
    <w:rsid w:val="00135B5D"/>
    <w:rsid w:val="00136ECF"/>
    <w:rsid w:val="001370B3"/>
    <w:rsid w:val="001473CD"/>
    <w:rsid w:val="001477F2"/>
    <w:rsid w:val="00147992"/>
    <w:rsid w:val="00147BD8"/>
    <w:rsid w:val="00150ACA"/>
    <w:rsid w:val="00150FD7"/>
    <w:rsid w:val="00153065"/>
    <w:rsid w:val="001535F5"/>
    <w:rsid w:val="00155154"/>
    <w:rsid w:val="001553D8"/>
    <w:rsid w:val="001567E0"/>
    <w:rsid w:val="001571C9"/>
    <w:rsid w:val="001574F9"/>
    <w:rsid w:val="00160072"/>
    <w:rsid w:val="0016012D"/>
    <w:rsid w:val="001601DF"/>
    <w:rsid w:val="00160A1D"/>
    <w:rsid w:val="00160CE0"/>
    <w:rsid w:val="00162907"/>
    <w:rsid w:val="00162A16"/>
    <w:rsid w:val="00162C54"/>
    <w:rsid w:val="00163BFD"/>
    <w:rsid w:val="001644EC"/>
    <w:rsid w:val="00166C1E"/>
    <w:rsid w:val="001703DE"/>
    <w:rsid w:val="001704B9"/>
    <w:rsid w:val="00170E69"/>
    <w:rsid w:val="001736A9"/>
    <w:rsid w:val="001771C0"/>
    <w:rsid w:val="001772E7"/>
    <w:rsid w:val="001779CD"/>
    <w:rsid w:val="001807A7"/>
    <w:rsid w:val="00180C82"/>
    <w:rsid w:val="001812A1"/>
    <w:rsid w:val="00181683"/>
    <w:rsid w:val="00182AA7"/>
    <w:rsid w:val="00183C1D"/>
    <w:rsid w:val="00184802"/>
    <w:rsid w:val="00184F95"/>
    <w:rsid w:val="0018567E"/>
    <w:rsid w:val="00186F61"/>
    <w:rsid w:val="00187D5F"/>
    <w:rsid w:val="00191424"/>
    <w:rsid w:val="00192241"/>
    <w:rsid w:val="0019378E"/>
    <w:rsid w:val="00193F27"/>
    <w:rsid w:val="00194DA9"/>
    <w:rsid w:val="00195264"/>
    <w:rsid w:val="00195B9C"/>
    <w:rsid w:val="001972EC"/>
    <w:rsid w:val="00197512"/>
    <w:rsid w:val="00197A2F"/>
    <w:rsid w:val="001A53B8"/>
    <w:rsid w:val="001A5830"/>
    <w:rsid w:val="001A6157"/>
    <w:rsid w:val="001A6991"/>
    <w:rsid w:val="001A6A30"/>
    <w:rsid w:val="001A6DDD"/>
    <w:rsid w:val="001A74A2"/>
    <w:rsid w:val="001B1704"/>
    <w:rsid w:val="001B2094"/>
    <w:rsid w:val="001B20E0"/>
    <w:rsid w:val="001B3F07"/>
    <w:rsid w:val="001B509C"/>
    <w:rsid w:val="001B58EE"/>
    <w:rsid w:val="001B75D8"/>
    <w:rsid w:val="001C2278"/>
    <w:rsid w:val="001C236E"/>
    <w:rsid w:val="001C265C"/>
    <w:rsid w:val="001C28D5"/>
    <w:rsid w:val="001C3E2C"/>
    <w:rsid w:val="001C7D86"/>
    <w:rsid w:val="001D265F"/>
    <w:rsid w:val="001D2C76"/>
    <w:rsid w:val="001D3805"/>
    <w:rsid w:val="001D3F35"/>
    <w:rsid w:val="001D3F46"/>
    <w:rsid w:val="001E0188"/>
    <w:rsid w:val="001E0BDE"/>
    <w:rsid w:val="001E1C32"/>
    <w:rsid w:val="001E2194"/>
    <w:rsid w:val="001E226F"/>
    <w:rsid w:val="001E2EBA"/>
    <w:rsid w:val="001E3D74"/>
    <w:rsid w:val="001E4BBC"/>
    <w:rsid w:val="001E4D17"/>
    <w:rsid w:val="001E60B3"/>
    <w:rsid w:val="001E680E"/>
    <w:rsid w:val="001E6FA3"/>
    <w:rsid w:val="001E7E07"/>
    <w:rsid w:val="001F1016"/>
    <w:rsid w:val="001F114C"/>
    <w:rsid w:val="001F1B4B"/>
    <w:rsid w:val="001F1FDF"/>
    <w:rsid w:val="001F24DD"/>
    <w:rsid w:val="001F289E"/>
    <w:rsid w:val="001F295F"/>
    <w:rsid w:val="001F4ECC"/>
    <w:rsid w:val="001F672F"/>
    <w:rsid w:val="001F67A7"/>
    <w:rsid w:val="00200813"/>
    <w:rsid w:val="00201DA7"/>
    <w:rsid w:val="00202A6F"/>
    <w:rsid w:val="00202D3B"/>
    <w:rsid w:val="00204972"/>
    <w:rsid w:val="0020498F"/>
    <w:rsid w:val="00206800"/>
    <w:rsid w:val="00206DEC"/>
    <w:rsid w:val="00210864"/>
    <w:rsid w:val="0021094F"/>
    <w:rsid w:val="002110D5"/>
    <w:rsid w:val="00212F3F"/>
    <w:rsid w:val="00213075"/>
    <w:rsid w:val="002139FA"/>
    <w:rsid w:val="00213C77"/>
    <w:rsid w:val="002149B4"/>
    <w:rsid w:val="002150D5"/>
    <w:rsid w:val="002166EB"/>
    <w:rsid w:val="0022000B"/>
    <w:rsid w:val="0022095F"/>
    <w:rsid w:val="00221A81"/>
    <w:rsid w:val="00221FA8"/>
    <w:rsid w:val="00222492"/>
    <w:rsid w:val="00222507"/>
    <w:rsid w:val="00222583"/>
    <w:rsid w:val="00222959"/>
    <w:rsid w:val="00223AD0"/>
    <w:rsid w:val="00223EED"/>
    <w:rsid w:val="0023075C"/>
    <w:rsid w:val="0023212E"/>
    <w:rsid w:val="00232E47"/>
    <w:rsid w:val="00234EE0"/>
    <w:rsid w:val="00237711"/>
    <w:rsid w:val="00237FE8"/>
    <w:rsid w:val="0024024F"/>
    <w:rsid w:val="00240274"/>
    <w:rsid w:val="00241622"/>
    <w:rsid w:val="00241BD9"/>
    <w:rsid w:val="002448D8"/>
    <w:rsid w:val="00246541"/>
    <w:rsid w:val="002522C2"/>
    <w:rsid w:val="00252C77"/>
    <w:rsid w:val="00255E35"/>
    <w:rsid w:val="00257D71"/>
    <w:rsid w:val="00260415"/>
    <w:rsid w:val="0026271D"/>
    <w:rsid w:val="002657EB"/>
    <w:rsid w:val="002663AC"/>
    <w:rsid w:val="00267614"/>
    <w:rsid w:val="00267C07"/>
    <w:rsid w:val="00267FDE"/>
    <w:rsid w:val="00270D93"/>
    <w:rsid w:val="00271D0D"/>
    <w:rsid w:val="002734B7"/>
    <w:rsid w:val="00274D3F"/>
    <w:rsid w:val="002754D5"/>
    <w:rsid w:val="002800C3"/>
    <w:rsid w:val="0028072B"/>
    <w:rsid w:val="002808C8"/>
    <w:rsid w:val="00280D68"/>
    <w:rsid w:val="00283B7C"/>
    <w:rsid w:val="002843E5"/>
    <w:rsid w:val="00287E21"/>
    <w:rsid w:val="0029069E"/>
    <w:rsid w:val="0029115E"/>
    <w:rsid w:val="002935F5"/>
    <w:rsid w:val="00293EC8"/>
    <w:rsid w:val="002945AA"/>
    <w:rsid w:val="00294B4E"/>
    <w:rsid w:val="00295264"/>
    <w:rsid w:val="002966F8"/>
    <w:rsid w:val="00296757"/>
    <w:rsid w:val="00297177"/>
    <w:rsid w:val="00297CEC"/>
    <w:rsid w:val="002A3B94"/>
    <w:rsid w:val="002A4B5D"/>
    <w:rsid w:val="002A5F89"/>
    <w:rsid w:val="002A6A1B"/>
    <w:rsid w:val="002A7869"/>
    <w:rsid w:val="002B2F4F"/>
    <w:rsid w:val="002B43E0"/>
    <w:rsid w:val="002B4739"/>
    <w:rsid w:val="002B4A2B"/>
    <w:rsid w:val="002B5714"/>
    <w:rsid w:val="002B69D8"/>
    <w:rsid w:val="002B7038"/>
    <w:rsid w:val="002B718A"/>
    <w:rsid w:val="002C0613"/>
    <w:rsid w:val="002C06A0"/>
    <w:rsid w:val="002C139D"/>
    <w:rsid w:val="002C143E"/>
    <w:rsid w:val="002C1B99"/>
    <w:rsid w:val="002C5029"/>
    <w:rsid w:val="002D347D"/>
    <w:rsid w:val="002E186A"/>
    <w:rsid w:val="002E2A42"/>
    <w:rsid w:val="002E53CC"/>
    <w:rsid w:val="002E6545"/>
    <w:rsid w:val="002E66B9"/>
    <w:rsid w:val="002F0ED2"/>
    <w:rsid w:val="002F4722"/>
    <w:rsid w:val="002F5363"/>
    <w:rsid w:val="002F5424"/>
    <w:rsid w:val="002F667D"/>
    <w:rsid w:val="002F6E15"/>
    <w:rsid w:val="002F7086"/>
    <w:rsid w:val="002F72ED"/>
    <w:rsid w:val="002F7909"/>
    <w:rsid w:val="00301DA1"/>
    <w:rsid w:val="00302BAF"/>
    <w:rsid w:val="0030333E"/>
    <w:rsid w:val="00304F3F"/>
    <w:rsid w:val="003059B8"/>
    <w:rsid w:val="003067FF"/>
    <w:rsid w:val="003069D3"/>
    <w:rsid w:val="00311E45"/>
    <w:rsid w:val="00314201"/>
    <w:rsid w:val="00315107"/>
    <w:rsid w:val="003152C7"/>
    <w:rsid w:val="00315F9A"/>
    <w:rsid w:val="00317F67"/>
    <w:rsid w:val="0032022D"/>
    <w:rsid w:val="0032085B"/>
    <w:rsid w:val="00320C31"/>
    <w:rsid w:val="003210B3"/>
    <w:rsid w:val="00321BAC"/>
    <w:rsid w:val="00322E5D"/>
    <w:rsid w:val="00323136"/>
    <w:rsid w:val="00323E81"/>
    <w:rsid w:val="00325F2A"/>
    <w:rsid w:val="003260B2"/>
    <w:rsid w:val="0032752E"/>
    <w:rsid w:val="0032798F"/>
    <w:rsid w:val="003313C5"/>
    <w:rsid w:val="00331444"/>
    <w:rsid w:val="003315E2"/>
    <w:rsid w:val="00331638"/>
    <w:rsid w:val="003332D9"/>
    <w:rsid w:val="00333536"/>
    <w:rsid w:val="00336800"/>
    <w:rsid w:val="00337260"/>
    <w:rsid w:val="003374FB"/>
    <w:rsid w:val="003376DC"/>
    <w:rsid w:val="00337D46"/>
    <w:rsid w:val="00340750"/>
    <w:rsid w:val="00340825"/>
    <w:rsid w:val="0034477D"/>
    <w:rsid w:val="00345D0C"/>
    <w:rsid w:val="00351CD3"/>
    <w:rsid w:val="003527A9"/>
    <w:rsid w:val="003574B6"/>
    <w:rsid w:val="00360769"/>
    <w:rsid w:val="0036100A"/>
    <w:rsid w:val="003630A9"/>
    <w:rsid w:val="00364EBC"/>
    <w:rsid w:val="00365495"/>
    <w:rsid w:val="00365DE4"/>
    <w:rsid w:val="00366EB7"/>
    <w:rsid w:val="00367E9D"/>
    <w:rsid w:val="003728C8"/>
    <w:rsid w:val="00373CD0"/>
    <w:rsid w:val="003752EF"/>
    <w:rsid w:val="00375C25"/>
    <w:rsid w:val="00376884"/>
    <w:rsid w:val="00376BE6"/>
    <w:rsid w:val="003772FF"/>
    <w:rsid w:val="00377823"/>
    <w:rsid w:val="00377939"/>
    <w:rsid w:val="003807F0"/>
    <w:rsid w:val="00381DEA"/>
    <w:rsid w:val="00381E89"/>
    <w:rsid w:val="003822C5"/>
    <w:rsid w:val="00382B26"/>
    <w:rsid w:val="00382BE4"/>
    <w:rsid w:val="00383278"/>
    <w:rsid w:val="0038440B"/>
    <w:rsid w:val="00390398"/>
    <w:rsid w:val="00391E25"/>
    <w:rsid w:val="0039384D"/>
    <w:rsid w:val="00396B1E"/>
    <w:rsid w:val="0039706D"/>
    <w:rsid w:val="003976B1"/>
    <w:rsid w:val="00397AD8"/>
    <w:rsid w:val="003A2227"/>
    <w:rsid w:val="003A28B9"/>
    <w:rsid w:val="003A69B2"/>
    <w:rsid w:val="003A76DE"/>
    <w:rsid w:val="003B28E7"/>
    <w:rsid w:val="003B2DB5"/>
    <w:rsid w:val="003B3BA3"/>
    <w:rsid w:val="003B4193"/>
    <w:rsid w:val="003B7EBD"/>
    <w:rsid w:val="003B7F8E"/>
    <w:rsid w:val="003C1990"/>
    <w:rsid w:val="003C1CB7"/>
    <w:rsid w:val="003C335F"/>
    <w:rsid w:val="003C3C84"/>
    <w:rsid w:val="003C4C89"/>
    <w:rsid w:val="003C4F46"/>
    <w:rsid w:val="003C563D"/>
    <w:rsid w:val="003C5679"/>
    <w:rsid w:val="003D0770"/>
    <w:rsid w:val="003D0D74"/>
    <w:rsid w:val="003D0D95"/>
    <w:rsid w:val="003D1B12"/>
    <w:rsid w:val="003D2B9A"/>
    <w:rsid w:val="003D4D4F"/>
    <w:rsid w:val="003D667B"/>
    <w:rsid w:val="003D7E78"/>
    <w:rsid w:val="003E011E"/>
    <w:rsid w:val="003E0EE9"/>
    <w:rsid w:val="003E126E"/>
    <w:rsid w:val="003E2C3F"/>
    <w:rsid w:val="003E2F07"/>
    <w:rsid w:val="003E39EA"/>
    <w:rsid w:val="003E46F8"/>
    <w:rsid w:val="003E4768"/>
    <w:rsid w:val="003E6649"/>
    <w:rsid w:val="003E78F8"/>
    <w:rsid w:val="003F0468"/>
    <w:rsid w:val="003F0C67"/>
    <w:rsid w:val="003F160C"/>
    <w:rsid w:val="003F1BB8"/>
    <w:rsid w:val="003F3BF4"/>
    <w:rsid w:val="003F4575"/>
    <w:rsid w:val="003F6112"/>
    <w:rsid w:val="003F7EE4"/>
    <w:rsid w:val="00400E53"/>
    <w:rsid w:val="00403488"/>
    <w:rsid w:val="0040359E"/>
    <w:rsid w:val="00403CFF"/>
    <w:rsid w:val="004044A1"/>
    <w:rsid w:val="004059B0"/>
    <w:rsid w:val="00405A1A"/>
    <w:rsid w:val="00405FEE"/>
    <w:rsid w:val="0040609C"/>
    <w:rsid w:val="00410426"/>
    <w:rsid w:val="0041152C"/>
    <w:rsid w:val="00411F76"/>
    <w:rsid w:val="0041221A"/>
    <w:rsid w:val="00412430"/>
    <w:rsid w:val="0041274D"/>
    <w:rsid w:val="00416ED1"/>
    <w:rsid w:val="00416F57"/>
    <w:rsid w:val="004173CD"/>
    <w:rsid w:val="004201B8"/>
    <w:rsid w:val="004219AF"/>
    <w:rsid w:val="00422A52"/>
    <w:rsid w:val="004261E4"/>
    <w:rsid w:val="00426736"/>
    <w:rsid w:val="00427AA9"/>
    <w:rsid w:val="00431341"/>
    <w:rsid w:val="004319F8"/>
    <w:rsid w:val="00433877"/>
    <w:rsid w:val="0043674C"/>
    <w:rsid w:val="00437817"/>
    <w:rsid w:val="0044005E"/>
    <w:rsid w:val="004431B8"/>
    <w:rsid w:val="00450B59"/>
    <w:rsid w:val="00451B76"/>
    <w:rsid w:val="00451CD6"/>
    <w:rsid w:val="00454383"/>
    <w:rsid w:val="00456846"/>
    <w:rsid w:val="00456CE5"/>
    <w:rsid w:val="004577C8"/>
    <w:rsid w:val="00460BFC"/>
    <w:rsid w:val="00461F39"/>
    <w:rsid w:val="00463A82"/>
    <w:rsid w:val="00463FF5"/>
    <w:rsid w:val="004668A7"/>
    <w:rsid w:val="004676EE"/>
    <w:rsid w:val="004677F8"/>
    <w:rsid w:val="004700A7"/>
    <w:rsid w:val="004700F0"/>
    <w:rsid w:val="00470BE5"/>
    <w:rsid w:val="00471811"/>
    <w:rsid w:val="004719BE"/>
    <w:rsid w:val="00472DA6"/>
    <w:rsid w:val="00474458"/>
    <w:rsid w:val="004762F8"/>
    <w:rsid w:val="0048213A"/>
    <w:rsid w:val="004837CF"/>
    <w:rsid w:val="004859AE"/>
    <w:rsid w:val="0048682B"/>
    <w:rsid w:val="0048696B"/>
    <w:rsid w:val="00490674"/>
    <w:rsid w:val="00491991"/>
    <w:rsid w:val="00491A41"/>
    <w:rsid w:val="00491C5C"/>
    <w:rsid w:val="00492518"/>
    <w:rsid w:val="00492697"/>
    <w:rsid w:val="0049634A"/>
    <w:rsid w:val="004963FA"/>
    <w:rsid w:val="004A1831"/>
    <w:rsid w:val="004A29AA"/>
    <w:rsid w:val="004A357D"/>
    <w:rsid w:val="004A456A"/>
    <w:rsid w:val="004B29EF"/>
    <w:rsid w:val="004B3BD2"/>
    <w:rsid w:val="004B3D16"/>
    <w:rsid w:val="004B3E99"/>
    <w:rsid w:val="004B42AA"/>
    <w:rsid w:val="004B71C7"/>
    <w:rsid w:val="004B7D69"/>
    <w:rsid w:val="004C0092"/>
    <w:rsid w:val="004C0309"/>
    <w:rsid w:val="004C2008"/>
    <w:rsid w:val="004C320F"/>
    <w:rsid w:val="004C383C"/>
    <w:rsid w:val="004C3D7D"/>
    <w:rsid w:val="004C5A48"/>
    <w:rsid w:val="004C5CFC"/>
    <w:rsid w:val="004C6185"/>
    <w:rsid w:val="004C6798"/>
    <w:rsid w:val="004D027C"/>
    <w:rsid w:val="004D0753"/>
    <w:rsid w:val="004D0D9D"/>
    <w:rsid w:val="004D689B"/>
    <w:rsid w:val="004D7385"/>
    <w:rsid w:val="004E167D"/>
    <w:rsid w:val="004E1D97"/>
    <w:rsid w:val="004E3214"/>
    <w:rsid w:val="004E3817"/>
    <w:rsid w:val="004E4149"/>
    <w:rsid w:val="004E5DA1"/>
    <w:rsid w:val="004E67C1"/>
    <w:rsid w:val="004E7514"/>
    <w:rsid w:val="004E7714"/>
    <w:rsid w:val="004F11C5"/>
    <w:rsid w:val="004F12D3"/>
    <w:rsid w:val="004F187B"/>
    <w:rsid w:val="004F50CF"/>
    <w:rsid w:val="004F5B07"/>
    <w:rsid w:val="004F5C67"/>
    <w:rsid w:val="004F6392"/>
    <w:rsid w:val="004F657E"/>
    <w:rsid w:val="004F7180"/>
    <w:rsid w:val="004F7D15"/>
    <w:rsid w:val="0050121D"/>
    <w:rsid w:val="00501673"/>
    <w:rsid w:val="00501CC5"/>
    <w:rsid w:val="00502547"/>
    <w:rsid w:val="00502A94"/>
    <w:rsid w:val="005030EA"/>
    <w:rsid w:val="0050464A"/>
    <w:rsid w:val="00504786"/>
    <w:rsid w:val="005070B7"/>
    <w:rsid w:val="00513B1E"/>
    <w:rsid w:val="00514DEE"/>
    <w:rsid w:val="00515C0D"/>
    <w:rsid w:val="00515C7D"/>
    <w:rsid w:val="005160F9"/>
    <w:rsid w:val="0051759A"/>
    <w:rsid w:val="005177D8"/>
    <w:rsid w:val="005222C6"/>
    <w:rsid w:val="005232DA"/>
    <w:rsid w:val="005233E5"/>
    <w:rsid w:val="005263E3"/>
    <w:rsid w:val="0053177B"/>
    <w:rsid w:val="00533CBD"/>
    <w:rsid w:val="005341B8"/>
    <w:rsid w:val="0053438E"/>
    <w:rsid w:val="0053513E"/>
    <w:rsid w:val="00535AF7"/>
    <w:rsid w:val="0053603E"/>
    <w:rsid w:val="005365F8"/>
    <w:rsid w:val="00536A5D"/>
    <w:rsid w:val="005417BD"/>
    <w:rsid w:val="00541BFE"/>
    <w:rsid w:val="00542211"/>
    <w:rsid w:val="005425FD"/>
    <w:rsid w:val="00542DD9"/>
    <w:rsid w:val="00543F19"/>
    <w:rsid w:val="005450EB"/>
    <w:rsid w:val="00545203"/>
    <w:rsid w:val="0054558F"/>
    <w:rsid w:val="0055121C"/>
    <w:rsid w:val="00555270"/>
    <w:rsid w:val="00556450"/>
    <w:rsid w:val="00556A62"/>
    <w:rsid w:val="0056385B"/>
    <w:rsid w:val="0056417C"/>
    <w:rsid w:val="0056474A"/>
    <w:rsid w:val="00564903"/>
    <w:rsid w:val="00564AD1"/>
    <w:rsid w:val="005652CA"/>
    <w:rsid w:val="00565732"/>
    <w:rsid w:val="005666AF"/>
    <w:rsid w:val="00570236"/>
    <w:rsid w:val="0057043C"/>
    <w:rsid w:val="00570625"/>
    <w:rsid w:val="005708EC"/>
    <w:rsid w:val="00571075"/>
    <w:rsid w:val="00571E69"/>
    <w:rsid w:val="00573780"/>
    <w:rsid w:val="005753D2"/>
    <w:rsid w:val="00576B54"/>
    <w:rsid w:val="0058122B"/>
    <w:rsid w:val="00581DE1"/>
    <w:rsid w:val="0058491E"/>
    <w:rsid w:val="00585B52"/>
    <w:rsid w:val="00586229"/>
    <w:rsid w:val="005901EC"/>
    <w:rsid w:val="00590714"/>
    <w:rsid w:val="0059133C"/>
    <w:rsid w:val="00592212"/>
    <w:rsid w:val="00592D32"/>
    <w:rsid w:val="00592EDA"/>
    <w:rsid w:val="005978F3"/>
    <w:rsid w:val="005A020E"/>
    <w:rsid w:val="005A09F2"/>
    <w:rsid w:val="005A1774"/>
    <w:rsid w:val="005A40AF"/>
    <w:rsid w:val="005A493A"/>
    <w:rsid w:val="005B1324"/>
    <w:rsid w:val="005B1DB6"/>
    <w:rsid w:val="005B22A4"/>
    <w:rsid w:val="005B2333"/>
    <w:rsid w:val="005B2EEE"/>
    <w:rsid w:val="005B46A7"/>
    <w:rsid w:val="005B4D43"/>
    <w:rsid w:val="005B59DA"/>
    <w:rsid w:val="005B5B9A"/>
    <w:rsid w:val="005B7C6A"/>
    <w:rsid w:val="005C1446"/>
    <w:rsid w:val="005C71D2"/>
    <w:rsid w:val="005C7526"/>
    <w:rsid w:val="005C7985"/>
    <w:rsid w:val="005C7C18"/>
    <w:rsid w:val="005D11B5"/>
    <w:rsid w:val="005D3BB8"/>
    <w:rsid w:val="005D4A5B"/>
    <w:rsid w:val="005D525C"/>
    <w:rsid w:val="005D5D8C"/>
    <w:rsid w:val="005D6DF6"/>
    <w:rsid w:val="005E2B82"/>
    <w:rsid w:val="005E5841"/>
    <w:rsid w:val="005F0358"/>
    <w:rsid w:val="005F0477"/>
    <w:rsid w:val="005F0D6E"/>
    <w:rsid w:val="005F1582"/>
    <w:rsid w:val="005F38D9"/>
    <w:rsid w:val="005F4F1A"/>
    <w:rsid w:val="005F500B"/>
    <w:rsid w:val="005F7846"/>
    <w:rsid w:val="006003F8"/>
    <w:rsid w:val="00601896"/>
    <w:rsid w:val="00601F59"/>
    <w:rsid w:val="006022A8"/>
    <w:rsid w:val="006026C6"/>
    <w:rsid w:val="00604C2D"/>
    <w:rsid w:val="00606D99"/>
    <w:rsid w:val="00607EEB"/>
    <w:rsid w:val="006113F1"/>
    <w:rsid w:val="00611C48"/>
    <w:rsid w:val="00611EAA"/>
    <w:rsid w:val="0061261B"/>
    <w:rsid w:val="00612ACF"/>
    <w:rsid w:val="006139ED"/>
    <w:rsid w:val="0061538F"/>
    <w:rsid w:val="00615416"/>
    <w:rsid w:val="0061578E"/>
    <w:rsid w:val="006158A9"/>
    <w:rsid w:val="00616D8F"/>
    <w:rsid w:val="00621BF3"/>
    <w:rsid w:val="00621EE1"/>
    <w:rsid w:val="00622280"/>
    <w:rsid w:val="006227C6"/>
    <w:rsid w:val="0062437E"/>
    <w:rsid w:val="006262EF"/>
    <w:rsid w:val="006268EF"/>
    <w:rsid w:val="006312C6"/>
    <w:rsid w:val="00631818"/>
    <w:rsid w:val="00631A43"/>
    <w:rsid w:val="00633B4B"/>
    <w:rsid w:val="006369E0"/>
    <w:rsid w:val="0064105D"/>
    <w:rsid w:val="00642055"/>
    <w:rsid w:val="00643ECE"/>
    <w:rsid w:val="006477BC"/>
    <w:rsid w:val="00651DFA"/>
    <w:rsid w:val="00652A0E"/>
    <w:rsid w:val="00654EE2"/>
    <w:rsid w:val="00654F85"/>
    <w:rsid w:val="00656D18"/>
    <w:rsid w:val="00657007"/>
    <w:rsid w:val="00657A09"/>
    <w:rsid w:val="006604F5"/>
    <w:rsid w:val="006606EA"/>
    <w:rsid w:val="0066385D"/>
    <w:rsid w:val="00663E4E"/>
    <w:rsid w:val="006642CE"/>
    <w:rsid w:val="00664D88"/>
    <w:rsid w:val="00665F57"/>
    <w:rsid w:val="00666222"/>
    <w:rsid w:val="006669AA"/>
    <w:rsid w:val="00670D46"/>
    <w:rsid w:val="006713A1"/>
    <w:rsid w:val="00671CC8"/>
    <w:rsid w:val="00671F97"/>
    <w:rsid w:val="0067567B"/>
    <w:rsid w:val="00676175"/>
    <w:rsid w:val="0068088F"/>
    <w:rsid w:val="00682260"/>
    <w:rsid w:val="0068259C"/>
    <w:rsid w:val="00685235"/>
    <w:rsid w:val="0068695C"/>
    <w:rsid w:val="00686DB8"/>
    <w:rsid w:val="006926AA"/>
    <w:rsid w:val="006932FB"/>
    <w:rsid w:val="0069507B"/>
    <w:rsid w:val="006959DF"/>
    <w:rsid w:val="0069618E"/>
    <w:rsid w:val="00696A80"/>
    <w:rsid w:val="00697EFA"/>
    <w:rsid w:val="006A1745"/>
    <w:rsid w:val="006A27DB"/>
    <w:rsid w:val="006A29E6"/>
    <w:rsid w:val="006A2B39"/>
    <w:rsid w:val="006A2CDB"/>
    <w:rsid w:val="006A35A9"/>
    <w:rsid w:val="006A4660"/>
    <w:rsid w:val="006A47AF"/>
    <w:rsid w:val="006A4864"/>
    <w:rsid w:val="006A48A5"/>
    <w:rsid w:val="006A550E"/>
    <w:rsid w:val="006A758B"/>
    <w:rsid w:val="006B02FF"/>
    <w:rsid w:val="006B0BC9"/>
    <w:rsid w:val="006B196B"/>
    <w:rsid w:val="006B3750"/>
    <w:rsid w:val="006B3C51"/>
    <w:rsid w:val="006B45B0"/>
    <w:rsid w:val="006B536F"/>
    <w:rsid w:val="006B769A"/>
    <w:rsid w:val="006B7BE2"/>
    <w:rsid w:val="006B7D31"/>
    <w:rsid w:val="006C1711"/>
    <w:rsid w:val="006C22EE"/>
    <w:rsid w:val="006C23F5"/>
    <w:rsid w:val="006C25AD"/>
    <w:rsid w:val="006C2F6C"/>
    <w:rsid w:val="006C48F9"/>
    <w:rsid w:val="006C5856"/>
    <w:rsid w:val="006C6419"/>
    <w:rsid w:val="006C74FD"/>
    <w:rsid w:val="006C7FD9"/>
    <w:rsid w:val="006D0161"/>
    <w:rsid w:val="006D216F"/>
    <w:rsid w:val="006D7402"/>
    <w:rsid w:val="006D7F84"/>
    <w:rsid w:val="006E0513"/>
    <w:rsid w:val="006E11EF"/>
    <w:rsid w:val="006E1704"/>
    <w:rsid w:val="006E3497"/>
    <w:rsid w:val="006E43BF"/>
    <w:rsid w:val="006E4DB6"/>
    <w:rsid w:val="006E565C"/>
    <w:rsid w:val="006E5996"/>
    <w:rsid w:val="006E77ED"/>
    <w:rsid w:val="006E7E39"/>
    <w:rsid w:val="006F2625"/>
    <w:rsid w:val="006F3866"/>
    <w:rsid w:val="006F3F5C"/>
    <w:rsid w:val="006F4A32"/>
    <w:rsid w:val="006F725B"/>
    <w:rsid w:val="0070042A"/>
    <w:rsid w:val="0070091B"/>
    <w:rsid w:val="00701412"/>
    <w:rsid w:val="00701426"/>
    <w:rsid w:val="00701533"/>
    <w:rsid w:val="00703EFE"/>
    <w:rsid w:val="00705534"/>
    <w:rsid w:val="007059F2"/>
    <w:rsid w:val="0070608E"/>
    <w:rsid w:val="00706686"/>
    <w:rsid w:val="00706762"/>
    <w:rsid w:val="00707B46"/>
    <w:rsid w:val="00710299"/>
    <w:rsid w:val="007103E3"/>
    <w:rsid w:val="00710C38"/>
    <w:rsid w:val="00711008"/>
    <w:rsid w:val="007114BC"/>
    <w:rsid w:val="007121D9"/>
    <w:rsid w:val="00713A62"/>
    <w:rsid w:val="00714F63"/>
    <w:rsid w:val="00715541"/>
    <w:rsid w:val="00715ACC"/>
    <w:rsid w:val="00717CA1"/>
    <w:rsid w:val="00720A4C"/>
    <w:rsid w:val="00721915"/>
    <w:rsid w:val="00723E5D"/>
    <w:rsid w:val="00724278"/>
    <w:rsid w:val="007244DB"/>
    <w:rsid w:val="00724D93"/>
    <w:rsid w:val="0072571E"/>
    <w:rsid w:val="00725A61"/>
    <w:rsid w:val="007275E4"/>
    <w:rsid w:val="00727749"/>
    <w:rsid w:val="00731759"/>
    <w:rsid w:val="0073177D"/>
    <w:rsid w:val="00731E10"/>
    <w:rsid w:val="007324CB"/>
    <w:rsid w:val="00736175"/>
    <w:rsid w:val="00736CE6"/>
    <w:rsid w:val="00737232"/>
    <w:rsid w:val="007375FA"/>
    <w:rsid w:val="0073761E"/>
    <w:rsid w:val="00737C0D"/>
    <w:rsid w:val="007411A3"/>
    <w:rsid w:val="00741BCF"/>
    <w:rsid w:val="007424B8"/>
    <w:rsid w:val="007428FE"/>
    <w:rsid w:val="0074533C"/>
    <w:rsid w:val="007456A8"/>
    <w:rsid w:val="00746A53"/>
    <w:rsid w:val="0074725C"/>
    <w:rsid w:val="00747B0D"/>
    <w:rsid w:val="00750D53"/>
    <w:rsid w:val="00752584"/>
    <w:rsid w:val="007534D7"/>
    <w:rsid w:val="0075728C"/>
    <w:rsid w:val="00757B6B"/>
    <w:rsid w:val="00761FED"/>
    <w:rsid w:val="007624A9"/>
    <w:rsid w:val="007631E7"/>
    <w:rsid w:val="00763D4A"/>
    <w:rsid w:val="00765A9E"/>
    <w:rsid w:val="00766AA7"/>
    <w:rsid w:val="007733B2"/>
    <w:rsid w:val="00773F9B"/>
    <w:rsid w:val="0077661D"/>
    <w:rsid w:val="00777CFC"/>
    <w:rsid w:val="00780DD4"/>
    <w:rsid w:val="00780F63"/>
    <w:rsid w:val="00781A48"/>
    <w:rsid w:val="00781E6D"/>
    <w:rsid w:val="0078319E"/>
    <w:rsid w:val="00783599"/>
    <w:rsid w:val="00783ABA"/>
    <w:rsid w:val="00783C3C"/>
    <w:rsid w:val="00783E7C"/>
    <w:rsid w:val="0078468F"/>
    <w:rsid w:val="007852A6"/>
    <w:rsid w:val="00785576"/>
    <w:rsid w:val="00786742"/>
    <w:rsid w:val="00786F85"/>
    <w:rsid w:val="007873F5"/>
    <w:rsid w:val="0078741A"/>
    <w:rsid w:val="00787D7D"/>
    <w:rsid w:val="00792EAF"/>
    <w:rsid w:val="00793295"/>
    <w:rsid w:val="00793DDC"/>
    <w:rsid w:val="007957C2"/>
    <w:rsid w:val="007959FE"/>
    <w:rsid w:val="007961C8"/>
    <w:rsid w:val="007A0283"/>
    <w:rsid w:val="007A0DBD"/>
    <w:rsid w:val="007A1A8E"/>
    <w:rsid w:val="007A4B0D"/>
    <w:rsid w:val="007A5B0D"/>
    <w:rsid w:val="007A5B17"/>
    <w:rsid w:val="007A67D5"/>
    <w:rsid w:val="007B0315"/>
    <w:rsid w:val="007B0B4B"/>
    <w:rsid w:val="007B25EC"/>
    <w:rsid w:val="007B2C8C"/>
    <w:rsid w:val="007B4F9D"/>
    <w:rsid w:val="007B60F7"/>
    <w:rsid w:val="007C1428"/>
    <w:rsid w:val="007C25D6"/>
    <w:rsid w:val="007C32E2"/>
    <w:rsid w:val="007C490E"/>
    <w:rsid w:val="007C50B5"/>
    <w:rsid w:val="007C5710"/>
    <w:rsid w:val="007C5E35"/>
    <w:rsid w:val="007C65CD"/>
    <w:rsid w:val="007C7E50"/>
    <w:rsid w:val="007D0C0B"/>
    <w:rsid w:val="007D2F46"/>
    <w:rsid w:val="007D36B5"/>
    <w:rsid w:val="007D36CF"/>
    <w:rsid w:val="007D534A"/>
    <w:rsid w:val="007D584D"/>
    <w:rsid w:val="007D6F92"/>
    <w:rsid w:val="007E004D"/>
    <w:rsid w:val="007E166E"/>
    <w:rsid w:val="007E1B26"/>
    <w:rsid w:val="007E1CA0"/>
    <w:rsid w:val="007E27EF"/>
    <w:rsid w:val="007E358C"/>
    <w:rsid w:val="007E410E"/>
    <w:rsid w:val="007E5D04"/>
    <w:rsid w:val="007E728C"/>
    <w:rsid w:val="007F0324"/>
    <w:rsid w:val="007F130D"/>
    <w:rsid w:val="007F1943"/>
    <w:rsid w:val="007F1C8E"/>
    <w:rsid w:val="007F36B4"/>
    <w:rsid w:val="007F3C24"/>
    <w:rsid w:val="007F5DF8"/>
    <w:rsid w:val="007F620A"/>
    <w:rsid w:val="007F6577"/>
    <w:rsid w:val="007F6829"/>
    <w:rsid w:val="007F6887"/>
    <w:rsid w:val="007F6940"/>
    <w:rsid w:val="007F6BD0"/>
    <w:rsid w:val="008008A8"/>
    <w:rsid w:val="00800E15"/>
    <w:rsid w:val="008015F0"/>
    <w:rsid w:val="008018B8"/>
    <w:rsid w:val="00802238"/>
    <w:rsid w:val="00802604"/>
    <w:rsid w:val="0080359A"/>
    <w:rsid w:val="00803E48"/>
    <w:rsid w:val="00804791"/>
    <w:rsid w:val="00807953"/>
    <w:rsid w:val="00810892"/>
    <w:rsid w:val="00811831"/>
    <w:rsid w:val="00811960"/>
    <w:rsid w:val="008119FB"/>
    <w:rsid w:val="0081322A"/>
    <w:rsid w:val="00813C51"/>
    <w:rsid w:val="00813F25"/>
    <w:rsid w:val="00814395"/>
    <w:rsid w:val="008145C3"/>
    <w:rsid w:val="008147E9"/>
    <w:rsid w:val="008155B5"/>
    <w:rsid w:val="00817351"/>
    <w:rsid w:val="00817410"/>
    <w:rsid w:val="00820AD9"/>
    <w:rsid w:val="00821A20"/>
    <w:rsid w:val="00821C00"/>
    <w:rsid w:val="00822447"/>
    <w:rsid w:val="008230EA"/>
    <w:rsid w:val="00824DB1"/>
    <w:rsid w:val="00824EDC"/>
    <w:rsid w:val="00825561"/>
    <w:rsid w:val="008258F7"/>
    <w:rsid w:val="00827653"/>
    <w:rsid w:val="00827D59"/>
    <w:rsid w:val="00830354"/>
    <w:rsid w:val="008313BE"/>
    <w:rsid w:val="00831CBE"/>
    <w:rsid w:val="008326FA"/>
    <w:rsid w:val="00832810"/>
    <w:rsid w:val="00834CFA"/>
    <w:rsid w:val="00837949"/>
    <w:rsid w:val="00837D58"/>
    <w:rsid w:val="0084011D"/>
    <w:rsid w:val="00841A04"/>
    <w:rsid w:val="008442EE"/>
    <w:rsid w:val="00844D52"/>
    <w:rsid w:val="00844F61"/>
    <w:rsid w:val="00845150"/>
    <w:rsid w:val="0084559F"/>
    <w:rsid w:val="00846A5A"/>
    <w:rsid w:val="008472E4"/>
    <w:rsid w:val="00850D4E"/>
    <w:rsid w:val="00851636"/>
    <w:rsid w:val="008526F7"/>
    <w:rsid w:val="00853450"/>
    <w:rsid w:val="0085395D"/>
    <w:rsid w:val="00854862"/>
    <w:rsid w:val="0085495B"/>
    <w:rsid w:val="00854D6C"/>
    <w:rsid w:val="00856164"/>
    <w:rsid w:val="00856E48"/>
    <w:rsid w:val="00860EC7"/>
    <w:rsid w:val="00861853"/>
    <w:rsid w:val="00862088"/>
    <w:rsid w:val="008636C6"/>
    <w:rsid w:val="008660DC"/>
    <w:rsid w:val="0086690C"/>
    <w:rsid w:val="00870E5D"/>
    <w:rsid w:val="00871DCD"/>
    <w:rsid w:val="00873A24"/>
    <w:rsid w:val="00875E9C"/>
    <w:rsid w:val="00876D1D"/>
    <w:rsid w:val="00877939"/>
    <w:rsid w:val="008809E7"/>
    <w:rsid w:val="00881174"/>
    <w:rsid w:val="00882897"/>
    <w:rsid w:val="00882D56"/>
    <w:rsid w:val="0088359A"/>
    <w:rsid w:val="00884ADD"/>
    <w:rsid w:val="008861AA"/>
    <w:rsid w:val="008863BF"/>
    <w:rsid w:val="00887AE7"/>
    <w:rsid w:val="008926DE"/>
    <w:rsid w:val="00893D0A"/>
    <w:rsid w:val="008941EC"/>
    <w:rsid w:val="00895629"/>
    <w:rsid w:val="00896123"/>
    <w:rsid w:val="00896B4C"/>
    <w:rsid w:val="008973E4"/>
    <w:rsid w:val="00897C53"/>
    <w:rsid w:val="008A0CB6"/>
    <w:rsid w:val="008A145A"/>
    <w:rsid w:val="008A22C8"/>
    <w:rsid w:val="008A342A"/>
    <w:rsid w:val="008A34D8"/>
    <w:rsid w:val="008A4C75"/>
    <w:rsid w:val="008A5813"/>
    <w:rsid w:val="008A6DBF"/>
    <w:rsid w:val="008A70A7"/>
    <w:rsid w:val="008B31F3"/>
    <w:rsid w:val="008B36C7"/>
    <w:rsid w:val="008B4C9D"/>
    <w:rsid w:val="008B516E"/>
    <w:rsid w:val="008B5BE2"/>
    <w:rsid w:val="008B6ADB"/>
    <w:rsid w:val="008B6F63"/>
    <w:rsid w:val="008C1FEB"/>
    <w:rsid w:val="008C4787"/>
    <w:rsid w:val="008C51ED"/>
    <w:rsid w:val="008D0F3B"/>
    <w:rsid w:val="008D107E"/>
    <w:rsid w:val="008D10B2"/>
    <w:rsid w:val="008D1B2A"/>
    <w:rsid w:val="008D264A"/>
    <w:rsid w:val="008D43DA"/>
    <w:rsid w:val="008D46F5"/>
    <w:rsid w:val="008D6721"/>
    <w:rsid w:val="008D79B3"/>
    <w:rsid w:val="008E03E3"/>
    <w:rsid w:val="008E6005"/>
    <w:rsid w:val="008E7461"/>
    <w:rsid w:val="008E7E44"/>
    <w:rsid w:val="008F0E7D"/>
    <w:rsid w:val="008F31B3"/>
    <w:rsid w:val="008F3319"/>
    <w:rsid w:val="008F3FE4"/>
    <w:rsid w:val="008F56D0"/>
    <w:rsid w:val="008F637D"/>
    <w:rsid w:val="008F6FCF"/>
    <w:rsid w:val="008F7147"/>
    <w:rsid w:val="008F73D7"/>
    <w:rsid w:val="008F742E"/>
    <w:rsid w:val="009021EA"/>
    <w:rsid w:val="00902C9E"/>
    <w:rsid w:val="00902E33"/>
    <w:rsid w:val="00902F55"/>
    <w:rsid w:val="00903817"/>
    <w:rsid w:val="00903A54"/>
    <w:rsid w:val="00907D17"/>
    <w:rsid w:val="00912125"/>
    <w:rsid w:val="009121F8"/>
    <w:rsid w:val="009145A3"/>
    <w:rsid w:val="009145DA"/>
    <w:rsid w:val="0091575C"/>
    <w:rsid w:val="00920307"/>
    <w:rsid w:val="009207EC"/>
    <w:rsid w:val="0092089C"/>
    <w:rsid w:val="0092157A"/>
    <w:rsid w:val="009217E2"/>
    <w:rsid w:val="00921CE6"/>
    <w:rsid w:val="00924631"/>
    <w:rsid w:val="009251E9"/>
    <w:rsid w:val="009265C9"/>
    <w:rsid w:val="00926DA1"/>
    <w:rsid w:val="00927B79"/>
    <w:rsid w:val="00931D74"/>
    <w:rsid w:val="00932E5F"/>
    <w:rsid w:val="00934531"/>
    <w:rsid w:val="00934F1C"/>
    <w:rsid w:val="009412FF"/>
    <w:rsid w:val="0094297B"/>
    <w:rsid w:val="00944C7B"/>
    <w:rsid w:val="00946D6E"/>
    <w:rsid w:val="0095167D"/>
    <w:rsid w:val="00953E20"/>
    <w:rsid w:val="00956D33"/>
    <w:rsid w:val="0096019F"/>
    <w:rsid w:val="00960286"/>
    <w:rsid w:val="009603C3"/>
    <w:rsid w:val="00964223"/>
    <w:rsid w:val="00965A64"/>
    <w:rsid w:val="00967F72"/>
    <w:rsid w:val="009702C6"/>
    <w:rsid w:val="0097203B"/>
    <w:rsid w:val="00972366"/>
    <w:rsid w:val="009728EE"/>
    <w:rsid w:val="009732E7"/>
    <w:rsid w:val="0097484B"/>
    <w:rsid w:val="00975F0E"/>
    <w:rsid w:val="00976D8E"/>
    <w:rsid w:val="009818A2"/>
    <w:rsid w:val="00981AAB"/>
    <w:rsid w:val="00981EB5"/>
    <w:rsid w:val="00982CA6"/>
    <w:rsid w:val="00983151"/>
    <w:rsid w:val="009832AC"/>
    <w:rsid w:val="00986121"/>
    <w:rsid w:val="009879B1"/>
    <w:rsid w:val="009913F6"/>
    <w:rsid w:val="009922E4"/>
    <w:rsid w:val="00992797"/>
    <w:rsid w:val="00992860"/>
    <w:rsid w:val="00992D4F"/>
    <w:rsid w:val="00992E1F"/>
    <w:rsid w:val="009936A0"/>
    <w:rsid w:val="00993F65"/>
    <w:rsid w:val="009948F5"/>
    <w:rsid w:val="00994A35"/>
    <w:rsid w:val="00994D84"/>
    <w:rsid w:val="009960AF"/>
    <w:rsid w:val="00997012"/>
    <w:rsid w:val="009978FD"/>
    <w:rsid w:val="00997DE6"/>
    <w:rsid w:val="009A0930"/>
    <w:rsid w:val="009A543F"/>
    <w:rsid w:val="009A64BD"/>
    <w:rsid w:val="009A7C1D"/>
    <w:rsid w:val="009B01E9"/>
    <w:rsid w:val="009B1DC1"/>
    <w:rsid w:val="009B2289"/>
    <w:rsid w:val="009B326F"/>
    <w:rsid w:val="009B3A8D"/>
    <w:rsid w:val="009B3D4E"/>
    <w:rsid w:val="009B43EC"/>
    <w:rsid w:val="009B6608"/>
    <w:rsid w:val="009C3966"/>
    <w:rsid w:val="009C6301"/>
    <w:rsid w:val="009C7C0B"/>
    <w:rsid w:val="009D064C"/>
    <w:rsid w:val="009D3344"/>
    <w:rsid w:val="009D4758"/>
    <w:rsid w:val="009D553F"/>
    <w:rsid w:val="009D58D0"/>
    <w:rsid w:val="009D5F1D"/>
    <w:rsid w:val="009D6386"/>
    <w:rsid w:val="009D6B23"/>
    <w:rsid w:val="009D6CF0"/>
    <w:rsid w:val="009D7CA1"/>
    <w:rsid w:val="009E1076"/>
    <w:rsid w:val="009E1B82"/>
    <w:rsid w:val="009E28E4"/>
    <w:rsid w:val="009E2A97"/>
    <w:rsid w:val="009E3742"/>
    <w:rsid w:val="009E43C3"/>
    <w:rsid w:val="009E5EB7"/>
    <w:rsid w:val="009E7F6A"/>
    <w:rsid w:val="009F0DC8"/>
    <w:rsid w:val="009F2228"/>
    <w:rsid w:val="009F2351"/>
    <w:rsid w:val="009F255D"/>
    <w:rsid w:val="009F28B8"/>
    <w:rsid w:val="009F6875"/>
    <w:rsid w:val="009F6F6B"/>
    <w:rsid w:val="00A01D2C"/>
    <w:rsid w:val="00A01EB6"/>
    <w:rsid w:val="00A0301B"/>
    <w:rsid w:val="00A047E3"/>
    <w:rsid w:val="00A05CFA"/>
    <w:rsid w:val="00A069ED"/>
    <w:rsid w:val="00A11ACF"/>
    <w:rsid w:val="00A1206F"/>
    <w:rsid w:val="00A12EB5"/>
    <w:rsid w:val="00A1326B"/>
    <w:rsid w:val="00A13558"/>
    <w:rsid w:val="00A150F9"/>
    <w:rsid w:val="00A15BFF"/>
    <w:rsid w:val="00A15ED2"/>
    <w:rsid w:val="00A1741A"/>
    <w:rsid w:val="00A21876"/>
    <w:rsid w:val="00A21B35"/>
    <w:rsid w:val="00A23EC1"/>
    <w:rsid w:val="00A24099"/>
    <w:rsid w:val="00A24532"/>
    <w:rsid w:val="00A25020"/>
    <w:rsid w:val="00A25380"/>
    <w:rsid w:val="00A257AC"/>
    <w:rsid w:val="00A26570"/>
    <w:rsid w:val="00A303FD"/>
    <w:rsid w:val="00A30C2E"/>
    <w:rsid w:val="00A30F7C"/>
    <w:rsid w:val="00A31754"/>
    <w:rsid w:val="00A31AFA"/>
    <w:rsid w:val="00A32346"/>
    <w:rsid w:val="00A329B2"/>
    <w:rsid w:val="00A3353B"/>
    <w:rsid w:val="00A34271"/>
    <w:rsid w:val="00A34F95"/>
    <w:rsid w:val="00A35C4F"/>
    <w:rsid w:val="00A36009"/>
    <w:rsid w:val="00A364FD"/>
    <w:rsid w:val="00A375B0"/>
    <w:rsid w:val="00A37DFB"/>
    <w:rsid w:val="00A41F53"/>
    <w:rsid w:val="00A42619"/>
    <w:rsid w:val="00A430F8"/>
    <w:rsid w:val="00A44637"/>
    <w:rsid w:val="00A44683"/>
    <w:rsid w:val="00A44D64"/>
    <w:rsid w:val="00A45CD7"/>
    <w:rsid w:val="00A46F00"/>
    <w:rsid w:val="00A47AE4"/>
    <w:rsid w:val="00A47E60"/>
    <w:rsid w:val="00A50123"/>
    <w:rsid w:val="00A50271"/>
    <w:rsid w:val="00A50865"/>
    <w:rsid w:val="00A51C78"/>
    <w:rsid w:val="00A51EA6"/>
    <w:rsid w:val="00A5299E"/>
    <w:rsid w:val="00A529E0"/>
    <w:rsid w:val="00A532E6"/>
    <w:rsid w:val="00A5444F"/>
    <w:rsid w:val="00A549B6"/>
    <w:rsid w:val="00A55795"/>
    <w:rsid w:val="00A55923"/>
    <w:rsid w:val="00A55E84"/>
    <w:rsid w:val="00A56485"/>
    <w:rsid w:val="00A56D93"/>
    <w:rsid w:val="00A56F0F"/>
    <w:rsid w:val="00A61906"/>
    <w:rsid w:val="00A6359A"/>
    <w:rsid w:val="00A63A33"/>
    <w:rsid w:val="00A63B60"/>
    <w:rsid w:val="00A65824"/>
    <w:rsid w:val="00A658A5"/>
    <w:rsid w:val="00A65902"/>
    <w:rsid w:val="00A66801"/>
    <w:rsid w:val="00A66DC6"/>
    <w:rsid w:val="00A71028"/>
    <w:rsid w:val="00A7206D"/>
    <w:rsid w:val="00A73471"/>
    <w:rsid w:val="00A73668"/>
    <w:rsid w:val="00A76170"/>
    <w:rsid w:val="00A77392"/>
    <w:rsid w:val="00A77A0A"/>
    <w:rsid w:val="00A77CD6"/>
    <w:rsid w:val="00A830E4"/>
    <w:rsid w:val="00A845A4"/>
    <w:rsid w:val="00A84EA5"/>
    <w:rsid w:val="00A9065A"/>
    <w:rsid w:val="00A90B11"/>
    <w:rsid w:val="00A91CEF"/>
    <w:rsid w:val="00A938B4"/>
    <w:rsid w:val="00A94150"/>
    <w:rsid w:val="00A960AE"/>
    <w:rsid w:val="00A96381"/>
    <w:rsid w:val="00A9690F"/>
    <w:rsid w:val="00AA4C77"/>
    <w:rsid w:val="00AA51D1"/>
    <w:rsid w:val="00AA59FE"/>
    <w:rsid w:val="00AA6B3A"/>
    <w:rsid w:val="00AA7A92"/>
    <w:rsid w:val="00AB0756"/>
    <w:rsid w:val="00AB103F"/>
    <w:rsid w:val="00AB11ED"/>
    <w:rsid w:val="00AB12B5"/>
    <w:rsid w:val="00AB37CC"/>
    <w:rsid w:val="00AB5177"/>
    <w:rsid w:val="00AB5DCC"/>
    <w:rsid w:val="00AB7823"/>
    <w:rsid w:val="00AC3577"/>
    <w:rsid w:val="00AC3BFF"/>
    <w:rsid w:val="00AC4068"/>
    <w:rsid w:val="00AC4085"/>
    <w:rsid w:val="00AC6B08"/>
    <w:rsid w:val="00AC7BD5"/>
    <w:rsid w:val="00AC7DCA"/>
    <w:rsid w:val="00AD0314"/>
    <w:rsid w:val="00AD37E7"/>
    <w:rsid w:val="00AD3D50"/>
    <w:rsid w:val="00AD5B2C"/>
    <w:rsid w:val="00AD7485"/>
    <w:rsid w:val="00AE1745"/>
    <w:rsid w:val="00AE1820"/>
    <w:rsid w:val="00AE37F2"/>
    <w:rsid w:val="00AE4F00"/>
    <w:rsid w:val="00AE5983"/>
    <w:rsid w:val="00AF0438"/>
    <w:rsid w:val="00AF0CBB"/>
    <w:rsid w:val="00AF223A"/>
    <w:rsid w:val="00AF49F8"/>
    <w:rsid w:val="00AF5539"/>
    <w:rsid w:val="00AF6BCB"/>
    <w:rsid w:val="00AF729C"/>
    <w:rsid w:val="00AF7AE7"/>
    <w:rsid w:val="00B01443"/>
    <w:rsid w:val="00B048C6"/>
    <w:rsid w:val="00B04D3E"/>
    <w:rsid w:val="00B0570E"/>
    <w:rsid w:val="00B05907"/>
    <w:rsid w:val="00B05EC0"/>
    <w:rsid w:val="00B05FE6"/>
    <w:rsid w:val="00B06271"/>
    <w:rsid w:val="00B063EE"/>
    <w:rsid w:val="00B06858"/>
    <w:rsid w:val="00B072C5"/>
    <w:rsid w:val="00B102ED"/>
    <w:rsid w:val="00B11A64"/>
    <w:rsid w:val="00B12986"/>
    <w:rsid w:val="00B13668"/>
    <w:rsid w:val="00B20220"/>
    <w:rsid w:val="00B20618"/>
    <w:rsid w:val="00B20CF9"/>
    <w:rsid w:val="00B22222"/>
    <w:rsid w:val="00B2287C"/>
    <w:rsid w:val="00B241B7"/>
    <w:rsid w:val="00B248E7"/>
    <w:rsid w:val="00B251F0"/>
    <w:rsid w:val="00B27C51"/>
    <w:rsid w:val="00B300BD"/>
    <w:rsid w:val="00B30145"/>
    <w:rsid w:val="00B31207"/>
    <w:rsid w:val="00B32A6C"/>
    <w:rsid w:val="00B3618A"/>
    <w:rsid w:val="00B367D3"/>
    <w:rsid w:val="00B4109F"/>
    <w:rsid w:val="00B41943"/>
    <w:rsid w:val="00B41BC7"/>
    <w:rsid w:val="00B448F2"/>
    <w:rsid w:val="00B456CF"/>
    <w:rsid w:val="00B460B1"/>
    <w:rsid w:val="00B4646B"/>
    <w:rsid w:val="00B464EE"/>
    <w:rsid w:val="00B46621"/>
    <w:rsid w:val="00B47945"/>
    <w:rsid w:val="00B47B9F"/>
    <w:rsid w:val="00B532FC"/>
    <w:rsid w:val="00B5357B"/>
    <w:rsid w:val="00B539FA"/>
    <w:rsid w:val="00B54263"/>
    <w:rsid w:val="00B55D57"/>
    <w:rsid w:val="00B56BB5"/>
    <w:rsid w:val="00B575FB"/>
    <w:rsid w:val="00B60A29"/>
    <w:rsid w:val="00B60B78"/>
    <w:rsid w:val="00B626C5"/>
    <w:rsid w:val="00B6386D"/>
    <w:rsid w:val="00B641A9"/>
    <w:rsid w:val="00B64AC0"/>
    <w:rsid w:val="00B65B03"/>
    <w:rsid w:val="00B66772"/>
    <w:rsid w:val="00B673F1"/>
    <w:rsid w:val="00B72F97"/>
    <w:rsid w:val="00B74BAA"/>
    <w:rsid w:val="00B76110"/>
    <w:rsid w:val="00B76646"/>
    <w:rsid w:val="00B81C1F"/>
    <w:rsid w:val="00B82CDA"/>
    <w:rsid w:val="00B844A5"/>
    <w:rsid w:val="00B84AA6"/>
    <w:rsid w:val="00B84D4C"/>
    <w:rsid w:val="00B86845"/>
    <w:rsid w:val="00B87C6B"/>
    <w:rsid w:val="00B92213"/>
    <w:rsid w:val="00B9235C"/>
    <w:rsid w:val="00B92CC4"/>
    <w:rsid w:val="00B93F95"/>
    <w:rsid w:val="00B940F5"/>
    <w:rsid w:val="00B952E3"/>
    <w:rsid w:val="00B96492"/>
    <w:rsid w:val="00B96728"/>
    <w:rsid w:val="00B972D8"/>
    <w:rsid w:val="00B97411"/>
    <w:rsid w:val="00B9794A"/>
    <w:rsid w:val="00BA121F"/>
    <w:rsid w:val="00BA17A6"/>
    <w:rsid w:val="00BA3B2D"/>
    <w:rsid w:val="00BA5AB4"/>
    <w:rsid w:val="00BB08CC"/>
    <w:rsid w:val="00BB17B3"/>
    <w:rsid w:val="00BB3333"/>
    <w:rsid w:val="00BB4015"/>
    <w:rsid w:val="00BC01B6"/>
    <w:rsid w:val="00BC04A4"/>
    <w:rsid w:val="00BC1995"/>
    <w:rsid w:val="00BC2CA6"/>
    <w:rsid w:val="00BC3792"/>
    <w:rsid w:val="00BC382C"/>
    <w:rsid w:val="00BC3CCC"/>
    <w:rsid w:val="00BC42BD"/>
    <w:rsid w:val="00BC606A"/>
    <w:rsid w:val="00BC617D"/>
    <w:rsid w:val="00BC6736"/>
    <w:rsid w:val="00BC723D"/>
    <w:rsid w:val="00BC7903"/>
    <w:rsid w:val="00BD1106"/>
    <w:rsid w:val="00BD1320"/>
    <w:rsid w:val="00BD3BE5"/>
    <w:rsid w:val="00BD4AFB"/>
    <w:rsid w:val="00BD53EF"/>
    <w:rsid w:val="00BD54F8"/>
    <w:rsid w:val="00BD7242"/>
    <w:rsid w:val="00BD7921"/>
    <w:rsid w:val="00BE1837"/>
    <w:rsid w:val="00BE20A7"/>
    <w:rsid w:val="00BE25AF"/>
    <w:rsid w:val="00BE27AF"/>
    <w:rsid w:val="00BE4120"/>
    <w:rsid w:val="00BE5383"/>
    <w:rsid w:val="00BE5B66"/>
    <w:rsid w:val="00BE6148"/>
    <w:rsid w:val="00BE6A66"/>
    <w:rsid w:val="00BE706F"/>
    <w:rsid w:val="00BE7712"/>
    <w:rsid w:val="00BF02FE"/>
    <w:rsid w:val="00BF0B31"/>
    <w:rsid w:val="00BF1071"/>
    <w:rsid w:val="00BF12EA"/>
    <w:rsid w:val="00BF18BF"/>
    <w:rsid w:val="00BF1D85"/>
    <w:rsid w:val="00BF28EF"/>
    <w:rsid w:val="00BF37B1"/>
    <w:rsid w:val="00BF41D0"/>
    <w:rsid w:val="00BF41E5"/>
    <w:rsid w:val="00BF572F"/>
    <w:rsid w:val="00BF67CA"/>
    <w:rsid w:val="00C0175F"/>
    <w:rsid w:val="00C0198B"/>
    <w:rsid w:val="00C03F86"/>
    <w:rsid w:val="00C047E4"/>
    <w:rsid w:val="00C10808"/>
    <w:rsid w:val="00C118C5"/>
    <w:rsid w:val="00C139A4"/>
    <w:rsid w:val="00C13E5E"/>
    <w:rsid w:val="00C14C4A"/>
    <w:rsid w:val="00C176E8"/>
    <w:rsid w:val="00C21012"/>
    <w:rsid w:val="00C2146D"/>
    <w:rsid w:val="00C21EFC"/>
    <w:rsid w:val="00C227E9"/>
    <w:rsid w:val="00C22B64"/>
    <w:rsid w:val="00C22C47"/>
    <w:rsid w:val="00C25E12"/>
    <w:rsid w:val="00C26ADC"/>
    <w:rsid w:val="00C27BB3"/>
    <w:rsid w:val="00C309A3"/>
    <w:rsid w:val="00C30FC9"/>
    <w:rsid w:val="00C31553"/>
    <w:rsid w:val="00C3283A"/>
    <w:rsid w:val="00C33947"/>
    <w:rsid w:val="00C34653"/>
    <w:rsid w:val="00C360ED"/>
    <w:rsid w:val="00C362F4"/>
    <w:rsid w:val="00C36BD0"/>
    <w:rsid w:val="00C36BE8"/>
    <w:rsid w:val="00C37CCA"/>
    <w:rsid w:val="00C43B94"/>
    <w:rsid w:val="00C43F02"/>
    <w:rsid w:val="00C45C18"/>
    <w:rsid w:val="00C47E5E"/>
    <w:rsid w:val="00C524D4"/>
    <w:rsid w:val="00C52AF0"/>
    <w:rsid w:val="00C5383B"/>
    <w:rsid w:val="00C547C8"/>
    <w:rsid w:val="00C54867"/>
    <w:rsid w:val="00C561E8"/>
    <w:rsid w:val="00C565AA"/>
    <w:rsid w:val="00C56709"/>
    <w:rsid w:val="00C6162D"/>
    <w:rsid w:val="00C621F4"/>
    <w:rsid w:val="00C623BA"/>
    <w:rsid w:val="00C624C8"/>
    <w:rsid w:val="00C659CB"/>
    <w:rsid w:val="00C65B96"/>
    <w:rsid w:val="00C66A27"/>
    <w:rsid w:val="00C715DB"/>
    <w:rsid w:val="00C720CA"/>
    <w:rsid w:val="00C7215C"/>
    <w:rsid w:val="00C721D7"/>
    <w:rsid w:val="00C73354"/>
    <w:rsid w:val="00C73811"/>
    <w:rsid w:val="00C738DD"/>
    <w:rsid w:val="00C73FBA"/>
    <w:rsid w:val="00C74849"/>
    <w:rsid w:val="00C76B93"/>
    <w:rsid w:val="00C76C88"/>
    <w:rsid w:val="00C77F60"/>
    <w:rsid w:val="00C81040"/>
    <w:rsid w:val="00C8304B"/>
    <w:rsid w:val="00C83720"/>
    <w:rsid w:val="00C83FB0"/>
    <w:rsid w:val="00C84060"/>
    <w:rsid w:val="00C849C3"/>
    <w:rsid w:val="00C84B60"/>
    <w:rsid w:val="00C85F66"/>
    <w:rsid w:val="00C8630C"/>
    <w:rsid w:val="00C90012"/>
    <w:rsid w:val="00C9237C"/>
    <w:rsid w:val="00C927FE"/>
    <w:rsid w:val="00C92E94"/>
    <w:rsid w:val="00C9455D"/>
    <w:rsid w:val="00C95AB2"/>
    <w:rsid w:val="00C96DC2"/>
    <w:rsid w:val="00C977EA"/>
    <w:rsid w:val="00CA3845"/>
    <w:rsid w:val="00CA3E9B"/>
    <w:rsid w:val="00CA5470"/>
    <w:rsid w:val="00CB1E7D"/>
    <w:rsid w:val="00CB4DA9"/>
    <w:rsid w:val="00CB609D"/>
    <w:rsid w:val="00CB68F1"/>
    <w:rsid w:val="00CB711C"/>
    <w:rsid w:val="00CC154C"/>
    <w:rsid w:val="00CC177C"/>
    <w:rsid w:val="00CC2F7A"/>
    <w:rsid w:val="00CC3712"/>
    <w:rsid w:val="00CC5257"/>
    <w:rsid w:val="00CC5E7E"/>
    <w:rsid w:val="00CC7D19"/>
    <w:rsid w:val="00CD0BD9"/>
    <w:rsid w:val="00CD5956"/>
    <w:rsid w:val="00CD617C"/>
    <w:rsid w:val="00CD65A7"/>
    <w:rsid w:val="00CD67FD"/>
    <w:rsid w:val="00CD6A28"/>
    <w:rsid w:val="00CE0BF3"/>
    <w:rsid w:val="00CE1CEC"/>
    <w:rsid w:val="00CE4061"/>
    <w:rsid w:val="00CE56D5"/>
    <w:rsid w:val="00CE7989"/>
    <w:rsid w:val="00CF09AB"/>
    <w:rsid w:val="00CF0BAF"/>
    <w:rsid w:val="00CF0FDC"/>
    <w:rsid w:val="00CF162F"/>
    <w:rsid w:val="00CF2087"/>
    <w:rsid w:val="00CF25F4"/>
    <w:rsid w:val="00CF4BFC"/>
    <w:rsid w:val="00CF688A"/>
    <w:rsid w:val="00D0034A"/>
    <w:rsid w:val="00D02ABA"/>
    <w:rsid w:val="00D03046"/>
    <w:rsid w:val="00D03120"/>
    <w:rsid w:val="00D03745"/>
    <w:rsid w:val="00D04611"/>
    <w:rsid w:val="00D05659"/>
    <w:rsid w:val="00D05985"/>
    <w:rsid w:val="00D05DC6"/>
    <w:rsid w:val="00D05E70"/>
    <w:rsid w:val="00D068AB"/>
    <w:rsid w:val="00D07DDB"/>
    <w:rsid w:val="00D107AC"/>
    <w:rsid w:val="00D10BB4"/>
    <w:rsid w:val="00D1183D"/>
    <w:rsid w:val="00D119BB"/>
    <w:rsid w:val="00D124DE"/>
    <w:rsid w:val="00D12817"/>
    <w:rsid w:val="00D13D0A"/>
    <w:rsid w:val="00D13DDE"/>
    <w:rsid w:val="00D14769"/>
    <w:rsid w:val="00D14CBA"/>
    <w:rsid w:val="00D1503B"/>
    <w:rsid w:val="00D1566B"/>
    <w:rsid w:val="00D15682"/>
    <w:rsid w:val="00D15E45"/>
    <w:rsid w:val="00D16779"/>
    <w:rsid w:val="00D16C1C"/>
    <w:rsid w:val="00D16F72"/>
    <w:rsid w:val="00D208AB"/>
    <w:rsid w:val="00D21B18"/>
    <w:rsid w:val="00D21FC5"/>
    <w:rsid w:val="00D22E61"/>
    <w:rsid w:val="00D23AF6"/>
    <w:rsid w:val="00D242A6"/>
    <w:rsid w:val="00D2461E"/>
    <w:rsid w:val="00D266B8"/>
    <w:rsid w:val="00D26A20"/>
    <w:rsid w:val="00D26C7C"/>
    <w:rsid w:val="00D30285"/>
    <w:rsid w:val="00D31F21"/>
    <w:rsid w:val="00D31F93"/>
    <w:rsid w:val="00D3249E"/>
    <w:rsid w:val="00D373EB"/>
    <w:rsid w:val="00D3755F"/>
    <w:rsid w:val="00D4036C"/>
    <w:rsid w:val="00D4178E"/>
    <w:rsid w:val="00D41D0C"/>
    <w:rsid w:val="00D43859"/>
    <w:rsid w:val="00D43F2E"/>
    <w:rsid w:val="00D443A8"/>
    <w:rsid w:val="00D456A8"/>
    <w:rsid w:val="00D460DF"/>
    <w:rsid w:val="00D46DCE"/>
    <w:rsid w:val="00D46F94"/>
    <w:rsid w:val="00D470EF"/>
    <w:rsid w:val="00D473F1"/>
    <w:rsid w:val="00D476F7"/>
    <w:rsid w:val="00D50071"/>
    <w:rsid w:val="00D506C6"/>
    <w:rsid w:val="00D50D4E"/>
    <w:rsid w:val="00D51465"/>
    <w:rsid w:val="00D517CC"/>
    <w:rsid w:val="00D523FD"/>
    <w:rsid w:val="00D526FF"/>
    <w:rsid w:val="00D53B5D"/>
    <w:rsid w:val="00D56167"/>
    <w:rsid w:val="00D60D20"/>
    <w:rsid w:val="00D61BDB"/>
    <w:rsid w:val="00D627EF"/>
    <w:rsid w:val="00D641F1"/>
    <w:rsid w:val="00D64AF9"/>
    <w:rsid w:val="00D673BE"/>
    <w:rsid w:val="00D703CE"/>
    <w:rsid w:val="00D707D6"/>
    <w:rsid w:val="00D7250C"/>
    <w:rsid w:val="00D73B69"/>
    <w:rsid w:val="00D73DF4"/>
    <w:rsid w:val="00D74CBE"/>
    <w:rsid w:val="00D753CC"/>
    <w:rsid w:val="00D75E3E"/>
    <w:rsid w:val="00D769DD"/>
    <w:rsid w:val="00D76C47"/>
    <w:rsid w:val="00D76D2B"/>
    <w:rsid w:val="00D80698"/>
    <w:rsid w:val="00D81C5B"/>
    <w:rsid w:val="00D81D91"/>
    <w:rsid w:val="00D841CE"/>
    <w:rsid w:val="00D8651A"/>
    <w:rsid w:val="00D86C6C"/>
    <w:rsid w:val="00D87C06"/>
    <w:rsid w:val="00D87CB3"/>
    <w:rsid w:val="00D91072"/>
    <w:rsid w:val="00D91E2E"/>
    <w:rsid w:val="00D92A86"/>
    <w:rsid w:val="00D92FDE"/>
    <w:rsid w:val="00D9440B"/>
    <w:rsid w:val="00D945A6"/>
    <w:rsid w:val="00D965E5"/>
    <w:rsid w:val="00D96C93"/>
    <w:rsid w:val="00D97631"/>
    <w:rsid w:val="00DA3AF0"/>
    <w:rsid w:val="00DA3D05"/>
    <w:rsid w:val="00DA4EFA"/>
    <w:rsid w:val="00DA5921"/>
    <w:rsid w:val="00DA5A30"/>
    <w:rsid w:val="00DA70A0"/>
    <w:rsid w:val="00DB01F5"/>
    <w:rsid w:val="00DB0FE3"/>
    <w:rsid w:val="00DB14AE"/>
    <w:rsid w:val="00DB1522"/>
    <w:rsid w:val="00DB421E"/>
    <w:rsid w:val="00DB7552"/>
    <w:rsid w:val="00DC04EA"/>
    <w:rsid w:val="00DC0BBC"/>
    <w:rsid w:val="00DC28D2"/>
    <w:rsid w:val="00DC3774"/>
    <w:rsid w:val="00DC377D"/>
    <w:rsid w:val="00DC458D"/>
    <w:rsid w:val="00DC4F48"/>
    <w:rsid w:val="00DC766D"/>
    <w:rsid w:val="00DC7EE1"/>
    <w:rsid w:val="00DD108B"/>
    <w:rsid w:val="00DD1D6C"/>
    <w:rsid w:val="00DD1E97"/>
    <w:rsid w:val="00DD3508"/>
    <w:rsid w:val="00DD40D2"/>
    <w:rsid w:val="00DD779B"/>
    <w:rsid w:val="00DE069F"/>
    <w:rsid w:val="00DE08A2"/>
    <w:rsid w:val="00DE301E"/>
    <w:rsid w:val="00DE3CFD"/>
    <w:rsid w:val="00DE46BA"/>
    <w:rsid w:val="00DE46C6"/>
    <w:rsid w:val="00DE5842"/>
    <w:rsid w:val="00DE676A"/>
    <w:rsid w:val="00DE7AC4"/>
    <w:rsid w:val="00DF0676"/>
    <w:rsid w:val="00DF08DD"/>
    <w:rsid w:val="00DF180D"/>
    <w:rsid w:val="00DF1C3D"/>
    <w:rsid w:val="00DF252A"/>
    <w:rsid w:val="00DF37F7"/>
    <w:rsid w:val="00DF4BFD"/>
    <w:rsid w:val="00DF559D"/>
    <w:rsid w:val="00DF6E99"/>
    <w:rsid w:val="00DF7030"/>
    <w:rsid w:val="00DF7916"/>
    <w:rsid w:val="00E014A5"/>
    <w:rsid w:val="00E0438C"/>
    <w:rsid w:val="00E046EE"/>
    <w:rsid w:val="00E05088"/>
    <w:rsid w:val="00E07576"/>
    <w:rsid w:val="00E10D94"/>
    <w:rsid w:val="00E11EAF"/>
    <w:rsid w:val="00E12288"/>
    <w:rsid w:val="00E127C3"/>
    <w:rsid w:val="00E14A27"/>
    <w:rsid w:val="00E14B23"/>
    <w:rsid w:val="00E14F8F"/>
    <w:rsid w:val="00E15B03"/>
    <w:rsid w:val="00E15BBD"/>
    <w:rsid w:val="00E176C7"/>
    <w:rsid w:val="00E204B9"/>
    <w:rsid w:val="00E20BFA"/>
    <w:rsid w:val="00E21ACA"/>
    <w:rsid w:val="00E231AC"/>
    <w:rsid w:val="00E248EB"/>
    <w:rsid w:val="00E25BD3"/>
    <w:rsid w:val="00E25D81"/>
    <w:rsid w:val="00E2729E"/>
    <w:rsid w:val="00E27568"/>
    <w:rsid w:val="00E32B18"/>
    <w:rsid w:val="00E34CC7"/>
    <w:rsid w:val="00E35161"/>
    <w:rsid w:val="00E35230"/>
    <w:rsid w:val="00E35FCD"/>
    <w:rsid w:val="00E400B3"/>
    <w:rsid w:val="00E40F72"/>
    <w:rsid w:val="00E424B7"/>
    <w:rsid w:val="00E42969"/>
    <w:rsid w:val="00E42A37"/>
    <w:rsid w:val="00E459D6"/>
    <w:rsid w:val="00E511CC"/>
    <w:rsid w:val="00E51229"/>
    <w:rsid w:val="00E51522"/>
    <w:rsid w:val="00E51D1A"/>
    <w:rsid w:val="00E51DEA"/>
    <w:rsid w:val="00E53E52"/>
    <w:rsid w:val="00E55553"/>
    <w:rsid w:val="00E60C82"/>
    <w:rsid w:val="00E6141F"/>
    <w:rsid w:val="00E61F50"/>
    <w:rsid w:val="00E63C85"/>
    <w:rsid w:val="00E6434C"/>
    <w:rsid w:val="00E65C9E"/>
    <w:rsid w:val="00E7044F"/>
    <w:rsid w:val="00E7120D"/>
    <w:rsid w:val="00E71885"/>
    <w:rsid w:val="00E7212A"/>
    <w:rsid w:val="00E72368"/>
    <w:rsid w:val="00E738F7"/>
    <w:rsid w:val="00E73E18"/>
    <w:rsid w:val="00E74187"/>
    <w:rsid w:val="00E749ED"/>
    <w:rsid w:val="00E773B8"/>
    <w:rsid w:val="00E8170A"/>
    <w:rsid w:val="00E8180A"/>
    <w:rsid w:val="00E81D99"/>
    <w:rsid w:val="00E8232F"/>
    <w:rsid w:val="00E84A8C"/>
    <w:rsid w:val="00E84D40"/>
    <w:rsid w:val="00E85AAD"/>
    <w:rsid w:val="00E85C00"/>
    <w:rsid w:val="00E865A9"/>
    <w:rsid w:val="00E876C2"/>
    <w:rsid w:val="00E87AB0"/>
    <w:rsid w:val="00E901F7"/>
    <w:rsid w:val="00E90FF6"/>
    <w:rsid w:val="00E92C29"/>
    <w:rsid w:val="00E93618"/>
    <w:rsid w:val="00E93EF1"/>
    <w:rsid w:val="00E94CEE"/>
    <w:rsid w:val="00E974D9"/>
    <w:rsid w:val="00E97981"/>
    <w:rsid w:val="00EA15B9"/>
    <w:rsid w:val="00EA1C90"/>
    <w:rsid w:val="00EA291E"/>
    <w:rsid w:val="00EA3173"/>
    <w:rsid w:val="00EA4537"/>
    <w:rsid w:val="00EA4754"/>
    <w:rsid w:val="00EA54DE"/>
    <w:rsid w:val="00EA585D"/>
    <w:rsid w:val="00EA5EC0"/>
    <w:rsid w:val="00EB02D4"/>
    <w:rsid w:val="00EB1129"/>
    <w:rsid w:val="00EB148B"/>
    <w:rsid w:val="00EB1DFB"/>
    <w:rsid w:val="00EB1FC8"/>
    <w:rsid w:val="00EB2E7A"/>
    <w:rsid w:val="00EB31E7"/>
    <w:rsid w:val="00EB4EF1"/>
    <w:rsid w:val="00EC0789"/>
    <w:rsid w:val="00EC1142"/>
    <w:rsid w:val="00EC11B4"/>
    <w:rsid w:val="00EC28BC"/>
    <w:rsid w:val="00EC3250"/>
    <w:rsid w:val="00EC3BF9"/>
    <w:rsid w:val="00EC4B51"/>
    <w:rsid w:val="00EC4EB6"/>
    <w:rsid w:val="00EC6FA6"/>
    <w:rsid w:val="00EC7312"/>
    <w:rsid w:val="00ED00B9"/>
    <w:rsid w:val="00ED1519"/>
    <w:rsid w:val="00ED282F"/>
    <w:rsid w:val="00ED2C64"/>
    <w:rsid w:val="00ED3622"/>
    <w:rsid w:val="00ED46FE"/>
    <w:rsid w:val="00ED7114"/>
    <w:rsid w:val="00EE09E8"/>
    <w:rsid w:val="00EE172D"/>
    <w:rsid w:val="00EE1E42"/>
    <w:rsid w:val="00EE567D"/>
    <w:rsid w:val="00EE7C37"/>
    <w:rsid w:val="00EF010C"/>
    <w:rsid w:val="00EF0262"/>
    <w:rsid w:val="00EF0716"/>
    <w:rsid w:val="00EF0CF1"/>
    <w:rsid w:val="00EF0DAA"/>
    <w:rsid w:val="00EF34ED"/>
    <w:rsid w:val="00EF3BCB"/>
    <w:rsid w:val="00EF5278"/>
    <w:rsid w:val="00EF5D01"/>
    <w:rsid w:val="00EF5D79"/>
    <w:rsid w:val="00EF708A"/>
    <w:rsid w:val="00F006CB"/>
    <w:rsid w:val="00F04310"/>
    <w:rsid w:val="00F078BB"/>
    <w:rsid w:val="00F10AF4"/>
    <w:rsid w:val="00F11C5B"/>
    <w:rsid w:val="00F127A6"/>
    <w:rsid w:val="00F1335C"/>
    <w:rsid w:val="00F1374E"/>
    <w:rsid w:val="00F16520"/>
    <w:rsid w:val="00F17E9D"/>
    <w:rsid w:val="00F200C2"/>
    <w:rsid w:val="00F200F8"/>
    <w:rsid w:val="00F21D67"/>
    <w:rsid w:val="00F22196"/>
    <w:rsid w:val="00F253B1"/>
    <w:rsid w:val="00F306B5"/>
    <w:rsid w:val="00F30B40"/>
    <w:rsid w:val="00F3195C"/>
    <w:rsid w:val="00F326B6"/>
    <w:rsid w:val="00F333A6"/>
    <w:rsid w:val="00F3390B"/>
    <w:rsid w:val="00F343C3"/>
    <w:rsid w:val="00F35419"/>
    <w:rsid w:val="00F363E6"/>
    <w:rsid w:val="00F3770B"/>
    <w:rsid w:val="00F40199"/>
    <w:rsid w:val="00F40B03"/>
    <w:rsid w:val="00F410A0"/>
    <w:rsid w:val="00F418A4"/>
    <w:rsid w:val="00F42938"/>
    <w:rsid w:val="00F45571"/>
    <w:rsid w:val="00F468B8"/>
    <w:rsid w:val="00F46CDB"/>
    <w:rsid w:val="00F47030"/>
    <w:rsid w:val="00F50716"/>
    <w:rsid w:val="00F50C74"/>
    <w:rsid w:val="00F511B2"/>
    <w:rsid w:val="00F51816"/>
    <w:rsid w:val="00F51B2E"/>
    <w:rsid w:val="00F60771"/>
    <w:rsid w:val="00F61B43"/>
    <w:rsid w:val="00F6269E"/>
    <w:rsid w:val="00F638C9"/>
    <w:rsid w:val="00F63FC9"/>
    <w:rsid w:val="00F64875"/>
    <w:rsid w:val="00F64CE2"/>
    <w:rsid w:val="00F65F7E"/>
    <w:rsid w:val="00F67B51"/>
    <w:rsid w:val="00F7077B"/>
    <w:rsid w:val="00F7230A"/>
    <w:rsid w:val="00F73490"/>
    <w:rsid w:val="00F740C3"/>
    <w:rsid w:val="00F754ED"/>
    <w:rsid w:val="00F7580C"/>
    <w:rsid w:val="00F7691D"/>
    <w:rsid w:val="00F7742E"/>
    <w:rsid w:val="00F77F0D"/>
    <w:rsid w:val="00F803B2"/>
    <w:rsid w:val="00F81341"/>
    <w:rsid w:val="00F81480"/>
    <w:rsid w:val="00F81AF8"/>
    <w:rsid w:val="00F81E3C"/>
    <w:rsid w:val="00F8239F"/>
    <w:rsid w:val="00F82FFB"/>
    <w:rsid w:val="00F83B56"/>
    <w:rsid w:val="00F83C40"/>
    <w:rsid w:val="00F87BB5"/>
    <w:rsid w:val="00F87D1D"/>
    <w:rsid w:val="00F90BE6"/>
    <w:rsid w:val="00F915B5"/>
    <w:rsid w:val="00F91B72"/>
    <w:rsid w:val="00F926A0"/>
    <w:rsid w:val="00F92B2B"/>
    <w:rsid w:val="00F95953"/>
    <w:rsid w:val="00F95B5A"/>
    <w:rsid w:val="00F96801"/>
    <w:rsid w:val="00F96823"/>
    <w:rsid w:val="00F97324"/>
    <w:rsid w:val="00FA0D14"/>
    <w:rsid w:val="00FA1D42"/>
    <w:rsid w:val="00FA230F"/>
    <w:rsid w:val="00FA25B1"/>
    <w:rsid w:val="00FA28BA"/>
    <w:rsid w:val="00FA35D7"/>
    <w:rsid w:val="00FA37FF"/>
    <w:rsid w:val="00FA4C7B"/>
    <w:rsid w:val="00FA6144"/>
    <w:rsid w:val="00FA65BB"/>
    <w:rsid w:val="00FA6AED"/>
    <w:rsid w:val="00FB0839"/>
    <w:rsid w:val="00FB159F"/>
    <w:rsid w:val="00FB3618"/>
    <w:rsid w:val="00FB3B9B"/>
    <w:rsid w:val="00FB48D7"/>
    <w:rsid w:val="00FB4AFA"/>
    <w:rsid w:val="00FB5DE7"/>
    <w:rsid w:val="00FC024F"/>
    <w:rsid w:val="00FC07A3"/>
    <w:rsid w:val="00FC1B2B"/>
    <w:rsid w:val="00FC32D0"/>
    <w:rsid w:val="00FC3B58"/>
    <w:rsid w:val="00FC401F"/>
    <w:rsid w:val="00FC462A"/>
    <w:rsid w:val="00FC48C1"/>
    <w:rsid w:val="00FC522B"/>
    <w:rsid w:val="00FC6FBB"/>
    <w:rsid w:val="00FD2090"/>
    <w:rsid w:val="00FD4C45"/>
    <w:rsid w:val="00FD6F3E"/>
    <w:rsid w:val="00FE0AD0"/>
    <w:rsid w:val="00FE130C"/>
    <w:rsid w:val="00FE2669"/>
    <w:rsid w:val="00FE30DB"/>
    <w:rsid w:val="00FE3C52"/>
    <w:rsid w:val="00FE4036"/>
    <w:rsid w:val="00FE462B"/>
    <w:rsid w:val="00FE4C6D"/>
    <w:rsid w:val="00FE5F1E"/>
    <w:rsid w:val="00FE64DD"/>
    <w:rsid w:val="00FF0929"/>
    <w:rsid w:val="00FF209C"/>
    <w:rsid w:val="00FF2A11"/>
    <w:rsid w:val="00FF2E8C"/>
    <w:rsid w:val="00FF3DC5"/>
    <w:rsid w:val="00FF4A21"/>
    <w:rsid w:val="00FF6EF5"/>
    <w:rsid w:val="00FF703C"/>
    <w:rsid w:val="00FF715E"/>
    <w:rsid w:val="00FF7F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47D7"/>
  <w15:docId w15:val="{004E9D19-D039-477A-B996-E46A8AFF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BDE"/>
    <w:pPr>
      <w:spacing w:after="0" w:line="240" w:lineRule="auto"/>
    </w:pPr>
    <w:rPr>
      <w:rFonts w:ascii="Times New Roman" w:eastAsia="Times New Roman" w:hAnsi="Times New Roman" w:cs="Times New Roman"/>
      <w:sz w:val="24"/>
      <w:szCs w:val="24"/>
      <w:lang w:eastAsia="ru-RU"/>
    </w:rPr>
  </w:style>
  <w:style w:type="paragraph" w:styleId="1">
    <w:name w:val="heading 1"/>
    <w:aliases w:val="CHAPTER HEADER"/>
    <w:basedOn w:val="a"/>
    <w:next w:val="a"/>
    <w:link w:val="10"/>
    <w:qFormat/>
    <w:rsid w:val="00E8232F"/>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E8232F"/>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E8232F"/>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E8232F"/>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E8232F"/>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E8232F"/>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E8232F"/>
    <w:pPr>
      <w:widowControl w:val="0"/>
      <w:numPr>
        <w:ilvl w:val="6"/>
        <w:numId w:val="2"/>
      </w:numPr>
      <w:spacing w:before="240" w:after="60"/>
      <w:outlineLvl w:val="6"/>
    </w:pPr>
  </w:style>
  <w:style w:type="paragraph" w:styleId="8">
    <w:name w:val="heading 8"/>
    <w:basedOn w:val="a"/>
    <w:next w:val="a"/>
    <w:link w:val="80"/>
    <w:qFormat/>
    <w:rsid w:val="00E8232F"/>
    <w:pPr>
      <w:widowControl w:val="0"/>
      <w:numPr>
        <w:ilvl w:val="7"/>
        <w:numId w:val="2"/>
      </w:numPr>
      <w:spacing w:before="240" w:after="60"/>
      <w:jc w:val="both"/>
      <w:outlineLvl w:val="7"/>
    </w:pPr>
    <w:rPr>
      <w:i/>
      <w:iCs/>
    </w:rPr>
  </w:style>
  <w:style w:type="paragraph" w:styleId="9">
    <w:name w:val="heading 9"/>
    <w:basedOn w:val="a"/>
    <w:next w:val="a"/>
    <w:link w:val="90"/>
    <w:qFormat/>
    <w:rsid w:val="00E8232F"/>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basedOn w:val="a0"/>
    <w:link w:val="1"/>
    <w:rsid w:val="00E8232F"/>
    <w:rPr>
      <w:rFonts w:ascii="Arial" w:eastAsia="Times New Roman" w:hAnsi="Arial" w:cs="Times New Roman"/>
      <w:b/>
      <w:bCs/>
      <w:caps/>
      <w:kern w:val="32"/>
      <w:sz w:val="24"/>
      <w:lang w:eastAsia="ru-RU"/>
    </w:rPr>
  </w:style>
  <w:style w:type="character" w:customStyle="1" w:styleId="20">
    <w:name w:val="Заголовок 2 Знак"/>
    <w:aliases w:val="Section Знак"/>
    <w:basedOn w:val="a0"/>
    <w:link w:val="2"/>
    <w:uiPriority w:val="99"/>
    <w:rsid w:val="00E8232F"/>
    <w:rPr>
      <w:rFonts w:ascii="Arial" w:eastAsia="Times New Roman" w:hAnsi="Arial" w:cs="Times New Roman"/>
      <w:b/>
      <w:bCs/>
      <w:szCs w:val="20"/>
      <w:lang w:eastAsia="ru-RU"/>
    </w:rPr>
  </w:style>
  <w:style w:type="character" w:customStyle="1" w:styleId="30">
    <w:name w:val="Заголовок 3 Знак"/>
    <w:basedOn w:val="a0"/>
    <w:link w:val="3"/>
    <w:rsid w:val="00E8232F"/>
    <w:rPr>
      <w:rFonts w:ascii="Arial" w:eastAsia="Times New Roman" w:hAnsi="Arial" w:cs="Times New Roman"/>
      <w:b/>
      <w:bCs/>
      <w:szCs w:val="26"/>
      <w:lang w:eastAsia="ru-RU"/>
    </w:rPr>
  </w:style>
  <w:style w:type="character" w:customStyle="1" w:styleId="40">
    <w:name w:val="Заголовок 4 Знак"/>
    <w:basedOn w:val="a0"/>
    <w:link w:val="4"/>
    <w:rsid w:val="00E8232F"/>
    <w:rPr>
      <w:rFonts w:ascii="Arial" w:eastAsia="Times New Roman" w:hAnsi="Arial" w:cs="Times New Roman"/>
      <w:bCs/>
      <w:i/>
      <w:szCs w:val="28"/>
      <w:lang w:eastAsia="ru-RU"/>
    </w:rPr>
  </w:style>
  <w:style w:type="character" w:customStyle="1" w:styleId="50">
    <w:name w:val="Заголовок 5 Знак"/>
    <w:aliases w:val="SubClose Знак,D Head Знак,RSKH5 Знак"/>
    <w:basedOn w:val="a0"/>
    <w:link w:val="5"/>
    <w:rsid w:val="00E8232F"/>
    <w:rPr>
      <w:rFonts w:ascii="Arial" w:eastAsia="Times New Roman" w:hAnsi="Arial" w:cs="Times New Roman"/>
      <w:szCs w:val="20"/>
      <w:lang w:eastAsia="ru-RU"/>
    </w:rPr>
  </w:style>
  <w:style w:type="character" w:customStyle="1" w:styleId="60">
    <w:name w:val="Заголовок 6 Знак"/>
    <w:aliases w:val="Стиль 6 Знак,Ñòèëü 6 Знак"/>
    <w:basedOn w:val="a0"/>
    <w:link w:val="6"/>
    <w:rsid w:val="00E8232F"/>
    <w:rPr>
      <w:rFonts w:ascii="Arial" w:eastAsia="Times New Roman" w:hAnsi="Arial" w:cs="Times New Roman"/>
      <w:i/>
      <w:iCs/>
      <w:szCs w:val="20"/>
      <w:lang w:eastAsia="ru-RU"/>
    </w:rPr>
  </w:style>
  <w:style w:type="character" w:customStyle="1" w:styleId="70">
    <w:name w:val="Заголовок 7 Знак"/>
    <w:basedOn w:val="a0"/>
    <w:link w:val="7"/>
    <w:rsid w:val="00E8232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8232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8232F"/>
    <w:rPr>
      <w:rFonts w:ascii="Arial" w:eastAsia="Times New Roman" w:hAnsi="Arial" w:cs="Times New Roman"/>
      <w:lang w:eastAsia="ru-RU"/>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E8232F"/>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basedOn w:val="a0"/>
    <w:link w:val="a3"/>
    <w:rsid w:val="00E8232F"/>
    <w:rPr>
      <w:rFonts w:ascii="Times New Roman" w:eastAsia="Times New Roman" w:hAnsi="Times New Roman" w:cs="Times New Roman"/>
      <w:b/>
      <w:sz w:val="24"/>
      <w:szCs w:val="20"/>
      <w:lang w:eastAsia="ru-RU"/>
    </w:rPr>
  </w:style>
  <w:style w:type="paragraph" w:styleId="21">
    <w:name w:val="Body Text 2"/>
    <w:basedOn w:val="a"/>
    <w:link w:val="22"/>
    <w:rsid w:val="00E8232F"/>
    <w:pPr>
      <w:jc w:val="both"/>
    </w:pPr>
    <w:rPr>
      <w:sz w:val="28"/>
      <w:szCs w:val="20"/>
    </w:rPr>
  </w:style>
  <w:style w:type="character" w:customStyle="1" w:styleId="22">
    <w:name w:val="Основной текст 2 Знак"/>
    <w:basedOn w:val="a0"/>
    <w:link w:val="21"/>
    <w:rsid w:val="00E8232F"/>
    <w:rPr>
      <w:rFonts w:ascii="Times New Roman" w:eastAsia="Times New Roman" w:hAnsi="Times New Roman" w:cs="Times New Roman"/>
      <w:sz w:val="28"/>
      <w:szCs w:val="20"/>
      <w:lang w:eastAsia="ru-RU"/>
    </w:rPr>
  </w:style>
  <w:style w:type="paragraph" w:styleId="31">
    <w:name w:val="Body Text 3"/>
    <w:basedOn w:val="a"/>
    <w:link w:val="32"/>
    <w:rsid w:val="00E8232F"/>
    <w:pPr>
      <w:spacing w:after="120"/>
    </w:pPr>
    <w:rPr>
      <w:sz w:val="16"/>
      <w:szCs w:val="16"/>
    </w:rPr>
  </w:style>
  <w:style w:type="character" w:customStyle="1" w:styleId="32">
    <w:name w:val="Основной текст 3 Знак"/>
    <w:basedOn w:val="a0"/>
    <w:link w:val="31"/>
    <w:rsid w:val="00E8232F"/>
    <w:rPr>
      <w:rFonts w:ascii="Times New Roman" w:eastAsia="Times New Roman" w:hAnsi="Times New Roman" w:cs="Times New Roman"/>
      <w:sz w:val="16"/>
      <w:szCs w:val="16"/>
      <w:lang w:eastAsia="ru-RU"/>
    </w:rPr>
  </w:style>
  <w:style w:type="paragraph" w:styleId="a5">
    <w:name w:val="header"/>
    <w:aliases w:val="Title Up"/>
    <w:basedOn w:val="a"/>
    <w:link w:val="a6"/>
    <w:unhideWhenUsed/>
    <w:rsid w:val="00E8232F"/>
    <w:pPr>
      <w:tabs>
        <w:tab w:val="center" w:pos="4677"/>
        <w:tab w:val="right" w:pos="9355"/>
      </w:tabs>
    </w:pPr>
  </w:style>
  <w:style w:type="character" w:customStyle="1" w:styleId="a6">
    <w:name w:val="Верхний колонтитул Знак"/>
    <w:aliases w:val="Title Up Знак"/>
    <w:basedOn w:val="a0"/>
    <w:link w:val="a5"/>
    <w:rsid w:val="00E8232F"/>
    <w:rPr>
      <w:rFonts w:ascii="Times New Roman" w:eastAsia="Times New Roman" w:hAnsi="Times New Roman" w:cs="Times New Roman"/>
      <w:sz w:val="24"/>
      <w:szCs w:val="24"/>
      <w:lang w:eastAsia="ru-RU"/>
    </w:rPr>
  </w:style>
  <w:style w:type="paragraph" w:styleId="a7">
    <w:name w:val="footer"/>
    <w:aliases w:val="Title Down,Footer_ARGOSS"/>
    <w:basedOn w:val="a"/>
    <w:link w:val="a8"/>
    <w:unhideWhenUsed/>
    <w:rsid w:val="00E8232F"/>
    <w:pPr>
      <w:tabs>
        <w:tab w:val="center" w:pos="4677"/>
        <w:tab w:val="right" w:pos="9355"/>
      </w:tabs>
    </w:pPr>
  </w:style>
  <w:style w:type="character" w:customStyle="1" w:styleId="a8">
    <w:name w:val="Нижний колонтитул Знак"/>
    <w:aliases w:val="Title Down Знак1,Footer_ARGOSS Знак"/>
    <w:basedOn w:val="a0"/>
    <w:link w:val="a7"/>
    <w:rsid w:val="00E8232F"/>
    <w:rPr>
      <w:rFonts w:ascii="Times New Roman" w:eastAsia="Times New Roman" w:hAnsi="Times New Roman" w:cs="Times New Roman"/>
      <w:sz w:val="24"/>
      <w:szCs w:val="24"/>
      <w:lang w:eastAsia="ru-RU"/>
    </w:rPr>
  </w:style>
  <w:style w:type="character" w:styleId="a9">
    <w:name w:val="Hyperlink"/>
    <w:rsid w:val="00E8232F"/>
    <w:rPr>
      <w:color w:val="0000FF"/>
      <w:u w:val="single"/>
    </w:rPr>
  </w:style>
  <w:style w:type="character" w:styleId="aa">
    <w:name w:val="Strong"/>
    <w:aliases w:val="Подписи"/>
    <w:qFormat/>
    <w:rsid w:val="00E8232F"/>
    <w:rPr>
      <w:b/>
      <w:bCs/>
    </w:rPr>
  </w:style>
  <w:style w:type="character" w:customStyle="1" w:styleId="ab">
    <w:name w:val="Текст выноски Знак"/>
    <w:link w:val="ac"/>
    <w:semiHidden/>
    <w:rsid w:val="00E8232F"/>
    <w:rPr>
      <w:rFonts w:ascii="Tahoma" w:hAnsi="Tahoma"/>
      <w:sz w:val="16"/>
      <w:szCs w:val="16"/>
    </w:rPr>
  </w:style>
  <w:style w:type="paragraph" w:styleId="ac">
    <w:name w:val="Balloon Text"/>
    <w:basedOn w:val="a"/>
    <w:link w:val="ab"/>
    <w:semiHidden/>
    <w:unhideWhenUsed/>
    <w:rsid w:val="00E8232F"/>
    <w:rPr>
      <w:rFonts w:ascii="Tahoma" w:eastAsiaTheme="minorHAnsi" w:hAnsi="Tahoma" w:cstheme="minorBidi"/>
      <w:sz w:val="16"/>
      <w:szCs w:val="16"/>
      <w:lang w:eastAsia="en-US"/>
    </w:rPr>
  </w:style>
  <w:style w:type="character" w:customStyle="1" w:styleId="11">
    <w:name w:val="Текст выноски Знак1"/>
    <w:basedOn w:val="a0"/>
    <w:uiPriority w:val="99"/>
    <w:semiHidden/>
    <w:rsid w:val="00E8232F"/>
    <w:rPr>
      <w:rFonts w:ascii="Tahoma" w:eastAsia="Times New Roman" w:hAnsi="Tahoma" w:cs="Tahoma"/>
      <w:sz w:val="16"/>
      <w:szCs w:val="16"/>
      <w:lang w:eastAsia="ru-RU"/>
    </w:rPr>
  </w:style>
  <w:style w:type="paragraph" w:customStyle="1" w:styleId="ad">
    <w:name w:val="Стиль Д"/>
    <w:basedOn w:val="a"/>
    <w:rsid w:val="00E8232F"/>
    <w:pPr>
      <w:widowControl w:val="0"/>
      <w:spacing w:line="360" w:lineRule="auto"/>
      <w:ind w:firstLine="709"/>
      <w:jc w:val="both"/>
    </w:pPr>
    <w:rPr>
      <w:rFonts w:ascii="Courier New" w:hAnsi="Courier New"/>
      <w:szCs w:val="20"/>
    </w:rPr>
  </w:style>
  <w:style w:type="paragraph" w:styleId="ae">
    <w:name w:val="List Paragraph"/>
    <w:basedOn w:val="a"/>
    <w:link w:val="af"/>
    <w:uiPriority w:val="34"/>
    <w:qFormat/>
    <w:rsid w:val="00E8232F"/>
    <w:pPr>
      <w:ind w:left="720"/>
      <w:contextualSpacing/>
    </w:pPr>
  </w:style>
  <w:style w:type="paragraph" w:customStyle="1" w:styleId="NAMEOFTABLES">
    <w:name w:val="**NAME OF TABLES"/>
    <w:basedOn w:val="a"/>
    <w:rsid w:val="00E8232F"/>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E8232F"/>
    <w:pPr>
      <w:widowControl w:val="0"/>
      <w:spacing w:before="10" w:after="10"/>
      <w:jc w:val="center"/>
    </w:pPr>
    <w:rPr>
      <w:rFonts w:ascii="Arial" w:hAnsi="Arial"/>
      <w:sz w:val="18"/>
      <w:szCs w:val="20"/>
    </w:rPr>
  </w:style>
  <w:style w:type="character" w:customStyle="1" w:styleId="TEXTOFTABLES0">
    <w:name w:val="**TEXT OF TABLES Знак"/>
    <w:link w:val="TEXTOFTABLES"/>
    <w:rsid w:val="00E8232F"/>
    <w:rPr>
      <w:rFonts w:ascii="Arial" w:eastAsia="Times New Roman" w:hAnsi="Arial" w:cs="Times New Roman"/>
      <w:sz w:val="18"/>
      <w:szCs w:val="20"/>
      <w:lang w:eastAsia="ru-RU"/>
    </w:rPr>
  </w:style>
  <w:style w:type="paragraph" w:customStyle="1" w:styleId="SOURCES">
    <w:name w:val="**SOURCES"/>
    <w:basedOn w:val="a"/>
    <w:rsid w:val="00E8232F"/>
    <w:pPr>
      <w:widowControl w:val="0"/>
      <w:spacing w:after="60"/>
      <w:ind w:left="1418" w:hanging="1418"/>
      <w:jc w:val="both"/>
    </w:pPr>
    <w:rPr>
      <w:rFonts w:ascii="Arial" w:hAnsi="Arial"/>
      <w:i/>
      <w:iCs/>
      <w:sz w:val="16"/>
      <w:szCs w:val="20"/>
    </w:rPr>
  </w:style>
  <w:style w:type="character" w:customStyle="1" w:styleId="af0">
    <w:name w:val="Гипертекстовая ссылка"/>
    <w:rsid w:val="00E8232F"/>
    <w:rPr>
      <w:color w:val="008000"/>
    </w:rPr>
  </w:style>
  <w:style w:type="paragraph" w:styleId="af1">
    <w:name w:val="Body Text Indent"/>
    <w:basedOn w:val="a"/>
    <w:link w:val="af2"/>
    <w:rsid w:val="00E8232F"/>
    <w:pPr>
      <w:spacing w:after="120"/>
      <w:ind w:left="283"/>
    </w:pPr>
    <w:rPr>
      <w:sz w:val="20"/>
      <w:szCs w:val="20"/>
    </w:rPr>
  </w:style>
  <w:style w:type="character" w:customStyle="1" w:styleId="af2">
    <w:name w:val="Основной текст с отступом Знак"/>
    <w:basedOn w:val="a0"/>
    <w:link w:val="af1"/>
    <w:rsid w:val="00E8232F"/>
    <w:rPr>
      <w:rFonts w:ascii="Times New Roman" w:eastAsia="Times New Roman" w:hAnsi="Times New Roman" w:cs="Times New Roman"/>
      <w:sz w:val="20"/>
      <w:szCs w:val="20"/>
      <w:lang w:eastAsia="ru-RU"/>
    </w:rPr>
  </w:style>
  <w:style w:type="paragraph" w:customStyle="1" w:styleId="MARKER1">
    <w:name w:val="**MARKER_1"/>
    <w:basedOn w:val="a"/>
    <w:rsid w:val="00E8232F"/>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E8232F"/>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E8232F"/>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E8232F"/>
    <w:pPr>
      <w:spacing w:before="60" w:after="60"/>
      <w:jc w:val="center"/>
    </w:pPr>
    <w:rPr>
      <w:b/>
      <w:bCs/>
      <w:sz w:val="18"/>
      <w:szCs w:val="18"/>
    </w:rPr>
  </w:style>
  <w:style w:type="paragraph" w:styleId="af3">
    <w:name w:val="Title"/>
    <w:basedOn w:val="a"/>
    <w:next w:val="a"/>
    <w:link w:val="af4"/>
    <w:qFormat/>
    <w:rsid w:val="00E8232F"/>
    <w:pPr>
      <w:widowControl w:val="0"/>
      <w:spacing w:before="120" w:after="60"/>
      <w:jc w:val="both"/>
    </w:pPr>
    <w:rPr>
      <w:rFonts w:ascii="Arial" w:hAnsi="Arial"/>
      <w:b/>
      <w:bCs/>
      <w:kern w:val="28"/>
    </w:rPr>
  </w:style>
  <w:style w:type="character" w:customStyle="1" w:styleId="af4">
    <w:name w:val="Название Знак"/>
    <w:basedOn w:val="a0"/>
    <w:link w:val="af3"/>
    <w:rsid w:val="00E8232F"/>
    <w:rPr>
      <w:rFonts w:ascii="Arial" w:eastAsia="Times New Roman" w:hAnsi="Arial" w:cs="Times New Roman"/>
      <w:b/>
      <w:bCs/>
      <w:kern w:val="28"/>
      <w:sz w:val="24"/>
      <w:szCs w:val="24"/>
      <w:lang w:eastAsia="ru-RU"/>
    </w:rPr>
  </w:style>
  <w:style w:type="character" w:customStyle="1" w:styleId="af5">
    <w:name w:val="Текст сноски Знак"/>
    <w:link w:val="af6"/>
    <w:semiHidden/>
    <w:rsid w:val="00E8232F"/>
    <w:rPr>
      <w:rFonts w:ascii="Arial" w:hAnsi="Arial"/>
    </w:rPr>
  </w:style>
  <w:style w:type="paragraph" w:styleId="af6">
    <w:name w:val="footnote text"/>
    <w:basedOn w:val="a"/>
    <w:link w:val="af5"/>
    <w:semiHidden/>
    <w:rsid w:val="00E8232F"/>
    <w:pPr>
      <w:widowControl w:val="0"/>
      <w:spacing w:after="120"/>
      <w:jc w:val="both"/>
    </w:pPr>
    <w:rPr>
      <w:rFonts w:ascii="Arial" w:eastAsiaTheme="minorHAnsi" w:hAnsi="Arial" w:cstheme="minorBidi"/>
      <w:sz w:val="22"/>
      <w:szCs w:val="22"/>
      <w:lang w:eastAsia="en-US"/>
    </w:rPr>
  </w:style>
  <w:style w:type="character" w:customStyle="1" w:styleId="12">
    <w:name w:val="Текст сноски Знак1"/>
    <w:basedOn w:val="a0"/>
    <w:uiPriority w:val="99"/>
    <w:semiHidden/>
    <w:rsid w:val="00E8232F"/>
    <w:rPr>
      <w:rFonts w:ascii="Times New Roman" w:eastAsia="Times New Roman" w:hAnsi="Times New Roman" w:cs="Times New Roman"/>
      <w:sz w:val="20"/>
      <w:szCs w:val="20"/>
      <w:lang w:eastAsia="ru-RU"/>
    </w:rPr>
  </w:style>
  <w:style w:type="paragraph" w:customStyle="1" w:styleId="TableNo">
    <w:name w:val="Table No"/>
    <w:basedOn w:val="a"/>
    <w:next w:val="a"/>
    <w:rsid w:val="00E8232F"/>
    <w:pPr>
      <w:widowControl w:val="0"/>
      <w:tabs>
        <w:tab w:val="left" w:pos="720"/>
      </w:tabs>
      <w:spacing w:after="60"/>
      <w:ind w:left="1701" w:hanging="1701"/>
      <w:jc w:val="both"/>
    </w:pPr>
    <w:rPr>
      <w:rFonts w:ascii="Arial" w:hAnsi="Arial" w:cs="Arial"/>
      <w:b/>
      <w:bCs/>
      <w:sz w:val="22"/>
      <w:szCs w:val="20"/>
    </w:rPr>
  </w:style>
  <w:style w:type="paragraph" w:styleId="af7">
    <w:name w:val="caption"/>
    <w:aliases w:val="Table/Figure Heading"/>
    <w:basedOn w:val="a"/>
    <w:next w:val="a"/>
    <w:qFormat/>
    <w:rsid w:val="00E8232F"/>
    <w:pPr>
      <w:widowControl w:val="0"/>
      <w:spacing w:before="120" w:after="120"/>
      <w:jc w:val="both"/>
    </w:pPr>
    <w:rPr>
      <w:rFonts w:ascii="Arial" w:hAnsi="Arial" w:cs="Arial"/>
      <w:b/>
      <w:bCs/>
      <w:sz w:val="22"/>
      <w:szCs w:val="20"/>
    </w:rPr>
  </w:style>
  <w:style w:type="character" w:styleId="af8">
    <w:name w:val="page number"/>
    <w:aliases w:val="Page Number arabic"/>
    <w:rsid w:val="00E8232F"/>
  </w:style>
  <w:style w:type="paragraph" w:customStyle="1" w:styleId="af9">
    <w:name w:val="маркированный список"/>
    <w:basedOn w:val="a"/>
    <w:rsid w:val="00E8232F"/>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E8232F"/>
    <w:pPr>
      <w:widowControl w:val="0"/>
      <w:tabs>
        <w:tab w:val="num" w:pos="680"/>
      </w:tabs>
      <w:spacing w:after="120"/>
      <w:ind w:left="680" w:hanging="340"/>
      <w:jc w:val="both"/>
    </w:pPr>
    <w:rPr>
      <w:rFonts w:ascii="Arial" w:hAnsi="Arial" w:cs="Arial"/>
      <w:sz w:val="22"/>
      <w:szCs w:val="20"/>
    </w:rPr>
  </w:style>
  <w:style w:type="paragraph" w:customStyle="1" w:styleId="afa">
    <w:name w:val="название таблицы"/>
    <w:basedOn w:val="TableNo"/>
    <w:rsid w:val="00E8232F"/>
    <w:pPr>
      <w:spacing w:before="120" w:after="120"/>
      <w:ind w:left="1418" w:hanging="1418"/>
      <w:outlineLvl w:val="8"/>
    </w:pPr>
    <w:rPr>
      <w:sz w:val="18"/>
      <w:szCs w:val="18"/>
    </w:rPr>
  </w:style>
  <w:style w:type="paragraph" w:customStyle="1" w:styleId="afb">
    <w:name w:val="текст таблицы"/>
    <w:basedOn w:val="TableColumn"/>
    <w:link w:val="afc"/>
    <w:rsid w:val="00E8232F"/>
    <w:pPr>
      <w:spacing w:before="0" w:after="0"/>
    </w:pPr>
    <w:rPr>
      <w:rFonts w:cs="Times New Roman"/>
      <w:b w:val="0"/>
      <w:bCs w:val="0"/>
      <w:sz w:val="16"/>
      <w:szCs w:val="16"/>
    </w:rPr>
  </w:style>
  <w:style w:type="character" w:customStyle="1" w:styleId="afc">
    <w:name w:val="текст таблицы Знак"/>
    <w:link w:val="afb"/>
    <w:locked/>
    <w:rsid w:val="00E8232F"/>
    <w:rPr>
      <w:rFonts w:ascii="Arial" w:eastAsia="Times New Roman" w:hAnsi="Arial" w:cs="Times New Roman"/>
      <w:sz w:val="16"/>
      <w:szCs w:val="16"/>
      <w:lang w:eastAsia="ru-RU"/>
    </w:rPr>
  </w:style>
  <w:style w:type="paragraph" w:customStyle="1" w:styleId="TITULNameofprogect">
    <w:name w:val="TITUL Name of progect"/>
    <w:basedOn w:val="a"/>
    <w:rsid w:val="00E8232F"/>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E8232F"/>
    <w:pPr>
      <w:widowControl w:val="0"/>
      <w:spacing w:before="60"/>
    </w:pPr>
    <w:rPr>
      <w:rFonts w:ascii="Arial" w:hAnsi="Arial" w:cs="Arial"/>
      <w:sz w:val="16"/>
      <w:szCs w:val="16"/>
      <w:lang w:val="en-GB"/>
    </w:rPr>
  </w:style>
  <w:style w:type="character" w:customStyle="1" w:styleId="TITUL0">
    <w:name w:val="TITUL Знак Знак"/>
    <w:rsid w:val="00E8232F"/>
    <w:rPr>
      <w:rFonts w:ascii="Arial" w:hAnsi="Arial" w:cs="Arial"/>
      <w:sz w:val="16"/>
      <w:szCs w:val="16"/>
      <w:lang w:val="en-GB" w:eastAsia="ru-RU"/>
    </w:rPr>
  </w:style>
  <w:style w:type="character" w:customStyle="1" w:styleId="TITULBOLD9">
    <w:name w:val="TITUL BOLD9"/>
    <w:rsid w:val="00E8232F"/>
    <w:rPr>
      <w:rFonts w:ascii="Arial" w:hAnsi="Arial" w:cs="Arial"/>
      <w:b/>
      <w:bCs/>
      <w:sz w:val="18"/>
      <w:szCs w:val="18"/>
    </w:rPr>
  </w:style>
  <w:style w:type="paragraph" w:customStyle="1" w:styleId="TITULBOLD10">
    <w:name w:val="TITUL BOLD 10"/>
    <w:basedOn w:val="a"/>
    <w:rsid w:val="00E8232F"/>
    <w:pPr>
      <w:widowControl w:val="0"/>
      <w:spacing w:before="60"/>
    </w:pPr>
    <w:rPr>
      <w:rFonts w:ascii="Arial" w:hAnsi="Arial" w:cs="Arial"/>
      <w:b/>
      <w:bCs/>
      <w:sz w:val="22"/>
      <w:szCs w:val="20"/>
      <w:lang w:val="en-GB"/>
    </w:rPr>
  </w:style>
  <w:style w:type="paragraph" w:customStyle="1" w:styleId="TITUL6">
    <w:name w:val="TITUL 6"/>
    <w:basedOn w:val="a"/>
    <w:rsid w:val="00E8232F"/>
    <w:pPr>
      <w:widowControl w:val="0"/>
      <w:spacing w:before="60"/>
      <w:jc w:val="center"/>
    </w:pPr>
    <w:rPr>
      <w:rFonts w:ascii="Arial" w:hAnsi="Arial" w:cs="Arial"/>
      <w:b/>
      <w:bCs/>
      <w:sz w:val="12"/>
      <w:szCs w:val="12"/>
      <w:lang w:val="en-GB"/>
    </w:rPr>
  </w:style>
  <w:style w:type="paragraph" w:customStyle="1" w:styleId="TITUL7">
    <w:name w:val="TITUL 7"/>
    <w:basedOn w:val="a"/>
    <w:rsid w:val="00E8232F"/>
    <w:pPr>
      <w:widowControl w:val="0"/>
      <w:spacing w:before="60"/>
    </w:pPr>
    <w:rPr>
      <w:rFonts w:ascii="Arial" w:hAnsi="Arial" w:cs="Arial"/>
      <w:sz w:val="14"/>
      <w:szCs w:val="14"/>
      <w:lang w:val="en-GB"/>
    </w:rPr>
  </w:style>
  <w:style w:type="paragraph" w:customStyle="1" w:styleId="afd">
    <w:name w:val="Название приложения"/>
    <w:basedOn w:val="af7"/>
    <w:rsid w:val="00E8232F"/>
    <w:pPr>
      <w:ind w:left="2268" w:hanging="2268"/>
      <w:outlineLvl w:val="6"/>
    </w:pPr>
  </w:style>
  <w:style w:type="character" w:customStyle="1" w:styleId="afe">
    <w:name w:val="Схема документа Знак"/>
    <w:link w:val="aff"/>
    <w:semiHidden/>
    <w:rsid w:val="00E8232F"/>
    <w:rPr>
      <w:rFonts w:ascii="Tahoma" w:hAnsi="Tahoma" w:cs="Tahoma"/>
      <w:shd w:val="clear" w:color="auto" w:fill="000080"/>
    </w:rPr>
  </w:style>
  <w:style w:type="paragraph" w:styleId="aff">
    <w:name w:val="Document Map"/>
    <w:basedOn w:val="a"/>
    <w:link w:val="afe"/>
    <w:semiHidden/>
    <w:rsid w:val="00E8232F"/>
    <w:pPr>
      <w:widowControl w:val="0"/>
      <w:shd w:val="clear" w:color="auto" w:fill="000080"/>
      <w:spacing w:after="120"/>
      <w:jc w:val="both"/>
    </w:pPr>
    <w:rPr>
      <w:rFonts w:ascii="Tahoma" w:eastAsiaTheme="minorHAnsi" w:hAnsi="Tahoma" w:cs="Tahoma"/>
      <w:sz w:val="22"/>
      <w:szCs w:val="22"/>
      <w:lang w:eastAsia="en-US"/>
    </w:rPr>
  </w:style>
  <w:style w:type="character" w:customStyle="1" w:styleId="13">
    <w:name w:val="Схема документа Знак1"/>
    <w:basedOn w:val="a0"/>
    <w:uiPriority w:val="99"/>
    <w:semiHidden/>
    <w:rsid w:val="00E8232F"/>
    <w:rPr>
      <w:rFonts w:ascii="Tahoma" w:eastAsia="Times New Roman" w:hAnsi="Tahoma" w:cs="Tahoma"/>
      <w:sz w:val="16"/>
      <w:szCs w:val="16"/>
      <w:lang w:eastAsia="ru-RU"/>
    </w:rPr>
  </w:style>
  <w:style w:type="character" w:customStyle="1" w:styleId="aff0">
    <w:name w:val="Текст примечания Знак"/>
    <w:link w:val="aff1"/>
    <w:semiHidden/>
    <w:rsid w:val="00E8232F"/>
    <w:rPr>
      <w:rFonts w:ascii="Arial" w:hAnsi="Arial" w:cs="Arial"/>
    </w:rPr>
  </w:style>
  <w:style w:type="paragraph" w:styleId="aff1">
    <w:name w:val="annotation text"/>
    <w:basedOn w:val="a"/>
    <w:link w:val="aff0"/>
    <w:semiHidden/>
    <w:rsid w:val="00E8232F"/>
    <w:pPr>
      <w:widowControl w:val="0"/>
      <w:spacing w:after="120"/>
      <w:jc w:val="both"/>
    </w:pPr>
    <w:rPr>
      <w:rFonts w:ascii="Arial" w:eastAsiaTheme="minorHAnsi" w:hAnsi="Arial" w:cs="Arial"/>
      <w:sz w:val="22"/>
      <w:szCs w:val="22"/>
      <w:lang w:eastAsia="en-US"/>
    </w:rPr>
  </w:style>
  <w:style w:type="character" w:customStyle="1" w:styleId="14">
    <w:name w:val="Текст примечания Знак1"/>
    <w:basedOn w:val="a0"/>
    <w:uiPriority w:val="99"/>
    <w:semiHidden/>
    <w:rsid w:val="00E8232F"/>
    <w:rPr>
      <w:rFonts w:ascii="Times New Roman" w:eastAsia="Times New Roman" w:hAnsi="Times New Roman" w:cs="Times New Roman"/>
      <w:sz w:val="20"/>
      <w:szCs w:val="20"/>
      <w:lang w:eastAsia="ru-RU"/>
    </w:rPr>
  </w:style>
  <w:style w:type="character" w:customStyle="1" w:styleId="aff2">
    <w:name w:val="Тема примечания Знак"/>
    <w:link w:val="aff3"/>
    <w:semiHidden/>
    <w:rsid w:val="00E8232F"/>
    <w:rPr>
      <w:rFonts w:ascii="Arial" w:hAnsi="Arial" w:cs="Arial"/>
      <w:b/>
      <w:bCs/>
    </w:rPr>
  </w:style>
  <w:style w:type="paragraph" w:styleId="aff3">
    <w:name w:val="annotation subject"/>
    <w:basedOn w:val="aff1"/>
    <w:next w:val="aff1"/>
    <w:link w:val="aff2"/>
    <w:semiHidden/>
    <w:rsid w:val="00E8232F"/>
    <w:rPr>
      <w:b/>
      <w:bCs/>
    </w:rPr>
  </w:style>
  <w:style w:type="character" w:customStyle="1" w:styleId="15">
    <w:name w:val="Тема примечания Знак1"/>
    <w:basedOn w:val="14"/>
    <w:uiPriority w:val="99"/>
    <w:semiHidden/>
    <w:rsid w:val="00E8232F"/>
    <w:rPr>
      <w:rFonts w:ascii="Times New Roman" w:eastAsia="Times New Roman" w:hAnsi="Times New Roman" w:cs="Times New Roman"/>
      <w:b/>
      <w:bCs/>
      <w:sz w:val="20"/>
      <w:szCs w:val="20"/>
      <w:lang w:eastAsia="ru-RU"/>
    </w:rPr>
  </w:style>
  <w:style w:type="character" w:styleId="aff4">
    <w:name w:val="FollowedHyperlink"/>
    <w:rsid w:val="00E8232F"/>
    <w:rPr>
      <w:color w:val="800080"/>
      <w:u w:val="single"/>
    </w:rPr>
  </w:style>
  <w:style w:type="paragraph" w:customStyle="1" w:styleId="aff5">
    <w:name w:val="Стиль нумерованный"/>
    <w:basedOn w:val="a"/>
    <w:link w:val="aff6"/>
    <w:rsid w:val="00E8232F"/>
    <w:pPr>
      <w:widowControl w:val="0"/>
      <w:tabs>
        <w:tab w:val="num" w:pos="454"/>
      </w:tabs>
      <w:spacing w:after="120"/>
      <w:ind w:left="454" w:hanging="341"/>
      <w:jc w:val="both"/>
    </w:pPr>
    <w:rPr>
      <w:rFonts w:ascii="Arial" w:hAnsi="Arial"/>
      <w:sz w:val="22"/>
      <w:szCs w:val="20"/>
      <w:lang w:val="en-GB"/>
    </w:rPr>
  </w:style>
  <w:style w:type="character" w:customStyle="1" w:styleId="aff6">
    <w:name w:val="Стиль нумерованный Знак"/>
    <w:link w:val="aff5"/>
    <w:rsid w:val="00E8232F"/>
    <w:rPr>
      <w:rFonts w:ascii="Arial" w:eastAsia="Times New Roman" w:hAnsi="Arial" w:cs="Times New Roman"/>
      <w:szCs w:val="20"/>
      <w:lang w:val="en-GB" w:eastAsia="ru-RU"/>
    </w:rPr>
  </w:style>
  <w:style w:type="paragraph" w:customStyle="1" w:styleId="aff7">
    <w:name w:val="Маркер"/>
    <w:basedOn w:val="a"/>
    <w:rsid w:val="00E8232F"/>
    <w:pPr>
      <w:widowControl w:val="0"/>
      <w:tabs>
        <w:tab w:val="num" w:pos="454"/>
      </w:tabs>
      <w:spacing w:after="120"/>
      <w:ind w:left="454" w:hanging="341"/>
      <w:jc w:val="both"/>
    </w:pPr>
    <w:rPr>
      <w:rFonts w:ascii="Arial" w:hAnsi="Arial" w:cs="Arial"/>
      <w:sz w:val="22"/>
      <w:szCs w:val="20"/>
      <w:lang w:val="en-GB"/>
    </w:rPr>
  </w:style>
  <w:style w:type="paragraph" w:customStyle="1" w:styleId="aff8">
    <w:name w:val="номер"/>
    <w:basedOn w:val="a"/>
    <w:rsid w:val="00E8232F"/>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E8232F"/>
    <w:pPr>
      <w:widowControl w:val="0"/>
      <w:spacing w:before="60"/>
    </w:pPr>
    <w:rPr>
      <w:rFonts w:ascii="Arial" w:hAnsi="Arial" w:cs="Arial"/>
      <w:sz w:val="16"/>
      <w:szCs w:val="16"/>
      <w:lang w:val="en-GB"/>
    </w:rPr>
  </w:style>
  <w:style w:type="character" w:customStyle="1" w:styleId="TITUL2">
    <w:name w:val="TITUL Знак Знак Знак Знак"/>
    <w:rsid w:val="00E8232F"/>
    <w:rPr>
      <w:rFonts w:ascii="Arial" w:hAnsi="Arial" w:cs="Arial"/>
      <w:snapToGrid/>
      <w:sz w:val="24"/>
      <w:szCs w:val="24"/>
      <w:lang w:val="en-GB"/>
    </w:rPr>
  </w:style>
  <w:style w:type="paragraph" w:customStyle="1" w:styleId="NameofTables0">
    <w:name w:val="Name of Tables"/>
    <w:basedOn w:val="af7"/>
    <w:rsid w:val="00E8232F"/>
    <w:pPr>
      <w:ind w:left="1134" w:hanging="1134"/>
      <w:outlineLvl w:val="8"/>
    </w:pPr>
    <w:rPr>
      <w:lang w:val="en-GB"/>
    </w:rPr>
  </w:style>
  <w:style w:type="paragraph" w:customStyle="1" w:styleId="aff9">
    <w:name w:val="источник"/>
    <w:basedOn w:val="a"/>
    <w:link w:val="affa"/>
    <w:rsid w:val="00E8232F"/>
    <w:pPr>
      <w:widowControl w:val="0"/>
      <w:spacing w:after="60"/>
      <w:jc w:val="both"/>
    </w:pPr>
    <w:rPr>
      <w:rFonts w:ascii="Arial" w:hAnsi="Arial"/>
      <w:i/>
      <w:iCs/>
      <w:sz w:val="14"/>
      <w:szCs w:val="14"/>
      <w:lang w:val="en-US"/>
    </w:rPr>
  </w:style>
  <w:style w:type="character" w:customStyle="1" w:styleId="affa">
    <w:name w:val="источник Знак"/>
    <w:link w:val="aff9"/>
    <w:locked/>
    <w:rsid w:val="00E8232F"/>
    <w:rPr>
      <w:rFonts w:ascii="Arial" w:eastAsia="Times New Roman" w:hAnsi="Arial" w:cs="Times New Roman"/>
      <w:i/>
      <w:iCs/>
      <w:sz w:val="14"/>
      <w:szCs w:val="14"/>
      <w:lang w:val="en-US" w:eastAsia="ru-RU"/>
    </w:rPr>
  </w:style>
  <w:style w:type="paragraph" w:customStyle="1" w:styleId="affb">
    <w:name w:val="Название рисунка"/>
    <w:basedOn w:val="a"/>
    <w:rsid w:val="00E8232F"/>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rsid w:val="00E8232F"/>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basedOn w:val="a0"/>
    <w:link w:val="24"/>
    <w:rsid w:val="00E8232F"/>
    <w:rPr>
      <w:rFonts w:ascii="Arial" w:eastAsia="Times New Roman" w:hAnsi="Arial" w:cs="Times New Roman"/>
      <w:szCs w:val="20"/>
      <w:lang w:eastAsia="ru-RU"/>
    </w:rPr>
  </w:style>
  <w:style w:type="paragraph" w:customStyle="1" w:styleId="affc">
    <w:name w:val="маркер"/>
    <w:basedOn w:val="a"/>
    <w:rsid w:val="00E8232F"/>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E8232F"/>
    <w:pPr>
      <w:widowControl w:val="0"/>
      <w:jc w:val="center"/>
    </w:pPr>
    <w:rPr>
      <w:rFonts w:ascii="Arial" w:hAnsi="Arial" w:cs="Arial"/>
      <w:sz w:val="16"/>
      <w:szCs w:val="16"/>
      <w:lang w:val="en-GB"/>
    </w:rPr>
  </w:style>
  <w:style w:type="paragraph" w:customStyle="1" w:styleId="NameofTable">
    <w:name w:val="Name of Table"/>
    <w:basedOn w:val="a"/>
    <w:rsid w:val="00E8232F"/>
    <w:pPr>
      <w:widowControl w:val="0"/>
      <w:spacing w:before="120" w:after="120"/>
      <w:ind w:left="1701" w:hanging="1701"/>
      <w:jc w:val="both"/>
      <w:outlineLvl w:val="8"/>
    </w:pPr>
    <w:rPr>
      <w:rFonts w:ascii="Arial" w:hAnsi="Arial" w:cs="Arial"/>
      <w:b/>
      <w:bCs/>
      <w:sz w:val="18"/>
      <w:szCs w:val="18"/>
      <w:lang w:val="en-GB"/>
    </w:rPr>
  </w:style>
  <w:style w:type="paragraph" w:customStyle="1" w:styleId="affd">
    <w:name w:val="Название таблицы"/>
    <w:basedOn w:val="a"/>
    <w:rsid w:val="00E8232F"/>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E8232F"/>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E8232F"/>
    <w:pPr>
      <w:widowControl w:val="0"/>
      <w:spacing w:before="120" w:after="120"/>
      <w:ind w:left="1701" w:hanging="1701"/>
      <w:jc w:val="both"/>
      <w:outlineLvl w:val="8"/>
    </w:pPr>
    <w:rPr>
      <w:rFonts w:ascii="Arial" w:hAnsi="Arial" w:cs="Arial"/>
      <w:b/>
      <w:bCs/>
      <w:sz w:val="18"/>
      <w:szCs w:val="18"/>
      <w:lang w:val="en-GB"/>
    </w:rPr>
  </w:style>
  <w:style w:type="paragraph" w:styleId="affe">
    <w:name w:val="List"/>
    <w:basedOn w:val="a"/>
    <w:rsid w:val="00E8232F"/>
    <w:pPr>
      <w:widowControl w:val="0"/>
      <w:ind w:left="283" w:hanging="283"/>
    </w:pPr>
    <w:rPr>
      <w:lang w:val="en-GB" w:eastAsia="en-US"/>
    </w:rPr>
  </w:style>
  <w:style w:type="paragraph" w:customStyle="1" w:styleId="Paragraphtext">
    <w:name w:val="Paragraph text"/>
    <w:basedOn w:val="a"/>
    <w:rsid w:val="00E8232F"/>
    <w:pPr>
      <w:widowControl w:val="0"/>
      <w:spacing w:after="120"/>
    </w:pPr>
    <w:rPr>
      <w:color w:val="000000"/>
      <w:lang w:val="en-US"/>
    </w:rPr>
  </w:style>
  <w:style w:type="character" w:customStyle="1" w:styleId="TableColumn0">
    <w:name w:val="Table Column Знак"/>
    <w:rsid w:val="00E8232F"/>
    <w:rPr>
      <w:rFonts w:ascii="Arial" w:hAnsi="Arial" w:cs="Arial"/>
      <w:b/>
      <w:bCs/>
      <w:sz w:val="18"/>
      <w:szCs w:val="18"/>
      <w:lang w:val="ru-RU" w:eastAsia="ru-RU"/>
    </w:rPr>
  </w:style>
  <w:style w:type="paragraph" w:customStyle="1" w:styleId="16">
    <w:name w:val="Бюллетень 1"/>
    <w:basedOn w:val="a"/>
    <w:rsid w:val="00E8232F"/>
    <w:pPr>
      <w:widowControl w:val="0"/>
      <w:tabs>
        <w:tab w:val="num" w:pos="360"/>
      </w:tabs>
      <w:jc w:val="both"/>
    </w:pPr>
    <w:rPr>
      <w:sz w:val="22"/>
      <w:szCs w:val="20"/>
    </w:rPr>
  </w:style>
  <w:style w:type="paragraph" w:customStyle="1" w:styleId="41">
    <w:name w:val="Бюллетень 4"/>
    <w:basedOn w:val="a"/>
    <w:rsid w:val="00E8232F"/>
    <w:pPr>
      <w:widowControl w:val="0"/>
      <w:tabs>
        <w:tab w:val="num" w:pos="720"/>
      </w:tabs>
      <w:jc w:val="both"/>
    </w:pPr>
    <w:rPr>
      <w:rFonts w:ascii="Courier New" w:hAnsi="Courier New"/>
      <w:sz w:val="18"/>
      <w:szCs w:val="20"/>
    </w:rPr>
  </w:style>
  <w:style w:type="paragraph" w:customStyle="1" w:styleId="51">
    <w:name w:val="Бюллетень 5"/>
    <w:basedOn w:val="a"/>
    <w:rsid w:val="00E8232F"/>
    <w:pPr>
      <w:widowControl w:val="0"/>
      <w:tabs>
        <w:tab w:val="num" w:pos="1080"/>
      </w:tabs>
      <w:ind w:left="170" w:hanging="170"/>
    </w:pPr>
    <w:rPr>
      <w:sz w:val="22"/>
      <w:szCs w:val="20"/>
    </w:rPr>
  </w:style>
  <w:style w:type="paragraph" w:customStyle="1" w:styleId="NUMBRER">
    <w:name w:val="**NUMBRER"/>
    <w:basedOn w:val="a"/>
    <w:rsid w:val="00E8232F"/>
    <w:pPr>
      <w:widowControl w:val="0"/>
      <w:tabs>
        <w:tab w:val="num" w:pos="833"/>
      </w:tabs>
      <w:spacing w:after="120"/>
      <w:ind w:left="453" w:hanging="340"/>
      <w:jc w:val="both"/>
    </w:pPr>
    <w:rPr>
      <w:rFonts w:ascii="Arial" w:hAnsi="Arial" w:cs="Arial"/>
      <w:sz w:val="22"/>
      <w:szCs w:val="20"/>
    </w:rPr>
  </w:style>
  <w:style w:type="paragraph" w:styleId="afff">
    <w:name w:val="List Number"/>
    <w:basedOn w:val="a"/>
    <w:rsid w:val="00E8232F"/>
    <w:pPr>
      <w:widowControl w:val="0"/>
      <w:tabs>
        <w:tab w:val="num" w:pos="360"/>
      </w:tabs>
      <w:ind w:left="360" w:hanging="360"/>
    </w:pPr>
  </w:style>
  <w:style w:type="paragraph" w:customStyle="1" w:styleId="17">
    <w:name w:val="Заголовок1"/>
    <w:basedOn w:val="a"/>
    <w:rsid w:val="00E8232F"/>
    <w:pPr>
      <w:widowControl w:val="0"/>
      <w:spacing w:before="240" w:after="240"/>
      <w:jc w:val="center"/>
      <w:outlineLvl w:val="0"/>
    </w:pPr>
    <w:rPr>
      <w:rFonts w:ascii="Arial" w:hAnsi="Arial"/>
      <w:b/>
      <w:caps/>
      <w:szCs w:val="22"/>
    </w:rPr>
  </w:style>
  <w:style w:type="paragraph" w:customStyle="1" w:styleId="TopHeader">
    <w:name w:val="Top Header"/>
    <w:rsid w:val="00E8232F"/>
    <w:pPr>
      <w:widowControl w:val="0"/>
      <w:spacing w:before="60" w:after="0" w:line="240" w:lineRule="auto"/>
      <w:jc w:val="center"/>
    </w:pPr>
    <w:rPr>
      <w:rFonts w:ascii="Arial" w:eastAsia="Times New Roman" w:hAnsi="Arial" w:cs="Times New Roman"/>
      <w:sz w:val="14"/>
      <w:szCs w:val="20"/>
      <w:lang w:val="en-US"/>
    </w:rPr>
  </w:style>
  <w:style w:type="paragraph" w:customStyle="1" w:styleId="DownFooter">
    <w:name w:val="Down Footer"/>
    <w:rsid w:val="00E8232F"/>
    <w:pPr>
      <w:spacing w:after="0" w:line="240" w:lineRule="auto"/>
    </w:pPr>
    <w:rPr>
      <w:rFonts w:ascii="Arial" w:eastAsia="Times New Roman" w:hAnsi="Arial" w:cs="Times New Roman"/>
      <w:sz w:val="16"/>
      <w:szCs w:val="20"/>
      <w:lang w:val="en-US"/>
    </w:rPr>
  </w:style>
  <w:style w:type="paragraph" w:customStyle="1" w:styleId="Footnote">
    <w:name w:val="Footnote"/>
    <w:basedOn w:val="a"/>
    <w:rsid w:val="00E8232F"/>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E8232F"/>
    <w:pPr>
      <w:spacing w:after="120" w:line="240" w:lineRule="auto"/>
      <w:jc w:val="both"/>
    </w:pPr>
    <w:rPr>
      <w:rFonts w:ascii="Arial" w:eastAsia="Times New Roman" w:hAnsi="Arial" w:cs="Times New Roman"/>
      <w:sz w:val="20"/>
      <w:szCs w:val="20"/>
      <w:lang w:eastAsia="ru-RU"/>
    </w:rPr>
  </w:style>
  <w:style w:type="character" w:customStyle="1" w:styleId="Agip0">
    <w:name w:val="Agip Знак"/>
    <w:link w:val="Agip"/>
    <w:rsid w:val="00E8232F"/>
    <w:rPr>
      <w:rFonts w:ascii="Arial" w:eastAsia="Times New Roman" w:hAnsi="Arial" w:cs="Times New Roman"/>
      <w:sz w:val="20"/>
      <w:szCs w:val="20"/>
      <w:lang w:eastAsia="ru-RU"/>
    </w:rPr>
  </w:style>
  <w:style w:type="paragraph" w:customStyle="1" w:styleId="font5">
    <w:name w:val="font5"/>
    <w:basedOn w:val="a"/>
    <w:rsid w:val="00E8232F"/>
    <w:pPr>
      <w:widowControl w:val="0"/>
      <w:spacing w:before="100" w:beforeAutospacing="1" w:after="100" w:afterAutospacing="1"/>
    </w:pPr>
    <w:rPr>
      <w:rFonts w:eastAsia="Arial Unicode MS"/>
      <w:sz w:val="22"/>
      <w:szCs w:val="22"/>
    </w:rPr>
  </w:style>
  <w:style w:type="paragraph" w:customStyle="1" w:styleId="ERTfooter">
    <w:name w:val="ERT footer"/>
    <w:basedOn w:val="a"/>
    <w:rsid w:val="00E8232F"/>
    <w:pPr>
      <w:widowControl w:val="0"/>
      <w:tabs>
        <w:tab w:val="right" w:pos="9360"/>
      </w:tabs>
      <w:spacing w:line="260" w:lineRule="atLeast"/>
      <w:jc w:val="both"/>
    </w:pPr>
    <w:rPr>
      <w:rFonts w:ascii="Arial" w:hAnsi="Arial"/>
      <w:i/>
      <w:sz w:val="14"/>
      <w:szCs w:val="20"/>
      <w:lang w:val="en-GB" w:eastAsia="en-US"/>
    </w:rPr>
  </w:style>
  <w:style w:type="paragraph" w:customStyle="1" w:styleId="afff0">
    <w:name w:val="нумерованный список"/>
    <w:basedOn w:val="a"/>
    <w:link w:val="afff1"/>
    <w:rsid w:val="00E8232F"/>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1">
    <w:name w:val="нумерованный список Знак"/>
    <w:link w:val="afff0"/>
    <w:locked/>
    <w:rsid w:val="00E8232F"/>
    <w:rPr>
      <w:rFonts w:ascii="Arial" w:eastAsia="Times New Roman" w:hAnsi="Arial" w:cs="Times New Roman"/>
      <w:szCs w:val="20"/>
      <w:lang w:eastAsia="ru-RU"/>
    </w:rPr>
  </w:style>
  <w:style w:type="paragraph" w:customStyle="1" w:styleId="Bullet">
    <w:name w:val="Bullet"/>
    <w:basedOn w:val="a"/>
    <w:rsid w:val="00E8232F"/>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E8232F"/>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E8232F"/>
    <w:pPr>
      <w:widowControl w:val="0"/>
      <w:spacing w:before="60" w:after="60"/>
      <w:jc w:val="center"/>
    </w:pPr>
    <w:rPr>
      <w:rFonts w:ascii="Arial" w:hAnsi="Arial"/>
      <w:b/>
      <w:sz w:val="22"/>
      <w:szCs w:val="20"/>
      <w:lang w:val="en-US"/>
    </w:rPr>
  </w:style>
  <w:style w:type="paragraph" w:customStyle="1" w:styleId="afff2">
    <w:name w:val="Îáû÷íûé"/>
    <w:rsid w:val="00E8232F"/>
    <w:pPr>
      <w:spacing w:after="0" w:line="240" w:lineRule="auto"/>
    </w:pPr>
    <w:rPr>
      <w:rFonts w:ascii="Times New Roman" w:eastAsia="Times New Roman" w:hAnsi="Times New Roman" w:cs="Times New Roman"/>
      <w:sz w:val="20"/>
      <w:szCs w:val="20"/>
      <w:lang w:val="en-GB"/>
    </w:rPr>
  </w:style>
  <w:style w:type="paragraph" w:customStyle="1" w:styleId="26">
    <w:name w:val="Îñíîâíîé òåêñò 2"/>
    <w:basedOn w:val="afff2"/>
    <w:rsid w:val="00E8232F"/>
    <w:pPr>
      <w:ind w:right="-765" w:firstLine="862"/>
      <w:jc w:val="both"/>
    </w:pPr>
    <w:rPr>
      <w:sz w:val="28"/>
      <w:lang w:val="ru-RU"/>
    </w:rPr>
  </w:style>
  <w:style w:type="paragraph" w:customStyle="1" w:styleId="18">
    <w:name w:val="çàãîëîâîê 1"/>
    <w:basedOn w:val="afff2"/>
    <w:next w:val="afff2"/>
    <w:rsid w:val="00E8232F"/>
    <w:pPr>
      <w:keepNext/>
      <w:ind w:right="-765" w:firstLine="720"/>
      <w:jc w:val="both"/>
    </w:pPr>
    <w:rPr>
      <w:sz w:val="28"/>
      <w:lang w:val="ru-RU"/>
    </w:rPr>
  </w:style>
  <w:style w:type="paragraph" w:customStyle="1" w:styleId="27">
    <w:name w:val="Îñíîâíîé òåêñò ñ îòñòóïîì 2"/>
    <w:basedOn w:val="afff2"/>
    <w:rsid w:val="00E8232F"/>
    <w:pPr>
      <w:ind w:right="-765" w:firstLine="720"/>
      <w:jc w:val="center"/>
    </w:pPr>
    <w:rPr>
      <w:sz w:val="28"/>
      <w:lang w:val="ru-RU"/>
    </w:rPr>
  </w:style>
  <w:style w:type="paragraph" w:customStyle="1" w:styleId="TEXTEAI">
    <w:name w:val="TEXT EAI Знак"/>
    <w:basedOn w:val="a"/>
    <w:rsid w:val="00E8232F"/>
    <w:pPr>
      <w:widowControl w:val="0"/>
      <w:autoSpaceDE w:val="0"/>
      <w:autoSpaceDN w:val="0"/>
      <w:spacing w:after="120"/>
      <w:jc w:val="both"/>
    </w:pPr>
    <w:rPr>
      <w:rFonts w:ascii="Arial" w:hAnsi="Arial" w:cs="Arial"/>
      <w:bCs/>
      <w:sz w:val="22"/>
      <w:szCs w:val="20"/>
    </w:rPr>
  </w:style>
  <w:style w:type="character" w:customStyle="1" w:styleId="tw4winMark">
    <w:name w:val="tw4winMark"/>
    <w:rsid w:val="00E8232F"/>
    <w:rPr>
      <w:vanish/>
      <w:color w:val="800080"/>
      <w:vertAlign w:val="subscript"/>
    </w:rPr>
  </w:style>
  <w:style w:type="paragraph" w:customStyle="1" w:styleId="xl24">
    <w:name w:val="xl24"/>
    <w:basedOn w:val="a"/>
    <w:rsid w:val="00E8232F"/>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E8232F"/>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E8232F"/>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E8232F"/>
    <w:pPr>
      <w:widowControl w:val="0"/>
      <w:jc w:val="center"/>
    </w:pPr>
    <w:rPr>
      <w:rFonts w:ascii="Arial" w:eastAsia="Batang" w:hAnsi="Arial"/>
      <w:sz w:val="16"/>
      <w:szCs w:val="16"/>
    </w:rPr>
  </w:style>
  <w:style w:type="character" w:customStyle="1" w:styleId="-0">
    <w:name w:val="Таблица-Текст Знак"/>
    <w:link w:val="-"/>
    <w:rsid w:val="00E8232F"/>
    <w:rPr>
      <w:rFonts w:ascii="Arial" w:eastAsia="Batang" w:hAnsi="Arial" w:cs="Times New Roman"/>
      <w:sz w:val="16"/>
      <w:szCs w:val="16"/>
      <w:lang w:eastAsia="ru-RU"/>
    </w:rPr>
  </w:style>
  <w:style w:type="paragraph" w:customStyle="1" w:styleId="sourses">
    <w:name w:val="sourses"/>
    <w:basedOn w:val="a"/>
    <w:rsid w:val="00E8232F"/>
    <w:pPr>
      <w:widowControl w:val="0"/>
      <w:spacing w:after="60"/>
      <w:jc w:val="both"/>
    </w:pPr>
    <w:rPr>
      <w:rFonts w:ascii="Arial" w:hAnsi="Arial"/>
      <w:i/>
      <w:iCs/>
      <w:sz w:val="14"/>
      <w:szCs w:val="20"/>
    </w:rPr>
  </w:style>
  <w:style w:type="paragraph" w:customStyle="1" w:styleId="19">
    <w:name w:val="Стиль1"/>
    <w:basedOn w:val="a"/>
    <w:rsid w:val="00E8232F"/>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E8232F"/>
    <w:pPr>
      <w:widowControl w:val="0"/>
      <w:spacing w:after="120"/>
      <w:ind w:left="283"/>
      <w:jc w:val="both"/>
    </w:pPr>
    <w:rPr>
      <w:rFonts w:ascii="Arial" w:hAnsi="Arial"/>
      <w:sz w:val="16"/>
      <w:szCs w:val="16"/>
    </w:rPr>
  </w:style>
  <w:style w:type="character" w:customStyle="1" w:styleId="34">
    <w:name w:val="Основной текст с отступом 3 Знак"/>
    <w:basedOn w:val="a0"/>
    <w:link w:val="33"/>
    <w:rsid w:val="00E8232F"/>
    <w:rPr>
      <w:rFonts w:ascii="Arial" w:eastAsia="Times New Roman" w:hAnsi="Arial" w:cs="Times New Roman"/>
      <w:sz w:val="16"/>
      <w:szCs w:val="16"/>
      <w:lang w:eastAsia="ru-RU"/>
    </w:rPr>
  </w:style>
  <w:style w:type="character" w:customStyle="1" w:styleId="TableText0">
    <w:name w:val="Table Text Знак"/>
    <w:rsid w:val="00E8232F"/>
    <w:rPr>
      <w:rFonts w:ascii="Arial" w:hAnsi="Arial"/>
      <w:sz w:val="16"/>
      <w:lang w:val="ru-RU" w:eastAsia="ru-RU" w:bidi="ar-SA"/>
    </w:rPr>
  </w:style>
  <w:style w:type="paragraph" w:customStyle="1" w:styleId="xl26">
    <w:name w:val="xl26"/>
    <w:basedOn w:val="a"/>
    <w:rsid w:val="00E8232F"/>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E8232F"/>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E8232F"/>
    <w:pPr>
      <w:widowControl w:val="0"/>
      <w:shd w:val="clear" w:color="auto" w:fill="FFFFFF"/>
      <w:tabs>
        <w:tab w:val="num" w:pos="907"/>
      </w:tabs>
      <w:autoSpaceDE w:val="0"/>
      <w:autoSpaceDN w:val="0"/>
      <w:adjustRightInd w:val="0"/>
      <w:spacing w:before="60" w:after="0" w:line="240" w:lineRule="auto"/>
      <w:ind w:left="907" w:hanging="340"/>
      <w:jc w:val="both"/>
    </w:pPr>
    <w:rPr>
      <w:rFonts w:ascii="Times New Roman" w:eastAsia="Times New Roman" w:hAnsi="Times New Roman" w:cs="Times New Roman"/>
      <w:color w:val="000000"/>
      <w:sz w:val="24"/>
      <w:szCs w:val="24"/>
      <w:lang w:eastAsia="ru-RU"/>
    </w:rPr>
  </w:style>
  <w:style w:type="character" w:customStyle="1" w:styleId="Char">
    <w:name w:val="Мой текст Char"/>
    <w:link w:val="afff3"/>
    <w:locked/>
    <w:rsid w:val="00E8232F"/>
    <w:rPr>
      <w:rFonts w:ascii="Arial" w:hAnsi="Arial" w:cs="Arial"/>
      <w:color w:val="000000"/>
      <w:sz w:val="24"/>
      <w:szCs w:val="24"/>
      <w:lang w:eastAsia="ru-RU"/>
    </w:rPr>
  </w:style>
  <w:style w:type="paragraph" w:customStyle="1" w:styleId="afff3">
    <w:name w:val="Мой текст"/>
    <w:link w:val="Char"/>
    <w:rsid w:val="00E8232F"/>
    <w:pPr>
      <w:spacing w:before="120" w:after="0" w:line="240" w:lineRule="auto"/>
      <w:jc w:val="both"/>
    </w:pPr>
    <w:rPr>
      <w:rFonts w:ascii="Arial" w:hAnsi="Arial" w:cs="Arial"/>
      <w:color w:val="000000"/>
      <w:sz w:val="24"/>
      <w:szCs w:val="24"/>
      <w:lang w:eastAsia="ru-RU"/>
    </w:rPr>
  </w:style>
  <w:style w:type="paragraph" w:customStyle="1" w:styleId="afff4">
    <w:name w:val="Моя таблица"/>
    <w:rsid w:val="00E8232F"/>
    <w:pPr>
      <w:spacing w:before="240" w:after="120" w:line="240" w:lineRule="auto"/>
      <w:jc w:val="right"/>
    </w:pPr>
    <w:rPr>
      <w:rFonts w:ascii="Times New Roman" w:eastAsia="Times New Roman" w:hAnsi="Times New Roman" w:cs="Times New Roman"/>
      <w:b/>
      <w:color w:val="000000"/>
      <w:sz w:val="24"/>
      <w:szCs w:val="24"/>
      <w:lang w:eastAsia="ru-RU"/>
    </w:rPr>
  </w:style>
  <w:style w:type="paragraph" w:customStyle="1" w:styleId="29">
    <w:name w:val="Навание2"/>
    <w:basedOn w:val="a"/>
    <w:next w:val="a"/>
    <w:rsid w:val="00E8232F"/>
    <w:pPr>
      <w:widowControl w:val="0"/>
      <w:spacing w:after="120"/>
      <w:jc w:val="center"/>
    </w:pPr>
    <w:rPr>
      <w:rFonts w:ascii="Arial" w:hAnsi="Arial"/>
      <w:b/>
      <w:sz w:val="22"/>
      <w:szCs w:val="20"/>
    </w:rPr>
  </w:style>
  <w:style w:type="paragraph" w:customStyle="1" w:styleId="Dividers">
    <w:name w:val="Dividers"/>
    <w:basedOn w:val="a"/>
    <w:rsid w:val="00E8232F"/>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E8232F"/>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E8232F"/>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E8232F"/>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E8232F"/>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E8232F"/>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E8232F"/>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E8232F"/>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E8232F"/>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E8232F"/>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E8232F"/>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E8232F"/>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E8232F"/>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E8232F"/>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E8232F"/>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E8232F"/>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E8232F"/>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E8232F"/>
    <w:pPr>
      <w:widowControl w:val="0"/>
      <w:tabs>
        <w:tab w:val="num" w:pos="780"/>
      </w:tabs>
      <w:spacing w:after="120"/>
      <w:ind w:left="780" w:hanging="420"/>
      <w:jc w:val="both"/>
    </w:pPr>
    <w:rPr>
      <w:rFonts w:ascii="Arial" w:hAnsi="Arial" w:cs="Arial"/>
      <w:sz w:val="22"/>
      <w:szCs w:val="20"/>
    </w:rPr>
  </w:style>
  <w:style w:type="paragraph" w:customStyle="1" w:styleId="afff5">
    <w:name w:val="Текст таблицы"/>
    <w:basedOn w:val="a"/>
    <w:rsid w:val="00E8232F"/>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E8232F"/>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E8232F"/>
    <w:pPr>
      <w:widowControl w:val="0"/>
      <w:spacing w:before="60" w:after="100" w:afterAutospacing="1" w:line="300" w:lineRule="auto"/>
      <w:ind w:firstLine="270"/>
    </w:pPr>
    <w:rPr>
      <w:rFonts w:ascii="Arial" w:hAnsi="Arial" w:cs="Arial"/>
      <w:spacing w:val="6"/>
    </w:rPr>
  </w:style>
  <w:style w:type="character" w:customStyle="1" w:styleId="afff6">
    <w:name w:val="Мой текст Знак"/>
    <w:locked/>
    <w:rsid w:val="00E8232F"/>
    <w:rPr>
      <w:color w:val="000000"/>
      <w:sz w:val="24"/>
      <w:szCs w:val="24"/>
      <w:lang w:val="ru-RU" w:eastAsia="ru-RU" w:bidi="ar-SA"/>
    </w:rPr>
  </w:style>
  <w:style w:type="character" w:customStyle="1" w:styleId="afff7">
    <w:name w:val="Латынь"/>
    <w:rsid w:val="00E8232F"/>
    <w:rPr>
      <w:rFonts w:ascii="ELIZii_A.Z_PS" w:hAnsi="ELIZii_A.Z_PS" w:hint="default"/>
      <w:i/>
      <w:iCs/>
      <w:sz w:val="32"/>
    </w:rPr>
  </w:style>
  <w:style w:type="character" w:customStyle="1" w:styleId="accented">
    <w:name w:val="accented"/>
    <w:rsid w:val="00E8232F"/>
  </w:style>
  <w:style w:type="character" w:customStyle="1" w:styleId="afff8">
    <w:name w:val="Мой текст Знак Знак"/>
    <w:locked/>
    <w:rsid w:val="00E8232F"/>
    <w:rPr>
      <w:color w:val="000000"/>
      <w:sz w:val="24"/>
      <w:szCs w:val="24"/>
      <w:lang w:val="ru-RU" w:eastAsia="ru-RU" w:bidi="ar-SA"/>
    </w:rPr>
  </w:style>
  <w:style w:type="character" w:customStyle="1" w:styleId="TITUL3">
    <w:name w:val="TITUL Знак Знак Знак"/>
    <w:rsid w:val="00E8232F"/>
    <w:rPr>
      <w:rFonts w:ascii="Arial" w:hAnsi="Arial" w:cs="Arial" w:hint="default"/>
      <w:sz w:val="16"/>
      <w:lang w:val="en-GB" w:eastAsia="ru-RU" w:bidi="ar-SA"/>
    </w:rPr>
  </w:style>
  <w:style w:type="paragraph" w:customStyle="1" w:styleId="NAMEOFFIGURES">
    <w:name w:val="**NAME OF FIGURES"/>
    <w:basedOn w:val="a"/>
    <w:link w:val="NAMEOFFIGURES0"/>
    <w:rsid w:val="00E8232F"/>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E8232F"/>
    <w:rPr>
      <w:rFonts w:ascii="Arial" w:eastAsia="Times New Roman" w:hAnsi="Arial" w:cs="Times New Roman"/>
      <w:b/>
      <w:szCs w:val="20"/>
      <w:lang w:eastAsia="ru-RU"/>
    </w:rPr>
  </w:style>
  <w:style w:type="character" w:customStyle="1" w:styleId="afff9">
    <w:name w:val="Мой текст Знак Знак Знак"/>
    <w:rsid w:val="00E8232F"/>
    <w:rPr>
      <w:color w:val="000000"/>
      <w:sz w:val="24"/>
      <w:szCs w:val="24"/>
      <w:lang w:val="ru-RU" w:eastAsia="ru-RU" w:bidi="ar-SA"/>
    </w:rPr>
  </w:style>
  <w:style w:type="character" w:customStyle="1" w:styleId="afffa">
    <w:name w:val="название рисунка Знак"/>
    <w:link w:val="afffb"/>
    <w:semiHidden/>
    <w:locked/>
    <w:rsid w:val="00E8232F"/>
    <w:rPr>
      <w:rFonts w:ascii="Arial" w:hAnsi="Arial" w:cs="Arial"/>
      <w:b/>
      <w:sz w:val="24"/>
      <w:szCs w:val="24"/>
    </w:rPr>
  </w:style>
  <w:style w:type="paragraph" w:customStyle="1" w:styleId="afffb">
    <w:name w:val="название рисунка"/>
    <w:basedOn w:val="aff1"/>
    <w:next w:val="aff1"/>
    <w:link w:val="afffa"/>
    <w:semiHidden/>
    <w:rsid w:val="00E8232F"/>
    <w:pPr>
      <w:spacing w:before="120"/>
      <w:ind w:left="1701" w:hanging="1701"/>
      <w:outlineLvl w:val="7"/>
    </w:pPr>
    <w:rPr>
      <w:b/>
      <w:sz w:val="24"/>
      <w:szCs w:val="24"/>
    </w:rPr>
  </w:style>
  <w:style w:type="paragraph" w:customStyle="1" w:styleId="TableContents">
    <w:name w:val="Table Contents"/>
    <w:basedOn w:val="a"/>
    <w:rsid w:val="00E8232F"/>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E8232F"/>
    <w:rPr>
      <w:sz w:val="20"/>
    </w:rPr>
  </w:style>
  <w:style w:type="paragraph" w:styleId="afffc">
    <w:name w:val="Plain Text"/>
    <w:basedOn w:val="a"/>
    <w:link w:val="afffd"/>
    <w:rsid w:val="00E8232F"/>
    <w:pPr>
      <w:widowControl w:val="0"/>
    </w:pPr>
    <w:rPr>
      <w:rFonts w:ascii="Courier New" w:hAnsi="Courier New"/>
      <w:sz w:val="22"/>
      <w:szCs w:val="20"/>
    </w:rPr>
  </w:style>
  <w:style w:type="character" w:customStyle="1" w:styleId="afffd">
    <w:name w:val="Текст Знак"/>
    <w:basedOn w:val="a0"/>
    <w:link w:val="afffc"/>
    <w:rsid w:val="00E8232F"/>
    <w:rPr>
      <w:rFonts w:ascii="Courier New" w:eastAsia="Times New Roman" w:hAnsi="Courier New" w:cs="Times New Roman"/>
      <w:szCs w:val="20"/>
      <w:lang w:eastAsia="ru-RU"/>
    </w:rPr>
  </w:style>
  <w:style w:type="paragraph" w:customStyle="1" w:styleId="Paragraphs">
    <w:name w:val="Paragraphs"/>
    <w:basedOn w:val="a"/>
    <w:rsid w:val="00E8232F"/>
    <w:pPr>
      <w:widowControl w:val="0"/>
      <w:spacing w:after="160"/>
      <w:jc w:val="both"/>
    </w:pPr>
    <w:rPr>
      <w:rFonts w:ascii="Verdana" w:hAnsi="Verdana"/>
      <w:sz w:val="18"/>
      <w:szCs w:val="20"/>
      <w:lang w:val="en-GB" w:eastAsia="en-GB"/>
    </w:rPr>
  </w:style>
  <w:style w:type="character" w:customStyle="1" w:styleId="afffe">
    <w:name w:val="источник Знак Знак"/>
    <w:locked/>
    <w:rsid w:val="00E8232F"/>
    <w:rPr>
      <w:rFonts w:ascii="Arial" w:hAnsi="Arial"/>
      <w:i/>
      <w:iCs/>
      <w:sz w:val="14"/>
      <w:lang w:val="ru-RU" w:eastAsia="ru-RU" w:bidi="ar-SA"/>
    </w:rPr>
  </w:style>
  <w:style w:type="character" w:customStyle="1" w:styleId="TableText1">
    <w:name w:val="Table Text Знак Знак"/>
    <w:rsid w:val="00E8232F"/>
    <w:rPr>
      <w:rFonts w:ascii="Arial" w:hAnsi="Arial"/>
      <w:sz w:val="16"/>
      <w:lang w:val="ru-RU" w:eastAsia="ru-RU" w:bidi="ar-SA"/>
    </w:rPr>
  </w:style>
  <w:style w:type="paragraph" w:customStyle="1" w:styleId="NUMBER">
    <w:name w:val="**NUMBER"/>
    <w:basedOn w:val="a"/>
    <w:rsid w:val="00E8232F"/>
    <w:pPr>
      <w:widowControl w:val="0"/>
      <w:tabs>
        <w:tab w:val="num" w:pos="454"/>
      </w:tabs>
      <w:spacing w:after="120"/>
      <w:ind w:left="454" w:hanging="341"/>
      <w:jc w:val="both"/>
    </w:pPr>
    <w:rPr>
      <w:rFonts w:ascii="Arial" w:eastAsia="MS Mincho" w:hAnsi="Arial"/>
      <w:sz w:val="22"/>
      <w:szCs w:val="20"/>
    </w:rPr>
  </w:style>
  <w:style w:type="paragraph" w:customStyle="1" w:styleId="1a">
    <w:name w:val="Знак Знак1 Знак"/>
    <w:basedOn w:val="a"/>
    <w:autoRedefine/>
    <w:rsid w:val="00E8232F"/>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E8232F"/>
    <w:pPr>
      <w:widowControl w:val="0"/>
      <w:spacing w:after="160" w:line="240" w:lineRule="exact"/>
    </w:pPr>
    <w:rPr>
      <w:rFonts w:eastAsia="SimSun"/>
      <w:b/>
      <w:bCs/>
      <w:sz w:val="28"/>
      <w:szCs w:val="28"/>
      <w:lang w:val="en-US" w:eastAsia="en-US"/>
    </w:rPr>
  </w:style>
  <w:style w:type="paragraph" w:customStyle="1" w:styleId="namber">
    <w:name w:val="namber"/>
    <w:basedOn w:val="a"/>
    <w:rsid w:val="00E8232F"/>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E8232F"/>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f">
    <w:name w:val="Normal (Web)"/>
    <w:aliases w:val="Знак4,Знак4 Знак Знак,Знак4 Знак,Обычный (Web)1,Обычный (веб) Знак1,Обычный (веб) Знак Знак1,Обычный (веб) Знак Знак Знак,Знак Знак1 Знак Знак,Обычный (веб) Знак Знак Знак Знак,Знак Знак Знак Знак Зн,Знак Знак1 Зн, Знак4"/>
    <w:basedOn w:val="a"/>
    <w:link w:val="affff0"/>
    <w:uiPriority w:val="99"/>
    <w:qFormat/>
    <w:rsid w:val="00E8232F"/>
    <w:pPr>
      <w:spacing w:before="100" w:beforeAutospacing="1" w:after="100" w:afterAutospacing="1"/>
    </w:pPr>
    <w:rPr>
      <w:color w:val="000000"/>
    </w:rPr>
  </w:style>
  <w:style w:type="character" w:customStyle="1" w:styleId="TEXTOFTABLES1">
    <w:name w:val="**TEXT OF TABLES Знак Знак"/>
    <w:rsid w:val="00E8232F"/>
    <w:rPr>
      <w:rFonts w:ascii="Arial" w:hAnsi="Arial"/>
      <w:sz w:val="16"/>
      <w:lang w:val="ru-RU" w:eastAsia="ru-RU" w:bidi="ar-SA"/>
    </w:rPr>
  </w:style>
  <w:style w:type="character" w:customStyle="1" w:styleId="NAMEOFFIGURES1">
    <w:name w:val="**NAME OF FIGURES Знак"/>
    <w:rsid w:val="00E8232F"/>
    <w:rPr>
      <w:rFonts w:ascii="Arial" w:hAnsi="Arial"/>
      <w:b/>
      <w:lang w:val="ru-RU" w:eastAsia="ru-RU" w:bidi="ar-SA"/>
    </w:rPr>
  </w:style>
  <w:style w:type="paragraph" w:customStyle="1" w:styleId="42">
    <w:name w:val="Стиль Заголовок 4"/>
    <w:basedOn w:val="4"/>
    <w:rsid w:val="00E8232F"/>
    <w:pPr>
      <w:numPr>
        <w:ilvl w:val="0"/>
        <w:numId w:val="0"/>
      </w:numPr>
      <w:tabs>
        <w:tab w:val="num" w:pos="2880"/>
      </w:tabs>
      <w:ind w:left="2880" w:hanging="360"/>
    </w:pPr>
    <w:rPr>
      <w:b/>
      <w:i w:val="0"/>
    </w:rPr>
  </w:style>
  <w:style w:type="paragraph" w:customStyle="1" w:styleId="affff1">
    <w:name w:val="маркированный плотно"/>
    <w:basedOn w:val="a"/>
    <w:rsid w:val="00E8232F"/>
    <w:pPr>
      <w:widowControl w:val="0"/>
      <w:tabs>
        <w:tab w:val="num" w:pos="567"/>
      </w:tabs>
      <w:autoSpaceDE w:val="0"/>
      <w:autoSpaceDN w:val="0"/>
      <w:adjustRightInd w:val="0"/>
      <w:ind w:left="340" w:hanging="340"/>
    </w:pPr>
    <w:rPr>
      <w:rFonts w:ascii="Arial" w:hAnsi="Arial" w:cs="Arial"/>
      <w:sz w:val="18"/>
      <w:szCs w:val="18"/>
    </w:rPr>
  </w:style>
  <w:style w:type="paragraph" w:styleId="affff2">
    <w:name w:val="List Bullet"/>
    <w:basedOn w:val="a"/>
    <w:autoRedefine/>
    <w:rsid w:val="00E8232F"/>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E8232F"/>
  </w:style>
  <w:style w:type="character" w:customStyle="1" w:styleId="editsection">
    <w:name w:val="editsection"/>
    <w:rsid w:val="00E8232F"/>
  </w:style>
  <w:style w:type="paragraph" w:customStyle="1" w:styleId="downloadb">
    <w:name w:val="download_b"/>
    <w:basedOn w:val="a"/>
    <w:rsid w:val="00E8232F"/>
    <w:pPr>
      <w:spacing w:before="100" w:beforeAutospacing="1" w:after="100" w:afterAutospacing="1"/>
    </w:pPr>
    <w:rPr>
      <w:rFonts w:ascii="Verdana" w:hAnsi="Verdana"/>
      <w:color w:val="616161"/>
      <w:sz w:val="22"/>
      <w:szCs w:val="22"/>
    </w:rPr>
  </w:style>
  <w:style w:type="paragraph" w:customStyle="1" w:styleId="h4">
    <w:name w:val="h4"/>
    <w:basedOn w:val="a"/>
    <w:rsid w:val="00E8232F"/>
    <w:pPr>
      <w:spacing w:before="320" w:after="320"/>
    </w:pPr>
    <w:rPr>
      <w:rFonts w:ascii="Tahoma" w:hAnsi="Tahoma" w:cs="Tahoma"/>
      <w:color w:val="000000"/>
      <w:sz w:val="29"/>
      <w:szCs w:val="29"/>
    </w:rPr>
  </w:style>
  <w:style w:type="paragraph" w:customStyle="1" w:styleId="110">
    <w:name w:val="Знак Знак1 Знак1"/>
    <w:basedOn w:val="a"/>
    <w:autoRedefine/>
    <w:rsid w:val="00E8232F"/>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E8232F"/>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E8232F"/>
    <w:pPr>
      <w:widowControl w:val="0"/>
      <w:spacing w:before="20" w:after="20"/>
      <w:jc w:val="center"/>
    </w:pPr>
    <w:rPr>
      <w:rFonts w:ascii="Arial" w:hAnsi="Arial" w:cs="Arial"/>
      <w:sz w:val="16"/>
      <w:szCs w:val="16"/>
    </w:rPr>
  </w:style>
  <w:style w:type="character" w:customStyle="1" w:styleId="sciname">
    <w:name w:val="sciname"/>
    <w:rsid w:val="00E8232F"/>
  </w:style>
  <w:style w:type="character" w:customStyle="1" w:styleId="180">
    <w:name w:val="Знак Знак18"/>
    <w:rsid w:val="00E8232F"/>
    <w:rPr>
      <w:rFonts w:ascii="Arial" w:eastAsia="Times New Roman" w:hAnsi="Arial" w:cs="Arial"/>
      <w:b/>
      <w:bCs/>
      <w:caps/>
      <w:kern w:val="32"/>
      <w:sz w:val="24"/>
      <w:szCs w:val="32"/>
      <w:lang w:eastAsia="ru-RU"/>
    </w:rPr>
  </w:style>
  <w:style w:type="paragraph" w:customStyle="1" w:styleId="affff3">
    <w:name w:val="Мой список"/>
    <w:rsid w:val="00E8232F"/>
    <w:pPr>
      <w:tabs>
        <w:tab w:val="num" w:pos="851"/>
      </w:tabs>
      <w:spacing w:before="120" w:after="0" w:line="240" w:lineRule="auto"/>
      <w:ind w:left="851" w:hanging="284"/>
      <w:jc w:val="both"/>
    </w:pPr>
    <w:rPr>
      <w:rFonts w:ascii="Times New Roman" w:eastAsia="Times New Roman" w:hAnsi="Times New Roman" w:cs="Times New Roman"/>
      <w:sz w:val="24"/>
      <w:szCs w:val="20"/>
      <w:lang w:eastAsia="ru-RU"/>
    </w:rPr>
  </w:style>
  <w:style w:type="character" w:customStyle="1" w:styleId="TitleDown">
    <w:name w:val="Title Down Знак"/>
    <w:aliases w:val="Footer_ARGOSS Знак Знак,Нижний колонтитул Знак1,Footer_ARGOSS Знак1"/>
    <w:uiPriority w:val="99"/>
    <w:rsid w:val="00E8232F"/>
    <w:rPr>
      <w:sz w:val="24"/>
      <w:szCs w:val="24"/>
      <w:lang w:val="ru-RU" w:eastAsia="ru-RU" w:bidi="ar-SA"/>
    </w:rPr>
  </w:style>
  <w:style w:type="paragraph" w:customStyle="1" w:styleId="affff4">
    <w:name w:val="Моя таб название"/>
    <w:basedOn w:val="afff3"/>
    <w:rsid w:val="00E8232F"/>
    <w:pPr>
      <w:spacing w:after="120"/>
      <w:jc w:val="center"/>
    </w:pPr>
    <w:rPr>
      <w:rFonts w:ascii="Times New Roman" w:hAnsi="Times New Roman" w:cs="Times New Roman"/>
      <w:b/>
      <w:bCs/>
      <w:color w:val="auto"/>
      <w:kern w:val="28"/>
    </w:rPr>
  </w:style>
  <w:style w:type="paragraph" w:customStyle="1" w:styleId="35">
    <w:name w:val="Мой заголовок3"/>
    <w:rsid w:val="00E8232F"/>
    <w:pPr>
      <w:shd w:val="clear" w:color="auto" w:fill="FFFFFF"/>
      <w:spacing w:before="240" w:after="0" w:line="240" w:lineRule="auto"/>
      <w:jc w:val="both"/>
    </w:pPr>
    <w:rPr>
      <w:rFonts w:ascii="Arial" w:eastAsia="Times New Roman" w:hAnsi="Arial" w:cs="Times New Roman"/>
      <w:b/>
      <w:i/>
      <w:color w:val="000000"/>
      <w:sz w:val="24"/>
      <w:szCs w:val="20"/>
      <w:lang w:eastAsia="ru-RU"/>
    </w:rPr>
  </w:style>
  <w:style w:type="paragraph" w:customStyle="1" w:styleId="43">
    <w:name w:val="Мой заголовок4"/>
    <w:next w:val="a"/>
    <w:rsid w:val="00E8232F"/>
    <w:pPr>
      <w:spacing w:before="240" w:after="0" w:line="240" w:lineRule="auto"/>
      <w:jc w:val="both"/>
    </w:pPr>
    <w:rPr>
      <w:rFonts w:ascii="Arial" w:eastAsia="Times New Roman" w:hAnsi="Arial" w:cs="Times New Roman"/>
      <w:b/>
      <w:i/>
      <w:color w:val="000000"/>
      <w:szCs w:val="20"/>
      <w:lang w:eastAsia="ru-RU"/>
    </w:rPr>
  </w:style>
  <w:style w:type="character" w:customStyle="1" w:styleId="Heading2Char">
    <w:name w:val="Heading 2 Char"/>
    <w:locked/>
    <w:rsid w:val="00E8232F"/>
    <w:rPr>
      <w:rFonts w:ascii="Arial" w:hAnsi="Arial" w:cs="Arial"/>
      <w:b/>
      <w:bCs/>
      <w:i/>
      <w:iCs/>
      <w:sz w:val="28"/>
      <w:szCs w:val="28"/>
      <w:lang w:val="ru-RU" w:eastAsia="ru-RU" w:bidi="ar-SA"/>
    </w:rPr>
  </w:style>
  <w:style w:type="character" w:customStyle="1" w:styleId="1b">
    <w:name w:val="Мой текст Знак1"/>
    <w:locked/>
    <w:rsid w:val="00E8232F"/>
    <w:rPr>
      <w:color w:val="000000"/>
      <w:sz w:val="24"/>
      <w:szCs w:val="24"/>
      <w:lang w:val="ru-RU" w:eastAsia="ru-RU" w:bidi="ar-SA"/>
    </w:rPr>
  </w:style>
  <w:style w:type="paragraph" w:customStyle="1" w:styleId="1c">
    <w:name w:val="Мой заголовок1"/>
    <w:next w:val="a"/>
    <w:rsid w:val="00E8232F"/>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1d">
    <w:name w:val="Мой список1"/>
    <w:basedOn w:val="a"/>
    <w:rsid w:val="00E8232F"/>
    <w:pPr>
      <w:tabs>
        <w:tab w:val="left" w:pos="709"/>
      </w:tabs>
      <w:spacing w:before="60"/>
      <w:ind w:left="450" w:hanging="450"/>
      <w:jc w:val="both"/>
    </w:pPr>
  </w:style>
  <w:style w:type="paragraph" w:customStyle="1" w:styleId="Style5">
    <w:name w:val="Style5"/>
    <w:basedOn w:val="a"/>
    <w:rsid w:val="00E8232F"/>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E8232F"/>
    <w:rPr>
      <w:rFonts w:ascii="Microsoft Sans Serif" w:hAnsi="Microsoft Sans Serif" w:cs="Microsoft Sans Serif"/>
      <w:sz w:val="16"/>
      <w:szCs w:val="16"/>
    </w:rPr>
  </w:style>
  <w:style w:type="paragraph" w:customStyle="1" w:styleId="Style86">
    <w:name w:val="Style86"/>
    <w:basedOn w:val="a"/>
    <w:rsid w:val="00E8232F"/>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E8232F"/>
    <w:rPr>
      <w:rFonts w:eastAsia="Calibri"/>
      <w:sz w:val="24"/>
      <w:lang w:val="ru-RU" w:eastAsia="ru-RU" w:bidi="ar-SA"/>
    </w:rPr>
  </w:style>
  <w:style w:type="paragraph" w:customStyle="1" w:styleId="1e">
    <w:name w:val="Абзац списка1"/>
    <w:basedOn w:val="a"/>
    <w:rsid w:val="00E8232F"/>
    <w:pPr>
      <w:spacing w:after="200" w:line="276" w:lineRule="auto"/>
      <w:ind w:left="720"/>
      <w:contextualSpacing/>
    </w:pPr>
    <w:rPr>
      <w:rFonts w:ascii="Calibri" w:hAnsi="Calibri"/>
      <w:sz w:val="22"/>
      <w:szCs w:val="22"/>
    </w:rPr>
  </w:style>
  <w:style w:type="paragraph" w:styleId="affff5">
    <w:name w:val="Block Text"/>
    <w:basedOn w:val="a"/>
    <w:rsid w:val="00E8232F"/>
    <w:pPr>
      <w:ind w:left="360" w:right="210" w:firstLine="540"/>
      <w:jc w:val="both"/>
    </w:pPr>
    <w:rPr>
      <w:rFonts w:ascii="Arial" w:hAnsi="Arial" w:cs="Arial"/>
      <w:b/>
      <w:bCs/>
    </w:rPr>
  </w:style>
  <w:style w:type="paragraph" w:customStyle="1" w:styleId="1f">
    <w:name w:val="Без интервала1"/>
    <w:rsid w:val="00E8232F"/>
    <w:pPr>
      <w:spacing w:after="0" w:line="240" w:lineRule="auto"/>
    </w:pPr>
    <w:rPr>
      <w:rFonts w:ascii="Calibri" w:eastAsia="Times New Roman" w:hAnsi="Calibri" w:cs="Times New Roman"/>
    </w:rPr>
  </w:style>
  <w:style w:type="paragraph" w:customStyle="1" w:styleId="SOURCE">
    <w:name w:val="**SOURCE"/>
    <w:basedOn w:val="a"/>
    <w:rsid w:val="00E8232F"/>
    <w:pPr>
      <w:spacing w:after="60"/>
      <w:jc w:val="both"/>
    </w:pPr>
    <w:rPr>
      <w:rFonts w:ascii="Arial" w:hAnsi="Arial"/>
      <w:i/>
      <w:sz w:val="14"/>
      <w:szCs w:val="20"/>
    </w:rPr>
  </w:style>
  <w:style w:type="paragraph" w:customStyle="1" w:styleId="1f0">
    <w:name w:val="Мой текст Знак Знак1 Знак"/>
    <w:link w:val="1f1"/>
    <w:rsid w:val="00E8232F"/>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1f1">
    <w:name w:val="Мой текст Знак Знак1 Знак Знак"/>
    <w:link w:val="1f0"/>
    <w:rsid w:val="00E8232F"/>
    <w:rPr>
      <w:rFonts w:ascii="Times New Roman" w:eastAsia="Times New Roman" w:hAnsi="Times New Roman" w:cs="Times New Roman"/>
      <w:color w:val="000000"/>
      <w:sz w:val="24"/>
      <w:szCs w:val="24"/>
      <w:lang w:eastAsia="ru-RU"/>
    </w:rPr>
  </w:style>
  <w:style w:type="character" w:customStyle="1" w:styleId="googqs-tidbitgoogqs-tidbit-0">
    <w:name w:val="goog_qs-tidbit goog_qs-tidbit-0"/>
    <w:rsid w:val="00E8232F"/>
  </w:style>
  <w:style w:type="character" w:customStyle="1" w:styleId="1f2">
    <w:name w:val="Основной текст1"/>
    <w:link w:val="Bodytext1"/>
    <w:uiPriority w:val="99"/>
    <w:locked/>
    <w:rsid w:val="00E8232F"/>
    <w:rPr>
      <w:rFonts w:ascii="Arial" w:hAnsi="Arial" w:cs="Arial"/>
      <w:shd w:val="clear" w:color="auto" w:fill="FFFFFF"/>
    </w:rPr>
  </w:style>
  <w:style w:type="paragraph" w:customStyle="1" w:styleId="Bodytext1">
    <w:name w:val="Body text1"/>
    <w:basedOn w:val="a"/>
    <w:link w:val="1f2"/>
    <w:uiPriority w:val="99"/>
    <w:rsid w:val="00E8232F"/>
    <w:pPr>
      <w:shd w:val="clear" w:color="auto" w:fill="FFFFFF"/>
      <w:spacing w:line="379" w:lineRule="exact"/>
      <w:ind w:firstLine="560"/>
      <w:jc w:val="both"/>
    </w:pPr>
    <w:rPr>
      <w:rFonts w:ascii="Arial" w:eastAsiaTheme="minorHAnsi" w:hAnsi="Arial" w:cs="Arial"/>
      <w:sz w:val="22"/>
      <w:szCs w:val="22"/>
      <w:lang w:eastAsia="en-US"/>
    </w:rPr>
  </w:style>
  <w:style w:type="character" w:customStyle="1" w:styleId="BodytextItalic">
    <w:name w:val="Body text + Italic"/>
    <w:uiPriority w:val="99"/>
    <w:rsid w:val="00E8232F"/>
    <w:rPr>
      <w:rFonts w:ascii="Arial" w:hAnsi="Arial" w:cs="Arial"/>
      <w:shd w:val="clear" w:color="auto" w:fill="FFFFFF"/>
    </w:rPr>
  </w:style>
  <w:style w:type="character" w:customStyle="1" w:styleId="Bodytext3">
    <w:name w:val="Body text (3)"/>
    <w:link w:val="Bodytext31"/>
    <w:uiPriority w:val="99"/>
    <w:locked/>
    <w:rsid w:val="00E8232F"/>
    <w:rPr>
      <w:rFonts w:ascii="Arial" w:hAnsi="Arial" w:cs="Arial"/>
      <w:shd w:val="clear" w:color="auto" w:fill="FFFFFF"/>
    </w:rPr>
  </w:style>
  <w:style w:type="paragraph" w:customStyle="1" w:styleId="Bodytext31">
    <w:name w:val="Body text (3)1"/>
    <w:basedOn w:val="a"/>
    <w:link w:val="Bodytext3"/>
    <w:uiPriority w:val="99"/>
    <w:rsid w:val="00E8232F"/>
    <w:pPr>
      <w:shd w:val="clear" w:color="auto" w:fill="FFFFFF"/>
      <w:spacing w:line="389" w:lineRule="exact"/>
      <w:jc w:val="right"/>
    </w:pPr>
    <w:rPr>
      <w:rFonts w:ascii="Arial" w:eastAsiaTheme="minorHAnsi" w:hAnsi="Arial" w:cs="Arial"/>
      <w:sz w:val="22"/>
      <w:szCs w:val="22"/>
      <w:lang w:eastAsia="en-US"/>
    </w:rPr>
  </w:style>
  <w:style w:type="character" w:customStyle="1" w:styleId="Bodytext3Italic">
    <w:name w:val="Body text (3) + Italic"/>
    <w:uiPriority w:val="99"/>
    <w:rsid w:val="00E8232F"/>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E8232F"/>
    <w:rPr>
      <w:rFonts w:ascii="Arial" w:hAnsi="Arial" w:cs="Arial"/>
      <w:shd w:val="clear" w:color="auto" w:fill="FFFFFF"/>
    </w:rPr>
  </w:style>
  <w:style w:type="paragraph" w:customStyle="1" w:styleId="Picturecaption21">
    <w:name w:val="Picture caption (2)1"/>
    <w:basedOn w:val="a"/>
    <w:link w:val="Picturecaption2"/>
    <w:uiPriority w:val="99"/>
    <w:rsid w:val="00E8232F"/>
    <w:pPr>
      <w:shd w:val="clear" w:color="auto" w:fill="FFFFFF"/>
      <w:spacing w:line="379" w:lineRule="exact"/>
      <w:ind w:firstLine="560"/>
      <w:jc w:val="both"/>
    </w:pPr>
    <w:rPr>
      <w:rFonts w:ascii="Arial" w:eastAsiaTheme="minorHAnsi" w:hAnsi="Arial" w:cs="Arial"/>
      <w:sz w:val="22"/>
      <w:szCs w:val="22"/>
      <w:lang w:eastAsia="en-US"/>
    </w:rPr>
  </w:style>
  <w:style w:type="paragraph" w:styleId="affff6">
    <w:name w:val="No Spacing"/>
    <w:link w:val="affff7"/>
    <w:qFormat/>
    <w:rsid w:val="00E8232F"/>
    <w:pPr>
      <w:spacing w:after="0" w:line="240" w:lineRule="auto"/>
    </w:pPr>
    <w:rPr>
      <w:rFonts w:ascii="Calibri" w:eastAsia="Times New Roman" w:hAnsi="Calibri" w:cs="Times New Roman"/>
      <w:lang w:val="en-US"/>
    </w:rPr>
  </w:style>
  <w:style w:type="character" w:customStyle="1" w:styleId="affff7">
    <w:name w:val="Без интервала Знак"/>
    <w:link w:val="affff6"/>
    <w:locked/>
    <w:rsid w:val="00E8232F"/>
    <w:rPr>
      <w:rFonts w:ascii="Calibri" w:eastAsia="Times New Roman" w:hAnsi="Calibri" w:cs="Times New Roman"/>
      <w:lang w:val="en-US"/>
    </w:rPr>
  </w:style>
  <w:style w:type="paragraph" w:customStyle="1" w:styleId="1f3">
    <w:name w:val="Обычный1"/>
    <w:rsid w:val="00E8232F"/>
    <w:pPr>
      <w:spacing w:after="0" w:line="240" w:lineRule="auto"/>
    </w:pPr>
    <w:rPr>
      <w:rFonts w:ascii="Times New Roman" w:eastAsia="Times New Roman" w:hAnsi="Times New Roman" w:cs="Times New Roman"/>
      <w:sz w:val="24"/>
      <w:szCs w:val="20"/>
      <w:lang w:val="en-US" w:eastAsia="ru-RU"/>
    </w:rPr>
  </w:style>
  <w:style w:type="paragraph" w:customStyle="1" w:styleId="CVPubl">
    <w:name w:val="CVPubl"/>
    <w:basedOn w:val="1f3"/>
    <w:rsid w:val="00E8232F"/>
    <w:pPr>
      <w:spacing w:before="60"/>
      <w:ind w:right="-360"/>
      <w:jc w:val="both"/>
    </w:pPr>
    <w:rPr>
      <w:rFonts w:ascii="Courier New" w:eastAsia="Courier New" w:hAnsi="Courier New"/>
    </w:rPr>
  </w:style>
  <w:style w:type="paragraph" w:customStyle="1" w:styleId="Default">
    <w:name w:val="Default"/>
    <w:rsid w:val="00E823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8">
    <w:name w:val="Стиль"/>
    <w:rsid w:val="00E8232F"/>
    <w:pPr>
      <w:spacing w:after="0" w:line="240" w:lineRule="auto"/>
    </w:pPr>
    <w:rPr>
      <w:rFonts w:ascii="Courier" w:eastAsia="Times New Roman" w:hAnsi="Courier" w:cs="Times New Roman"/>
      <w:color w:val="000000"/>
      <w:szCs w:val="20"/>
      <w:lang w:eastAsia="ru-RU"/>
    </w:rPr>
  </w:style>
  <w:style w:type="character" w:styleId="affff9">
    <w:name w:val="footnote reference"/>
    <w:rsid w:val="00E8232F"/>
    <w:rPr>
      <w:vertAlign w:val="superscript"/>
    </w:rPr>
  </w:style>
  <w:style w:type="paragraph" w:customStyle="1" w:styleId="affffa">
    <w:name w:val="Стиль Обычный (веб) + По ширине Перед:  Авто"/>
    <w:basedOn w:val="affff"/>
    <w:rsid w:val="00E8232F"/>
    <w:pPr>
      <w:spacing w:before="0" w:beforeAutospacing="0" w:after="120" w:afterAutospacing="0"/>
      <w:ind w:firstLine="567"/>
      <w:jc w:val="both"/>
    </w:pPr>
    <w:rPr>
      <w:color w:val="auto"/>
      <w:szCs w:val="20"/>
    </w:rPr>
  </w:style>
  <w:style w:type="paragraph" w:customStyle="1" w:styleId="CM8">
    <w:name w:val="CM8"/>
    <w:basedOn w:val="a"/>
    <w:next w:val="a"/>
    <w:rsid w:val="00E8232F"/>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b">
    <w:name w:val="Без интервала2"/>
    <w:rsid w:val="00E8232F"/>
    <w:pPr>
      <w:spacing w:after="0" w:line="240" w:lineRule="auto"/>
    </w:pPr>
    <w:rPr>
      <w:rFonts w:ascii="Calibri" w:eastAsia="Times New Roman" w:hAnsi="Calibri" w:cs="Calibri"/>
      <w:lang w:eastAsia="ru-RU"/>
    </w:rPr>
  </w:style>
  <w:style w:type="table" w:styleId="affffb">
    <w:name w:val="Table Grid"/>
    <w:basedOn w:val="a1"/>
    <w:rsid w:val="00E82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E8232F"/>
    <w:pPr>
      <w:widowControl w:val="0"/>
      <w:spacing w:after="120"/>
      <w:jc w:val="both"/>
    </w:pPr>
    <w:rPr>
      <w:rFonts w:ascii="Verdana" w:hAnsi="Verdana"/>
      <w:szCs w:val="20"/>
    </w:rPr>
  </w:style>
  <w:style w:type="paragraph" w:customStyle="1" w:styleId="2c">
    <w:name w:val="Основной текст2"/>
    <w:basedOn w:val="a"/>
    <w:rsid w:val="00E8232F"/>
    <w:pPr>
      <w:jc w:val="center"/>
    </w:pPr>
    <w:rPr>
      <w:b/>
      <w:color w:val="000000"/>
      <w:szCs w:val="20"/>
    </w:rPr>
  </w:style>
  <w:style w:type="paragraph" w:customStyle="1" w:styleId="affffc">
    <w:name w:val="Знак Знак Знак Знак Знак Знак Знак Знак Знак Знак Знак Знак Знак"/>
    <w:basedOn w:val="a"/>
    <w:autoRedefine/>
    <w:rsid w:val="00E8232F"/>
    <w:pPr>
      <w:spacing w:after="160" w:line="240" w:lineRule="exact"/>
    </w:pPr>
    <w:rPr>
      <w:rFonts w:eastAsia="SimSun"/>
      <w:b/>
      <w:bCs/>
      <w:sz w:val="28"/>
      <w:szCs w:val="28"/>
      <w:lang w:val="en-US" w:eastAsia="en-US"/>
    </w:rPr>
  </w:style>
  <w:style w:type="paragraph" w:customStyle="1" w:styleId="affffd">
    <w:name w:val="Знак Знак Знак Знак Знак Знак Знак"/>
    <w:basedOn w:val="a"/>
    <w:autoRedefine/>
    <w:rsid w:val="00E8232F"/>
    <w:pPr>
      <w:spacing w:after="160" w:line="240" w:lineRule="exact"/>
    </w:pPr>
    <w:rPr>
      <w:rFonts w:eastAsia="SimSun"/>
      <w:b/>
      <w:bCs/>
      <w:sz w:val="28"/>
      <w:szCs w:val="28"/>
      <w:lang w:val="en-US" w:eastAsia="en-US"/>
    </w:rPr>
  </w:style>
  <w:style w:type="paragraph" w:customStyle="1" w:styleId="1f4">
    <w:name w:val="Знак1 Знак Знак"/>
    <w:basedOn w:val="a"/>
    <w:autoRedefine/>
    <w:rsid w:val="00E8232F"/>
    <w:pPr>
      <w:spacing w:after="160" w:line="240" w:lineRule="exact"/>
    </w:pPr>
    <w:rPr>
      <w:rFonts w:eastAsia="SimSun"/>
      <w:b/>
      <w:bCs/>
      <w:sz w:val="28"/>
      <w:szCs w:val="28"/>
      <w:lang w:val="en-US" w:eastAsia="en-US"/>
    </w:rPr>
  </w:style>
  <w:style w:type="paragraph" w:styleId="2d">
    <w:name w:val="List 2"/>
    <w:basedOn w:val="a"/>
    <w:rsid w:val="00E8232F"/>
    <w:pPr>
      <w:ind w:left="566" w:hanging="283"/>
    </w:pPr>
    <w:rPr>
      <w:rFonts w:ascii="Arial" w:hAnsi="Arial"/>
      <w:szCs w:val="20"/>
    </w:rPr>
  </w:style>
  <w:style w:type="paragraph" w:styleId="affffe">
    <w:name w:val="Subtitle"/>
    <w:basedOn w:val="a"/>
    <w:link w:val="afffff"/>
    <w:qFormat/>
    <w:rsid w:val="00E8232F"/>
    <w:pPr>
      <w:jc w:val="both"/>
    </w:pPr>
    <w:rPr>
      <w:sz w:val="28"/>
      <w:szCs w:val="20"/>
    </w:rPr>
  </w:style>
  <w:style w:type="character" w:customStyle="1" w:styleId="afffff">
    <w:name w:val="Подзаголовок Знак"/>
    <w:basedOn w:val="a0"/>
    <w:link w:val="affffe"/>
    <w:rsid w:val="00E8232F"/>
    <w:rPr>
      <w:rFonts w:ascii="Times New Roman" w:eastAsia="Times New Roman" w:hAnsi="Times New Roman" w:cs="Times New Roman"/>
      <w:sz w:val="28"/>
      <w:szCs w:val="20"/>
      <w:lang w:eastAsia="ru-RU"/>
    </w:rPr>
  </w:style>
  <w:style w:type="paragraph" w:customStyle="1" w:styleId="afffff0">
    <w:name w:val="Знак Знак Знак Знак Знак Знак Знак Знак Знак Знак"/>
    <w:basedOn w:val="a"/>
    <w:autoRedefine/>
    <w:rsid w:val="00E8232F"/>
    <w:pPr>
      <w:spacing w:after="160" w:line="240" w:lineRule="exact"/>
    </w:pPr>
    <w:rPr>
      <w:rFonts w:eastAsia="SimSun"/>
      <w:b/>
      <w:bCs/>
      <w:sz w:val="28"/>
      <w:szCs w:val="28"/>
      <w:lang w:val="en-US" w:eastAsia="en-US"/>
    </w:rPr>
  </w:style>
  <w:style w:type="character" w:customStyle="1" w:styleId="hps">
    <w:name w:val="hps"/>
    <w:rsid w:val="00E8232F"/>
  </w:style>
  <w:style w:type="character" w:customStyle="1" w:styleId="atn">
    <w:name w:val="atn"/>
    <w:rsid w:val="00E8232F"/>
  </w:style>
  <w:style w:type="character" w:customStyle="1" w:styleId="shorttext">
    <w:name w:val="short_text"/>
    <w:rsid w:val="00E8232F"/>
  </w:style>
  <w:style w:type="paragraph" w:customStyle="1" w:styleId="1f5">
    <w:name w:val="Знак1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character" w:customStyle="1" w:styleId="citation">
    <w:name w:val="citation"/>
    <w:rsid w:val="00E8232F"/>
  </w:style>
  <w:style w:type="character" w:customStyle="1" w:styleId="reference-text">
    <w:name w:val="reference-text"/>
    <w:rsid w:val="00E8232F"/>
  </w:style>
  <w:style w:type="paragraph" w:customStyle="1" w:styleId="1f6">
    <w:name w:val="Знак1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character" w:customStyle="1" w:styleId="red">
    <w:name w:val="red"/>
    <w:rsid w:val="00E8232F"/>
  </w:style>
  <w:style w:type="character" w:customStyle="1" w:styleId="mw-cite-backlink">
    <w:name w:val="mw-cite-backlink"/>
    <w:rsid w:val="00E8232F"/>
  </w:style>
  <w:style w:type="character" w:customStyle="1" w:styleId="cite-accessibility-label">
    <w:name w:val="cite-accessibility-label"/>
    <w:rsid w:val="00E8232F"/>
  </w:style>
  <w:style w:type="character" w:customStyle="1" w:styleId="mw-editsection">
    <w:name w:val="mw-editsection"/>
    <w:rsid w:val="00E8232F"/>
  </w:style>
  <w:style w:type="character" w:customStyle="1" w:styleId="mw-editsection-bracket">
    <w:name w:val="mw-editsection-bracket"/>
    <w:rsid w:val="00E8232F"/>
  </w:style>
  <w:style w:type="character" w:customStyle="1" w:styleId="mw-editsection-divider">
    <w:name w:val="mw-editsection-divider"/>
    <w:rsid w:val="00E8232F"/>
  </w:style>
  <w:style w:type="character" w:customStyle="1" w:styleId="apple-converted-space">
    <w:name w:val="apple-converted-space"/>
    <w:rsid w:val="00E8232F"/>
  </w:style>
  <w:style w:type="paragraph" w:customStyle="1" w:styleId="1f7">
    <w:name w:val="Знак Знак Знак Знак Знак Знак Знак1"/>
    <w:basedOn w:val="a"/>
    <w:rsid w:val="00E8232F"/>
    <w:pPr>
      <w:spacing w:after="160" w:line="240" w:lineRule="exact"/>
    </w:pPr>
    <w:rPr>
      <w:rFonts w:ascii="Verdana" w:hAnsi="Verdana" w:cs="Verdana"/>
      <w:lang w:val="en-US" w:eastAsia="en-US"/>
    </w:rPr>
  </w:style>
  <w:style w:type="paragraph" w:customStyle="1" w:styleId="afffff1">
    <w:name w:val="Литература"/>
    <w:basedOn w:val="a"/>
    <w:autoRedefine/>
    <w:rsid w:val="00E8232F"/>
    <w:pPr>
      <w:autoSpaceDE w:val="0"/>
      <w:autoSpaceDN w:val="0"/>
      <w:spacing w:before="30" w:after="30" w:line="360" w:lineRule="auto"/>
      <w:jc w:val="both"/>
    </w:pPr>
    <w:rPr>
      <w:szCs w:val="22"/>
    </w:rPr>
  </w:style>
  <w:style w:type="character" w:customStyle="1" w:styleId="val">
    <w:name w:val="val"/>
    <w:rsid w:val="00E8232F"/>
  </w:style>
  <w:style w:type="character" w:customStyle="1" w:styleId="mrreadfromf">
    <w:name w:val="mr_read__fromf"/>
    <w:rsid w:val="00E8232F"/>
  </w:style>
  <w:style w:type="character" w:customStyle="1" w:styleId="if">
    <w:name w:val="if"/>
    <w:rsid w:val="00E8232F"/>
  </w:style>
  <w:style w:type="character" w:customStyle="1" w:styleId="js-phone-number">
    <w:name w:val="js-phone-number"/>
    <w:rsid w:val="00E8232F"/>
  </w:style>
  <w:style w:type="paragraph" w:customStyle="1" w:styleId="211">
    <w:name w:val="Основной текст с отступом 21"/>
    <w:basedOn w:val="a"/>
    <w:rsid w:val="00E8232F"/>
    <w:pPr>
      <w:ind w:firstLine="720"/>
      <w:jc w:val="both"/>
    </w:pPr>
    <w:rPr>
      <w:sz w:val="28"/>
      <w:szCs w:val="20"/>
      <w:lang w:val="en-GB" w:eastAsia="zh-CN"/>
    </w:rPr>
  </w:style>
  <w:style w:type="character" w:customStyle="1" w:styleId="WW8Num1z0">
    <w:name w:val="WW8Num1z0"/>
    <w:rsid w:val="00E8232F"/>
  </w:style>
  <w:style w:type="character" w:customStyle="1" w:styleId="WW8Num1z1">
    <w:name w:val="WW8Num1z1"/>
    <w:rsid w:val="00E8232F"/>
  </w:style>
  <w:style w:type="character" w:customStyle="1" w:styleId="WW8Num1z2">
    <w:name w:val="WW8Num1z2"/>
    <w:rsid w:val="00E8232F"/>
  </w:style>
  <w:style w:type="character" w:customStyle="1" w:styleId="WW8Num1z3">
    <w:name w:val="WW8Num1z3"/>
    <w:rsid w:val="00E8232F"/>
  </w:style>
  <w:style w:type="character" w:customStyle="1" w:styleId="WW8Num1z4">
    <w:name w:val="WW8Num1z4"/>
    <w:rsid w:val="00E8232F"/>
  </w:style>
  <w:style w:type="character" w:customStyle="1" w:styleId="WW8Num1z5">
    <w:name w:val="WW8Num1z5"/>
    <w:rsid w:val="00E8232F"/>
  </w:style>
  <w:style w:type="character" w:customStyle="1" w:styleId="WW8Num1z6">
    <w:name w:val="WW8Num1z6"/>
    <w:rsid w:val="00E8232F"/>
  </w:style>
  <w:style w:type="character" w:customStyle="1" w:styleId="WW8Num1z7">
    <w:name w:val="WW8Num1z7"/>
    <w:rsid w:val="00E8232F"/>
  </w:style>
  <w:style w:type="character" w:customStyle="1" w:styleId="WW8Num1z8">
    <w:name w:val="WW8Num1z8"/>
    <w:rsid w:val="00E8232F"/>
  </w:style>
  <w:style w:type="character" w:customStyle="1" w:styleId="WW8Num2z0">
    <w:name w:val="WW8Num2z0"/>
    <w:rsid w:val="00E8232F"/>
  </w:style>
  <w:style w:type="character" w:customStyle="1" w:styleId="WW8Num2z1">
    <w:name w:val="WW8Num2z1"/>
    <w:rsid w:val="00E8232F"/>
  </w:style>
  <w:style w:type="character" w:customStyle="1" w:styleId="WW8Num2z2">
    <w:name w:val="WW8Num2z2"/>
    <w:rsid w:val="00E8232F"/>
  </w:style>
  <w:style w:type="character" w:customStyle="1" w:styleId="WW8Num2z3">
    <w:name w:val="WW8Num2z3"/>
    <w:rsid w:val="00E8232F"/>
  </w:style>
  <w:style w:type="character" w:customStyle="1" w:styleId="WW8Num2z4">
    <w:name w:val="WW8Num2z4"/>
    <w:rsid w:val="00E8232F"/>
  </w:style>
  <w:style w:type="character" w:customStyle="1" w:styleId="WW8Num2z5">
    <w:name w:val="WW8Num2z5"/>
    <w:rsid w:val="00E8232F"/>
  </w:style>
  <w:style w:type="character" w:customStyle="1" w:styleId="WW8Num2z6">
    <w:name w:val="WW8Num2z6"/>
    <w:rsid w:val="00E8232F"/>
  </w:style>
  <w:style w:type="character" w:customStyle="1" w:styleId="WW8Num2z7">
    <w:name w:val="WW8Num2z7"/>
    <w:rsid w:val="00E8232F"/>
  </w:style>
  <w:style w:type="character" w:customStyle="1" w:styleId="WW8Num2z8">
    <w:name w:val="WW8Num2z8"/>
    <w:rsid w:val="00E8232F"/>
  </w:style>
  <w:style w:type="character" w:customStyle="1" w:styleId="WW8Num3z0">
    <w:name w:val="WW8Num3z0"/>
    <w:rsid w:val="00E8232F"/>
    <w:rPr>
      <w:sz w:val="24"/>
      <w:szCs w:val="24"/>
    </w:rPr>
  </w:style>
  <w:style w:type="character" w:customStyle="1" w:styleId="WW8Num4z0">
    <w:name w:val="WW8Num4z0"/>
    <w:rsid w:val="00E8232F"/>
    <w:rPr>
      <w:sz w:val="24"/>
      <w:szCs w:val="24"/>
    </w:rPr>
  </w:style>
  <w:style w:type="character" w:customStyle="1" w:styleId="WW8Num5z0">
    <w:name w:val="WW8Num5z0"/>
    <w:rsid w:val="00E8232F"/>
    <w:rPr>
      <w:sz w:val="24"/>
      <w:szCs w:val="24"/>
    </w:rPr>
  </w:style>
  <w:style w:type="character" w:customStyle="1" w:styleId="WW8Num6z0">
    <w:name w:val="WW8Num6z0"/>
    <w:rsid w:val="00E8232F"/>
    <w:rPr>
      <w:rFonts w:ascii="Symbol" w:hAnsi="Symbol" w:cs="Symbol"/>
    </w:rPr>
  </w:style>
  <w:style w:type="character" w:customStyle="1" w:styleId="WW8Num7z0">
    <w:name w:val="WW8Num7z0"/>
    <w:rsid w:val="00E8232F"/>
  </w:style>
  <w:style w:type="character" w:customStyle="1" w:styleId="WW8Num3z1">
    <w:name w:val="WW8Num3z1"/>
    <w:rsid w:val="00E8232F"/>
  </w:style>
  <w:style w:type="character" w:customStyle="1" w:styleId="WW8Num3z2">
    <w:name w:val="WW8Num3z2"/>
    <w:rsid w:val="00E8232F"/>
  </w:style>
  <w:style w:type="character" w:customStyle="1" w:styleId="WW8Num3z3">
    <w:name w:val="WW8Num3z3"/>
    <w:rsid w:val="00E8232F"/>
  </w:style>
  <w:style w:type="character" w:customStyle="1" w:styleId="WW8Num3z4">
    <w:name w:val="WW8Num3z4"/>
    <w:rsid w:val="00E8232F"/>
  </w:style>
  <w:style w:type="character" w:customStyle="1" w:styleId="WW8Num3z5">
    <w:name w:val="WW8Num3z5"/>
    <w:rsid w:val="00E8232F"/>
  </w:style>
  <w:style w:type="character" w:customStyle="1" w:styleId="WW8Num3z6">
    <w:name w:val="WW8Num3z6"/>
    <w:rsid w:val="00E8232F"/>
  </w:style>
  <w:style w:type="character" w:customStyle="1" w:styleId="WW8Num3z7">
    <w:name w:val="WW8Num3z7"/>
    <w:rsid w:val="00E8232F"/>
  </w:style>
  <w:style w:type="character" w:customStyle="1" w:styleId="WW8Num3z8">
    <w:name w:val="WW8Num3z8"/>
    <w:rsid w:val="00E8232F"/>
  </w:style>
  <w:style w:type="character" w:customStyle="1" w:styleId="WW8Num4z1">
    <w:name w:val="WW8Num4z1"/>
    <w:rsid w:val="00E8232F"/>
  </w:style>
  <w:style w:type="character" w:customStyle="1" w:styleId="WW8Num4z2">
    <w:name w:val="WW8Num4z2"/>
    <w:rsid w:val="00E8232F"/>
  </w:style>
  <w:style w:type="character" w:customStyle="1" w:styleId="WW8Num4z3">
    <w:name w:val="WW8Num4z3"/>
    <w:rsid w:val="00E8232F"/>
  </w:style>
  <w:style w:type="character" w:customStyle="1" w:styleId="WW8Num4z4">
    <w:name w:val="WW8Num4z4"/>
    <w:rsid w:val="00E8232F"/>
  </w:style>
  <w:style w:type="character" w:customStyle="1" w:styleId="WW8Num4z5">
    <w:name w:val="WW8Num4z5"/>
    <w:rsid w:val="00E8232F"/>
  </w:style>
  <w:style w:type="character" w:customStyle="1" w:styleId="WW8Num4z6">
    <w:name w:val="WW8Num4z6"/>
    <w:rsid w:val="00E8232F"/>
  </w:style>
  <w:style w:type="character" w:customStyle="1" w:styleId="WW8Num4z7">
    <w:name w:val="WW8Num4z7"/>
    <w:rsid w:val="00E8232F"/>
  </w:style>
  <w:style w:type="character" w:customStyle="1" w:styleId="WW8Num4z8">
    <w:name w:val="WW8Num4z8"/>
    <w:rsid w:val="00E8232F"/>
  </w:style>
  <w:style w:type="character" w:customStyle="1" w:styleId="WW8Num5z1">
    <w:name w:val="WW8Num5z1"/>
    <w:rsid w:val="00E8232F"/>
  </w:style>
  <w:style w:type="character" w:customStyle="1" w:styleId="WW8Num5z2">
    <w:name w:val="WW8Num5z2"/>
    <w:rsid w:val="00E8232F"/>
  </w:style>
  <w:style w:type="character" w:customStyle="1" w:styleId="WW8Num5z3">
    <w:name w:val="WW8Num5z3"/>
    <w:rsid w:val="00E8232F"/>
  </w:style>
  <w:style w:type="character" w:customStyle="1" w:styleId="WW8Num5z4">
    <w:name w:val="WW8Num5z4"/>
    <w:rsid w:val="00E8232F"/>
  </w:style>
  <w:style w:type="character" w:customStyle="1" w:styleId="WW8Num5z5">
    <w:name w:val="WW8Num5z5"/>
    <w:rsid w:val="00E8232F"/>
  </w:style>
  <w:style w:type="character" w:customStyle="1" w:styleId="WW8Num5z6">
    <w:name w:val="WW8Num5z6"/>
    <w:rsid w:val="00E8232F"/>
  </w:style>
  <w:style w:type="character" w:customStyle="1" w:styleId="WW8Num5z7">
    <w:name w:val="WW8Num5z7"/>
    <w:rsid w:val="00E8232F"/>
  </w:style>
  <w:style w:type="character" w:customStyle="1" w:styleId="WW8Num5z8">
    <w:name w:val="WW8Num5z8"/>
    <w:rsid w:val="00E8232F"/>
  </w:style>
  <w:style w:type="character" w:customStyle="1" w:styleId="WW8Num6z1">
    <w:name w:val="WW8Num6z1"/>
    <w:rsid w:val="00E8232F"/>
    <w:rPr>
      <w:rFonts w:ascii="Courier New" w:hAnsi="Courier New" w:cs="Courier New"/>
    </w:rPr>
  </w:style>
  <w:style w:type="character" w:customStyle="1" w:styleId="WW8Num6z2">
    <w:name w:val="WW8Num6z2"/>
    <w:rsid w:val="00E8232F"/>
    <w:rPr>
      <w:rFonts w:ascii="Wingdings" w:hAnsi="Wingdings" w:cs="Wingdings"/>
    </w:rPr>
  </w:style>
  <w:style w:type="character" w:customStyle="1" w:styleId="WW8Num7z1">
    <w:name w:val="WW8Num7z1"/>
    <w:rsid w:val="00E8232F"/>
  </w:style>
  <w:style w:type="character" w:customStyle="1" w:styleId="WW8Num7z2">
    <w:name w:val="WW8Num7z2"/>
    <w:rsid w:val="00E8232F"/>
  </w:style>
  <w:style w:type="character" w:customStyle="1" w:styleId="WW8Num7z3">
    <w:name w:val="WW8Num7z3"/>
    <w:rsid w:val="00E8232F"/>
  </w:style>
  <w:style w:type="character" w:customStyle="1" w:styleId="WW8Num7z4">
    <w:name w:val="WW8Num7z4"/>
    <w:rsid w:val="00E8232F"/>
  </w:style>
  <w:style w:type="character" w:customStyle="1" w:styleId="WW8Num7z5">
    <w:name w:val="WW8Num7z5"/>
    <w:rsid w:val="00E8232F"/>
  </w:style>
  <w:style w:type="character" w:customStyle="1" w:styleId="WW8Num7z6">
    <w:name w:val="WW8Num7z6"/>
    <w:rsid w:val="00E8232F"/>
  </w:style>
  <w:style w:type="character" w:customStyle="1" w:styleId="WW8Num7z7">
    <w:name w:val="WW8Num7z7"/>
    <w:rsid w:val="00E8232F"/>
  </w:style>
  <w:style w:type="character" w:customStyle="1" w:styleId="WW8Num7z8">
    <w:name w:val="WW8Num7z8"/>
    <w:rsid w:val="00E8232F"/>
  </w:style>
  <w:style w:type="character" w:customStyle="1" w:styleId="WW8Num8z0">
    <w:name w:val="WW8Num8z0"/>
    <w:rsid w:val="00E8232F"/>
    <w:rPr>
      <w:sz w:val="24"/>
      <w:szCs w:val="24"/>
    </w:rPr>
  </w:style>
  <w:style w:type="character" w:customStyle="1" w:styleId="WW8Num8z1">
    <w:name w:val="WW8Num8z1"/>
    <w:rsid w:val="00E8232F"/>
  </w:style>
  <w:style w:type="character" w:customStyle="1" w:styleId="WW8Num8z2">
    <w:name w:val="WW8Num8z2"/>
    <w:rsid w:val="00E8232F"/>
  </w:style>
  <w:style w:type="character" w:customStyle="1" w:styleId="WW8Num8z3">
    <w:name w:val="WW8Num8z3"/>
    <w:rsid w:val="00E8232F"/>
  </w:style>
  <w:style w:type="character" w:customStyle="1" w:styleId="WW8Num8z4">
    <w:name w:val="WW8Num8z4"/>
    <w:rsid w:val="00E8232F"/>
  </w:style>
  <w:style w:type="character" w:customStyle="1" w:styleId="WW8Num8z5">
    <w:name w:val="WW8Num8z5"/>
    <w:rsid w:val="00E8232F"/>
  </w:style>
  <w:style w:type="character" w:customStyle="1" w:styleId="WW8Num8z6">
    <w:name w:val="WW8Num8z6"/>
    <w:rsid w:val="00E8232F"/>
  </w:style>
  <w:style w:type="character" w:customStyle="1" w:styleId="WW8Num8z7">
    <w:name w:val="WW8Num8z7"/>
    <w:rsid w:val="00E8232F"/>
  </w:style>
  <w:style w:type="character" w:customStyle="1" w:styleId="WW8Num8z8">
    <w:name w:val="WW8Num8z8"/>
    <w:rsid w:val="00E8232F"/>
  </w:style>
  <w:style w:type="character" w:customStyle="1" w:styleId="WW8Num9z0">
    <w:name w:val="WW8Num9z0"/>
    <w:rsid w:val="00E8232F"/>
    <w:rPr>
      <w:rFonts w:ascii="Times New Roman" w:eastAsia="Times New Roman" w:hAnsi="Times New Roman" w:cs="Times New Roman"/>
      <w:i w:val="0"/>
    </w:rPr>
  </w:style>
  <w:style w:type="character" w:customStyle="1" w:styleId="WW8Num10z0">
    <w:name w:val="WW8Num10z0"/>
    <w:rsid w:val="00E8232F"/>
    <w:rPr>
      <w:color w:val="auto"/>
    </w:rPr>
  </w:style>
  <w:style w:type="character" w:customStyle="1" w:styleId="WW8Num10z1">
    <w:name w:val="WW8Num10z1"/>
    <w:rsid w:val="00E8232F"/>
  </w:style>
  <w:style w:type="character" w:customStyle="1" w:styleId="WW8Num10z2">
    <w:name w:val="WW8Num10z2"/>
    <w:rsid w:val="00E8232F"/>
  </w:style>
  <w:style w:type="character" w:customStyle="1" w:styleId="WW8Num10z3">
    <w:name w:val="WW8Num10z3"/>
    <w:rsid w:val="00E8232F"/>
  </w:style>
  <w:style w:type="character" w:customStyle="1" w:styleId="WW8Num10z4">
    <w:name w:val="WW8Num10z4"/>
    <w:rsid w:val="00E8232F"/>
  </w:style>
  <w:style w:type="character" w:customStyle="1" w:styleId="WW8Num10z5">
    <w:name w:val="WW8Num10z5"/>
    <w:rsid w:val="00E8232F"/>
  </w:style>
  <w:style w:type="character" w:customStyle="1" w:styleId="WW8Num10z6">
    <w:name w:val="WW8Num10z6"/>
    <w:rsid w:val="00E8232F"/>
  </w:style>
  <w:style w:type="character" w:customStyle="1" w:styleId="WW8Num10z7">
    <w:name w:val="WW8Num10z7"/>
    <w:rsid w:val="00E8232F"/>
  </w:style>
  <w:style w:type="character" w:customStyle="1" w:styleId="WW8Num10z8">
    <w:name w:val="WW8Num10z8"/>
    <w:rsid w:val="00E8232F"/>
  </w:style>
  <w:style w:type="character" w:customStyle="1" w:styleId="WW8Num11z0">
    <w:name w:val="WW8Num11z0"/>
    <w:rsid w:val="00E8232F"/>
    <w:rPr>
      <w:rFonts w:ascii="Symbol" w:hAnsi="Symbol" w:cs="Symbol"/>
    </w:rPr>
  </w:style>
  <w:style w:type="character" w:customStyle="1" w:styleId="WW8Num11z1">
    <w:name w:val="WW8Num11z1"/>
    <w:rsid w:val="00E8232F"/>
    <w:rPr>
      <w:rFonts w:ascii="Courier New" w:hAnsi="Courier New" w:cs="Courier New"/>
    </w:rPr>
  </w:style>
  <w:style w:type="character" w:customStyle="1" w:styleId="WW8Num11z2">
    <w:name w:val="WW8Num11z2"/>
    <w:rsid w:val="00E8232F"/>
    <w:rPr>
      <w:rFonts w:ascii="Wingdings" w:hAnsi="Wingdings" w:cs="Wingdings"/>
    </w:rPr>
  </w:style>
  <w:style w:type="character" w:customStyle="1" w:styleId="WW8Num12z0">
    <w:name w:val="WW8Num12z0"/>
    <w:rsid w:val="00E8232F"/>
  </w:style>
  <w:style w:type="character" w:customStyle="1" w:styleId="WW8Num12z1">
    <w:name w:val="WW8Num12z1"/>
    <w:rsid w:val="00E8232F"/>
  </w:style>
  <w:style w:type="character" w:customStyle="1" w:styleId="WW8Num12z2">
    <w:name w:val="WW8Num12z2"/>
    <w:rsid w:val="00E8232F"/>
  </w:style>
  <w:style w:type="character" w:customStyle="1" w:styleId="WW8Num12z3">
    <w:name w:val="WW8Num12z3"/>
    <w:rsid w:val="00E8232F"/>
  </w:style>
  <w:style w:type="character" w:customStyle="1" w:styleId="WW8Num12z4">
    <w:name w:val="WW8Num12z4"/>
    <w:rsid w:val="00E8232F"/>
  </w:style>
  <w:style w:type="character" w:customStyle="1" w:styleId="WW8Num12z5">
    <w:name w:val="WW8Num12z5"/>
    <w:rsid w:val="00E8232F"/>
  </w:style>
  <w:style w:type="character" w:customStyle="1" w:styleId="WW8Num12z6">
    <w:name w:val="WW8Num12z6"/>
    <w:rsid w:val="00E8232F"/>
  </w:style>
  <w:style w:type="character" w:customStyle="1" w:styleId="WW8Num12z7">
    <w:name w:val="WW8Num12z7"/>
    <w:rsid w:val="00E8232F"/>
  </w:style>
  <w:style w:type="character" w:customStyle="1" w:styleId="WW8Num12z8">
    <w:name w:val="WW8Num12z8"/>
    <w:rsid w:val="00E8232F"/>
  </w:style>
  <w:style w:type="character" w:customStyle="1" w:styleId="WW8Num13z0">
    <w:name w:val="WW8Num13z0"/>
    <w:rsid w:val="00E8232F"/>
  </w:style>
  <w:style w:type="character" w:customStyle="1" w:styleId="WW8Num13z1">
    <w:name w:val="WW8Num13z1"/>
    <w:rsid w:val="00E8232F"/>
    <w:rPr>
      <w:rFonts w:ascii="Courier New" w:hAnsi="Courier New" w:cs="Courier New"/>
    </w:rPr>
  </w:style>
  <w:style w:type="character" w:customStyle="1" w:styleId="WW8Num13z2">
    <w:name w:val="WW8Num13z2"/>
    <w:rsid w:val="00E8232F"/>
    <w:rPr>
      <w:rFonts w:ascii="Wingdings" w:hAnsi="Wingdings" w:cs="Wingdings"/>
    </w:rPr>
  </w:style>
  <w:style w:type="character" w:customStyle="1" w:styleId="WW8Num13z3">
    <w:name w:val="WW8Num13z3"/>
    <w:rsid w:val="00E8232F"/>
    <w:rPr>
      <w:rFonts w:ascii="Symbol" w:hAnsi="Symbol" w:cs="Symbol"/>
    </w:rPr>
  </w:style>
  <w:style w:type="character" w:customStyle="1" w:styleId="WW8Num14z0">
    <w:name w:val="WW8Num14z0"/>
    <w:rsid w:val="00E8232F"/>
    <w:rPr>
      <w:rFonts w:ascii="Symbol" w:hAnsi="Symbol" w:cs="Symbol"/>
    </w:rPr>
  </w:style>
  <w:style w:type="character" w:customStyle="1" w:styleId="WW8Num14z1">
    <w:name w:val="WW8Num14z1"/>
    <w:rsid w:val="00E8232F"/>
    <w:rPr>
      <w:rFonts w:ascii="Courier New" w:hAnsi="Courier New" w:cs="Courier New"/>
    </w:rPr>
  </w:style>
  <w:style w:type="character" w:customStyle="1" w:styleId="WW8Num14z2">
    <w:name w:val="WW8Num14z2"/>
    <w:rsid w:val="00E8232F"/>
    <w:rPr>
      <w:rFonts w:ascii="Wingdings" w:hAnsi="Wingdings" w:cs="Wingdings"/>
    </w:rPr>
  </w:style>
  <w:style w:type="character" w:customStyle="1" w:styleId="WW8Num15z0">
    <w:name w:val="WW8Num15z0"/>
    <w:rsid w:val="00E8232F"/>
  </w:style>
  <w:style w:type="character" w:customStyle="1" w:styleId="WW8Num15z1">
    <w:name w:val="WW8Num15z1"/>
    <w:rsid w:val="00E8232F"/>
  </w:style>
  <w:style w:type="character" w:customStyle="1" w:styleId="WW8Num15z2">
    <w:name w:val="WW8Num15z2"/>
    <w:rsid w:val="00E8232F"/>
  </w:style>
  <w:style w:type="character" w:customStyle="1" w:styleId="WW8Num15z3">
    <w:name w:val="WW8Num15z3"/>
    <w:rsid w:val="00E8232F"/>
  </w:style>
  <w:style w:type="character" w:customStyle="1" w:styleId="WW8Num15z4">
    <w:name w:val="WW8Num15z4"/>
    <w:rsid w:val="00E8232F"/>
  </w:style>
  <w:style w:type="character" w:customStyle="1" w:styleId="WW8Num15z5">
    <w:name w:val="WW8Num15z5"/>
    <w:rsid w:val="00E8232F"/>
  </w:style>
  <w:style w:type="character" w:customStyle="1" w:styleId="WW8Num15z6">
    <w:name w:val="WW8Num15z6"/>
    <w:rsid w:val="00E8232F"/>
  </w:style>
  <w:style w:type="character" w:customStyle="1" w:styleId="WW8Num15z7">
    <w:name w:val="WW8Num15z7"/>
    <w:rsid w:val="00E8232F"/>
  </w:style>
  <w:style w:type="character" w:customStyle="1" w:styleId="WW8Num15z8">
    <w:name w:val="WW8Num15z8"/>
    <w:rsid w:val="00E8232F"/>
  </w:style>
  <w:style w:type="character" w:customStyle="1" w:styleId="WW8Num16z0">
    <w:name w:val="WW8Num16z0"/>
    <w:rsid w:val="00E8232F"/>
  </w:style>
  <w:style w:type="character" w:customStyle="1" w:styleId="WW8Num16z1">
    <w:name w:val="WW8Num16z1"/>
    <w:rsid w:val="00E8232F"/>
    <w:rPr>
      <w:rFonts w:ascii="Courier New" w:hAnsi="Courier New" w:cs="Courier New"/>
    </w:rPr>
  </w:style>
  <w:style w:type="character" w:customStyle="1" w:styleId="WW8Num16z2">
    <w:name w:val="WW8Num16z2"/>
    <w:rsid w:val="00E8232F"/>
    <w:rPr>
      <w:rFonts w:ascii="Wingdings" w:hAnsi="Wingdings" w:cs="Wingdings"/>
    </w:rPr>
  </w:style>
  <w:style w:type="character" w:customStyle="1" w:styleId="WW8Num16z3">
    <w:name w:val="WW8Num16z3"/>
    <w:rsid w:val="00E8232F"/>
    <w:rPr>
      <w:rFonts w:ascii="Symbol" w:hAnsi="Symbol" w:cs="Symbol"/>
    </w:rPr>
  </w:style>
  <w:style w:type="character" w:customStyle="1" w:styleId="1f8">
    <w:name w:val="Основной шрифт абзаца1"/>
    <w:rsid w:val="00E8232F"/>
  </w:style>
  <w:style w:type="paragraph" w:customStyle="1" w:styleId="Heading">
    <w:name w:val="Heading"/>
    <w:basedOn w:val="a"/>
    <w:next w:val="a3"/>
    <w:rsid w:val="00E8232F"/>
    <w:pPr>
      <w:jc w:val="center"/>
    </w:pPr>
    <w:rPr>
      <w:rFonts w:ascii="Arial" w:hAnsi="Arial" w:cs="Arial"/>
      <w:b/>
      <w:caps/>
      <w:szCs w:val="20"/>
      <w:lang w:val="en-GB" w:eastAsia="zh-CN"/>
    </w:rPr>
  </w:style>
  <w:style w:type="paragraph" w:customStyle="1" w:styleId="Index">
    <w:name w:val="Index"/>
    <w:basedOn w:val="a"/>
    <w:rsid w:val="00E8232F"/>
    <w:pPr>
      <w:suppressLineNumbers/>
    </w:pPr>
    <w:rPr>
      <w:rFonts w:cs="FreeSans"/>
      <w:sz w:val="20"/>
      <w:szCs w:val="20"/>
      <w:lang w:val="en-GB" w:eastAsia="zh-CN"/>
    </w:rPr>
  </w:style>
  <w:style w:type="paragraph" w:customStyle="1" w:styleId="2110">
    <w:name w:val="Основной текст с отступом 211"/>
    <w:basedOn w:val="a"/>
    <w:rsid w:val="00E8232F"/>
    <w:pPr>
      <w:ind w:left="720"/>
      <w:jc w:val="both"/>
    </w:pPr>
    <w:rPr>
      <w:sz w:val="28"/>
      <w:szCs w:val="20"/>
      <w:lang w:val="en-GB" w:eastAsia="zh-CN"/>
    </w:rPr>
  </w:style>
  <w:style w:type="paragraph" w:customStyle="1" w:styleId="2111">
    <w:name w:val="Основной текст 211"/>
    <w:basedOn w:val="a"/>
    <w:rsid w:val="00E8232F"/>
    <w:pPr>
      <w:spacing w:after="120" w:line="480" w:lineRule="auto"/>
    </w:pPr>
    <w:rPr>
      <w:sz w:val="20"/>
      <w:szCs w:val="20"/>
      <w:lang w:val="en-GB" w:eastAsia="zh-CN"/>
    </w:rPr>
  </w:style>
  <w:style w:type="paragraph" w:customStyle="1" w:styleId="310">
    <w:name w:val="Основной текст 31"/>
    <w:basedOn w:val="a"/>
    <w:rsid w:val="00E8232F"/>
    <w:pPr>
      <w:spacing w:after="120"/>
    </w:pPr>
    <w:rPr>
      <w:sz w:val="16"/>
      <w:szCs w:val="16"/>
      <w:lang w:val="en-GB" w:eastAsia="zh-CN"/>
    </w:rPr>
  </w:style>
  <w:style w:type="paragraph" w:customStyle="1" w:styleId="311">
    <w:name w:val="Основной текст с отступом 31"/>
    <w:basedOn w:val="a"/>
    <w:rsid w:val="00E8232F"/>
    <w:pPr>
      <w:spacing w:after="120"/>
      <w:ind w:left="283"/>
    </w:pPr>
    <w:rPr>
      <w:sz w:val="16"/>
      <w:szCs w:val="16"/>
      <w:lang w:val="en-GB" w:eastAsia="zh-CN"/>
    </w:rPr>
  </w:style>
  <w:style w:type="paragraph" w:customStyle="1" w:styleId="1f9">
    <w:name w:val="Маркированный список1"/>
    <w:basedOn w:val="a"/>
    <w:rsid w:val="00E8232F"/>
    <w:pPr>
      <w:spacing w:line="120" w:lineRule="auto"/>
      <w:jc w:val="both"/>
    </w:pPr>
    <w:rPr>
      <w:sz w:val="28"/>
      <w:szCs w:val="20"/>
      <w:lang w:val="en-GB" w:eastAsia="zh-CN"/>
    </w:rPr>
  </w:style>
  <w:style w:type="paragraph" w:customStyle="1" w:styleId="212">
    <w:name w:val="Список 21"/>
    <w:basedOn w:val="a"/>
    <w:rsid w:val="00E8232F"/>
    <w:pPr>
      <w:ind w:left="566" w:hanging="283"/>
    </w:pPr>
    <w:rPr>
      <w:rFonts w:ascii="Arial" w:hAnsi="Arial" w:cs="Arial"/>
      <w:szCs w:val="20"/>
      <w:lang w:val="en-GB" w:eastAsia="zh-CN"/>
    </w:rPr>
  </w:style>
  <w:style w:type="paragraph" w:customStyle="1" w:styleId="1fa">
    <w:name w:val="Текст1"/>
    <w:basedOn w:val="a"/>
    <w:rsid w:val="00E8232F"/>
    <w:rPr>
      <w:rFonts w:ascii="Courier New" w:hAnsi="Courier New" w:cs="Courier New"/>
      <w:sz w:val="20"/>
      <w:szCs w:val="20"/>
      <w:lang w:val="en-GB" w:eastAsia="zh-CN"/>
    </w:rPr>
  </w:style>
  <w:style w:type="paragraph" w:customStyle="1" w:styleId="afffff2">
    <w:name w:val="Знак Знак Знак Знак Знак Знак Знак Знак Знак Знак Знак"/>
    <w:basedOn w:val="a"/>
    <w:rsid w:val="00E8232F"/>
    <w:pPr>
      <w:spacing w:after="160" w:line="240" w:lineRule="exact"/>
    </w:pPr>
    <w:rPr>
      <w:rFonts w:eastAsia="SimSun"/>
      <w:b/>
      <w:bCs/>
      <w:sz w:val="28"/>
      <w:szCs w:val="28"/>
      <w:lang w:val="en-GB" w:eastAsia="zh-CN"/>
    </w:rPr>
  </w:style>
  <w:style w:type="paragraph" w:customStyle="1" w:styleId="1fb">
    <w:name w:val="Знак Знак Знак Знак Знак1 Знак Знак Знак Знак Знак Знак Знак Знак Знак Знак"/>
    <w:basedOn w:val="a"/>
    <w:rsid w:val="00E8232F"/>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E8232F"/>
    <w:pPr>
      <w:spacing w:after="160" w:line="240" w:lineRule="exact"/>
    </w:pPr>
    <w:rPr>
      <w:rFonts w:eastAsia="SimSun"/>
      <w:b/>
      <w:sz w:val="28"/>
      <w:lang w:val="en-GB" w:eastAsia="zh-CN"/>
    </w:rPr>
  </w:style>
  <w:style w:type="paragraph" w:customStyle="1" w:styleId="afffff3">
    <w:name w:val="Знак Знак Знак Знак Знак Знак Знак Знак Знак"/>
    <w:basedOn w:val="a"/>
    <w:rsid w:val="00E8232F"/>
    <w:pPr>
      <w:spacing w:after="160" w:line="240" w:lineRule="exact"/>
    </w:pPr>
    <w:rPr>
      <w:rFonts w:eastAsia="SimSun"/>
      <w:b/>
      <w:bCs/>
      <w:sz w:val="28"/>
      <w:szCs w:val="28"/>
      <w:lang w:val="en-GB" w:eastAsia="zh-CN"/>
    </w:rPr>
  </w:style>
  <w:style w:type="paragraph" w:customStyle="1" w:styleId="afffff4">
    <w:name w:val="Знак Знак Знак Знак Знак Знак Знак Знак Знак Знак Знак Знак Знак Знак Знак Знак Знак Знак Знак Знак Знак"/>
    <w:basedOn w:val="a"/>
    <w:rsid w:val="00E8232F"/>
    <w:pPr>
      <w:spacing w:after="160" w:line="240" w:lineRule="exact"/>
    </w:pPr>
    <w:rPr>
      <w:rFonts w:eastAsia="SimSun"/>
      <w:b/>
      <w:sz w:val="28"/>
      <w:lang w:val="en-GB" w:eastAsia="zh-CN"/>
    </w:rPr>
  </w:style>
  <w:style w:type="paragraph" w:customStyle="1" w:styleId="1fc">
    <w:name w:val="Знак Знак1 Знак Знак Знак Знак Знак Знак Знак Знак Знак Знак Знак Знак Знак"/>
    <w:basedOn w:val="a"/>
    <w:rsid w:val="00E8232F"/>
    <w:pPr>
      <w:spacing w:after="160" w:line="240" w:lineRule="exact"/>
    </w:pPr>
    <w:rPr>
      <w:rFonts w:eastAsia="SimSun"/>
      <w:b/>
      <w:sz w:val="28"/>
      <w:lang w:val="en-GB" w:eastAsia="zh-CN"/>
    </w:rPr>
  </w:style>
  <w:style w:type="paragraph" w:customStyle="1" w:styleId="TableHeading0">
    <w:name w:val="Table Heading"/>
    <w:basedOn w:val="TableContents"/>
    <w:rsid w:val="00E8232F"/>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E8232F"/>
    <w:rPr>
      <w:sz w:val="20"/>
      <w:szCs w:val="20"/>
      <w:lang w:val="en-GB" w:eastAsia="zh-CN"/>
    </w:rPr>
  </w:style>
  <w:style w:type="paragraph" w:customStyle="1" w:styleId="afffff5">
    <w:name w:val="Знак Знак Знак"/>
    <w:basedOn w:val="a"/>
    <w:autoRedefine/>
    <w:rsid w:val="00E8232F"/>
    <w:pPr>
      <w:spacing w:after="160" w:line="240" w:lineRule="exact"/>
    </w:pPr>
    <w:rPr>
      <w:rFonts w:eastAsia="SimSun"/>
      <w:b/>
      <w:sz w:val="28"/>
      <w:lang w:val="en-US" w:eastAsia="en-US"/>
    </w:rPr>
  </w:style>
  <w:style w:type="paragraph" w:customStyle="1" w:styleId="2e">
    <w:name w:val="Обычный2"/>
    <w:rsid w:val="00E8232F"/>
    <w:pPr>
      <w:spacing w:after="0" w:line="240" w:lineRule="auto"/>
    </w:pPr>
    <w:rPr>
      <w:rFonts w:ascii="Times New Roman" w:eastAsia="Times New Roman" w:hAnsi="Times New Roman" w:cs="Times New Roman"/>
      <w:color w:val="000000"/>
      <w:sz w:val="20"/>
      <w:szCs w:val="20"/>
      <w:lang w:eastAsia="ru-RU"/>
    </w:rPr>
  </w:style>
  <w:style w:type="paragraph" w:customStyle="1" w:styleId="1fd">
    <w:name w:val="Знак1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130">
    <w:name w:val="Знак Знак13 Знак Знак"/>
    <w:basedOn w:val="a"/>
    <w:autoRedefine/>
    <w:rsid w:val="00E8232F"/>
    <w:pPr>
      <w:spacing w:after="160" w:line="240" w:lineRule="exact"/>
    </w:pPr>
    <w:rPr>
      <w:rFonts w:eastAsia="SimSun"/>
      <w:b/>
      <w:bCs/>
      <w:sz w:val="28"/>
      <w:szCs w:val="28"/>
      <w:lang w:val="en-US" w:eastAsia="en-US"/>
    </w:rPr>
  </w:style>
  <w:style w:type="paragraph" w:customStyle="1" w:styleId="1fe">
    <w:name w:val="Знак Знак1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afffff6">
    <w:name w:val="Стиль по ширине"/>
    <w:basedOn w:val="a"/>
    <w:autoRedefine/>
    <w:rsid w:val="00E8232F"/>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E8232F"/>
    <w:pPr>
      <w:widowControl w:val="0"/>
      <w:tabs>
        <w:tab w:val="num" w:pos="57"/>
      </w:tabs>
      <w:autoSpaceDE w:val="0"/>
      <w:autoSpaceDN w:val="0"/>
      <w:spacing w:before="100" w:after="100"/>
      <w:ind w:left="57" w:hanging="57"/>
    </w:pPr>
  </w:style>
  <w:style w:type="paragraph" w:styleId="afffff7">
    <w:name w:val="Normal Indent"/>
    <w:basedOn w:val="a"/>
    <w:rsid w:val="00E8232F"/>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E8232F"/>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E8232F"/>
    <w:pPr>
      <w:spacing w:line="360" w:lineRule="auto"/>
      <w:ind w:firstLine="720"/>
      <w:jc w:val="both"/>
    </w:pPr>
    <w:rPr>
      <w:sz w:val="26"/>
    </w:rPr>
  </w:style>
  <w:style w:type="paragraph" w:customStyle="1" w:styleId="1ff">
    <w:name w:val="Знак Знак Знак Знак Знак Знак Знак Знак Знак1"/>
    <w:basedOn w:val="a"/>
    <w:autoRedefine/>
    <w:rsid w:val="00E8232F"/>
    <w:pPr>
      <w:spacing w:after="160" w:line="240" w:lineRule="exact"/>
    </w:pPr>
    <w:rPr>
      <w:rFonts w:eastAsia="SimSun"/>
      <w:b/>
      <w:sz w:val="28"/>
      <w:lang w:val="en-US" w:eastAsia="en-US"/>
    </w:rPr>
  </w:style>
  <w:style w:type="paragraph" w:customStyle="1" w:styleId="1ff0">
    <w:name w:val="Знак1"/>
    <w:basedOn w:val="a"/>
    <w:autoRedefine/>
    <w:rsid w:val="00E8232F"/>
    <w:pPr>
      <w:spacing w:after="160" w:line="240" w:lineRule="exact"/>
    </w:pPr>
    <w:rPr>
      <w:rFonts w:eastAsia="SimSun"/>
      <w:b/>
      <w:sz w:val="28"/>
      <w:lang w:val="en-US" w:eastAsia="en-US"/>
    </w:rPr>
  </w:style>
  <w:style w:type="paragraph" w:customStyle="1" w:styleId="1ff1">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afffff8">
    <w:name w:val="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1ff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1ff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documentdescription">
    <w:name w:val="documentdescription"/>
    <w:basedOn w:val="a"/>
    <w:rsid w:val="00E8232F"/>
    <w:pPr>
      <w:spacing w:before="100" w:beforeAutospacing="1" w:after="100" w:afterAutospacing="1"/>
    </w:pPr>
  </w:style>
  <w:style w:type="paragraph" w:customStyle="1" w:styleId="nj">
    <w:name w:val="nj"/>
    <w:basedOn w:val="a"/>
    <w:rsid w:val="00E8232F"/>
    <w:pPr>
      <w:spacing w:before="60" w:after="60"/>
      <w:ind w:left="800" w:right="200"/>
    </w:pPr>
    <w:rPr>
      <w:color w:val="000000"/>
      <w:sz w:val="22"/>
      <w:szCs w:val="22"/>
    </w:rPr>
  </w:style>
  <w:style w:type="paragraph" w:customStyle="1" w:styleId="s8">
    <w:name w:val="s8"/>
    <w:basedOn w:val="a"/>
    <w:rsid w:val="00E8232F"/>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E8232F"/>
    <w:pPr>
      <w:jc w:val="both"/>
    </w:pPr>
    <w:rPr>
      <w:b/>
      <w:sz w:val="28"/>
      <w:szCs w:val="20"/>
    </w:rPr>
  </w:style>
  <w:style w:type="paragraph" w:customStyle="1" w:styleId="1ff5">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E8232F"/>
    <w:pPr>
      <w:spacing w:after="160" w:line="240" w:lineRule="exact"/>
    </w:pPr>
    <w:rPr>
      <w:rFonts w:eastAsia="SimSun"/>
      <w:b/>
      <w:sz w:val="28"/>
      <w:lang w:val="en-US" w:eastAsia="en-US"/>
    </w:rPr>
  </w:style>
  <w:style w:type="paragraph" w:customStyle="1" w:styleId="1ff6">
    <w:name w:val="Знак Знак Знак1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afffffa">
    <w:name w:val="Знак Знак Знак Знак"/>
    <w:basedOn w:val="a"/>
    <w:autoRedefine/>
    <w:rsid w:val="00E8232F"/>
    <w:pPr>
      <w:spacing w:after="160" w:line="240" w:lineRule="exact"/>
    </w:pPr>
    <w:rPr>
      <w:rFonts w:eastAsia="SimSun"/>
      <w:b/>
      <w:sz w:val="28"/>
      <w:lang w:val="en-US" w:eastAsia="en-US"/>
    </w:rPr>
  </w:style>
  <w:style w:type="paragraph" w:customStyle="1" w:styleId="bodytext">
    <w:name w:val="bodytext"/>
    <w:basedOn w:val="a"/>
    <w:rsid w:val="00E8232F"/>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8">
    <w:name w:val="Знак2"/>
    <w:basedOn w:val="a"/>
    <w:autoRedefine/>
    <w:rsid w:val="00E8232F"/>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E8232F"/>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1ff7">
    <w:name w:val="Знак1 Знак Знак Знак Знак Знак"/>
    <w:basedOn w:val="a"/>
    <w:autoRedefine/>
    <w:rsid w:val="00E8232F"/>
    <w:pPr>
      <w:spacing w:after="160" w:line="240" w:lineRule="exact"/>
    </w:pPr>
    <w:rPr>
      <w:rFonts w:eastAsia="SimSun"/>
      <w:b/>
      <w:sz w:val="28"/>
      <w:lang w:val="en-US" w:eastAsia="en-US"/>
    </w:rPr>
  </w:style>
  <w:style w:type="paragraph" w:customStyle="1" w:styleId="1ff8">
    <w:name w:val="Знак Знак Знак Знак1"/>
    <w:basedOn w:val="a"/>
    <w:autoRedefine/>
    <w:rsid w:val="00E8232F"/>
    <w:pPr>
      <w:spacing w:after="160" w:line="240" w:lineRule="exact"/>
    </w:pPr>
    <w:rPr>
      <w:rFonts w:eastAsia="SimSun"/>
      <w:b/>
      <w:sz w:val="28"/>
      <w:lang w:val="en-US" w:eastAsia="en-US"/>
    </w:rPr>
  </w:style>
  <w:style w:type="character" w:customStyle="1" w:styleId="pagination">
    <w:name w:val="pagination"/>
    <w:rsid w:val="00E8232F"/>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character" w:customStyle="1" w:styleId="bigtext">
    <w:name w:val="bigtext"/>
    <w:rsid w:val="00E8232F"/>
  </w:style>
  <w:style w:type="paragraph" w:customStyle="1" w:styleId="1ffa">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E8232F"/>
    <w:pPr>
      <w:spacing w:after="160" w:line="240" w:lineRule="exact"/>
    </w:pPr>
    <w:rPr>
      <w:rFonts w:eastAsia="SimSun"/>
      <w:b/>
      <w:bCs/>
      <w:sz w:val="28"/>
      <w:szCs w:val="28"/>
      <w:lang w:val="en-US" w:eastAsia="en-US"/>
    </w:rPr>
  </w:style>
  <w:style w:type="paragraph" w:customStyle="1" w:styleId="1ffb">
    <w:name w:val="Знак Знак Знак Знак1 Знак Знак Знак"/>
    <w:basedOn w:val="a"/>
    <w:autoRedefine/>
    <w:rsid w:val="00E8232F"/>
    <w:pPr>
      <w:spacing w:after="160" w:line="240" w:lineRule="exact"/>
    </w:pPr>
    <w:rPr>
      <w:rFonts w:eastAsia="SimSun"/>
      <w:b/>
      <w:sz w:val="28"/>
      <w:lang w:val="en-US" w:eastAsia="en-US"/>
    </w:rPr>
  </w:style>
  <w:style w:type="paragraph" w:customStyle="1" w:styleId="1ffc">
    <w:name w:val="Знак Знак Знак1 Знак Знак Знак Знак Знак Знак Знак Знак Знак Знак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E8232F"/>
    <w:pPr>
      <w:spacing w:after="160" w:line="240" w:lineRule="exact"/>
    </w:pPr>
    <w:rPr>
      <w:rFonts w:eastAsia="SimSun"/>
      <w:b/>
      <w:bCs/>
      <w:sz w:val="28"/>
      <w:szCs w:val="28"/>
      <w:lang w:val="en-US" w:eastAsia="en-US"/>
    </w:rPr>
  </w:style>
  <w:style w:type="paragraph" w:customStyle="1" w:styleId="FR1">
    <w:name w:val="FR1"/>
    <w:rsid w:val="00E8232F"/>
    <w:pPr>
      <w:widowControl w:val="0"/>
      <w:spacing w:before="80" w:after="0" w:line="240" w:lineRule="auto"/>
      <w:ind w:left="120"/>
    </w:pPr>
    <w:rPr>
      <w:rFonts w:ascii="Arial" w:eastAsia="Times New Roman" w:hAnsi="Arial" w:cs="Times New Roman"/>
      <w:snapToGrid w:val="0"/>
      <w:sz w:val="20"/>
      <w:szCs w:val="20"/>
      <w:lang w:eastAsia="ru-RU"/>
    </w:rPr>
  </w:style>
  <w:style w:type="paragraph" w:styleId="afffffb">
    <w:name w:val="Date"/>
    <w:basedOn w:val="a"/>
    <w:next w:val="a"/>
    <w:link w:val="afffffc"/>
    <w:rsid w:val="00E8232F"/>
    <w:rPr>
      <w:rFonts w:eastAsia="MS Mincho"/>
      <w:lang w:eastAsia="ja-JP"/>
    </w:rPr>
  </w:style>
  <w:style w:type="character" w:customStyle="1" w:styleId="afffffc">
    <w:name w:val="Дата Знак"/>
    <w:basedOn w:val="a0"/>
    <w:link w:val="afffffb"/>
    <w:rsid w:val="00E8232F"/>
    <w:rPr>
      <w:rFonts w:ascii="Times New Roman" w:eastAsia="MS Mincho" w:hAnsi="Times New Roman" w:cs="Times New Roman"/>
      <w:sz w:val="24"/>
      <w:szCs w:val="24"/>
      <w:lang w:eastAsia="ja-JP"/>
    </w:rPr>
  </w:style>
  <w:style w:type="paragraph" w:customStyle="1" w:styleId="Iauiue">
    <w:name w:val="Iau?iue"/>
    <w:rsid w:val="00E8232F"/>
    <w:pPr>
      <w:spacing w:after="0" w:line="240" w:lineRule="auto"/>
    </w:pPr>
    <w:rPr>
      <w:rFonts w:ascii="Times New Roman" w:eastAsia="Times New Roman" w:hAnsi="Times New Roman" w:cs="Times New Roman"/>
      <w:sz w:val="20"/>
      <w:szCs w:val="20"/>
      <w:lang w:eastAsia="ja-JP"/>
    </w:rPr>
  </w:style>
  <w:style w:type="paragraph" w:customStyle="1" w:styleId="1ffd">
    <w:name w:val="Знак Знак Знак Знак Знак Знак Знак Знак Знак1 Знак Знак Знак Знак Знак"/>
    <w:basedOn w:val="a"/>
    <w:autoRedefine/>
    <w:rsid w:val="00E8232F"/>
    <w:pPr>
      <w:spacing w:after="160" w:line="240" w:lineRule="exact"/>
    </w:pPr>
    <w:rPr>
      <w:rFonts w:eastAsia="SimSun"/>
      <w:b/>
      <w:sz w:val="28"/>
      <w:lang w:val="en-US" w:eastAsia="en-US"/>
    </w:rPr>
  </w:style>
  <w:style w:type="character" w:customStyle="1" w:styleId="A20">
    <w:name w:val="A2"/>
    <w:uiPriority w:val="99"/>
    <w:rsid w:val="00E8232F"/>
    <w:rPr>
      <w:color w:val="000000"/>
      <w:sz w:val="16"/>
      <w:szCs w:val="16"/>
    </w:rPr>
  </w:style>
  <w:style w:type="paragraph" w:customStyle="1" w:styleId="articletitle">
    <w:name w:val="article_title"/>
    <w:basedOn w:val="a"/>
    <w:rsid w:val="00E8232F"/>
    <w:pPr>
      <w:spacing w:before="100" w:beforeAutospacing="1" w:after="100" w:afterAutospacing="1"/>
    </w:pPr>
  </w:style>
  <w:style w:type="paragraph" w:customStyle="1" w:styleId="2fb">
    <w:name w:val="литература2"/>
    <w:basedOn w:val="a"/>
    <w:rsid w:val="00E8232F"/>
    <w:pPr>
      <w:widowControl w:val="0"/>
      <w:tabs>
        <w:tab w:val="left" w:pos="567"/>
      </w:tabs>
      <w:spacing w:line="266" w:lineRule="auto"/>
      <w:ind w:left="284" w:hanging="284"/>
      <w:jc w:val="both"/>
    </w:pPr>
    <w:rPr>
      <w:sz w:val="22"/>
      <w:szCs w:val="20"/>
      <w:lang w:val="en-US"/>
    </w:rPr>
  </w:style>
  <w:style w:type="paragraph" w:customStyle="1" w:styleId="1ffe">
    <w:name w:val="Знак Знак Знак Знак Знак1 Знак Знак Знак Знак Знак Знак Знак Знак Знак"/>
    <w:basedOn w:val="a"/>
    <w:autoRedefine/>
    <w:rsid w:val="00E8232F"/>
    <w:pPr>
      <w:spacing w:after="160" w:line="240" w:lineRule="exact"/>
    </w:pPr>
    <w:rPr>
      <w:rFonts w:eastAsia="SimSun"/>
      <w:b/>
      <w:sz w:val="28"/>
      <w:lang w:val="en-US" w:eastAsia="en-US"/>
    </w:rPr>
  </w:style>
  <w:style w:type="paragraph" w:customStyle="1" w:styleId="216">
    <w:name w:val="Обычный21"/>
    <w:basedOn w:val="a"/>
    <w:rsid w:val="00E8232F"/>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E8232F"/>
    <w:pPr>
      <w:spacing w:after="160" w:line="240" w:lineRule="exact"/>
    </w:pPr>
    <w:rPr>
      <w:rFonts w:eastAsia="SimSun"/>
      <w:b/>
      <w:sz w:val="28"/>
      <w:lang w:val="en-US" w:eastAsia="en-US"/>
    </w:rPr>
  </w:style>
  <w:style w:type="paragraph" w:customStyle="1" w:styleId="36">
    <w:name w:val="Обычный3"/>
    <w:rsid w:val="00E8232F"/>
    <w:pPr>
      <w:spacing w:after="0" w:line="240" w:lineRule="auto"/>
    </w:pPr>
    <w:rPr>
      <w:rFonts w:ascii="Times New Roman" w:eastAsia="Times New Roman" w:hAnsi="Times New Roman" w:cs="Times New Roman"/>
      <w:color w:val="000000"/>
      <w:sz w:val="20"/>
      <w:szCs w:val="20"/>
      <w:lang w:eastAsia="ru-RU"/>
    </w:rPr>
  </w:style>
  <w:style w:type="paragraph" w:customStyle="1" w:styleId="3-12">
    <w:name w:val="формула3-12"/>
    <w:basedOn w:val="a"/>
    <w:link w:val="3-120"/>
    <w:autoRedefine/>
    <w:rsid w:val="00E8232F"/>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E8232F"/>
    <w:rPr>
      <w:rFonts w:ascii="Times New Roman" w:eastAsia="Times New Roman" w:hAnsi="Times New Roman" w:cs="Times New Roman"/>
      <w:sz w:val="24"/>
      <w:szCs w:val="20"/>
      <w:lang w:eastAsia="ru-RU"/>
    </w:rPr>
  </w:style>
  <w:style w:type="paragraph" w:customStyle="1" w:styleId="1fff">
    <w:name w:val="Знак Знак Знак Знак Знак Знак Знак Знак Знак Знак Знак1"/>
    <w:basedOn w:val="a"/>
    <w:autoRedefine/>
    <w:rsid w:val="00E8232F"/>
    <w:pPr>
      <w:spacing w:after="160" w:line="240" w:lineRule="exact"/>
    </w:pPr>
    <w:rPr>
      <w:rFonts w:eastAsia="SimSun"/>
      <w:b/>
      <w:sz w:val="28"/>
      <w:lang w:val="en-US" w:eastAsia="en-US"/>
    </w:rPr>
  </w:style>
  <w:style w:type="character" w:customStyle="1" w:styleId="113">
    <w:name w:val="Заголовок 1 Знак1"/>
    <w:aliases w:val="CHAPTER HEADER Знак1"/>
    <w:basedOn w:val="a0"/>
    <w:rsid w:val="00E8232F"/>
    <w:rPr>
      <w:rFonts w:asciiTheme="majorHAnsi" w:eastAsiaTheme="majorEastAsia" w:hAnsiTheme="majorHAnsi" w:cstheme="majorBidi"/>
      <w:color w:val="365F91" w:themeColor="accent1" w:themeShade="BF"/>
      <w:sz w:val="32"/>
      <w:szCs w:val="32"/>
    </w:rPr>
  </w:style>
  <w:style w:type="paragraph" w:customStyle="1" w:styleId="220">
    <w:name w:val="Основной текст 22"/>
    <w:basedOn w:val="a"/>
    <w:rsid w:val="00E8232F"/>
    <w:pPr>
      <w:widowControl w:val="0"/>
      <w:spacing w:after="120"/>
      <w:jc w:val="both"/>
    </w:pPr>
    <w:rPr>
      <w:rFonts w:ascii="Verdana" w:hAnsi="Verdana"/>
      <w:szCs w:val="20"/>
    </w:rPr>
  </w:style>
  <w:style w:type="paragraph" w:customStyle="1" w:styleId="37">
    <w:name w:val="Основной текст3"/>
    <w:basedOn w:val="a"/>
    <w:rsid w:val="00E8232F"/>
    <w:pPr>
      <w:jc w:val="center"/>
    </w:pPr>
    <w:rPr>
      <w:b/>
      <w:color w:val="000000"/>
      <w:szCs w:val="20"/>
    </w:rPr>
  </w:style>
  <w:style w:type="character" w:customStyle="1" w:styleId="extended-textshort">
    <w:name w:val="extended-text__short"/>
    <w:basedOn w:val="a0"/>
    <w:rsid w:val="00E8232F"/>
  </w:style>
  <w:style w:type="paragraph" w:styleId="1fff0">
    <w:name w:val="toc 1"/>
    <w:basedOn w:val="a"/>
    <w:next w:val="a"/>
    <w:autoRedefine/>
    <w:semiHidden/>
    <w:rsid w:val="00E8232F"/>
    <w:pPr>
      <w:tabs>
        <w:tab w:val="right" w:leader="dot" w:pos="9344"/>
      </w:tabs>
    </w:pPr>
    <w:rPr>
      <w:rFonts w:ascii="Arial" w:hAnsi="Arial"/>
    </w:rPr>
  </w:style>
  <w:style w:type="paragraph" w:customStyle="1" w:styleId="44">
    <w:name w:val="Основной текст4"/>
    <w:basedOn w:val="45"/>
    <w:rsid w:val="00E8232F"/>
    <w:pPr>
      <w:jc w:val="center"/>
    </w:pPr>
    <w:rPr>
      <w:b/>
      <w:sz w:val="24"/>
    </w:rPr>
  </w:style>
  <w:style w:type="paragraph" w:customStyle="1" w:styleId="45">
    <w:name w:val="Обычный4"/>
    <w:rsid w:val="00E8232F"/>
    <w:pPr>
      <w:spacing w:after="0" w:line="240" w:lineRule="auto"/>
    </w:pPr>
    <w:rPr>
      <w:rFonts w:ascii="Times New Roman" w:eastAsia="Times New Roman" w:hAnsi="Times New Roman" w:cs="Times New Roman"/>
      <w:color w:val="000000"/>
      <w:sz w:val="20"/>
      <w:szCs w:val="20"/>
      <w:lang w:eastAsia="ru-RU"/>
    </w:rPr>
  </w:style>
  <w:style w:type="paragraph" w:customStyle="1" w:styleId="230">
    <w:name w:val="Основной текст 23"/>
    <w:basedOn w:val="a"/>
    <w:rsid w:val="00E8232F"/>
    <w:pPr>
      <w:widowControl w:val="0"/>
      <w:spacing w:after="120"/>
      <w:jc w:val="both"/>
    </w:pPr>
    <w:rPr>
      <w:rFonts w:ascii="Verdana" w:hAnsi="Verdana"/>
      <w:szCs w:val="20"/>
    </w:rPr>
  </w:style>
  <w:style w:type="paragraph" w:customStyle="1" w:styleId="240">
    <w:name w:val="Основной текст 24"/>
    <w:basedOn w:val="a"/>
    <w:rsid w:val="00E8232F"/>
    <w:pPr>
      <w:widowControl w:val="0"/>
      <w:spacing w:after="120"/>
      <w:jc w:val="both"/>
    </w:pPr>
    <w:rPr>
      <w:rFonts w:ascii="Verdana" w:hAnsi="Verdana"/>
      <w:szCs w:val="20"/>
    </w:rPr>
  </w:style>
  <w:style w:type="paragraph" w:customStyle="1" w:styleId="52">
    <w:name w:val="Основной текст5"/>
    <w:basedOn w:val="a"/>
    <w:rsid w:val="00E8232F"/>
    <w:pPr>
      <w:jc w:val="center"/>
    </w:pPr>
    <w:rPr>
      <w:b/>
      <w:color w:val="000000"/>
      <w:szCs w:val="20"/>
    </w:rPr>
  </w:style>
  <w:style w:type="paragraph" w:customStyle="1" w:styleId="53">
    <w:name w:val="Обычный5"/>
    <w:rsid w:val="00E8232F"/>
    <w:pPr>
      <w:spacing w:after="0" w:line="240" w:lineRule="auto"/>
    </w:pPr>
    <w:rPr>
      <w:rFonts w:ascii="Times New Roman" w:eastAsia="Times New Roman" w:hAnsi="Times New Roman" w:cs="Times New Roman"/>
      <w:color w:val="000000"/>
      <w:sz w:val="20"/>
      <w:szCs w:val="20"/>
      <w:lang w:eastAsia="ru-RU"/>
    </w:rPr>
  </w:style>
  <w:style w:type="character" w:customStyle="1" w:styleId="extendedtext-short">
    <w:name w:val="extendedtext-short"/>
    <w:basedOn w:val="a0"/>
    <w:rsid w:val="00E8232F"/>
  </w:style>
  <w:style w:type="character" w:customStyle="1" w:styleId="text-cut2">
    <w:name w:val="text-cut2"/>
    <w:basedOn w:val="a0"/>
    <w:rsid w:val="00E8232F"/>
  </w:style>
  <w:style w:type="character" w:customStyle="1" w:styleId="typography">
    <w:name w:val="typography"/>
    <w:basedOn w:val="a0"/>
    <w:rsid w:val="00E8232F"/>
  </w:style>
  <w:style w:type="character" w:styleId="afffffd">
    <w:name w:val="Emphasis"/>
    <w:uiPriority w:val="20"/>
    <w:qFormat/>
    <w:rsid w:val="00E8232F"/>
    <w:rPr>
      <w:i/>
      <w:iCs/>
    </w:rPr>
  </w:style>
  <w:style w:type="character" w:customStyle="1" w:styleId="tocnumber">
    <w:name w:val="tocnumber"/>
    <w:basedOn w:val="a0"/>
    <w:rsid w:val="00E8232F"/>
  </w:style>
  <w:style w:type="character" w:customStyle="1" w:styleId="toctext">
    <w:name w:val="toctext"/>
    <w:basedOn w:val="a0"/>
    <w:rsid w:val="00E8232F"/>
  </w:style>
  <w:style w:type="character" w:styleId="afffffe">
    <w:name w:val="Placeholder Text"/>
    <w:basedOn w:val="a0"/>
    <w:uiPriority w:val="99"/>
    <w:semiHidden/>
    <w:rsid w:val="00E8232F"/>
    <w:rPr>
      <w:color w:val="808080"/>
    </w:rPr>
  </w:style>
  <w:style w:type="character" w:customStyle="1" w:styleId="list-group-item">
    <w:name w:val="list-group-item"/>
    <w:basedOn w:val="a0"/>
    <w:rsid w:val="00E8232F"/>
  </w:style>
  <w:style w:type="character" w:customStyle="1" w:styleId="anchortext">
    <w:name w:val="anchortext"/>
    <w:basedOn w:val="a0"/>
    <w:rsid w:val="00E8232F"/>
  </w:style>
  <w:style w:type="character" w:customStyle="1" w:styleId="markedcontent">
    <w:name w:val="markedcontent"/>
    <w:basedOn w:val="a0"/>
    <w:rsid w:val="00E8232F"/>
  </w:style>
  <w:style w:type="paragraph" w:customStyle="1" w:styleId="1fff1">
    <w:name w:val="Знак Знак Знак1"/>
    <w:basedOn w:val="a"/>
    <w:autoRedefine/>
    <w:rsid w:val="00BF1071"/>
    <w:pPr>
      <w:spacing w:after="160" w:line="240" w:lineRule="exact"/>
    </w:pPr>
    <w:rPr>
      <w:rFonts w:eastAsia="SimSun"/>
      <w:b/>
      <w:sz w:val="28"/>
      <w:lang w:val="en-US" w:eastAsia="en-US"/>
    </w:rPr>
  </w:style>
  <w:style w:type="paragraph" w:customStyle="1" w:styleId="2fc">
    <w:name w:val="Знак2 Знак Знак Знак Знак Знак"/>
    <w:basedOn w:val="a"/>
    <w:autoRedefine/>
    <w:rsid w:val="00BF1071"/>
    <w:pPr>
      <w:spacing w:after="160" w:line="240" w:lineRule="exact"/>
    </w:pPr>
    <w:rPr>
      <w:rFonts w:eastAsia="SimSun"/>
      <w:b/>
      <w:bCs/>
      <w:sz w:val="28"/>
      <w:szCs w:val="28"/>
      <w:lang w:val="en-US" w:eastAsia="en-US"/>
    </w:rPr>
  </w:style>
  <w:style w:type="paragraph" w:customStyle="1" w:styleId="1fff2">
    <w:name w:val="Знак Знак Знак1 Знак Знак Знак Знак Знак Знак Знак Знак Знак Знак Знак Знак Знак"/>
    <w:basedOn w:val="a"/>
    <w:autoRedefine/>
    <w:rsid w:val="00BF1071"/>
    <w:pPr>
      <w:spacing w:after="160" w:line="240" w:lineRule="exact"/>
    </w:pPr>
    <w:rPr>
      <w:rFonts w:eastAsia="SimSun"/>
      <w:b/>
      <w:sz w:val="28"/>
      <w:lang w:val="en-US" w:eastAsia="en-US"/>
    </w:rPr>
  </w:style>
  <w:style w:type="paragraph" w:customStyle="1" w:styleId="1fff3">
    <w:name w:val="Знак1 Знак Знак Знак"/>
    <w:basedOn w:val="a"/>
    <w:autoRedefine/>
    <w:rsid w:val="00BF1071"/>
    <w:pPr>
      <w:spacing w:after="160" w:line="240" w:lineRule="exact"/>
    </w:pPr>
    <w:rPr>
      <w:rFonts w:eastAsia="SimSun"/>
      <w:b/>
      <w:sz w:val="28"/>
      <w:lang w:val="en-US" w:eastAsia="en-US"/>
    </w:rPr>
  </w:style>
  <w:style w:type="paragraph" w:customStyle="1" w:styleId="2fd">
    <w:name w:val="Знак Знак Знак2"/>
    <w:basedOn w:val="a"/>
    <w:autoRedefine/>
    <w:rsid w:val="00BF1071"/>
    <w:pPr>
      <w:spacing w:after="160" w:line="240" w:lineRule="exact"/>
    </w:pPr>
    <w:rPr>
      <w:rFonts w:eastAsia="SimSun"/>
      <w:b/>
      <w:sz w:val="28"/>
      <w:lang w:val="en-US" w:eastAsia="en-US"/>
    </w:rPr>
  </w:style>
  <w:style w:type="paragraph" w:customStyle="1" w:styleId="114">
    <w:name w:val="Знак1 Знак Знак Знак Знак Знак1"/>
    <w:basedOn w:val="a"/>
    <w:autoRedefine/>
    <w:rsid w:val="00BF1071"/>
    <w:pPr>
      <w:spacing w:after="160" w:line="240" w:lineRule="exact"/>
    </w:pPr>
    <w:rPr>
      <w:rFonts w:eastAsia="SimSun"/>
      <w:b/>
      <w:sz w:val="28"/>
      <w:lang w:val="en-US" w:eastAsia="en-US"/>
    </w:rPr>
  </w:style>
  <w:style w:type="paragraph" w:customStyle="1" w:styleId="115">
    <w:name w:val="Знак1 Знак Знак1"/>
    <w:basedOn w:val="a"/>
    <w:autoRedefine/>
    <w:rsid w:val="00BF1071"/>
    <w:pPr>
      <w:spacing w:after="160" w:line="240" w:lineRule="exact"/>
    </w:pPr>
    <w:rPr>
      <w:rFonts w:eastAsia="SimSun"/>
      <w:b/>
      <w:sz w:val="28"/>
      <w:lang w:val="en-US" w:eastAsia="en-US"/>
    </w:rPr>
  </w:style>
  <w:style w:type="character" w:customStyle="1" w:styleId="hl">
    <w:name w:val="hl"/>
    <w:rsid w:val="00BF1071"/>
  </w:style>
  <w:style w:type="character" w:customStyle="1" w:styleId="doi">
    <w:name w:val="doi"/>
    <w:rsid w:val="00BF1071"/>
  </w:style>
  <w:style w:type="paragraph" w:customStyle="1" w:styleId="116">
    <w:name w:val="Знак Знак Знак Знак Знак1 Знак Знак Знак Знак Знак Знак Знак Знак Знак Знак1"/>
    <w:basedOn w:val="a"/>
    <w:autoRedefine/>
    <w:rsid w:val="00BF1071"/>
    <w:pPr>
      <w:spacing w:after="160" w:line="240" w:lineRule="exact"/>
    </w:pPr>
    <w:rPr>
      <w:rFonts w:eastAsia="SimSun"/>
      <w:b/>
      <w:sz w:val="28"/>
      <w:lang w:val="en-US" w:eastAsia="en-US"/>
    </w:rPr>
  </w:style>
  <w:style w:type="character" w:customStyle="1" w:styleId="scopustermhighlight">
    <w:name w:val="scopustermhighlight"/>
    <w:basedOn w:val="a0"/>
    <w:rsid w:val="00BF1071"/>
  </w:style>
  <w:style w:type="character" w:customStyle="1" w:styleId="affff0">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
    <w:link w:val="affff"/>
    <w:uiPriority w:val="99"/>
    <w:rsid w:val="0041152C"/>
    <w:rPr>
      <w:rFonts w:ascii="Times New Roman" w:eastAsia="Times New Roman" w:hAnsi="Times New Roman" w:cs="Times New Roman"/>
      <w:color w:val="000000"/>
      <w:sz w:val="24"/>
      <w:szCs w:val="24"/>
      <w:lang w:eastAsia="ru-RU"/>
    </w:rPr>
  </w:style>
  <w:style w:type="paragraph" w:customStyle="1" w:styleId="affffff">
    <w:name w:val="таблица"/>
    <w:basedOn w:val="a"/>
    <w:rsid w:val="0041152C"/>
    <w:pPr>
      <w:spacing w:before="100" w:beforeAutospacing="1" w:after="100" w:afterAutospacing="1"/>
    </w:pPr>
  </w:style>
  <w:style w:type="paragraph" w:customStyle="1" w:styleId="-1">
    <w:name w:val="назван-табл"/>
    <w:basedOn w:val="a"/>
    <w:rsid w:val="0041152C"/>
    <w:pPr>
      <w:spacing w:before="100" w:beforeAutospacing="1" w:after="100" w:afterAutospacing="1"/>
    </w:pPr>
  </w:style>
  <w:style w:type="character" w:customStyle="1" w:styleId="affffff0">
    <w:name w:val="примечание"/>
    <w:basedOn w:val="a0"/>
    <w:rsid w:val="0041152C"/>
  </w:style>
  <w:style w:type="table" w:customStyle="1" w:styleId="TableNormal">
    <w:name w:val="Table Normal"/>
    <w:unhideWhenUsed/>
    <w:qFormat/>
    <w:rsid w:val="004115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arginright1">
    <w:name w:val="marginright1"/>
    <w:basedOn w:val="a0"/>
    <w:rsid w:val="0041152C"/>
  </w:style>
  <w:style w:type="character" w:customStyle="1" w:styleId="right">
    <w:name w:val="right"/>
    <w:basedOn w:val="a0"/>
    <w:rsid w:val="0041152C"/>
  </w:style>
  <w:style w:type="character" w:customStyle="1" w:styleId="marginleft1">
    <w:name w:val="marginleft1"/>
    <w:basedOn w:val="a0"/>
    <w:rsid w:val="0041152C"/>
  </w:style>
  <w:style w:type="character" w:customStyle="1" w:styleId="ls1c8">
    <w:name w:val="ls1c8"/>
    <w:basedOn w:val="a0"/>
    <w:rsid w:val="0041152C"/>
  </w:style>
  <w:style w:type="character" w:customStyle="1" w:styleId="lsac">
    <w:name w:val="lsac"/>
    <w:basedOn w:val="a0"/>
    <w:rsid w:val="0041152C"/>
  </w:style>
  <w:style w:type="paragraph" w:customStyle="1" w:styleId="MDPI16affiliation">
    <w:name w:val="MDPI_1.6_affiliation"/>
    <w:basedOn w:val="a"/>
    <w:qFormat/>
    <w:rsid w:val="0041152C"/>
    <w:pPr>
      <w:adjustRightInd w:val="0"/>
      <w:snapToGrid w:val="0"/>
      <w:spacing w:line="200" w:lineRule="atLeast"/>
      <w:ind w:left="311" w:hanging="198"/>
    </w:pPr>
    <w:rPr>
      <w:rFonts w:ascii="Palatino Linotype" w:hAnsi="Palatino Linotype"/>
      <w:color w:val="000000"/>
      <w:sz w:val="18"/>
      <w:szCs w:val="18"/>
      <w:lang w:val="en-US" w:eastAsia="de-DE" w:bidi="en-US"/>
    </w:rPr>
  </w:style>
  <w:style w:type="character" w:customStyle="1" w:styleId="tlid-translation">
    <w:name w:val="tlid-translation"/>
    <w:rsid w:val="0041152C"/>
  </w:style>
  <w:style w:type="character" w:customStyle="1" w:styleId="91">
    <w:name w:val="Основной текст + Полужирный9"/>
    <w:uiPriority w:val="99"/>
    <w:rsid w:val="0041152C"/>
    <w:rPr>
      <w:rFonts w:ascii="Times New Roman" w:hAnsi="Times New Roman" w:cs="Times New Roman"/>
      <w:b/>
      <w:bCs/>
      <w:spacing w:val="0"/>
      <w:sz w:val="28"/>
      <w:szCs w:val="28"/>
    </w:rPr>
  </w:style>
  <w:style w:type="paragraph" w:customStyle="1" w:styleId="atclintro">
    <w:name w:val="atcl_intro"/>
    <w:basedOn w:val="a"/>
    <w:rsid w:val="0041152C"/>
    <w:pPr>
      <w:spacing w:before="100" w:beforeAutospacing="1" w:after="100" w:afterAutospacing="1"/>
    </w:pPr>
  </w:style>
  <w:style w:type="paragraph" w:customStyle="1" w:styleId="MDPI31text">
    <w:name w:val="MDPI_3.1_text"/>
    <w:qFormat/>
    <w:rsid w:val="0041152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jlqj4b">
    <w:name w:val="jlqj4b"/>
    <w:rsid w:val="0041152C"/>
  </w:style>
  <w:style w:type="paragraph" w:customStyle="1" w:styleId="Subsubsection">
    <w:name w:val="Subsubsection"/>
    <w:next w:val="a"/>
    <w:uiPriority w:val="99"/>
    <w:rsid w:val="0041152C"/>
    <w:pPr>
      <w:spacing w:before="240" w:after="0" w:line="240" w:lineRule="auto"/>
      <w:ind w:firstLine="142"/>
    </w:pPr>
    <w:rPr>
      <w:rFonts w:ascii="Times" w:eastAsia="Times New Roman" w:hAnsi="Times" w:cs="Times New Roman"/>
      <w:i/>
      <w:color w:val="000000"/>
    </w:rPr>
  </w:style>
  <w:style w:type="paragraph" w:customStyle="1" w:styleId="Subsection">
    <w:name w:val="Subsection"/>
    <w:next w:val="a"/>
    <w:uiPriority w:val="99"/>
    <w:rsid w:val="0041152C"/>
    <w:pPr>
      <w:spacing w:before="240" w:after="0" w:line="240" w:lineRule="auto"/>
    </w:pPr>
    <w:rPr>
      <w:rFonts w:ascii="Times" w:eastAsia="Times New Roman" w:hAnsi="Times" w:cs="Times New Roman"/>
      <w:iCs/>
      <w:color w:val="000000"/>
      <w:lang w:val="en-GB"/>
    </w:rPr>
  </w:style>
  <w:style w:type="character" w:customStyle="1" w:styleId="af">
    <w:name w:val="Абзац списка Знак"/>
    <w:link w:val="ae"/>
    <w:uiPriority w:val="99"/>
    <w:locked/>
    <w:rsid w:val="00051647"/>
    <w:rPr>
      <w:rFonts w:ascii="Times New Roman" w:eastAsia="Times New Roman" w:hAnsi="Times New Roman" w:cs="Times New Roman"/>
      <w:sz w:val="24"/>
      <w:szCs w:val="24"/>
      <w:lang w:eastAsia="ru-RU"/>
    </w:rPr>
  </w:style>
  <w:style w:type="character" w:customStyle="1" w:styleId="epub-sectiontitle">
    <w:name w:val="epub-section__title"/>
    <w:basedOn w:val="a0"/>
    <w:rsid w:val="004F5B07"/>
  </w:style>
  <w:style w:type="character" w:customStyle="1" w:styleId="extendedtext-full">
    <w:name w:val="extendedtext-full"/>
    <w:basedOn w:val="a0"/>
    <w:rsid w:val="00902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9143">
      <w:bodyDiv w:val="1"/>
      <w:marLeft w:val="0"/>
      <w:marRight w:val="0"/>
      <w:marTop w:val="0"/>
      <w:marBottom w:val="0"/>
      <w:divBdr>
        <w:top w:val="none" w:sz="0" w:space="0" w:color="auto"/>
        <w:left w:val="none" w:sz="0" w:space="0" w:color="auto"/>
        <w:bottom w:val="none" w:sz="0" w:space="0" w:color="auto"/>
        <w:right w:val="none" w:sz="0" w:space="0" w:color="auto"/>
      </w:divBdr>
    </w:div>
    <w:div w:id="83116642">
      <w:bodyDiv w:val="1"/>
      <w:marLeft w:val="0"/>
      <w:marRight w:val="0"/>
      <w:marTop w:val="0"/>
      <w:marBottom w:val="0"/>
      <w:divBdr>
        <w:top w:val="none" w:sz="0" w:space="0" w:color="auto"/>
        <w:left w:val="none" w:sz="0" w:space="0" w:color="auto"/>
        <w:bottom w:val="none" w:sz="0" w:space="0" w:color="auto"/>
        <w:right w:val="none" w:sz="0" w:space="0" w:color="auto"/>
      </w:divBdr>
    </w:div>
    <w:div w:id="927348118">
      <w:bodyDiv w:val="1"/>
      <w:marLeft w:val="0"/>
      <w:marRight w:val="0"/>
      <w:marTop w:val="0"/>
      <w:marBottom w:val="0"/>
      <w:divBdr>
        <w:top w:val="none" w:sz="0" w:space="0" w:color="auto"/>
        <w:left w:val="none" w:sz="0" w:space="0" w:color="auto"/>
        <w:bottom w:val="none" w:sz="0" w:space="0" w:color="auto"/>
        <w:right w:val="none" w:sz="0" w:space="0" w:color="auto"/>
      </w:divBdr>
    </w:div>
    <w:div w:id="1225989865">
      <w:bodyDiv w:val="1"/>
      <w:marLeft w:val="0"/>
      <w:marRight w:val="0"/>
      <w:marTop w:val="0"/>
      <w:marBottom w:val="0"/>
      <w:divBdr>
        <w:top w:val="none" w:sz="0" w:space="0" w:color="auto"/>
        <w:left w:val="none" w:sz="0" w:space="0" w:color="auto"/>
        <w:bottom w:val="none" w:sz="0" w:space="0" w:color="auto"/>
        <w:right w:val="none" w:sz="0" w:space="0" w:color="auto"/>
      </w:divBdr>
    </w:div>
    <w:div w:id="1501577297">
      <w:bodyDiv w:val="1"/>
      <w:marLeft w:val="0"/>
      <w:marRight w:val="0"/>
      <w:marTop w:val="0"/>
      <w:marBottom w:val="0"/>
      <w:divBdr>
        <w:top w:val="none" w:sz="0" w:space="0" w:color="auto"/>
        <w:left w:val="none" w:sz="0" w:space="0" w:color="auto"/>
        <w:bottom w:val="none" w:sz="0" w:space="0" w:color="auto"/>
        <w:right w:val="none" w:sz="0" w:space="0" w:color="auto"/>
      </w:divBdr>
    </w:div>
    <w:div w:id="1710833358">
      <w:bodyDiv w:val="1"/>
      <w:marLeft w:val="0"/>
      <w:marRight w:val="0"/>
      <w:marTop w:val="0"/>
      <w:marBottom w:val="0"/>
      <w:divBdr>
        <w:top w:val="none" w:sz="0" w:space="0" w:color="auto"/>
        <w:left w:val="none" w:sz="0" w:space="0" w:color="auto"/>
        <w:bottom w:val="none" w:sz="0" w:space="0" w:color="auto"/>
        <w:right w:val="none" w:sz="0" w:space="0" w:color="auto"/>
      </w:divBdr>
      <w:divsChild>
        <w:div w:id="1108618860">
          <w:marLeft w:val="518"/>
          <w:marRight w:val="0"/>
          <w:marTop w:val="86"/>
          <w:marBottom w:val="0"/>
          <w:divBdr>
            <w:top w:val="none" w:sz="0" w:space="0" w:color="auto"/>
            <w:left w:val="none" w:sz="0" w:space="0" w:color="auto"/>
            <w:bottom w:val="none" w:sz="0" w:space="0" w:color="auto"/>
            <w:right w:val="none" w:sz="0" w:space="0" w:color="auto"/>
          </w:divBdr>
        </w:div>
        <w:div w:id="1471825542">
          <w:marLeft w:val="518"/>
          <w:marRight w:val="0"/>
          <w:marTop w:val="86"/>
          <w:marBottom w:val="0"/>
          <w:divBdr>
            <w:top w:val="none" w:sz="0" w:space="0" w:color="auto"/>
            <w:left w:val="none" w:sz="0" w:space="0" w:color="auto"/>
            <w:bottom w:val="none" w:sz="0" w:space="0" w:color="auto"/>
            <w:right w:val="none" w:sz="0" w:space="0" w:color="auto"/>
          </w:divBdr>
        </w:div>
        <w:div w:id="62071459">
          <w:marLeft w:val="518"/>
          <w:marRight w:val="0"/>
          <w:marTop w:val="86"/>
          <w:marBottom w:val="0"/>
          <w:divBdr>
            <w:top w:val="none" w:sz="0" w:space="0" w:color="auto"/>
            <w:left w:val="none" w:sz="0" w:space="0" w:color="auto"/>
            <w:bottom w:val="none" w:sz="0" w:space="0" w:color="auto"/>
            <w:right w:val="none" w:sz="0" w:space="0" w:color="auto"/>
          </w:divBdr>
        </w:div>
        <w:div w:id="1727143997">
          <w:marLeft w:val="518"/>
          <w:marRight w:val="0"/>
          <w:marTop w:val="86"/>
          <w:marBottom w:val="0"/>
          <w:divBdr>
            <w:top w:val="none" w:sz="0" w:space="0" w:color="auto"/>
            <w:left w:val="none" w:sz="0" w:space="0" w:color="auto"/>
            <w:bottom w:val="none" w:sz="0" w:space="0" w:color="auto"/>
            <w:right w:val="none" w:sz="0" w:space="0" w:color="auto"/>
          </w:divBdr>
        </w:div>
      </w:divsChild>
    </w:div>
    <w:div w:id="1747610616">
      <w:bodyDiv w:val="1"/>
      <w:marLeft w:val="0"/>
      <w:marRight w:val="0"/>
      <w:marTop w:val="0"/>
      <w:marBottom w:val="0"/>
      <w:divBdr>
        <w:top w:val="none" w:sz="0" w:space="0" w:color="auto"/>
        <w:left w:val="none" w:sz="0" w:space="0" w:color="auto"/>
        <w:bottom w:val="none" w:sz="0" w:space="0" w:color="auto"/>
        <w:right w:val="none" w:sz="0" w:space="0" w:color="auto"/>
      </w:divBdr>
    </w:div>
    <w:div w:id="1782609504">
      <w:bodyDiv w:val="1"/>
      <w:marLeft w:val="0"/>
      <w:marRight w:val="0"/>
      <w:marTop w:val="0"/>
      <w:marBottom w:val="0"/>
      <w:divBdr>
        <w:top w:val="none" w:sz="0" w:space="0" w:color="auto"/>
        <w:left w:val="none" w:sz="0" w:space="0" w:color="auto"/>
        <w:bottom w:val="none" w:sz="0" w:space="0" w:color="auto"/>
        <w:right w:val="none" w:sz="0" w:space="0" w:color="auto"/>
      </w:divBdr>
      <w:divsChild>
        <w:div w:id="1354845968">
          <w:marLeft w:val="619"/>
          <w:marRight w:val="0"/>
          <w:marTop w:val="0"/>
          <w:marBottom w:val="0"/>
          <w:divBdr>
            <w:top w:val="none" w:sz="0" w:space="0" w:color="auto"/>
            <w:left w:val="none" w:sz="0" w:space="0" w:color="auto"/>
            <w:bottom w:val="none" w:sz="0" w:space="0" w:color="auto"/>
            <w:right w:val="none" w:sz="0" w:space="0" w:color="auto"/>
          </w:divBdr>
        </w:div>
        <w:div w:id="1606225364">
          <w:marLeft w:val="619"/>
          <w:marRight w:val="0"/>
          <w:marTop w:val="0"/>
          <w:marBottom w:val="0"/>
          <w:divBdr>
            <w:top w:val="none" w:sz="0" w:space="0" w:color="auto"/>
            <w:left w:val="none" w:sz="0" w:space="0" w:color="auto"/>
            <w:bottom w:val="none" w:sz="0" w:space="0" w:color="auto"/>
            <w:right w:val="none" w:sz="0" w:space="0" w:color="auto"/>
          </w:divBdr>
        </w:div>
        <w:div w:id="418909284">
          <w:marLeft w:val="619"/>
          <w:marRight w:val="0"/>
          <w:marTop w:val="0"/>
          <w:marBottom w:val="0"/>
          <w:divBdr>
            <w:top w:val="none" w:sz="0" w:space="0" w:color="auto"/>
            <w:left w:val="none" w:sz="0" w:space="0" w:color="auto"/>
            <w:bottom w:val="none" w:sz="0" w:space="0" w:color="auto"/>
            <w:right w:val="none" w:sz="0" w:space="0" w:color="auto"/>
          </w:divBdr>
        </w:div>
        <w:div w:id="303238961">
          <w:marLeft w:val="61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48.bin"/><Relationship Id="rId769" Type="http://schemas.openxmlformats.org/officeDocument/2006/relationships/oleObject" Target="embeddings/oleObject404.bin"/><Relationship Id="rId21" Type="http://schemas.openxmlformats.org/officeDocument/2006/relationships/oleObject" Target="embeddings/oleObject7.bin"/><Relationship Id="rId324" Type="http://schemas.openxmlformats.org/officeDocument/2006/relationships/oleObject" Target="embeddings/oleObject162.bin"/><Relationship Id="rId531" Type="http://schemas.openxmlformats.org/officeDocument/2006/relationships/image" Target="media/image251.wmf"/><Relationship Id="rId629" Type="http://schemas.openxmlformats.org/officeDocument/2006/relationships/image" Target="media/image298.wmf"/><Relationship Id="rId170" Type="http://schemas.openxmlformats.org/officeDocument/2006/relationships/image" Target="media/image80.wmf"/><Relationship Id="rId836" Type="http://schemas.openxmlformats.org/officeDocument/2006/relationships/oleObject" Target="embeddings/oleObject442.bin"/><Relationship Id="rId268" Type="http://schemas.openxmlformats.org/officeDocument/2006/relationships/oleObject" Target="embeddings/oleObject134.bin"/><Relationship Id="rId475" Type="http://schemas.openxmlformats.org/officeDocument/2006/relationships/image" Target="media/image227.wmf"/><Relationship Id="rId682" Type="http://schemas.openxmlformats.org/officeDocument/2006/relationships/image" Target="media/image321.wmf"/><Relationship Id="rId903" Type="http://schemas.openxmlformats.org/officeDocument/2006/relationships/hyperlink" Target="http://www.springerlink.com/content/0009-2355/" TargetMode="External"/><Relationship Id="rId32" Type="http://schemas.openxmlformats.org/officeDocument/2006/relationships/image" Target="media/image13.wmf"/><Relationship Id="rId128" Type="http://schemas.openxmlformats.org/officeDocument/2006/relationships/oleObject" Target="embeddings/oleObject63.bin"/><Relationship Id="rId335" Type="http://schemas.openxmlformats.org/officeDocument/2006/relationships/image" Target="media/image161.wmf"/><Relationship Id="rId542" Type="http://schemas.openxmlformats.org/officeDocument/2006/relationships/oleObject" Target="embeddings/oleObject280.bin"/><Relationship Id="rId181" Type="http://schemas.openxmlformats.org/officeDocument/2006/relationships/oleObject" Target="embeddings/oleObject89.bin"/><Relationship Id="rId402" Type="http://schemas.openxmlformats.org/officeDocument/2006/relationships/oleObject" Target="embeddings/oleObject202.bin"/><Relationship Id="rId847" Type="http://schemas.openxmlformats.org/officeDocument/2006/relationships/image" Target="media/image393.wmf"/><Relationship Id="rId279" Type="http://schemas.openxmlformats.org/officeDocument/2006/relationships/oleObject" Target="embeddings/oleObject140.bin"/><Relationship Id="rId486" Type="http://schemas.openxmlformats.org/officeDocument/2006/relationships/image" Target="media/image232.wmf"/><Relationship Id="rId693" Type="http://schemas.openxmlformats.org/officeDocument/2006/relationships/oleObject" Target="embeddings/oleObject360.bin"/><Relationship Id="rId707" Type="http://schemas.openxmlformats.org/officeDocument/2006/relationships/oleObject" Target="embeddings/oleObject367.bin"/><Relationship Id="rId914" Type="http://schemas.openxmlformats.org/officeDocument/2006/relationships/oleObject" Target="embeddings/oleObject477.bin"/><Relationship Id="rId43" Type="http://schemas.openxmlformats.org/officeDocument/2006/relationships/oleObject" Target="embeddings/oleObject18.bin"/><Relationship Id="rId139" Type="http://schemas.openxmlformats.org/officeDocument/2006/relationships/image" Target="media/image64.wmf"/><Relationship Id="rId346" Type="http://schemas.openxmlformats.org/officeDocument/2006/relationships/oleObject" Target="embeddings/oleObject173.bin"/><Relationship Id="rId553" Type="http://schemas.openxmlformats.org/officeDocument/2006/relationships/image" Target="media/image260.wmf"/><Relationship Id="rId760" Type="http://schemas.openxmlformats.org/officeDocument/2006/relationships/oleObject" Target="embeddings/oleObject397.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8.bin"/><Relationship Id="rId858" Type="http://schemas.openxmlformats.org/officeDocument/2006/relationships/oleObject" Target="embeddings/oleObject454.bin"/><Relationship Id="rId497" Type="http://schemas.openxmlformats.org/officeDocument/2006/relationships/oleObject" Target="embeddings/oleObject253.bin"/><Relationship Id="rId620" Type="http://schemas.openxmlformats.org/officeDocument/2006/relationships/oleObject" Target="embeddings/oleObject320.bin"/><Relationship Id="rId718" Type="http://schemas.openxmlformats.org/officeDocument/2006/relationships/image" Target="media/image339.wmf"/><Relationship Id="rId925" Type="http://schemas.openxmlformats.org/officeDocument/2006/relationships/image" Target="media/image412.wmf"/><Relationship Id="rId357" Type="http://schemas.openxmlformats.org/officeDocument/2006/relationships/image" Target="media/image172.wmf"/><Relationship Id="rId54" Type="http://schemas.openxmlformats.org/officeDocument/2006/relationships/image" Target="media/image24.wmf"/><Relationship Id="rId217" Type="http://schemas.openxmlformats.org/officeDocument/2006/relationships/image" Target="media/image102.wmf"/><Relationship Id="rId564" Type="http://schemas.openxmlformats.org/officeDocument/2006/relationships/oleObject" Target="embeddings/oleObject292.bin"/><Relationship Id="rId771" Type="http://schemas.openxmlformats.org/officeDocument/2006/relationships/oleObject" Target="embeddings/oleObject405.bin"/><Relationship Id="rId869" Type="http://schemas.openxmlformats.org/officeDocument/2006/relationships/oleObject" Target="embeddings/oleObject462.bin"/><Relationship Id="rId424" Type="http://schemas.openxmlformats.org/officeDocument/2006/relationships/image" Target="media/image203.wmf"/><Relationship Id="rId631" Type="http://schemas.openxmlformats.org/officeDocument/2006/relationships/image" Target="media/image299.wmf"/><Relationship Id="rId729" Type="http://schemas.openxmlformats.org/officeDocument/2006/relationships/image" Target="media/image343.wmf"/><Relationship Id="rId270" Type="http://schemas.openxmlformats.org/officeDocument/2006/relationships/oleObject" Target="embeddings/oleObject135.bin"/><Relationship Id="rId936" Type="http://schemas.openxmlformats.org/officeDocument/2006/relationships/image" Target="media/image417.wmf"/><Relationship Id="rId65" Type="http://schemas.openxmlformats.org/officeDocument/2006/relationships/oleObject" Target="embeddings/oleObject29.bin"/><Relationship Id="rId130" Type="http://schemas.openxmlformats.org/officeDocument/2006/relationships/oleObject" Target="embeddings/oleObject64.bin"/><Relationship Id="rId368" Type="http://schemas.openxmlformats.org/officeDocument/2006/relationships/oleObject" Target="embeddings/oleObject184.bin"/><Relationship Id="rId575" Type="http://schemas.openxmlformats.org/officeDocument/2006/relationships/image" Target="media/image271.wmf"/><Relationship Id="rId782" Type="http://schemas.openxmlformats.org/officeDocument/2006/relationships/oleObject" Target="embeddings/oleObject412.bin"/><Relationship Id="rId228" Type="http://schemas.openxmlformats.org/officeDocument/2006/relationships/oleObject" Target="embeddings/oleObject114.bin"/><Relationship Id="rId435" Type="http://schemas.openxmlformats.org/officeDocument/2006/relationships/oleObject" Target="embeddings/oleObject221.bin"/><Relationship Id="rId642" Type="http://schemas.openxmlformats.org/officeDocument/2006/relationships/oleObject" Target="embeddings/oleObject332.bin"/><Relationship Id="rId281" Type="http://schemas.openxmlformats.org/officeDocument/2006/relationships/oleObject" Target="embeddings/oleObject141.bin"/><Relationship Id="rId502" Type="http://schemas.openxmlformats.org/officeDocument/2006/relationships/image" Target="media/image240.wmf"/><Relationship Id="rId947" Type="http://schemas.openxmlformats.org/officeDocument/2006/relationships/oleObject" Target="embeddings/oleObject500.bin"/><Relationship Id="rId76" Type="http://schemas.openxmlformats.org/officeDocument/2006/relationships/image" Target="media/image35.wmf"/><Relationship Id="rId141" Type="http://schemas.openxmlformats.org/officeDocument/2006/relationships/image" Target="media/image65.wmf"/><Relationship Id="rId379" Type="http://schemas.openxmlformats.org/officeDocument/2006/relationships/image" Target="media/image183.wmf"/><Relationship Id="rId586" Type="http://schemas.openxmlformats.org/officeDocument/2006/relationships/oleObject" Target="embeddings/oleObject303.bin"/><Relationship Id="rId793" Type="http://schemas.openxmlformats.org/officeDocument/2006/relationships/oleObject" Target="embeddings/oleObject420.bin"/><Relationship Id="rId807" Type="http://schemas.openxmlformats.org/officeDocument/2006/relationships/oleObject" Target="embeddings/oleObject427.bin"/><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27.bin"/><Relationship Id="rId653" Type="http://schemas.openxmlformats.org/officeDocument/2006/relationships/oleObject" Target="embeddings/oleObject338.bin"/><Relationship Id="rId292" Type="http://schemas.openxmlformats.org/officeDocument/2006/relationships/image" Target="media/image139.wmf"/><Relationship Id="rId306" Type="http://schemas.openxmlformats.org/officeDocument/2006/relationships/oleObject" Target="embeddings/oleObject154.bin"/><Relationship Id="rId860" Type="http://schemas.openxmlformats.org/officeDocument/2006/relationships/oleObject" Target="embeddings/oleObject456.bin"/><Relationship Id="rId958" Type="http://schemas.openxmlformats.org/officeDocument/2006/relationships/footer" Target="footer2.xml"/><Relationship Id="rId87" Type="http://schemas.openxmlformats.org/officeDocument/2006/relationships/oleObject" Target="embeddings/oleObject41.bin"/><Relationship Id="rId513" Type="http://schemas.openxmlformats.org/officeDocument/2006/relationships/image" Target="media/image245.wmf"/><Relationship Id="rId597" Type="http://schemas.openxmlformats.org/officeDocument/2006/relationships/image" Target="media/image282.wmf"/><Relationship Id="rId720" Type="http://schemas.openxmlformats.org/officeDocument/2006/relationships/image" Target="media/image340.wmf"/><Relationship Id="rId818" Type="http://schemas.openxmlformats.org/officeDocument/2006/relationships/image" Target="media/image379.wmf"/><Relationship Id="rId152" Type="http://schemas.openxmlformats.org/officeDocument/2006/relationships/oleObject" Target="embeddings/oleObject75.bin"/><Relationship Id="rId457" Type="http://schemas.openxmlformats.org/officeDocument/2006/relationships/image" Target="media/image218.wmf"/><Relationship Id="rId664" Type="http://schemas.openxmlformats.org/officeDocument/2006/relationships/image" Target="media/image314.wmf"/><Relationship Id="rId871" Type="http://schemas.openxmlformats.org/officeDocument/2006/relationships/oleObject" Target="embeddings/oleObject464.bin"/><Relationship Id="rId14" Type="http://schemas.openxmlformats.org/officeDocument/2006/relationships/image" Target="media/image4.wmf"/><Relationship Id="rId317" Type="http://schemas.openxmlformats.org/officeDocument/2006/relationships/image" Target="media/image151.wmf"/><Relationship Id="rId524" Type="http://schemas.openxmlformats.org/officeDocument/2006/relationships/image" Target="media/image248.wmf"/><Relationship Id="rId731" Type="http://schemas.openxmlformats.org/officeDocument/2006/relationships/image" Target="media/image344.wmf"/><Relationship Id="rId98" Type="http://schemas.openxmlformats.org/officeDocument/2006/relationships/oleObject" Target="embeddings/oleObject48.bin"/><Relationship Id="rId163" Type="http://schemas.openxmlformats.org/officeDocument/2006/relationships/image" Target="media/image76.png"/><Relationship Id="rId370" Type="http://schemas.openxmlformats.org/officeDocument/2006/relationships/oleObject" Target="embeddings/oleObject185.bin"/><Relationship Id="rId829" Type="http://schemas.openxmlformats.org/officeDocument/2006/relationships/oleObject" Target="embeddings/oleObject438.bin"/><Relationship Id="rId230" Type="http://schemas.openxmlformats.org/officeDocument/2006/relationships/oleObject" Target="embeddings/oleObject115.bin"/><Relationship Id="rId468" Type="http://schemas.openxmlformats.org/officeDocument/2006/relationships/oleObject" Target="embeddings/oleObject238.bin"/><Relationship Id="rId675" Type="http://schemas.openxmlformats.org/officeDocument/2006/relationships/oleObject" Target="embeddings/oleObject351.bin"/><Relationship Id="rId882" Type="http://schemas.openxmlformats.org/officeDocument/2006/relationships/oleObject" Target="embeddings/oleObject473.bin"/><Relationship Id="rId25" Type="http://schemas.openxmlformats.org/officeDocument/2006/relationships/oleObject" Target="embeddings/oleObject9.bin"/><Relationship Id="rId328" Type="http://schemas.openxmlformats.org/officeDocument/2006/relationships/oleObject" Target="embeddings/oleObject164.bin"/><Relationship Id="rId535" Type="http://schemas.openxmlformats.org/officeDocument/2006/relationships/image" Target="media/image252.wmf"/><Relationship Id="rId742" Type="http://schemas.openxmlformats.org/officeDocument/2006/relationships/oleObject" Target="embeddings/oleObject386.bin"/><Relationship Id="rId174" Type="http://schemas.openxmlformats.org/officeDocument/2006/relationships/image" Target="media/image82.wmf"/><Relationship Id="rId381" Type="http://schemas.openxmlformats.org/officeDocument/2006/relationships/image" Target="media/image184.wmf"/><Relationship Id="rId602" Type="http://schemas.openxmlformats.org/officeDocument/2006/relationships/oleObject" Target="embeddings/oleObject311.bin"/><Relationship Id="rId241" Type="http://schemas.openxmlformats.org/officeDocument/2006/relationships/image" Target="media/image114.wmf"/><Relationship Id="rId479" Type="http://schemas.openxmlformats.org/officeDocument/2006/relationships/image" Target="media/image229.wmf"/><Relationship Id="rId686" Type="http://schemas.openxmlformats.org/officeDocument/2006/relationships/image" Target="media/image323.wmf"/><Relationship Id="rId893" Type="http://schemas.openxmlformats.org/officeDocument/2006/relationships/hyperlink" Target="https://dl.acm.org/doi/proceedings/10.1145/3312714" TargetMode="External"/><Relationship Id="rId907" Type="http://schemas.openxmlformats.org/officeDocument/2006/relationships/image" Target="media/image406.jpeg"/><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83.bin"/><Relationship Id="rId753" Type="http://schemas.openxmlformats.org/officeDocument/2006/relationships/image" Target="media/image355.wmf"/><Relationship Id="rId101" Type="http://schemas.openxmlformats.org/officeDocument/2006/relationships/image" Target="media/image45.wmf"/><Relationship Id="rId185" Type="http://schemas.openxmlformats.org/officeDocument/2006/relationships/oleObject" Target="embeddings/oleObject91.bin"/><Relationship Id="rId406" Type="http://schemas.openxmlformats.org/officeDocument/2006/relationships/oleObject" Target="embeddings/oleObject204.bin"/><Relationship Id="rId960" Type="http://schemas.openxmlformats.org/officeDocument/2006/relationships/theme" Target="theme/theme1.xml"/><Relationship Id="rId392" Type="http://schemas.openxmlformats.org/officeDocument/2006/relationships/image" Target="media/image189.wmf"/><Relationship Id="rId613" Type="http://schemas.openxmlformats.org/officeDocument/2006/relationships/image" Target="media/image290.wmf"/><Relationship Id="rId697" Type="http://schemas.openxmlformats.org/officeDocument/2006/relationships/oleObject" Target="embeddings/oleObject362.bin"/><Relationship Id="rId820" Type="http://schemas.openxmlformats.org/officeDocument/2006/relationships/image" Target="media/image380.wmf"/><Relationship Id="rId918" Type="http://schemas.openxmlformats.org/officeDocument/2006/relationships/oleObject" Target="embeddings/oleObject480.bin"/><Relationship Id="rId252" Type="http://schemas.openxmlformats.org/officeDocument/2006/relationships/oleObject" Target="embeddings/oleObject126.bin"/><Relationship Id="rId47" Type="http://schemas.openxmlformats.org/officeDocument/2006/relationships/oleObject" Target="embeddings/oleObject20.bin"/><Relationship Id="rId112" Type="http://schemas.openxmlformats.org/officeDocument/2006/relationships/oleObject" Target="embeddings/oleObject55.bin"/><Relationship Id="rId557" Type="http://schemas.openxmlformats.org/officeDocument/2006/relationships/image" Target="media/image262.wmf"/><Relationship Id="rId764" Type="http://schemas.openxmlformats.org/officeDocument/2006/relationships/oleObject" Target="embeddings/oleObject401.bin"/><Relationship Id="rId196" Type="http://schemas.openxmlformats.org/officeDocument/2006/relationships/image" Target="media/image93.wmf"/><Relationship Id="rId417" Type="http://schemas.openxmlformats.org/officeDocument/2006/relationships/oleObject" Target="embeddings/oleObject210.bin"/><Relationship Id="rId624" Type="http://schemas.openxmlformats.org/officeDocument/2006/relationships/oleObject" Target="embeddings/oleObject322.bin"/><Relationship Id="rId831" Type="http://schemas.openxmlformats.org/officeDocument/2006/relationships/oleObject" Target="embeddings/oleObject439.bin"/><Relationship Id="rId263" Type="http://schemas.openxmlformats.org/officeDocument/2006/relationships/image" Target="media/image125.wmf"/><Relationship Id="rId470" Type="http://schemas.openxmlformats.org/officeDocument/2006/relationships/oleObject" Target="embeddings/oleObject239.bin"/><Relationship Id="rId929" Type="http://schemas.openxmlformats.org/officeDocument/2006/relationships/oleObject" Target="embeddings/oleObject489.bin"/><Relationship Id="rId58" Type="http://schemas.openxmlformats.org/officeDocument/2006/relationships/image" Target="media/image26.wmf"/><Relationship Id="rId123" Type="http://schemas.openxmlformats.org/officeDocument/2006/relationships/image" Target="media/image56.wmf"/><Relationship Id="rId330" Type="http://schemas.openxmlformats.org/officeDocument/2006/relationships/oleObject" Target="embeddings/oleObject165.bin"/><Relationship Id="rId568" Type="http://schemas.openxmlformats.org/officeDocument/2006/relationships/oleObject" Target="embeddings/oleObject294.bin"/><Relationship Id="rId775" Type="http://schemas.openxmlformats.org/officeDocument/2006/relationships/oleObject" Target="embeddings/oleObject407.bin"/><Relationship Id="rId428" Type="http://schemas.openxmlformats.org/officeDocument/2006/relationships/image" Target="media/image205.wmf"/><Relationship Id="rId635" Type="http://schemas.openxmlformats.org/officeDocument/2006/relationships/image" Target="media/image301.wmf"/><Relationship Id="rId842" Type="http://schemas.openxmlformats.org/officeDocument/2006/relationships/oleObject" Target="embeddings/oleObject445.bin"/><Relationship Id="rId274" Type="http://schemas.openxmlformats.org/officeDocument/2006/relationships/oleObject" Target="embeddings/oleObject137.bin"/><Relationship Id="rId481" Type="http://schemas.openxmlformats.org/officeDocument/2006/relationships/oleObject" Target="embeddings/oleObject245.bin"/><Relationship Id="rId702" Type="http://schemas.openxmlformats.org/officeDocument/2006/relationships/image" Target="media/image331.wmf"/><Relationship Id="rId69" Type="http://schemas.openxmlformats.org/officeDocument/2006/relationships/oleObject" Target="embeddings/oleObject31.bin"/><Relationship Id="rId134" Type="http://schemas.openxmlformats.org/officeDocument/2006/relationships/oleObject" Target="embeddings/oleObject66.bin"/><Relationship Id="rId579" Type="http://schemas.openxmlformats.org/officeDocument/2006/relationships/image" Target="media/image273.wmf"/><Relationship Id="rId786" Type="http://schemas.openxmlformats.org/officeDocument/2006/relationships/oleObject" Target="embeddings/oleObject416.bin"/><Relationship Id="rId341" Type="http://schemas.openxmlformats.org/officeDocument/2006/relationships/image" Target="media/image164.wmf"/><Relationship Id="rId439" Type="http://schemas.openxmlformats.org/officeDocument/2006/relationships/oleObject" Target="embeddings/oleObject223.bin"/><Relationship Id="rId646" Type="http://schemas.openxmlformats.org/officeDocument/2006/relationships/image" Target="media/image305.wmf"/><Relationship Id="rId201" Type="http://schemas.openxmlformats.org/officeDocument/2006/relationships/oleObject" Target="embeddings/oleObject99.bin"/><Relationship Id="rId285" Type="http://schemas.openxmlformats.org/officeDocument/2006/relationships/oleObject" Target="embeddings/oleObject143.bin"/><Relationship Id="rId506" Type="http://schemas.openxmlformats.org/officeDocument/2006/relationships/image" Target="media/image242.wmf"/><Relationship Id="rId853" Type="http://schemas.openxmlformats.org/officeDocument/2006/relationships/image" Target="media/image396.wmf"/><Relationship Id="rId492" Type="http://schemas.openxmlformats.org/officeDocument/2006/relationships/image" Target="media/image235.wmf"/><Relationship Id="rId713" Type="http://schemas.openxmlformats.org/officeDocument/2006/relationships/oleObject" Target="embeddings/oleObject370.bin"/><Relationship Id="rId797" Type="http://schemas.openxmlformats.org/officeDocument/2006/relationships/oleObject" Target="embeddings/oleObject422.bin"/><Relationship Id="rId920" Type="http://schemas.openxmlformats.org/officeDocument/2006/relationships/oleObject" Target="embeddings/oleObject482.bin"/><Relationship Id="rId145" Type="http://schemas.openxmlformats.org/officeDocument/2006/relationships/image" Target="media/image67.wmf"/><Relationship Id="rId352" Type="http://schemas.openxmlformats.org/officeDocument/2006/relationships/oleObject" Target="embeddings/oleObject176.bin"/><Relationship Id="rId212" Type="http://schemas.openxmlformats.org/officeDocument/2006/relationships/oleObject" Target="embeddings/oleObject106.bin"/><Relationship Id="rId657" Type="http://schemas.openxmlformats.org/officeDocument/2006/relationships/oleObject" Target="embeddings/oleObject340.bin"/><Relationship Id="rId864" Type="http://schemas.openxmlformats.org/officeDocument/2006/relationships/image" Target="media/image399.png"/><Relationship Id="rId296" Type="http://schemas.openxmlformats.org/officeDocument/2006/relationships/oleObject" Target="embeddings/oleObject149.bin"/><Relationship Id="rId517" Type="http://schemas.openxmlformats.org/officeDocument/2006/relationships/oleObject" Target="embeddings/oleObject265.bin"/><Relationship Id="rId724" Type="http://schemas.openxmlformats.org/officeDocument/2006/relationships/image" Target="media/image342.wmf"/><Relationship Id="rId931" Type="http://schemas.openxmlformats.org/officeDocument/2006/relationships/oleObject" Target="embeddings/oleObject490.bin"/><Relationship Id="rId60" Type="http://schemas.openxmlformats.org/officeDocument/2006/relationships/image" Target="media/image27.wmf"/><Relationship Id="rId156" Type="http://schemas.openxmlformats.org/officeDocument/2006/relationships/oleObject" Target="embeddings/oleObject77.bin"/><Relationship Id="rId363" Type="http://schemas.openxmlformats.org/officeDocument/2006/relationships/image" Target="media/image175.wmf"/><Relationship Id="rId570" Type="http://schemas.openxmlformats.org/officeDocument/2006/relationships/oleObject" Target="embeddings/oleObject295.bin"/><Relationship Id="rId223" Type="http://schemas.openxmlformats.org/officeDocument/2006/relationships/image" Target="media/image105.wmf"/><Relationship Id="rId430" Type="http://schemas.openxmlformats.org/officeDocument/2006/relationships/image" Target="media/image206.wmf"/><Relationship Id="rId668" Type="http://schemas.openxmlformats.org/officeDocument/2006/relationships/image" Target="media/image316.wmf"/><Relationship Id="rId875" Type="http://schemas.openxmlformats.org/officeDocument/2006/relationships/oleObject" Target="embeddings/oleObject466.bin"/><Relationship Id="rId18" Type="http://schemas.openxmlformats.org/officeDocument/2006/relationships/image" Target="media/image6.wmf"/><Relationship Id="rId528" Type="http://schemas.openxmlformats.org/officeDocument/2006/relationships/oleObject" Target="embeddings/oleObject272.bin"/><Relationship Id="rId735" Type="http://schemas.openxmlformats.org/officeDocument/2006/relationships/image" Target="media/image346.wmf"/><Relationship Id="rId942" Type="http://schemas.openxmlformats.org/officeDocument/2006/relationships/image" Target="media/image420.wmf"/><Relationship Id="rId167" Type="http://schemas.openxmlformats.org/officeDocument/2006/relationships/oleObject" Target="embeddings/oleObject82.bin"/><Relationship Id="rId374" Type="http://schemas.openxmlformats.org/officeDocument/2006/relationships/oleObject" Target="embeddings/oleObject187.bin"/><Relationship Id="rId581" Type="http://schemas.openxmlformats.org/officeDocument/2006/relationships/image" Target="media/image274.wmf"/><Relationship Id="rId71" Type="http://schemas.openxmlformats.org/officeDocument/2006/relationships/oleObject" Target="embeddings/oleObject32.bin"/><Relationship Id="rId234" Type="http://schemas.openxmlformats.org/officeDocument/2006/relationships/oleObject" Target="embeddings/oleObject117.bin"/><Relationship Id="rId679" Type="http://schemas.openxmlformats.org/officeDocument/2006/relationships/oleObject" Target="embeddings/oleObject353.bin"/><Relationship Id="rId802" Type="http://schemas.openxmlformats.org/officeDocument/2006/relationships/image" Target="media/image371.wmf"/><Relationship Id="rId886" Type="http://schemas.openxmlformats.org/officeDocument/2006/relationships/image" Target="media/image405.png"/><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0.wmf"/><Relationship Id="rId539" Type="http://schemas.openxmlformats.org/officeDocument/2006/relationships/image" Target="media/image254.wmf"/><Relationship Id="rId746" Type="http://schemas.openxmlformats.org/officeDocument/2006/relationships/oleObject" Target="embeddings/oleObject388.bin"/><Relationship Id="rId178" Type="http://schemas.openxmlformats.org/officeDocument/2006/relationships/image" Target="media/image84.wmf"/><Relationship Id="rId301" Type="http://schemas.openxmlformats.org/officeDocument/2006/relationships/image" Target="media/image143.wmf"/><Relationship Id="rId953" Type="http://schemas.openxmlformats.org/officeDocument/2006/relationships/oleObject" Target="embeddings/oleObject506.bin"/><Relationship Id="rId82" Type="http://schemas.openxmlformats.org/officeDocument/2006/relationships/image" Target="media/image38.wmf"/><Relationship Id="rId385" Type="http://schemas.openxmlformats.org/officeDocument/2006/relationships/oleObject" Target="embeddings/oleObject193.bin"/><Relationship Id="rId592" Type="http://schemas.openxmlformats.org/officeDocument/2006/relationships/oleObject" Target="embeddings/oleObject306.bin"/><Relationship Id="rId606" Type="http://schemas.openxmlformats.org/officeDocument/2006/relationships/oleObject" Target="embeddings/oleObject313.bin"/><Relationship Id="rId813" Type="http://schemas.openxmlformats.org/officeDocument/2006/relationships/oleObject" Target="embeddings/oleObject430.bin"/><Relationship Id="rId245" Type="http://schemas.openxmlformats.org/officeDocument/2006/relationships/image" Target="media/image116.wmf"/><Relationship Id="rId452" Type="http://schemas.openxmlformats.org/officeDocument/2006/relationships/oleObject" Target="embeddings/oleObject230.bin"/><Relationship Id="rId897" Type="http://schemas.openxmlformats.org/officeDocument/2006/relationships/hyperlink" Target="https://www.scopus.com/sourceid/21101046244" TargetMode="External"/><Relationship Id="rId105" Type="http://schemas.openxmlformats.org/officeDocument/2006/relationships/image" Target="media/image47.wmf"/><Relationship Id="rId312" Type="http://schemas.openxmlformats.org/officeDocument/2006/relationships/oleObject" Target="embeddings/oleObject157.bin"/><Relationship Id="rId757" Type="http://schemas.openxmlformats.org/officeDocument/2006/relationships/oleObject" Target="embeddings/oleObject394.bin"/><Relationship Id="rId93" Type="http://schemas.openxmlformats.org/officeDocument/2006/relationships/oleObject" Target="embeddings/oleObject44.bin"/><Relationship Id="rId189" Type="http://schemas.openxmlformats.org/officeDocument/2006/relationships/oleObject" Target="embeddings/oleObject93.bin"/><Relationship Id="rId396" Type="http://schemas.openxmlformats.org/officeDocument/2006/relationships/oleObject" Target="embeddings/oleObject199.bin"/><Relationship Id="rId617" Type="http://schemas.openxmlformats.org/officeDocument/2006/relationships/image" Target="media/image292.wmf"/><Relationship Id="rId824" Type="http://schemas.openxmlformats.org/officeDocument/2006/relationships/image" Target="media/image382.wmf"/><Relationship Id="rId256" Type="http://schemas.openxmlformats.org/officeDocument/2006/relationships/oleObject" Target="embeddings/oleObject128.bin"/><Relationship Id="rId463" Type="http://schemas.openxmlformats.org/officeDocument/2006/relationships/image" Target="media/image221.wmf"/><Relationship Id="rId670" Type="http://schemas.openxmlformats.org/officeDocument/2006/relationships/oleObject" Target="embeddings/oleObject347.bin"/><Relationship Id="rId116" Type="http://schemas.openxmlformats.org/officeDocument/2006/relationships/oleObject" Target="embeddings/oleObject57.bin"/><Relationship Id="rId323" Type="http://schemas.openxmlformats.org/officeDocument/2006/relationships/image" Target="media/image155.wmf"/><Relationship Id="rId530" Type="http://schemas.openxmlformats.org/officeDocument/2006/relationships/oleObject" Target="embeddings/oleObject273.bin"/><Relationship Id="rId768" Type="http://schemas.openxmlformats.org/officeDocument/2006/relationships/image" Target="media/image358.wmf"/><Relationship Id="rId20" Type="http://schemas.openxmlformats.org/officeDocument/2006/relationships/image" Target="media/image7.wmf"/><Relationship Id="rId628" Type="http://schemas.openxmlformats.org/officeDocument/2006/relationships/oleObject" Target="embeddings/oleObject324.bin"/><Relationship Id="rId835" Type="http://schemas.openxmlformats.org/officeDocument/2006/relationships/image" Target="media/image387.wmf"/><Relationship Id="rId267" Type="http://schemas.openxmlformats.org/officeDocument/2006/relationships/image" Target="media/image127.wmf"/><Relationship Id="rId474" Type="http://schemas.openxmlformats.org/officeDocument/2006/relationships/oleObject" Target="embeddings/oleObject241.bin"/><Relationship Id="rId127" Type="http://schemas.openxmlformats.org/officeDocument/2006/relationships/image" Target="media/image58.wmf"/><Relationship Id="rId681" Type="http://schemas.openxmlformats.org/officeDocument/2006/relationships/oleObject" Target="embeddings/oleObject354.bin"/><Relationship Id="rId779" Type="http://schemas.openxmlformats.org/officeDocument/2006/relationships/oleObject" Target="embeddings/oleObject410.bin"/><Relationship Id="rId902" Type="http://schemas.openxmlformats.org/officeDocument/2006/relationships/hyperlink" Target="http://www.springerlink.com/content/br0wn2h316r1v65x/" TargetMode="External"/><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image" Target="media/image255.wmf"/><Relationship Id="rId639" Type="http://schemas.openxmlformats.org/officeDocument/2006/relationships/oleObject" Target="embeddings/oleObject329.bin"/><Relationship Id="rId180" Type="http://schemas.openxmlformats.org/officeDocument/2006/relationships/image" Target="media/image85.wmf"/><Relationship Id="rId278" Type="http://schemas.openxmlformats.org/officeDocument/2006/relationships/oleObject" Target="embeddings/oleObject139.bin"/><Relationship Id="rId401" Type="http://schemas.openxmlformats.org/officeDocument/2006/relationships/image" Target="media/image193.wmf"/><Relationship Id="rId846" Type="http://schemas.openxmlformats.org/officeDocument/2006/relationships/oleObject" Target="embeddings/oleObject447.bin"/><Relationship Id="rId485" Type="http://schemas.openxmlformats.org/officeDocument/2006/relationships/oleObject" Target="embeddings/oleObject247.bin"/><Relationship Id="rId692" Type="http://schemas.openxmlformats.org/officeDocument/2006/relationships/image" Target="media/image326.wmf"/><Relationship Id="rId706" Type="http://schemas.openxmlformats.org/officeDocument/2006/relationships/image" Target="media/image333.wmf"/><Relationship Id="rId913" Type="http://schemas.openxmlformats.org/officeDocument/2006/relationships/image" Target="media/image410.wmf"/><Relationship Id="rId42" Type="http://schemas.openxmlformats.org/officeDocument/2006/relationships/image" Target="media/image18.wmf"/><Relationship Id="rId138" Type="http://schemas.openxmlformats.org/officeDocument/2006/relationships/oleObject" Target="embeddings/oleObject68.bin"/><Relationship Id="rId345" Type="http://schemas.openxmlformats.org/officeDocument/2006/relationships/image" Target="media/image166.wmf"/><Relationship Id="rId552" Type="http://schemas.openxmlformats.org/officeDocument/2006/relationships/oleObject" Target="embeddings/oleObject286.bin"/><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image" Target="media/image198.wmf"/><Relationship Id="rId857" Type="http://schemas.openxmlformats.org/officeDocument/2006/relationships/oleObject" Target="embeddings/oleObject453.bin"/><Relationship Id="rId289" Type="http://schemas.openxmlformats.org/officeDocument/2006/relationships/oleObject" Target="embeddings/oleObject145.bin"/><Relationship Id="rId496" Type="http://schemas.openxmlformats.org/officeDocument/2006/relationships/image" Target="media/image237.wmf"/><Relationship Id="rId717" Type="http://schemas.openxmlformats.org/officeDocument/2006/relationships/oleObject" Target="embeddings/oleObject372.bin"/><Relationship Id="rId924" Type="http://schemas.openxmlformats.org/officeDocument/2006/relationships/oleObject" Target="embeddings/oleObject486.bin"/><Relationship Id="rId53" Type="http://schemas.openxmlformats.org/officeDocument/2006/relationships/oleObject" Target="embeddings/oleObject23.bin"/><Relationship Id="rId149" Type="http://schemas.openxmlformats.org/officeDocument/2006/relationships/image" Target="media/image69.wmf"/><Relationship Id="rId356" Type="http://schemas.openxmlformats.org/officeDocument/2006/relationships/oleObject" Target="embeddings/oleObject178.bin"/><Relationship Id="rId563" Type="http://schemas.openxmlformats.org/officeDocument/2006/relationships/image" Target="media/image265.wmf"/><Relationship Id="rId770" Type="http://schemas.openxmlformats.org/officeDocument/2006/relationships/image" Target="media/image359.wmf"/><Relationship Id="rId216" Type="http://schemas.openxmlformats.org/officeDocument/2006/relationships/oleObject" Target="embeddings/oleObject108.bin"/><Relationship Id="rId423" Type="http://schemas.openxmlformats.org/officeDocument/2006/relationships/oleObject" Target="embeddings/oleObject214.bin"/><Relationship Id="rId868" Type="http://schemas.openxmlformats.org/officeDocument/2006/relationships/oleObject" Target="embeddings/oleObject461.bin"/><Relationship Id="rId630" Type="http://schemas.openxmlformats.org/officeDocument/2006/relationships/oleObject" Target="embeddings/oleObject325.bin"/><Relationship Id="rId728" Type="http://schemas.openxmlformats.org/officeDocument/2006/relationships/oleObject" Target="embeddings/oleObject379.bin"/><Relationship Id="rId935" Type="http://schemas.openxmlformats.org/officeDocument/2006/relationships/oleObject" Target="embeddings/oleObject492.bin"/><Relationship Id="rId64" Type="http://schemas.openxmlformats.org/officeDocument/2006/relationships/image" Target="media/image29.wmf"/><Relationship Id="rId367" Type="http://schemas.openxmlformats.org/officeDocument/2006/relationships/image" Target="media/image177.wmf"/><Relationship Id="rId574" Type="http://schemas.openxmlformats.org/officeDocument/2006/relationships/oleObject" Target="embeddings/oleObject297.bin"/><Relationship Id="rId227" Type="http://schemas.openxmlformats.org/officeDocument/2006/relationships/image" Target="media/image107.wmf"/><Relationship Id="rId781" Type="http://schemas.openxmlformats.org/officeDocument/2006/relationships/image" Target="media/image363.wmf"/><Relationship Id="rId879" Type="http://schemas.openxmlformats.org/officeDocument/2006/relationships/oleObject" Target="embeddings/oleObject470.bin"/><Relationship Id="rId434" Type="http://schemas.openxmlformats.org/officeDocument/2006/relationships/oleObject" Target="embeddings/oleObject220.bin"/><Relationship Id="rId641" Type="http://schemas.openxmlformats.org/officeDocument/2006/relationships/oleObject" Target="embeddings/oleObject331.bin"/><Relationship Id="rId739" Type="http://schemas.openxmlformats.org/officeDocument/2006/relationships/image" Target="media/image348.wmf"/><Relationship Id="rId280" Type="http://schemas.openxmlformats.org/officeDocument/2006/relationships/image" Target="media/image133.wmf"/><Relationship Id="rId501" Type="http://schemas.openxmlformats.org/officeDocument/2006/relationships/oleObject" Target="embeddings/oleObject255.bin"/><Relationship Id="rId946" Type="http://schemas.openxmlformats.org/officeDocument/2006/relationships/oleObject" Target="embeddings/oleObject499.bin"/><Relationship Id="rId75" Type="http://schemas.openxmlformats.org/officeDocument/2006/relationships/oleObject" Target="embeddings/oleObject34.bin"/><Relationship Id="rId140" Type="http://schemas.openxmlformats.org/officeDocument/2006/relationships/oleObject" Target="embeddings/oleObject69.bin"/><Relationship Id="rId378" Type="http://schemas.openxmlformats.org/officeDocument/2006/relationships/oleObject" Target="embeddings/oleObject189.bin"/><Relationship Id="rId585" Type="http://schemas.openxmlformats.org/officeDocument/2006/relationships/image" Target="media/image276.wmf"/><Relationship Id="rId792" Type="http://schemas.openxmlformats.org/officeDocument/2006/relationships/image" Target="media/image366.wmf"/><Relationship Id="rId806" Type="http://schemas.openxmlformats.org/officeDocument/2006/relationships/image" Target="media/image373.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2.wmf"/><Relationship Id="rId652" Type="http://schemas.openxmlformats.org/officeDocument/2006/relationships/image" Target="media/image308.wmf"/><Relationship Id="rId291" Type="http://schemas.openxmlformats.org/officeDocument/2006/relationships/oleObject" Target="embeddings/oleObject146.bin"/><Relationship Id="rId305" Type="http://schemas.openxmlformats.org/officeDocument/2006/relationships/image" Target="media/image145.wmf"/><Relationship Id="rId512" Type="http://schemas.openxmlformats.org/officeDocument/2006/relationships/oleObject" Target="embeddings/oleObject261.bin"/><Relationship Id="rId957" Type="http://schemas.openxmlformats.org/officeDocument/2006/relationships/footer" Target="footer1.xml"/><Relationship Id="rId86" Type="http://schemas.openxmlformats.org/officeDocument/2006/relationships/oleObject" Target="embeddings/oleObject40.bin"/><Relationship Id="rId151" Type="http://schemas.openxmlformats.org/officeDocument/2006/relationships/image" Target="media/image70.wmf"/><Relationship Id="rId389" Type="http://schemas.openxmlformats.org/officeDocument/2006/relationships/oleObject" Target="embeddings/oleObject195.bin"/><Relationship Id="rId596" Type="http://schemas.openxmlformats.org/officeDocument/2006/relationships/oleObject" Target="embeddings/oleObject308.bin"/><Relationship Id="rId817" Type="http://schemas.openxmlformats.org/officeDocument/2006/relationships/oleObject" Target="embeddings/oleObject432.bin"/><Relationship Id="rId249" Type="http://schemas.openxmlformats.org/officeDocument/2006/relationships/image" Target="media/image118.wmf"/><Relationship Id="rId456" Type="http://schemas.openxmlformats.org/officeDocument/2006/relationships/oleObject" Target="embeddings/oleObject232.bin"/><Relationship Id="rId663" Type="http://schemas.openxmlformats.org/officeDocument/2006/relationships/oleObject" Target="embeddings/oleObject343.bin"/><Relationship Id="rId870" Type="http://schemas.openxmlformats.org/officeDocument/2006/relationships/oleObject" Target="embeddings/oleObject463.bin"/><Relationship Id="rId13" Type="http://schemas.openxmlformats.org/officeDocument/2006/relationships/oleObject" Target="embeddings/oleObject3.bin"/><Relationship Id="rId109" Type="http://schemas.openxmlformats.org/officeDocument/2006/relationships/image" Target="media/image49.wmf"/><Relationship Id="rId316" Type="http://schemas.openxmlformats.org/officeDocument/2006/relationships/oleObject" Target="embeddings/oleObject159.bin"/><Relationship Id="rId523" Type="http://schemas.openxmlformats.org/officeDocument/2006/relationships/oleObject" Target="embeddings/oleObject269.bin"/><Relationship Id="rId97" Type="http://schemas.openxmlformats.org/officeDocument/2006/relationships/image" Target="media/image43.wmf"/><Relationship Id="rId730" Type="http://schemas.openxmlformats.org/officeDocument/2006/relationships/oleObject" Target="embeddings/oleObject380.bin"/><Relationship Id="rId828" Type="http://schemas.openxmlformats.org/officeDocument/2006/relationships/image" Target="media/image384.wmf"/><Relationship Id="rId162" Type="http://schemas.openxmlformats.org/officeDocument/2006/relationships/oleObject" Target="embeddings/oleObject80.bin"/><Relationship Id="rId467" Type="http://schemas.openxmlformats.org/officeDocument/2006/relationships/image" Target="media/image223.wmf"/><Relationship Id="rId674" Type="http://schemas.openxmlformats.org/officeDocument/2006/relationships/image" Target="media/image317.wmf"/><Relationship Id="rId881" Type="http://schemas.openxmlformats.org/officeDocument/2006/relationships/oleObject" Target="embeddings/oleObject472.bin"/><Relationship Id="rId24" Type="http://schemas.openxmlformats.org/officeDocument/2006/relationships/image" Target="media/image9.wmf"/><Relationship Id="rId327" Type="http://schemas.openxmlformats.org/officeDocument/2006/relationships/image" Target="media/image157.wmf"/><Relationship Id="rId534" Type="http://schemas.openxmlformats.org/officeDocument/2006/relationships/oleObject" Target="embeddings/oleObject276.bin"/><Relationship Id="rId741" Type="http://schemas.openxmlformats.org/officeDocument/2006/relationships/image" Target="media/image349.wmf"/><Relationship Id="rId839" Type="http://schemas.openxmlformats.org/officeDocument/2006/relationships/image" Target="media/image389.wmf"/><Relationship Id="rId173" Type="http://schemas.openxmlformats.org/officeDocument/2006/relationships/oleObject" Target="embeddings/oleObject85.bin"/><Relationship Id="rId380" Type="http://schemas.openxmlformats.org/officeDocument/2006/relationships/oleObject" Target="embeddings/oleObject190.bin"/><Relationship Id="rId601" Type="http://schemas.openxmlformats.org/officeDocument/2006/relationships/image" Target="media/image284.wmf"/><Relationship Id="rId240" Type="http://schemas.openxmlformats.org/officeDocument/2006/relationships/oleObject" Target="embeddings/oleObject120.bin"/><Relationship Id="rId478" Type="http://schemas.openxmlformats.org/officeDocument/2006/relationships/oleObject" Target="embeddings/oleObject243.bin"/><Relationship Id="rId685" Type="http://schemas.openxmlformats.org/officeDocument/2006/relationships/oleObject" Target="embeddings/oleObject356.bin"/><Relationship Id="rId892" Type="http://schemas.openxmlformats.org/officeDocument/2006/relationships/hyperlink" Target="http://www.springerlink.com/content/0009-2355/43/9-10/" TargetMode="External"/><Relationship Id="rId906" Type="http://schemas.openxmlformats.org/officeDocument/2006/relationships/hyperlink" Target="https://www.scopus.com/sourceid/21100840458" TargetMode="External"/><Relationship Id="rId35" Type="http://schemas.openxmlformats.org/officeDocument/2006/relationships/oleObject" Target="embeddings/oleObject14.bin"/><Relationship Id="rId100" Type="http://schemas.openxmlformats.org/officeDocument/2006/relationships/oleObject" Target="embeddings/oleObject49.bin"/><Relationship Id="rId338" Type="http://schemas.openxmlformats.org/officeDocument/2006/relationships/oleObject" Target="embeddings/oleObject169.bin"/><Relationship Id="rId545" Type="http://schemas.openxmlformats.org/officeDocument/2006/relationships/oleObject" Target="embeddings/oleObject282.bin"/><Relationship Id="rId752" Type="http://schemas.openxmlformats.org/officeDocument/2006/relationships/oleObject" Target="embeddings/oleObject391.bin"/><Relationship Id="rId184" Type="http://schemas.openxmlformats.org/officeDocument/2006/relationships/image" Target="media/image87.wmf"/><Relationship Id="rId391" Type="http://schemas.openxmlformats.org/officeDocument/2006/relationships/oleObject" Target="embeddings/oleObject196.bin"/><Relationship Id="rId405" Type="http://schemas.openxmlformats.org/officeDocument/2006/relationships/image" Target="media/image195.wmf"/><Relationship Id="rId612" Type="http://schemas.openxmlformats.org/officeDocument/2006/relationships/oleObject" Target="embeddings/oleObject316.bin"/><Relationship Id="rId251" Type="http://schemas.openxmlformats.org/officeDocument/2006/relationships/image" Target="media/image119.wmf"/><Relationship Id="rId489" Type="http://schemas.openxmlformats.org/officeDocument/2006/relationships/oleObject" Target="embeddings/oleObject249.bin"/><Relationship Id="rId696" Type="http://schemas.openxmlformats.org/officeDocument/2006/relationships/image" Target="media/image328.wmf"/><Relationship Id="rId917" Type="http://schemas.openxmlformats.org/officeDocument/2006/relationships/oleObject" Target="embeddings/oleObject479.bin"/><Relationship Id="rId46" Type="http://schemas.openxmlformats.org/officeDocument/2006/relationships/image" Target="media/image20.wmf"/><Relationship Id="rId349" Type="http://schemas.openxmlformats.org/officeDocument/2006/relationships/image" Target="media/image168.wmf"/><Relationship Id="rId556" Type="http://schemas.openxmlformats.org/officeDocument/2006/relationships/oleObject" Target="embeddings/oleObject288.bin"/><Relationship Id="rId763" Type="http://schemas.openxmlformats.org/officeDocument/2006/relationships/oleObject" Target="embeddings/oleObject400.bin"/><Relationship Id="rId111" Type="http://schemas.openxmlformats.org/officeDocument/2006/relationships/image" Target="media/image50.wmf"/><Relationship Id="rId195" Type="http://schemas.openxmlformats.org/officeDocument/2006/relationships/oleObject" Target="embeddings/oleObject96.bin"/><Relationship Id="rId209" Type="http://schemas.openxmlformats.org/officeDocument/2006/relationships/oleObject" Target="embeddings/oleObject103.bin"/><Relationship Id="rId416" Type="http://schemas.openxmlformats.org/officeDocument/2006/relationships/image" Target="media/image200.wmf"/><Relationship Id="rId623" Type="http://schemas.openxmlformats.org/officeDocument/2006/relationships/image" Target="media/image295.wmf"/><Relationship Id="rId830" Type="http://schemas.openxmlformats.org/officeDocument/2006/relationships/image" Target="media/image385.wmf"/><Relationship Id="rId928" Type="http://schemas.openxmlformats.org/officeDocument/2006/relationships/image" Target="media/image413.wmf"/><Relationship Id="rId57" Type="http://schemas.openxmlformats.org/officeDocument/2006/relationships/oleObject" Target="embeddings/oleObject25.bin"/><Relationship Id="rId262" Type="http://schemas.openxmlformats.org/officeDocument/2006/relationships/oleObject" Target="embeddings/oleObject131.bin"/><Relationship Id="rId567" Type="http://schemas.openxmlformats.org/officeDocument/2006/relationships/image" Target="media/image267.wmf"/><Relationship Id="rId122" Type="http://schemas.openxmlformats.org/officeDocument/2006/relationships/oleObject" Target="embeddings/oleObject60.bin"/><Relationship Id="rId774" Type="http://schemas.openxmlformats.org/officeDocument/2006/relationships/image" Target="media/image361.wmf"/><Relationship Id="rId427" Type="http://schemas.openxmlformats.org/officeDocument/2006/relationships/oleObject" Target="embeddings/oleObject216.bin"/><Relationship Id="rId634" Type="http://schemas.openxmlformats.org/officeDocument/2006/relationships/oleObject" Target="embeddings/oleObject327.bin"/><Relationship Id="rId841" Type="http://schemas.openxmlformats.org/officeDocument/2006/relationships/image" Target="media/image390.wmf"/><Relationship Id="rId273" Type="http://schemas.openxmlformats.org/officeDocument/2006/relationships/image" Target="media/image130.wmf"/><Relationship Id="rId480" Type="http://schemas.openxmlformats.org/officeDocument/2006/relationships/oleObject" Target="embeddings/oleObject244.bin"/><Relationship Id="rId701" Type="http://schemas.openxmlformats.org/officeDocument/2006/relationships/oleObject" Target="embeddings/oleObject364.bin"/><Relationship Id="rId939" Type="http://schemas.openxmlformats.org/officeDocument/2006/relationships/oleObject" Target="embeddings/oleObject494.bin"/><Relationship Id="rId68" Type="http://schemas.openxmlformats.org/officeDocument/2006/relationships/image" Target="media/image31.wmf"/><Relationship Id="rId133" Type="http://schemas.openxmlformats.org/officeDocument/2006/relationships/image" Target="media/image61.wmf"/><Relationship Id="rId340" Type="http://schemas.openxmlformats.org/officeDocument/2006/relationships/oleObject" Target="embeddings/oleObject170.bin"/><Relationship Id="rId578" Type="http://schemas.openxmlformats.org/officeDocument/2006/relationships/oleObject" Target="embeddings/oleObject299.bin"/><Relationship Id="rId785" Type="http://schemas.openxmlformats.org/officeDocument/2006/relationships/oleObject" Target="embeddings/oleObject415.bin"/><Relationship Id="rId200" Type="http://schemas.openxmlformats.org/officeDocument/2006/relationships/image" Target="media/image95.wmf"/><Relationship Id="rId438" Type="http://schemas.openxmlformats.org/officeDocument/2006/relationships/image" Target="media/image209.wmf"/><Relationship Id="rId645" Type="http://schemas.openxmlformats.org/officeDocument/2006/relationships/oleObject" Target="embeddings/oleObject334.bin"/><Relationship Id="rId852" Type="http://schemas.openxmlformats.org/officeDocument/2006/relationships/oleObject" Target="embeddings/oleObject450.bin"/><Relationship Id="rId284" Type="http://schemas.openxmlformats.org/officeDocument/2006/relationships/image" Target="media/image135.wmf"/><Relationship Id="rId491" Type="http://schemas.openxmlformats.org/officeDocument/2006/relationships/oleObject" Target="embeddings/oleObject250.bin"/><Relationship Id="rId505" Type="http://schemas.openxmlformats.org/officeDocument/2006/relationships/oleObject" Target="embeddings/oleObject257.bin"/><Relationship Id="rId712" Type="http://schemas.openxmlformats.org/officeDocument/2006/relationships/image" Target="media/image336.wmf"/><Relationship Id="rId79" Type="http://schemas.openxmlformats.org/officeDocument/2006/relationships/oleObject" Target="embeddings/oleObject36.bin"/><Relationship Id="rId144" Type="http://schemas.openxmlformats.org/officeDocument/2006/relationships/oleObject" Target="embeddings/oleObject71.bin"/><Relationship Id="rId589" Type="http://schemas.openxmlformats.org/officeDocument/2006/relationships/image" Target="media/image278.wmf"/><Relationship Id="rId796" Type="http://schemas.openxmlformats.org/officeDocument/2006/relationships/image" Target="media/image368.wmf"/><Relationship Id="rId351" Type="http://schemas.openxmlformats.org/officeDocument/2006/relationships/image" Target="media/image169.wmf"/><Relationship Id="rId449" Type="http://schemas.openxmlformats.org/officeDocument/2006/relationships/image" Target="media/image214.wmf"/><Relationship Id="rId656" Type="http://schemas.openxmlformats.org/officeDocument/2006/relationships/image" Target="media/image310.wmf"/><Relationship Id="rId863" Type="http://schemas.openxmlformats.org/officeDocument/2006/relationships/image" Target="media/image398.png"/><Relationship Id="rId211" Type="http://schemas.openxmlformats.org/officeDocument/2006/relationships/oleObject" Target="embeddings/oleObject105.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oleObject" Target="embeddings/oleObject264.bin"/><Relationship Id="rId723" Type="http://schemas.openxmlformats.org/officeDocument/2006/relationships/oleObject" Target="embeddings/oleObject375.bin"/><Relationship Id="rId930" Type="http://schemas.openxmlformats.org/officeDocument/2006/relationships/image" Target="media/image414.wmf"/><Relationship Id="rId155" Type="http://schemas.openxmlformats.org/officeDocument/2006/relationships/image" Target="media/image72.wmf"/><Relationship Id="rId362" Type="http://schemas.openxmlformats.org/officeDocument/2006/relationships/oleObject" Target="embeddings/oleObject181.bin"/><Relationship Id="rId222" Type="http://schemas.openxmlformats.org/officeDocument/2006/relationships/oleObject" Target="embeddings/oleObject111.bin"/><Relationship Id="rId667" Type="http://schemas.openxmlformats.org/officeDocument/2006/relationships/oleObject" Target="embeddings/oleObject345.bin"/><Relationship Id="rId874" Type="http://schemas.openxmlformats.org/officeDocument/2006/relationships/oleObject" Target="embeddings/oleObject465.bin"/><Relationship Id="rId17" Type="http://schemas.openxmlformats.org/officeDocument/2006/relationships/oleObject" Target="embeddings/oleObject5.bin"/><Relationship Id="rId527" Type="http://schemas.openxmlformats.org/officeDocument/2006/relationships/oleObject" Target="embeddings/oleObject271.bin"/><Relationship Id="rId734" Type="http://schemas.openxmlformats.org/officeDocument/2006/relationships/oleObject" Target="embeddings/oleObject382.bin"/><Relationship Id="rId941" Type="http://schemas.openxmlformats.org/officeDocument/2006/relationships/oleObject" Target="embeddings/oleObject495.bin"/><Relationship Id="rId70" Type="http://schemas.openxmlformats.org/officeDocument/2006/relationships/image" Target="media/image32.wmf"/><Relationship Id="rId166" Type="http://schemas.openxmlformats.org/officeDocument/2006/relationships/image" Target="media/image78.wmf"/><Relationship Id="rId373" Type="http://schemas.openxmlformats.org/officeDocument/2006/relationships/image" Target="media/image180.wmf"/><Relationship Id="rId580" Type="http://schemas.openxmlformats.org/officeDocument/2006/relationships/oleObject" Target="embeddings/oleObject300.bin"/><Relationship Id="rId801" Type="http://schemas.openxmlformats.org/officeDocument/2006/relationships/oleObject" Target="embeddings/oleObject424.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24.bin"/><Relationship Id="rId678" Type="http://schemas.openxmlformats.org/officeDocument/2006/relationships/image" Target="media/image319.wmf"/><Relationship Id="rId885" Type="http://schemas.openxmlformats.org/officeDocument/2006/relationships/image" Target="media/image404.png"/><Relationship Id="rId28" Type="http://schemas.openxmlformats.org/officeDocument/2006/relationships/image" Target="media/image11.wmf"/><Relationship Id="rId300" Type="http://schemas.openxmlformats.org/officeDocument/2006/relationships/oleObject" Target="embeddings/oleObject151.bin"/><Relationship Id="rId538" Type="http://schemas.openxmlformats.org/officeDocument/2006/relationships/oleObject" Target="embeddings/oleObject278.bin"/><Relationship Id="rId745" Type="http://schemas.openxmlformats.org/officeDocument/2006/relationships/image" Target="media/image351.wmf"/><Relationship Id="rId952" Type="http://schemas.openxmlformats.org/officeDocument/2006/relationships/oleObject" Target="embeddings/oleObject505.bin"/><Relationship Id="rId81" Type="http://schemas.openxmlformats.org/officeDocument/2006/relationships/oleObject" Target="embeddings/oleObject37.bin"/><Relationship Id="rId177" Type="http://schemas.openxmlformats.org/officeDocument/2006/relationships/oleObject" Target="embeddings/oleObject87.bin"/><Relationship Id="rId384" Type="http://schemas.openxmlformats.org/officeDocument/2006/relationships/oleObject" Target="embeddings/oleObject192.bin"/><Relationship Id="rId591" Type="http://schemas.openxmlformats.org/officeDocument/2006/relationships/image" Target="media/image279.wmf"/><Relationship Id="rId605" Type="http://schemas.openxmlformats.org/officeDocument/2006/relationships/image" Target="media/image286.wmf"/><Relationship Id="rId812" Type="http://schemas.openxmlformats.org/officeDocument/2006/relationships/image" Target="media/image376.wmf"/><Relationship Id="rId244" Type="http://schemas.openxmlformats.org/officeDocument/2006/relationships/oleObject" Target="embeddings/oleObject122.bin"/><Relationship Id="rId689" Type="http://schemas.openxmlformats.org/officeDocument/2006/relationships/oleObject" Target="embeddings/oleObject358.bin"/><Relationship Id="rId896" Type="http://schemas.openxmlformats.org/officeDocument/2006/relationships/hyperlink" Target="https://www.scopus.com/authid/detail.uri?authorId=55983428500&amp;eid=2-s2.0-85106489944" TargetMode="External"/><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15.wmf"/><Relationship Id="rId493" Type="http://schemas.openxmlformats.org/officeDocument/2006/relationships/oleObject" Target="embeddings/oleObject251.bin"/><Relationship Id="rId507" Type="http://schemas.openxmlformats.org/officeDocument/2006/relationships/oleObject" Target="embeddings/oleObject258.bin"/><Relationship Id="rId549" Type="http://schemas.openxmlformats.org/officeDocument/2006/relationships/image" Target="media/image258.wmf"/><Relationship Id="rId714" Type="http://schemas.openxmlformats.org/officeDocument/2006/relationships/image" Target="media/image337.wmf"/><Relationship Id="rId756" Type="http://schemas.openxmlformats.org/officeDocument/2006/relationships/oleObject" Target="embeddings/oleObject393.bin"/><Relationship Id="rId921" Type="http://schemas.openxmlformats.org/officeDocument/2006/relationships/oleObject" Target="embeddings/oleObject483.bin"/><Relationship Id="rId50" Type="http://schemas.openxmlformats.org/officeDocument/2006/relationships/image" Target="media/image22.wmf"/><Relationship Id="rId104" Type="http://schemas.openxmlformats.org/officeDocument/2006/relationships/oleObject" Target="embeddings/oleObject51.bin"/><Relationship Id="rId146" Type="http://schemas.openxmlformats.org/officeDocument/2006/relationships/oleObject" Target="embeddings/oleObject72.bin"/><Relationship Id="rId188" Type="http://schemas.openxmlformats.org/officeDocument/2006/relationships/image" Target="media/image89.wmf"/><Relationship Id="rId311" Type="http://schemas.openxmlformats.org/officeDocument/2006/relationships/image" Target="media/image148.wmf"/><Relationship Id="rId353" Type="http://schemas.openxmlformats.org/officeDocument/2006/relationships/image" Target="media/image170.wmf"/><Relationship Id="rId395" Type="http://schemas.openxmlformats.org/officeDocument/2006/relationships/oleObject" Target="embeddings/oleObject198.bin"/><Relationship Id="rId409" Type="http://schemas.openxmlformats.org/officeDocument/2006/relationships/image" Target="media/image197.wmf"/><Relationship Id="rId560" Type="http://schemas.openxmlformats.org/officeDocument/2006/relationships/oleObject" Target="embeddings/oleObject290.bin"/><Relationship Id="rId798" Type="http://schemas.openxmlformats.org/officeDocument/2006/relationships/image" Target="media/image369.wmf"/><Relationship Id="rId92" Type="http://schemas.openxmlformats.org/officeDocument/2006/relationships/image" Target="media/image42.wmf"/><Relationship Id="rId213" Type="http://schemas.openxmlformats.org/officeDocument/2006/relationships/image" Target="media/image100.wmf"/><Relationship Id="rId420" Type="http://schemas.openxmlformats.org/officeDocument/2006/relationships/image" Target="media/image201.wmf"/><Relationship Id="rId616" Type="http://schemas.openxmlformats.org/officeDocument/2006/relationships/oleObject" Target="embeddings/oleObject318.bin"/><Relationship Id="rId658" Type="http://schemas.openxmlformats.org/officeDocument/2006/relationships/image" Target="media/image311.wmf"/><Relationship Id="rId823" Type="http://schemas.openxmlformats.org/officeDocument/2006/relationships/oleObject" Target="embeddings/oleObject435.bin"/><Relationship Id="rId865" Type="http://schemas.openxmlformats.org/officeDocument/2006/relationships/image" Target="media/image400.png"/><Relationship Id="rId255" Type="http://schemas.openxmlformats.org/officeDocument/2006/relationships/image" Target="media/image121.wmf"/><Relationship Id="rId297" Type="http://schemas.openxmlformats.org/officeDocument/2006/relationships/image" Target="media/image141.wmf"/><Relationship Id="rId462" Type="http://schemas.openxmlformats.org/officeDocument/2006/relationships/oleObject" Target="embeddings/oleObject235.bin"/><Relationship Id="rId518" Type="http://schemas.openxmlformats.org/officeDocument/2006/relationships/oleObject" Target="embeddings/oleObject266.bin"/><Relationship Id="rId725" Type="http://schemas.openxmlformats.org/officeDocument/2006/relationships/oleObject" Target="embeddings/oleObject376.bin"/><Relationship Id="rId932" Type="http://schemas.openxmlformats.org/officeDocument/2006/relationships/image" Target="media/image415.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image" Target="media/image154.png"/><Relationship Id="rId364" Type="http://schemas.openxmlformats.org/officeDocument/2006/relationships/oleObject" Target="embeddings/oleObject182.bin"/><Relationship Id="rId767" Type="http://schemas.openxmlformats.org/officeDocument/2006/relationships/oleObject" Target="embeddings/oleObject403.bin"/><Relationship Id="rId61" Type="http://schemas.openxmlformats.org/officeDocument/2006/relationships/oleObject" Target="embeddings/oleObject27.bin"/><Relationship Id="rId199" Type="http://schemas.openxmlformats.org/officeDocument/2006/relationships/oleObject" Target="embeddings/oleObject98.bin"/><Relationship Id="rId571" Type="http://schemas.openxmlformats.org/officeDocument/2006/relationships/image" Target="media/image269.wmf"/><Relationship Id="rId627" Type="http://schemas.openxmlformats.org/officeDocument/2006/relationships/image" Target="media/image297.wmf"/><Relationship Id="rId669" Type="http://schemas.openxmlformats.org/officeDocument/2006/relationships/oleObject" Target="embeddings/oleObject346.bin"/><Relationship Id="rId834" Type="http://schemas.openxmlformats.org/officeDocument/2006/relationships/oleObject" Target="embeddings/oleObject441.bin"/><Relationship Id="rId876" Type="http://schemas.openxmlformats.org/officeDocument/2006/relationships/oleObject" Target="embeddings/oleObject467.bin"/><Relationship Id="rId19" Type="http://schemas.openxmlformats.org/officeDocument/2006/relationships/oleObject" Target="embeddings/oleObject6.bin"/><Relationship Id="rId224" Type="http://schemas.openxmlformats.org/officeDocument/2006/relationships/oleObject" Target="embeddings/oleObject112.bin"/><Relationship Id="rId266" Type="http://schemas.openxmlformats.org/officeDocument/2006/relationships/oleObject" Target="embeddings/oleObject133.bin"/><Relationship Id="rId431" Type="http://schemas.openxmlformats.org/officeDocument/2006/relationships/oleObject" Target="embeddings/oleObject218.bin"/><Relationship Id="rId473" Type="http://schemas.openxmlformats.org/officeDocument/2006/relationships/image" Target="media/image226.wmf"/><Relationship Id="rId529" Type="http://schemas.openxmlformats.org/officeDocument/2006/relationships/image" Target="media/image250.wmf"/><Relationship Id="rId680" Type="http://schemas.openxmlformats.org/officeDocument/2006/relationships/image" Target="media/image320.wmf"/><Relationship Id="rId736" Type="http://schemas.openxmlformats.org/officeDocument/2006/relationships/oleObject" Target="embeddings/oleObject383.bin"/><Relationship Id="rId901" Type="http://schemas.openxmlformats.org/officeDocument/2006/relationships/hyperlink" Target="http://www.springerlink.com/content/?Author=P.+A.+Petrov" TargetMode="External"/><Relationship Id="rId30" Type="http://schemas.openxmlformats.org/officeDocument/2006/relationships/image" Target="media/image12.wmf"/><Relationship Id="rId126" Type="http://schemas.openxmlformats.org/officeDocument/2006/relationships/oleObject" Target="embeddings/oleObject62.bin"/><Relationship Id="rId168" Type="http://schemas.openxmlformats.org/officeDocument/2006/relationships/image" Target="media/image79.wmf"/><Relationship Id="rId333" Type="http://schemas.openxmlformats.org/officeDocument/2006/relationships/image" Target="media/image160.wmf"/><Relationship Id="rId540" Type="http://schemas.openxmlformats.org/officeDocument/2006/relationships/oleObject" Target="embeddings/oleObject279.bin"/><Relationship Id="rId778" Type="http://schemas.openxmlformats.org/officeDocument/2006/relationships/oleObject" Target="embeddings/oleObject409.bin"/><Relationship Id="rId943" Type="http://schemas.openxmlformats.org/officeDocument/2006/relationships/oleObject" Target="embeddings/oleObject496.bin"/><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oleObject" Target="embeddings/oleObject301.bin"/><Relationship Id="rId638" Type="http://schemas.openxmlformats.org/officeDocument/2006/relationships/image" Target="media/image303.wmf"/><Relationship Id="rId803" Type="http://schemas.openxmlformats.org/officeDocument/2006/relationships/oleObject" Target="embeddings/oleObject425.bin"/><Relationship Id="rId845" Type="http://schemas.openxmlformats.org/officeDocument/2006/relationships/image" Target="media/image392.wmf"/><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image" Target="media/image132.wmf"/><Relationship Id="rId400" Type="http://schemas.openxmlformats.org/officeDocument/2006/relationships/oleObject" Target="embeddings/oleObject201.bin"/><Relationship Id="rId442" Type="http://schemas.openxmlformats.org/officeDocument/2006/relationships/oleObject" Target="embeddings/oleObject225.bin"/><Relationship Id="rId484" Type="http://schemas.openxmlformats.org/officeDocument/2006/relationships/image" Target="media/image231.wmf"/><Relationship Id="rId705" Type="http://schemas.openxmlformats.org/officeDocument/2006/relationships/oleObject" Target="embeddings/oleObject366.bin"/><Relationship Id="rId887" Type="http://schemas.openxmlformats.org/officeDocument/2006/relationships/hyperlink" Target="https://www.twirpx.com/file/313388/" TargetMode="External"/><Relationship Id="rId137" Type="http://schemas.openxmlformats.org/officeDocument/2006/relationships/image" Target="media/image63.wmf"/><Relationship Id="rId302" Type="http://schemas.openxmlformats.org/officeDocument/2006/relationships/oleObject" Target="embeddings/oleObject152.bin"/><Relationship Id="rId344" Type="http://schemas.openxmlformats.org/officeDocument/2006/relationships/oleObject" Target="embeddings/oleObject172.bin"/><Relationship Id="rId691" Type="http://schemas.openxmlformats.org/officeDocument/2006/relationships/oleObject" Target="embeddings/oleObject359.bin"/><Relationship Id="rId747" Type="http://schemas.openxmlformats.org/officeDocument/2006/relationships/image" Target="media/image352.wmf"/><Relationship Id="rId789" Type="http://schemas.openxmlformats.org/officeDocument/2006/relationships/oleObject" Target="embeddings/oleObject418.bin"/><Relationship Id="rId912" Type="http://schemas.openxmlformats.org/officeDocument/2006/relationships/oleObject" Target="embeddings/oleObject476.bin"/><Relationship Id="rId954" Type="http://schemas.openxmlformats.org/officeDocument/2006/relationships/image" Target="media/image421.pn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image" Target="media/image186.wmf"/><Relationship Id="rId551" Type="http://schemas.openxmlformats.org/officeDocument/2006/relationships/image" Target="media/image259.wmf"/><Relationship Id="rId593" Type="http://schemas.openxmlformats.org/officeDocument/2006/relationships/image" Target="media/image280.wmf"/><Relationship Id="rId607" Type="http://schemas.openxmlformats.org/officeDocument/2006/relationships/image" Target="media/image287.wmf"/><Relationship Id="rId649" Type="http://schemas.openxmlformats.org/officeDocument/2006/relationships/oleObject" Target="embeddings/oleObject336.bin"/><Relationship Id="rId814" Type="http://schemas.openxmlformats.org/officeDocument/2006/relationships/image" Target="media/image377.wmf"/><Relationship Id="rId856" Type="http://schemas.openxmlformats.org/officeDocument/2006/relationships/oleObject" Target="embeddings/oleObject452.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23.bin"/><Relationship Id="rId288" Type="http://schemas.openxmlformats.org/officeDocument/2006/relationships/image" Target="media/image137.wmf"/><Relationship Id="rId411" Type="http://schemas.openxmlformats.org/officeDocument/2006/relationships/oleObject" Target="embeddings/oleObject207.bin"/><Relationship Id="rId453" Type="http://schemas.openxmlformats.org/officeDocument/2006/relationships/image" Target="media/image216.wmf"/><Relationship Id="rId509" Type="http://schemas.openxmlformats.org/officeDocument/2006/relationships/oleObject" Target="embeddings/oleObject259.bin"/><Relationship Id="rId660" Type="http://schemas.openxmlformats.org/officeDocument/2006/relationships/image" Target="media/image312.wmf"/><Relationship Id="rId898" Type="http://schemas.openxmlformats.org/officeDocument/2006/relationships/hyperlink" Target="http://www.justicemaker.ru/view-article.php?art=1348&amp;id=4" TargetMode="External"/><Relationship Id="rId106" Type="http://schemas.openxmlformats.org/officeDocument/2006/relationships/oleObject" Target="embeddings/oleObject52.bin"/><Relationship Id="rId313" Type="http://schemas.openxmlformats.org/officeDocument/2006/relationships/image" Target="media/image149.wmf"/><Relationship Id="rId495" Type="http://schemas.openxmlformats.org/officeDocument/2006/relationships/oleObject" Target="embeddings/oleObject252.bin"/><Relationship Id="rId716" Type="http://schemas.openxmlformats.org/officeDocument/2006/relationships/image" Target="media/image338.wmf"/><Relationship Id="rId758" Type="http://schemas.openxmlformats.org/officeDocument/2006/relationships/oleObject" Target="embeddings/oleObject395.bin"/><Relationship Id="rId923" Type="http://schemas.openxmlformats.org/officeDocument/2006/relationships/oleObject" Target="embeddings/oleObject485.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image" Target="media/image171.wmf"/><Relationship Id="rId397" Type="http://schemas.openxmlformats.org/officeDocument/2006/relationships/image" Target="media/image191.wmf"/><Relationship Id="rId520" Type="http://schemas.openxmlformats.org/officeDocument/2006/relationships/image" Target="media/image246.wmf"/><Relationship Id="rId562" Type="http://schemas.openxmlformats.org/officeDocument/2006/relationships/oleObject" Target="embeddings/oleObject291.bin"/><Relationship Id="rId618" Type="http://schemas.openxmlformats.org/officeDocument/2006/relationships/oleObject" Target="embeddings/oleObject319.bin"/><Relationship Id="rId825" Type="http://schemas.openxmlformats.org/officeDocument/2006/relationships/oleObject" Target="embeddings/oleObject436.bin"/><Relationship Id="rId215" Type="http://schemas.openxmlformats.org/officeDocument/2006/relationships/image" Target="media/image101.wmf"/><Relationship Id="rId257" Type="http://schemas.openxmlformats.org/officeDocument/2006/relationships/image" Target="media/image122.wmf"/><Relationship Id="rId422" Type="http://schemas.openxmlformats.org/officeDocument/2006/relationships/image" Target="media/image202.wmf"/><Relationship Id="rId464" Type="http://schemas.openxmlformats.org/officeDocument/2006/relationships/oleObject" Target="embeddings/oleObject236.bin"/><Relationship Id="rId867" Type="http://schemas.openxmlformats.org/officeDocument/2006/relationships/oleObject" Target="embeddings/oleObject460.bin"/><Relationship Id="rId299" Type="http://schemas.openxmlformats.org/officeDocument/2006/relationships/image" Target="media/image142.wmf"/><Relationship Id="rId727" Type="http://schemas.openxmlformats.org/officeDocument/2006/relationships/oleObject" Target="embeddings/oleObject378.bin"/><Relationship Id="rId934" Type="http://schemas.openxmlformats.org/officeDocument/2006/relationships/image" Target="media/image416.wmf"/><Relationship Id="rId63" Type="http://schemas.openxmlformats.org/officeDocument/2006/relationships/oleObject" Target="embeddings/oleObject28.bin"/><Relationship Id="rId159" Type="http://schemas.openxmlformats.org/officeDocument/2006/relationships/image" Target="media/image74.wmf"/><Relationship Id="rId366" Type="http://schemas.openxmlformats.org/officeDocument/2006/relationships/oleObject" Target="embeddings/oleObject183.bin"/><Relationship Id="rId573" Type="http://schemas.openxmlformats.org/officeDocument/2006/relationships/image" Target="media/image270.wmf"/><Relationship Id="rId780" Type="http://schemas.openxmlformats.org/officeDocument/2006/relationships/oleObject" Target="embeddings/oleObject411.bin"/><Relationship Id="rId226" Type="http://schemas.openxmlformats.org/officeDocument/2006/relationships/oleObject" Target="embeddings/oleObject113.bin"/><Relationship Id="rId433" Type="http://schemas.openxmlformats.org/officeDocument/2006/relationships/oleObject" Target="embeddings/oleObject219.bin"/><Relationship Id="rId878" Type="http://schemas.openxmlformats.org/officeDocument/2006/relationships/oleObject" Target="embeddings/oleObject469.bin"/><Relationship Id="rId640" Type="http://schemas.openxmlformats.org/officeDocument/2006/relationships/oleObject" Target="embeddings/oleObject330.bin"/><Relationship Id="rId738" Type="http://schemas.openxmlformats.org/officeDocument/2006/relationships/oleObject" Target="embeddings/oleObject384.bin"/><Relationship Id="rId945" Type="http://schemas.openxmlformats.org/officeDocument/2006/relationships/oleObject" Target="embeddings/oleObject498.bin"/><Relationship Id="rId74" Type="http://schemas.openxmlformats.org/officeDocument/2006/relationships/image" Target="media/image34.wmf"/><Relationship Id="rId377" Type="http://schemas.openxmlformats.org/officeDocument/2006/relationships/image" Target="media/image182.wmf"/><Relationship Id="rId500" Type="http://schemas.openxmlformats.org/officeDocument/2006/relationships/image" Target="media/image239.wmf"/><Relationship Id="rId584" Type="http://schemas.openxmlformats.org/officeDocument/2006/relationships/oleObject" Target="embeddings/oleObject302.bin"/><Relationship Id="rId805" Type="http://schemas.openxmlformats.org/officeDocument/2006/relationships/oleObject" Target="embeddings/oleObject426.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oleObject" Target="embeddings/oleObject419.bin"/><Relationship Id="rId889" Type="http://schemas.openxmlformats.org/officeDocument/2006/relationships/hyperlink" Target="http://www.springerlink.com/content/?Author=P.+A.+Petrov" TargetMode="External"/><Relationship Id="rId444" Type="http://schemas.openxmlformats.org/officeDocument/2006/relationships/oleObject" Target="embeddings/oleObject226.bin"/><Relationship Id="rId651" Type="http://schemas.openxmlformats.org/officeDocument/2006/relationships/oleObject" Target="embeddings/oleObject337.bin"/><Relationship Id="rId749" Type="http://schemas.openxmlformats.org/officeDocument/2006/relationships/image" Target="media/image353.wmf"/><Relationship Id="rId290" Type="http://schemas.openxmlformats.org/officeDocument/2006/relationships/image" Target="media/image138.wmf"/><Relationship Id="rId304" Type="http://schemas.openxmlformats.org/officeDocument/2006/relationships/oleObject" Target="embeddings/oleObject153.bin"/><Relationship Id="rId388" Type="http://schemas.openxmlformats.org/officeDocument/2006/relationships/image" Target="media/image187.wmf"/><Relationship Id="rId511" Type="http://schemas.openxmlformats.org/officeDocument/2006/relationships/image" Target="media/image244.wmf"/><Relationship Id="rId609" Type="http://schemas.openxmlformats.org/officeDocument/2006/relationships/image" Target="media/image288.wmf"/><Relationship Id="rId956" Type="http://schemas.openxmlformats.org/officeDocument/2006/relationships/image" Target="media/image423.jpg"/><Relationship Id="rId85" Type="http://schemas.openxmlformats.org/officeDocument/2006/relationships/oleObject" Target="embeddings/oleObject39.bin"/><Relationship Id="rId150" Type="http://schemas.openxmlformats.org/officeDocument/2006/relationships/oleObject" Target="embeddings/oleObject74.bin"/><Relationship Id="rId595" Type="http://schemas.openxmlformats.org/officeDocument/2006/relationships/image" Target="media/image281.wmf"/><Relationship Id="rId816" Type="http://schemas.openxmlformats.org/officeDocument/2006/relationships/image" Target="media/image378.wmf"/><Relationship Id="rId248" Type="http://schemas.openxmlformats.org/officeDocument/2006/relationships/oleObject" Target="embeddings/oleObject124.bin"/><Relationship Id="rId455" Type="http://schemas.openxmlformats.org/officeDocument/2006/relationships/image" Target="media/image217.wmf"/><Relationship Id="rId662" Type="http://schemas.openxmlformats.org/officeDocument/2006/relationships/image" Target="media/image313.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50.wmf"/><Relationship Id="rId522" Type="http://schemas.openxmlformats.org/officeDocument/2006/relationships/image" Target="media/image247.wmf"/><Relationship Id="rId96" Type="http://schemas.openxmlformats.org/officeDocument/2006/relationships/oleObject" Target="embeddings/oleObject47.bin"/><Relationship Id="rId161" Type="http://schemas.openxmlformats.org/officeDocument/2006/relationships/image" Target="media/image75.wmf"/><Relationship Id="rId399" Type="http://schemas.openxmlformats.org/officeDocument/2006/relationships/image" Target="media/image192.wmf"/><Relationship Id="rId827" Type="http://schemas.openxmlformats.org/officeDocument/2006/relationships/oleObject" Target="embeddings/oleObject437.bin"/><Relationship Id="rId259" Type="http://schemas.openxmlformats.org/officeDocument/2006/relationships/image" Target="media/image123.wmf"/><Relationship Id="rId466" Type="http://schemas.openxmlformats.org/officeDocument/2006/relationships/oleObject" Target="embeddings/oleObject237.bin"/><Relationship Id="rId673" Type="http://schemas.openxmlformats.org/officeDocument/2006/relationships/oleObject" Target="embeddings/oleObject350.bin"/><Relationship Id="rId880" Type="http://schemas.openxmlformats.org/officeDocument/2006/relationships/oleObject" Target="embeddings/oleObject471.bin"/><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oleObject" Target="embeddings/oleObject163.bin"/><Relationship Id="rId533" Type="http://schemas.openxmlformats.org/officeDocument/2006/relationships/oleObject" Target="embeddings/oleObject275.bin"/><Relationship Id="rId740" Type="http://schemas.openxmlformats.org/officeDocument/2006/relationships/oleObject" Target="embeddings/oleObject385.bin"/><Relationship Id="rId838" Type="http://schemas.openxmlformats.org/officeDocument/2006/relationships/oleObject" Target="embeddings/oleObject443.bin"/><Relationship Id="rId172" Type="http://schemas.openxmlformats.org/officeDocument/2006/relationships/image" Target="media/image81.wmf"/><Relationship Id="rId477" Type="http://schemas.openxmlformats.org/officeDocument/2006/relationships/image" Target="media/image228.wmf"/><Relationship Id="rId600" Type="http://schemas.openxmlformats.org/officeDocument/2006/relationships/oleObject" Target="embeddings/oleObject310.bin"/><Relationship Id="rId684" Type="http://schemas.openxmlformats.org/officeDocument/2006/relationships/image" Target="media/image322.wmf"/><Relationship Id="rId337" Type="http://schemas.openxmlformats.org/officeDocument/2006/relationships/image" Target="media/image162.wmf"/><Relationship Id="rId891" Type="http://schemas.openxmlformats.org/officeDocument/2006/relationships/hyperlink" Target="http://www.springerlink.com/content/0009-2355/" TargetMode="External"/><Relationship Id="rId905" Type="http://schemas.openxmlformats.org/officeDocument/2006/relationships/hyperlink" Target="https://www.scopus.com/sourceid/21100382607?origin=recordpage" TargetMode="External"/><Relationship Id="rId34" Type="http://schemas.openxmlformats.org/officeDocument/2006/relationships/image" Target="media/image14.wmf"/><Relationship Id="rId544" Type="http://schemas.openxmlformats.org/officeDocument/2006/relationships/oleObject" Target="embeddings/oleObject281.bin"/><Relationship Id="rId751" Type="http://schemas.openxmlformats.org/officeDocument/2006/relationships/image" Target="media/image354.wmf"/><Relationship Id="rId849" Type="http://schemas.openxmlformats.org/officeDocument/2006/relationships/image" Target="media/image394.wmf"/><Relationship Id="rId183" Type="http://schemas.openxmlformats.org/officeDocument/2006/relationships/oleObject" Target="embeddings/oleObject90.bin"/><Relationship Id="rId390" Type="http://schemas.openxmlformats.org/officeDocument/2006/relationships/image" Target="media/image188.wmf"/><Relationship Id="rId404" Type="http://schemas.openxmlformats.org/officeDocument/2006/relationships/oleObject" Target="embeddings/oleObject203.bin"/><Relationship Id="rId611" Type="http://schemas.openxmlformats.org/officeDocument/2006/relationships/image" Target="media/image289.wmf"/><Relationship Id="rId250" Type="http://schemas.openxmlformats.org/officeDocument/2006/relationships/oleObject" Target="embeddings/oleObject125.bin"/><Relationship Id="rId488" Type="http://schemas.openxmlformats.org/officeDocument/2006/relationships/image" Target="media/image233.wmf"/><Relationship Id="rId695" Type="http://schemas.openxmlformats.org/officeDocument/2006/relationships/oleObject" Target="embeddings/oleObject361.bin"/><Relationship Id="rId709" Type="http://schemas.openxmlformats.org/officeDocument/2006/relationships/oleObject" Target="embeddings/oleObject368.bin"/><Relationship Id="rId916" Type="http://schemas.openxmlformats.org/officeDocument/2006/relationships/oleObject" Target="embeddings/oleObject478.bin"/><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oleObject" Target="embeddings/oleObject174.bin"/><Relationship Id="rId555" Type="http://schemas.openxmlformats.org/officeDocument/2006/relationships/image" Target="media/image261.wmf"/><Relationship Id="rId762" Type="http://schemas.openxmlformats.org/officeDocument/2006/relationships/oleObject" Target="embeddings/oleObject399.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9.bin"/><Relationship Id="rId622" Type="http://schemas.openxmlformats.org/officeDocument/2006/relationships/oleObject" Target="embeddings/oleObject321.bin"/><Relationship Id="rId261" Type="http://schemas.openxmlformats.org/officeDocument/2006/relationships/image" Target="media/image124.wmf"/><Relationship Id="rId499" Type="http://schemas.openxmlformats.org/officeDocument/2006/relationships/oleObject" Target="embeddings/oleObject254.bin"/><Relationship Id="rId927" Type="http://schemas.openxmlformats.org/officeDocument/2006/relationships/oleObject" Target="embeddings/oleObject488.bin"/><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oleObject" Target="embeddings/oleObject293.bin"/><Relationship Id="rId773" Type="http://schemas.openxmlformats.org/officeDocument/2006/relationships/oleObject" Target="embeddings/oleObject406.bin"/><Relationship Id="rId121" Type="http://schemas.openxmlformats.org/officeDocument/2006/relationships/image" Target="media/image55.wmf"/><Relationship Id="rId219" Type="http://schemas.openxmlformats.org/officeDocument/2006/relationships/image" Target="media/image103.wmf"/><Relationship Id="rId426" Type="http://schemas.openxmlformats.org/officeDocument/2006/relationships/image" Target="media/image204.wmf"/><Relationship Id="rId633" Type="http://schemas.openxmlformats.org/officeDocument/2006/relationships/image" Target="media/image300.wmf"/><Relationship Id="rId840" Type="http://schemas.openxmlformats.org/officeDocument/2006/relationships/oleObject" Target="embeddings/oleObject444.bin"/><Relationship Id="rId938" Type="http://schemas.openxmlformats.org/officeDocument/2006/relationships/image" Target="media/image418.wmf"/><Relationship Id="rId67" Type="http://schemas.openxmlformats.org/officeDocument/2006/relationships/oleObject" Target="embeddings/oleObject30.bin"/><Relationship Id="rId272" Type="http://schemas.openxmlformats.org/officeDocument/2006/relationships/oleObject" Target="embeddings/oleObject136.bin"/><Relationship Id="rId577" Type="http://schemas.openxmlformats.org/officeDocument/2006/relationships/image" Target="media/image272.wmf"/><Relationship Id="rId700" Type="http://schemas.openxmlformats.org/officeDocument/2006/relationships/image" Target="media/image330.wmf"/><Relationship Id="rId132" Type="http://schemas.openxmlformats.org/officeDocument/2006/relationships/oleObject" Target="embeddings/oleObject65.bin"/><Relationship Id="rId784" Type="http://schemas.openxmlformats.org/officeDocument/2006/relationships/oleObject" Target="embeddings/oleObject414.bin"/><Relationship Id="rId437" Type="http://schemas.openxmlformats.org/officeDocument/2006/relationships/oleObject" Target="embeddings/oleObject222.bin"/><Relationship Id="rId644" Type="http://schemas.openxmlformats.org/officeDocument/2006/relationships/image" Target="media/image304.wmf"/><Relationship Id="rId851" Type="http://schemas.openxmlformats.org/officeDocument/2006/relationships/image" Target="media/image395.wmf"/><Relationship Id="rId283" Type="http://schemas.openxmlformats.org/officeDocument/2006/relationships/oleObject" Target="embeddings/oleObject142.bin"/><Relationship Id="rId490" Type="http://schemas.openxmlformats.org/officeDocument/2006/relationships/image" Target="media/image234.wmf"/><Relationship Id="rId504" Type="http://schemas.openxmlformats.org/officeDocument/2006/relationships/image" Target="media/image241.wmf"/><Relationship Id="rId711" Type="http://schemas.openxmlformats.org/officeDocument/2006/relationships/oleObject" Target="embeddings/oleObject369.bin"/><Relationship Id="rId949" Type="http://schemas.openxmlformats.org/officeDocument/2006/relationships/oleObject" Target="embeddings/oleObject502.bin"/><Relationship Id="rId78" Type="http://schemas.openxmlformats.org/officeDocument/2006/relationships/image" Target="media/image36.wmf"/><Relationship Id="rId143" Type="http://schemas.openxmlformats.org/officeDocument/2006/relationships/image" Target="media/image66.wmf"/><Relationship Id="rId350" Type="http://schemas.openxmlformats.org/officeDocument/2006/relationships/oleObject" Target="embeddings/oleObject175.bin"/><Relationship Id="rId588" Type="http://schemas.openxmlformats.org/officeDocument/2006/relationships/oleObject" Target="embeddings/oleObject304.bin"/><Relationship Id="rId795" Type="http://schemas.openxmlformats.org/officeDocument/2006/relationships/oleObject" Target="embeddings/oleObject421.bin"/><Relationship Id="rId809" Type="http://schemas.openxmlformats.org/officeDocument/2006/relationships/oleObject" Target="embeddings/oleObject428.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28.bin"/><Relationship Id="rId655" Type="http://schemas.openxmlformats.org/officeDocument/2006/relationships/oleObject" Target="embeddings/oleObject339.bin"/><Relationship Id="rId862" Type="http://schemas.openxmlformats.org/officeDocument/2006/relationships/oleObject" Target="embeddings/oleObject458.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63.bin"/><Relationship Id="rId722" Type="http://schemas.openxmlformats.org/officeDocument/2006/relationships/image" Target="media/image341.wmf"/><Relationship Id="rId89" Type="http://schemas.openxmlformats.org/officeDocument/2006/relationships/oleObject" Target="embeddings/oleObject42.bin"/><Relationship Id="rId154" Type="http://schemas.openxmlformats.org/officeDocument/2006/relationships/oleObject" Target="embeddings/oleObject76.bin"/><Relationship Id="rId361" Type="http://schemas.openxmlformats.org/officeDocument/2006/relationships/image" Target="media/image174.wmf"/><Relationship Id="rId599" Type="http://schemas.openxmlformats.org/officeDocument/2006/relationships/image" Target="media/image283.wmf"/><Relationship Id="rId459" Type="http://schemas.openxmlformats.org/officeDocument/2006/relationships/image" Target="media/image219.wmf"/><Relationship Id="rId666" Type="http://schemas.openxmlformats.org/officeDocument/2006/relationships/image" Target="media/image315.wmf"/><Relationship Id="rId873" Type="http://schemas.openxmlformats.org/officeDocument/2006/relationships/image" Target="media/image402.png"/><Relationship Id="rId16" Type="http://schemas.openxmlformats.org/officeDocument/2006/relationships/image" Target="media/image5.wmf"/><Relationship Id="rId221" Type="http://schemas.openxmlformats.org/officeDocument/2006/relationships/image" Target="media/image104.wmf"/><Relationship Id="rId319" Type="http://schemas.openxmlformats.org/officeDocument/2006/relationships/image" Target="media/image152.wmf"/><Relationship Id="rId526" Type="http://schemas.openxmlformats.org/officeDocument/2006/relationships/image" Target="media/image249.wmf"/><Relationship Id="rId733" Type="http://schemas.openxmlformats.org/officeDocument/2006/relationships/image" Target="media/image345.wmf"/><Relationship Id="rId940" Type="http://schemas.openxmlformats.org/officeDocument/2006/relationships/image" Target="media/image419.wmf"/><Relationship Id="rId165" Type="http://schemas.openxmlformats.org/officeDocument/2006/relationships/oleObject" Target="embeddings/oleObject81.bin"/><Relationship Id="rId372" Type="http://schemas.openxmlformats.org/officeDocument/2006/relationships/oleObject" Target="embeddings/oleObject186.bin"/><Relationship Id="rId677" Type="http://schemas.openxmlformats.org/officeDocument/2006/relationships/oleObject" Target="embeddings/oleObject352.bin"/><Relationship Id="rId800" Type="http://schemas.openxmlformats.org/officeDocument/2006/relationships/image" Target="media/image370.wmf"/><Relationship Id="rId232" Type="http://schemas.openxmlformats.org/officeDocument/2006/relationships/oleObject" Target="embeddings/oleObject116.bin"/><Relationship Id="rId884" Type="http://schemas.openxmlformats.org/officeDocument/2006/relationships/image" Target="media/image403.png"/><Relationship Id="rId27" Type="http://schemas.openxmlformats.org/officeDocument/2006/relationships/oleObject" Target="embeddings/oleObject10.bin"/><Relationship Id="rId537" Type="http://schemas.openxmlformats.org/officeDocument/2006/relationships/image" Target="media/image253.wmf"/><Relationship Id="rId744" Type="http://schemas.openxmlformats.org/officeDocument/2006/relationships/oleObject" Target="embeddings/oleObject387.bin"/><Relationship Id="rId951" Type="http://schemas.openxmlformats.org/officeDocument/2006/relationships/oleObject" Target="embeddings/oleObject504.bin"/><Relationship Id="rId80" Type="http://schemas.openxmlformats.org/officeDocument/2006/relationships/image" Target="media/image37.wmf"/><Relationship Id="rId176" Type="http://schemas.openxmlformats.org/officeDocument/2006/relationships/image" Target="media/image83.wmf"/><Relationship Id="rId383" Type="http://schemas.openxmlformats.org/officeDocument/2006/relationships/image" Target="media/image185.wmf"/><Relationship Id="rId590" Type="http://schemas.openxmlformats.org/officeDocument/2006/relationships/oleObject" Target="embeddings/oleObject305.bin"/><Relationship Id="rId604" Type="http://schemas.openxmlformats.org/officeDocument/2006/relationships/oleObject" Target="embeddings/oleObject312.bin"/><Relationship Id="rId811" Type="http://schemas.openxmlformats.org/officeDocument/2006/relationships/oleObject" Target="embeddings/oleObject429.bin"/><Relationship Id="rId243" Type="http://schemas.openxmlformats.org/officeDocument/2006/relationships/image" Target="media/image115.wmf"/><Relationship Id="rId450" Type="http://schemas.openxmlformats.org/officeDocument/2006/relationships/oleObject" Target="embeddings/oleObject229.bin"/><Relationship Id="rId688" Type="http://schemas.openxmlformats.org/officeDocument/2006/relationships/image" Target="media/image324.wmf"/><Relationship Id="rId895" Type="http://schemas.openxmlformats.org/officeDocument/2006/relationships/hyperlink" Target="https://www.scopus.com/authid/detail.uri?authorId=57188574944&amp;eid=2-s2.0-85106489944" TargetMode="External"/><Relationship Id="rId909" Type="http://schemas.openxmlformats.org/officeDocument/2006/relationships/image" Target="media/image408.wmf"/><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oleObject" Target="embeddings/oleObject156.bin"/><Relationship Id="rId548" Type="http://schemas.openxmlformats.org/officeDocument/2006/relationships/oleObject" Target="embeddings/oleObject284.bin"/><Relationship Id="rId755" Type="http://schemas.openxmlformats.org/officeDocument/2006/relationships/image" Target="media/image356.wmf"/><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image" Target="media/image190.wmf"/><Relationship Id="rId408" Type="http://schemas.openxmlformats.org/officeDocument/2006/relationships/oleObject" Target="embeddings/oleObject205.bin"/><Relationship Id="rId615" Type="http://schemas.openxmlformats.org/officeDocument/2006/relationships/image" Target="media/image291.wmf"/><Relationship Id="rId822" Type="http://schemas.openxmlformats.org/officeDocument/2006/relationships/image" Target="media/image381.wmf"/><Relationship Id="rId254" Type="http://schemas.openxmlformats.org/officeDocument/2006/relationships/oleObject" Target="embeddings/oleObject127.bin"/><Relationship Id="rId699" Type="http://schemas.openxmlformats.org/officeDocument/2006/relationships/oleObject" Target="embeddings/oleObject363.bin"/><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image" Target="media/image220.wmf"/><Relationship Id="rId559" Type="http://schemas.openxmlformats.org/officeDocument/2006/relationships/image" Target="media/image263.wmf"/><Relationship Id="rId766" Type="http://schemas.openxmlformats.org/officeDocument/2006/relationships/image" Target="media/image357.wmf"/><Relationship Id="rId198" Type="http://schemas.openxmlformats.org/officeDocument/2006/relationships/image" Target="media/image94.wmf"/><Relationship Id="rId321" Type="http://schemas.openxmlformats.org/officeDocument/2006/relationships/image" Target="media/image153.png"/><Relationship Id="rId419" Type="http://schemas.openxmlformats.org/officeDocument/2006/relationships/oleObject" Target="embeddings/oleObject212.bin"/><Relationship Id="rId626" Type="http://schemas.openxmlformats.org/officeDocument/2006/relationships/oleObject" Target="embeddings/oleObject323.bin"/><Relationship Id="rId833" Type="http://schemas.openxmlformats.org/officeDocument/2006/relationships/oleObject" Target="embeddings/oleObject440.bin"/><Relationship Id="rId265" Type="http://schemas.openxmlformats.org/officeDocument/2006/relationships/image" Target="media/image126.wmf"/><Relationship Id="rId472" Type="http://schemas.openxmlformats.org/officeDocument/2006/relationships/oleObject" Target="embeddings/oleObject240.bin"/><Relationship Id="rId900" Type="http://schemas.openxmlformats.org/officeDocument/2006/relationships/hyperlink" Target="http://www.springerlink.com/content/?Author=Yu.+V.+Sharikov" TargetMode="External"/><Relationship Id="rId125" Type="http://schemas.openxmlformats.org/officeDocument/2006/relationships/image" Target="media/image57.wmf"/><Relationship Id="rId332" Type="http://schemas.openxmlformats.org/officeDocument/2006/relationships/oleObject" Target="embeddings/oleObject166.bin"/><Relationship Id="rId777" Type="http://schemas.openxmlformats.org/officeDocument/2006/relationships/oleObject" Target="embeddings/oleObject408.bin"/><Relationship Id="rId637" Type="http://schemas.openxmlformats.org/officeDocument/2006/relationships/image" Target="media/image302.png"/><Relationship Id="rId844" Type="http://schemas.openxmlformats.org/officeDocument/2006/relationships/oleObject" Target="embeddings/oleObject446.bin"/><Relationship Id="rId276" Type="http://schemas.openxmlformats.org/officeDocument/2006/relationships/oleObject" Target="embeddings/oleObject138.bin"/><Relationship Id="rId483" Type="http://schemas.openxmlformats.org/officeDocument/2006/relationships/oleObject" Target="embeddings/oleObject246.bin"/><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image" Target="media/image409.wmf"/><Relationship Id="rId40" Type="http://schemas.openxmlformats.org/officeDocument/2006/relationships/image" Target="media/image17.wmf"/><Relationship Id="rId136" Type="http://schemas.openxmlformats.org/officeDocument/2006/relationships/oleObject" Target="embeddings/oleObject67.bin"/><Relationship Id="rId343" Type="http://schemas.openxmlformats.org/officeDocument/2006/relationships/image" Target="media/image165.wmf"/><Relationship Id="rId550" Type="http://schemas.openxmlformats.org/officeDocument/2006/relationships/oleObject" Target="embeddings/oleObject285.bin"/><Relationship Id="rId788" Type="http://schemas.openxmlformats.org/officeDocument/2006/relationships/image" Target="media/image364.wmf"/><Relationship Id="rId203" Type="http://schemas.openxmlformats.org/officeDocument/2006/relationships/oleObject" Target="embeddings/oleObject100.bin"/><Relationship Id="rId648" Type="http://schemas.openxmlformats.org/officeDocument/2006/relationships/image" Target="media/image306.wmf"/><Relationship Id="rId855" Type="http://schemas.openxmlformats.org/officeDocument/2006/relationships/image" Target="media/image397.wmf"/><Relationship Id="rId287" Type="http://schemas.openxmlformats.org/officeDocument/2006/relationships/oleObject" Target="embeddings/oleObject144.bin"/><Relationship Id="rId410" Type="http://schemas.openxmlformats.org/officeDocument/2006/relationships/oleObject" Target="embeddings/oleObject206.bin"/><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oleObject" Target="embeddings/oleObject371.bin"/><Relationship Id="rId922" Type="http://schemas.openxmlformats.org/officeDocument/2006/relationships/oleObject" Target="embeddings/oleObject484.bin"/><Relationship Id="rId147" Type="http://schemas.openxmlformats.org/officeDocument/2006/relationships/image" Target="media/image68.wmf"/><Relationship Id="rId354" Type="http://schemas.openxmlformats.org/officeDocument/2006/relationships/oleObject" Target="embeddings/oleObject177.bin"/><Relationship Id="rId799" Type="http://schemas.openxmlformats.org/officeDocument/2006/relationships/oleObject" Target="embeddings/oleObject423.bin"/><Relationship Id="rId51" Type="http://schemas.openxmlformats.org/officeDocument/2006/relationships/oleObject" Target="embeddings/oleObject22.bin"/><Relationship Id="rId561" Type="http://schemas.openxmlformats.org/officeDocument/2006/relationships/image" Target="media/image264.wmf"/><Relationship Id="rId659" Type="http://schemas.openxmlformats.org/officeDocument/2006/relationships/oleObject" Target="embeddings/oleObject341.bin"/><Relationship Id="rId866" Type="http://schemas.openxmlformats.org/officeDocument/2006/relationships/oleObject" Target="embeddings/oleObject459.bin"/><Relationship Id="rId214" Type="http://schemas.openxmlformats.org/officeDocument/2006/relationships/oleObject" Target="embeddings/oleObject107.bin"/><Relationship Id="rId298" Type="http://schemas.openxmlformats.org/officeDocument/2006/relationships/oleObject" Target="embeddings/oleObject150.bin"/><Relationship Id="rId421" Type="http://schemas.openxmlformats.org/officeDocument/2006/relationships/oleObject" Target="embeddings/oleObject213.bin"/><Relationship Id="rId519" Type="http://schemas.openxmlformats.org/officeDocument/2006/relationships/oleObject" Target="embeddings/oleObject267.bin"/><Relationship Id="rId158" Type="http://schemas.openxmlformats.org/officeDocument/2006/relationships/oleObject" Target="embeddings/oleObject78.bin"/><Relationship Id="rId726" Type="http://schemas.openxmlformats.org/officeDocument/2006/relationships/oleObject" Target="embeddings/oleObject377.bin"/><Relationship Id="rId933" Type="http://schemas.openxmlformats.org/officeDocument/2006/relationships/oleObject" Target="embeddings/oleObject491.bin"/><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oleObject" Target="embeddings/oleObject296.bin"/><Relationship Id="rId225" Type="http://schemas.openxmlformats.org/officeDocument/2006/relationships/image" Target="media/image106.wmf"/><Relationship Id="rId432" Type="http://schemas.openxmlformats.org/officeDocument/2006/relationships/image" Target="media/image207.wmf"/><Relationship Id="rId877" Type="http://schemas.openxmlformats.org/officeDocument/2006/relationships/oleObject" Target="embeddings/oleObject468.bin"/><Relationship Id="rId737" Type="http://schemas.openxmlformats.org/officeDocument/2006/relationships/image" Target="media/image347.wmf"/><Relationship Id="rId944" Type="http://schemas.openxmlformats.org/officeDocument/2006/relationships/oleObject" Target="embeddings/oleObject497.bin"/><Relationship Id="rId73" Type="http://schemas.openxmlformats.org/officeDocument/2006/relationships/oleObject" Target="embeddings/oleObject33.bin"/><Relationship Id="rId169" Type="http://schemas.openxmlformats.org/officeDocument/2006/relationships/oleObject" Target="embeddings/oleObject83.bin"/><Relationship Id="rId376" Type="http://schemas.openxmlformats.org/officeDocument/2006/relationships/oleObject" Target="embeddings/oleObject188.bin"/><Relationship Id="rId583" Type="http://schemas.openxmlformats.org/officeDocument/2006/relationships/image" Target="media/image275.wmf"/><Relationship Id="rId790" Type="http://schemas.openxmlformats.org/officeDocument/2006/relationships/image" Target="media/image365.wmf"/><Relationship Id="rId804" Type="http://schemas.openxmlformats.org/officeDocument/2006/relationships/image" Target="media/image372.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11.wmf"/><Relationship Id="rId650" Type="http://schemas.openxmlformats.org/officeDocument/2006/relationships/image" Target="media/image307.wmf"/><Relationship Id="rId888" Type="http://schemas.openxmlformats.org/officeDocument/2006/relationships/hyperlink" Target="http://www.springerlink.com/content/?Author=Yu.+V.+Sharikov" TargetMode="External"/><Relationship Id="rId303" Type="http://schemas.openxmlformats.org/officeDocument/2006/relationships/image" Target="media/image144.wmf"/><Relationship Id="rId748" Type="http://schemas.openxmlformats.org/officeDocument/2006/relationships/oleObject" Target="embeddings/oleObject389.bin"/><Relationship Id="rId955" Type="http://schemas.openxmlformats.org/officeDocument/2006/relationships/image" Target="media/image422.png"/><Relationship Id="rId84" Type="http://schemas.openxmlformats.org/officeDocument/2006/relationships/image" Target="media/image39.wmf"/><Relationship Id="rId387" Type="http://schemas.openxmlformats.org/officeDocument/2006/relationships/oleObject" Target="embeddings/oleObject194.bin"/><Relationship Id="rId510" Type="http://schemas.openxmlformats.org/officeDocument/2006/relationships/oleObject" Target="embeddings/oleObject260.bin"/><Relationship Id="rId594" Type="http://schemas.openxmlformats.org/officeDocument/2006/relationships/oleObject" Target="embeddings/oleObject307.bin"/><Relationship Id="rId608" Type="http://schemas.openxmlformats.org/officeDocument/2006/relationships/oleObject" Target="embeddings/oleObject314.bin"/><Relationship Id="rId815" Type="http://schemas.openxmlformats.org/officeDocument/2006/relationships/oleObject" Target="embeddings/oleObject431.bin"/><Relationship Id="rId247" Type="http://schemas.openxmlformats.org/officeDocument/2006/relationships/image" Target="media/image117.wmf"/><Relationship Id="rId899" Type="http://schemas.openxmlformats.org/officeDocument/2006/relationships/hyperlink" Target="http://www.sciencedirect.com/science/article/pii/S0895717711007655" TargetMode="External"/><Relationship Id="rId107" Type="http://schemas.openxmlformats.org/officeDocument/2006/relationships/image" Target="media/image48.wmf"/><Relationship Id="rId454" Type="http://schemas.openxmlformats.org/officeDocument/2006/relationships/oleObject" Target="embeddings/oleObject231.bin"/><Relationship Id="rId661" Type="http://schemas.openxmlformats.org/officeDocument/2006/relationships/oleObject" Target="embeddings/oleObject342.bin"/><Relationship Id="rId759" Type="http://schemas.openxmlformats.org/officeDocument/2006/relationships/oleObject" Target="embeddings/oleObject396.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00.bin"/><Relationship Id="rId521" Type="http://schemas.openxmlformats.org/officeDocument/2006/relationships/oleObject" Target="embeddings/oleObject268.bin"/><Relationship Id="rId619" Type="http://schemas.openxmlformats.org/officeDocument/2006/relationships/image" Target="media/image293.wmf"/><Relationship Id="rId95" Type="http://schemas.openxmlformats.org/officeDocument/2006/relationships/oleObject" Target="embeddings/oleObject46.bin"/><Relationship Id="rId160" Type="http://schemas.openxmlformats.org/officeDocument/2006/relationships/oleObject" Target="embeddings/oleObject79.bin"/><Relationship Id="rId826" Type="http://schemas.openxmlformats.org/officeDocument/2006/relationships/image" Target="media/image383.wmf"/><Relationship Id="rId258" Type="http://schemas.openxmlformats.org/officeDocument/2006/relationships/oleObject" Target="embeddings/oleObject129.bin"/><Relationship Id="rId465" Type="http://schemas.openxmlformats.org/officeDocument/2006/relationships/image" Target="media/image222.wmf"/><Relationship Id="rId672" Type="http://schemas.openxmlformats.org/officeDocument/2006/relationships/oleObject" Target="embeddings/oleObject349.bin"/><Relationship Id="rId22" Type="http://schemas.openxmlformats.org/officeDocument/2006/relationships/image" Target="media/image8.wmf"/><Relationship Id="rId118" Type="http://schemas.openxmlformats.org/officeDocument/2006/relationships/oleObject" Target="embeddings/oleObject58.bin"/><Relationship Id="rId325" Type="http://schemas.openxmlformats.org/officeDocument/2006/relationships/image" Target="media/image156.wmf"/><Relationship Id="rId532" Type="http://schemas.openxmlformats.org/officeDocument/2006/relationships/oleObject" Target="embeddings/oleObject274.bin"/><Relationship Id="rId171" Type="http://schemas.openxmlformats.org/officeDocument/2006/relationships/oleObject" Target="embeddings/oleObject84.bin"/><Relationship Id="rId837" Type="http://schemas.openxmlformats.org/officeDocument/2006/relationships/image" Target="media/image388.wmf"/><Relationship Id="rId269" Type="http://schemas.openxmlformats.org/officeDocument/2006/relationships/image" Target="media/image128.wmf"/><Relationship Id="rId476" Type="http://schemas.openxmlformats.org/officeDocument/2006/relationships/oleObject" Target="embeddings/oleObject242.bin"/><Relationship Id="rId683" Type="http://schemas.openxmlformats.org/officeDocument/2006/relationships/oleObject" Target="embeddings/oleObject355.bin"/><Relationship Id="rId890" Type="http://schemas.openxmlformats.org/officeDocument/2006/relationships/hyperlink" Target="http://www.springerlink.com/content/br0wn2h316r1v65x/" TargetMode="External"/><Relationship Id="rId904" Type="http://schemas.openxmlformats.org/officeDocument/2006/relationships/hyperlink" Target="http://www.springerlink.com/content/0009-2355/43/9-10/" TargetMode="External"/><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oleObject" Target="embeddings/oleObject168.bin"/><Relationship Id="rId543" Type="http://schemas.openxmlformats.org/officeDocument/2006/relationships/image" Target="media/image256.wmf"/><Relationship Id="rId182" Type="http://schemas.openxmlformats.org/officeDocument/2006/relationships/image" Target="media/image86.wmf"/><Relationship Id="rId403" Type="http://schemas.openxmlformats.org/officeDocument/2006/relationships/image" Target="media/image194.wmf"/><Relationship Id="rId750" Type="http://schemas.openxmlformats.org/officeDocument/2006/relationships/oleObject" Target="embeddings/oleObject390.bin"/><Relationship Id="rId848" Type="http://schemas.openxmlformats.org/officeDocument/2006/relationships/oleObject" Target="embeddings/oleObject448.bin"/><Relationship Id="rId487" Type="http://schemas.openxmlformats.org/officeDocument/2006/relationships/oleObject" Target="embeddings/oleObject248.bin"/><Relationship Id="rId610" Type="http://schemas.openxmlformats.org/officeDocument/2006/relationships/oleObject" Target="embeddings/oleObject315.bin"/><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image" Target="media/image411.wmf"/><Relationship Id="rId347" Type="http://schemas.openxmlformats.org/officeDocument/2006/relationships/image" Target="media/image167.wmf"/><Relationship Id="rId44" Type="http://schemas.openxmlformats.org/officeDocument/2006/relationships/image" Target="media/image19.wmf"/><Relationship Id="rId554" Type="http://schemas.openxmlformats.org/officeDocument/2006/relationships/oleObject" Target="embeddings/oleObject287.bin"/><Relationship Id="rId761" Type="http://schemas.openxmlformats.org/officeDocument/2006/relationships/oleObject" Target="embeddings/oleObject398.bin"/><Relationship Id="rId859" Type="http://schemas.openxmlformats.org/officeDocument/2006/relationships/oleObject" Target="embeddings/oleObject455.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199.wmf"/><Relationship Id="rId498" Type="http://schemas.openxmlformats.org/officeDocument/2006/relationships/image" Target="media/image238.wmf"/><Relationship Id="rId621" Type="http://schemas.openxmlformats.org/officeDocument/2006/relationships/image" Target="media/image294.wmf"/><Relationship Id="rId260" Type="http://schemas.openxmlformats.org/officeDocument/2006/relationships/oleObject" Target="embeddings/oleObject130.bin"/><Relationship Id="rId719" Type="http://schemas.openxmlformats.org/officeDocument/2006/relationships/oleObject" Target="embeddings/oleObject373.bin"/><Relationship Id="rId926" Type="http://schemas.openxmlformats.org/officeDocument/2006/relationships/oleObject" Target="embeddings/oleObject487.bin"/><Relationship Id="rId55" Type="http://schemas.openxmlformats.org/officeDocument/2006/relationships/oleObject" Target="embeddings/oleObject24.bin"/><Relationship Id="rId120" Type="http://schemas.openxmlformats.org/officeDocument/2006/relationships/oleObject" Target="embeddings/oleObject59.bin"/><Relationship Id="rId358" Type="http://schemas.openxmlformats.org/officeDocument/2006/relationships/oleObject" Target="embeddings/oleObject179.bin"/><Relationship Id="rId565" Type="http://schemas.openxmlformats.org/officeDocument/2006/relationships/image" Target="media/image266.wmf"/><Relationship Id="rId772" Type="http://schemas.openxmlformats.org/officeDocument/2006/relationships/image" Target="media/image360.wmf"/><Relationship Id="rId218" Type="http://schemas.openxmlformats.org/officeDocument/2006/relationships/oleObject" Target="embeddings/oleObject109.bin"/><Relationship Id="rId425" Type="http://schemas.openxmlformats.org/officeDocument/2006/relationships/oleObject" Target="embeddings/oleObject215.bin"/><Relationship Id="rId632" Type="http://schemas.openxmlformats.org/officeDocument/2006/relationships/oleObject" Target="embeddings/oleObject326.bin"/><Relationship Id="rId271" Type="http://schemas.openxmlformats.org/officeDocument/2006/relationships/image" Target="media/image129.wmf"/><Relationship Id="rId937" Type="http://schemas.openxmlformats.org/officeDocument/2006/relationships/oleObject" Target="embeddings/oleObject493.bin"/><Relationship Id="rId66" Type="http://schemas.openxmlformats.org/officeDocument/2006/relationships/image" Target="media/image30.wmf"/><Relationship Id="rId131" Type="http://schemas.openxmlformats.org/officeDocument/2006/relationships/image" Target="media/image60.wmf"/><Relationship Id="rId369" Type="http://schemas.openxmlformats.org/officeDocument/2006/relationships/image" Target="media/image178.wmf"/><Relationship Id="rId576" Type="http://schemas.openxmlformats.org/officeDocument/2006/relationships/oleObject" Target="embeddings/oleObject298.bin"/><Relationship Id="rId783" Type="http://schemas.openxmlformats.org/officeDocument/2006/relationships/oleObject" Target="embeddings/oleObject413.bin"/><Relationship Id="rId229" Type="http://schemas.openxmlformats.org/officeDocument/2006/relationships/image" Target="media/image108.wmf"/><Relationship Id="rId436" Type="http://schemas.openxmlformats.org/officeDocument/2006/relationships/image" Target="media/image208.wmf"/><Relationship Id="rId643" Type="http://schemas.openxmlformats.org/officeDocument/2006/relationships/oleObject" Target="embeddings/oleObject333.bin"/><Relationship Id="rId850" Type="http://schemas.openxmlformats.org/officeDocument/2006/relationships/oleObject" Target="embeddings/oleObject449.bin"/><Relationship Id="rId948" Type="http://schemas.openxmlformats.org/officeDocument/2006/relationships/oleObject" Target="embeddings/oleObject501.bin"/><Relationship Id="rId77" Type="http://schemas.openxmlformats.org/officeDocument/2006/relationships/oleObject" Target="embeddings/oleObject35.bin"/><Relationship Id="rId282" Type="http://schemas.openxmlformats.org/officeDocument/2006/relationships/image" Target="media/image134.wmf"/><Relationship Id="rId503" Type="http://schemas.openxmlformats.org/officeDocument/2006/relationships/oleObject" Target="embeddings/oleObject256.bin"/><Relationship Id="rId587" Type="http://schemas.openxmlformats.org/officeDocument/2006/relationships/image" Target="media/image277.wmf"/><Relationship Id="rId710" Type="http://schemas.openxmlformats.org/officeDocument/2006/relationships/image" Target="media/image335.wmf"/><Relationship Id="rId808" Type="http://schemas.openxmlformats.org/officeDocument/2006/relationships/image" Target="media/image374.wmf"/><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image" Target="media/image213.wmf"/><Relationship Id="rId794" Type="http://schemas.openxmlformats.org/officeDocument/2006/relationships/image" Target="media/image367.wmf"/><Relationship Id="rId654" Type="http://schemas.openxmlformats.org/officeDocument/2006/relationships/image" Target="media/image309.wmf"/><Relationship Id="rId861" Type="http://schemas.openxmlformats.org/officeDocument/2006/relationships/oleObject" Target="embeddings/oleObject457.bin"/><Relationship Id="rId959" Type="http://schemas.openxmlformats.org/officeDocument/2006/relationships/fontTable" Target="fontTable.xml"/><Relationship Id="rId293" Type="http://schemas.openxmlformats.org/officeDocument/2006/relationships/oleObject" Target="embeddings/oleObject147.bin"/><Relationship Id="rId307" Type="http://schemas.openxmlformats.org/officeDocument/2006/relationships/image" Target="media/image146.wmf"/><Relationship Id="rId514" Type="http://schemas.openxmlformats.org/officeDocument/2006/relationships/oleObject" Target="embeddings/oleObject262.bin"/><Relationship Id="rId721" Type="http://schemas.openxmlformats.org/officeDocument/2006/relationships/oleObject" Target="embeddings/oleObject374.bin"/><Relationship Id="rId88" Type="http://schemas.openxmlformats.org/officeDocument/2006/relationships/image" Target="media/image40.wmf"/><Relationship Id="rId153" Type="http://schemas.openxmlformats.org/officeDocument/2006/relationships/image" Target="media/image71.wmf"/><Relationship Id="rId360" Type="http://schemas.openxmlformats.org/officeDocument/2006/relationships/oleObject" Target="embeddings/oleObject180.bin"/><Relationship Id="rId598" Type="http://schemas.openxmlformats.org/officeDocument/2006/relationships/oleObject" Target="embeddings/oleObject309.bin"/><Relationship Id="rId819" Type="http://schemas.openxmlformats.org/officeDocument/2006/relationships/oleObject" Target="embeddings/oleObject433.bin"/><Relationship Id="rId220" Type="http://schemas.openxmlformats.org/officeDocument/2006/relationships/oleObject" Target="embeddings/oleObject110.bin"/><Relationship Id="rId458" Type="http://schemas.openxmlformats.org/officeDocument/2006/relationships/oleObject" Target="embeddings/oleObject233.bin"/><Relationship Id="rId665" Type="http://schemas.openxmlformats.org/officeDocument/2006/relationships/oleObject" Target="embeddings/oleObject344.bin"/><Relationship Id="rId872" Type="http://schemas.openxmlformats.org/officeDocument/2006/relationships/image" Target="media/image401.png"/><Relationship Id="rId15" Type="http://schemas.openxmlformats.org/officeDocument/2006/relationships/oleObject" Target="embeddings/oleObject4.bin"/><Relationship Id="rId318" Type="http://schemas.openxmlformats.org/officeDocument/2006/relationships/oleObject" Target="embeddings/oleObject160.bin"/><Relationship Id="rId525" Type="http://schemas.openxmlformats.org/officeDocument/2006/relationships/oleObject" Target="embeddings/oleObject270.bin"/><Relationship Id="rId732" Type="http://schemas.openxmlformats.org/officeDocument/2006/relationships/oleObject" Target="embeddings/oleObject381.bin"/><Relationship Id="rId99" Type="http://schemas.openxmlformats.org/officeDocument/2006/relationships/image" Target="media/image44.wmf"/><Relationship Id="rId164" Type="http://schemas.openxmlformats.org/officeDocument/2006/relationships/image" Target="media/image77.wmf"/><Relationship Id="rId371" Type="http://schemas.openxmlformats.org/officeDocument/2006/relationships/image" Target="media/image179.wmf"/><Relationship Id="rId469" Type="http://schemas.openxmlformats.org/officeDocument/2006/relationships/image" Target="media/image224.wmf"/><Relationship Id="rId676" Type="http://schemas.openxmlformats.org/officeDocument/2006/relationships/image" Target="media/image318.wmf"/><Relationship Id="rId883" Type="http://schemas.openxmlformats.org/officeDocument/2006/relationships/oleObject" Target="embeddings/oleObject474.bin"/><Relationship Id="rId26" Type="http://schemas.openxmlformats.org/officeDocument/2006/relationships/image" Target="media/image10.wmf"/><Relationship Id="rId231" Type="http://schemas.openxmlformats.org/officeDocument/2006/relationships/image" Target="media/image109.wmf"/><Relationship Id="rId329" Type="http://schemas.openxmlformats.org/officeDocument/2006/relationships/image" Target="media/image158.wmf"/><Relationship Id="rId536" Type="http://schemas.openxmlformats.org/officeDocument/2006/relationships/oleObject" Target="embeddings/oleObject277.bin"/><Relationship Id="rId175" Type="http://schemas.openxmlformats.org/officeDocument/2006/relationships/oleObject" Target="embeddings/oleObject86.bin"/><Relationship Id="rId743" Type="http://schemas.openxmlformats.org/officeDocument/2006/relationships/image" Target="media/image350.wmf"/><Relationship Id="rId950" Type="http://schemas.openxmlformats.org/officeDocument/2006/relationships/oleObject" Target="embeddings/oleObject503.bin"/><Relationship Id="rId382" Type="http://schemas.openxmlformats.org/officeDocument/2006/relationships/oleObject" Target="embeddings/oleObject191.bin"/><Relationship Id="rId603" Type="http://schemas.openxmlformats.org/officeDocument/2006/relationships/image" Target="media/image285.wmf"/><Relationship Id="rId687" Type="http://schemas.openxmlformats.org/officeDocument/2006/relationships/oleObject" Target="embeddings/oleObject357.bin"/><Relationship Id="rId810" Type="http://schemas.openxmlformats.org/officeDocument/2006/relationships/image" Target="media/image375.wmf"/><Relationship Id="rId908" Type="http://schemas.openxmlformats.org/officeDocument/2006/relationships/image" Target="media/image407.jpg"/><Relationship Id="rId242" Type="http://schemas.openxmlformats.org/officeDocument/2006/relationships/oleObject" Target="embeddings/oleObject121.bin"/><Relationship Id="rId894" Type="http://schemas.openxmlformats.org/officeDocument/2006/relationships/hyperlink" Target="https://www.scopus.com/authid/detail.uri?authorId=55983511800&amp;eid=2-s2.0-85106489944" TargetMode="External"/><Relationship Id="rId37" Type="http://schemas.openxmlformats.org/officeDocument/2006/relationships/oleObject" Target="embeddings/oleObject15.bin"/><Relationship Id="rId102" Type="http://schemas.openxmlformats.org/officeDocument/2006/relationships/oleObject" Target="embeddings/oleObject50.bin"/><Relationship Id="rId547" Type="http://schemas.openxmlformats.org/officeDocument/2006/relationships/image" Target="media/image257.wmf"/><Relationship Id="rId754" Type="http://schemas.openxmlformats.org/officeDocument/2006/relationships/oleObject" Target="embeddings/oleObject392.bin"/><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oleObject" Target="embeddings/oleObject197.bin"/><Relationship Id="rId407" Type="http://schemas.openxmlformats.org/officeDocument/2006/relationships/image" Target="media/image196.wmf"/><Relationship Id="rId614" Type="http://schemas.openxmlformats.org/officeDocument/2006/relationships/oleObject" Target="embeddings/oleObject317.bin"/><Relationship Id="rId821" Type="http://schemas.openxmlformats.org/officeDocument/2006/relationships/oleObject" Target="embeddings/oleObject434.bin"/><Relationship Id="rId253" Type="http://schemas.openxmlformats.org/officeDocument/2006/relationships/image" Target="media/image120.wmf"/><Relationship Id="rId460" Type="http://schemas.openxmlformats.org/officeDocument/2006/relationships/oleObject" Target="embeddings/oleObject234.bin"/><Relationship Id="rId698" Type="http://schemas.openxmlformats.org/officeDocument/2006/relationships/image" Target="media/image329.wmf"/><Relationship Id="rId919" Type="http://schemas.openxmlformats.org/officeDocument/2006/relationships/oleObject" Target="embeddings/oleObject481.bin"/><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61.bin"/><Relationship Id="rId558" Type="http://schemas.openxmlformats.org/officeDocument/2006/relationships/oleObject" Target="embeddings/oleObject289.bin"/><Relationship Id="rId765" Type="http://schemas.openxmlformats.org/officeDocument/2006/relationships/oleObject" Target="embeddings/oleObject402.bin"/><Relationship Id="rId197" Type="http://schemas.openxmlformats.org/officeDocument/2006/relationships/oleObject" Target="embeddings/oleObject97.bin"/><Relationship Id="rId418" Type="http://schemas.openxmlformats.org/officeDocument/2006/relationships/oleObject" Target="embeddings/oleObject211.bin"/><Relationship Id="rId625" Type="http://schemas.openxmlformats.org/officeDocument/2006/relationships/image" Target="media/image296.wmf"/><Relationship Id="rId832" Type="http://schemas.openxmlformats.org/officeDocument/2006/relationships/image" Target="media/image386.wmf"/><Relationship Id="rId264" Type="http://schemas.openxmlformats.org/officeDocument/2006/relationships/oleObject" Target="embeddings/oleObject132.bin"/><Relationship Id="rId471" Type="http://schemas.openxmlformats.org/officeDocument/2006/relationships/image" Target="media/image225.wmf"/><Relationship Id="rId59" Type="http://schemas.openxmlformats.org/officeDocument/2006/relationships/oleObject" Target="embeddings/oleObject26.bin"/><Relationship Id="rId124" Type="http://schemas.openxmlformats.org/officeDocument/2006/relationships/oleObject" Target="embeddings/oleObject61.bin"/><Relationship Id="rId569" Type="http://schemas.openxmlformats.org/officeDocument/2006/relationships/image" Target="media/image268.wmf"/><Relationship Id="rId776" Type="http://schemas.openxmlformats.org/officeDocument/2006/relationships/image" Target="media/image362.wmf"/><Relationship Id="rId331" Type="http://schemas.openxmlformats.org/officeDocument/2006/relationships/image" Target="media/image159.wmf"/><Relationship Id="rId429" Type="http://schemas.openxmlformats.org/officeDocument/2006/relationships/oleObject" Target="embeddings/oleObject217.bin"/><Relationship Id="rId636" Type="http://schemas.openxmlformats.org/officeDocument/2006/relationships/oleObject" Target="embeddings/oleObject328.bin"/><Relationship Id="rId843" Type="http://schemas.openxmlformats.org/officeDocument/2006/relationships/image" Target="media/image391.wmf"/><Relationship Id="rId275" Type="http://schemas.openxmlformats.org/officeDocument/2006/relationships/image" Target="media/image131.wmf"/><Relationship Id="rId482" Type="http://schemas.openxmlformats.org/officeDocument/2006/relationships/image" Target="media/image230.wmf"/><Relationship Id="rId703" Type="http://schemas.openxmlformats.org/officeDocument/2006/relationships/oleObject" Target="embeddings/oleObject365.bin"/><Relationship Id="rId910" Type="http://schemas.openxmlformats.org/officeDocument/2006/relationships/oleObject" Target="embeddings/oleObject475.bin"/><Relationship Id="rId135" Type="http://schemas.openxmlformats.org/officeDocument/2006/relationships/image" Target="media/image62.wmf"/><Relationship Id="rId342" Type="http://schemas.openxmlformats.org/officeDocument/2006/relationships/oleObject" Target="embeddings/oleObject171.bin"/><Relationship Id="rId787" Type="http://schemas.openxmlformats.org/officeDocument/2006/relationships/oleObject" Target="embeddings/oleObject417.bin"/><Relationship Id="rId202" Type="http://schemas.openxmlformats.org/officeDocument/2006/relationships/image" Target="media/image96.wmf"/><Relationship Id="rId647" Type="http://schemas.openxmlformats.org/officeDocument/2006/relationships/oleObject" Target="embeddings/oleObject335.bin"/><Relationship Id="rId854" Type="http://schemas.openxmlformats.org/officeDocument/2006/relationships/oleObject" Target="embeddings/oleObject4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5B710-20E7-4803-BB74-450B045D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60806</Words>
  <Characters>346595</Characters>
  <Application>Microsoft Office Word</Application>
  <DocSecurity>0</DocSecurity>
  <Lines>2888</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2023-11-22T08:13:00Z</dcterms:created>
  <dcterms:modified xsi:type="dcterms:W3CDTF">2023-11-22T08:13:00Z</dcterms:modified>
</cp:coreProperties>
</file>