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61655" w14:textId="76B26276" w:rsidR="00916600" w:rsidRPr="005F5C88" w:rsidRDefault="004E5199" w:rsidP="005F5C88">
      <w:pPr>
        <w:spacing w:line="240" w:lineRule="auto"/>
        <w:jc w:val="center"/>
        <w:rPr>
          <w:rFonts w:ascii="Times New Roman" w:eastAsia="Times New Roman" w:hAnsi="Times New Roman" w:cs="Times New Roman"/>
          <w:sz w:val="28"/>
          <w:szCs w:val="28"/>
          <w:lang w:val="kk-KZ"/>
        </w:rPr>
      </w:pPr>
      <w:bookmarkStart w:id="0" w:name="_GoBack"/>
      <w:bookmarkEnd w:id="0"/>
      <w:r w:rsidRPr="005F5C88">
        <w:rPr>
          <w:rFonts w:ascii="Times New Roman" w:eastAsia="Times New Roman" w:hAnsi="Times New Roman" w:cs="Times New Roman"/>
          <w:sz w:val="28"/>
          <w:szCs w:val="28"/>
          <w:lang w:val="kk-KZ"/>
        </w:rPr>
        <w:t>НАО «</w:t>
      </w:r>
      <w:r w:rsidR="005043DB" w:rsidRPr="005F5C88">
        <w:rPr>
          <w:rFonts w:ascii="Times New Roman" w:eastAsia="Times New Roman" w:hAnsi="Times New Roman" w:cs="Times New Roman"/>
          <w:sz w:val="28"/>
          <w:szCs w:val="28"/>
        </w:rPr>
        <w:t>Торайгыров университет</w:t>
      </w:r>
      <w:r w:rsidRPr="005F5C88">
        <w:rPr>
          <w:rFonts w:ascii="Times New Roman" w:eastAsia="Times New Roman" w:hAnsi="Times New Roman" w:cs="Times New Roman"/>
          <w:sz w:val="28"/>
          <w:szCs w:val="28"/>
          <w:lang w:val="kk-KZ"/>
        </w:rPr>
        <w:t>»</w:t>
      </w:r>
    </w:p>
    <w:p w14:paraId="18B3B46A" w14:textId="77777777" w:rsidR="00916600" w:rsidRPr="005F5C88" w:rsidRDefault="00916600" w:rsidP="005F5C88">
      <w:pPr>
        <w:spacing w:line="240" w:lineRule="auto"/>
        <w:jc w:val="center"/>
        <w:rPr>
          <w:rFonts w:ascii="Times New Roman" w:eastAsia="Times New Roman" w:hAnsi="Times New Roman" w:cs="Times New Roman"/>
          <w:sz w:val="28"/>
          <w:szCs w:val="28"/>
        </w:rPr>
      </w:pPr>
    </w:p>
    <w:p w14:paraId="411D11D0" w14:textId="77777777" w:rsidR="00916600" w:rsidRPr="005F5C88" w:rsidRDefault="00916600" w:rsidP="005F5C88">
      <w:pPr>
        <w:spacing w:line="240" w:lineRule="auto"/>
        <w:jc w:val="center"/>
        <w:rPr>
          <w:rFonts w:ascii="Times New Roman" w:eastAsia="Times New Roman" w:hAnsi="Times New Roman" w:cs="Times New Roman"/>
          <w:sz w:val="28"/>
          <w:szCs w:val="28"/>
        </w:rPr>
      </w:pPr>
    </w:p>
    <w:p w14:paraId="13412119" w14:textId="7DE173B9" w:rsidR="00916600" w:rsidRPr="005F5C88" w:rsidRDefault="005043DB" w:rsidP="005F5C88">
      <w:pPr>
        <w:spacing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УДК</w:t>
      </w:r>
      <w:r w:rsidR="00A968FB" w:rsidRPr="005F5C88">
        <w:rPr>
          <w:rFonts w:ascii="Times New Roman" w:eastAsia="Times New Roman" w:hAnsi="Times New Roman" w:cs="Times New Roman"/>
          <w:sz w:val="28"/>
          <w:szCs w:val="28"/>
          <w:lang w:val="kk-KZ"/>
        </w:rPr>
        <w:t xml:space="preserve"> </w:t>
      </w:r>
      <w:r w:rsidR="00855CCF" w:rsidRPr="005F5C88">
        <w:rPr>
          <w:rFonts w:ascii="Times New Roman" w:eastAsia="Times New Roman" w:hAnsi="Times New Roman" w:cs="Times New Roman"/>
          <w:sz w:val="28"/>
          <w:szCs w:val="28"/>
          <w:lang w:val="kk-KZ"/>
        </w:rPr>
        <w:t xml:space="preserve">373.51:37.015.3(043.3) </w:t>
      </w:r>
      <w:r w:rsidRPr="005F5C88">
        <w:rPr>
          <w:rFonts w:ascii="Times New Roman" w:eastAsia="Times New Roman" w:hAnsi="Times New Roman" w:cs="Times New Roman"/>
          <w:sz w:val="28"/>
          <w:szCs w:val="28"/>
        </w:rPr>
        <w:t xml:space="preserve">                                                   На правах рукописи</w:t>
      </w:r>
    </w:p>
    <w:p w14:paraId="449F68F7" w14:textId="77777777" w:rsidR="00916600" w:rsidRPr="005F5C88" w:rsidRDefault="00916600" w:rsidP="005F5C88">
      <w:pPr>
        <w:spacing w:line="240" w:lineRule="auto"/>
        <w:rPr>
          <w:rFonts w:ascii="Times New Roman" w:eastAsia="Times New Roman" w:hAnsi="Times New Roman" w:cs="Times New Roman"/>
          <w:sz w:val="28"/>
          <w:szCs w:val="28"/>
        </w:rPr>
      </w:pPr>
    </w:p>
    <w:p w14:paraId="328A9E01" w14:textId="77777777" w:rsidR="00916600" w:rsidRPr="005F5C88" w:rsidRDefault="00916600" w:rsidP="005F5C88">
      <w:pPr>
        <w:spacing w:line="240" w:lineRule="auto"/>
        <w:rPr>
          <w:rFonts w:ascii="Times New Roman" w:eastAsia="Times New Roman" w:hAnsi="Times New Roman" w:cs="Times New Roman"/>
          <w:sz w:val="28"/>
          <w:szCs w:val="28"/>
        </w:rPr>
      </w:pPr>
    </w:p>
    <w:p w14:paraId="0ADC50C7" w14:textId="77777777" w:rsidR="00916600" w:rsidRPr="005F5C88" w:rsidRDefault="00916600" w:rsidP="005F5C88">
      <w:pPr>
        <w:spacing w:line="240" w:lineRule="auto"/>
        <w:rPr>
          <w:rFonts w:ascii="Times New Roman" w:eastAsia="Times New Roman" w:hAnsi="Times New Roman" w:cs="Times New Roman"/>
          <w:sz w:val="28"/>
          <w:szCs w:val="28"/>
        </w:rPr>
      </w:pPr>
    </w:p>
    <w:p w14:paraId="41138F8D" w14:textId="77777777" w:rsidR="00916600" w:rsidRPr="005F5C88" w:rsidRDefault="005043DB" w:rsidP="005F5C88">
      <w:pPr>
        <w:spacing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ТАЙБОЛАТОВ ҚУАНДЫҚ МОМЫНҒАЗЫҰЛЫ</w:t>
      </w:r>
    </w:p>
    <w:p w14:paraId="2676E2F9" w14:textId="77777777" w:rsidR="00916600" w:rsidRPr="005F5C88" w:rsidRDefault="00916600" w:rsidP="005F5C88">
      <w:pPr>
        <w:spacing w:line="240" w:lineRule="auto"/>
        <w:jc w:val="center"/>
        <w:rPr>
          <w:rFonts w:ascii="Times New Roman" w:eastAsia="Times New Roman" w:hAnsi="Times New Roman" w:cs="Times New Roman"/>
          <w:b/>
          <w:sz w:val="28"/>
          <w:szCs w:val="28"/>
        </w:rPr>
      </w:pPr>
    </w:p>
    <w:p w14:paraId="39EE40A0" w14:textId="77777777" w:rsidR="00916600" w:rsidRPr="005F5C88" w:rsidRDefault="00916600" w:rsidP="005F5C88">
      <w:pPr>
        <w:spacing w:line="240" w:lineRule="auto"/>
        <w:jc w:val="center"/>
        <w:rPr>
          <w:rFonts w:ascii="Times New Roman" w:eastAsia="Times New Roman" w:hAnsi="Times New Roman" w:cs="Times New Roman"/>
          <w:b/>
          <w:sz w:val="28"/>
          <w:szCs w:val="28"/>
        </w:rPr>
      </w:pPr>
    </w:p>
    <w:p w14:paraId="04320F9F" w14:textId="1DD05E1F" w:rsidR="00916600" w:rsidRPr="005F5C88" w:rsidRDefault="005043DB" w:rsidP="005F5C88">
      <w:pPr>
        <w:spacing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Психолого-педагогическое сопровождение развития эмоционального интеллекта обучающихся</w:t>
      </w:r>
      <w:r w:rsidR="00EC0CFB" w:rsidRPr="005F5C88">
        <w:rPr>
          <w:rFonts w:ascii="Times New Roman" w:eastAsia="Times New Roman" w:hAnsi="Times New Roman" w:cs="Times New Roman"/>
          <w:b/>
          <w:sz w:val="28"/>
          <w:szCs w:val="28"/>
          <w:lang w:val="kk-KZ"/>
        </w:rPr>
        <w:t xml:space="preserve"> </w:t>
      </w:r>
      <w:r w:rsidR="00EC0CFB"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школы</w:t>
      </w:r>
    </w:p>
    <w:p w14:paraId="56389726" w14:textId="77777777" w:rsidR="00916600" w:rsidRPr="005F5C88" w:rsidRDefault="00916600" w:rsidP="005F5C88">
      <w:pPr>
        <w:spacing w:line="240" w:lineRule="auto"/>
        <w:jc w:val="center"/>
        <w:rPr>
          <w:rFonts w:ascii="Times New Roman" w:eastAsia="Times New Roman" w:hAnsi="Times New Roman" w:cs="Times New Roman"/>
          <w:sz w:val="28"/>
          <w:szCs w:val="28"/>
          <w:lang w:val="kk-KZ"/>
        </w:rPr>
      </w:pPr>
    </w:p>
    <w:p w14:paraId="4C5325E4" w14:textId="77777777" w:rsidR="00EC0CFB" w:rsidRPr="005F5C88" w:rsidRDefault="00EC0CFB" w:rsidP="005F5C88">
      <w:pPr>
        <w:spacing w:line="240" w:lineRule="auto"/>
        <w:jc w:val="center"/>
        <w:rPr>
          <w:rFonts w:ascii="Times New Roman" w:eastAsia="Times New Roman" w:hAnsi="Times New Roman" w:cs="Times New Roman"/>
          <w:sz w:val="28"/>
          <w:szCs w:val="28"/>
          <w:lang w:val="kk-KZ"/>
        </w:rPr>
      </w:pPr>
    </w:p>
    <w:p w14:paraId="540B6BAA" w14:textId="77777777" w:rsidR="00916600" w:rsidRPr="005F5C88" w:rsidRDefault="005043DB" w:rsidP="005F5C88">
      <w:pPr>
        <w:spacing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8D01101 – Педагогика и психология</w:t>
      </w:r>
    </w:p>
    <w:p w14:paraId="552E30F3" w14:textId="77777777" w:rsidR="00916600" w:rsidRPr="005F5C88" w:rsidRDefault="00916600" w:rsidP="005F5C88">
      <w:pPr>
        <w:spacing w:line="240" w:lineRule="auto"/>
        <w:jc w:val="center"/>
        <w:rPr>
          <w:rFonts w:ascii="Times New Roman" w:eastAsia="Times New Roman" w:hAnsi="Times New Roman" w:cs="Times New Roman"/>
          <w:sz w:val="28"/>
          <w:szCs w:val="28"/>
        </w:rPr>
      </w:pPr>
    </w:p>
    <w:p w14:paraId="6818AC19" w14:textId="77777777" w:rsidR="00916600" w:rsidRPr="005F5C88" w:rsidRDefault="005043DB" w:rsidP="005F5C88">
      <w:pPr>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Диссертация на соискание степени </w:t>
      </w:r>
    </w:p>
    <w:p w14:paraId="158F2269" w14:textId="77777777" w:rsidR="00916600" w:rsidRPr="005F5C88" w:rsidRDefault="005043DB" w:rsidP="005F5C88">
      <w:pPr>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доктора философии (PhD)</w:t>
      </w:r>
    </w:p>
    <w:p w14:paraId="2F27DC21" w14:textId="77777777" w:rsidR="00916600" w:rsidRPr="005F5C88" w:rsidRDefault="00916600" w:rsidP="005F5C88">
      <w:pPr>
        <w:spacing w:after="0" w:line="240" w:lineRule="auto"/>
        <w:jc w:val="center"/>
        <w:rPr>
          <w:rFonts w:ascii="Times New Roman" w:eastAsia="Times New Roman" w:hAnsi="Times New Roman" w:cs="Times New Roman"/>
          <w:sz w:val="28"/>
          <w:szCs w:val="28"/>
        </w:rPr>
      </w:pPr>
    </w:p>
    <w:p w14:paraId="2734AA7E" w14:textId="77777777" w:rsidR="00916600" w:rsidRPr="005F5C88" w:rsidRDefault="00916600" w:rsidP="005F5C88">
      <w:pPr>
        <w:spacing w:after="0" w:line="240" w:lineRule="auto"/>
        <w:jc w:val="center"/>
        <w:rPr>
          <w:rFonts w:ascii="Times New Roman" w:eastAsia="Times New Roman" w:hAnsi="Times New Roman" w:cs="Times New Roman"/>
          <w:sz w:val="28"/>
          <w:szCs w:val="28"/>
        </w:rPr>
      </w:pPr>
    </w:p>
    <w:p w14:paraId="2A7D68B6" w14:textId="77777777" w:rsidR="00916600" w:rsidRPr="005F5C88" w:rsidRDefault="00916600" w:rsidP="005F5C88">
      <w:pPr>
        <w:spacing w:after="0" w:line="240" w:lineRule="auto"/>
        <w:jc w:val="right"/>
        <w:rPr>
          <w:rFonts w:ascii="Times New Roman" w:eastAsia="Times New Roman" w:hAnsi="Times New Roman" w:cs="Times New Roman"/>
          <w:sz w:val="28"/>
          <w:szCs w:val="28"/>
          <w:lang w:val="kk-KZ"/>
        </w:rPr>
      </w:pPr>
    </w:p>
    <w:p w14:paraId="614C28B4" w14:textId="77777777" w:rsidR="00EC0CFB" w:rsidRPr="005F5C88" w:rsidRDefault="00EC0CFB" w:rsidP="005F5C88">
      <w:pPr>
        <w:spacing w:after="0" w:line="240" w:lineRule="auto"/>
        <w:jc w:val="right"/>
        <w:rPr>
          <w:rFonts w:ascii="Times New Roman" w:eastAsia="Times New Roman" w:hAnsi="Times New Roman" w:cs="Times New Roman"/>
          <w:sz w:val="28"/>
          <w:szCs w:val="28"/>
          <w:lang w:val="kk-KZ"/>
        </w:rPr>
      </w:pPr>
    </w:p>
    <w:p w14:paraId="2826C5CA" w14:textId="4326738E" w:rsidR="00916600" w:rsidRPr="005F5C88" w:rsidRDefault="005043DB" w:rsidP="005F5C88">
      <w:pPr>
        <w:spacing w:after="0" w:line="240" w:lineRule="auto"/>
        <w:jc w:val="right"/>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rPr>
        <w:t>Научны</w:t>
      </w:r>
      <w:r w:rsidR="00AD7542" w:rsidRPr="005F5C88">
        <w:rPr>
          <w:rFonts w:ascii="Times New Roman" w:eastAsia="Times New Roman" w:hAnsi="Times New Roman" w:cs="Times New Roman"/>
          <w:bCs/>
          <w:sz w:val="28"/>
          <w:szCs w:val="28"/>
          <w:lang w:val="kk-KZ"/>
        </w:rPr>
        <w:t>й</w:t>
      </w:r>
      <w:r w:rsidRPr="005F5C88">
        <w:rPr>
          <w:rFonts w:ascii="Times New Roman" w:eastAsia="Times New Roman" w:hAnsi="Times New Roman" w:cs="Times New Roman"/>
          <w:bCs/>
          <w:sz w:val="28"/>
          <w:szCs w:val="28"/>
        </w:rPr>
        <w:t xml:space="preserve"> консультант</w:t>
      </w:r>
    </w:p>
    <w:p w14:paraId="727EAEA5" w14:textId="77777777" w:rsidR="00916600" w:rsidRPr="005F5C88" w:rsidRDefault="005043DB" w:rsidP="005F5C88">
      <w:pPr>
        <w:spacing w:after="0" w:line="240" w:lineRule="auto"/>
        <w:jc w:val="right"/>
        <w:rPr>
          <w:rFonts w:ascii="Times New Roman" w:eastAsia="Times New Roman" w:hAnsi="Times New Roman" w:cs="Times New Roman"/>
          <w:bCs/>
          <w:sz w:val="28"/>
          <w:szCs w:val="28"/>
        </w:rPr>
      </w:pPr>
      <w:r w:rsidRPr="005F5C88">
        <w:rPr>
          <w:rFonts w:ascii="Times New Roman" w:eastAsia="Times New Roman" w:hAnsi="Times New Roman" w:cs="Times New Roman"/>
          <w:bCs/>
          <w:sz w:val="28"/>
          <w:szCs w:val="28"/>
        </w:rPr>
        <w:t xml:space="preserve">доктор педагогических наук,  </w:t>
      </w:r>
    </w:p>
    <w:p w14:paraId="00FEEF19" w14:textId="77777777" w:rsidR="00916600" w:rsidRPr="005F5C88" w:rsidRDefault="005043DB" w:rsidP="005F5C88">
      <w:pPr>
        <w:spacing w:after="0" w:line="240" w:lineRule="auto"/>
        <w:jc w:val="right"/>
        <w:rPr>
          <w:rFonts w:ascii="Times New Roman" w:eastAsia="Times New Roman" w:hAnsi="Times New Roman" w:cs="Times New Roman"/>
          <w:bCs/>
          <w:sz w:val="28"/>
          <w:szCs w:val="28"/>
        </w:rPr>
      </w:pPr>
      <w:r w:rsidRPr="005F5C88">
        <w:rPr>
          <w:rFonts w:ascii="Times New Roman" w:eastAsia="Times New Roman" w:hAnsi="Times New Roman" w:cs="Times New Roman"/>
          <w:bCs/>
          <w:sz w:val="28"/>
          <w:szCs w:val="28"/>
        </w:rPr>
        <w:t>профессор</w:t>
      </w:r>
    </w:p>
    <w:p w14:paraId="4F274F00" w14:textId="77777777" w:rsidR="00916600" w:rsidRPr="005F5C88" w:rsidRDefault="005043DB" w:rsidP="005F5C88">
      <w:pPr>
        <w:spacing w:after="0" w:line="240" w:lineRule="auto"/>
        <w:jc w:val="right"/>
        <w:rPr>
          <w:rFonts w:ascii="Times New Roman" w:eastAsia="Times New Roman" w:hAnsi="Times New Roman" w:cs="Times New Roman"/>
          <w:bCs/>
          <w:sz w:val="28"/>
          <w:szCs w:val="28"/>
        </w:rPr>
      </w:pPr>
      <w:r w:rsidRPr="005F5C88">
        <w:rPr>
          <w:rFonts w:ascii="Times New Roman" w:eastAsia="Times New Roman" w:hAnsi="Times New Roman" w:cs="Times New Roman"/>
          <w:bCs/>
          <w:sz w:val="28"/>
          <w:szCs w:val="28"/>
        </w:rPr>
        <w:t>Пфейфер Н. Э.</w:t>
      </w:r>
    </w:p>
    <w:p w14:paraId="320E8054" w14:textId="77777777" w:rsidR="00916600" w:rsidRPr="005F5C88" w:rsidRDefault="00916600" w:rsidP="005F5C88">
      <w:pPr>
        <w:spacing w:after="0" w:line="240" w:lineRule="auto"/>
        <w:jc w:val="right"/>
        <w:rPr>
          <w:rFonts w:ascii="Times New Roman" w:eastAsia="Times New Roman" w:hAnsi="Times New Roman" w:cs="Times New Roman"/>
          <w:bCs/>
          <w:sz w:val="28"/>
          <w:szCs w:val="28"/>
        </w:rPr>
      </w:pPr>
    </w:p>
    <w:p w14:paraId="2F0625D4" w14:textId="77777777" w:rsidR="00BA0EFF" w:rsidRPr="005F5C88" w:rsidRDefault="00BA0EFF" w:rsidP="005F5C88">
      <w:pPr>
        <w:spacing w:after="0" w:line="240" w:lineRule="auto"/>
        <w:jc w:val="right"/>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lang w:val="kk-KZ"/>
        </w:rPr>
        <w:t>Зарубежный научный консультант</w:t>
      </w:r>
    </w:p>
    <w:p w14:paraId="715DE6D6" w14:textId="35739ACB" w:rsidR="00916600" w:rsidRPr="005F5C88" w:rsidRDefault="005043DB" w:rsidP="005F5C88">
      <w:pPr>
        <w:spacing w:after="0" w:line="240" w:lineRule="auto"/>
        <w:jc w:val="right"/>
        <w:rPr>
          <w:rFonts w:ascii="Times New Roman" w:eastAsia="Times New Roman" w:hAnsi="Times New Roman" w:cs="Times New Roman"/>
          <w:sz w:val="28"/>
          <w:szCs w:val="28"/>
        </w:rPr>
      </w:pPr>
      <w:r w:rsidRPr="005F5C88">
        <w:rPr>
          <w:rFonts w:ascii="Times New Roman" w:eastAsia="Times New Roman" w:hAnsi="Times New Roman" w:cs="Times New Roman"/>
          <w:bCs/>
          <w:sz w:val="28"/>
          <w:szCs w:val="28"/>
        </w:rPr>
        <w:t>кандидат педагогических</w:t>
      </w:r>
      <w:r w:rsidRPr="005F5C88">
        <w:rPr>
          <w:rFonts w:ascii="Times New Roman" w:eastAsia="Times New Roman" w:hAnsi="Times New Roman" w:cs="Times New Roman"/>
          <w:sz w:val="28"/>
          <w:szCs w:val="28"/>
        </w:rPr>
        <w:t xml:space="preserve"> наук, </w:t>
      </w:r>
    </w:p>
    <w:p w14:paraId="3A6D9528" w14:textId="77777777" w:rsidR="00916600" w:rsidRPr="005F5C88" w:rsidRDefault="005043DB" w:rsidP="005F5C88">
      <w:pPr>
        <w:spacing w:after="0" w:line="240" w:lineRule="auto"/>
        <w:jc w:val="right"/>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доцент</w:t>
      </w:r>
    </w:p>
    <w:p w14:paraId="18FFEB49" w14:textId="77777777" w:rsidR="00916600" w:rsidRPr="005F5C88" w:rsidRDefault="005043DB" w:rsidP="005F5C88">
      <w:pPr>
        <w:spacing w:after="0" w:line="240" w:lineRule="auto"/>
        <w:jc w:val="right"/>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Черник В. Э.</w:t>
      </w:r>
    </w:p>
    <w:p w14:paraId="2CF21B80" w14:textId="6996137B" w:rsidR="00916600" w:rsidRPr="005F5C88" w:rsidRDefault="00916600" w:rsidP="005F5C88">
      <w:pPr>
        <w:spacing w:after="0" w:line="240" w:lineRule="auto"/>
        <w:jc w:val="right"/>
        <w:rPr>
          <w:rFonts w:ascii="Times New Roman" w:eastAsia="Times New Roman" w:hAnsi="Times New Roman" w:cs="Times New Roman"/>
          <w:sz w:val="28"/>
          <w:szCs w:val="28"/>
          <w:lang w:val="kk-KZ"/>
        </w:rPr>
      </w:pPr>
    </w:p>
    <w:p w14:paraId="5F15B804" w14:textId="77777777" w:rsidR="00916600" w:rsidRPr="005F5C88" w:rsidRDefault="00916600" w:rsidP="005F5C88">
      <w:pPr>
        <w:spacing w:after="0" w:line="240" w:lineRule="auto"/>
        <w:jc w:val="center"/>
        <w:rPr>
          <w:rFonts w:ascii="Times New Roman" w:eastAsia="Times New Roman" w:hAnsi="Times New Roman" w:cs="Times New Roman"/>
          <w:sz w:val="28"/>
          <w:szCs w:val="28"/>
        </w:rPr>
      </w:pPr>
    </w:p>
    <w:p w14:paraId="5F416C55" w14:textId="77777777" w:rsidR="00916600" w:rsidRPr="00DD678B" w:rsidRDefault="00916600" w:rsidP="005F5C88">
      <w:pPr>
        <w:spacing w:after="0" w:line="240" w:lineRule="auto"/>
        <w:jc w:val="center"/>
        <w:rPr>
          <w:rFonts w:ascii="Times New Roman" w:eastAsia="Times New Roman" w:hAnsi="Times New Roman" w:cs="Times New Roman"/>
          <w:sz w:val="28"/>
          <w:szCs w:val="28"/>
        </w:rPr>
      </w:pPr>
    </w:p>
    <w:p w14:paraId="03AF9181" w14:textId="77777777" w:rsidR="00BA0EFF" w:rsidRPr="005F5C88" w:rsidRDefault="00BA0EFF" w:rsidP="005F5C88">
      <w:pPr>
        <w:spacing w:after="0" w:line="240" w:lineRule="auto"/>
        <w:jc w:val="center"/>
        <w:rPr>
          <w:rFonts w:ascii="Times New Roman" w:eastAsia="Times New Roman" w:hAnsi="Times New Roman" w:cs="Times New Roman"/>
          <w:sz w:val="28"/>
          <w:szCs w:val="28"/>
          <w:lang w:val="kk-KZ"/>
        </w:rPr>
      </w:pPr>
    </w:p>
    <w:p w14:paraId="768D75A2" w14:textId="22CF3EF9" w:rsidR="00916600" w:rsidRPr="005F5C88" w:rsidRDefault="005043DB" w:rsidP="005F5C88">
      <w:pPr>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Республика Казахстан</w:t>
      </w:r>
    </w:p>
    <w:p w14:paraId="2BE6B579" w14:textId="77777777" w:rsidR="00916600" w:rsidRPr="005F5C88" w:rsidRDefault="005043DB" w:rsidP="005F5C88">
      <w:pPr>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Павлодар, 202</w:t>
      </w:r>
      <w:r w:rsidR="00787084" w:rsidRPr="005F5C88">
        <w:rPr>
          <w:rFonts w:ascii="Times New Roman" w:eastAsia="Times New Roman" w:hAnsi="Times New Roman" w:cs="Times New Roman"/>
          <w:sz w:val="28"/>
          <w:szCs w:val="28"/>
        </w:rPr>
        <w:t>5</w:t>
      </w:r>
    </w:p>
    <w:p w14:paraId="63F840DA" w14:textId="77777777" w:rsidR="00916600" w:rsidRPr="005F5C88" w:rsidRDefault="005043DB" w:rsidP="005F5C88">
      <w:pPr>
        <w:spacing w:after="0"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lastRenderedPageBreak/>
        <w:t>СОДЕРЖАНИЕ</w:t>
      </w:r>
    </w:p>
    <w:p w14:paraId="45DCCB7A"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tbl>
      <w:tblPr>
        <w:tblW w:w="9923" w:type="dxa"/>
        <w:tblLayout w:type="fixed"/>
        <w:tblLook w:val="04A0" w:firstRow="1" w:lastRow="0" w:firstColumn="1" w:lastColumn="0" w:noHBand="0" w:noVBand="1"/>
      </w:tblPr>
      <w:tblGrid>
        <w:gridCol w:w="568"/>
        <w:gridCol w:w="8505"/>
        <w:gridCol w:w="850"/>
      </w:tblGrid>
      <w:tr w:rsidR="00F12D0A" w:rsidRPr="005F5C88" w14:paraId="348023C8" w14:textId="77777777" w:rsidTr="00823F27">
        <w:tc>
          <w:tcPr>
            <w:tcW w:w="568" w:type="dxa"/>
          </w:tcPr>
          <w:p w14:paraId="4276F0D2"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tc>
        <w:tc>
          <w:tcPr>
            <w:tcW w:w="8505" w:type="dxa"/>
          </w:tcPr>
          <w:p w14:paraId="68017889" w14:textId="183FCD24" w:rsidR="00916600" w:rsidRPr="005F5C88" w:rsidRDefault="005043DB" w:rsidP="005F5C88">
            <w:pPr>
              <w:spacing w:after="0" w:line="240" w:lineRule="auto"/>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НОРМАТИВНЫЕ ССЫЛКИ</w:t>
            </w:r>
            <w:r w:rsidR="00BA0EFF" w:rsidRPr="005F5C88">
              <w:rPr>
                <w:rFonts w:ascii="Times New Roman" w:eastAsia="Times New Roman" w:hAnsi="Times New Roman" w:cs="Times New Roman"/>
                <w:b/>
                <w:sz w:val="28"/>
                <w:szCs w:val="28"/>
                <w:lang w:val="kk-KZ"/>
              </w:rPr>
              <w:t xml:space="preserve"> </w:t>
            </w:r>
            <w:r w:rsidR="00BA0EFF" w:rsidRPr="005F5C88">
              <w:rPr>
                <w:rFonts w:ascii="Times New Roman" w:eastAsia="Times New Roman" w:hAnsi="Times New Roman" w:cs="Times New Roman"/>
                <w:bCs/>
                <w:sz w:val="28"/>
                <w:szCs w:val="28"/>
                <w:lang w:val="kk-KZ"/>
              </w:rPr>
              <w:t xml:space="preserve">................................................................ </w:t>
            </w:r>
            <w:r w:rsidRPr="005F5C88">
              <w:rPr>
                <w:rFonts w:ascii="Times New Roman" w:eastAsia="Times New Roman" w:hAnsi="Times New Roman" w:cs="Times New Roman"/>
                <w:b/>
                <w:sz w:val="28"/>
                <w:szCs w:val="28"/>
              </w:rPr>
              <w:t xml:space="preserve"> </w:t>
            </w:r>
          </w:p>
        </w:tc>
        <w:tc>
          <w:tcPr>
            <w:tcW w:w="850" w:type="dxa"/>
          </w:tcPr>
          <w:p w14:paraId="1B7A0E37" w14:textId="3088166E" w:rsidR="00916600" w:rsidRPr="005F5C88" w:rsidRDefault="00F43CC0" w:rsidP="005F5C8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r>
      <w:tr w:rsidR="00F12D0A" w:rsidRPr="005F5C88" w14:paraId="6A7879B2" w14:textId="77777777" w:rsidTr="00823F27">
        <w:tc>
          <w:tcPr>
            <w:tcW w:w="568" w:type="dxa"/>
          </w:tcPr>
          <w:p w14:paraId="32E9744B" w14:textId="77777777" w:rsidR="00916600" w:rsidRPr="005F5C88" w:rsidRDefault="00916600" w:rsidP="005F5C88">
            <w:pPr>
              <w:spacing w:after="0" w:line="240" w:lineRule="auto"/>
              <w:jc w:val="both"/>
              <w:rPr>
                <w:rFonts w:ascii="Times New Roman" w:eastAsia="Times New Roman" w:hAnsi="Times New Roman" w:cs="Times New Roman"/>
                <w:sz w:val="28"/>
                <w:szCs w:val="28"/>
              </w:rPr>
            </w:pPr>
          </w:p>
        </w:tc>
        <w:tc>
          <w:tcPr>
            <w:tcW w:w="8505" w:type="dxa"/>
          </w:tcPr>
          <w:p w14:paraId="411F2368" w14:textId="7FC8B562" w:rsidR="00916600" w:rsidRPr="005F5C88" w:rsidRDefault="005043DB" w:rsidP="005F5C88">
            <w:pPr>
              <w:spacing w:after="0" w:line="240" w:lineRule="auto"/>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ОПРЕДЕЛЕНИЯ</w:t>
            </w:r>
            <w:r w:rsidR="00BA0EFF" w:rsidRPr="005F5C88">
              <w:rPr>
                <w:rFonts w:ascii="Times New Roman" w:eastAsia="Times New Roman" w:hAnsi="Times New Roman" w:cs="Times New Roman"/>
                <w:b/>
                <w:sz w:val="28"/>
                <w:szCs w:val="28"/>
                <w:lang w:val="kk-KZ"/>
              </w:rPr>
              <w:t xml:space="preserve"> </w:t>
            </w:r>
            <w:r w:rsidR="00BA0EFF" w:rsidRPr="005F5C88">
              <w:rPr>
                <w:rFonts w:ascii="Times New Roman" w:eastAsia="Times New Roman" w:hAnsi="Times New Roman" w:cs="Times New Roman"/>
                <w:bCs/>
                <w:sz w:val="28"/>
                <w:szCs w:val="28"/>
                <w:lang w:val="kk-KZ"/>
              </w:rPr>
              <w:t>......................................................................................</w:t>
            </w:r>
          </w:p>
        </w:tc>
        <w:tc>
          <w:tcPr>
            <w:tcW w:w="850" w:type="dxa"/>
          </w:tcPr>
          <w:p w14:paraId="629E3587" w14:textId="4BBC9A54" w:rsidR="00916600" w:rsidRPr="005F5C88" w:rsidRDefault="00F43CC0" w:rsidP="005F5C8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r>
      <w:tr w:rsidR="00F12D0A" w:rsidRPr="005F5C88" w14:paraId="34B27C96" w14:textId="77777777" w:rsidTr="00823F27">
        <w:tc>
          <w:tcPr>
            <w:tcW w:w="568" w:type="dxa"/>
          </w:tcPr>
          <w:p w14:paraId="2AE192F5" w14:textId="77777777" w:rsidR="00916600" w:rsidRPr="005F5C88" w:rsidRDefault="00916600" w:rsidP="005F5C88">
            <w:pPr>
              <w:spacing w:after="0" w:line="240" w:lineRule="auto"/>
              <w:ind w:right="-111"/>
              <w:jc w:val="both"/>
              <w:rPr>
                <w:rFonts w:ascii="Times New Roman" w:eastAsia="Times New Roman" w:hAnsi="Times New Roman" w:cs="Times New Roman"/>
                <w:sz w:val="28"/>
                <w:szCs w:val="28"/>
              </w:rPr>
            </w:pPr>
          </w:p>
        </w:tc>
        <w:tc>
          <w:tcPr>
            <w:tcW w:w="8505" w:type="dxa"/>
          </w:tcPr>
          <w:p w14:paraId="2ACF8D0F" w14:textId="3BF572BE" w:rsidR="00916600" w:rsidRPr="005F5C88" w:rsidRDefault="005043DB" w:rsidP="005F5C88">
            <w:pPr>
              <w:spacing w:after="0" w:line="240" w:lineRule="auto"/>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ОБОЗНАЧЕНИЯ И СОКРАЩЕНИЯ</w:t>
            </w:r>
            <w:r w:rsidR="00BA0EFF" w:rsidRPr="005F5C88">
              <w:rPr>
                <w:rFonts w:ascii="Times New Roman" w:eastAsia="Times New Roman" w:hAnsi="Times New Roman" w:cs="Times New Roman"/>
                <w:b/>
                <w:sz w:val="28"/>
                <w:szCs w:val="28"/>
                <w:lang w:val="kk-KZ"/>
              </w:rPr>
              <w:t xml:space="preserve"> </w:t>
            </w:r>
            <w:r w:rsidR="00BA0EFF" w:rsidRPr="005F5C88">
              <w:rPr>
                <w:rFonts w:ascii="Times New Roman" w:eastAsia="Times New Roman" w:hAnsi="Times New Roman" w:cs="Times New Roman"/>
                <w:bCs/>
                <w:sz w:val="28"/>
                <w:szCs w:val="28"/>
                <w:lang w:val="kk-KZ"/>
              </w:rPr>
              <w:t>..................................................</w:t>
            </w:r>
          </w:p>
        </w:tc>
        <w:tc>
          <w:tcPr>
            <w:tcW w:w="850" w:type="dxa"/>
          </w:tcPr>
          <w:p w14:paraId="776339EF" w14:textId="528BA814" w:rsidR="00916600" w:rsidRPr="005F5C88" w:rsidRDefault="00F43CC0" w:rsidP="005F5C8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F12D0A" w:rsidRPr="005F5C88" w14:paraId="2682DB20" w14:textId="77777777" w:rsidTr="00823F27">
        <w:tc>
          <w:tcPr>
            <w:tcW w:w="568" w:type="dxa"/>
          </w:tcPr>
          <w:p w14:paraId="3E625C96" w14:textId="77777777" w:rsidR="00916600" w:rsidRPr="005F5C88" w:rsidRDefault="00916600" w:rsidP="005F5C88">
            <w:pPr>
              <w:spacing w:after="0" w:line="240" w:lineRule="auto"/>
              <w:ind w:right="-111"/>
              <w:jc w:val="both"/>
              <w:rPr>
                <w:rFonts w:ascii="Times New Roman" w:eastAsia="Times New Roman" w:hAnsi="Times New Roman" w:cs="Times New Roman"/>
                <w:sz w:val="28"/>
                <w:szCs w:val="28"/>
              </w:rPr>
            </w:pPr>
          </w:p>
        </w:tc>
        <w:tc>
          <w:tcPr>
            <w:tcW w:w="8505" w:type="dxa"/>
          </w:tcPr>
          <w:p w14:paraId="5E86B504" w14:textId="3095B683" w:rsidR="00916600" w:rsidRPr="005F5C88" w:rsidRDefault="005043DB" w:rsidP="005F5C88">
            <w:pPr>
              <w:spacing w:after="0" w:line="240" w:lineRule="auto"/>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ВВЕДЕНИЕ</w:t>
            </w:r>
            <w:r w:rsidR="00BA0EFF" w:rsidRPr="005F5C88">
              <w:rPr>
                <w:rFonts w:ascii="Times New Roman" w:eastAsia="Times New Roman" w:hAnsi="Times New Roman" w:cs="Times New Roman"/>
                <w:b/>
                <w:sz w:val="28"/>
                <w:szCs w:val="28"/>
                <w:lang w:val="kk-KZ"/>
              </w:rPr>
              <w:t xml:space="preserve"> </w:t>
            </w:r>
            <w:r w:rsidR="00BA0EFF" w:rsidRPr="005F5C88">
              <w:rPr>
                <w:rFonts w:ascii="Times New Roman" w:eastAsia="Times New Roman" w:hAnsi="Times New Roman" w:cs="Times New Roman"/>
                <w:bCs/>
                <w:sz w:val="28"/>
                <w:szCs w:val="28"/>
                <w:lang w:val="kk-KZ"/>
              </w:rPr>
              <w:t>...............................................................................................</w:t>
            </w:r>
          </w:p>
        </w:tc>
        <w:tc>
          <w:tcPr>
            <w:tcW w:w="850" w:type="dxa"/>
          </w:tcPr>
          <w:p w14:paraId="70DB4214" w14:textId="0CF6D7A4" w:rsidR="00916600" w:rsidRPr="005F5C88" w:rsidRDefault="00F43CC0" w:rsidP="005F5C8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r>
      <w:tr w:rsidR="00F12D0A" w:rsidRPr="005F5C88" w14:paraId="78C529A0" w14:textId="77777777" w:rsidTr="00823F27">
        <w:tc>
          <w:tcPr>
            <w:tcW w:w="568" w:type="dxa"/>
          </w:tcPr>
          <w:p w14:paraId="051D16CC" w14:textId="77777777" w:rsidR="00916600" w:rsidRPr="005F5C88" w:rsidRDefault="00916600" w:rsidP="005F5C88">
            <w:pPr>
              <w:numPr>
                <w:ilvl w:val="0"/>
                <w:numId w:val="19"/>
              </w:numPr>
              <w:pBdr>
                <w:top w:val="nil"/>
                <w:left w:val="nil"/>
                <w:bottom w:val="nil"/>
                <w:right w:val="nil"/>
                <w:between w:val="nil"/>
              </w:pBdr>
              <w:spacing w:after="0" w:line="240" w:lineRule="auto"/>
              <w:ind w:left="0" w:right="-111" w:firstLine="0"/>
              <w:jc w:val="both"/>
              <w:rPr>
                <w:rFonts w:ascii="Times New Roman" w:eastAsia="Times New Roman" w:hAnsi="Times New Roman" w:cs="Times New Roman"/>
                <w:b/>
                <w:sz w:val="28"/>
                <w:szCs w:val="28"/>
              </w:rPr>
            </w:pPr>
          </w:p>
        </w:tc>
        <w:tc>
          <w:tcPr>
            <w:tcW w:w="8505" w:type="dxa"/>
          </w:tcPr>
          <w:p w14:paraId="48003E1D" w14:textId="3DAE9758" w:rsidR="00916600" w:rsidRPr="005F5C88" w:rsidRDefault="005043DB" w:rsidP="005F5C88">
            <w:pPr>
              <w:tabs>
                <w:tab w:val="left" w:pos="284"/>
              </w:tabs>
              <w:spacing w:after="0" w:line="240" w:lineRule="auto"/>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НАУЧНО-ТЕОРЕТИЧЕСКИЕ ПРЕДПОСЫЛКИ ПСИХОЛОГО-ПЕДАГОГИЧЕСК</w:t>
            </w:r>
            <w:r w:rsidR="000E156C" w:rsidRPr="005F5C88">
              <w:rPr>
                <w:rFonts w:ascii="Times New Roman" w:eastAsia="Times New Roman" w:hAnsi="Times New Roman" w:cs="Times New Roman"/>
                <w:b/>
                <w:sz w:val="28"/>
                <w:szCs w:val="28"/>
              </w:rPr>
              <w:t>ОГО</w:t>
            </w:r>
            <w:r w:rsidRPr="005F5C88">
              <w:rPr>
                <w:rFonts w:ascii="Times New Roman" w:eastAsia="Times New Roman" w:hAnsi="Times New Roman" w:cs="Times New Roman"/>
                <w:b/>
                <w:sz w:val="28"/>
                <w:szCs w:val="28"/>
              </w:rPr>
              <w:t xml:space="preserve"> СОПРОВОЖДЕНИЯ РАЗВИТИЯ ЭМОЦИОНАЛЬНОГО ИНТЕЛЛЕКТА ОБУЧАЮЩИХСЯ </w:t>
            </w:r>
            <w:r w:rsidR="009A185F"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ШКОЛЫ</w:t>
            </w:r>
            <w:r w:rsidR="00BA0EFF" w:rsidRPr="005F5C88">
              <w:rPr>
                <w:rFonts w:ascii="Times New Roman" w:eastAsia="Times New Roman" w:hAnsi="Times New Roman" w:cs="Times New Roman"/>
                <w:b/>
                <w:sz w:val="28"/>
                <w:szCs w:val="28"/>
                <w:lang w:val="kk-KZ"/>
              </w:rPr>
              <w:t xml:space="preserve"> </w:t>
            </w:r>
            <w:r w:rsidR="00BA0EFF" w:rsidRPr="005F5C88">
              <w:rPr>
                <w:rFonts w:ascii="Times New Roman" w:eastAsia="Times New Roman" w:hAnsi="Times New Roman" w:cs="Times New Roman"/>
                <w:bCs/>
                <w:sz w:val="28"/>
                <w:szCs w:val="28"/>
                <w:lang w:val="kk-KZ"/>
              </w:rPr>
              <w:t>....................................................................................................</w:t>
            </w:r>
          </w:p>
        </w:tc>
        <w:tc>
          <w:tcPr>
            <w:tcW w:w="850" w:type="dxa"/>
          </w:tcPr>
          <w:p w14:paraId="3A89B703" w14:textId="77777777" w:rsidR="00BA0EFF" w:rsidRPr="005F5C88" w:rsidRDefault="00BA0EFF" w:rsidP="005F5C88">
            <w:pPr>
              <w:spacing w:after="0" w:line="240" w:lineRule="auto"/>
              <w:rPr>
                <w:rFonts w:ascii="Times New Roman" w:eastAsia="Times New Roman" w:hAnsi="Times New Roman" w:cs="Times New Roman"/>
                <w:sz w:val="28"/>
                <w:szCs w:val="28"/>
                <w:lang w:val="kk-KZ"/>
              </w:rPr>
            </w:pPr>
          </w:p>
          <w:p w14:paraId="10A32881" w14:textId="77777777" w:rsidR="00BA0EFF" w:rsidRPr="005F5C88" w:rsidRDefault="00BA0EFF" w:rsidP="005F5C88">
            <w:pPr>
              <w:spacing w:after="0" w:line="240" w:lineRule="auto"/>
              <w:rPr>
                <w:rFonts w:ascii="Times New Roman" w:eastAsia="Times New Roman" w:hAnsi="Times New Roman" w:cs="Times New Roman"/>
                <w:sz w:val="28"/>
                <w:szCs w:val="28"/>
                <w:lang w:val="kk-KZ"/>
              </w:rPr>
            </w:pPr>
          </w:p>
          <w:p w14:paraId="11DA3EF0" w14:textId="77777777" w:rsidR="00BA0EFF" w:rsidRPr="005F5C88" w:rsidRDefault="00BA0EFF" w:rsidP="005F5C88">
            <w:pPr>
              <w:spacing w:after="0" w:line="240" w:lineRule="auto"/>
              <w:rPr>
                <w:rFonts w:ascii="Times New Roman" w:eastAsia="Times New Roman" w:hAnsi="Times New Roman" w:cs="Times New Roman"/>
                <w:sz w:val="28"/>
                <w:szCs w:val="28"/>
                <w:lang w:val="kk-KZ"/>
              </w:rPr>
            </w:pPr>
          </w:p>
          <w:p w14:paraId="1D02667B" w14:textId="77777777" w:rsidR="00BA0EFF" w:rsidRPr="005F5C88" w:rsidRDefault="00BA0EFF" w:rsidP="005F5C88">
            <w:pPr>
              <w:spacing w:after="0" w:line="240" w:lineRule="auto"/>
              <w:rPr>
                <w:rFonts w:ascii="Times New Roman" w:eastAsia="Times New Roman" w:hAnsi="Times New Roman" w:cs="Times New Roman"/>
                <w:sz w:val="28"/>
                <w:szCs w:val="28"/>
                <w:lang w:val="kk-KZ"/>
              </w:rPr>
            </w:pPr>
          </w:p>
          <w:p w14:paraId="4C5BCC9B" w14:textId="0DFB7503" w:rsidR="00916600" w:rsidRPr="005F5C88" w:rsidRDefault="00F43CC0" w:rsidP="005F5C8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17</w:t>
            </w:r>
          </w:p>
        </w:tc>
      </w:tr>
      <w:tr w:rsidR="00F12D0A" w:rsidRPr="005F5C88" w14:paraId="650D20A8" w14:textId="77777777" w:rsidTr="00823F27">
        <w:tc>
          <w:tcPr>
            <w:tcW w:w="568" w:type="dxa"/>
          </w:tcPr>
          <w:p w14:paraId="3EDADEBA" w14:textId="77777777" w:rsidR="00916600" w:rsidRPr="005F5C88" w:rsidRDefault="00916600" w:rsidP="005F5C88">
            <w:pPr>
              <w:numPr>
                <w:ilvl w:val="0"/>
                <w:numId w:val="20"/>
              </w:numPr>
              <w:pBdr>
                <w:top w:val="nil"/>
                <w:left w:val="nil"/>
                <w:bottom w:val="nil"/>
                <w:right w:val="nil"/>
                <w:between w:val="nil"/>
              </w:pBdr>
              <w:spacing w:after="0" w:line="240" w:lineRule="auto"/>
              <w:ind w:left="0" w:right="-111" w:firstLine="0"/>
              <w:jc w:val="both"/>
              <w:rPr>
                <w:rFonts w:ascii="Times New Roman" w:eastAsia="Times New Roman" w:hAnsi="Times New Roman" w:cs="Times New Roman"/>
                <w:sz w:val="28"/>
                <w:szCs w:val="28"/>
              </w:rPr>
            </w:pPr>
          </w:p>
        </w:tc>
        <w:tc>
          <w:tcPr>
            <w:tcW w:w="8505" w:type="dxa"/>
          </w:tcPr>
          <w:p w14:paraId="6D9F6C4B" w14:textId="6B20AD47"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Предпосылки к исследованию феномена эмоционального интеллекта</w:t>
            </w:r>
            <w:r w:rsidR="00BA0EFF" w:rsidRPr="005F5C88">
              <w:rPr>
                <w:rFonts w:ascii="Times New Roman" w:eastAsia="Times New Roman" w:hAnsi="Times New Roman" w:cs="Times New Roman"/>
                <w:sz w:val="28"/>
                <w:szCs w:val="28"/>
                <w:lang w:val="kk-KZ"/>
              </w:rPr>
              <w:t>...................................................................................................</w:t>
            </w:r>
          </w:p>
        </w:tc>
        <w:tc>
          <w:tcPr>
            <w:tcW w:w="850" w:type="dxa"/>
          </w:tcPr>
          <w:p w14:paraId="3F6B4D4A" w14:textId="77777777" w:rsidR="00BA0EFF" w:rsidRPr="005F5C88" w:rsidRDefault="00BA0EFF" w:rsidP="005F5C88">
            <w:pPr>
              <w:spacing w:after="0" w:line="240" w:lineRule="auto"/>
              <w:rPr>
                <w:rFonts w:ascii="Times New Roman" w:eastAsia="Times New Roman" w:hAnsi="Times New Roman" w:cs="Times New Roman"/>
                <w:sz w:val="28"/>
                <w:szCs w:val="28"/>
                <w:lang w:val="kk-KZ"/>
              </w:rPr>
            </w:pPr>
          </w:p>
          <w:p w14:paraId="180A7A93" w14:textId="4E6E4B10" w:rsidR="00916600" w:rsidRPr="005F5C88" w:rsidRDefault="00257058"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w:t>
            </w:r>
            <w:r w:rsidR="00F43CC0">
              <w:rPr>
                <w:rFonts w:ascii="Times New Roman" w:eastAsia="Times New Roman" w:hAnsi="Times New Roman" w:cs="Times New Roman"/>
                <w:sz w:val="28"/>
                <w:szCs w:val="28"/>
                <w:lang w:val="kk-KZ"/>
              </w:rPr>
              <w:t>7</w:t>
            </w:r>
          </w:p>
        </w:tc>
      </w:tr>
      <w:tr w:rsidR="00F12D0A" w:rsidRPr="005F5C88" w14:paraId="5AA872CE" w14:textId="77777777" w:rsidTr="00823F27">
        <w:tc>
          <w:tcPr>
            <w:tcW w:w="568" w:type="dxa"/>
          </w:tcPr>
          <w:p w14:paraId="43AAC345" w14:textId="77777777" w:rsidR="00916600" w:rsidRPr="005F5C88" w:rsidRDefault="00916600" w:rsidP="005F5C88">
            <w:pPr>
              <w:numPr>
                <w:ilvl w:val="0"/>
                <w:numId w:val="20"/>
              </w:numPr>
              <w:pBdr>
                <w:top w:val="nil"/>
                <w:left w:val="nil"/>
                <w:bottom w:val="nil"/>
                <w:right w:val="nil"/>
                <w:between w:val="nil"/>
              </w:pBdr>
              <w:spacing w:after="0" w:line="240" w:lineRule="auto"/>
              <w:ind w:left="0" w:right="-111" w:firstLine="0"/>
              <w:jc w:val="both"/>
              <w:rPr>
                <w:rFonts w:ascii="Times New Roman" w:eastAsia="Times New Roman" w:hAnsi="Times New Roman" w:cs="Times New Roman"/>
                <w:sz w:val="28"/>
                <w:szCs w:val="28"/>
              </w:rPr>
            </w:pPr>
          </w:p>
        </w:tc>
        <w:tc>
          <w:tcPr>
            <w:tcW w:w="8505" w:type="dxa"/>
          </w:tcPr>
          <w:p w14:paraId="0911F9AC" w14:textId="6048DA8B" w:rsidR="00916600" w:rsidRPr="005F5C88" w:rsidRDefault="00DD4FBE" w:rsidP="005F5C88">
            <w:pPr>
              <w:spacing w:after="0" w:line="240" w:lineRule="auto"/>
              <w:jc w:val="both"/>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rPr>
              <w:t xml:space="preserve">Роль эмоционального интеллекта в личностном и академическом развитии обучающихся </w:t>
            </w:r>
            <w:bookmarkStart w:id="1" w:name="_Hlk191890667"/>
            <w:r w:rsidR="009A185F" w:rsidRPr="005F5C88">
              <w:rPr>
                <w:rFonts w:ascii="Times New Roman" w:eastAsia="Times New Roman" w:hAnsi="Times New Roman" w:cs="Times New Roman"/>
                <w:bCs/>
                <w:sz w:val="28"/>
                <w:szCs w:val="28"/>
              </w:rPr>
              <w:t xml:space="preserve">средней общеобразовательной </w:t>
            </w:r>
            <w:bookmarkEnd w:id="1"/>
            <w:r w:rsidRPr="005F5C88">
              <w:rPr>
                <w:rFonts w:ascii="Times New Roman" w:eastAsia="Times New Roman" w:hAnsi="Times New Roman" w:cs="Times New Roman"/>
                <w:bCs/>
                <w:sz w:val="28"/>
                <w:szCs w:val="28"/>
              </w:rPr>
              <w:t>школы</w:t>
            </w:r>
            <w:r w:rsidR="00A5308F" w:rsidRPr="005F5C88">
              <w:rPr>
                <w:rFonts w:ascii="Times New Roman" w:eastAsia="Times New Roman" w:hAnsi="Times New Roman" w:cs="Times New Roman"/>
                <w:bCs/>
                <w:sz w:val="28"/>
                <w:szCs w:val="28"/>
                <w:lang w:val="kk-KZ"/>
              </w:rPr>
              <w:t xml:space="preserve"> ............</w:t>
            </w:r>
          </w:p>
        </w:tc>
        <w:tc>
          <w:tcPr>
            <w:tcW w:w="850" w:type="dxa"/>
          </w:tcPr>
          <w:p w14:paraId="4792ADEA"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11A3F987" w14:textId="28C2A3B3" w:rsidR="00916600" w:rsidRPr="005F5C88" w:rsidRDefault="00DD4FBE"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2</w:t>
            </w:r>
            <w:r w:rsidR="00F43CC0">
              <w:rPr>
                <w:rFonts w:ascii="Times New Roman" w:eastAsia="Times New Roman" w:hAnsi="Times New Roman" w:cs="Times New Roman"/>
                <w:sz w:val="28"/>
                <w:szCs w:val="28"/>
                <w:lang w:val="kk-KZ"/>
              </w:rPr>
              <w:t>6</w:t>
            </w:r>
          </w:p>
        </w:tc>
      </w:tr>
      <w:tr w:rsidR="00F12D0A" w:rsidRPr="005F5C88" w14:paraId="5723B08E" w14:textId="77777777" w:rsidTr="00823F27">
        <w:tc>
          <w:tcPr>
            <w:tcW w:w="568" w:type="dxa"/>
          </w:tcPr>
          <w:p w14:paraId="0B491C9C" w14:textId="77777777" w:rsidR="00916600" w:rsidRPr="005F5C88" w:rsidRDefault="00916600" w:rsidP="005F5C88">
            <w:pPr>
              <w:numPr>
                <w:ilvl w:val="0"/>
                <w:numId w:val="20"/>
              </w:numPr>
              <w:pBdr>
                <w:top w:val="nil"/>
                <w:left w:val="nil"/>
                <w:bottom w:val="nil"/>
                <w:right w:val="nil"/>
                <w:between w:val="nil"/>
              </w:pBdr>
              <w:spacing w:after="0" w:line="240" w:lineRule="auto"/>
              <w:ind w:left="0" w:right="-111" w:firstLine="0"/>
              <w:jc w:val="both"/>
              <w:rPr>
                <w:rFonts w:ascii="Times New Roman" w:eastAsia="Times New Roman" w:hAnsi="Times New Roman" w:cs="Times New Roman"/>
                <w:sz w:val="28"/>
                <w:szCs w:val="28"/>
              </w:rPr>
            </w:pPr>
          </w:p>
        </w:tc>
        <w:tc>
          <w:tcPr>
            <w:tcW w:w="8505" w:type="dxa"/>
          </w:tcPr>
          <w:p w14:paraId="0EDB4300" w14:textId="3FC751CA"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Подходы к определению структуры эмоционального интеллекта</w:t>
            </w:r>
            <w:r w:rsidR="00A5308F" w:rsidRPr="005F5C88">
              <w:rPr>
                <w:rFonts w:ascii="Times New Roman" w:eastAsia="Times New Roman" w:hAnsi="Times New Roman" w:cs="Times New Roman"/>
                <w:sz w:val="28"/>
                <w:szCs w:val="28"/>
                <w:lang w:val="kk-KZ"/>
              </w:rPr>
              <w:t xml:space="preserve"> ........</w:t>
            </w:r>
          </w:p>
        </w:tc>
        <w:tc>
          <w:tcPr>
            <w:tcW w:w="850" w:type="dxa"/>
          </w:tcPr>
          <w:p w14:paraId="0CA5FE91" w14:textId="2A712288" w:rsidR="00916600" w:rsidRPr="005F5C88" w:rsidRDefault="00257058"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3</w:t>
            </w:r>
            <w:r w:rsidR="00F43CC0">
              <w:rPr>
                <w:rFonts w:ascii="Times New Roman" w:eastAsia="Times New Roman" w:hAnsi="Times New Roman" w:cs="Times New Roman"/>
                <w:sz w:val="28"/>
                <w:szCs w:val="28"/>
                <w:lang w:val="kk-KZ"/>
              </w:rPr>
              <w:t>4</w:t>
            </w:r>
          </w:p>
        </w:tc>
      </w:tr>
      <w:tr w:rsidR="00F12D0A" w:rsidRPr="005F5C88" w14:paraId="242DB1D4" w14:textId="77777777" w:rsidTr="00823F27">
        <w:tc>
          <w:tcPr>
            <w:tcW w:w="568" w:type="dxa"/>
          </w:tcPr>
          <w:p w14:paraId="0F39140D" w14:textId="77777777" w:rsidR="00916600" w:rsidRPr="005F5C88" w:rsidRDefault="00916600" w:rsidP="005F5C88">
            <w:pPr>
              <w:spacing w:after="0" w:line="240" w:lineRule="auto"/>
              <w:ind w:right="-111"/>
              <w:jc w:val="both"/>
              <w:rPr>
                <w:rFonts w:ascii="Times New Roman" w:eastAsia="Times New Roman" w:hAnsi="Times New Roman" w:cs="Times New Roman"/>
                <w:sz w:val="28"/>
                <w:szCs w:val="28"/>
              </w:rPr>
            </w:pPr>
          </w:p>
        </w:tc>
        <w:tc>
          <w:tcPr>
            <w:tcW w:w="8505" w:type="dxa"/>
          </w:tcPr>
          <w:p w14:paraId="1BC2EFBF" w14:textId="1BD96B0B"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Выводы по первой главе</w:t>
            </w:r>
            <w:r w:rsidR="00A5308F" w:rsidRPr="005F5C88">
              <w:rPr>
                <w:rFonts w:ascii="Times New Roman" w:eastAsia="Times New Roman" w:hAnsi="Times New Roman" w:cs="Times New Roman"/>
                <w:sz w:val="28"/>
                <w:szCs w:val="28"/>
                <w:lang w:val="kk-KZ"/>
              </w:rPr>
              <w:t xml:space="preserve"> ............................................................................</w:t>
            </w:r>
          </w:p>
        </w:tc>
        <w:tc>
          <w:tcPr>
            <w:tcW w:w="850" w:type="dxa"/>
          </w:tcPr>
          <w:p w14:paraId="20742EA2" w14:textId="1993BDAF" w:rsidR="00916600" w:rsidRPr="005F5C88" w:rsidRDefault="00257058"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4</w:t>
            </w:r>
            <w:r w:rsidR="00F43CC0">
              <w:rPr>
                <w:rFonts w:ascii="Times New Roman" w:eastAsia="Times New Roman" w:hAnsi="Times New Roman" w:cs="Times New Roman"/>
                <w:sz w:val="28"/>
                <w:szCs w:val="28"/>
                <w:lang w:val="kk-KZ"/>
              </w:rPr>
              <w:t>3</w:t>
            </w:r>
          </w:p>
        </w:tc>
      </w:tr>
      <w:tr w:rsidR="00F12D0A" w:rsidRPr="005F5C88" w14:paraId="3E3B1CE6" w14:textId="77777777" w:rsidTr="00823F27">
        <w:tc>
          <w:tcPr>
            <w:tcW w:w="568" w:type="dxa"/>
          </w:tcPr>
          <w:p w14:paraId="080BD59B" w14:textId="77777777" w:rsidR="00916600" w:rsidRPr="005F5C88" w:rsidRDefault="00916600" w:rsidP="005F5C88">
            <w:pPr>
              <w:numPr>
                <w:ilvl w:val="0"/>
                <w:numId w:val="19"/>
              </w:numPr>
              <w:pBdr>
                <w:top w:val="nil"/>
                <w:left w:val="nil"/>
                <w:bottom w:val="nil"/>
                <w:right w:val="nil"/>
                <w:between w:val="nil"/>
              </w:pBdr>
              <w:spacing w:after="0" w:line="240" w:lineRule="auto"/>
              <w:ind w:left="0" w:right="-111" w:firstLine="0"/>
              <w:jc w:val="both"/>
              <w:rPr>
                <w:rFonts w:ascii="Times New Roman" w:eastAsia="Times New Roman" w:hAnsi="Times New Roman" w:cs="Times New Roman"/>
                <w:b/>
                <w:sz w:val="28"/>
                <w:szCs w:val="28"/>
              </w:rPr>
            </w:pPr>
          </w:p>
          <w:p w14:paraId="490E48A4" w14:textId="77777777" w:rsidR="00916600" w:rsidRPr="005F5C88" w:rsidRDefault="00916600" w:rsidP="005F5C88">
            <w:pPr>
              <w:pBdr>
                <w:top w:val="nil"/>
                <w:left w:val="nil"/>
                <w:bottom w:val="nil"/>
                <w:right w:val="nil"/>
                <w:between w:val="nil"/>
              </w:pBdr>
              <w:spacing w:after="0" w:line="240" w:lineRule="auto"/>
              <w:ind w:right="-111"/>
              <w:jc w:val="both"/>
              <w:rPr>
                <w:rFonts w:ascii="Times New Roman" w:eastAsia="Times New Roman" w:hAnsi="Times New Roman" w:cs="Times New Roman"/>
                <w:b/>
                <w:sz w:val="28"/>
                <w:szCs w:val="28"/>
              </w:rPr>
            </w:pPr>
          </w:p>
        </w:tc>
        <w:tc>
          <w:tcPr>
            <w:tcW w:w="8505" w:type="dxa"/>
          </w:tcPr>
          <w:p w14:paraId="4405914C" w14:textId="2697EC4D" w:rsidR="00916600" w:rsidRPr="005F5C88" w:rsidRDefault="005043DB" w:rsidP="005F5C88">
            <w:pPr>
              <w:pBdr>
                <w:top w:val="nil"/>
                <w:left w:val="nil"/>
                <w:bottom w:val="nil"/>
                <w:right w:val="nil"/>
                <w:between w:val="nil"/>
              </w:pBdr>
              <w:spacing w:after="0" w:line="240" w:lineRule="auto"/>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 xml:space="preserve">СИСТЕМА ПСИХОЛОГО-ПЕДАГОГИЧЕСКОГО СОПРОВОЖДЕНИЯ РАЗВИТИЯ ЭМОЦИОНАЛЬНОГО ИНТЕЛЛЕКТА ОБУЧАЮЩИХСЯ </w:t>
            </w:r>
            <w:r w:rsidR="009A185F"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ШКОЛЫ</w:t>
            </w:r>
            <w:r w:rsidR="00A5308F" w:rsidRPr="005F5C88">
              <w:rPr>
                <w:rFonts w:ascii="Times New Roman" w:eastAsia="Times New Roman" w:hAnsi="Times New Roman" w:cs="Times New Roman"/>
                <w:b/>
                <w:sz w:val="28"/>
                <w:szCs w:val="28"/>
                <w:lang w:val="kk-KZ"/>
              </w:rPr>
              <w:t xml:space="preserve"> </w:t>
            </w:r>
            <w:r w:rsidR="00A5308F" w:rsidRPr="005F5C88">
              <w:rPr>
                <w:rFonts w:ascii="Times New Roman" w:eastAsia="Times New Roman" w:hAnsi="Times New Roman" w:cs="Times New Roman"/>
                <w:bCs/>
                <w:sz w:val="28"/>
                <w:szCs w:val="28"/>
                <w:lang w:val="kk-KZ"/>
              </w:rPr>
              <w:t>............................................</w:t>
            </w:r>
          </w:p>
        </w:tc>
        <w:tc>
          <w:tcPr>
            <w:tcW w:w="850" w:type="dxa"/>
          </w:tcPr>
          <w:p w14:paraId="4C1ED380" w14:textId="77777777" w:rsidR="00A5308F" w:rsidRPr="005F5C88" w:rsidRDefault="00A5308F" w:rsidP="005F5C88">
            <w:pPr>
              <w:spacing w:after="0" w:line="240" w:lineRule="auto"/>
              <w:jc w:val="both"/>
              <w:rPr>
                <w:rFonts w:ascii="Times New Roman" w:eastAsia="Times New Roman" w:hAnsi="Times New Roman" w:cs="Times New Roman"/>
                <w:b/>
                <w:sz w:val="28"/>
                <w:szCs w:val="28"/>
                <w:lang w:val="kk-KZ"/>
              </w:rPr>
            </w:pPr>
          </w:p>
          <w:p w14:paraId="2C03D5F7" w14:textId="77777777" w:rsidR="00A5308F" w:rsidRPr="005F5C88" w:rsidRDefault="00A5308F" w:rsidP="005F5C88">
            <w:pPr>
              <w:spacing w:after="0" w:line="240" w:lineRule="auto"/>
              <w:jc w:val="both"/>
              <w:rPr>
                <w:rFonts w:ascii="Times New Roman" w:eastAsia="Times New Roman" w:hAnsi="Times New Roman" w:cs="Times New Roman"/>
                <w:b/>
                <w:sz w:val="28"/>
                <w:szCs w:val="28"/>
                <w:lang w:val="kk-KZ"/>
              </w:rPr>
            </w:pPr>
          </w:p>
          <w:p w14:paraId="3020866C" w14:textId="77777777" w:rsidR="00A5308F" w:rsidRPr="005F5C88" w:rsidRDefault="00A5308F" w:rsidP="005F5C88">
            <w:pPr>
              <w:spacing w:after="0" w:line="240" w:lineRule="auto"/>
              <w:jc w:val="both"/>
              <w:rPr>
                <w:rFonts w:ascii="Times New Roman" w:eastAsia="Times New Roman" w:hAnsi="Times New Roman" w:cs="Times New Roman"/>
                <w:b/>
                <w:sz w:val="28"/>
                <w:szCs w:val="28"/>
                <w:lang w:val="kk-KZ"/>
              </w:rPr>
            </w:pPr>
          </w:p>
          <w:p w14:paraId="24A3E2A8" w14:textId="6DDD14DF" w:rsidR="00916600" w:rsidRPr="005F5C88" w:rsidRDefault="00257058" w:rsidP="005F5C88">
            <w:pPr>
              <w:spacing w:after="0" w:line="240" w:lineRule="auto"/>
              <w:jc w:val="both"/>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lang w:val="kk-KZ"/>
              </w:rPr>
              <w:t>4</w:t>
            </w:r>
            <w:r w:rsidR="00F43CC0">
              <w:rPr>
                <w:rFonts w:ascii="Times New Roman" w:eastAsia="Times New Roman" w:hAnsi="Times New Roman" w:cs="Times New Roman"/>
                <w:bCs/>
                <w:sz w:val="28"/>
                <w:szCs w:val="28"/>
                <w:lang w:val="kk-KZ"/>
              </w:rPr>
              <w:t>5</w:t>
            </w:r>
          </w:p>
        </w:tc>
      </w:tr>
      <w:tr w:rsidR="00F12D0A" w:rsidRPr="005F5C88" w14:paraId="4CE74733" w14:textId="77777777" w:rsidTr="00823F27">
        <w:tc>
          <w:tcPr>
            <w:tcW w:w="568" w:type="dxa"/>
          </w:tcPr>
          <w:p w14:paraId="7CD08389" w14:textId="77777777" w:rsidR="00916600" w:rsidRPr="005F5C88" w:rsidRDefault="005043DB" w:rsidP="005F5C88">
            <w:pPr>
              <w:spacing w:after="0" w:line="240" w:lineRule="auto"/>
              <w:ind w:right="-111"/>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2.1</w:t>
            </w:r>
          </w:p>
        </w:tc>
        <w:tc>
          <w:tcPr>
            <w:tcW w:w="8505" w:type="dxa"/>
          </w:tcPr>
          <w:p w14:paraId="665312C2" w14:textId="5BDE2101"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Психолого-педагогическо</w:t>
            </w:r>
            <w:r w:rsidR="008B68BD">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сопровождение в </w:t>
            </w:r>
            <w:r w:rsidR="009A185F" w:rsidRPr="005F5C88">
              <w:rPr>
                <w:rFonts w:ascii="Times New Roman" w:eastAsia="Times New Roman" w:hAnsi="Times New Roman" w:cs="Times New Roman"/>
                <w:sz w:val="28"/>
                <w:szCs w:val="28"/>
              </w:rPr>
              <w:t xml:space="preserve">средней общеобразовательной </w:t>
            </w:r>
            <w:r w:rsidRPr="005F5C88">
              <w:rPr>
                <w:rFonts w:ascii="Times New Roman" w:eastAsia="Times New Roman" w:hAnsi="Times New Roman" w:cs="Times New Roman"/>
                <w:sz w:val="28"/>
                <w:szCs w:val="28"/>
              </w:rPr>
              <w:t>школе: зарубежный и отечественный опыт</w:t>
            </w:r>
            <w:r w:rsidR="00A5308F" w:rsidRPr="005F5C88">
              <w:rPr>
                <w:rFonts w:ascii="Times New Roman" w:eastAsia="Times New Roman" w:hAnsi="Times New Roman" w:cs="Times New Roman"/>
                <w:sz w:val="28"/>
                <w:szCs w:val="28"/>
                <w:lang w:val="kk-KZ"/>
              </w:rPr>
              <w:t xml:space="preserve"> .......</w:t>
            </w:r>
          </w:p>
        </w:tc>
        <w:tc>
          <w:tcPr>
            <w:tcW w:w="850" w:type="dxa"/>
          </w:tcPr>
          <w:p w14:paraId="179DF585"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1C037D36" w14:textId="406F994E" w:rsidR="00916600" w:rsidRPr="005F5C88" w:rsidRDefault="00257058"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4</w:t>
            </w:r>
            <w:r w:rsidR="00F43CC0">
              <w:rPr>
                <w:rFonts w:ascii="Times New Roman" w:eastAsia="Times New Roman" w:hAnsi="Times New Roman" w:cs="Times New Roman"/>
                <w:sz w:val="28"/>
                <w:szCs w:val="28"/>
                <w:lang w:val="kk-KZ"/>
              </w:rPr>
              <w:t>5</w:t>
            </w:r>
          </w:p>
        </w:tc>
      </w:tr>
      <w:tr w:rsidR="00F12D0A" w:rsidRPr="005F5C88" w14:paraId="58420562" w14:textId="77777777" w:rsidTr="00823F27">
        <w:tc>
          <w:tcPr>
            <w:tcW w:w="568" w:type="dxa"/>
          </w:tcPr>
          <w:p w14:paraId="5FA34D69" w14:textId="77777777" w:rsidR="00916600" w:rsidRPr="005F5C88" w:rsidRDefault="005043DB" w:rsidP="005F5C88">
            <w:pPr>
              <w:spacing w:after="0" w:line="240" w:lineRule="auto"/>
              <w:ind w:right="-111"/>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2.2</w:t>
            </w:r>
          </w:p>
        </w:tc>
        <w:tc>
          <w:tcPr>
            <w:tcW w:w="8505" w:type="dxa"/>
          </w:tcPr>
          <w:p w14:paraId="16DDA5D7" w14:textId="16F6577E"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Механизмы психолого-педагогического сопровождения развития эмоционального интеллекта обучающихся </w:t>
            </w:r>
            <w:r w:rsidR="009A185F" w:rsidRPr="005F5C88">
              <w:rPr>
                <w:rFonts w:ascii="Times New Roman" w:eastAsia="Times New Roman" w:hAnsi="Times New Roman" w:cs="Times New Roman"/>
                <w:bCs/>
                <w:sz w:val="28"/>
                <w:szCs w:val="28"/>
              </w:rPr>
              <w:t xml:space="preserve">средней общеобразовательной </w:t>
            </w:r>
            <w:r w:rsidRPr="005F5C88">
              <w:rPr>
                <w:rFonts w:ascii="Times New Roman" w:eastAsia="Times New Roman" w:hAnsi="Times New Roman" w:cs="Times New Roman"/>
                <w:sz w:val="28"/>
                <w:szCs w:val="28"/>
              </w:rPr>
              <w:t>школы</w:t>
            </w:r>
            <w:r w:rsidR="00A5308F" w:rsidRPr="005F5C88">
              <w:rPr>
                <w:rFonts w:ascii="Times New Roman" w:eastAsia="Times New Roman" w:hAnsi="Times New Roman" w:cs="Times New Roman"/>
                <w:sz w:val="28"/>
                <w:szCs w:val="28"/>
                <w:lang w:val="kk-KZ"/>
              </w:rPr>
              <w:t xml:space="preserve"> ...................................................................</w:t>
            </w:r>
          </w:p>
        </w:tc>
        <w:tc>
          <w:tcPr>
            <w:tcW w:w="850" w:type="dxa"/>
          </w:tcPr>
          <w:p w14:paraId="35AD4F11"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42C4F966"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502FE3C6" w14:textId="3730D400" w:rsidR="00916600" w:rsidRPr="005F5C88" w:rsidRDefault="00426196"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6</w:t>
            </w:r>
            <w:r w:rsidR="00F43CC0">
              <w:rPr>
                <w:rFonts w:ascii="Times New Roman" w:eastAsia="Times New Roman" w:hAnsi="Times New Roman" w:cs="Times New Roman"/>
                <w:sz w:val="28"/>
                <w:szCs w:val="28"/>
                <w:lang w:val="kk-KZ"/>
              </w:rPr>
              <w:t>2</w:t>
            </w:r>
          </w:p>
        </w:tc>
      </w:tr>
      <w:tr w:rsidR="00F12D0A" w:rsidRPr="005F5C88" w14:paraId="2847ADF7" w14:textId="77777777" w:rsidTr="00823F27">
        <w:trPr>
          <w:trHeight w:val="60"/>
        </w:trPr>
        <w:tc>
          <w:tcPr>
            <w:tcW w:w="568" w:type="dxa"/>
          </w:tcPr>
          <w:p w14:paraId="77D5745D" w14:textId="77777777" w:rsidR="00916600" w:rsidRPr="005F5C88" w:rsidRDefault="005043DB" w:rsidP="005F5C88">
            <w:pPr>
              <w:spacing w:after="0" w:line="240" w:lineRule="auto"/>
              <w:ind w:right="-111"/>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2.3</w:t>
            </w:r>
          </w:p>
        </w:tc>
        <w:tc>
          <w:tcPr>
            <w:tcW w:w="8505" w:type="dxa"/>
          </w:tcPr>
          <w:p w14:paraId="52DE05FA" w14:textId="18F8E2D1"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Модель психолого-педагогического сопровождения развития эмоционального интеллекта обучающихся </w:t>
            </w:r>
            <w:r w:rsidR="009A185F" w:rsidRPr="005F5C88">
              <w:rPr>
                <w:rFonts w:ascii="Times New Roman" w:eastAsia="Times New Roman" w:hAnsi="Times New Roman" w:cs="Times New Roman"/>
                <w:bCs/>
                <w:sz w:val="28"/>
                <w:szCs w:val="28"/>
              </w:rPr>
              <w:t xml:space="preserve">средней общеобразовательной </w:t>
            </w:r>
            <w:r w:rsidRPr="005F5C88">
              <w:rPr>
                <w:rFonts w:ascii="Times New Roman" w:eastAsia="Times New Roman" w:hAnsi="Times New Roman" w:cs="Times New Roman"/>
                <w:sz w:val="28"/>
                <w:szCs w:val="28"/>
              </w:rPr>
              <w:t>школы</w:t>
            </w:r>
            <w:r w:rsidR="00A5308F" w:rsidRPr="005F5C88">
              <w:rPr>
                <w:rFonts w:ascii="Times New Roman" w:eastAsia="Times New Roman" w:hAnsi="Times New Roman" w:cs="Times New Roman"/>
                <w:sz w:val="28"/>
                <w:szCs w:val="28"/>
                <w:lang w:val="kk-KZ"/>
              </w:rPr>
              <w:t xml:space="preserve"> ...................................................................</w:t>
            </w:r>
          </w:p>
        </w:tc>
        <w:tc>
          <w:tcPr>
            <w:tcW w:w="850" w:type="dxa"/>
          </w:tcPr>
          <w:p w14:paraId="768EDF2F"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5A958533"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2A981AC4" w14:textId="61591BC6" w:rsidR="00916600" w:rsidRPr="005F5C88" w:rsidRDefault="00257058"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6</w:t>
            </w:r>
            <w:r w:rsidR="00F43CC0">
              <w:rPr>
                <w:rFonts w:ascii="Times New Roman" w:eastAsia="Times New Roman" w:hAnsi="Times New Roman" w:cs="Times New Roman"/>
                <w:sz w:val="28"/>
                <w:szCs w:val="28"/>
                <w:lang w:val="kk-KZ"/>
              </w:rPr>
              <w:t>9</w:t>
            </w:r>
          </w:p>
        </w:tc>
      </w:tr>
      <w:tr w:rsidR="00F12D0A" w:rsidRPr="005F5C88" w14:paraId="4A092F12" w14:textId="77777777" w:rsidTr="00823F27">
        <w:tc>
          <w:tcPr>
            <w:tcW w:w="568" w:type="dxa"/>
          </w:tcPr>
          <w:p w14:paraId="60E9B19F" w14:textId="77777777" w:rsidR="00916600" w:rsidRPr="005F5C88" w:rsidRDefault="00916600" w:rsidP="005F5C88">
            <w:pPr>
              <w:spacing w:after="0" w:line="240" w:lineRule="auto"/>
              <w:ind w:right="-111"/>
              <w:jc w:val="both"/>
              <w:rPr>
                <w:rFonts w:ascii="Times New Roman" w:eastAsia="Times New Roman" w:hAnsi="Times New Roman" w:cs="Times New Roman"/>
                <w:sz w:val="28"/>
                <w:szCs w:val="28"/>
              </w:rPr>
            </w:pPr>
          </w:p>
        </w:tc>
        <w:tc>
          <w:tcPr>
            <w:tcW w:w="8505" w:type="dxa"/>
          </w:tcPr>
          <w:p w14:paraId="00501940" w14:textId="30823C5D"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Выводы по второй главе</w:t>
            </w:r>
            <w:r w:rsidR="00A5308F" w:rsidRPr="005F5C88">
              <w:rPr>
                <w:rFonts w:ascii="Times New Roman" w:eastAsia="Times New Roman" w:hAnsi="Times New Roman" w:cs="Times New Roman"/>
                <w:sz w:val="28"/>
                <w:szCs w:val="28"/>
                <w:lang w:val="kk-KZ"/>
              </w:rPr>
              <w:t xml:space="preserve"> ............................................................................</w:t>
            </w:r>
          </w:p>
        </w:tc>
        <w:tc>
          <w:tcPr>
            <w:tcW w:w="850" w:type="dxa"/>
          </w:tcPr>
          <w:p w14:paraId="1BE562BA" w14:textId="267C3886" w:rsidR="00916600" w:rsidRPr="005F5C88" w:rsidRDefault="00257058" w:rsidP="005F5C88">
            <w:pPr>
              <w:spacing w:after="0" w:line="240" w:lineRule="auto"/>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7</w:t>
            </w:r>
            <w:r w:rsidR="00F43CC0">
              <w:rPr>
                <w:rFonts w:ascii="Times New Roman" w:eastAsia="Times New Roman" w:hAnsi="Times New Roman" w:cs="Times New Roman"/>
                <w:sz w:val="28"/>
                <w:szCs w:val="28"/>
                <w:lang w:val="kk-KZ"/>
              </w:rPr>
              <w:t>6</w:t>
            </w:r>
          </w:p>
        </w:tc>
      </w:tr>
      <w:tr w:rsidR="00F12D0A" w:rsidRPr="005F5C88" w14:paraId="36A4C764" w14:textId="77777777" w:rsidTr="00823F27">
        <w:tc>
          <w:tcPr>
            <w:tcW w:w="568" w:type="dxa"/>
          </w:tcPr>
          <w:p w14:paraId="5D5FA1ED" w14:textId="77777777" w:rsidR="00916600" w:rsidRPr="005F5C88" w:rsidRDefault="00916600" w:rsidP="005F5C88">
            <w:pPr>
              <w:numPr>
                <w:ilvl w:val="0"/>
                <w:numId w:val="19"/>
              </w:numPr>
              <w:pBdr>
                <w:top w:val="nil"/>
                <w:left w:val="nil"/>
                <w:bottom w:val="nil"/>
                <w:right w:val="nil"/>
                <w:between w:val="nil"/>
              </w:pBdr>
              <w:spacing w:after="0" w:line="240" w:lineRule="auto"/>
              <w:ind w:left="0" w:right="-111" w:firstLine="0"/>
              <w:jc w:val="both"/>
              <w:rPr>
                <w:rFonts w:ascii="Times New Roman" w:eastAsia="Times New Roman" w:hAnsi="Times New Roman" w:cs="Times New Roman"/>
                <w:b/>
                <w:sz w:val="28"/>
                <w:szCs w:val="28"/>
              </w:rPr>
            </w:pPr>
          </w:p>
        </w:tc>
        <w:tc>
          <w:tcPr>
            <w:tcW w:w="8505" w:type="dxa"/>
          </w:tcPr>
          <w:p w14:paraId="38D3D984" w14:textId="674F8663" w:rsidR="00916600" w:rsidRPr="005F5C88" w:rsidRDefault="005043DB" w:rsidP="005F5C88">
            <w:pPr>
              <w:spacing w:after="0" w:line="240" w:lineRule="auto"/>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mallCaps/>
                <w:sz w:val="28"/>
                <w:szCs w:val="28"/>
              </w:rPr>
              <w:t xml:space="preserve">ОПЫТНО-ЭКСПЕРИМЕНТАЛЬНАЯ РАБОТА ПО СОПРОВОЖДЕНИЮ РАЗВИТИЯ ЭМОЦИОНАЛЬНОГО ИНТЕЛЛЕКТА </w:t>
            </w:r>
            <w:r w:rsidRPr="005F5C88">
              <w:rPr>
                <w:rFonts w:ascii="Times New Roman" w:eastAsia="Times New Roman" w:hAnsi="Times New Roman" w:cs="Times New Roman"/>
                <w:b/>
                <w:sz w:val="28"/>
                <w:szCs w:val="28"/>
              </w:rPr>
              <w:t xml:space="preserve">ОБУЧАЮЩИХСЯ </w:t>
            </w:r>
            <w:r w:rsidR="009A185F"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mallCaps/>
                <w:sz w:val="28"/>
                <w:szCs w:val="28"/>
              </w:rPr>
              <w:t>ШКОЛЫ</w:t>
            </w:r>
            <w:r w:rsidR="00A5308F" w:rsidRPr="005F5C88">
              <w:rPr>
                <w:rFonts w:ascii="Times New Roman" w:eastAsia="Times New Roman" w:hAnsi="Times New Roman" w:cs="Times New Roman"/>
                <w:b/>
                <w:smallCaps/>
                <w:sz w:val="28"/>
                <w:szCs w:val="28"/>
                <w:lang w:val="kk-KZ"/>
              </w:rPr>
              <w:t xml:space="preserve"> </w:t>
            </w:r>
            <w:r w:rsidR="00A5308F" w:rsidRPr="005F5C88">
              <w:rPr>
                <w:rFonts w:ascii="Times New Roman" w:eastAsia="Times New Roman" w:hAnsi="Times New Roman" w:cs="Times New Roman"/>
                <w:bCs/>
                <w:smallCaps/>
                <w:sz w:val="28"/>
                <w:szCs w:val="28"/>
                <w:lang w:val="kk-KZ"/>
              </w:rPr>
              <w:t>............................................</w:t>
            </w:r>
          </w:p>
        </w:tc>
        <w:tc>
          <w:tcPr>
            <w:tcW w:w="850" w:type="dxa"/>
          </w:tcPr>
          <w:p w14:paraId="6D6596C1"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7C9B081C"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3EB2BA48"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324C5D51" w14:textId="0CC15FB6" w:rsidR="00916600" w:rsidRPr="005F5C88" w:rsidRDefault="00257058" w:rsidP="005F5C88">
            <w:pPr>
              <w:spacing w:after="0" w:line="240" w:lineRule="auto"/>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7</w:t>
            </w:r>
            <w:r w:rsidR="00F43CC0">
              <w:rPr>
                <w:rFonts w:ascii="Times New Roman" w:eastAsia="Times New Roman" w:hAnsi="Times New Roman" w:cs="Times New Roman"/>
                <w:sz w:val="28"/>
                <w:szCs w:val="28"/>
                <w:lang w:val="kk-KZ"/>
              </w:rPr>
              <w:t>8</w:t>
            </w:r>
          </w:p>
        </w:tc>
      </w:tr>
      <w:tr w:rsidR="00F12D0A" w:rsidRPr="005F5C88" w14:paraId="368C26C0" w14:textId="77777777" w:rsidTr="00823F27">
        <w:tc>
          <w:tcPr>
            <w:tcW w:w="568" w:type="dxa"/>
          </w:tcPr>
          <w:p w14:paraId="6A820E6F" w14:textId="77777777" w:rsidR="00916600" w:rsidRPr="005F5C88" w:rsidRDefault="00916600" w:rsidP="005F5C88">
            <w:pPr>
              <w:numPr>
                <w:ilvl w:val="1"/>
                <w:numId w:val="21"/>
              </w:numPr>
              <w:pBdr>
                <w:top w:val="nil"/>
                <w:left w:val="nil"/>
                <w:bottom w:val="nil"/>
                <w:right w:val="nil"/>
                <w:between w:val="nil"/>
              </w:pBdr>
              <w:spacing w:after="0" w:line="240" w:lineRule="auto"/>
              <w:ind w:left="0" w:right="-111" w:firstLine="0"/>
              <w:jc w:val="both"/>
              <w:rPr>
                <w:rFonts w:ascii="Times New Roman" w:eastAsia="Times New Roman" w:hAnsi="Times New Roman" w:cs="Times New Roman"/>
                <w:sz w:val="28"/>
                <w:szCs w:val="28"/>
              </w:rPr>
            </w:pPr>
          </w:p>
        </w:tc>
        <w:tc>
          <w:tcPr>
            <w:tcW w:w="8505" w:type="dxa"/>
          </w:tcPr>
          <w:p w14:paraId="1A70A0A1" w14:textId="1CC02E22" w:rsidR="00916600" w:rsidRPr="005F5C88" w:rsidRDefault="003D759B" w:rsidP="005F5C88">
            <w:pPr>
              <w:spacing w:after="0" w:line="240" w:lineRule="auto"/>
              <w:jc w:val="both"/>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rPr>
              <w:t xml:space="preserve">Организация опытно-экспериментальной работы по психолого-педагогическому сопровождению развития эмоционального интеллекта обучающихся </w:t>
            </w:r>
            <w:r w:rsidR="009A185F" w:rsidRPr="005F5C88">
              <w:rPr>
                <w:rFonts w:ascii="Times New Roman" w:eastAsia="Times New Roman" w:hAnsi="Times New Roman" w:cs="Times New Roman"/>
                <w:bCs/>
                <w:sz w:val="28"/>
                <w:szCs w:val="28"/>
              </w:rPr>
              <w:t xml:space="preserve">средней общеобразовательной </w:t>
            </w:r>
            <w:r w:rsidRPr="005F5C88">
              <w:rPr>
                <w:rFonts w:ascii="Times New Roman" w:eastAsia="Times New Roman" w:hAnsi="Times New Roman" w:cs="Times New Roman"/>
                <w:bCs/>
                <w:sz w:val="28"/>
                <w:szCs w:val="28"/>
              </w:rPr>
              <w:t>школы</w:t>
            </w:r>
            <w:r w:rsidR="00A5308F" w:rsidRPr="005F5C88">
              <w:rPr>
                <w:rFonts w:ascii="Times New Roman" w:eastAsia="Times New Roman" w:hAnsi="Times New Roman" w:cs="Times New Roman"/>
                <w:bCs/>
                <w:sz w:val="28"/>
                <w:szCs w:val="28"/>
                <w:lang w:val="kk-KZ"/>
              </w:rPr>
              <w:t xml:space="preserve"> .........</w:t>
            </w:r>
          </w:p>
        </w:tc>
        <w:tc>
          <w:tcPr>
            <w:tcW w:w="850" w:type="dxa"/>
          </w:tcPr>
          <w:p w14:paraId="6207A62A"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420C40FE"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6DCEEDF8" w14:textId="0DE3986C" w:rsidR="00916600" w:rsidRPr="005F5C88" w:rsidRDefault="00257058" w:rsidP="005F5C88">
            <w:pPr>
              <w:spacing w:after="0" w:line="240" w:lineRule="auto"/>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7</w:t>
            </w:r>
            <w:r w:rsidR="00F43CC0">
              <w:rPr>
                <w:rFonts w:ascii="Times New Roman" w:eastAsia="Times New Roman" w:hAnsi="Times New Roman" w:cs="Times New Roman"/>
                <w:sz w:val="28"/>
                <w:szCs w:val="28"/>
                <w:lang w:val="kk-KZ"/>
              </w:rPr>
              <w:t>8</w:t>
            </w:r>
          </w:p>
        </w:tc>
      </w:tr>
      <w:tr w:rsidR="00F12D0A" w:rsidRPr="005F5C88" w14:paraId="70A2EC8F" w14:textId="77777777" w:rsidTr="00823F27">
        <w:tc>
          <w:tcPr>
            <w:tcW w:w="568" w:type="dxa"/>
          </w:tcPr>
          <w:p w14:paraId="39B75DB4" w14:textId="77777777" w:rsidR="00916600" w:rsidRPr="005F5C88" w:rsidRDefault="00916600" w:rsidP="005F5C88">
            <w:pPr>
              <w:numPr>
                <w:ilvl w:val="1"/>
                <w:numId w:val="21"/>
              </w:numPr>
              <w:pBdr>
                <w:top w:val="nil"/>
                <w:left w:val="nil"/>
                <w:bottom w:val="nil"/>
                <w:right w:val="nil"/>
                <w:between w:val="nil"/>
              </w:pBdr>
              <w:spacing w:after="0" w:line="240" w:lineRule="auto"/>
              <w:ind w:left="0" w:right="-111" w:firstLine="0"/>
              <w:jc w:val="both"/>
              <w:rPr>
                <w:rFonts w:ascii="Times New Roman" w:eastAsia="Times New Roman" w:hAnsi="Times New Roman" w:cs="Times New Roman"/>
                <w:sz w:val="28"/>
                <w:szCs w:val="28"/>
              </w:rPr>
            </w:pPr>
          </w:p>
        </w:tc>
        <w:tc>
          <w:tcPr>
            <w:tcW w:w="8505" w:type="dxa"/>
          </w:tcPr>
          <w:p w14:paraId="4A92A6F2" w14:textId="7C36E1F3"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Формирующий эксперимент по сопровождению развития эмоционального интеллекта обучающихся </w:t>
            </w:r>
            <w:r w:rsidR="009A185F" w:rsidRPr="005F5C88">
              <w:rPr>
                <w:rFonts w:ascii="Times New Roman" w:eastAsia="Times New Roman" w:hAnsi="Times New Roman" w:cs="Times New Roman"/>
                <w:bCs/>
                <w:sz w:val="28"/>
                <w:szCs w:val="28"/>
              </w:rPr>
              <w:t xml:space="preserve">средней общеобразовательной </w:t>
            </w:r>
            <w:r w:rsidRPr="005F5C88">
              <w:rPr>
                <w:rFonts w:ascii="Times New Roman" w:eastAsia="Times New Roman" w:hAnsi="Times New Roman" w:cs="Times New Roman"/>
                <w:sz w:val="28"/>
                <w:szCs w:val="28"/>
              </w:rPr>
              <w:t>школы</w:t>
            </w:r>
            <w:r w:rsidR="00A5308F" w:rsidRPr="005F5C88">
              <w:rPr>
                <w:rFonts w:ascii="Times New Roman" w:eastAsia="Times New Roman" w:hAnsi="Times New Roman" w:cs="Times New Roman"/>
                <w:sz w:val="28"/>
                <w:szCs w:val="28"/>
                <w:lang w:val="kk-KZ"/>
              </w:rPr>
              <w:t xml:space="preserve"> ...................................................................</w:t>
            </w:r>
          </w:p>
        </w:tc>
        <w:tc>
          <w:tcPr>
            <w:tcW w:w="850" w:type="dxa"/>
          </w:tcPr>
          <w:p w14:paraId="5C296D7A"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5E366E79" w14:textId="77777777" w:rsidR="00A5308F" w:rsidRPr="005F5C88" w:rsidRDefault="00A5308F" w:rsidP="005F5C88">
            <w:pPr>
              <w:spacing w:after="0" w:line="240" w:lineRule="auto"/>
              <w:rPr>
                <w:rFonts w:ascii="Times New Roman" w:eastAsia="Times New Roman" w:hAnsi="Times New Roman" w:cs="Times New Roman"/>
                <w:sz w:val="28"/>
                <w:szCs w:val="28"/>
                <w:lang w:val="kk-KZ"/>
              </w:rPr>
            </w:pPr>
          </w:p>
          <w:p w14:paraId="771B629C" w14:textId="200C86CC" w:rsidR="00916600" w:rsidRPr="005F5C88" w:rsidRDefault="00F43CC0" w:rsidP="005F5C8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91</w:t>
            </w:r>
          </w:p>
        </w:tc>
      </w:tr>
      <w:tr w:rsidR="00F12D0A" w:rsidRPr="005F5C88" w14:paraId="7098F9FC" w14:textId="77777777" w:rsidTr="00823F27">
        <w:tc>
          <w:tcPr>
            <w:tcW w:w="568" w:type="dxa"/>
          </w:tcPr>
          <w:p w14:paraId="355A2DC0" w14:textId="77777777" w:rsidR="00916600" w:rsidRPr="005F5C88" w:rsidRDefault="005043DB" w:rsidP="005F5C88">
            <w:pPr>
              <w:spacing w:after="0" w:line="240" w:lineRule="auto"/>
              <w:ind w:right="-111"/>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3.3</w:t>
            </w:r>
          </w:p>
        </w:tc>
        <w:tc>
          <w:tcPr>
            <w:tcW w:w="8505" w:type="dxa"/>
          </w:tcPr>
          <w:p w14:paraId="5F99E5B5" w14:textId="5D37D7F0"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Результаты эксперимента и их интерпретация</w:t>
            </w:r>
            <w:r w:rsidR="00A5308F" w:rsidRPr="005F5C88">
              <w:rPr>
                <w:rFonts w:ascii="Times New Roman" w:eastAsia="Times New Roman" w:hAnsi="Times New Roman" w:cs="Times New Roman"/>
                <w:sz w:val="28"/>
                <w:szCs w:val="28"/>
                <w:lang w:val="kk-KZ"/>
              </w:rPr>
              <w:t xml:space="preserve"> ........................................</w:t>
            </w:r>
          </w:p>
        </w:tc>
        <w:tc>
          <w:tcPr>
            <w:tcW w:w="850" w:type="dxa"/>
          </w:tcPr>
          <w:p w14:paraId="2E0E2B1E" w14:textId="0786EC27" w:rsidR="00916600" w:rsidRPr="005F5C88" w:rsidRDefault="00662BFD" w:rsidP="005F5C88">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101</w:t>
            </w:r>
          </w:p>
        </w:tc>
      </w:tr>
      <w:tr w:rsidR="00F12D0A" w:rsidRPr="005F5C88" w14:paraId="6DDCD811" w14:textId="77777777" w:rsidTr="00823F27">
        <w:tc>
          <w:tcPr>
            <w:tcW w:w="568" w:type="dxa"/>
          </w:tcPr>
          <w:p w14:paraId="37BB1B74" w14:textId="77777777" w:rsidR="00916600" w:rsidRPr="005F5C88" w:rsidRDefault="00916600" w:rsidP="005F5C88">
            <w:pPr>
              <w:spacing w:after="0" w:line="240" w:lineRule="auto"/>
              <w:jc w:val="both"/>
              <w:rPr>
                <w:rFonts w:ascii="Times New Roman" w:eastAsia="Times New Roman" w:hAnsi="Times New Roman" w:cs="Times New Roman"/>
                <w:sz w:val="28"/>
                <w:szCs w:val="28"/>
              </w:rPr>
            </w:pPr>
          </w:p>
        </w:tc>
        <w:tc>
          <w:tcPr>
            <w:tcW w:w="8505" w:type="dxa"/>
          </w:tcPr>
          <w:p w14:paraId="201901FE" w14:textId="2A2952A2" w:rsidR="00916600" w:rsidRPr="005F5C88" w:rsidRDefault="005043DB"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Выводы по третьей главе</w:t>
            </w:r>
            <w:r w:rsidR="00A5308F" w:rsidRPr="005F5C88">
              <w:rPr>
                <w:rFonts w:ascii="Times New Roman" w:eastAsia="Times New Roman" w:hAnsi="Times New Roman" w:cs="Times New Roman"/>
                <w:sz w:val="28"/>
                <w:szCs w:val="28"/>
                <w:lang w:val="kk-KZ"/>
              </w:rPr>
              <w:t xml:space="preserve"> ..........................................................................</w:t>
            </w:r>
          </w:p>
        </w:tc>
        <w:tc>
          <w:tcPr>
            <w:tcW w:w="850" w:type="dxa"/>
          </w:tcPr>
          <w:p w14:paraId="7A6E205F" w14:textId="4A089E1D" w:rsidR="00916600" w:rsidRPr="005F5C88" w:rsidRDefault="00257058"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11</w:t>
            </w:r>
            <w:r w:rsidR="00662BFD">
              <w:rPr>
                <w:rFonts w:ascii="Times New Roman" w:eastAsia="Times New Roman" w:hAnsi="Times New Roman" w:cs="Times New Roman"/>
                <w:sz w:val="28"/>
                <w:szCs w:val="28"/>
                <w:lang w:val="kk-KZ"/>
              </w:rPr>
              <w:t>7</w:t>
            </w:r>
          </w:p>
        </w:tc>
      </w:tr>
      <w:tr w:rsidR="00F12D0A" w:rsidRPr="005F5C88" w14:paraId="1F70B251" w14:textId="77777777" w:rsidTr="00823F27">
        <w:tc>
          <w:tcPr>
            <w:tcW w:w="568" w:type="dxa"/>
          </w:tcPr>
          <w:p w14:paraId="4C59F23F"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tc>
        <w:tc>
          <w:tcPr>
            <w:tcW w:w="8505" w:type="dxa"/>
          </w:tcPr>
          <w:p w14:paraId="31AF2E48" w14:textId="1C17C4B6" w:rsidR="00916600" w:rsidRPr="005F5C88" w:rsidRDefault="005043DB" w:rsidP="005F5C88">
            <w:pPr>
              <w:spacing w:after="0" w:line="240" w:lineRule="auto"/>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ЗАКЛЮЧЕНИЕ</w:t>
            </w:r>
            <w:r w:rsidR="00A5308F" w:rsidRPr="005F5C88">
              <w:rPr>
                <w:rFonts w:ascii="Times New Roman" w:eastAsia="Times New Roman" w:hAnsi="Times New Roman" w:cs="Times New Roman"/>
                <w:b/>
                <w:sz w:val="28"/>
                <w:szCs w:val="28"/>
                <w:lang w:val="kk-KZ"/>
              </w:rPr>
              <w:t xml:space="preserve"> </w:t>
            </w:r>
            <w:r w:rsidR="00A5308F" w:rsidRPr="005F5C88">
              <w:rPr>
                <w:rFonts w:ascii="Times New Roman" w:eastAsia="Times New Roman" w:hAnsi="Times New Roman" w:cs="Times New Roman"/>
                <w:bCs/>
                <w:sz w:val="28"/>
                <w:szCs w:val="28"/>
                <w:lang w:val="kk-KZ"/>
              </w:rPr>
              <w:t>.......................................................................................</w:t>
            </w:r>
          </w:p>
        </w:tc>
        <w:tc>
          <w:tcPr>
            <w:tcW w:w="850" w:type="dxa"/>
          </w:tcPr>
          <w:p w14:paraId="288F605E" w14:textId="5E725E10" w:rsidR="00916600" w:rsidRPr="005F5C88" w:rsidRDefault="00257058"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11</w:t>
            </w:r>
            <w:r w:rsidR="00662BFD">
              <w:rPr>
                <w:rFonts w:ascii="Times New Roman" w:eastAsia="Times New Roman" w:hAnsi="Times New Roman" w:cs="Times New Roman"/>
                <w:sz w:val="28"/>
                <w:szCs w:val="28"/>
                <w:lang w:val="kk-KZ"/>
              </w:rPr>
              <w:t>8</w:t>
            </w:r>
          </w:p>
        </w:tc>
      </w:tr>
      <w:tr w:rsidR="00F12D0A" w:rsidRPr="005F5C88" w14:paraId="246FC121" w14:textId="77777777" w:rsidTr="00823F27">
        <w:tc>
          <w:tcPr>
            <w:tcW w:w="568" w:type="dxa"/>
          </w:tcPr>
          <w:p w14:paraId="4175A1CC"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tc>
        <w:tc>
          <w:tcPr>
            <w:tcW w:w="8505" w:type="dxa"/>
          </w:tcPr>
          <w:p w14:paraId="58CCD6D1" w14:textId="17F5BB4C" w:rsidR="00916600" w:rsidRPr="005F5C88" w:rsidRDefault="005043DB" w:rsidP="005F5C88">
            <w:pPr>
              <w:spacing w:after="0" w:line="240" w:lineRule="auto"/>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СПИСОК ИСПОЛЬЗОВАННЫХ ИСТОЧНИКОВ</w:t>
            </w:r>
            <w:r w:rsidR="00A5308F" w:rsidRPr="005F5C88">
              <w:rPr>
                <w:rFonts w:ascii="Times New Roman" w:eastAsia="Times New Roman" w:hAnsi="Times New Roman" w:cs="Times New Roman"/>
                <w:b/>
                <w:sz w:val="28"/>
                <w:szCs w:val="28"/>
                <w:lang w:val="kk-KZ"/>
              </w:rPr>
              <w:t xml:space="preserve"> </w:t>
            </w:r>
            <w:r w:rsidR="00A5308F" w:rsidRPr="005F5C88">
              <w:rPr>
                <w:rFonts w:ascii="Times New Roman" w:eastAsia="Times New Roman" w:hAnsi="Times New Roman" w:cs="Times New Roman"/>
                <w:bCs/>
                <w:sz w:val="28"/>
                <w:szCs w:val="28"/>
                <w:lang w:val="kk-KZ"/>
              </w:rPr>
              <w:t>..........................</w:t>
            </w:r>
          </w:p>
        </w:tc>
        <w:tc>
          <w:tcPr>
            <w:tcW w:w="850" w:type="dxa"/>
          </w:tcPr>
          <w:p w14:paraId="4559E33F" w14:textId="287ACB7A" w:rsidR="00916600" w:rsidRPr="005F5C88" w:rsidRDefault="00257058"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w:t>
            </w:r>
            <w:r w:rsidR="00662BFD">
              <w:rPr>
                <w:rFonts w:ascii="Times New Roman" w:eastAsia="Times New Roman" w:hAnsi="Times New Roman" w:cs="Times New Roman"/>
                <w:sz w:val="28"/>
                <w:szCs w:val="28"/>
                <w:lang w:val="kk-KZ"/>
              </w:rPr>
              <w:t>20</w:t>
            </w:r>
          </w:p>
        </w:tc>
      </w:tr>
      <w:tr w:rsidR="00F12D0A" w:rsidRPr="005F5C88" w14:paraId="25BF7278" w14:textId="77777777" w:rsidTr="00823F27">
        <w:tc>
          <w:tcPr>
            <w:tcW w:w="568" w:type="dxa"/>
          </w:tcPr>
          <w:p w14:paraId="6E50CF46" w14:textId="77777777" w:rsidR="00916600" w:rsidRPr="005F5C88" w:rsidRDefault="00916600" w:rsidP="005F5C88">
            <w:pPr>
              <w:spacing w:after="0" w:line="240" w:lineRule="auto"/>
              <w:jc w:val="both"/>
              <w:rPr>
                <w:rFonts w:ascii="Times New Roman" w:eastAsia="Times New Roman" w:hAnsi="Times New Roman" w:cs="Times New Roman"/>
                <w:sz w:val="28"/>
                <w:szCs w:val="28"/>
              </w:rPr>
            </w:pPr>
          </w:p>
        </w:tc>
        <w:tc>
          <w:tcPr>
            <w:tcW w:w="8505" w:type="dxa"/>
          </w:tcPr>
          <w:p w14:paraId="2D2CAACA" w14:textId="51B8BCD6"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b/>
                <w:sz w:val="28"/>
                <w:szCs w:val="28"/>
              </w:rPr>
              <w:t>ПРИЛОЖЕНИ</w:t>
            </w:r>
            <w:r w:rsidR="00AD7542" w:rsidRPr="005F5C88">
              <w:rPr>
                <w:rFonts w:ascii="Times New Roman" w:eastAsia="Times New Roman" w:hAnsi="Times New Roman" w:cs="Times New Roman"/>
                <w:b/>
                <w:sz w:val="28"/>
                <w:szCs w:val="28"/>
                <w:lang w:val="kk-KZ"/>
              </w:rPr>
              <w:t>Е А</w:t>
            </w:r>
            <w:r w:rsidR="00823F27" w:rsidRPr="005F5C88">
              <w:rPr>
                <w:rFonts w:ascii="Times New Roman" w:eastAsia="Times New Roman" w:hAnsi="Times New Roman" w:cs="Times New Roman"/>
                <w:b/>
                <w:sz w:val="28"/>
                <w:szCs w:val="28"/>
                <w:lang w:val="kk-KZ"/>
              </w:rPr>
              <w:t xml:space="preserve"> – </w:t>
            </w:r>
            <w:r w:rsidR="00823F27" w:rsidRPr="005F5C88">
              <w:rPr>
                <w:rFonts w:ascii="Times New Roman" w:eastAsia="Times New Roman" w:hAnsi="Times New Roman" w:cs="Times New Roman"/>
                <w:sz w:val="28"/>
                <w:szCs w:val="28"/>
                <w:lang w:val="kk-KZ"/>
              </w:rPr>
              <w:t>Свидетельств</w:t>
            </w:r>
            <w:r w:rsidR="000B4FFF" w:rsidRPr="005F5C88">
              <w:rPr>
                <w:rFonts w:ascii="Times New Roman" w:eastAsia="Times New Roman" w:hAnsi="Times New Roman" w:cs="Times New Roman"/>
                <w:sz w:val="28"/>
                <w:szCs w:val="28"/>
                <w:lang w:val="kk-KZ"/>
              </w:rPr>
              <w:t>а</w:t>
            </w:r>
            <w:r w:rsidR="00823F27" w:rsidRPr="005F5C88">
              <w:rPr>
                <w:rFonts w:ascii="Times New Roman" w:eastAsia="Times New Roman" w:hAnsi="Times New Roman" w:cs="Times New Roman"/>
                <w:sz w:val="28"/>
                <w:szCs w:val="28"/>
                <w:lang w:val="kk-KZ"/>
              </w:rPr>
              <w:t xml:space="preserve"> о внесении сведений в государственный реестр прав на объекты, охраняемые авторским правом</w:t>
            </w:r>
            <w:r w:rsidR="000B4FFF" w:rsidRPr="005F5C88">
              <w:rPr>
                <w:rFonts w:ascii="Times New Roman" w:eastAsia="Times New Roman" w:hAnsi="Times New Roman" w:cs="Times New Roman"/>
                <w:sz w:val="28"/>
                <w:szCs w:val="28"/>
                <w:lang w:val="kk-KZ"/>
              </w:rPr>
              <w:t xml:space="preserve"> </w:t>
            </w:r>
            <w:r w:rsidR="00823F27" w:rsidRPr="005F5C88">
              <w:rPr>
                <w:rFonts w:ascii="Times New Roman" w:eastAsia="Times New Roman" w:hAnsi="Times New Roman" w:cs="Times New Roman"/>
                <w:bCs/>
                <w:sz w:val="28"/>
                <w:szCs w:val="28"/>
                <w:lang w:val="kk-KZ"/>
              </w:rPr>
              <w:t>..........................................................</w:t>
            </w:r>
            <w:r w:rsidR="000B4FFF" w:rsidRPr="005F5C88">
              <w:rPr>
                <w:rFonts w:ascii="Times New Roman" w:eastAsia="Times New Roman" w:hAnsi="Times New Roman" w:cs="Times New Roman"/>
                <w:bCs/>
                <w:sz w:val="28"/>
                <w:szCs w:val="28"/>
                <w:lang w:val="kk-KZ"/>
              </w:rPr>
              <w:t>....................................</w:t>
            </w:r>
            <w:r w:rsidR="00823F27" w:rsidRPr="005F5C88">
              <w:rPr>
                <w:rFonts w:ascii="Times New Roman" w:eastAsia="Times New Roman" w:hAnsi="Times New Roman" w:cs="Times New Roman"/>
                <w:bCs/>
                <w:sz w:val="28"/>
                <w:szCs w:val="28"/>
                <w:lang w:val="kk-KZ"/>
              </w:rPr>
              <w:t>....</w:t>
            </w:r>
            <w:r w:rsidR="000B4FFF" w:rsidRPr="005F5C88">
              <w:rPr>
                <w:rFonts w:ascii="Times New Roman" w:eastAsia="Times New Roman" w:hAnsi="Times New Roman" w:cs="Times New Roman"/>
                <w:bCs/>
                <w:sz w:val="28"/>
                <w:szCs w:val="28"/>
                <w:lang w:val="kk-KZ"/>
              </w:rPr>
              <w:t>..</w:t>
            </w:r>
            <w:r w:rsidR="00823F27" w:rsidRPr="005F5C88">
              <w:rPr>
                <w:rFonts w:ascii="Times New Roman" w:eastAsia="Times New Roman" w:hAnsi="Times New Roman" w:cs="Times New Roman"/>
                <w:bCs/>
                <w:sz w:val="28"/>
                <w:szCs w:val="28"/>
                <w:lang w:val="kk-KZ"/>
              </w:rPr>
              <w:t>....</w:t>
            </w:r>
            <w:r w:rsidR="00A5308F" w:rsidRPr="005F5C88">
              <w:rPr>
                <w:rFonts w:ascii="Times New Roman" w:eastAsia="Times New Roman" w:hAnsi="Times New Roman" w:cs="Times New Roman"/>
                <w:bCs/>
                <w:sz w:val="28"/>
                <w:szCs w:val="28"/>
                <w:lang w:val="kk-KZ"/>
              </w:rPr>
              <w:t>.</w:t>
            </w:r>
          </w:p>
        </w:tc>
        <w:tc>
          <w:tcPr>
            <w:tcW w:w="850" w:type="dxa"/>
          </w:tcPr>
          <w:p w14:paraId="5A596066" w14:textId="77777777" w:rsidR="000B4FFF" w:rsidRPr="005F5C88" w:rsidRDefault="000B4FFF" w:rsidP="005F5C88">
            <w:pPr>
              <w:spacing w:after="0" w:line="240" w:lineRule="auto"/>
              <w:rPr>
                <w:rFonts w:ascii="Times New Roman" w:eastAsia="Times New Roman" w:hAnsi="Times New Roman" w:cs="Times New Roman"/>
                <w:sz w:val="28"/>
                <w:szCs w:val="28"/>
                <w:lang w:val="kk-KZ"/>
              </w:rPr>
            </w:pPr>
          </w:p>
          <w:p w14:paraId="2DEFF7D2" w14:textId="77777777" w:rsidR="000B4FFF" w:rsidRPr="005F5C88" w:rsidRDefault="000B4FFF" w:rsidP="005F5C88">
            <w:pPr>
              <w:spacing w:after="0" w:line="240" w:lineRule="auto"/>
              <w:rPr>
                <w:rFonts w:ascii="Times New Roman" w:eastAsia="Times New Roman" w:hAnsi="Times New Roman" w:cs="Times New Roman"/>
                <w:sz w:val="28"/>
                <w:szCs w:val="28"/>
                <w:lang w:val="kk-KZ"/>
              </w:rPr>
            </w:pPr>
          </w:p>
          <w:p w14:paraId="25A0D2B0" w14:textId="78C25E8E" w:rsidR="00916600" w:rsidRPr="00662BFD" w:rsidRDefault="00DD4FBE"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w:t>
            </w:r>
            <w:r w:rsidR="0096570A" w:rsidRPr="005F5C88">
              <w:rPr>
                <w:rFonts w:ascii="Times New Roman" w:eastAsia="Times New Roman" w:hAnsi="Times New Roman" w:cs="Times New Roman"/>
                <w:sz w:val="28"/>
                <w:szCs w:val="28"/>
                <w:lang w:val="en-US"/>
              </w:rPr>
              <w:t>3</w:t>
            </w:r>
            <w:r w:rsidR="00662BFD">
              <w:rPr>
                <w:rFonts w:ascii="Times New Roman" w:eastAsia="Times New Roman" w:hAnsi="Times New Roman" w:cs="Times New Roman"/>
                <w:sz w:val="28"/>
                <w:szCs w:val="28"/>
                <w:lang w:val="kk-KZ"/>
              </w:rPr>
              <w:t>4</w:t>
            </w:r>
          </w:p>
        </w:tc>
      </w:tr>
      <w:tr w:rsidR="00823F27" w:rsidRPr="005F5C88" w14:paraId="0F813E48" w14:textId="77777777" w:rsidTr="00823F27">
        <w:tc>
          <w:tcPr>
            <w:tcW w:w="568" w:type="dxa"/>
          </w:tcPr>
          <w:p w14:paraId="1A212CB7" w14:textId="77777777" w:rsidR="00823F27" w:rsidRPr="005F5C88" w:rsidRDefault="00823F27" w:rsidP="005F5C88">
            <w:pPr>
              <w:spacing w:after="0" w:line="240" w:lineRule="auto"/>
              <w:jc w:val="both"/>
              <w:rPr>
                <w:rFonts w:ascii="Times New Roman" w:eastAsia="Times New Roman" w:hAnsi="Times New Roman" w:cs="Times New Roman"/>
                <w:sz w:val="28"/>
                <w:szCs w:val="28"/>
              </w:rPr>
            </w:pPr>
          </w:p>
        </w:tc>
        <w:tc>
          <w:tcPr>
            <w:tcW w:w="8505" w:type="dxa"/>
          </w:tcPr>
          <w:p w14:paraId="05BD2BB2" w14:textId="3DF40B4C" w:rsidR="00823F27" w:rsidRPr="005F5C88" w:rsidRDefault="00823F27" w:rsidP="005F5C88">
            <w:pPr>
              <w:spacing w:after="0" w:line="240" w:lineRule="auto"/>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ПРИЛОЖЕНИ</w:t>
            </w:r>
            <w:r w:rsidRPr="005F5C88">
              <w:rPr>
                <w:rFonts w:ascii="Times New Roman" w:eastAsia="Times New Roman" w:hAnsi="Times New Roman" w:cs="Times New Roman"/>
                <w:b/>
                <w:sz w:val="28"/>
                <w:szCs w:val="28"/>
                <w:lang w:val="kk-KZ"/>
              </w:rPr>
              <w:t xml:space="preserve">Е Б – </w:t>
            </w:r>
            <w:r w:rsidR="000B4FFF" w:rsidRPr="005F5C88">
              <w:rPr>
                <w:rFonts w:ascii="Times New Roman" w:eastAsia="Times New Roman" w:hAnsi="Times New Roman" w:cs="Times New Roman"/>
                <w:bCs/>
                <w:sz w:val="28"/>
                <w:szCs w:val="28"/>
                <w:lang w:val="kk-KZ"/>
              </w:rPr>
              <w:t xml:space="preserve">Акты внедрения </w:t>
            </w:r>
            <w:r w:rsidRPr="005F5C88">
              <w:rPr>
                <w:rFonts w:ascii="Times New Roman" w:eastAsia="Times New Roman" w:hAnsi="Times New Roman" w:cs="Times New Roman"/>
                <w:bCs/>
                <w:sz w:val="28"/>
                <w:szCs w:val="28"/>
                <w:lang w:val="kk-KZ"/>
              </w:rPr>
              <w:t>.........................................</w:t>
            </w:r>
            <w:r w:rsidR="000B4FFF" w:rsidRPr="005F5C88">
              <w:rPr>
                <w:rFonts w:ascii="Times New Roman" w:eastAsia="Times New Roman" w:hAnsi="Times New Roman" w:cs="Times New Roman"/>
                <w:bCs/>
                <w:sz w:val="28"/>
                <w:szCs w:val="28"/>
                <w:lang w:val="kk-KZ"/>
              </w:rPr>
              <w:t>..</w:t>
            </w:r>
            <w:r w:rsidRPr="005F5C88">
              <w:rPr>
                <w:rFonts w:ascii="Times New Roman" w:eastAsia="Times New Roman" w:hAnsi="Times New Roman" w:cs="Times New Roman"/>
                <w:bCs/>
                <w:sz w:val="28"/>
                <w:szCs w:val="28"/>
                <w:lang w:val="kk-KZ"/>
              </w:rPr>
              <w:t>.........</w:t>
            </w:r>
          </w:p>
        </w:tc>
        <w:tc>
          <w:tcPr>
            <w:tcW w:w="850" w:type="dxa"/>
          </w:tcPr>
          <w:p w14:paraId="4541FC84" w14:textId="7FDA082A" w:rsidR="00823F27" w:rsidRPr="005F5C88" w:rsidRDefault="000B4FFF" w:rsidP="005F5C88">
            <w:pPr>
              <w:spacing w:after="0" w:line="240" w:lineRule="auto"/>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13</w:t>
            </w:r>
            <w:r w:rsidR="00662BFD">
              <w:rPr>
                <w:rFonts w:ascii="Times New Roman" w:eastAsia="Times New Roman" w:hAnsi="Times New Roman" w:cs="Times New Roman"/>
                <w:sz w:val="28"/>
                <w:szCs w:val="28"/>
                <w:lang w:val="kk-KZ"/>
              </w:rPr>
              <w:t>7</w:t>
            </w:r>
          </w:p>
        </w:tc>
      </w:tr>
    </w:tbl>
    <w:p w14:paraId="4311FD74"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27AFEDA6"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6BDF6DC1"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28D4621C"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6D89BC25"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22D15098"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49694204"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07A1EE72"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7C8AAE02"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630DB401"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11143B49"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50DFE428"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230D969A"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56294007"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5BD5196A"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52037DC8"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108FA0EC"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0A799953"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547F4ED1"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0E531731"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29A155D5"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51A83631"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0B88AC06"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3E878F26"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10E501D7"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3934D590"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66634258"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3B6EE48F"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3303953E"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5A9FB141"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6A2AB808"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37818A9B"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7C7B86FA"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63C61F9D"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1C979D36"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0CE44C32"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2CC26567"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276635B1" w14:textId="77777777" w:rsidR="000B4FFF" w:rsidRPr="005F5C88" w:rsidRDefault="000B4FFF" w:rsidP="005F5C88">
      <w:pPr>
        <w:spacing w:after="0" w:line="240" w:lineRule="auto"/>
        <w:jc w:val="center"/>
        <w:rPr>
          <w:rFonts w:ascii="Times New Roman" w:eastAsia="Times New Roman" w:hAnsi="Times New Roman" w:cs="Times New Roman"/>
          <w:b/>
          <w:sz w:val="28"/>
          <w:szCs w:val="28"/>
          <w:lang w:val="kk-KZ"/>
        </w:rPr>
      </w:pPr>
    </w:p>
    <w:p w14:paraId="197150E8"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5D1F00D9"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39FA9AFB" w14:textId="77777777" w:rsidR="00823F27" w:rsidRPr="005F5C88" w:rsidRDefault="00823F27" w:rsidP="005F5C88">
      <w:pPr>
        <w:spacing w:after="0" w:line="240" w:lineRule="auto"/>
        <w:jc w:val="center"/>
        <w:rPr>
          <w:rFonts w:ascii="Times New Roman" w:eastAsia="Times New Roman" w:hAnsi="Times New Roman" w:cs="Times New Roman"/>
          <w:b/>
          <w:sz w:val="28"/>
          <w:szCs w:val="28"/>
          <w:lang w:val="kk-KZ"/>
        </w:rPr>
      </w:pPr>
    </w:p>
    <w:p w14:paraId="13AB5C7F" w14:textId="5B5750F5" w:rsidR="00916600" w:rsidRPr="005F5C88" w:rsidRDefault="005043DB" w:rsidP="005F5C88">
      <w:pPr>
        <w:spacing w:after="0"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НОРМАТИВНЫЕ ССЫЛКИ </w:t>
      </w:r>
    </w:p>
    <w:p w14:paraId="3008315B" w14:textId="77777777" w:rsidR="00916600" w:rsidRPr="005F5C88" w:rsidRDefault="00916600" w:rsidP="005F5C88">
      <w:pPr>
        <w:spacing w:after="0" w:line="240" w:lineRule="auto"/>
        <w:ind w:firstLine="709"/>
        <w:jc w:val="center"/>
        <w:rPr>
          <w:rFonts w:ascii="Times New Roman" w:eastAsia="Times New Roman" w:hAnsi="Times New Roman" w:cs="Times New Roman"/>
          <w:b/>
          <w:sz w:val="28"/>
          <w:szCs w:val="28"/>
        </w:rPr>
      </w:pPr>
    </w:p>
    <w:p w14:paraId="455A32E5" w14:textId="6A22EE36" w:rsidR="00916600" w:rsidRPr="005F5C88" w:rsidRDefault="005043DB" w:rsidP="005F5C8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Закон Республики Казахстан от 27 июля 2007 года № 319-III. «Об образовании» // </w:t>
      </w:r>
      <w:hyperlink r:id="rId9" w:history="1">
        <w:r w:rsidR="00D856F5" w:rsidRPr="005F5C88">
          <w:rPr>
            <w:rStyle w:val="a4"/>
            <w:rFonts w:ascii="Times New Roman" w:eastAsia="Times New Roman" w:hAnsi="Times New Roman" w:cs="Times New Roman"/>
            <w:color w:val="auto"/>
            <w:sz w:val="28"/>
            <w:szCs w:val="28"/>
          </w:rPr>
          <w:t>https://adilet.zan.kz/rus/docs/Z070000319_</w:t>
        </w:r>
      </w:hyperlink>
      <w:r w:rsidR="00787084" w:rsidRPr="005F5C88">
        <w:rPr>
          <w:rFonts w:ascii="Times New Roman" w:eastAsia="Times New Roman" w:hAnsi="Times New Roman" w:cs="Times New Roman"/>
          <w:sz w:val="28"/>
          <w:szCs w:val="28"/>
          <w:u w:val="single"/>
        </w:rPr>
        <w:t xml:space="preserve"> </w:t>
      </w:r>
      <w:r w:rsidR="00D856F5" w:rsidRPr="005F5C88">
        <w:rPr>
          <w:rFonts w:ascii="Times New Roman" w:eastAsia="Times New Roman" w:hAnsi="Times New Roman" w:cs="Times New Roman"/>
          <w:sz w:val="28"/>
          <w:szCs w:val="28"/>
          <w:u w:val="single"/>
          <w:lang w:val="kk-KZ"/>
        </w:rPr>
        <w:t xml:space="preserve"> </w:t>
      </w:r>
    </w:p>
    <w:p w14:paraId="305F55EE" w14:textId="7EAB5F54" w:rsidR="00916600" w:rsidRPr="005F5C88" w:rsidRDefault="005043DB" w:rsidP="005F5C8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Республики Казахстан от 3 августа 2022 года №</w:t>
      </w:r>
      <w:r w:rsidR="00340E27">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 xml:space="preserve">348 // </w:t>
      </w:r>
      <w:hyperlink r:id="rId10" w:history="1">
        <w:r w:rsidR="00D856F5" w:rsidRPr="005F5C88">
          <w:rPr>
            <w:rStyle w:val="a4"/>
            <w:rFonts w:ascii="Times New Roman" w:eastAsia="Times New Roman" w:hAnsi="Times New Roman" w:cs="Times New Roman"/>
            <w:color w:val="auto"/>
            <w:sz w:val="28"/>
            <w:szCs w:val="28"/>
          </w:rPr>
          <w:t>https://adilet.zan.kz/rus/docs/V2200029031</w:t>
        </w:r>
      </w:hyperlink>
    </w:p>
    <w:p w14:paraId="54706406" w14:textId="7BD7B699" w:rsidR="00916600" w:rsidRPr="005F5C88" w:rsidRDefault="005043DB" w:rsidP="005F5C8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Об утверждении типовых учебных планов начального, основного среднего, общего среднего образования Республики Казахстан Приказ Министра образования и науки Республики Казахстан от 8 ноября 2012 года № 500 // </w:t>
      </w:r>
      <w:hyperlink r:id="rId11" w:history="1">
        <w:r w:rsidR="00D856F5" w:rsidRPr="005F5C88">
          <w:rPr>
            <w:rStyle w:val="a4"/>
            <w:rFonts w:ascii="Times New Roman" w:eastAsia="Times New Roman" w:hAnsi="Times New Roman" w:cs="Times New Roman"/>
            <w:color w:val="auto"/>
            <w:sz w:val="28"/>
            <w:szCs w:val="28"/>
          </w:rPr>
          <w:t>https://adilet.zan.kz/rus/docs/V1200008170</w:t>
        </w:r>
      </w:hyperlink>
    </w:p>
    <w:p w14:paraId="76BA2ED7" w14:textId="77777777" w:rsidR="00787084" w:rsidRPr="005F5C88" w:rsidRDefault="00787084" w:rsidP="005F5C8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Об утверждении Национального плана развития Республики Казахстан до 2029 года. Указ Президента Республики Казахстан от 30 июля 2024 года № 611 // </w:t>
      </w:r>
      <w:hyperlink r:id="rId12" w:anchor="z119" w:history="1">
        <w:r w:rsidRPr="005F5C88">
          <w:rPr>
            <w:rStyle w:val="a4"/>
            <w:rFonts w:ascii="Times New Roman" w:eastAsia="Times New Roman" w:hAnsi="Times New Roman" w:cs="Times New Roman"/>
            <w:color w:val="auto"/>
            <w:sz w:val="28"/>
            <w:szCs w:val="28"/>
          </w:rPr>
          <w:t>https://adilet.zan.kz/rus/docs/U2400000611#z119</w:t>
        </w:r>
      </w:hyperlink>
      <w:r w:rsidRPr="005F5C88">
        <w:rPr>
          <w:rFonts w:ascii="Times New Roman" w:eastAsia="Times New Roman" w:hAnsi="Times New Roman" w:cs="Times New Roman"/>
          <w:sz w:val="28"/>
          <w:szCs w:val="28"/>
        </w:rPr>
        <w:t xml:space="preserve"> </w:t>
      </w:r>
    </w:p>
    <w:p w14:paraId="5FA3E730" w14:textId="1DFC8D47" w:rsidR="00916600" w:rsidRPr="005F5C88" w:rsidRDefault="005043DB" w:rsidP="005F5C8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Об утверждении Концепции развития дошкольного, среднего, технического и профессионального образования Республики Казахстан на 2023 – 2029 годы Постановление Правительства Республики Казахстан от 28 марта 2023 года № 249 // </w:t>
      </w:r>
      <w:hyperlink r:id="rId13" w:history="1">
        <w:r w:rsidR="00D856F5" w:rsidRPr="005F5C88">
          <w:rPr>
            <w:rStyle w:val="a4"/>
            <w:rFonts w:ascii="Times New Roman" w:eastAsia="Times New Roman" w:hAnsi="Times New Roman" w:cs="Times New Roman"/>
            <w:color w:val="auto"/>
            <w:sz w:val="28"/>
            <w:szCs w:val="28"/>
          </w:rPr>
          <w:t>https://adilet.zan.kz/rus/docs/P2300000249</w:t>
        </w:r>
      </w:hyperlink>
    </w:p>
    <w:p w14:paraId="2DE90AA9" w14:textId="5EEF65B1" w:rsidR="00916600" w:rsidRPr="005F5C88" w:rsidRDefault="005043DB" w:rsidP="005F5C8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Об утверждении Правил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Приказ Министра образования и науки Республики Казахстан от 12 января 2022 года № 6 // </w:t>
      </w:r>
      <w:hyperlink r:id="rId14" w:history="1">
        <w:r w:rsidR="00D856F5" w:rsidRPr="005F5C88">
          <w:rPr>
            <w:rStyle w:val="a4"/>
            <w:rFonts w:ascii="Times New Roman" w:eastAsia="Times New Roman" w:hAnsi="Times New Roman" w:cs="Times New Roman"/>
            <w:color w:val="auto"/>
            <w:sz w:val="28"/>
            <w:szCs w:val="28"/>
          </w:rPr>
          <w:t>https://adilet.zan.kz/rus/docs/V2200026513</w:t>
        </w:r>
      </w:hyperlink>
    </w:p>
    <w:p w14:paraId="604AB049" w14:textId="6F01E61F" w:rsidR="00916600" w:rsidRPr="005F5C88" w:rsidRDefault="005043DB" w:rsidP="005F5C88">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Об утверждении Правил деятельности психологической службы в организациях среднего образования Приказ и.о. Министра просвещения Республики Казахстан от 25 августа 2022 года № 377 // </w:t>
      </w:r>
      <w:hyperlink r:id="rId15" w:history="1">
        <w:r w:rsidR="00D856F5" w:rsidRPr="005F5C88">
          <w:rPr>
            <w:rStyle w:val="a4"/>
            <w:rFonts w:ascii="Times New Roman" w:eastAsia="Times New Roman" w:hAnsi="Times New Roman" w:cs="Times New Roman"/>
            <w:color w:val="auto"/>
            <w:sz w:val="28"/>
            <w:szCs w:val="28"/>
          </w:rPr>
          <w:t>https://adilet.zan.kz/rus/docs/V2200029288</w:t>
        </w:r>
      </w:hyperlink>
      <w:r w:rsidRPr="005F5C88">
        <w:rPr>
          <w:rFonts w:ascii="Times New Roman" w:eastAsia="Times New Roman" w:hAnsi="Times New Roman" w:cs="Times New Roman"/>
          <w:sz w:val="28"/>
          <w:szCs w:val="28"/>
        </w:rPr>
        <w:t xml:space="preserve"> </w:t>
      </w:r>
    </w:p>
    <w:p w14:paraId="2C59D7E2" w14:textId="77777777" w:rsidR="00916600" w:rsidRPr="005F5C88" w:rsidRDefault="00916600" w:rsidP="005F5C88">
      <w:pPr>
        <w:spacing w:after="0" w:line="240" w:lineRule="auto"/>
        <w:ind w:firstLine="709"/>
        <w:jc w:val="both"/>
        <w:rPr>
          <w:rFonts w:ascii="Times New Roman" w:eastAsia="Times New Roman" w:hAnsi="Times New Roman" w:cs="Times New Roman"/>
          <w:b/>
          <w:sz w:val="28"/>
          <w:szCs w:val="28"/>
        </w:rPr>
      </w:pPr>
    </w:p>
    <w:p w14:paraId="0DBBBA25" w14:textId="77777777" w:rsidR="00916600" w:rsidRPr="005F5C88" w:rsidRDefault="005043DB" w:rsidP="005F5C88">
      <w:pPr>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 </w:t>
      </w:r>
    </w:p>
    <w:p w14:paraId="75E0C407" w14:textId="77777777" w:rsidR="00916600" w:rsidRPr="005F5C88" w:rsidRDefault="00916600" w:rsidP="005F5C88">
      <w:pPr>
        <w:spacing w:after="0" w:line="240" w:lineRule="auto"/>
        <w:ind w:firstLine="709"/>
        <w:jc w:val="both"/>
        <w:rPr>
          <w:rFonts w:ascii="Times New Roman" w:eastAsia="Times New Roman" w:hAnsi="Times New Roman" w:cs="Times New Roman"/>
          <w:b/>
          <w:sz w:val="28"/>
          <w:szCs w:val="28"/>
        </w:rPr>
      </w:pPr>
    </w:p>
    <w:p w14:paraId="4ACD2F49" w14:textId="77777777" w:rsidR="00916600" w:rsidRPr="005F5C88" w:rsidRDefault="00916600" w:rsidP="005F5C88">
      <w:pPr>
        <w:spacing w:after="0" w:line="240" w:lineRule="auto"/>
        <w:ind w:firstLine="709"/>
        <w:jc w:val="center"/>
        <w:rPr>
          <w:rFonts w:ascii="Times New Roman" w:eastAsia="Times New Roman" w:hAnsi="Times New Roman" w:cs="Times New Roman"/>
          <w:b/>
          <w:sz w:val="28"/>
          <w:szCs w:val="28"/>
        </w:rPr>
      </w:pPr>
    </w:p>
    <w:p w14:paraId="3C9BEF58" w14:textId="77777777" w:rsidR="00916600" w:rsidRPr="005F5C88" w:rsidRDefault="00916600" w:rsidP="005F5C88">
      <w:pPr>
        <w:spacing w:after="0" w:line="240" w:lineRule="auto"/>
        <w:ind w:firstLine="709"/>
        <w:jc w:val="center"/>
        <w:rPr>
          <w:rFonts w:ascii="Times New Roman" w:eastAsia="Times New Roman" w:hAnsi="Times New Roman" w:cs="Times New Roman"/>
          <w:b/>
          <w:sz w:val="28"/>
          <w:szCs w:val="28"/>
        </w:rPr>
      </w:pPr>
    </w:p>
    <w:p w14:paraId="4539C50E" w14:textId="77777777" w:rsidR="00916600" w:rsidRPr="005F5C88" w:rsidRDefault="00916600" w:rsidP="005F5C88">
      <w:pPr>
        <w:spacing w:after="0" w:line="240" w:lineRule="auto"/>
        <w:ind w:firstLine="709"/>
        <w:jc w:val="center"/>
        <w:rPr>
          <w:rFonts w:ascii="Times New Roman" w:eastAsia="Times New Roman" w:hAnsi="Times New Roman" w:cs="Times New Roman"/>
          <w:b/>
          <w:sz w:val="28"/>
          <w:szCs w:val="28"/>
          <w:lang w:val="kk-KZ"/>
        </w:rPr>
      </w:pPr>
    </w:p>
    <w:p w14:paraId="00D252D4" w14:textId="77777777" w:rsidR="00415D94" w:rsidRPr="005F5C88" w:rsidRDefault="00415D94" w:rsidP="005F5C88">
      <w:pPr>
        <w:spacing w:after="0" w:line="240" w:lineRule="auto"/>
        <w:ind w:firstLine="709"/>
        <w:jc w:val="center"/>
        <w:rPr>
          <w:rFonts w:ascii="Times New Roman" w:eastAsia="Times New Roman" w:hAnsi="Times New Roman" w:cs="Times New Roman"/>
          <w:b/>
          <w:sz w:val="28"/>
          <w:szCs w:val="28"/>
          <w:lang w:val="kk-KZ"/>
        </w:rPr>
      </w:pPr>
    </w:p>
    <w:p w14:paraId="2DE34C06" w14:textId="77777777" w:rsidR="00415D94" w:rsidRPr="005F5C88" w:rsidRDefault="00415D94" w:rsidP="005F5C88">
      <w:pPr>
        <w:spacing w:after="0" w:line="240" w:lineRule="auto"/>
        <w:ind w:firstLine="709"/>
        <w:jc w:val="center"/>
        <w:rPr>
          <w:rFonts w:ascii="Times New Roman" w:eastAsia="Times New Roman" w:hAnsi="Times New Roman" w:cs="Times New Roman"/>
          <w:b/>
          <w:sz w:val="28"/>
          <w:szCs w:val="28"/>
          <w:lang w:val="kk-KZ"/>
        </w:rPr>
      </w:pPr>
    </w:p>
    <w:p w14:paraId="04BBA672" w14:textId="77777777" w:rsidR="00415D94" w:rsidRPr="005F5C88" w:rsidRDefault="00415D94" w:rsidP="005F5C88">
      <w:pPr>
        <w:spacing w:after="0" w:line="240" w:lineRule="auto"/>
        <w:ind w:firstLine="709"/>
        <w:jc w:val="center"/>
        <w:rPr>
          <w:rFonts w:ascii="Times New Roman" w:eastAsia="Times New Roman" w:hAnsi="Times New Roman" w:cs="Times New Roman"/>
          <w:b/>
          <w:sz w:val="28"/>
          <w:szCs w:val="28"/>
          <w:lang w:val="kk-KZ"/>
        </w:rPr>
      </w:pPr>
    </w:p>
    <w:p w14:paraId="797902BF" w14:textId="77777777" w:rsidR="00415D94" w:rsidRPr="005F5C88" w:rsidRDefault="00415D94" w:rsidP="005F5C88">
      <w:pPr>
        <w:spacing w:after="0" w:line="240" w:lineRule="auto"/>
        <w:ind w:firstLine="709"/>
        <w:jc w:val="center"/>
        <w:rPr>
          <w:rFonts w:ascii="Times New Roman" w:eastAsia="Times New Roman" w:hAnsi="Times New Roman" w:cs="Times New Roman"/>
          <w:b/>
          <w:sz w:val="28"/>
          <w:szCs w:val="28"/>
          <w:lang w:val="kk-KZ"/>
        </w:rPr>
      </w:pPr>
    </w:p>
    <w:p w14:paraId="59381012" w14:textId="77777777" w:rsidR="00415D94" w:rsidRPr="005F5C88" w:rsidRDefault="00415D94" w:rsidP="005F5C88">
      <w:pPr>
        <w:spacing w:after="0" w:line="240" w:lineRule="auto"/>
        <w:ind w:firstLine="709"/>
        <w:jc w:val="center"/>
        <w:rPr>
          <w:rFonts w:ascii="Times New Roman" w:eastAsia="Times New Roman" w:hAnsi="Times New Roman" w:cs="Times New Roman"/>
          <w:b/>
          <w:sz w:val="28"/>
          <w:szCs w:val="28"/>
          <w:lang w:val="kk-KZ"/>
        </w:rPr>
      </w:pPr>
    </w:p>
    <w:p w14:paraId="21DECA13" w14:textId="77777777" w:rsidR="00415D94" w:rsidRPr="005F5C88" w:rsidRDefault="00415D94" w:rsidP="005F5C88">
      <w:pPr>
        <w:spacing w:after="0" w:line="240" w:lineRule="auto"/>
        <w:ind w:firstLine="709"/>
        <w:jc w:val="center"/>
        <w:rPr>
          <w:rFonts w:ascii="Times New Roman" w:eastAsia="Times New Roman" w:hAnsi="Times New Roman" w:cs="Times New Roman"/>
          <w:b/>
          <w:sz w:val="28"/>
          <w:szCs w:val="28"/>
          <w:lang w:val="kk-KZ"/>
        </w:rPr>
      </w:pPr>
    </w:p>
    <w:p w14:paraId="07C8AEB7" w14:textId="77777777" w:rsidR="00415D94" w:rsidRPr="005F5C88" w:rsidRDefault="00415D94" w:rsidP="005F5C88">
      <w:pPr>
        <w:spacing w:after="0" w:line="240" w:lineRule="auto"/>
        <w:ind w:firstLine="709"/>
        <w:jc w:val="center"/>
        <w:rPr>
          <w:rFonts w:ascii="Times New Roman" w:eastAsia="Times New Roman" w:hAnsi="Times New Roman" w:cs="Times New Roman"/>
          <w:b/>
          <w:sz w:val="28"/>
          <w:szCs w:val="28"/>
          <w:lang w:val="kk-KZ"/>
        </w:rPr>
      </w:pPr>
    </w:p>
    <w:p w14:paraId="0556DED1" w14:textId="77777777" w:rsidR="00415D94" w:rsidRPr="005F5C88" w:rsidRDefault="00415D94" w:rsidP="005F5C88">
      <w:pPr>
        <w:spacing w:after="0" w:line="240" w:lineRule="auto"/>
        <w:ind w:firstLine="709"/>
        <w:jc w:val="center"/>
        <w:rPr>
          <w:rFonts w:ascii="Times New Roman" w:eastAsia="Times New Roman" w:hAnsi="Times New Roman" w:cs="Times New Roman"/>
          <w:b/>
          <w:sz w:val="28"/>
          <w:szCs w:val="28"/>
          <w:lang w:val="kk-KZ"/>
        </w:rPr>
      </w:pPr>
    </w:p>
    <w:p w14:paraId="0EB4C4A4" w14:textId="77777777" w:rsidR="00916600" w:rsidRPr="005F5C88" w:rsidRDefault="005043DB" w:rsidP="005F5C88">
      <w:pPr>
        <w:spacing w:after="0"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ОПРЕДЕЛЕНИЯ</w:t>
      </w:r>
    </w:p>
    <w:p w14:paraId="47E8917F" w14:textId="77777777" w:rsidR="00916600" w:rsidRPr="005F5C88" w:rsidRDefault="00916600" w:rsidP="005F5C88">
      <w:pPr>
        <w:spacing w:after="0" w:line="240" w:lineRule="auto"/>
        <w:ind w:firstLine="709"/>
        <w:jc w:val="center"/>
        <w:rPr>
          <w:rFonts w:ascii="Times New Roman" w:eastAsia="Times New Roman" w:hAnsi="Times New Roman" w:cs="Times New Roman"/>
          <w:b/>
          <w:sz w:val="28"/>
          <w:szCs w:val="28"/>
        </w:rPr>
      </w:pPr>
    </w:p>
    <w:p w14:paraId="40228306" w14:textId="77777777" w:rsidR="00916600" w:rsidRPr="005F5C88" w:rsidRDefault="00787084" w:rsidP="005F5C88">
      <w:pPr>
        <w:spacing w:after="0" w:line="240" w:lineRule="auto"/>
        <w:ind w:firstLine="709"/>
        <w:jc w:val="both"/>
        <w:rPr>
          <w:rFonts w:ascii="Times New Roman" w:eastAsia="Times New Roman" w:hAnsi="Times New Roman" w:cs="Times New Roman"/>
          <w:bCs/>
          <w:sz w:val="28"/>
          <w:szCs w:val="28"/>
        </w:rPr>
      </w:pPr>
      <w:r w:rsidRPr="005F5C88">
        <w:rPr>
          <w:rFonts w:ascii="Times New Roman" w:eastAsia="Times New Roman" w:hAnsi="Times New Roman" w:cs="Times New Roman"/>
          <w:b/>
          <w:sz w:val="28"/>
          <w:szCs w:val="28"/>
        </w:rPr>
        <w:t xml:space="preserve">Психолого-педагогическое сопровождение </w:t>
      </w:r>
      <w:r w:rsidRPr="005F5C88">
        <w:rPr>
          <w:rFonts w:ascii="Times New Roman" w:eastAsia="Times New Roman" w:hAnsi="Times New Roman" w:cs="Times New Roman"/>
          <w:bCs/>
          <w:sz w:val="28"/>
          <w:szCs w:val="28"/>
        </w:rPr>
        <w:t>– системно-организованная деятельность, реализуемая в организациях образования, в процессе которой создаются социальные и психолого-педагогические условия для успешного обучения и развития обучающихся, в том числе лиц (детей) с особыми образовательными потребностями, на основе оценки особых образовательных потребностей</w:t>
      </w:r>
      <w:r w:rsidR="00A90081" w:rsidRPr="005F5C88">
        <w:rPr>
          <w:rFonts w:ascii="Times New Roman" w:eastAsia="Times New Roman" w:hAnsi="Times New Roman" w:cs="Times New Roman"/>
          <w:bCs/>
          <w:sz w:val="28"/>
          <w:szCs w:val="28"/>
        </w:rPr>
        <w:t>.</w:t>
      </w:r>
    </w:p>
    <w:p w14:paraId="07096316" w14:textId="77777777" w:rsidR="00A90081" w:rsidRPr="005F5C88" w:rsidRDefault="00A90081" w:rsidP="005F5C88">
      <w:pPr>
        <w:spacing w:after="0" w:line="240" w:lineRule="auto"/>
        <w:ind w:firstLine="709"/>
        <w:jc w:val="both"/>
        <w:rPr>
          <w:rFonts w:ascii="Times New Roman" w:eastAsia="Times New Roman" w:hAnsi="Times New Roman" w:cs="Times New Roman"/>
          <w:bCs/>
          <w:sz w:val="28"/>
          <w:szCs w:val="28"/>
        </w:rPr>
      </w:pPr>
      <w:r w:rsidRPr="005F5C88">
        <w:rPr>
          <w:rFonts w:ascii="Times New Roman" w:eastAsia="Times New Roman" w:hAnsi="Times New Roman" w:cs="Times New Roman"/>
          <w:b/>
          <w:sz w:val="28"/>
          <w:szCs w:val="28"/>
        </w:rPr>
        <w:t>Организация среднего образования</w:t>
      </w:r>
      <w:r w:rsidRPr="005F5C88">
        <w:rPr>
          <w:rFonts w:ascii="Times New Roman" w:eastAsia="Times New Roman" w:hAnsi="Times New Roman" w:cs="Times New Roman"/>
          <w:bCs/>
          <w:sz w:val="28"/>
          <w:szCs w:val="28"/>
        </w:rPr>
        <w:t xml:space="preserve"> – организация образования, реализующая общеобразовательные учебные программы дошкольного воспитания и обучения, начального, основного среднего, общего среднего образования, специализированные общеобразовательные и специальные учебные программы.</w:t>
      </w:r>
    </w:p>
    <w:p w14:paraId="0E2AF7AC" w14:textId="77777777" w:rsidR="009F19BA" w:rsidRPr="005F5C88" w:rsidRDefault="009F19BA" w:rsidP="005F5C88">
      <w:pPr>
        <w:spacing w:after="0" w:line="240" w:lineRule="auto"/>
        <w:ind w:firstLine="709"/>
        <w:jc w:val="both"/>
        <w:rPr>
          <w:rFonts w:ascii="Times New Roman" w:eastAsia="Times New Roman" w:hAnsi="Times New Roman" w:cs="Times New Roman"/>
          <w:bCs/>
          <w:sz w:val="28"/>
          <w:szCs w:val="28"/>
        </w:rPr>
      </w:pPr>
      <w:r w:rsidRPr="005F5C88">
        <w:rPr>
          <w:rFonts w:ascii="Times New Roman" w:eastAsia="Times New Roman" w:hAnsi="Times New Roman" w:cs="Times New Roman"/>
          <w:b/>
          <w:sz w:val="28"/>
          <w:szCs w:val="28"/>
        </w:rPr>
        <w:t>Вариативный компонент учебной нагрузки</w:t>
      </w:r>
      <w:r w:rsidRPr="005F5C88">
        <w:rPr>
          <w:rFonts w:ascii="Times New Roman" w:eastAsia="Times New Roman" w:hAnsi="Times New Roman" w:cs="Times New Roman"/>
          <w:bCs/>
          <w:sz w:val="28"/>
          <w:szCs w:val="28"/>
        </w:rPr>
        <w:t xml:space="preserve"> – составной компонент типового учебного плана, который определяется организацией образования соответственно образовательным потребностям обучающихся.</w:t>
      </w:r>
    </w:p>
    <w:p w14:paraId="216C2933" w14:textId="77777777" w:rsidR="009F19BA" w:rsidRPr="005F5C88" w:rsidRDefault="009F19BA" w:rsidP="005F5C88">
      <w:pPr>
        <w:spacing w:after="0" w:line="240" w:lineRule="auto"/>
        <w:ind w:firstLine="709"/>
        <w:jc w:val="both"/>
        <w:rPr>
          <w:rFonts w:ascii="Times New Roman" w:eastAsia="Times New Roman" w:hAnsi="Times New Roman" w:cs="Times New Roman"/>
          <w:bCs/>
          <w:sz w:val="28"/>
          <w:szCs w:val="28"/>
        </w:rPr>
      </w:pPr>
      <w:r w:rsidRPr="005F5C88">
        <w:rPr>
          <w:rFonts w:ascii="Times New Roman" w:eastAsia="Times New Roman" w:hAnsi="Times New Roman" w:cs="Times New Roman"/>
          <w:b/>
          <w:sz w:val="28"/>
          <w:szCs w:val="28"/>
        </w:rPr>
        <w:t>Элективный курс</w:t>
      </w:r>
      <w:r w:rsidRPr="005F5C88">
        <w:rPr>
          <w:rFonts w:ascii="Times New Roman" w:eastAsia="Times New Roman" w:hAnsi="Times New Roman" w:cs="Times New Roman"/>
          <w:bCs/>
          <w:sz w:val="28"/>
          <w:szCs w:val="28"/>
        </w:rPr>
        <w:t xml:space="preserve"> – курс по выбору обучающихся, составная часть вариативного компонента учебного плана, направленная на расширение образовательной подготовки обучающихся.</w:t>
      </w:r>
    </w:p>
    <w:p w14:paraId="4D754758" w14:textId="7F856DE2" w:rsidR="009F19BA" w:rsidRPr="005F5C88" w:rsidRDefault="00794654" w:rsidP="005F5C88">
      <w:pPr>
        <w:spacing w:after="0" w:line="240" w:lineRule="auto"/>
        <w:ind w:firstLine="709"/>
        <w:jc w:val="both"/>
        <w:rPr>
          <w:rFonts w:ascii="Times New Roman" w:eastAsia="Times New Roman" w:hAnsi="Times New Roman" w:cs="Times New Roman"/>
          <w:bCs/>
          <w:sz w:val="28"/>
          <w:szCs w:val="28"/>
          <w:lang w:val="kk-KZ"/>
        </w:rPr>
      </w:pPr>
      <w:r w:rsidRPr="005F5C88">
        <w:rPr>
          <w:rFonts w:ascii="Times New Roman" w:eastAsia="Times New Roman" w:hAnsi="Times New Roman" w:cs="Times New Roman"/>
          <w:b/>
          <w:bCs/>
          <w:sz w:val="28"/>
          <w:szCs w:val="28"/>
        </w:rPr>
        <w:t>Эмоциональный интеллект обучающихся школы</w:t>
      </w:r>
      <w:r w:rsidRPr="005F5C88">
        <w:rPr>
          <w:rFonts w:ascii="Times New Roman" w:eastAsia="Times New Roman" w:hAnsi="Times New Roman" w:cs="Times New Roman"/>
          <w:sz w:val="28"/>
          <w:szCs w:val="28"/>
        </w:rPr>
        <w:t xml:space="preserve"> – это комплексная способность, включающая такие компоненты, как эмоциональная осведомленность, </w:t>
      </w:r>
      <w:r w:rsidR="00BE7C00">
        <w:rPr>
          <w:rFonts w:ascii="Times New Roman" w:eastAsia="Times New Roman" w:hAnsi="Times New Roman" w:cs="Times New Roman"/>
          <w:sz w:val="28"/>
          <w:szCs w:val="28"/>
        </w:rPr>
        <w:t xml:space="preserve">умение </w:t>
      </w:r>
      <w:r w:rsidRPr="00BE7C00">
        <w:rPr>
          <w:rFonts w:ascii="Times New Roman" w:eastAsia="Times New Roman" w:hAnsi="Times New Roman" w:cs="Times New Roman"/>
          <w:sz w:val="28"/>
          <w:szCs w:val="28"/>
        </w:rPr>
        <w:t>управл</w:t>
      </w:r>
      <w:r w:rsidR="00BE7C00" w:rsidRPr="00BE7C00">
        <w:rPr>
          <w:rFonts w:ascii="Times New Roman" w:eastAsia="Times New Roman" w:hAnsi="Times New Roman" w:cs="Times New Roman"/>
          <w:sz w:val="28"/>
          <w:szCs w:val="28"/>
        </w:rPr>
        <w:t>ять</w:t>
      </w:r>
      <w:r w:rsidRPr="00BE7C00">
        <w:rPr>
          <w:rFonts w:ascii="Times New Roman" w:eastAsia="Times New Roman" w:hAnsi="Times New Roman" w:cs="Times New Roman"/>
          <w:sz w:val="28"/>
          <w:szCs w:val="28"/>
        </w:rPr>
        <w:t xml:space="preserve"> своими эмоциями</w:t>
      </w:r>
      <w:r w:rsidRPr="005F5C88">
        <w:rPr>
          <w:rFonts w:ascii="Times New Roman" w:eastAsia="Times New Roman" w:hAnsi="Times New Roman" w:cs="Times New Roman"/>
          <w:sz w:val="28"/>
          <w:szCs w:val="28"/>
        </w:rPr>
        <w:t xml:space="preserve">, эмпатия, </w:t>
      </w:r>
      <w:r w:rsidRPr="005F5C88">
        <w:rPr>
          <w:rFonts w:ascii="Times New Roman" w:eastAsia="Times New Roman" w:hAnsi="Times New Roman" w:cs="Times New Roman"/>
          <w:sz w:val="28"/>
          <w:szCs w:val="28"/>
          <w:lang w:val="kk-KZ"/>
        </w:rPr>
        <w:t>умение управлять</w:t>
      </w:r>
      <w:r w:rsidRPr="005F5C88">
        <w:rPr>
          <w:rFonts w:ascii="Times New Roman" w:eastAsia="Times New Roman" w:hAnsi="Times New Roman" w:cs="Times New Roman"/>
          <w:sz w:val="28"/>
          <w:szCs w:val="28"/>
        </w:rPr>
        <w:t xml:space="preserve"> процес</w:t>
      </w:r>
      <w:r w:rsidRPr="005F5C88">
        <w:rPr>
          <w:rFonts w:ascii="Times New Roman" w:eastAsia="Times New Roman" w:hAnsi="Times New Roman" w:cs="Times New Roman"/>
          <w:sz w:val="28"/>
          <w:szCs w:val="28"/>
          <w:lang w:val="kk-KZ"/>
        </w:rPr>
        <w:t>сом</w:t>
      </w:r>
      <w:r w:rsidRPr="005F5C88">
        <w:rPr>
          <w:rFonts w:ascii="Times New Roman" w:eastAsia="Times New Roman" w:hAnsi="Times New Roman" w:cs="Times New Roman"/>
          <w:sz w:val="28"/>
          <w:szCs w:val="28"/>
        </w:rPr>
        <w:t xml:space="preserve"> общения, академическая мотивация и стрессоустойчивость, обеспечивающая их личностное, академическое и социальное развити</w:t>
      </w:r>
      <w:r w:rsidRPr="005F5C88">
        <w:rPr>
          <w:rFonts w:ascii="Times New Roman" w:eastAsia="Times New Roman" w:hAnsi="Times New Roman" w:cs="Times New Roman"/>
          <w:sz w:val="28"/>
          <w:szCs w:val="28"/>
          <w:lang w:val="kk-KZ"/>
        </w:rPr>
        <w:t>е.</w:t>
      </w:r>
    </w:p>
    <w:p w14:paraId="273ECF31" w14:textId="77777777" w:rsidR="00A90081" w:rsidRPr="005F5C88" w:rsidRDefault="00A90081" w:rsidP="005F5C88">
      <w:pPr>
        <w:spacing w:after="0" w:line="240" w:lineRule="auto"/>
        <w:ind w:firstLine="567"/>
        <w:jc w:val="both"/>
        <w:rPr>
          <w:rFonts w:ascii="Times New Roman" w:eastAsia="Times New Roman" w:hAnsi="Times New Roman" w:cs="Times New Roman"/>
          <w:bCs/>
          <w:sz w:val="28"/>
          <w:szCs w:val="28"/>
        </w:rPr>
      </w:pPr>
    </w:p>
    <w:p w14:paraId="2F9F4492" w14:textId="77777777" w:rsidR="00A90081" w:rsidRPr="005F5C88" w:rsidRDefault="00A90081" w:rsidP="005F5C88">
      <w:pPr>
        <w:spacing w:after="0" w:line="240" w:lineRule="auto"/>
        <w:jc w:val="both"/>
        <w:rPr>
          <w:rFonts w:ascii="Times New Roman" w:eastAsia="Times New Roman" w:hAnsi="Times New Roman" w:cs="Times New Roman"/>
          <w:bCs/>
          <w:sz w:val="28"/>
          <w:szCs w:val="28"/>
        </w:rPr>
      </w:pPr>
    </w:p>
    <w:p w14:paraId="0C16709B" w14:textId="77777777" w:rsidR="00916600" w:rsidRPr="005F5C88" w:rsidRDefault="00916600" w:rsidP="005F5C88">
      <w:pPr>
        <w:spacing w:after="0" w:line="240" w:lineRule="auto"/>
        <w:jc w:val="center"/>
        <w:rPr>
          <w:rFonts w:ascii="Times New Roman" w:eastAsia="Times New Roman" w:hAnsi="Times New Roman" w:cs="Times New Roman"/>
          <w:bCs/>
          <w:sz w:val="28"/>
          <w:szCs w:val="28"/>
        </w:rPr>
      </w:pPr>
    </w:p>
    <w:p w14:paraId="53EA9C6F"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6A803C04"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48B62A8"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0254B4E1"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06ABDA28"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09DCEFC7"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7BE75516"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74B81997"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5BA9EAE"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7366578B"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383963A3"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0CB02CAD"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DAE8EC3"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0CA7A53C"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167AB2D6"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7C2B6C84"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0E0369FD" w14:textId="77777777" w:rsidR="00916600" w:rsidRPr="005F5C88" w:rsidRDefault="005043DB" w:rsidP="005F5C88">
      <w:pPr>
        <w:spacing w:after="0"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ОБОЗНАЧЕНИЯ И СОКРАЩЕНИЯ</w:t>
      </w:r>
    </w:p>
    <w:p w14:paraId="3405D4F8"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EC80190" w14:textId="77777777" w:rsidR="00916600" w:rsidRPr="005F5C88" w:rsidRDefault="005043DB" w:rsidP="005F5C88">
      <w:pPr>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ЭИ – эмоциональный интеллект</w:t>
      </w:r>
    </w:p>
    <w:p w14:paraId="39F0D87D" w14:textId="77777777" w:rsidR="00916600" w:rsidRPr="005F5C88" w:rsidRDefault="005043DB" w:rsidP="005F5C88">
      <w:pPr>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ЭГ – экспериментальная группа</w:t>
      </w:r>
    </w:p>
    <w:p w14:paraId="67AE11D1" w14:textId="77777777" w:rsidR="00916600" w:rsidRPr="005F5C88" w:rsidRDefault="005043DB" w:rsidP="005F5C88">
      <w:pPr>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КГ – контрольная группа</w:t>
      </w:r>
    </w:p>
    <w:p w14:paraId="1BEE7A09" w14:textId="77777777" w:rsidR="00916600" w:rsidRPr="005F5C88" w:rsidRDefault="005043DB" w:rsidP="005F5C88">
      <w:pPr>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СОШ – </w:t>
      </w:r>
      <w:r w:rsidR="00787084"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редняя общеобразовательная школа</w:t>
      </w:r>
    </w:p>
    <w:p w14:paraId="26CC6F75" w14:textId="77777777" w:rsidR="00916600" w:rsidRPr="005F5C88" w:rsidRDefault="005043D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МП РК – Министерство просвещения Республики Казахстан</w:t>
      </w:r>
    </w:p>
    <w:p w14:paraId="591A04E9" w14:textId="4A0469DB" w:rsidR="00962C92" w:rsidRPr="005F5C88" w:rsidRDefault="00962C92"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МНВО РК – Министерство науки и высшего образования </w:t>
      </w:r>
      <w:r w:rsidRPr="005F5C88">
        <w:rPr>
          <w:rFonts w:ascii="Times New Roman" w:eastAsia="Times New Roman" w:hAnsi="Times New Roman" w:cs="Times New Roman"/>
          <w:sz w:val="28"/>
          <w:szCs w:val="28"/>
        </w:rPr>
        <w:t>Республики Казахстан</w:t>
      </w:r>
    </w:p>
    <w:p w14:paraId="7852C7C0" w14:textId="3D4CB4D4" w:rsidR="00962C92" w:rsidRPr="005F5C88" w:rsidRDefault="00962C92"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ПК – повышение квалификации</w:t>
      </w:r>
    </w:p>
    <w:p w14:paraId="61053C56" w14:textId="3673B0DF" w:rsidR="0087472B" w:rsidRPr="005F5C88" w:rsidRDefault="0087472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МЭИ </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межличност</w:t>
      </w:r>
      <w:r w:rsidRPr="005F5C88">
        <w:rPr>
          <w:rFonts w:ascii="Times New Roman" w:eastAsia="Times New Roman" w:hAnsi="Times New Roman" w:cs="Times New Roman"/>
          <w:sz w:val="28"/>
          <w:szCs w:val="28"/>
          <w:lang w:val="kk-KZ"/>
        </w:rPr>
        <w:t>ный эмоциональный интеллект</w:t>
      </w:r>
    </w:p>
    <w:p w14:paraId="20E88EC7" w14:textId="232F8659" w:rsidR="0087472B" w:rsidRPr="005F5C88" w:rsidRDefault="0087472B" w:rsidP="005F5C88">
      <w:pPr>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ВЭИ</w:t>
      </w:r>
      <w:r w:rsidRPr="005F5C88">
        <w:rPr>
          <w:rFonts w:ascii="Times New Roman" w:eastAsia="Times New Roman" w:hAnsi="Times New Roman" w:cs="Times New Roman"/>
          <w:sz w:val="28"/>
          <w:szCs w:val="28"/>
          <w:lang w:val="kk-KZ"/>
        </w:rPr>
        <w:t xml:space="preserve"> – </w:t>
      </w:r>
      <w:r w:rsidRPr="005F5C88">
        <w:rPr>
          <w:rFonts w:ascii="Times New Roman" w:eastAsia="Times New Roman" w:hAnsi="Times New Roman" w:cs="Times New Roman"/>
          <w:sz w:val="28"/>
          <w:szCs w:val="28"/>
        </w:rPr>
        <w:t>внутриличност</w:t>
      </w:r>
      <w:r w:rsidRPr="005F5C88">
        <w:rPr>
          <w:rFonts w:ascii="Times New Roman" w:eastAsia="Times New Roman" w:hAnsi="Times New Roman" w:cs="Times New Roman"/>
          <w:sz w:val="28"/>
          <w:szCs w:val="28"/>
          <w:lang w:val="kk-KZ"/>
        </w:rPr>
        <w:t>ный</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lang w:val="kk-KZ"/>
        </w:rPr>
        <w:t>эмоциональный интеллект</w:t>
      </w:r>
    </w:p>
    <w:p w14:paraId="14BA327A" w14:textId="3C0ACA2E" w:rsidR="0087472B" w:rsidRPr="005F5C88" w:rsidRDefault="0087472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ПЭ </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понимание эмоций</w:t>
      </w:r>
    </w:p>
    <w:p w14:paraId="241545AC" w14:textId="77777777" w:rsidR="0087472B" w:rsidRPr="005F5C88" w:rsidRDefault="0087472B"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УЭ </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управление эмоциями</w:t>
      </w:r>
    </w:p>
    <w:p w14:paraId="0BDC9A39"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29153175"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2D172A8D"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6CC81CEA"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40A37F7"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2711DB6B"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731B65CB"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7D1D1959"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60626E3B"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3B2BB3DC"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169FE461"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0F090E78"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697CD208"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74925ED6"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2E4D2118"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FFB582E"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4872BAF8"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747BA943"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47196221"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33D67051"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449FB595"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3E05ED05"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0462B522"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9CB846F"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6FA4812B"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14FC4F93"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2E85851B"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3503A51"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47DA29A4"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177C47DB"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15DD56C8" w14:textId="77777777" w:rsidR="00916600" w:rsidRPr="005F5C88" w:rsidRDefault="00916600" w:rsidP="005F5C88">
      <w:pPr>
        <w:spacing w:after="0" w:line="240" w:lineRule="auto"/>
        <w:jc w:val="center"/>
        <w:rPr>
          <w:rFonts w:ascii="Times New Roman" w:eastAsia="Times New Roman" w:hAnsi="Times New Roman" w:cs="Times New Roman"/>
          <w:b/>
          <w:sz w:val="28"/>
          <w:szCs w:val="28"/>
          <w:lang w:val="kk-KZ"/>
        </w:rPr>
      </w:pPr>
    </w:p>
    <w:p w14:paraId="648B7BE3" w14:textId="77777777" w:rsidR="00916600" w:rsidRPr="005F5C88" w:rsidRDefault="005043DB" w:rsidP="005F5C88">
      <w:pPr>
        <w:spacing w:after="0" w:line="240" w:lineRule="auto"/>
        <w:jc w:val="center"/>
        <w:rPr>
          <w:rFonts w:ascii="Times New Roman" w:eastAsia="Times New Roman" w:hAnsi="Times New Roman" w:cs="Times New Roman"/>
          <w:b/>
          <w:sz w:val="28"/>
          <w:szCs w:val="28"/>
        </w:rPr>
      </w:pPr>
      <w:bookmarkStart w:id="2" w:name="_heading=h.gjdgxs" w:colFirst="0" w:colLast="0"/>
      <w:bookmarkEnd w:id="2"/>
      <w:r w:rsidRPr="005F5C88">
        <w:rPr>
          <w:rFonts w:ascii="Times New Roman" w:eastAsia="Times New Roman" w:hAnsi="Times New Roman" w:cs="Times New Roman"/>
          <w:b/>
          <w:sz w:val="28"/>
          <w:szCs w:val="28"/>
        </w:rPr>
        <w:t>ВВЕДЕНИЕ</w:t>
      </w:r>
    </w:p>
    <w:p w14:paraId="561CA3DB"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23C6F415"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Актуальность исследования</w:t>
      </w:r>
      <w:r w:rsidRPr="005F5C88">
        <w:rPr>
          <w:rFonts w:ascii="Times New Roman" w:eastAsia="Times New Roman" w:hAnsi="Times New Roman" w:cs="Times New Roman"/>
          <w:sz w:val="28"/>
          <w:szCs w:val="28"/>
        </w:rPr>
        <w:t xml:space="preserve"> темы обусловлена современными требованиями к образовательному процессу, ориентированными на формирование всесторонне развитой личности, способной успешно адаптироваться в обществе и профессиональной среде. </w:t>
      </w:r>
    </w:p>
    <w:p w14:paraId="228E9635" w14:textId="59C06F55"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6515F8">
        <w:rPr>
          <w:rFonts w:ascii="Times New Roman" w:eastAsia="Times New Roman" w:hAnsi="Times New Roman" w:cs="Times New Roman"/>
          <w:sz w:val="28"/>
          <w:szCs w:val="28"/>
        </w:rPr>
        <w:t>В Национальном докладе «Качественное образование, доступное каждому»</w:t>
      </w:r>
      <w:r w:rsidR="006515F8">
        <w:rPr>
          <w:rFonts w:ascii="Times New Roman" w:eastAsia="Times New Roman" w:hAnsi="Times New Roman" w:cs="Times New Roman"/>
          <w:sz w:val="28"/>
          <w:szCs w:val="28"/>
        </w:rPr>
        <w:t xml:space="preserve"> </w:t>
      </w:r>
      <w:r w:rsidR="006E5248">
        <w:rPr>
          <w:rFonts w:ascii="Times New Roman" w:eastAsia="Times New Roman" w:hAnsi="Times New Roman" w:cs="Times New Roman"/>
          <w:sz w:val="28"/>
          <w:szCs w:val="28"/>
        </w:rPr>
        <w:t>подчеркивается</w:t>
      </w:r>
      <w:r w:rsidRPr="006515F8">
        <w:rPr>
          <w:rFonts w:ascii="Times New Roman" w:eastAsia="Times New Roman" w:hAnsi="Times New Roman" w:cs="Times New Roman"/>
          <w:sz w:val="28"/>
          <w:szCs w:val="28"/>
        </w:rPr>
        <w:t>: «Школа – это не только место, где учатся дети и по ее завершении получают аттестат, сегодня школа – это организация, сотрудничающая с местным сообществом,</w:t>
      </w:r>
      <w:r w:rsidRPr="005F5C88">
        <w:rPr>
          <w:rFonts w:ascii="Times New Roman" w:eastAsia="Times New Roman" w:hAnsi="Times New Roman" w:cs="Times New Roman"/>
          <w:sz w:val="28"/>
          <w:szCs w:val="28"/>
        </w:rPr>
        <w:t xml:space="preserve"> родителями, общественными объединениями, организациями дополнительного образования, культуры, спорта, бизнеса и другими структурами и вместе с ними: обеспечивающая интеллектуальное, эмоциональное, нравственное, физическое, социальное развитие </w:t>
      </w:r>
      <w:r w:rsidR="000A0451"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0A0451"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r w:rsidR="006515F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Это положительно влияет на формирование у обучающихся навыков понимания своих чувств, управления ими, взаимного уважения и сочувствия. Выясняется, что поддержка эмоционального развития – один из важнейших факторов, повышающих моральную и социальную устойчивость детей и облегчающих их адаптацию к окружающей среде [1]. </w:t>
      </w:r>
    </w:p>
    <w:p w14:paraId="53253B28" w14:textId="7E9056C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Концепции развития дошкольного, среднего, технического и профессионального образования Республики Казахстан на 2023 – 2029 годы особо подчеркивается необходимость совершенствования содержания образования. В числе приоритетов – обеспечение обучающихся знаниями, навыками, подходами и ценностями, необходимыми для успешного функционирования в условиях 21 века. Эмоциональный интеллект, который включает в себя способности к распознаванию, пониманию и управлению собственными и чужими эмоциями, является важнейшим компонентом данных навыков [</w:t>
      </w:r>
      <w:r w:rsidR="003C5084"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rPr>
        <w:t xml:space="preserve">]. </w:t>
      </w:r>
    </w:p>
    <w:p w14:paraId="565B4772" w14:textId="6DB1B6F5"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Согласно Государственному общеобязательному стандарту основного среднего образования, цель основного среднего образования заключается в формировании общей культуры личности, её адаптации к жизни в обществе и создании основы для осознанного выбора профессии. Эмоциональный интеллект играет ключевую роль в адаптации личности, так как способствует развитию коммуникативных навыков, эмпатии и стрессоустойчивости, что необходимо для успешной социализации и профессиональной реализации [</w:t>
      </w:r>
      <w:r w:rsidR="003C5084"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rPr>
        <w:t>].</w:t>
      </w:r>
    </w:p>
    <w:p w14:paraId="06D0B90F" w14:textId="0AFF936B"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отчете ОЭСР «Социальные и эмоциональные навыки для лучшей жизни» подчеркивается, что социальные и эмоциональные навыки </w:t>
      </w:r>
      <w:r w:rsidR="000A0451"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0A0451"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напрямую связаны с улучшением жизненных результатов. Исследования показывают, что развитие этих навыков способствует академическим успехам, большей удовлетворенности жизнью, более здоровому поведению, уменьшению тревожности и более амбициозным карьерным планам. Однако также было выявлено, что распределение этих навыков среди </w:t>
      </w:r>
      <w:r w:rsidR="000A0451"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0A0451"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неравномерно и зависит от возраста, пола и социально-экономического статуса, что требует целенаправленного педагогического вмешательства [</w:t>
      </w:r>
      <w:r w:rsidR="003C5084"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rPr>
        <w:t>].</w:t>
      </w:r>
    </w:p>
    <w:p w14:paraId="1058235C"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Психолого-педагогическое сопровождение развития эмоционального интеллекта обучающихся не только отвечает современным образовательным стандартам и потребностям, но и является необходимым условием для формирования гармонично развитой личности, способной к успешной социальной и профессиональной адаптации в условиях быстро меняющегося мира.</w:t>
      </w:r>
    </w:p>
    <w:p w14:paraId="205128A9" w14:textId="490947ED"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Диссертация ориентирована на изучение эмоционального интеллекта обучающихся </w:t>
      </w:r>
      <w:r w:rsidR="000A0451" w:rsidRPr="005F5C88">
        <w:rPr>
          <w:rFonts w:ascii="Times New Roman" w:eastAsia="Times New Roman" w:hAnsi="Times New Roman" w:cs="Times New Roman"/>
          <w:sz w:val="28"/>
          <w:szCs w:val="28"/>
        </w:rPr>
        <w:t>средней общеобразовательной школы</w:t>
      </w:r>
      <w:r w:rsidRPr="005F5C88">
        <w:rPr>
          <w:rFonts w:ascii="Times New Roman" w:eastAsia="Times New Roman" w:hAnsi="Times New Roman" w:cs="Times New Roman"/>
          <w:sz w:val="28"/>
          <w:szCs w:val="28"/>
        </w:rPr>
        <w:t xml:space="preserve"> с учетом личностных особенностей и разработку психолого-педагогического сопровождения его развития. Эмоциональный интеллект взаимосвязан как с внешним взаимоотношением с окружающими, так и с внутренним психологическим здоровьем личности, что наиболее важно именно в подростковом возрасте. Как и во всех сферах жизни человека личностные особенности должны влиять на развитие эмоционального интеллекта, однако многие ученые до сих пор не пришли к единому мнению, что будет для нас основанием для решения данной проблемы.</w:t>
      </w:r>
    </w:p>
    <w:p w14:paraId="6491A3A0" w14:textId="0EA8E28A"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Образовательный процесс в средней общеобразовательной школе отражен в исследованиях отечественных ученых. Сотрудничество в педагогическом процессе средней общеобразовательной школы отражено в работах Хан Н. Н. [</w:t>
      </w:r>
      <w:r w:rsidR="003C5084"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rPr>
        <w:t>], научно-методическ</w:t>
      </w:r>
      <w:r w:rsidR="00271655" w:rsidRPr="005F5C88">
        <w:rPr>
          <w:rFonts w:ascii="Times New Roman" w:eastAsia="Times New Roman" w:hAnsi="Times New Roman" w:cs="Times New Roman"/>
          <w:sz w:val="28"/>
          <w:szCs w:val="28"/>
        </w:rPr>
        <w:t>ие</w:t>
      </w:r>
      <w:r w:rsidRPr="005F5C88">
        <w:rPr>
          <w:rFonts w:ascii="Times New Roman" w:eastAsia="Times New Roman" w:hAnsi="Times New Roman" w:cs="Times New Roman"/>
          <w:sz w:val="28"/>
          <w:szCs w:val="28"/>
        </w:rPr>
        <w:t xml:space="preserve"> основы социализации обучающихся в </w:t>
      </w:r>
      <w:r w:rsidR="000A0451" w:rsidRPr="005F5C88">
        <w:rPr>
          <w:rFonts w:ascii="Times New Roman" w:eastAsia="Times New Roman" w:hAnsi="Times New Roman" w:cs="Times New Roman"/>
          <w:sz w:val="28"/>
          <w:szCs w:val="28"/>
        </w:rPr>
        <w:t xml:space="preserve">средней </w:t>
      </w:r>
      <w:r w:rsidRPr="005F5C88">
        <w:rPr>
          <w:rFonts w:ascii="Times New Roman" w:eastAsia="Times New Roman" w:hAnsi="Times New Roman" w:cs="Times New Roman"/>
          <w:sz w:val="28"/>
          <w:szCs w:val="28"/>
        </w:rPr>
        <w:t xml:space="preserve">общеобразовательной школе </w:t>
      </w:r>
      <w:r w:rsidR="00FB5F9F" w:rsidRPr="005F5C88">
        <w:rPr>
          <w:rFonts w:ascii="Times New Roman" w:eastAsia="Times New Roman" w:hAnsi="Times New Roman" w:cs="Times New Roman"/>
          <w:sz w:val="28"/>
          <w:szCs w:val="28"/>
        </w:rPr>
        <w:sym w:font="Symbol" w:char="F02D"/>
      </w:r>
      <w:r w:rsidR="00FB5F9F"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Бортко Т. Г. [</w:t>
      </w:r>
      <w:r w:rsidR="003C5084"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rPr>
        <w:t xml:space="preserve">], проблемы этнического воспитания обучающихся </w:t>
      </w:r>
      <w:r w:rsidR="00FB5F9F" w:rsidRPr="005F5C88">
        <w:rPr>
          <w:rFonts w:ascii="Times New Roman" w:eastAsia="Times New Roman" w:hAnsi="Times New Roman" w:cs="Times New Roman"/>
          <w:sz w:val="28"/>
          <w:szCs w:val="28"/>
        </w:rPr>
        <w:sym w:font="Symbol" w:char="F02D"/>
      </w:r>
      <w:r w:rsidR="00FB5F9F"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Бейсенбековой Г. Б. [</w:t>
      </w:r>
      <w:r w:rsidR="003C5084"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rPr>
        <w:t xml:space="preserve">], проблемы подготовки учителей </w:t>
      </w:r>
      <w:r w:rsidR="00C336ED" w:rsidRPr="005F5C88">
        <w:rPr>
          <w:rFonts w:ascii="Times New Roman" w:eastAsia="Times New Roman" w:hAnsi="Times New Roman" w:cs="Times New Roman"/>
          <w:sz w:val="28"/>
          <w:szCs w:val="28"/>
        </w:rPr>
        <w:t xml:space="preserve">для средних общеобразовательных </w:t>
      </w:r>
      <w:r w:rsidRPr="005F5C88">
        <w:rPr>
          <w:rFonts w:ascii="Times New Roman" w:eastAsia="Times New Roman" w:hAnsi="Times New Roman" w:cs="Times New Roman"/>
          <w:sz w:val="28"/>
          <w:szCs w:val="28"/>
        </w:rPr>
        <w:t xml:space="preserve">школ </w:t>
      </w:r>
      <w:r w:rsidR="00FB5F9F" w:rsidRPr="005F5C88">
        <w:rPr>
          <w:rFonts w:ascii="Times New Roman" w:eastAsia="Times New Roman" w:hAnsi="Times New Roman" w:cs="Times New Roman"/>
          <w:sz w:val="28"/>
          <w:szCs w:val="28"/>
        </w:rPr>
        <w:sym w:font="Symbol" w:char="F02D"/>
      </w:r>
      <w:r w:rsidR="00FB5F9F" w:rsidRPr="005F5C88">
        <w:rPr>
          <w:rFonts w:ascii="Times New Roman" w:eastAsia="Times New Roman" w:hAnsi="Times New Roman" w:cs="Times New Roman"/>
          <w:sz w:val="28"/>
          <w:szCs w:val="28"/>
        </w:rPr>
        <w:t xml:space="preserve"> </w:t>
      </w:r>
      <w:r w:rsidR="009B2473" w:rsidRPr="005F5C88">
        <w:rPr>
          <w:rFonts w:ascii="Times New Roman" w:eastAsia="Times New Roman" w:hAnsi="Times New Roman" w:cs="Times New Roman"/>
          <w:sz w:val="28"/>
          <w:szCs w:val="28"/>
          <w:lang w:val="kk-KZ"/>
        </w:rPr>
        <w:t>Пфейфер Н.</w:t>
      </w:r>
      <w:r w:rsidR="003C61FA">
        <w:rPr>
          <w:rFonts w:ascii="Times New Roman" w:eastAsia="Times New Roman" w:hAnsi="Times New Roman" w:cs="Times New Roman"/>
          <w:sz w:val="28"/>
          <w:szCs w:val="28"/>
          <w:lang w:val="kk-KZ"/>
        </w:rPr>
        <w:t xml:space="preserve"> </w:t>
      </w:r>
      <w:r w:rsidR="009B2473" w:rsidRPr="005F5C88">
        <w:rPr>
          <w:rFonts w:ascii="Times New Roman" w:eastAsia="Times New Roman" w:hAnsi="Times New Roman" w:cs="Times New Roman"/>
          <w:sz w:val="28"/>
          <w:szCs w:val="28"/>
          <w:lang w:val="kk-KZ"/>
        </w:rPr>
        <w:t xml:space="preserve">Э., </w:t>
      </w:r>
      <w:r w:rsidRPr="005F5C88">
        <w:rPr>
          <w:rFonts w:ascii="Times New Roman" w:eastAsia="Times New Roman" w:hAnsi="Times New Roman" w:cs="Times New Roman"/>
          <w:sz w:val="28"/>
          <w:szCs w:val="28"/>
        </w:rPr>
        <w:t>Бурдиной</w:t>
      </w:r>
      <w:r w:rsidR="003C61FA">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Е.</w:t>
      </w:r>
      <w:r w:rsidR="003C61FA">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И. [</w:t>
      </w:r>
      <w:r w:rsidR="003C5084" w:rsidRPr="005F5C88">
        <w:rPr>
          <w:rFonts w:ascii="Times New Roman" w:eastAsia="Times New Roman" w:hAnsi="Times New Roman" w:cs="Times New Roman"/>
          <w:sz w:val="28"/>
          <w:szCs w:val="28"/>
          <w:lang w:val="kk-KZ"/>
        </w:rPr>
        <w:t>8</w:t>
      </w:r>
      <w:r w:rsidR="009B2473" w:rsidRPr="005F5C88">
        <w:rPr>
          <w:rFonts w:ascii="Times New Roman" w:eastAsia="Times New Roman" w:hAnsi="Times New Roman" w:cs="Times New Roman"/>
          <w:sz w:val="28"/>
          <w:szCs w:val="28"/>
          <w:lang w:val="kk-KZ"/>
        </w:rPr>
        <w:t>, 9</w:t>
      </w:r>
      <w:r w:rsidRPr="005F5C88">
        <w:rPr>
          <w:rFonts w:ascii="Times New Roman" w:eastAsia="Times New Roman" w:hAnsi="Times New Roman" w:cs="Times New Roman"/>
          <w:sz w:val="28"/>
          <w:szCs w:val="28"/>
        </w:rPr>
        <w:t>].</w:t>
      </w:r>
    </w:p>
    <w:p w14:paraId="423F0EDC" w14:textId="2ADE31CD" w:rsidR="00916600" w:rsidRPr="005F5C88" w:rsidRDefault="001F0F94"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Научные работы з</w:t>
      </w:r>
      <w:r w:rsidR="005043DB" w:rsidRPr="005F5C88">
        <w:rPr>
          <w:rFonts w:ascii="Times New Roman" w:eastAsia="Times New Roman" w:hAnsi="Times New Roman" w:cs="Times New Roman"/>
          <w:sz w:val="28"/>
          <w:szCs w:val="28"/>
        </w:rPr>
        <w:t>арубежны</w:t>
      </w:r>
      <w:r w:rsidRPr="005F5C88">
        <w:rPr>
          <w:rFonts w:ascii="Times New Roman" w:eastAsia="Times New Roman" w:hAnsi="Times New Roman" w:cs="Times New Roman"/>
          <w:sz w:val="28"/>
          <w:szCs w:val="28"/>
        </w:rPr>
        <w:t>х</w:t>
      </w:r>
      <w:r w:rsidR="005043DB" w:rsidRPr="005F5C88">
        <w:rPr>
          <w:rFonts w:ascii="Times New Roman" w:eastAsia="Times New Roman" w:hAnsi="Times New Roman" w:cs="Times New Roman"/>
          <w:sz w:val="28"/>
          <w:szCs w:val="28"/>
        </w:rPr>
        <w:t xml:space="preserve"> учены</w:t>
      </w:r>
      <w:r w:rsidRPr="005F5C88">
        <w:rPr>
          <w:rFonts w:ascii="Times New Roman" w:eastAsia="Times New Roman" w:hAnsi="Times New Roman" w:cs="Times New Roman"/>
          <w:sz w:val="28"/>
          <w:szCs w:val="28"/>
        </w:rPr>
        <w:t>х</w:t>
      </w:r>
      <w:r w:rsidR="008616C7"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посвящен</w:t>
      </w:r>
      <w:r w:rsidR="008616C7" w:rsidRPr="005F5C88">
        <w:rPr>
          <w:rFonts w:ascii="Times New Roman" w:eastAsia="Times New Roman" w:hAnsi="Times New Roman" w:cs="Times New Roman"/>
          <w:sz w:val="28"/>
          <w:szCs w:val="28"/>
        </w:rPr>
        <w:t>н</w:t>
      </w:r>
      <w:r w:rsidRPr="005F5C88">
        <w:rPr>
          <w:rFonts w:ascii="Times New Roman" w:eastAsia="Times New Roman" w:hAnsi="Times New Roman" w:cs="Times New Roman"/>
          <w:sz w:val="28"/>
          <w:szCs w:val="28"/>
        </w:rPr>
        <w:t>ы</w:t>
      </w:r>
      <w:r w:rsidR="008616C7"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педагогико-психологическому сопровождению в школе</w:t>
      </w:r>
      <w:r w:rsidR="00FB5F9F"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Grapin S. L. </w:t>
      </w:r>
      <w:r w:rsidR="00FB5F9F" w:rsidRPr="005F5C88">
        <w:rPr>
          <w:rFonts w:ascii="Times New Roman" w:eastAsia="Times New Roman" w:hAnsi="Times New Roman" w:cs="Times New Roman"/>
          <w:sz w:val="28"/>
          <w:szCs w:val="28"/>
        </w:rPr>
        <w:sym w:font="Symbol" w:char="F02D"/>
      </w:r>
      <w:r w:rsidR="00FB5F9F" w:rsidRPr="005F5C88">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проблем</w:t>
      </w:r>
      <w:r w:rsidR="008616C7" w:rsidRPr="005F5C88">
        <w:rPr>
          <w:rFonts w:ascii="Times New Roman" w:eastAsia="Times New Roman" w:hAnsi="Times New Roman" w:cs="Times New Roman"/>
          <w:sz w:val="28"/>
          <w:szCs w:val="28"/>
        </w:rPr>
        <w:t>ы</w:t>
      </w:r>
      <w:r w:rsidR="005043DB" w:rsidRPr="005F5C88">
        <w:rPr>
          <w:rFonts w:ascii="Times New Roman" w:eastAsia="Times New Roman" w:hAnsi="Times New Roman" w:cs="Times New Roman"/>
          <w:sz w:val="28"/>
          <w:szCs w:val="28"/>
        </w:rPr>
        <w:t xml:space="preserve"> и практик</w:t>
      </w:r>
      <w:r w:rsidR="008616C7" w:rsidRPr="005F5C88">
        <w:rPr>
          <w:rFonts w:ascii="Times New Roman" w:eastAsia="Times New Roman" w:hAnsi="Times New Roman" w:cs="Times New Roman"/>
          <w:sz w:val="28"/>
          <w:szCs w:val="28"/>
        </w:rPr>
        <w:t>а</w:t>
      </w:r>
      <w:r w:rsidR="005043DB" w:rsidRPr="005F5C88">
        <w:rPr>
          <w:rFonts w:ascii="Times New Roman" w:eastAsia="Times New Roman" w:hAnsi="Times New Roman" w:cs="Times New Roman"/>
          <w:sz w:val="28"/>
          <w:szCs w:val="28"/>
        </w:rPr>
        <w:t xml:space="preserve"> школьной психологии</w:t>
      </w:r>
      <w:r w:rsidR="003C5084" w:rsidRPr="005F5C88">
        <w:rPr>
          <w:rFonts w:ascii="Times New Roman" w:eastAsia="Times New Roman" w:hAnsi="Times New Roman" w:cs="Times New Roman"/>
          <w:sz w:val="28"/>
          <w:szCs w:val="28"/>
          <w:lang w:val="kk-KZ"/>
        </w:rPr>
        <w:t xml:space="preserve"> </w:t>
      </w:r>
      <w:r w:rsidR="003C5084" w:rsidRPr="005F5C88">
        <w:rPr>
          <w:rFonts w:ascii="Times New Roman" w:eastAsia="Times New Roman" w:hAnsi="Times New Roman" w:cs="Times New Roman"/>
          <w:sz w:val="28"/>
          <w:szCs w:val="28"/>
        </w:rPr>
        <w:t>[</w:t>
      </w:r>
      <w:r w:rsidR="0032667F" w:rsidRPr="005F5C88">
        <w:rPr>
          <w:rFonts w:ascii="Times New Roman" w:eastAsia="Times New Roman" w:hAnsi="Times New Roman" w:cs="Times New Roman"/>
          <w:sz w:val="28"/>
          <w:szCs w:val="28"/>
          <w:lang w:val="kk-KZ"/>
        </w:rPr>
        <w:t>10</w:t>
      </w:r>
      <w:r w:rsidR="003C5084"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Newman D. S., Rosenfield S. A. </w:t>
      </w:r>
      <w:r w:rsidR="00FB5F9F" w:rsidRPr="005F5C88">
        <w:rPr>
          <w:rFonts w:ascii="Times New Roman" w:eastAsia="Times New Roman" w:hAnsi="Times New Roman" w:cs="Times New Roman"/>
          <w:sz w:val="28"/>
          <w:szCs w:val="28"/>
        </w:rPr>
        <w:sym w:font="Symbol" w:char="F02D"/>
      </w:r>
      <w:r w:rsidR="00FB5F9F" w:rsidRPr="005F5C88">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подготовка школьных психологов к психологическому сопровождению</w:t>
      </w:r>
      <w:r w:rsidR="003C5084" w:rsidRPr="005F5C88">
        <w:rPr>
          <w:rFonts w:ascii="Times New Roman" w:eastAsia="Times New Roman" w:hAnsi="Times New Roman" w:cs="Times New Roman"/>
          <w:sz w:val="28"/>
          <w:szCs w:val="28"/>
        </w:rPr>
        <w:t xml:space="preserve"> [1</w:t>
      </w:r>
      <w:r w:rsidR="0032667F" w:rsidRPr="005F5C88">
        <w:rPr>
          <w:rFonts w:ascii="Times New Roman" w:eastAsia="Times New Roman" w:hAnsi="Times New Roman" w:cs="Times New Roman"/>
          <w:sz w:val="28"/>
          <w:szCs w:val="28"/>
          <w:lang w:val="kk-KZ"/>
        </w:rPr>
        <w:t>1</w:t>
      </w:r>
      <w:r w:rsidR="003C5084"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Dockweiler</w:t>
      </w:r>
      <w:r w:rsidR="009E4081">
        <w:rPr>
          <w:rFonts w:ascii="Times New Roman" w:eastAsia="Times New Roman" w:hAnsi="Times New Roman" w:cs="Times New Roman"/>
          <w:sz w:val="28"/>
          <w:szCs w:val="28"/>
        </w:rPr>
        <w:t> </w:t>
      </w:r>
      <w:r w:rsidR="005043DB" w:rsidRPr="005F5C88">
        <w:rPr>
          <w:rFonts w:ascii="Times New Roman" w:eastAsia="Times New Roman" w:hAnsi="Times New Roman" w:cs="Times New Roman"/>
          <w:sz w:val="28"/>
          <w:szCs w:val="28"/>
        </w:rPr>
        <w:t>K.</w:t>
      </w:r>
      <w:r w:rsidR="009E4081">
        <w:rPr>
          <w:rFonts w:ascii="Times New Roman" w:eastAsia="Times New Roman" w:hAnsi="Times New Roman" w:cs="Times New Roman"/>
          <w:sz w:val="28"/>
          <w:szCs w:val="28"/>
        </w:rPr>
        <w:t> </w:t>
      </w:r>
      <w:r w:rsidR="005043DB" w:rsidRPr="005F5C88">
        <w:rPr>
          <w:rFonts w:ascii="Times New Roman" w:eastAsia="Times New Roman" w:hAnsi="Times New Roman" w:cs="Times New Roman"/>
          <w:sz w:val="28"/>
          <w:szCs w:val="28"/>
        </w:rPr>
        <w:t xml:space="preserve">A. </w:t>
      </w:r>
      <w:r w:rsidR="00FB5F9F" w:rsidRPr="005F5C88">
        <w:rPr>
          <w:rFonts w:ascii="Times New Roman" w:eastAsia="Times New Roman" w:hAnsi="Times New Roman" w:cs="Times New Roman"/>
          <w:sz w:val="28"/>
          <w:szCs w:val="28"/>
        </w:rPr>
        <w:sym w:font="Symbol" w:char="F02D"/>
      </w:r>
      <w:r w:rsidR="00FB5F9F" w:rsidRPr="005F5C88">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как продвигать психическое здоровье в школе</w:t>
      </w:r>
      <w:r w:rsidR="003C5084" w:rsidRPr="005F5C88">
        <w:rPr>
          <w:rFonts w:ascii="Times New Roman" w:eastAsia="Times New Roman" w:hAnsi="Times New Roman" w:cs="Times New Roman"/>
          <w:sz w:val="28"/>
          <w:szCs w:val="28"/>
        </w:rPr>
        <w:t xml:space="preserve"> [1</w:t>
      </w:r>
      <w:r w:rsidR="0032667F" w:rsidRPr="005F5C88">
        <w:rPr>
          <w:rFonts w:ascii="Times New Roman" w:eastAsia="Times New Roman" w:hAnsi="Times New Roman" w:cs="Times New Roman"/>
          <w:sz w:val="28"/>
          <w:szCs w:val="28"/>
          <w:lang w:val="kk-KZ"/>
        </w:rPr>
        <w:t>2</w:t>
      </w:r>
      <w:r w:rsidR="003C5084"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Rosenfield</w:t>
      </w:r>
      <w:r w:rsidR="009E4081">
        <w:rPr>
          <w:rFonts w:ascii="Times New Roman" w:eastAsia="Times New Roman" w:hAnsi="Times New Roman" w:cs="Times New Roman"/>
          <w:sz w:val="28"/>
          <w:szCs w:val="28"/>
        </w:rPr>
        <w:t> </w:t>
      </w:r>
      <w:r w:rsidR="005043DB" w:rsidRPr="005F5C88">
        <w:rPr>
          <w:rFonts w:ascii="Times New Roman" w:eastAsia="Times New Roman" w:hAnsi="Times New Roman" w:cs="Times New Roman"/>
          <w:sz w:val="28"/>
          <w:szCs w:val="28"/>
        </w:rPr>
        <w:t xml:space="preserve">S. </w:t>
      </w:r>
      <w:r w:rsidR="00FB5F9F" w:rsidRPr="005F5C88">
        <w:rPr>
          <w:rFonts w:ascii="Times New Roman" w:eastAsia="Times New Roman" w:hAnsi="Times New Roman" w:cs="Times New Roman"/>
          <w:sz w:val="28"/>
          <w:szCs w:val="28"/>
        </w:rPr>
        <w:sym w:font="Symbol" w:char="F02D"/>
      </w:r>
      <w:r w:rsidR="00FB5F9F" w:rsidRPr="005F5C88">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профессиональны</w:t>
      </w:r>
      <w:r w:rsidR="00FB5F9F"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компетенци</w:t>
      </w:r>
      <w:r w:rsidR="00FB5F9F" w:rsidRPr="005F5C88">
        <w:rPr>
          <w:rFonts w:ascii="Times New Roman" w:eastAsia="Times New Roman" w:hAnsi="Times New Roman" w:cs="Times New Roman"/>
          <w:sz w:val="28"/>
          <w:szCs w:val="28"/>
        </w:rPr>
        <w:t>и</w:t>
      </w:r>
      <w:r w:rsidR="005043DB" w:rsidRPr="005F5C88">
        <w:rPr>
          <w:rFonts w:ascii="Times New Roman" w:eastAsia="Times New Roman" w:hAnsi="Times New Roman" w:cs="Times New Roman"/>
          <w:sz w:val="28"/>
          <w:szCs w:val="28"/>
        </w:rPr>
        <w:t xml:space="preserve"> школьного психолога</w:t>
      </w:r>
      <w:r w:rsidR="003C5084" w:rsidRPr="005F5C88">
        <w:rPr>
          <w:rFonts w:ascii="Times New Roman" w:eastAsia="Times New Roman" w:hAnsi="Times New Roman" w:cs="Times New Roman"/>
          <w:sz w:val="28"/>
          <w:szCs w:val="28"/>
        </w:rPr>
        <w:t xml:space="preserve"> [1</w:t>
      </w:r>
      <w:r w:rsidR="0032667F" w:rsidRPr="005F5C88">
        <w:rPr>
          <w:rFonts w:ascii="Times New Roman" w:eastAsia="Times New Roman" w:hAnsi="Times New Roman" w:cs="Times New Roman"/>
          <w:sz w:val="28"/>
          <w:szCs w:val="28"/>
          <w:lang w:val="kk-KZ"/>
        </w:rPr>
        <w:t>3</w:t>
      </w:r>
      <w:r w:rsidR="003C5084"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Farrell P. T., Jimerson S. R. </w:t>
      </w:r>
      <w:r w:rsidRPr="005F5C88">
        <w:rPr>
          <w:rFonts w:ascii="Times New Roman" w:eastAsia="Times New Roman" w:hAnsi="Times New Roman" w:cs="Times New Roman"/>
          <w:sz w:val="28"/>
          <w:szCs w:val="28"/>
        </w:rPr>
        <w:sym w:font="Symbol" w:char="F02D"/>
      </w:r>
      <w:r w:rsidRPr="005F5C88">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опыт мировых школьных психологов</w:t>
      </w:r>
      <w:r w:rsidR="003C5084" w:rsidRPr="005F5C88">
        <w:rPr>
          <w:rFonts w:ascii="Times New Roman" w:eastAsia="Times New Roman" w:hAnsi="Times New Roman" w:cs="Times New Roman"/>
          <w:sz w:val="28"/>
          <w:szCs w:val="28"/>
        </w:rPr>
        <w:t xml:space="preserve"> [1</w:t>
      </w:r>
      <w:r w:rsidR="0032667F" w:rsidRPr="005F5C88">
        <w:rPr>
          <w:rFonts w:ascii="Times New Roman" w:eastAsia="Times New Roman" w:hAnsi="Times New Roman" w:cs="Times New Roman"/>
          <w:sz w:val="28"/>
          <w:szCs w:val="28"/>
          <w:lang w:val="kk-KZ"/>
        </w:rPr>
        <w:t>4</w:t>
      </w:r>
      <w:r w:rsidR="003C5084"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Oakland</w:t>
      </w:r>
      <w:r w:rsidR="009E4081">
        <w:rPr>
          <w:rFonts w:ascii="Times New Roman" w:eastAsia="Times New Roman" w:hAnsi="Times New Roman" w:cs="Times New Roman"/>
          <w:sz w:val="28"/>
          <w:szCs w:val="28"/>
        </w:rPr>
        <w:t> </w:t>
      </w:r>
      <w:r w:rsidR="005043DB" w:rsidRPr="005F5C88">
        <w:rPr>
          <w:rFonts w:ascii="Times New Roman" w:eastAsia="Times New Roman" w:hAnsi="Times New Roman" w:cs="Times New Roman"/>
          <w:sz w:val="28"/>
          <w:szCs w:val="28"/>
        </w:rPr>
        <w:t>T.</w:t>
      </w:r>
      <w:r w:rsidR="009E4081">
        <w:rPr>
          <w:rFonts w:ascii="Times New Roman" w:eastAsia="Times New Roman" w:hAnsi="Times New Roman" w:cs="Times New Roman"/>
          <w:sz w:val="28"/>
          <w:szCs w:val="28"/>
        </w:rPr>
        <w:t> </w:t>
      </w:r>
      <w:r w:rsidR="005043DB" w:rsidRPr="005F5C88">
        <w:rPr>
          <w:rFonts w:ascii="Times New Roman" w:eastAsia="Times New Roman" w:hAnsi="Times New Roman" w:cs="Times New Roman"/>
          <w:sz w:val="28"/>
          <w:szCs w:val="28"/>
        </w:rPr>
        <w:t xml:space="preserve">D. </w:t>
      </w:r>
      <w:r w:rsidRPr="005F5C88">
        <w:rPr>
          <w:rFonts w:ascii="Times New Roman" w:eastAsia="Times New Roman" w:hAnsi="Times New Roman" w:cs="Times New Roman"/>
          <w:sz w:val="28"/>
          <w:szCs w:val="28"/>
        </w:rPr>
        <w:sym w:font="Symbol" w:char="F02D"/>
      </w:r>
      <w:r w:rsidR="005043DB" w:rsidRPr="005F5C88">
        <w:rPr>
          <w:rFonts w:ascii="Times New Roman" w:eastAsia="Times New Roman" w:hAnsi="Times New Roman" w:cs="Times New Roman"/>
          <w:sz w:val="28"/>
          <w:szCs w:val="28"/>
        </w:rPr>
        <w:t xml:space="preserve"> влияние мировой школьной психологии</w:t>
      </w:r>
      <w:r w:rsidR="003C5084" w:rsidRPr="005F5C88">
        <w:rPr>
          <w:rFonts w:ascii="Times New Roman" w:eastAsia="Times New Roman" w:hAnsi="Times New Roman" w:cs="Times New Roman"/>
          <w:sz w:val="28"/>
          <w:szCs w:val="28"/>
        </w:rPr>
        <w:t xml:space="preserve"> [15]</w:t>
      </w:r>
      <w:r w:rsidR="005043DB" w:rsidRPr="005F5C88">
        <w:rPr>
          <w:rFonts w:ascii="Times New Roman" w:eastAsia="Times New Roman" w:hAnsi="Times New Roman" w:cs="Times New Roman"/>
          <w:sz w:val="28"/>
          <w:szCs w:val="28"/>
        </w:rPr>
        <w:t>.</w:t>
      </w:r>
    </w:p>
    <w:p w14:paraId="0829F0AE" w14:textId="5A87B7C3" w:rsidR="00916600" w:rsidRPr="005F5C88" w:rsidRDefault="008616C7"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Труды</w:t>
      </w:r>
      <w:r w:rsidR="005043DB" w:rsidRPr="005F5C88">
        <w:rPr>
          <w:rFonts w:ascii="Times New Roman" w:eastAsia="Times New Roman" w:hAnsi="Times New Roman" w:cs="Times New Roman"/>
          <w:sz w:val="28"/>
          <w:szCs w:val="28"/>
        </w:rPr>
        <w:t xml:space="preserve"> советских и российских ученых</w:t>
      </w:r>
      <w:r w:rsidR="00FB5F9F"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Казакова Е. И. </w:t>
      </w:r>
      <w:r w:rsidR="0019789F" w:rsidRPr="005F5C88">
        <w:rPr>
          <w:rFonts w:ascii="Times New Roman" w:eastAsia="Times New Roman" w:hAnsi="Times New Roman" w:cs="Times New Roman"/>
          <w:sz w:val="28"/>
          <w:szCs w:val="28"/>
        </w:rPr>
        <w:t>изучила процесс</w:t>
      </w:r>
      <w:r w:rsidR="005043DB" w:rsidRPr="005F5C88">
        <w:rPr>
          <w:rFonts w:ascii="Times New Roman" w:eastAsia="Times New Roman" w:hAnsi="Times New Roman" w:cs="Times New Roman"/>
          <w:sz w:val="28"/>
          <w:szCs w:val="28"/>
        </w:rPr>
        <w:t xml:space="preserve"> психолого-педагогического сопровождения в школе</w:t>
      </w:r>
      <w:r w:rsidR="003C5084" w:rsidRPr="005F5C88">
        <w:rPr>
          <w:rFonts w:ascii="Times New Roman" w:eastAsia="Times New Roman" w:hAnsi="Times New Roman" w:cs="Times New Roman"/>
          <w:sz w:val="28"/>
          <w:szCs w:val="28"/>
        </w:rPr>
        <w:t xml:space="preserve"> [16]</w:t>
      </w:r>
      <w:r w:rsidR="005043DB" w:rsidRPr="005F5C88">
        <w:rPr>
          <w:rFonts w:ascii="Times New Roman" w:eastAsia="Times New Roman" w:hAnsi="Times New Roman" w:cs="Times New Roman"/>
          <w:sz w:val="28"/>
          <w:szCs w:val="28"/>
        </w:rPr>
        <w:t>, Александровская Э. М. – психологическо</w:t>
      </w:r>
      <w:r w:rsidR="00FB5F9F"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сопровождени</w:t>
      </w:r>
      <w:r w:rsidR="00FB5F9F"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обучающихся</w:t>
      </w:r>
      <w:r w:rsidR="003C5084" w:rsidRPr="005F5C88">
        <w:rPr>
          <w:rFonts w:ascii="Times New Roman" w:eastAsia="Times New Roman" w:hAnsi="Times New Roman" w:cs="Times New Roman"/>
          <w:sz w:val="28"/>
          <w:szCs w:val="28"/>
        </w:rPr>
        <w:t xml:space="preserve"> [17]</w:t>
      </w:r>
      <w:r w:rsidR="005043DB" w:rsidRPr="005F5C88">
        <w:rPr>
          <w:rFonts w:ascii="Times New Roman" w:eastAsia="Times New Roman" w:hAnsi="Times New Roman" w:cs="Times New Roman"/>
          <w:sz w:val="28"/>
          <w:szCs w:val="28"/>
        </w:rPr>
        <w:t>, Овчарова Р. В. – психологическо</w:t>
      </w:r>
      <w:r w:rsidR="00FB5F9F"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сопровождени</w:t>
      </w:r>
      <w:r w:rsidR="00FB5F9F"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родителей</w:t>
      </w:r>
      <w:r w:rsidR="003C5084" w:rsidRPr="005F5C88">
        <w:rPr>
          <w:rFonts w:ascii="Times New Roman" w:eastAsia="Times New Roman" w:hAnsi="Times New Roman" w:cs="Times New Roman"/>
          <w:sz w:val="28"/>
          <w:szCs w:val="28"/>
        </w:rPr>
        <w:t xml:space="preserve"> [18]</w:t>
      </w:r>
      <w:r w:rsidR="005043DB" w:rsidRPr="005F5C88">
        <w:rPr>
          <w:rFonts w:ascii="Times New Roman" w:eastAsia="Times New Roman" w:hAnsi="Times New Roman" w:cs="Times New Roman"/>
          <w:sz w:val="28"/>
          <w:szCs w:val="28"/>
        </w:rPr>
        <w:t>, Шипицына Л. М. – психолого-педагогическо</w:t>
      </w:r>
      <w:r w:rsidR="00FB5F9F"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консультировани</w:t>
      </w:r>
      <w:r w:rsidR="00FB5F9F"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и сопровождени</w:t>
      </w:r>
      <w:r w:rsidR="00FB5F9F"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развития ребенка</w:t>
      </w:r>
      <w:r w:rsidR="003C5084" w:rsidRPr="005F5C88">
        <w:rPr>
          <w:rFonts w:ascii="Times New Roman" w:eastAsia="Times New Roman" w:hAnsi="Times New Roman" w:cs="Times New Roman"/>
          <w:sz w:val="28"/>
          <w:szCs w:val="28"/>
        </w:rPr>
        <w:t xml:space="preserve"> [19]</w:t>
      </w:r>
      <w:r w:rsidR="005043DB" w:rsidRPr="005F5C88">
        <w:rPr>
          <w:rFonts w:ascii="Times New Roman" w:eastAsia="Times New Roman" w:hAnsi="Times New Roman" w:cs="Times New Roman"/>
          <w:sz w:val="28"/>
          <w:szCs w:val="28"/>
        </w:rPr>
        <w:t xml:space="preserve">, Битянова М. Р. – организацию психологической работы в </w:t>
      </w:r>
      <w:r w:rsidR="00C336ED" w:rsidRPr="005F5C88">
        <w:rPr>
          <w:rFonts w:ascii="Times New Roman" w:eastAsia="Times New Roman" w:hAnsi="Times New Roman" w:cs="Times New Roman"/>
          <w:sz w:val="28"/>
          <w:szCs w:val="28"/>
        </w:rPr>
        <w:t xml:space="preserve">средней общеобразовательной </w:t>
      </w:r>
      <w:r w:rsidR="005043DB" w:rsidRPr="005F5C88">
        <w:rPr>
          <w:rFonts w:ascii="Times New Roman" w:eastAsia="Times New Roman" w:hAnsi="Times New Roman" w:cs="Times New Roman"/>
          <w:sz w:val="28"/>
          <w:szCs w:val="28"/>
        </w:rPr>
        <w:t>школе</w:t>
      </w:r>
      <w:r w:rsidR="003C5084" w:rsidRPr="005F5C88">
        <w:rPr>
          <w:rFonts w:ascii="Times New Roman" w:eastAsia="Times New Roman" w:hAnsi="Times New Roman" w:cs="Times New Roman"/>
          <w:sz w:val="28"/>
          <w:szCs w:val="28"/>
        </w:rPr>
        <w:t xml:space="preserve"> [20]</w:t>
      </w:r>
      <w:r w:rsidR="005043DB" w:rsidRPr="005F5C88">
        <w:rPr>
          <w:rFonts w:ascii="Times New Roman" w:eastAsia="Times New Roman" w:hAnsi="Times New Roman" w:cs="Times New Roman"/>
          <w:sz w:val="28"/>
          <w:szCs w:val="28"/>
        </w:rPr>
        <w:t>.</w:t>
      </w:r>
    </w:p>
    <w:p w14:paraId="4C03061F" w14:textId="172D039A"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отечественной науке методологическ</w:t>
      </w:r>
      <w:r w:rsidR="008616C7" w:rsidRPr="005F5C88">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основ</w:t>
      </w:r>
      <w:r w:rsidR="008616C7"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психолого-педагогического сопровождения </w:t>
      </w:r>
      <w:r w:rsidR="008616C7" w:rsidRPr="005F5C88">
        <w:rPr>
          <w:rFonts w:ascii="Times New Roman" w:eastAsia="Times New Roman" w:hAnsi="Times New Roman" w:cs="Times New Roman"/>
          <w:sz w:val="28"/>
          <w:szCs w:val="28"/>
        </w:rPr>
        <w:t>посвящена</w:t>
      </w:r>
      <w:r w:rsidRPr="005F5C88">
        <w:rPr>
          <w:rFonts w:ascii="Times New Roman" w:eastAsia="Times New Roman" w:hAnsi="Times New Roman" w:cs="Times New Roman"/>
          <w:sz w:val="28"/>
          <w:szCs w:val="28"/>
        </w:rPr>
        <w:t xml:space="preserve"> работа Шерьяздановой Х. Т. [</w:t>
      </w:r>
      <w:r w:rsidR="008B6CD4" w:rsidRPr="005F5C88">
        <w:rPr>
          <w:rFonts w:ascii="Times New Roman" w:eastAsia="Times New Roman" w:hAnsi="Times New Roman" w:cs="Times New Roman"/>
          <w:sz w:val="28"/>
          <w:szCs w:val="28"/>
        </w:rPr>
        <w:t>21</w:t>
      </w:r>
      <w:r w:rsidRPr="005F5C88">
        <w:rPr>
          <w:rFonts w:ascii="Times New Roman" w:eastAsia="Times New Roman" w:hAnsi="Times New Roman" w:cs="Times New Roman"/>
          <w:sz w:val="28"/>
          <w:szCs w:val="28"/>
        </w:rPr>
        <w:t>]</w:t>
      </w:r>
      <w:r w:rsidR="001F0F94"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200B63" w:rsidRPr="005F5C88">
        <w:rPr>
          <w:rFonts w:ascii="Times New Roman" w:eastAsia="Times New Roman" w:hAnsi="Times New Roman" w:cs="Times New Roman"/>
          <w:sz w:val="28"/>
          <w:szCs w:val="28"/>
        </w:rPr>
        <w:t>психологическое сопровождение воспитания и развития детей-сирот рассмотрено</w:t>
      </w:r>
      <w:r w:rsidR="001F0F94"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Кусаинов</w:t>
      </w:r>
      <w:r w:rsidR="001F0F94" w:rsidRPr="005F5C88">
        <w:rPr>
          <w:rFonts w:ascii="Times New Roman" w:eastAsia="Times New Roman" w:hAnsi="Times New Roman" w:cs="Times New Roman"/>
          <w:sz w:val="28"/>
          <w:szCs w:val="28"/>
        </w:rPr>
        <w:t>ым</w:t>
      </w:r>
      <w:r w:rsidRPr="005F5C88">
        <w:rPr>
          <w:rFonts w:ascii="Times New Roman" w:eastAsia="Times New Roman" w:hAnsi="Times New Roman" w:cs="Times New Roman"/>
          <w:sz w:val="28"/>
          <w:szCs w:val="28"/>
        </w:rPr>
        <w:t xml:space="preserve"> А. К. [</w:t>
      </w:r>
      <w:r w:rsidR="008B6CD4" w:rsidRPr="005F5C88">
        <w:rPr>
          <w:rFonts w:ascii="Times New Roman" w:eastAsia="Times New Roman" w:hAnsi="Times New Roman" w:cs="Times New Roman"/>
          <w:sz w:val="28"/>
          <w:szCs w:val="28"/>
        </w:rPr>
        <w:t>22</w:t>
      </w:r>
      <w:r w:rsidRPr="005F5C88">
        <w:rPr>
          <w:rFonts w:ascii="Times New Roman" w:eastAsia="Times New Roman" w:hAnsi="Times New Roman" w:cs="Times New Roman"/>
          <w:sz w:val="28"/>
          <w:szCs w:val="28"/>
        </w:rPr>
        <w:t>]</w:t>
      </w:r>
      <w:r w:rsidR="00BA53A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200B63" w:rsidRPr="005F5C88">
        <w:rPr>
          <w:rFonts w:ascii="Times New Roman" w:eastAsia="Times New Roman" w:hAnsi="Times New Roman" w:cs="Times New Roman"/>
          <w:sz w:val="28"/>
          <w:szCs w:val="28"/>
        </w:rPr>
        <w:t xml:space="preserve">методология, технологии и практика психологической службы в сфере образования </w:t>
      </w:r>
      <w:r w:rsidR="00200B63" w:rsidRPr="005F5C88">
        <w:rPr>
          <w:rFonts w:ascii="Times New Roman" w:eastAsia="Times New Roman" w:hAnsi="Times New Roman" w:cs="Times New Roman"/>
          <w:sz w:val="28"/>
          <w:szCs w:val="28"/>
        </w:rPr>
        <w:sym w:font="Symbol" w:char="F02D"/>
      </w:r>
      <w:r w:rsidR="00200B63"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Абеуовой И. А. [</w:t>
      </w:r>
      <w:r w:rsidR="008B6CD4" w:rsidRPr="005F5C88">
        <w:rPr>
          <w:rFonts w:ascii="Times New Roman" w:eastAsia="Times New Roman" w:hAnsi="Times New Roman" w:cs="Times New Roman"/>
          <w:sz w:val="28"/>
          <w:szCs w:val="28"/>
        </w:rPr>
        <w:t>23</w:t>
      </w:r>
      <w:r w:rsidRPr="005F5C88">
        <w:rPr>
          <w:rFonts w:ascii="Times New Roman" w:eastAsia="Times New Roman" w:hAnsi="Times New Roman" w:cs="Times New Roman"/>
          <w:sz w:val="28"/>
          <w:szCs w:val="28"/>
        </w:rPr>
        <w:t>]</w:t>
      </w:r>
      <w:r w:rsidR="00052644"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 xml:space="preserve">психологическая служба в организациях образования </w:t>
      </w:r>
      <w:r w:rsidR="00052644" w:rsidRPr="005F5C88">
        <w:rPr>
          <w:rFonts w:ascii="Times New Roman" w:eastAsia="Times New Roman" w:hAnsi="Times New Roman" w:cs="Times New Roman"/>
          <w:sz w:val="28"/>
          <w:szCs w:val="28"/>
        </w:rPr>
        <w:sym w:font="Symbol" w:char="F02D"/>
      </w:r>
      <w:r w:rsidRPr="005F5C88">
        <w:rPr>
          <w:rFonts w:ascii="Times New Roman" w:eastAsia="Times New Roman" w:hAnsi="Times New Roman" w:cs="Times New Roman"/>
          <w:sz w:val="28"/>
          <w:szCs w:val="28"/>
        </w:rPr>
        <w:t xml:space="preserve"> Наубаевой Х. Т. [</w:t>
      </w:r>
      <w:r w:rsidR="008B6CD4" w:rsidRPr="005F5C88">
        <w:rPr>
          <w:rFonts w:ascii="Times New Roman" w:eastAsia="Times New Roman" w:hAnsi="Times New Roman" w:cs="Times New Roman"/>
          <w:sz w:val="28"/>
          <w:szCs w:val="28"/>
        </w:rPr>
        <w:t>24</w:t>
      </w:r>
      <w:r w:rsidRPr="005F5C88">
        <w:rPr>
          <w:rFonts w:ascii="Times New Roman" w:eastAsia="Times New Roman" w:hAnsi="Times New Roman" w:cs="Times New Roman"/>
          <w:sz w:val="28"/>
          <w:szCs w:val="28"/>
        </w:rPr>
        <w:t>]</w:t>
      </w:r>
      <w:r w:rsidR="00BA53AB" w:rsidRPr="005F5C88">
        <w:rPr>
          <w:rFonts w:ascii="Times New Roman" w:eastAsia="Times New Roman" w:hAnsi="Times New Roman" w:cs="Times New Roman"/>
          <w:sz w:val="28"/>
          <w:szCs w:val="28"/>
        </w:rPr>
        <w:t>,</w:t>
      </w:r>
      <w:r w:rsidR="00052644"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 xml:space="preserve">формирование компетенций адаптации к профессиональной деятельности у будущих педагогов-психологов </w:t>
      </w:r>
      <w:r w:rsidR="00052644" w:rsidRPr="005F5C88">
        <w:rPr>
          <w:rFonts w:ascii="Times New Roman" w:eastAsia="Times New Roman" w:hAnsi="Times New Roman" w:cs="Times New Roman"/>
          <w:sz w:val="28"/>
          <w:szCs w:val="28"/>
        </w:rPr>
        <w:sym w:font="Symbol" w:char="F02D"/>
      </w:r>
      <w:r w:rsidR="00052644"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Исмаиловой Г. М. [</w:t>
      </w:r>
      <w:r w:rsidR="008B6CD4" w:rsidRPr="005F5C88">
        <w:rPr>
          <w:rFonts w:ascii="Times New Roman" w:eastAsia="Times New Roman" w:hAnsi="Times New Roman" w:cs="Times New Roman"/>
          <w:sz w:val="28"/>
          <w:szCs w:val="28"/>
        </w:rPr>
        <w:t>25</w:t>
      </w:r>
      <w:r w:rsidRPr="005F5C88">
        <w:rPr>
          <w:rFonts w:ascii="Times New Roman" w:eastAsia="Times New Roman" w:hAnsi="Times New Roman" w:cs="Times New Roman"/>
          <w:sz w:val="28"/>
          <w:szCs w:val="28"/>
        </w:rPr>
        <w:t>]</w:t>
      </w:r>
      <w:r w:rsidR="00BA53A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организационно-педагогические условия функционирования психологической службы в школе</w:t>
      </w:r>
      <w:r w:rsidR="008444F9" w:rsidRPr="005F5C88">
        <w:rPr>
          <w:rFonts w:ascii="Times New Roman" w:eastAsia="Times New Roman" w:hAnsi="Times New Roman" w:cs="Times New Roman"/>
          <w:sz w:val="28"/>
          <w:szCs w:val="28"/>
        </w:rPr>
        <w:t xml:space="preserve"> </w:t>
      </w:r>
      <w:r w:rsidR="008444F9" w:rsidRPr="005F5C88">
        <w:rPr>
          <w:rFonts w:ascii="Times New Roman" w:eastAsia="Times New Roman" w:hAnsi="Times New Roman" w:cs="Times New Roman"/>
          <w:sz w:val="28"/>
          <w:szCs w:val="28"/>
        </w:rPr>
        <w:sym w:font="Symbol" w:char="F02D"/>
      </w:r>
      <w:r w:rsidRPr="005F5C88">
        <w:rPr>
          <w:rFonts w:ascii="Times New Roman" w:eastAsia="Times New Roman" w:hAnsi="Times New Roman" w:cs="Times New Roman"/>
          <w:sz w:val="28"/>
          <w:szCs w:val="28"/>
        </w:rPr>
        <w:t xml:space="preserve"> Мендалиевой Р. Т. [</w:t>
      </w:r>
      <w:r w:rsidR="008B6CD4" w:rsidRPr="005F5C88">
        <w:rPr>
          <w:rFonts w:ascii="Times New Roman" w:eastAsia="Times New Roman" w:hAnsi="Times New Roman" w:cs="Times New Roman"/>
          <w:sz w:val="28"/>
          <w:szCs w:val="28"/>
        </w:rPr>
        <w:t>26</w:t>
      </w:r>
      <w:r w:rsidRPr="005F5C88">
        <w:rPr>
          <w:rFonts w:ascii="Times New Roman" w:eastAsia="Times New Roman" w:hAnsi="Times New Roman" w:cs="Times New Roman"/>
          <w:sz w:val="28"/>
          <w:szCs w:val="28"/>
        </w:rPr>
        <w:t>]</w:t>
      </w:r>
      <w:r w:rsidR="00BA53A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 xml:space="preserve">роль школьного психолога в содействии благополучию детей: свидетельства постсоветского периода </w:t>
      </w:r>
      <w:r w:rsidR="00BA53AB" w:rsidRPr="005F5C88">
        <w:rPr>
          <w:rFonts w:ascii="Times New Roman" w:eastAsia="Times New Roman" w:hAnsi="Times New Roman" w:cs="Times New Roman"/>
          <w:sz w:val="28"/>
          <w:szCs w:val="28"/>
        </w:rPr>
        <w:sym w:font="Symbol" w:char="F02D"/>
      </w:r>
      <w:r w:rsidR="00BA53AB"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Тыныбаевой М. А. [</w:t>
      </w:r>
      <w:r w:rsidR="008B6CD4" w:rsidRPr="005F5C88">
        <w:rPr>
          <w:rFonts w:ascii="Times New Roman" w:eastAsia="Times New Roman" w:hAnsi="Times New Roman" w:cs="Times New Roman"/>
          <w:sz w:val="28"/>
          <w:szCs w:val="28"/>
        </w:rPr>
        <w:t>27</w:t>
      </w:r>
      <w:r w:rsidRPr="005F5C88">
        <w:rPr>
          <w:rFonts w:ascii="Times New Roman" w:eastAsia="Times New Roman" w:hAnsi="Times New Roman" w:cs="Times New Roman"/>
          <w:sz w:val="28"/>
          <w:szCs w:val="28"/>
        </w:rPr>
        <w:t>]</w:t>
      </w:r>
      <w:r w:rsidR="007071D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 xml:space="preserve">развитие личностно-профессиональных свойств субъектов образования </w:t>
      </w:r>
      <w:r w:rsidR="00BA53AB" w:rsidRPr="005F5C88">
        <w:rPr>
          <w:rFonts w:ascii="Times New Roman" w:eastAsia="Times New Roman" w:hAnsi="Times New Roman" w:cs="Times New Roman"/>
          <w:sz w:val="28"/>
          <w:szCs w:val="28"/>
        </w:rPr>
        <w:sym w:font="Symbol" w:char="F02D"/>
      </w:r>
      <w:r w:rsidRPr="005F5C88">
        <w:rPr>
          <w:rFonts w:ascii="Times New Roman" w:eastAsia="Times New Roman" w:hAnsi="Times New Roman" w:cs="Times New Roman"/>
          <w:sz w:val="28"/>
          <w:szCs w:val="28"/>
        </w:rPr>
        <w:t xml:space="preserve"> Куанжановой</w:t>
      </w:r>
      <w:r w:rsidR="004E7AC8">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К.</w:t>
      </w:r>
      <w:r w:rsidR="004E7AC8">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Т. [</w:t>
      </w:r>
      <w:r w:rsidR="008B6CD4" w:rsidRPr="005F5C88">
        <w:rPr>
          <w:rFonts w:ascii="Times New Roman" w:eastAsia="Times New Roman" w:hAnsi="Times New Roman" w:cs="Times New Roman"/>
          <w:sz w:val="28"/>
          <w:szCs w:val="28"/>
        </w:rPr>
        <w:t>28</w:t>
      </w:r>
      <w:r w:rsidRPr="005F5C88">
        <w:rPr>
          <w:rFonts w:ascii="Times New Roman" w:eastAsia="Times New Roman" w:hAnsi="Times New Roman" w:cs="Times New Roman"/>
          <w:sz w:val="28"/>
          <w:szCs w:val="28"/>
        </w:rPr>
        <w:t>]</w:t>
      </w:r>
      <w:r w:rsidR="00BA53A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 xml:space="preserve">психологическое сопровождение образовательного процесса </w:t>
      </w:r>
      <w:r w:rsidR="00BA53AB" w:rsidRPr="005F5C88">
        <w:rPr>
          <w:rFonts w:ascii="Times New Roman" w:eastAsia="Times New Roman" w:hAnsi="Times New Roman" w:cs="Times New Roman"/>
          <w:sz w:val="28"/>
          <w:szCs w:val="28"/>
        </w:rPr>
        <w:sym w:font="Symbol" w:char="F02D"/>
      </w:r>
      <w:r w:rsidR="00BA53AB"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Хусаиновой Р. М. [</w:t>
      </w:r>
      <w:r w:rsidR="008B6CD4" w:rsidRPr="005F5C88">
        <w:rPr>
          <w:rFonts w:ascii="Times New Roman" w:eastAsia="Times New Roman" w:hAnsi="Times New Roman" w:cs="Times New Roman"/>
          <w:sz w:val="28"/>
          <w:szCs w:val="28"/>
        </w:rPr>
        <w:t>29</w:t>
      </w:r>
      <w:r w:rsidRPr="005F5C88">
        <w:rPr>
          <w:rFonts w:ascii="Times New Roman" w:eastAsia="Times New Roman" w:hAnsi="Times New Roman" w:cs="Times New Roman"/>
          <w:sz w:val="28"/>
          <w:szCs w:val="28"/>
        </w:rPr>
        <w:t>]</w:t>
      </w:r>
      <w:r w:rsidR="00BA53A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психолого-педагогическое сопровождение субъектов образования</w:t>
      </w:r>
      <w:r w:rsidR="00BA53AB" w:rsidRPr="005F5C88">
        <w:rPr>
          <w:rFonts w:ascii="Times New Roman" w:eastAsia="Times New Roman" w:hAnsi="Times New Roman" w:cs="Times New Roman"/>
          <w:sz w:val="28"/>
          <w:szCs w:val="28"/>
        </w:rPr>
        <w:t xml:space="preserve"> </w:t>
      </w:r>
      <w:r w:rsidR="00BA53AB" w:rsidRPr="005F5C88">
        <w:rPr>
          <w:rFonts w:ascii="Times New Roman" w:eastAsia="Times New Roman" w:hAnsi="Times New Roman" w:cs="Times New Roman"/>
          <w:sz w:val="28"/>
          <w:szCs w:val="28"/>
        </w:rPr>
        <w:sym w:font="Symbol" w:char="F02D"/>
      </w:r>
      <w:r w:rsidR="00BA53AB"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Адушкиной К. В. [</w:t>
      </w:r>
      <w:r w:rsidR="008B6CD4" w:rsidRPr="005F5C88">
        <w:rPr>
          <w:rFonts w:ascii="Times New Roman" w:eastAsia="Times New Roman" w:hAnsi="Times New Roman" w:cs="Times New Roman"/>
          <w:sz w:val="28"/>
          <w:szCs w:val="28"/>
        </w:rPr>
        <w:t>30</w:t>
      </w:r>
      <w:r w:rsidRPr="005F5C88">
        <w:rPr>
          <w:rFonts w:ascii="Times New Roman" w:eastAsia="Times New Roman" w:hAnsi="Times New Roman" w:cs="Times New Roman"/>
          <w:sz w:val="28"/>
          <w:szCs w:val="28"/>
        </w:rPr>
        <w:t>]</w:t>
      </w:r>
      <w:r w:rsidR="00BA53A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 xml:space="preserve">психолого-педагогическое сопровождение воспитанников с деликвентным поведением в закрытых учреждениях </w:t>
      </w:r>
      <w:r w:rsidR="00C912ED" w:rsidRPr="005F5C88">
        <w:rPr>
          <w:rFonts w:ascii="Times New Roman" w:eastAsia="Times New Roman" w:hAnsi="Times New Roman" w:cs="Times New Roman"/>
          <w:sz w:val="28"/>
          <w:szCs w:val="28"/>
        </w:rPr>
        <w:sym w:font="Symbol" w:char="F02D"/>
      </w:r>
      <w:r w:rsidRPr="005F5C88">
        <w:rPr>
          <w:rFonts w:ascii="Times New Roman" w:eastAsia="Times New Roman" w:hAnsi="Times New Roman" w:cs="Times New Roman"/>
          <w:sz w:val="28"/>
          <w:szCs w:val="28"/>
        </w:rPr>
        <w:t xml:space="preserve"> Курбаналиевой М. К. [</w:t>
      </w:r>
      <w:r w:rsidR="008B6CD4" w:rsidRPr="005F5C88">
        <w:rPr>
          <w:rFonts w:ascii="Times New Roman" w:eastAsia="Times New Roman" w:hAnsi="Times New Roman" w:cs="Times New Roman"/>
          <w:sz w:val="28"/>
          <w:szCs w:val="28"/>
        </w:rPr>
        <w:t>31</w:t>
      </w:r>
      <w:r w:rsidRPr="005F5C88">
        <w:rPr>
          <w:rFonts w:ascii="Times New Roman" w:eastAsia="Times New Roman" w:hAnsi="Times New Roman" w:cs="Times New Roman"/>
          <w:sz w:val="28"/>
          <w:szCs w:val="28"/>
        </w:rPr>
        <w:t>]</w:t>
      </w:r>
      <w:r w:rsidR="00BA53A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п</w:t>
      </w:r>
      <w:r w:rsidRPr="005F5C88">
        <w:rPr>
          <w:rFonts w:ascii="Times New Roman" w:eastAsia="Times New Roman" w:hAnsi="Times New Roman" w:cs="Times New Roman"/>
          <w:sz w:val="28"/>
          <w:szCs w:val="28"/>
        </w:rPr>
        <w:t xml:space="preserve">сихолого-педагогическое сопровождение </w:t>
      </w:r>
      <w:r w:rsidR="00C912ED" w:rsidRPr="005F5C88">
        <w:rPr>
          <w:rFonts w:ascii="Times New Roman" w:eastAsia="Times New Roman" w:hAnsi="Times New Roman" w:cs="Times New Roman"/>
          <w:sz w:val="28"/>
          <w:szCs w:val="28"/>
        </w:rPr>
        <w:t xml:space="preserve">детей с особыми образовательными потребностями в общеобразовательной школе </w:t>
      </w:r>
      <w:r w:rsidR="007071D3" w:rsidRPr="005F5C88">
        <w:rPr>
          <w:rFonts w:ascii="Times New Roman" w:eastAsia="Times New Roman" w:hAnsi="Times New Roman" w:cs="Times New Roman"/>
          <w:sz w:val="28"/>
          <w:szCs w:val="28"/>
        </w:rPr>
        <w:sym w:font="Symbol" w:char="F02D"/>
      </w:r>
      <w:r w:rsidR="007071D3"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Елисеевой И. Г. [</w:t>
      </w:r>
      <w:r w:rsidR="008B6CD4" w:rsidRPr="005F5C88">
        <w:rPr>
          <w:rFonts w:ascii="Times New Roman" w:eastAsia="Times New Roman" w:hAnsi="Times New Roman" w:cs="Times New Roman"/>
          <w:sz w:val="28"/>
          <w:szCs w:val="28"/>
          <w:lang w:val="kk-KZ"/>
        </w:rPr>
        <w:t>32</w:t>
      </w:r>
      <w:r w:rsidRPr="005F5C88">
        <w:rPr>
          <w:rFonts w:ascii="Times New Roman" w:eastAsia="Times New Roman" w:hAnsi="Times New Roman" w:cs="Times New Roman"/>
          <w:sz w:val="28"/>
          <w:szCs w:val="28"/>
        </w:rPr>
        <w:t>]</w:t>
      </w:r>
      <w:r w:rsidR="00C912ED"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психолого-педагогическо</w:t>
      </w:r>
      <w:r w:rsidR="00C912ED"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сопровождени</w:t>
      </w:r>
      <w:r w:rsidR="00C912ED"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преодоления стресса в системе отношений «родитель – ребенок аутист»</w:t>
      </w:r>
      <w:r w:rsidR="00C912ED" w:rsidRPr="005F5C88">
        <w:rPr>
          <w:rFonts w:ascii="Times New Roman" w:eastAsia="Times New Roman" w:hAnsi="Times New Roman" w:cs="Times New Roman"/>
          <w:sz w:val="28"/>
          <w:szCs w:val="28"/>
        </w:rPr>
        <w:t xml:space="preserve"> </w:t>
      </w:r>
      <w:r w:rsidR="00C912ED" w:rsidRPr="005F5C88">
        <w:rPr>
          <w:rFonts w:ascii="Times New Roman" w:eastAsia="Times New Roman" w:hAnsi="Times New Roman" w:cs="Times New Roman"/>
          <w:sz w:val="28"/>
          <w:szCs w:val="28"/>
        </w:rPr>
        <w:sym w:font="Symbol" w:char="F02D"/>
      </w:r>
      <w:r w:rsidR="00C912ED" w:rsidRPr="005F5C88">
        <w:rPr>
          <w:rFonts w:ascii="Times New Roman" w:eastAsia="Times New Roman" w:hAnsi="Times New Roman" w:cs="Times New Roman"/>
          <w:sz w:val="28"/>
          <w:szCs w:val="28"/>
        </w:rPr>
        <w:t xml:space="preserve"> Махадиевой А. К. [</w:t>
      </w:r>
      <w:r w:rsidR="00C912ED" w:rsidRPr="005F5C88">
        <w:rPr>
          <w:rFonts w:ascii="Times New Roman" w:eastAsia="Times New Roman" w:hAnsi="Times New Roman" w:cs="Times New Roman"/>
          <w:sz w:val="28"/>
          <w:szCs w:val="28"/>
          <w:lang w:val="kk-KZ"/>
        </w:rPr>
        <w:t>33</w:t>
      </w:r>
      <w:r w:rsidR="00C912ED"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2B0EB4F8" w14:textId="4D485B00"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настоящее время изучение эмоционального интеллекта в отечественной науке не получило достаточно широкого распространения. Впервые данная проблема была рассмотрена в работах следующих исследователей: Мадалиев</w:t>
      </w:r>
      <w:r w:rsidR="00F40493">
        <w:rPr>
          <w:rFonts w:ascii="Times New Roman" w:eastAsia="Times New Roman" w:hAnsi="Times New Roman" w:cs="Times New Roman"/>
          <w:sz w:val="28"/>
          <w:szCs w:val="28"/>
        </w:rPr>
        <w:t>ой</w:t>
      </w:r>
      <w:r w:rsidR="006E5248">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З.</w:t>
      </w:r>
      <w:r w:rsidR="006E5248">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 xml:space="preserve">Б. – </w:t>
      </w:r>
      <w:r w:rsidR="007071D3" w:rsidRPr="005F5C88">
        <w:rPr>
          <w:rFonts w:ascii="Times New Roman" w:eastAsia="Times New Roman" w:hAnsi="Times New Roman" w:cs="Times New Roman"/>
          <w:sz w:val="28"/>
          <w:szCs w:val="28"/>
        </w:rPr>
        <w:t xml:space="preserve">психологические основы </w:t>
      </w:r>
      <w:r w:rsidRPr="005F5C88">
        <w:rPr>
          <w:rFonts w:ascii="Times New Roman" w:eastAsia="Times New Roman" w:hAnsi="Times New Roman" w:cs="Times New Roman"/>
          <w:sz w:val="28"/>
          <w:szCs w:val="28"/>
        </w:rPr>
        <w:t>управления эмоциональным состоянием учителя</w:t>
      </w:r>
      <w:r w:rsidR="008B6CD4" w:rsidRPr="005F5C88">
        <w:rPr>
          <w:rFonts w:ascii="Times New Roman" w:eastAsia="Times New Roman" w:hAnsi="Times New Roman" w:cs="Times New Roman"/>
          <w:sz w:val="28"/>
          <w:szCs w:val="28"/>
          <w:lang w:val="kk-KZ"/>
        </w:rPr>
        <w:t xml:space="preserve"> </w:t>
      </w:r>
      <w:r w:rsidR="008B6CD4" w:rsidRPr="005F5C88">
        <w:rPr>
          <w:rFonts w:ascii="Times New Roman" w:eastAsia="Times New Roman" w:hAnsi="Times New Roman" w:cs="Times New Roman"/>
          <w:sz w:val="28"/>
          <w:szCs w:val="28"/>
        </w:rPr>
        <w:t>[34]</w:t>
      </w:r>
      <w:r w:rsidRPr="005F5C88">
        <w:rPr>
          <w:rFonts w:ascii="Times New Roman" w:eastAsia="Times New Roman" w:hAnsi="Times New Roman" w:cs="Times New Roman"/>
          <w:sz w:val="28"/>
          <w:szCs w:val="28"/>
        </w:rPr>
        <w:t>, Тулегенов</w:t>
      </w:r>
      <w:r w:rsidR="00F40493">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А. А. – психофизиологические аспекты эмоционального интеллекта</w:t>
      </w:r>
      <w:r w:rsidR="008B6CD4" w:rsidRPr="005F5C88">
        <w:rPr>
          <w:rFonts w:ascii="Times New Roman" w:eastAsia="Times New Roman" w:hAnsi="Times New Roman" w:cs="Times New Roman"/>
          <w:sz w:val="28"/>
          <w:szCs w:val="28"/>
        </w:rPr>
        <w:t xml:space="preserve"> [35]</w:t>
      </w:r>
      <w:r w:rsidRPr="005F5C88">
        <w:rPr>
          <w:rFonts w:ascii="Times New Roman" w:eastAsia="Times New Roman" w:hAnsi="Times New Roman" w:cs="Times New Roman"/>
          <w:sz w:val="28"/>
          <w:szCs w:val="28"/>
        </w:rPr>
        <w:t>, Ахметов</w:t>
      </w:r>
      <w:r w:rsidR="00F40493">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Д. Б. </w:t>
      </w:r>
      <w:r w:rsidR="0019789F" w:rsidRPr="005F5C88">
        <w:rPr>
          <w:rFonts w:ascii="Times New Roman" w:eastAsia="Times New Roman" w:hAnsi="Times New Roman" w:cs="Times New Roman"/>
          <w:sz w:val="28"/>
          <w:szCs w:val="28"/>
        </w:rPr>
        <w:sym w:font="Symbol" w:char="F02D"/>
      </w:r>
      <w:r w:rsidR="0019789F"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эмоциональный интеллект</w:t>
      </w:r>
      <w:r w:rsidR="0019789F" w:rsidRPr="005F5C88">
        <w:rPr>
          <w:rFonts w:ascii="Times New Roman" w:eastAsia="Times New Roman" w:hAnsi="Times New Roman" w:cs="Times New Roman"/>
          <w:sz w:val="28"/>
          <w:szCs w:val="28"/>
        </w:rPr>
        <w:t xml:space="preserve">, </w:t>
      </w:r>
      <w:r w:rsidR="007071D3" w:rsidRPr="005F5C88">
        <w:rPr>
          <w:rFonts w:ascii="Times New Roman" w:eastAsia="Times New Roman" w:hAnsi="Times New Roman" w:cs="Times New Roman"/>
          <w:sz w:val="28"/>
          <w:szCs w:val="28"/>
        </w:rPr>
        <w:t>компетенци</w:t>
      </w:r>
      <w:r w:rsidR="0019789F" w:rsidRPr="005F5C88">
        <w:rPr>
          <w:rFonts w:ascii="Times New Roman" w:eastAsia="Times New Roman" w:hAnsi="Times New Roman" w:cs="Times New Roman"/>
          <w:sz w:val="28"/>
          <w:szCs w:val="28"/>
        </w:rPr>
        <w:t>и</w:t>
      </w:r>
      <w:r w:rsidR="007071D3" w:rsidRPr="005F5C88">
        <w:rPr>
          <w:rFonts w:ascii="Times New Roman" w:eastAsia="Times New Roman" w:hAnsi="Times New Roman" w:cs="Times New Roman"/>
          <w:sz w:val="28"/>
          <w:szCs w:val="28"/>
        </w:rPr>
        <w:t xml:space="preserve"> и стратегии </w:t>
      </w:r>
      <w:r w:rsidRPr="005F5C88">
        <w:rPr>
          <w:rFonts w:ascii="Times New Roman" w:eastAsia="Times New Roman" w:hAnsi="Times New Roman" w:cs="Times New Roman"/>
          <w:sz w:val="28"/>
          <w:szCs w:val="28"/>
        </w:rPr>
        <w:t>обучения в вузах</w:t>
      </w:r>
      <w:r w:rsidR="008B6CD4" w:rsidRPr="005F5C88">
        <w:rPr>
          <w:rFonts w:ascii="Times New Roman" w:eastAsia="Times New Roman" w:hAnsi="Times New Roman" w:cs="Times New Roman"/>
          <w:sz w:val="28"/>
          <w:szCs w:val="28"/>
        </w:rPr>
        <w:t xml:space="preserve"> [36]</w:t>
      </w:r>
      <w:r w:rsidRPr="005F5C88">
        <w:rPr>
          <w:rFonts w:ascii="Times New Roman" w:eastAsia="Times New Roman" w:hAnsi="Times New Roman" w:cs="Times New Roman"/>
          <w:sz w:val="28"/>
          <w:szCs w:val="28"/>
        </w:rPr>
        <w:t>, Байтукбаев</w:t>
      </w:r>
      <w:r w:rsidR="00F40493">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Д. Д. </w:t>
      </w:r>
      <w:r w:rsidR="0019789F" w:rsidRPr="005F5C88">
        <w:rPr>
          <w:rFonts w:ascii="Times New Roman" w:eastAsia="Times New Roman" w:hAnsi="Times New Roman" w:cs="Times New Roman"/>
          <w:sz w:val="28"/>
          <w:szCs w:val="28"/>
        </w:rPr>
        <w:sym w:font="Symbol" w:char="F02D"/>
      </w:r>
      <w:r w:rsidR="0019789F"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психолого-педагогические условия формирования психоэмоциональной устойчивости будущих педагогов</w:t>
      </w:r>
      <w:r w:rsidR="008B6CD4" w:rsidRPr="005F5C88">
        <w:rPr>
          <w:rFonts w:ascii="Times New Roman" w:eastAsia="Times New Roman" w:hAnsi="Times New Roman" w:cs="Times New Roman"/>
          <w:sz w:val="28"/>
          <w:szCs w:val="28"/>
        </w:rPr>
        <w:t xml:space="preserve"> [37]</w:t>
      </w:r>
      <w:r w:rsidRPr="005F5C88">
        <w:rPr>
          <w:rFonts w:ascii="Times New Roman" w:eastAsia="Times New Roman" w:hAnsi="Times New Roman" w:cs="Times New Roman"/>
          <w:sz w:val="28"/>
          <w:szCs w:val="28"/>
        </w:rPr>
        <w:t xml:space="preserve">. Альгожина А. Р. исследовала взаимосвязь эмоционального интеллекта </w:t>
      </w:r>
      <w:r w:rsidR="0019789F"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 xml:space="preserve"> профессионально значимы</w:t>
      </w:r>
      <w:r w:rsidR="0019789F" w:rsidRPr="005F5C88">
        <w:rPr>
          <w:rFonts w:ascii="Times New Roman" w:eastAsia="Times New Roman" w:hAnsi="Times New Roman" w:cs="Times New Roman"/>
          <w:sz w:val="28"/>
          <w:szCs w:val="28"/>
        </w:rPr>
        <w:t>ми</w:t>
      </w:r>
      <w:r w:rsidRPr="005F5C88">
        <w:rPr>
          <w:rFonts w:ascii="Times New Roman" w:eastAsia="Times New Roman" w:hAnsi="Times New Roman" w:cs="Times New Roman"/>
          <w:sz w:val="28"/>
          <w:szCs w:val="28"/>
        </w:rPr>
        <w:t xml:space="preserve"> качеств</w:t>
      </w:r>
      <w:r w:rsidR="0019789F" w:rsidRPr="005F5C88">
        <w:rPr>
          <w:rFonts w:ascii="Times New Roman" w:eastAsia="Times New Roman" w:hAnsi="Times New Roman" w:cs="Times New Roman"/>
          <w:sz w:val="28"/>
          <w:szCs w:val="28"/>
        </w:rPr>
        <w:t>ами</w:t>
      </w:r>
      <w:r w:rsidRPr="005F5C88">
        <w:rPr>
          <w:rFonts w:ascii="Times New Roman" w:eastAsia="Times New Roman" w:hAnsi="Times New Roman" w:cs="Times New Roman"/>
          <w:sz w:val="28"/>
          <w:szCs w:val="28"/>
        </w:rPr>
        <w:t xml:space="preserve"> педагогов высшей школы</w:t>
      </w:r>
      <w:r w:rsidR="008B6CD4" w:rsidRPr="005F5C88">
        <w:rPr>
          <w:rFonts w:ascii="Times New Roman" w:eastAsia="Times New Roman" w:hAnsi="Times New Roman" w:cs="Times New Roman"/>
          <w:sz w:val="28"/>
          <w:szCs w:val="28"/>
        </w:rPr>
        <w:t xml:space="preserve"> [38]</w:t>
      </w:r>
      <w:r w:rsidRPr="005F5C88">
        <w:rPr>
          <w:rFonts w:ascii="Times New Roman" w:eastAsia="Times New Roman" w:hAnsi="Times New Roman" w:cs="Times New Roman"/>
          <w:sz w:val="28"/>
          <w:szCs w:val="28"/>
        </w:rPr>
        <w:t>. Туякова У. Ж. обратила внимание на формирование эмоционального интеллекта будущих социальных педагогов</w:t>
      </w:r>
      <w:r w:rsidR="008B6CD4" w:rsidRPr="005F5C88">
        <w:rPr>
          <w:rFonts w:ascii="Times New Roman" w:eastAsia="Times New Roman" w:hAnsi="Times New Roman" w:cs="Times New Roman"/>
          <w:sz w:val="28"/>
          <w:szCs w:val="28"/>
        </w:rPr>
        <w:t xml:space="preserve"> [39]</w:t>
      </w:r>
      <w:r w:rsidRPr="005F5C88">
        <w:rPr>
          <w:rFonts w:ascii="Times New Roman" w:eastAsia="Times New Roman" w:hAnsi="Times New Roman" w:cs="Times New Roman"/>
          <w:sz w:val="28"/>
          <w:szCs w:val="28"/>
        </w:rPr>
        <w:t>, Сулеева К. М. изучила устойчивость детей школьного возраста к эмоциональному стрессу в условиях соревновательной деятельности</w:t>
      </w:r>
      <w:r w:rsidR="008B6CD4" w:rsidRPr="005F5C88">
        <w:rPr>
          <w:rFonts w:ascii="Times New Roman" w:eastAsia="Times New Roman" w:hAnsi="Times New Roman" w:cs="Times New Roman"/>
          <w:sz w:val="28"/>
          <w:szCs w:val="28"/>
        </w:rPr>
        <w:t xml:space="preserve"> [40]</w:t>
      </w:r>
      <w:r w:rsidRPr="005F5C88">
        <w:rPr>
          <w:rFonts w:ascii="Times New Roman" w:eastAsia="Times New Roman" w:hAnsi="Times New Roman" w:cs="Times New Roman"/>
          <w:sz w:val="28"/>
          <w:szCs w:val="28"/>
        </w:rPr>
        <w:t>. Ризулла А. Р. и Адильжанова К. С. рассматривают эмоциональный интеллект как основу для повышения субъективного благополучия студентов</w:t>
      </w:r>
      <w:r w:rsidR="008B6CD4" w:rsidRPr="005F5C88">
        <w:rPr>
          <w:rFonts w:ascii="Times New Roman" w:eastAsia="Times New Roman" w:hAnsi="Times New Roman" w:cs="Times New Roman"/>
          <w:sz w:val="28"/>
          <w:szCs w:val="28"/>
        </w:rPr>
        <w:t xml:space="preserve"> [41-42]</w:t>
      </w:r>
      <w:r w:rsidRPr="005F5C88">
        <w:rPr>
          <w:rFonts w:ascii="Times New Roman" w:eastAsia="Times New Roman" w:hAnsi="Times New Roman" w:cs="Times New Roman"/>
          <w:sz w:val="28"/>
          <w:szCs w:val="28"/>
        </w:rPr>
        <w:t>, Альмухамбетова Б. Ж. изучила эмоциональное состояние обучающихся, нуждающихся в особом образовании</w:t>
      </w:r>
      <w:r w:rsidR="008B6CD4" w:rsidRPr="005F5C88">
        <w:rPr>
          <w:rFonts w:ascii="Times New Roman" w:eastAsia="Times New Roman" w:hAnsi="Times New Roman" w:cs="Times New Roman"/>
          <w:sz w:val="28"/>
          <w:szCs w:val="28"/>
          <w:lang w:val="kk-KZ"/>
        </w:rPr>
        <w:t xml:space="preserve"> </w:t>
      </w:r>
      <w:r w:rsidR="008B6CD4" w:rsidRPr="005F5C88">
        <w:rPr>
          <w:rFonts w:ascii="Times New Roman" w:eastAsia="Times New Roman" w:hAnsi="Times New Roman" w:cs="Times New Roman"/>
          <w:sz w:val="28"/>
          <w:szCs w:val="28"/>
        </w:rPr>
        <w:t>[43]</w:t>
      </w:r>
      <w:r w:rsidRPr="005F5C88">
        <w:rPr>
          <w:rFonts w:ascii="Times New Roman" w:eastAsia="Times New Roman" w:hAnsi="Times New Roman" w:cs="Times New Roman"/>
          <w:sz w:val="28"/>
          <w:szCs w:val="28"/>
        </w:rPr>
        <w:t>. Также Абдимуса Ж. Н. обратила внимание на психолого-педагогическую оценку эмоциональных состояний студентов</w:t>
      </w:r>
      <w:r w:rsidR="00091588" w:rsidRPr="005F5C88">
        <w:rPr>
          <w:rFonts w:ascii="Times New Roman" w:eastAsia="Times New Roman" w:hAnsi="Times New Roman" w:cs="Times New Roman"/>
          <w:sz w:val="28"/>
          <w:szCs w:val="28"/>
        </w:rPr>
        <w:t xml:space="preserve"> [44]</w:t>
      </w:r>
      <w:r w:rsidRPr="005F5C88">
        <w:rPr>
          <w:rFonts w:ascii="Times New Roman" w:eastAsia="Times New Roman" w:hAnsi="Times New Roman" w:cs="Times New Roman"/>
          <w:sz w:val="28"/>
          <w:szCs w:val="28"/>
        </w:rPr>
        <w:t>, Котлярова И. В. – на парадигматическое моделирование таких понятий эмоций, как «тоска», «грусть», «печаль», «горе»</w:t>
      </w:r>
      <w:r w:rsidR="00091588" w:rsidRPr="005F5C88">
        <w:rPr>
          <w:rFonts w:ascii="Times New Roman" w:eastAsia="Times New Roman" w:hAnsi="Times New Roman" w:cs="Times New Roman"/>
          <w:sz w:val="28"/>
          <w:szCs w:val="28"/>
        </w:rPr>
        <w:t xml:space="preserve"> [45]</w:t>
      </w:r>
      <w:r w:rsidRPr="005F5C88">
        <w:rPr>
          <w:rFonts w:ascii="Times New Roman" w:eastAsia="Times New Roman" w:hAnsi="Times New Roman" w:cs="Times New Roman"/>
          <w:sz w:val="28"/>
          <w:szCs w:val="28"/>
        </w:rPr>
        <w:t>. Сарбасова Г. Ж. изучила требования и психологическое содержание развития эмоциональной гибкости будущих психологов</w:t>
      </w:r>
      <w:r w:rsidR="00091588" w:rsidRPr="005F5C88">
        <w:rPr>
          <w:rFonts w:ascii="Times New Roman" w:eastAsia="Times New Roman" w:hAnsi="Times New Roman" w:cs="Times New Roman"/>
          <w:sz w:val="28"/>
          <w:szCs w:val="28"/>
        </w:rPr>
        <w:t xml:space="preserve"> [46]</w:t>
      </w:r>
      <w:r w:rsidRPr="005F5C88">
        <w:rPr>
          <w:rFonts w:ascii="Times New Roman" w:eastAsia="Times New Roman" w:hAnsi="Times New Roman" w:cs="Times New Roman"/>
          <w:sz w:val="28"/>
          <w:szCs w:val="28"/>
        </w:rPr>
        <w:t>.</w:t>
      </w:r>
    </w:p>
    <w:p w14:paraId="6E416289" w14:textId="42B6B2BF"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Тем не менее в отечественной науке написано немало трудов об эмоциональном интеллекте, но объект исследования большинства отечественных ученых ориентирован на студентов и педагогов.</w:t>
      </w:r>
    </w:p>
    <w:p w14:paraId="5D6E16CE"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Анализ состояния проблемы развития эмоционального интеллекта и психолого-педагогического сопровождения этой работы в педагогической теории и образовательной практике позволил выявить следующие </w:t>
      </w:r>
      <w:r w:rsidRPr="005F5C88">
        <w:rPr>
          <w:rFonts w:ascii="Times New Roman" w:eastAsia="Times New Roman" w:hAnsi="Times New Roman" w:cs="Times New Roman"/>
          <w:b/>
          <w:sz w:val="28"/>
          <w:szCs w:val="28"/>
        </w:rPr>
        <w:t>противоречия</w:t>
      </w:r>
      <w:r w:rsidRPr="005F5C88">
        <w:rPr>
          <w:rFonts w:ascii="Times New Roman" w:eastAsia="Times New Roman" w:hAnsi="Times New Roman" w:cs="Times New Roman"/>
          <w:sz w:val="28"/>
          <w:szCs w:val="28"/>
        </w:rPr>
        <w:t xml:space="preserve">: </w:t>
      </w:r>
    </w:p>
    <w:p w14:paraId="636DD28C" w14:textId="3E6A616E" w:rsidR="0039106C" w:rsidRPr="00CC74EA" w:rsidRDefault="005043DB" w:rsidP="005F5C88">
      <w:pPr>
        <w:numPr>
          <w:ilvl w:val="0"/>
          <w:numId w:val="22"/>
        </w:numPr>
        <w:pBdr>
          <w:top w:val="nil"/>
          <w:left w:val="nil"/>
          <w:bottom w:val="nil"/>
          <w:right w:val="nil"/>
          <w:between w:val="nil"/>
        </w:pBd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CC74EA">
        <w:rPr>
          <w:rFonts w:ascii="Times New Roman" w:eastAsia="Times New Roman" w:hAnsi="Times New Roman" w:cs="Times New Roman"/>
          <w:sz w:val="28"/>
          <w:szCs w:val="28"/>
        </w:rPr>
        <w:t xml:space="preserve">между </w:t>
      </w:r>
      <w:r w:rsidR="0039106C" w:rsidRPr="00CC74EA">
        <w:rPr>
          <w:rFonts w:ascii="Times New Roman" w:eastAsia="Times New Roman" w:hAnsi="Times New Roman" w:cs="Times New Roman"/>
          <w:sz w:val="28"/>
          <w:szCs w:val="28"/>
        </w:rPr>
        <w:t>возросшей</w:t>
      </w:r>
      <w:r w:rsidRPr="00CC74EA">
        <w:rPr>
          <w:rFonts w:ascii="Times New Roman" w:eastAsia="Times New Roman" w:hAnsi="Times New Roman" w:cs="Times New Roman"/>
          <w:sz w:val="28"/>
          <w:szCs w:val="28"/>
        </w:rPr>
        <w:t xml:space="preserve"> необходимост</w:t>
      </w:r>
      <w:r w:rsidR="00F139FB" w:rsidRPr="00CC74EA">
        <w:rPr>
          <w:rFonts w:ascii="Times New Roman" w:eastAsia="Times New Roman" w:hAnsi="Times New Roman" w:cs="Times New Roman"/>
          <w:sz w:val="28"/>
          <w:szCs w:val="28"/>
        </w:rPr>
        <w:t>ью</w:t>
      </w:r>
      <w:r w:rsidRPr="00CC74EA">
        <w:rPr>
          <w:rFonts w:ascii="Times New Roman" w:eastAsia="Times New Roman" w:hAnsi="Times New Roman" w:cs="Times New Roman"/>
          <w:sz w:val="28"/>
          <w:szCs w:val="28"/>
        </w:rPr>
        <w:t xml:space="preserve"> психолого-педагогическо</w:t>
      </w:r>
      <w:r w:rsidR="00F139FB" w:rsidRPr="00CC74EA">
        <w:rPr>
          <w:rFonts w:ascii="Times New Roman" w:eastAsia="Times New Roman" w:hAnsi="Times New Roman" w:cs="Times New Roman"/>
          <w:sz w:val="28"/>
          <w:szCs w:val="28"/>
        </w:rPr>
        <w:t>го</w:t>
      </w:r>
      <w:r w:rsidRPr="00CC74EA">
        <w:rPr>
          <w:rFonts w:ascii="Times New Roman" w:eastAsia="Times New Roman" w:hAnsi="Times New Roman" w:cs="Times New Roman"/>
          <w:sz w:val="28"/>
          <w:szCs w:val="28"/>
        </w:rPr>
        <w:t xml:space="preserve"> сопровождени</w:t>
      </w:r>
      <w:r w:rsidR="00F139FB" w:rsidRPr="00CC74EA">
        <w:rPr>
          <w:rFonts w:ascii="Times New Roman" w:eastAsia="Times New Roman" w:hAnsi="Times New Roman" w:cs="Times New Roman"/>
          <w:sz w:val="28"/>
          <w:szCs w:val="28"/>
        </w:rPr>
        <w:t>я</w:t>
      </w:r>
      <w:r w:rsidRPr="00CC74EA">
        <w:rPr>
          <w:rFonts w:ascii="Times New Roman" w:eastAsia="Times New Roman" w:hAnsi="Times New Roman" w:cs="Times New Roman"/>
          <w:sz w:val="28"/>
          <w:szCs w:val="28"/>
        </w:rPr>
        <w:t xml:space="preserve"> развития эмоционального интеллекта детей школьного возраста и недостаточно</w:t>
      </w:r>
      <w:r w:rsidR="00CC74EA">
        <w:rPr>
          <w:rFonts w:ascii="Times New Roman" w:eastAsia="Times New Roman" w:hAnsi="Times New Roman" w:cs="Times New Roman"/>
          <w:sz w:val="28"/>
          <w:szCs w:val="28"/>
        </w:rPr>
        <w:t>й</w:t>
      </w:r>
      <w:r w:rsidRPr="00CC74EA">
        <w:rPr>
          <w:rFonts w:ascii="Times New Roman" w:eastAsia="Times New Roman" w:hAnsi="Times New Roman" w:cs="Times New Roman"/>
          <w:sz w:val="28"/>
          <w:szCs w:val="28"/>
        </w:rPr>
        <w:t xml:space="preserve"> разработанност</w:t>
      </w:r>
      <w:r w:rsidR="00F139FB" w:rsidRPr="00CC74EA">
        <w:rPr>
          <w:rFonts w:ascii="Times New Roman" w:eastAsia="Times New Roman" w:hAnsi="Times New Roman" w:cs="Times New Roman"/>
          <w:sz w:val="28"/>
          <w:szCs w:val="28"/>
        </w:rPr>
        <w:t>ью</w:t>
      </w:r>
      <w:r w:rsidRPr="00CC74EA">
        <w:rPr>
          <w:rFonts w:ascii="Times New Roman" w:eastAsia="Times New Roman" w:hAnsi="Times New Roman" w:cs="Times New Roman"/>
          <w:sz w:val="28"/>
          <w:szCs w:val="28"/>
        </w:rPr>
        <w:t xml:space="preserve"> его модели, котор</w:t>
      </w:r>
      <w:r w:rsidR="008616C7" w:rsidRPr="00CC74EA">
        <w:rPr>
          <w:rFonts w:ascii="Times New Roman" w:eastAsia="Times New Roman" w:hAnsi="Times New Roman" w:cs="Times New Roman"/>
          <w:sz w:val="28"/>
          <w:szCs w:val="28"/>
        </w:rPr>
        <w:t>ая</w:t>
      </w:r>
      <w:r w:rsidRPr="00CC74EA">
        <w:rPr>
          <w:rFonts w:ascii="Times New Roman" w:eastAsia="Times New Roman" w:hAnsi="Times New Roman" w:cs="Times New Roman"/>
          <w:sz w:val="28"/>
          <w:szCs w:val="28"/>
        </w:rPr>
        <w:t xml:space="preserve"> включает структуру, содержание, возрастные, психолого-педагогические особенности обучающихся школ с учетом влияни</w:t>
      </w:r>
      <w:r w:rsidR="008616C7" w:rsidRPr="00CC74EA">
        <w:rPr>
          <w:rFonts w:ascii="Times New Roman" w:eastAsia="Times New Roman" w:hAnsi="Times New Roman" w:cs="Times New Roman"/>
          <w:sz w:val="28"/>
          <w:szCs w:val="28"/>
        </w:rPr>
        <w:t>я</w:t>
      </w:r>
      <w:r w:rsidRPr="00CC74EA">
        <w:rPr>
          <w:rFonts w:ascii="Times New Roman" w:eastAsia="Times New Roman" w:hAnsi="Times New Roman" w:cs="Times New Roman"/>
          <w:sz w:val="28"/>
          <w:szCs w:val="28"/>
        </w:rPr>
        <w:t xml:space="preserve"> глобальных вызовов на общество и школу</w:t>
      </w:r>
      <w:r w:rsidR="00CC74EA">
        <w:rPr>
          <w:rFonts w:ascii="Times New Roman" w:eastAsia="Times New Roman" w:hAnsi="Times New Roman" w:cs="Times New Roman"/>
          <w:sz w:val="28"/>
          <w:szCs w:val="28"/>
        </w:rPr>
        <w:t>;</w:t>
      </w:r>
    </w:p>
    <w:p w14:paraId="07332C6A" w14:textId="32F4D045" w:rsidR="00916600" w:rsidRPr="005F5C88" w:rsidRDefault="005043DB" w:rsidP="005F5C88">
      <w:pPr>
        <w:numPr>
          <w:ilvl w:val="0"/>
          <w:numId w:val="22"/>
        </w:numPr>
        <w:pBdr>
          <w:top w:val="nil"/>
          <w:left w:val="nil"/>
          <w:bottom w:val="nil"/>
          <w:right w:val="nil"/>
          <w:between w:val="nil"/>
        </w:pBd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между обоснованными в научных исследованиях роли и значении психолого-педагогического сопровождения развития личностных качеств обучающихся школы и недостаточной разработанностью такого сопровождения в образовательной практике с целью развития эмоционального интеллекта у обучающихся </w:t>
      </w:r>
      <w:r w:rsidR="005E41B4" w:rsidRPr="005F5C88">
        <w:rPr>
          <w:rFonts w:ascii="Times New Roman" w:eastAsia="Times New Roman" w:hAnsi="Times New Roman" w:cs="Times New Roman"/>
          <w:sz w:val="28"/>
          <w:szCs w:val="28"/>
        </w:rPr>
        <w:t xml:space="preserve">средней общеобразовательной </w:t>
      </w:r>
      <w:r w:rsidRPr="005F5C88">
        <w:rPr>
          <w:rFonts w:ascii="Times New Roman" w:eastAsia="Times New Roman" w:hAnsi="Times New Roman" w:cs="Times New Roman"/>
          <w:sz w:val="28"/>
          <w:szCs w:val="28"/>
        </w:rPr>
        <w:t xml:space="preserve">школы; </w:t>
      </w:r>
    </w:p>
    <w:p w14:paraId="513B9308" w14:textId="0DCEFD4C" w:rsidR="00916600" w:rsidRPr="005F5C88" w:rsidRDefault="005043DB" w:rsidP="005F5C88">
      <w:pPr>
        <w:numPr>
          <w:ilvl w:val="0"/>
          <w:numId w:val="22"/>
        </w:numPr>
        <w:pBdr>
          <w:top w:val="nil"/>
          <w:left w:val="nil"/>
          <w:bottom w:val="nil"/>
          <w:right w:val="nil"/>
          <w:between w:val="nil"/>
        </w:pBd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между потребностью образовательной практики в развитии эмоционального интеллекта у обучающихся </w:t>
      </w:r>
      <w:bookmarkStart w:id="3" w:name="_Hlk191970102"/>
      <w:r w:rsidR="00D769FC" w:rsidRPr="005F5C88">
        <w:rPr>
          <w:rFonts w:ascii="Times New Roman" w:eastAsia="Times New Roman" w:hAnsi="Times New Roman" w:cs="Times New Roman"/>
          <w:sz w:val="28"/>
          <w:szCs w:val="28"/>
        </w:rPr>
        <w:t xml:space="preserve">средней общеобразовательной </w:t>
      </w:r>
      <w:bookmarkEnd w:id="3"/>
      <w:r w:rsidRPr="005F5C88">
        <w:rPr>
          <w:rFonts w:ascii="Times New Roman" w:eastAsia="Times New Roman" w:hAnsi="Times New Roman" w:cs="Times New Roman"/>
          <w:sz w:val="28"/>
          <w:szCs w:val="28"/>
        </w:rPr>
        <w:t>школы</w:t>
      </w:r>
      <w:r w:rsidR="00D769FC" w:rsidRPr="005F5C88">
        <w:rPr>
          <w:rFonts w:ascii="Times New Roman" w:eastAsia="Times New Roman" w:hAnsi="Times New Roman" w:cs="Times New Roman"/>
          <w:sz w:val="28"/>
          <w:szCs w:val="28"/>
        </w:rPr>
        <w:t xml:space="preserve"> (далее – СОШ)</w:t>
      </w:r>
      <w:r w:rsidRPr="005F5C88">
        <w:rPr>
          <w:rFonts w:ascii="Times New Roman" w:eastAsia="Times New Roman" w:hAnsi="Times New Roman" w:cs="Times New Roman"/>
          <w:sz w:val="28"/>
          <w:szCs w:val="28"/>
        </w:rPr>
        <w:t xml:space="preserve"> и отсутствием модели психолого-педагогического сопровождения </w:t>
      </w:r>
      <w:r w:rsidR="002D5D55">
        <w:rPr>
          <w:rFonts w:ascii="Times New Roman" w:eastAsia="Times New Roman" w:hAnsi="Times New Roman" w:cs="Times New Roman"/>
          <w:sz w:val="28"/>
          <w:szCs w:val="28"/>
        </w:rPr>
        <w:t>его</w:t>
      </w:r>
      <w:r w:rsidRPr="005F5C88">
        <w:rPr>
          <w:rFonts w:ascii="Times New Roman" w:eastAsia="Times New Roman" w:hAnsi="Times New Roman" w:cs="Times New Roman"/>
          <w:sz w:val="28"/>
          <w:szCs w:val="28"/>
        </w:rPr>
        <w:t xml:space="preserve"> развития.</w:t>
      </w:r>
    </w:p>
    <w:p w14:paraId="32EA0825" w14:textId="7FE2DA28" w:rsidR="00EC0CFB"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Разрешение данных противоречий позволило определить </w:t>
      </w:r>
      <w:r w:rsidRPr="005F5C88">
        <w:rPr>
          <w:rFonts w:ascii="Times New Roman" w:eastAsia="Times New Roman" w:hAnsi="Times New Roman" w:cs="Times New Roman"/>
          <w:b/>
          <w:sz w:val="28"/>
          <w:szCs w:val="28"/>
        </w:rPr>
        <w:t>проблему</w:t>
      </w:r>
      <w:r w:rsidRPr="005F5C88">
        <w:rPr>
          <w:rFonts w:ascii="Times New Roman" w:eastAsia="Times New Roman" w:hAnsi="Times New Roman" w:cs="Times New Roman"/>
          <w:sz w:val="28"/>
          <w:szCs w:val="28"/>
        </w:rPr>
        <w:t xml:space="preserve"> исследования, состоящую в выявлении условий более успешного психолого-педагогического сопровождения развития эмоционального интеллекта обучающихся </w:t>
      </w:r>
      <w:r w:rsidR="00D769FC" w:rsidRPr="005F5C88">
        <w:rPr>
          <w:rFonts w:ascii="Times New Roman" w:eastAsia="Times New Roman" w:hAnsi="Times New Roman" w:cs="Times New Roman"/>
          <w:bCs/>
          <w:sz w:val="28"/>
          <w:szCs w:val="28"/>
          <w:lang w:val="kk-KZ"/>
        </w:rPr>
        <w:t>СОШ</w:t>
      </w:r>
      <w:r w:rsidRPr="005F5C88">
        <w:rPr>
          <w:rFonts w:ascii="Times New Roman" w:eastAsia="Times New Roman" w:hAnsi="Times New Roman" w:cs="Times New Roman"/>
          <w:bCs/>
          <w:sz w:val="28"/>
          <w:szCs w:val="28"/>
        </w:rPr>
        <w:t>.</w:t>
      </w:r>
    </w:p>
    <w:p w14:paraId="773F0233" w14:textId="6CE1F111"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Наличие данной проблемы обусловило выбор темы исследования «</w:t>
      </w:r>
      <w:r w:rsidR="00EC0CFB" w:rsidRPr="005F5C88">
        <w:rPr>
          <w:rFonts w:ascii="Times New Roman" w:eastAsia="Times New Roman" w:hAnsi="Times New Roman" w:cs="Times New Roman"/>
          <w:b/>
          <w:sz w:val="28"/>
          <w:szCs w:val="28"/>
        </w:rPr>
        <w:t>Психолого-педагогическое сопровождение развития эмоционального интеллекта обучающихся</w:t>
      </w:r>
      <w:r w:rsidR="00EC0CFB" w:rsidRPr="005F5C88">
        <w:rPr>
          <w:rFonts w:ascii="Times New Roman" w:eastAsia="Times New Roman" w:hAnsi="Times New Roman" w:cs="Times New Roman"/>
          <w:b/>
          <w:sz w:val="28"/>
          <w:szCs w:val="28"/>
          <w:lang w:val="kk-KZ"/>
        </w:rPr>
        <w:t xml:space="preserve"> средней общеобразовательной </w:t>
      </w:r>
      <w:r w:rsidR="00EC0CFB" w:rsidRPr="005F5C88">
        <w:rPr>
          <w:rFonts w:ascii="Times New Roman" w:eastAsia="Times New Roman" w:hAnsi="Times New Roman" w:cs="Times New Roman"/>
          <w:b/>
          <w:sz w:val="28"/>
          <w:szCs w:val="28"/>
        </w:rPr>
        <w:t>школы</w:t>
      </w:r>
      <w:r w:rsidRPr="005F5C88">
        <w:rPr>
          <w:rFonts w:ascii="Times New Roman" w:eastAsia="Times New Roman" w:hAnsi="Times New Roman" w:cs="Times New Roman"/>
          <w:sz w:val="28"/>
          <w:szCs w:val="28"/>
        </w:rPr>
        <w:t>».</w:t>
      </w:r>
    </w:p>
    <w:p w14:paraId="47445870" w14:textId="1DF9C072"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Цель исследования</w:t>
      </w:r>
      <w:r w:rsidR="008616C7" w:rsidRPr="005F5C88">
        <w:rPr>
          <w:rFonts w:ascii="Times New Roman" w:eastAsia="Times New Roman" w:hAnsi="Times New Roman" w:cs="Times New Roman"/>
          <w:b/>
          <w:sz w:val="28"/>
          <w:szCs w:val="28"/>
        </w:rPr>
        <w:t xml:space="preserve">: </w:t>
      </w:r>
      <w:r w:rsidRPr="005F5C88">
        <w:rPr>
          <w:rFonts w:ascii="Times New Roman" w:eastAsia="Times New Roman" w:hAnsi="Times New Roman" w:cs="Times New Roman"/>
          <w:sz w:val="28"/>
          <w:szCs w:val="28"/>
        </w:rPr>
        <w:t xml:space="preserve">теоретическое обоснование, разработка и апробация модели психолого-педагогического сопровождения развития эмоционального интеллекта обучающихся </w:t>
      </w:r>
      <w:r w:rsidR="00D769FC"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w:t>
      </w:r>
    </w:p>
    <w:p w14:paraId="2401888C" w14:textId="3612ED58"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Объект исследования</w:t>
      </w:r>
      <w:r w:rsidR="008616C7" w:rsidRPr="005F5C88">
        <w:rPr>
          <w:rFonts w:ascii="Times New Roman" w:eastAsia="Times New Roman" w:hAnsi="Times New Roman" w:cs="Times New Roman"/>
          <w:b/>
          <w:sz w:val="28"/>
          <w:szCs w:val="28"/>
        </w:rPr>
        <w:t xml:space="preserve">: </w:t>
      </w:r>
      <w:r w:rsidRPr="005F5C88">
        <w:rPr>
          <w:rFonts w:ascii="Times New Roman" w:eastAsia="Times New Roman" w:hAnsi="Times New Roman" w:cs="Times New Roman"/>
          <w:sz w:val="28"/>
          <w:szCs w:val="28"/>
        </w:rPr>
        <w:t xml:space="preserve">процесс психолого-педагогического сопровождения развития эмоционального интеллекта обучающихся </w:t>
      </w:r>
      <w:bookmarkStart w:id="4" w:name="_Hlk191909002"/>
      <w:r w:rsidR="00D769FC" w:rsidRPr="005F5C88">
        <w:rPr>
          <w:rFonts w:ascii="Times New Roman" w:eastAsia="Times New Roman" w:hAnsi="Times New Roman" w:cs="Times New Roman"/>
          <w:sz w:val="28"/>
          <w:szCs w:val="28"/>
        </w:rPr>
        <w:t>СОШ</w:t>
      </w:r>
      <w:bookmarkEnd w:id="4"/>
      <w:r w:rsidRPr="005F5C88">
        <w:rPr>
          <w:rFonts w:ascii="Times New Roman" w:eastAsia="Times New Roman" w:hAnsi="Times New Roman" w:cs="Times New Roman"/>
          <w:sz w:val="28"/>
          <w:szCs w:val="28"/>
        </w:rPr>
        <w:t>.</w:t>
      </w:r>
    </w:p>
    <w:p w14:paraId="69E01DC0" w14:textId="57DFB109"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Предмет исследования</w:t>
      </w:r>
      <w:r w:rsidR="008616C7" w:rsidRPr="005F5C88">
        <w:rPr>
          <w:rFonts w:ascii="Times New Roman" w:eastAsia="Times New Roman" w:hAnsi="Times New Roman" w:cs="Times New Roman"/>
          <w:b/>
          <w:sz w:val="28"/>
          <w:szCs w:val="28"/>
        </w:rPr>
        <w:t xml:space="preserve">: </w:t>
      </w:r>
      <w:r w:rsidRPr="005F5C88">
        <w:rPr>
          <w:rFonts w:ascii="Times New Roman" w:eastAsia="Times New Roman" w:hAnsi="Times New Roman" w:cs="Times New Roman"/>
          <w:sz w:val="28"/>
          <w:szCs w:val="28"/>
        </w:rPr>
        <w:t xml:space="preserve">развитие эмоционального интеллекта обучающихся </w:t>
      </w:r>
      <w:r w:rsidR="00D769FC"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w:t>
      </w:r>
    </w:p>
    <w:p w14:paraId="71F71F4B" w14:textId="77777777" w:rsidR="00131510" w:rsidRPr="005F5C88" w:rsidRDefault="00131510" w:rsidP="005F5C88">
      <w:pPr>
        <w:tabs>
          <w:tab w:val="left" w:pos="993"/>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b/>
          <w:sz w:val="28"/>
          <w:szCs w:val="28"/>
        </w:rPr>
        <w:t>Гипотеза: если</w:t>
      </w:r>
      <w:r w:rsidRPr="005F5C88">
        <w:rPr>
          <w:rFonts w:ascii="Times New Roman" w:eastAsia="Times New Roman" w:hAnsi="Times New Roman" w:cs="Times New Roman"/>
          <w:sz w:val="28"/>
          <w:szCs w:val="28"/>
        </w:rPr>
        <w:t xml:space="preserve"> разработать модель психолого-педагогического сопровождения развития эмоционального интеллекта обучающихся школы и внедрить ее в практику, </w:t>
      </w:r>
      <w:r w:rsidRPr="005F5C88">
        <w:rPr>
          <w:rFonts w:ascii="Times New Roman" w:eastAsia="Times New Roman" w:hAnsi="Times New Roman" w:cs="Times New Roman"/>
          <w:b/>
          <w:sz w:val="28"/>
          <w:szCs w:val="28"/>
        </w:rPr>
        <w:t>то</w:t>
      </w:r>
      <w:r w:rsidRPr="005F5C88">
        <w:rPr>
          <w:rFonts w:ascii="Times New Roman" w:eastAsia="Times New Roman" w:hAnsi="Times New Roman" w:cs="Times New Roman"/>
          <w:sz w:val="28"/>
          <w:szCs w:val="28"/>
        </w:rPr>
        <w:t xml:space="preserve"> это повлияет на развитие эмоционального интеллекта обучающихся, </w:t>
      </w:r>
      <w:r w:rsidRPr="005F5C88">
        <w:rPr>
          <w:rFonts w:ascii="Times New Roman" w:eastAsia="Times New Roman" w:hAnsi="Times New Roman" w:cs="Times New Roman"/>
          <w:b/>
          <w:sz w:val="28"/>
          <w:szCs w:val="28"/>
        </w:rPr>
        <w:t>так как</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lang w:val="kk-KZ"/>
        </w:rPr>
        <w:t>эмоциональный интеллект обучающихся</w:t>
      </w:r>
      <w:r w:rsidRPr="005F5C88">
        <w:rPr>
          <w:rFonts w:ascii="Times New Roman" w:eastAsia="Times New Roman" w:hAnsi="Times New Roman" w:cs="Times New Roman"/>
          <w:sz w:val="28"/>
          <w:szCs w:val="28"/>
        </w:rPr>
        <w:t xml:space="preserve"> будет включать необходимые компоненты: эмоциональная осведомленность, </w:t>
      </w:r>
      <w:r w:rsidRPr="00132264">
        <w:rPr>
          <w:rFonts w:ascii="Times New Roman" w:eastAsia="Times New Roman" w:hAnsi="Times New Roman" w:cs="Times New Roman"/>
          <w:sz w:val="28"/>
          <w:szCs w:val="28"/>
        </w:rPr>
        <w:t>умение управлять своими эмоциями, эмпатия, умение управлять процессом общения, академическая мотивация, стрессоустойчивость, что обеспечивает</w:t>
      </w:r>
      <w:r w:rsidRPr="005F5C88">
        <w:rPr>
          <w:rFonts w:ascii="Times New Roman" w:eastAsia="Times New Roman" w:hAnsi="Times New Roman" w:cs="Times New Roman"/>
          <w:sz w:val="28"/>
          <w:szCs w:val="28"/>
        </w:rPr>
        <w:t xml:space="preserve"> развитие эмоционального интеллекта обучающихся СОШ.</w:t>
      </w:r>
    </w:p>
    <w:p w14:paraId="64A88792"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соответствии с целью, объектом, предметом и гипотезой определены </w:t>
      </w:r>
      <w:r w:rsidRPr="005F5C88">
        <w:rPr>
          <w:rFonts w:ascii="Times New Roman" w:eastAsia="Times New Roman" w:hAnsi="Times New Roman" w:cs="Times New Roman"/>
          <w:b/>
          <w:sz w:val="28"/>
          <w:szCs w:val="28"/>
        </w:rPr>
        <w:t xml:space="preserve">задачи </w:t>
      </w:r>
      <w:r w:rsidRPr="005F5C88">
        <w:rPr>
          <w:rFonts w:ascii="Times New Roman" w:eastAsia="Times New Roman" w:hAnsi="Times New Roman" w:cs="Times New Roman"/>
          <w:sz w:val="28"/>
          <w:szCs w:val="28"/>
        </w:rPr>
        <w:t>исследования:</w:t>
      </w:r>
    </w:p>
    <w:p w14:paraId="3065DF5B" w14:textId="7424E710" w:rsidR="00916600" w:rsidRPr="005F5C88" w:rsidRDefault="005043DB" w:rsidP="005F5C88">
      <w:pPr>
        <w:numPr>
          <w:ilvl w:val="0"/>
          <w:numId w:val="1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Изучить предпосылки к исследованию феномена эмоционального интеллекта </w:t>
      </w:r>
      <w:r w:rsidR="00483B6A" w:rsidRPr="005F5C88">
        <w:rPr>
          <w:rFonts w:ascii="Times New Roman" w:eastAsia="Times New Roman" w:hAnsi="Times New Roman" w:cs="Times New Roman"/>
          <w:sz w:val="28"/>
          <w:szCs w:val="28"/>
        </w:rPr>
        <w:t>и р</w:t>
      </w:r>
      <w:r w:rsidRPr="005F5C88">
        <w:rPr>
          <w:rFonts w:ascii="Times New Roman" w:eastAsia="Times New Roman" w:hAnsi="Times New Roman" w:cs="Times New Roman"/>
          <w:sz w:val="28"/>
          <w:szCs w:val="28"/>
        </w:rPr>
        <w:t xml:space="preserve">аскрыть значение эмоционального интеллекта для личностного развития обучающихся </w:t>
      </w:r>
      <w:r w:rsidR="00D769FC"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w:t>
      </w:r>
    </w:p>
    <w:p w14:paraId="4F366E70" w14:textId="2D69921C" w:rsidR="00916600" w:rsidRPr="005F5C88" w:rsidRDefault="005043DB" w:rsidP="005F5C88">
      <w:pPr>
        <w:numPr>
          <w:ilvl w:val="0"/>
          <w:numId w:val="1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Определить и описать структуру эмоционального интеллекта</w:t>
      </w:r>
      <w:r w:rsidR="00215002" w:rsidRPr="005F5C88">
        <w:rPr>
          <w:rFonts w:ascii="Times New Roman" w:eastAsia="Times New Roman" w:hAnsi="Times New Roman" w:cs="Times New Roman"/>
          <w:sz w:val="28"/>
          <w:szCs w:val="28"/>
        </w:rPr>
        <w:t>.</w:t>
      </w:r>
    </w:p>
    <w:p w14:paraId="7637AA5B" w14:textId="2718F0DC" w:rsidR="00916600" w:rsidRPr="005F5C88" w:rsidRDefault="005043DB" w:rsidP="005F5C88">
      <w:pPr>
        <w:numPr>
          <w:ilvl w:val="0"/>
          <w:numId w:val="1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Раскрыть сущность понятия «психолого-педагогическое сопровождение»</w:t>
      </w:r>
      <w:r w:rsidR="00483B6A" w:rsidRPr="005F5C88">
        <w:rPr>
          <w:rFonts w:ascii="Times New Roman" w:eastAsia="Times New Roman" w:hAnsi="Times New Roman" w:cs="Times New Roman"/>
          <w:sz w:val="28"/>
          <w:szCs w:val="28"/>
        </w:rPr>
        <w:t xml:space="preserve"> и п</w:t>
      </w:r>
      <w:r w:rsidRPr="005F5C88">
        <w:rPr>
          <w:rFonts w:ascii="Times New Roman" w:eastAsia="Times New Roman" w:hAnsi="Times New Roman" w:cs="Times New Roman"/>
          <w:sz w:val="28"/>
          <w:szCs w:val="28"/>
        </w:rPr>
        <w:t xml:space="preserve">роанализировать существующие модели и системы психолого-педагогического сопровождения развития эмоционального интеллекта обучающихся </w:t>
      </w:r>
      <w:r w:rsidR="00D769FC"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w:t>
      </w:r>
    </w:p>
    <w:p w14:paraId="508F65EF" w14:textId="728853CB" w:rsidR="00916600" w:rsidRPr="005F5C88" w:rsidRDefault="005043DB" w:rsidP="005F5C88">
      <w:pPr>
        <w:numPr>
          <w:ilvl w:val="0"/>
          <w:numId w:val="1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Разработать модель психолого-педагогического сопровождения развития эмоционального интеллекта обучающихся </w:t>
      </w:r>
      <w:r w:rsidR="00D769FC" w:rsidRPr="005F5C88">
        <w:rPr>
          <w:rFonts w:ascii="Times New Roman" w:eastAsia="Times New Roman" w:hAnsi="Times New Roman" w:cs="Times New Roman"/>
          <w:sz w:val="28"/>
          <w:szCs w:val="28"/>
        </w:rPr>
        <w:t>СОШ</w:t>
      </w:r>
      <w:r w:rsidR="00483B6A" w:rsidRPr="005F5C88">
        <w:rPr>
          <w:rFonts w:ascii="Times New Roman" w:eastAsia="Times New Roman" w:hAnsi="Times New Roman" w:cs="Times New Roman"/>
          <w:sz w:val="28"/>
          <w:szCs w:val="28"/>
        </w:rPr>
        <w:t xml:space="preserve"> и </w:t>
      </w:r>
      <w:r w:rsidRPr="005F5C88">
        <w:rPr>
          <w:rFonts w:ascii="Times New Roman" w:eastAsia="Times New Roman" w:hAnsi="Times New Roman" w:cs="Times New Roman"/>
          <w:sz w:val="28"/>
          <w:szCs w:val="28"/>
        </w:rPr>
        <w:t>диагностический инструментарий</w:t>
      </w:r>
      <w:r w:rsidR="00483B6A" w:rsidRPr="005F5C88">
        <w:rPr>
          <w:rFonts w:ascii="Times New Roman" w:eastAsia="Times New Roman" w:hAnsi="Times New Roman" w:cs="Times New Roman"/>
          <w:sz w:val="28"/>
          <w:szCs w:val="28"/>
        </w:rPr>
        <w:t>.</w:t>
      </w:r>
    </w:p>
    <w:p w14:paraId="28466BD9" w14:textId="6C45F039" w:rsidR="00916600" w:rsidRPr="005F5C88" w:rsidRDefault="005043DB" w:rsidP="005F5C88">
      <w:pPr>
        <w:numPr>
          <w:ilvl w:val="0"/>
          <w:numId w:val="1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Экспериментально проверить эффективность предложенной модели психолого-педагогического сопровождения развития эмоционального интеллекта обучающихся </w:t>
      </w:r>
      <w:r w:rsidR="00D769FC"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w:t>
      </w:r>
    </w:p>
    <w:p w14:paraId="30A43E7F" w14:textId="1675B39C"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 xml:space="preserve">Ведущая идея исследования: </w:t>
      </w:r>
      <w:r w:rsidRPr="005F5C88">
        <w:rPr>
          <w:rFonts w:ascii="Times New Roman" w:eastAsia="Times New Roman" w:hAnsi="Times New Roman" w:cs="Times New Roman"/>
          <w:sz w:val="28"/>
          <w:szCs w:val="28"/>
        </w:rPr>
        <w:t>создание эффективной модели психолого-педагогического сопровождени</w:t>
      </w:r>
      <w:r w:rsidR="00F775F8">
        <w:rPr>
          <w:rFonts w:ascii="Times New Roman" w:eastAsia="Times New Roman" w:hAnsi="Times New Roman" w:cs="Times New Roman"/>
          <w:sz w:val="28"/>
          <w:szCs w:val="28"/>
        </w:rPr>
        <w:t>я</w:t>
      </w:r>
      <w:r w:rsidRPr="005F5C88">
        <w:rPr>
          <w:rFonts w:ascii="Times New Roman" w:eastAsia="Times New Roman" w:hAnsi="Times New Roman" w:cs="Times New Roman"/>
          <w:sz w:val="28"/>
          <w:szCs w:val="28"/>
        </w:rPr>
        <w:t xml:space="preserve"> развития эмоционального интеллекта способствует повышени</w:t>
      </w:r>
      <w:r w:rsidR="00215002"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 личностных качеств обучающихся </w:t>
      </w:r>
      <w:r w:rsidR="00D769FC"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w:t>
      </w:r>
    </w:p>
    <w:p w14:paraId="27FE5FBC"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Теоретико-методологическую основу исследования составили:</w:t>
      </w:r>
    </w:p>
    <w:p w14:paraId="64AB81B7" w14:textId="14E0C9F1" w:rsidR="00483B6A" w:rsidRPr="005F5C88" w:rsidRDefault="007A7601" w:rsidP="005F5C88">
      <w:pPr>
        <w:tabs>
          <w:tab w:val="left" w:pos="993"/>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Философские </w:t>
      </w:r>
      <w:r w:rsidR="00215002" w:rsidRPr="005F5C88">
        <w:rPr>
          <w:rFonts w:ascii="Times New Roman" w:eastAsia="Times New Roman" w:hAnsi="Times New Roman" w:cs="Times New Roman"/>
          <w:sz w:val="28"/>
          <w:szCs w:val="28"/>
        </w:rPr>
        <w:t>принципы</w:t>
      </w:r>
      <w:r w:rsidRPr="005F5C88">
        <w:rPr>
          <w:rFonts w:ascii="Times New Roman" w:eastAsia="Times New Roman" w:hAnsi="Times New Roman" w:cs="Times New Roman"/>
          <w:sz w:val="28"/>
          <w:szCs w:val="28"/>
        </w:rPr>
        <w:t xml:space="preserve"> изучения теоретических основ исследования и теория экзистенциальной философии</w:t>
      </w:r>
      <w:r w:rsidRPr="005F5C88">
        <w:rPr>
          <w:rFonts w:ascii="Times New Roman" w:eastAsia="Times New Roman" w:hAnsi="Times New Roman" w:cs="Times New Roman"/>
          <w:sz w:val="28"/>
          <w:szCs w:val="28"/>
          <w:lang w:val="kk-KZ"/>
        </w:rPr>
        <w:t xml:space="preserve"> </w:t>
      </w:r>
      <w:bookmarkStart w:id="5" w:name="_Hlk188438477"/>
      <w:r w:rsidR="00215002" w:rsidRPr="005F5C88">
        <w:rPr>
          <w:rFonts w:ascii="Times New Roman" w:eastAsia="Times New Roman" w:hAnsi="Times New Roman" w:cs="Times New Roman"/>
          <w:sz w:val="28"/>
          <w:szCs w:val="28"/>
          <w:lang w:val="kk-KZ"/>
        </w:rPr>
        <w:t>–</w:t>
      </w:r>
      <w:r w:rsidR="000F794F" w:rsidRPr="005F5C88">
        <w:rPr>
          <w:rFonts w:ascii="Times New Roman" w:eastAsia="Times New Roman" w:hAnsi="Times New Roman" w:cs="Times New Roman"/>
          <w:sz w:val="28"/>
          <w:szCs w:val="28"/>
          <w:lang w:val="kk-KZ"/>
        </w:rPr>
        <w:t xml:space="preserve"> </w:t>
      </w:r>
      <w:r w:rsidR="003F6216" w:rsidRPr="005F5C88">
        <w:rPr>
          <w:rFonts w:ascii="Times New Roman" w:eastAsia="Times New Roman" w:hAnsi="Times New Roman" w:cs="Times New Roman"/>
          <w:sz w:val="28"/>
          <w:szCs w:val="28"/>
          <w:lang w:val="kk-KZ"/>
        </w:rPr>
        <w:t>Маслоу</w:t>
      </w:r>
      <w:bookmarkEnd w:id="5"/>
      <w:r w:rsidR="00091588" w:rsidRPr="005F5C88">
        <w:rPr>
          <w:rFonts w:ascii="Times New Roman" w:eastAsia="Times New Roman" w:hAnsi="Times New Roman" w:cs="Times New Roman"/>
          <w:sz w:val="28"/>
          <w:szCs w:val="28"/>
          <w:lang w:val="kk-KZ"/>
        </w:rPr>
        <w:t xml:space="preserve"> </w:t>
      </w:r>
      <w:r w:rsidR="000F794F" w:rsidRPr="005F5C88">
        <w:rPr>
          <w:rFonts w:ascii="Times New Roman" w:eastAsia="Times New Roman" w:hAnsi="Times New Roman" w:cs="Times New Roman"/>
          <w:sz w:val="28"/>
          <w:szCs w:val="28"/>
          <w:lang w:val="kk-KZ"/>
        </w:rPr>
        <w:t xml:space="preserve">А. </w:t>
      </w:r>
      <w:r w:rsidR="00091588" w:rsidRPr="005F5C88">
        <w:rPr>
          <w:rFonts w:ascii="Times New Roman" w:eastAsia="Times New Roman" w:hAnsi="Times New Roman" w:cs="Times New Roman"/>
          <w:sz w:val="28"/>
          <w:szCs w:val="28"/>
        </w:rPr>
        <w:t>[47]</w:t>
      </w:r>
      <w:r w:rsidR="003F6216" w:rsidRPr="005F5C88">
        <w:rPr>
          <w:rFonts w:ascii="Times New Roman" w:eastAsia="Times New Roman" w:hAnsi="Times New Roman" w:cs="Times New Roman"/>
          <w:sz w:val="28"/>
          <w:szCs w:val="28"/>
          <w:lang w:val="kk-KZ"/>
        </w:rPr>
        <w:t xml:space="preserve">, </w:t>
      </w:r>
      <w:bookmarkStart w:id="6" w:name="_Hlk188438484"/>
      <w:r w:rsidR="003F6216" w:rsidRPr="005F5C88">
        <w:rPr>
          <w:rFonts w:ascii="Times New Roman" w:eastAsia="Times New Roman" w:hAnsi="Times New Roman" w:cs="Times New Roman"/>
          <w:sz w:val="28"/>
          <w:szCs w:val="28"/>
          <w:lang w:val="kk-KZ"/>
        </w:rPr>
        <w:t>Роджерс</w:t>
      </w:r>
      <w:bookmarkEnd w:id="6"/>
      <w:r w:rsidR="00091588" w:rsidRPr="005F5C88">
        <w:rPr>
          <w:rFonts w:ascii="Times New Roman" w:eastAsia="Times New Roman" w:hAnsi="Times New Roman" w:cs="Times New Roman"/>
          <w:sz w:val="28"/>
          <w:szCs w:val="28"/>
        </w:rPr>
        <w:t xml:space="preserve"> </w:t>
      </w:r>
      <w:r w:rsidR="000F794F" w:rsidRPr="005F5C88">
        <w:rPr>
          <w:rFonts w:ascii="Times New Roman" w:eastAsia="Times New Roman" w:hAnsi="Times New Roman" w:cs="Times New Roman"/>
          <w:sz w:val="28"/>
          <w:szCs w:val="28"/>
          <w:lang w:val="kk-KZ"/>
        </w:rPr>
        <w:t xml:space="preserve">К. </w:t>
      </w:r>
      <w:r w:rsidR="00091588" w:rsidRPr="005F5C88">
        <w:rPr>
          <w:rFonts w:ascii="Times New Roman" w:eastAsia="Times New Roman" w:hAnsi="Times New Roman" w:cs="Times New Roman"/>
          <w:sz w:val="28"/>
          <w:szCs w:val="28"/>
        </w:rPr>
        <w:t>[48]</w:t>
      </w:r>
      <w:r w:rsidR="003F6216" w:rsidRPr="005F5C88">
        <w:rPr>
          <w:rFonts w:ascii="Times New Roman" w:eastAsia="Times New Roman" w:hAnsi="Times New Roman" w:cs="Times New Roman"/>
          <w:sz w:val="28"/>
          <w:szCs w:val="28"/>
          <w:lang w:val="kk-KZ"/>
        </w:rPr>
        <w:t xml:space="preserve">, </w:t>
      </w:r>
      <w:bookmarkStart w:id="7" w:name="_Hlk188438491"/>
      <w:r w:rsidR="003F6216" w:rsidRPr="005F5C88">
        <w:rPr>
          <w:rFonts w:ascii="Times New Roman" w:eastAsia="Times New Roman" w:hAnsi="Times New Roman" w:cs="Times New Roman"/>
          <w:sz w:val="28"/>
          <w:szCs w:val="28"/>
          <w:lang w:val="kk-KZ"/>
        </w:rPr>
        <w:t>Франкл</w:t>
      </w:r>
      <w:bookmarkEnd w:id="7"/>
      <w:r w:rsidR="00A331E5">
        <w:rPr>
          <w:rFonts w:ascii="Times New Roman" w:eastAsia="Times New Roman" w:hAnsi="Times New Roman" w:cs="Times New Roman"/>
          <w:sz w:val="28"/>
          <w:szCs w:val="28"/>
        </w:rPr>
        <w:t> </w:t>
      </w:r>
      <w:r w:rsidR="000F794F" w:rsidRPr="005F5C88">
        <w:rPr>
          <w:rFonts w:ascii="Times New Roman" w:eastAsia="Times New Roman" w:hAnsi="Times New Roman" w:cs="Times New Roman"/>
          <w:sz w:val="28"/>
          <w:szCs w:val="28"/>
          <w:lang w:val="kk-KZ"/>
        </w:rPr>
        <w:t xml:space="preserve">В. </w:t>
      </w:r>
      <w:r w:rsidR="00091588" w:rsidRPr="005F5C88">
        <w:rPr>
          <w:rFonts w:ascii="Times New Roman" w:eastAsia="Times New Roman" w:hAnsi="Times New Roman" w:cs="Times New Roman"/>
          <w:sz w:val="28"/>
          <w:szCs w:val="28"/>
        </w:rPr>
        <w:t>[49]</w:t>
      </w:r>
      <w:r w:rsidR="003F6216" w:rsidRPr="005F5C88">
        <w:rPr>
          <w:rFonts w:ascii="Times New Roman" w:eastAsia="Times New Roman" w:hAnsi="Times New Roman" w:cs="Times New Roman"/>
          <w:sz w:val="28"/>
          <w:szCs w:val="28"/>
          <w:lang w:val="kk-KZ"/>
        </w:rPr>
        <w:t xml:space="preserve">, </w:t>
      </w:r>
      <w:bookmarkStart w:id="8" w:name="_Hlk188438505"/>
      <w:r w:rsidR="003F6216" w:rsidRPr="005F5C88">
        <w:rPr>
          <w:rFonts w:ascii="Times New Roman" w:eastAsia="Times New Roman" w:hAnsi="Times New Roman" w:cs="Times New Roman"/>
          <w:sz w:val="28"/>
          <w:szCs w:val="28"/>
          <w:lang w:val="kk-KZ"/>
        </w:rPr>
        <w:t>Сартр</w:t>
      </w:r>
      <w:bookmarkEnd w:id="8"/>
      <w:r w:rsidR="00091588" w:rsidRPr="005F5C88">
        <w:rPr>
          <w:rFonts w:ascii="Times New Roman" w:eastAsia="Times New Roman" w:hAnsi="Times New Roman" w:cs="Times New Roman"/>
          <w:sz w:val="28"/>
          <w:szCs w:val="28"/>
        </w:rPr>
        <w:t xml:space="preserve"> </w:t>
      </w:r>
      <w:r w:rsidR="000F794F" w:rsidRPr="005F5C88">
        <w:rPr>
          <w:rFonts w:ascii="Times New Roman" w:eastAsia="Times New Roman" w:hAnsi="Times New Roman" w:cs="Times New Roman"/>
          <w:sz w:val="28"/>
          <w:szCs w:val="28"/>
          <w:lang w:val="kk-KZ"/>
        </w:rPr>
        <w:t xml:space="preserve">Ж.-П. </w:t>
      </w:r>
      <w:r w:rsidR="00091588" w:rsidRPr="005F5C88">
        <w:rPr>
          <w:rFonts w:ascii="Times New Roman" w:eastAsia="Times New Roman" w:hAnsi="Times New Roman" w:cs="Times New Roman"/>
          <w:sz w:val="28"/>
          <w:szCs w:val="28"/>
        </w:rPr>
        <w:t>[50]</w:t>
      </w:r>
      <w:r w:rsidR="003F6216" w:rsidRPr="005F5C88">
        <w:rPr>
          <w:rFonts w:ascii="Times New Roman" w:eastAsia="Times New Roman" w:hAnsi="Times New Roman" w:cs="Times New Roman"/>
          <w:sz w:val="28"/>
          <w:szCs w:val="28"/>
          <w:lang w:val="kk-KZ"/>
        </w:rPr>
        <w:t xml:space="preserve">, </w:t>
      </w:r>
      <w:bookmarkStart w:id="9" w:name="_Hlk188438515"/>
      <w:r w:rsidR="003F6216" w:rsidRPr="005F5C88">
        <w:rPr>
          <w:rFonts w:ascii="Times New Roman" w:eastAsia="Times New Roman" w:hAnsi="Times New Roman" w:cs="Times New Roman"/>
          <w:sz w:val="28"/>
          <w:szCs w:val="28"/>
          <w:lang w:val="kk-KZ"/>
        </w:rPr>
        <w:t>Кунанбаев</w:t>
      </w:r>
      <w:bookmarkEnd w:id="9"/>
      <w:r w:rsidR="00091588" w:rsidRPr="005F5C88">
        <w:rPr>
          <w:rFonts w:ascii="Times New Roman" w:eastAsia="Times New Roman" w:hAnsi="Times New Roman" w:cs="Times New Roman"/>
          <w:sz w:val="28"/>
          <w:szCs w:val="28"/>
        </w:rPr>
        <w:t xml:space="preserve"> </w:t>
      </w:r>
      <w:r w:rsidR="000F794F" w:rsidRPr="005F5C88">
        <w:rPr>
          <w:rFonts w:ascii="Times New Roman" w:eastAsia="Times New Roman" w:hAnsi="Times New Roman" w:cs="Times New Roman"/>
          <w:sz w:val="28"/>
          <w:szCs w:val="28"/>
          <w:lang w:val="kk-KZ"/>
        </w:rPr>
        <w:t>А.</w:t>
      </w:r>
      <w:r w:rsidR="000F794F" w:rsidRPr="005F5C88">
        <w:rPr>
          <w:rFonts w:ascii="Times New Roman" w:eastAsia="Times New Roman" w:hAnsi="Times New Roman" w:cs="Times New Roman"/>
          <w:sz w:val="28"/>
          <w:szCs w:val="28"/>
        </w:rPr>
        <w:t xml:space="preserve"> </w:t>
      </w:r>
      <w:r w:rsidR="00091588" w:rsidRPr="005F5C88">
        <w:rPr>
          <w:rFonts w:ascii="Times New Roman" w:eastAsia="Times New Roman" w:hAnsi="Times New Roman" w:cs="Times New Roman"/>
          <w:sz w:val="28"/>
          <w:szCs w:val="28"/>
        </w:rPr>
        <w:t>[51]</w:t>
      </w:r>
      <w:r w:rsidR="003F6216" w:rsidRPr="005F5C88">
        <w:rPr>
          <w:rFonts w:ascii="Times New Roman" w:eastAsia="Times New Roman" w:hAnsi="Times New Roman" w:cs="Times New Roman"/>
          <w:sz w:val="28"/>
          <w:szCs w:val="28"/>
          <w:lang w:val="kk-KZ"/>
        </w:rPr>
        <w:t xml:space="preserve">, </w:t>
      </w:r>
      <w:bookmarkStart w:id="10" w:name="_Hlk188438521"/>
      <w:r w:rsidR="003F6216" w:rsidRPr="005F5C88">
        <w:rPr>
          <w:rFonts w:ascii="Times New Roman" w:eastAsia="Times New Roman" w:hAnsi="Times New Roman" w:cs="Times New Roman"/>
          <w:sz w:val="28"/>
          <w:szCs w:val="28"/>
          <w:lang w:val="kk-KZ"/>
        </w:rPr>
        <w:t>Кудайбердиев</w:t>
      </w:r>
      <w:bookmarkEnd w:id="10"/>
      <w:r w:rsidR="00091588" w:rsidRPr="005F5C88">
        <w:rPr>
          <w:rFonts w:ascii="Times New Roman" w:eastAsia="Times New Roman" w:hAnsi="Times New Roman" w:cs="Times New Roman"/>
          <w:sz w:val="28"/>
          <w:szCs w:val="28"/>
        </w:rPr>
        <w:t xml:space="preserve"> </w:t>
      </w:r>
      <w:r w:rsidR="000F794F" w:rsidRPr="005F5C88">
        <w:rPr>
          <w:rFonts w:ascii="Times New Roman" w:eastAsia="Times New Roman" w:hAnsi="Times New Roman" w:cs="Times New Roman"/>
          <w:sz w:val="28"/>
          <w:szCs w:val="28"/>
          <w:lang w:val="kk-KZ"/>
        </w:rPr>
        <w:t>Ш.</w:t>
      </w:r>
      <w:r w:rsidR="000F794F" w:rsidRPr="005F5C88">
        <w:rPr>
          <w:rFonts w:ascii="Times New Roman" w:eastAsia="Times New Roman" w:hAnsi="Times New Roman" w:cs="Times New Roman"/>
          <w:sz w:val="28"/>
          <w:szCs w:val="28"/>
        </w:rPr>
        <w:t xml:space="preserve"> </w:t>
      </w:r>
      <w:r w:rsidR="00091588" w:rsidRPr="005F5C88">
        <w:rPr>
          <w:rFonts w:ascii="Times New Roman" w:eastAsia="Times New Roman" w:hAnsi="Times New Roman" w:cs="Times New Roman"/>
          <w:sz w:val="28"/>
          <w:szCs w:val="28"/>
        </w:rPr>
        <w:t>[52]</w:t>
      </w:r>
      <w:r w:rsidR="003F6216" w:rsidRPr="005F5C88">
        <w:rPr>
          <w:rFonts w:ascii="Times New Roman" w:eastAsia="Times New Roman" w:hAnsi="Times New Roman" w:cs="Times New Roman"/>
          <w:sz w:val="28"/>
          <w:szCs w:val="28"/>
          <w:lang w:val="kk-KZ"/>
        </w:rPr>
        <w:t>)</w:t>
      </w:r>
      <w:r w:rsidR="00215002" w:rsidRPr="005F5C88">
        <w:rPr>
          <w:rFonts w:ascii="Times New Roman" w:eastAsia="Times New Roman" w:hAnsi="Times New Roman" w:cs="Times New Roman"/>
          <w:sz w:val="28"/>
          <w:szCs w:val="28"/>
          <w:lang w:val="kk-KZ"/>
        </w:rPr>
        <w:t>;</w:t>
      </w:r>
      <w:r w:rsidR="003F6216"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теории эмоционального интеллекта</w:t>
      </w:r>
      <w:r w:rsidRPr="005F5C88">
        <w:rPr>
          <w:rFonts w:ascii="Times New Roman" w:eastAsia="Times New Roman" w:hAnsi="Times New Roman" w:cs="Times New Roman"/>
          <w:sz w:val="28"/>
          <w:szCs w:val="28"/>
          <w:lang w:val="kk-KZ"/>
        </w:rPr>
        <w:t xml:space="preserve"> </w:t>
      </w:r>
      <w:bookmarkStart w:id="11" w:name="_Hlk188438595"/>
      <w:r w:rsidR="00215002" w:rsidRPr="005F5C88">
        <w:rPr>
          <w:rFonts w:ascii="Times New Roman" w:eastAsia="Times New Roman" w:hAnsi="Times New Roman" w:cs="Times New Roman"/>
          <w:sz w:val="28"/>
          <w:szCs w:val="28"/>
          <w:lang w:val="kk-KZ"/>
        </w:rPr>
        <w:t>–</w:t>
      </w:r>
      <w:r w:rsidR="00766886" w:rsidRPr="005F5C88">
        <w:rPr>
          <w:rFonts w:ascii="Times New Roman" w:eastAsia="Times New Roman" w:hAnsi="Times New Roman" w:cs="Times New Roman"/>
          <w:sz w:val="28"/>
          <w:szCs w:val="28"/>
          <w:lang w:val="kk-KZ"/>
        </w:rPr>
        <w:t xml:space="preserve"> </w:t>
      </w:r>
      <w:r w:rsidR="00887044" w:rsidRPr="005F5C88">
        <w:rPr>
          <w:rFonts w:ascii="Times New Roman" w:hAnsi="Times New Roman" w:cs="Times New Roman"/>
          <w:sz w:val="28"/>
          <w:szCs w:val="28"/>
          <w:lang w:val="kk-KZ"/>
        </w:rPr>
        <w:t>Goleman</w:t>
      </w:r>
      <w:r w:rsidR="00091588" w:rsidRPr="005F5C88">
        <w:rPr>
          <w:rFonts w:ascii="Times New Roman" w:hAnsi="Times New Roman" w:cs="Times New Roman"/>
          <w:sz w:val="28"/>
          <w:szCs w:val="28"/>
        </w:rPr>
        <w:t xml:space="preserve"> </w:t>
      </w:r>
      <w:bookmarkEnd w:id="11"/>
      <w:r w:rsidR="000F794F" w:rsidRPr="005F5C88">
        <w:rPr>
          <w:rFonts w:ascii="Times New Roman" w:hAnsi="Times New Roman" w:cs="Times New Roman"/>
          <w:sz w:val="28"/>
          <w:szCs w:val="28"/>
          <w:lang w:val="kk-KZ"/>
        </w:rPr>
        <w:t>D.</w:t>
      </w:r>
      <w:r w:rsidR="000F794F" w:rsidRPr="005F5C88">
        <w:rPr>
          <w:rFonts w:ascii="Times New Roman" w:hAnsi="Times New Roman" w:cs="Times New Roman"/>
          <w:sz w:val="28"/>
          <w:szCs w:val="28"/>
        </w:rPr>
        <w:t xml:space="preserve"> </w:t>
      </w:r>
      <w:r w:rsidR="00091588" w:rsidRPr="005F5C88">
        <w:rPr>
          <w:rFonts w:ascii="Times New Roman" w:hAnsi="Times New Roman" w:cs="Times New Roman"/>
          <w:sz w:val="28"/>
          <w:szCs w:val="28"/>
        </w:rPr>
        <w:t>[53]</w:t>
      </w:r>
      <w:r w:rsidR="00887044" w:rsidRPr="005F5C88">
        <w:rPr>
          <w:rFonts w:ascii="Times New Roman" w:hAnsi="Times New Roman" w:cs="Times New Roman"/>
          <w:sz w:val="28"/>
          <w:szCs w:val="28"/>
          <w:lang w:val="kk-KZ"/>
        </w:rPr>
        <w:t xml:space="preserve">, </w:t>
      </w:r>
      <w:bookmarkStart w:id="12" w:name="_Hlk188438608"/>
      <w:r w:rsidR="00887044" w:rsidRPr="005F5C88">
        <w:rPr>
          <w:rFonts w:ascii="Times New Roman" w:hAnsi="Times New Roman" w:cs="Times New Roman"/>
          <w:sz w:val="28"/>
          <w:szCs w:val="28"/>
          <w:lang w:val="kk-KZ"/>
        </w:rPr>
        <w:t>Bar</w:t>
      </w:r>
      <w:r w:rsidR="003F6216" w:rsidRPr="005F5C88">
        <w:rPr>
          <w:rFonts w:ascii="Times New Roman" w:hAnsi="Times New Roman" w:cs="Times New Roman"/>
          <w:sz w:val="28"/>
          <w:szCs w:val="28"/>
          <w:lang w:val="kk-KZ"/>
        </w:rPr>
        <w:t xml:space="preserve"> </w:t>
      </w:r>
      <w:r w:rsidR="00887044" w:rsidRPr="005F5C88">
        <w:rPr>
          <w:rFonts w:ascii="Times New Roman" w:hAnsi="Times New Roman" w:cs="Times New Roman"/>
          <w:sz w:val="28"/>
          <w:szCs w:val="28"/>
          <w:lang w:val="kk-KZ"/>
        </w:rPr>
        <w:t>On</w:t>
      </w:r>
      <w:r w:rsidR="00091588" w:rsidRPr="005F5C88">
        <w:rPr>
          <w:rFonts w:ascii="Times New Roman" w:hAnsi="Times New Roman" w:cs="Times New Roman"/>
          <w:sz w:val="28"/>
          <w:szCs w:val="28"/>
        </w:rPr>
        <w:t xml:space="preserve"> </w:t>
      </w:r>
      <w:bookmarkEnd w:id="12"/>
      <w:r w:rsidR="000F794F" w:rsidRPr="005F5C88">
        <w:rPr>
          <w:rFonts w:ascii="Times New Roman" w:hAnsi="Times New Roman" w:cs="Times New Roman"/>
          <w:sz w:val="28"/>
          <w:szCs w:val="28"/>
          <w:lang w:val="kk-KZ"/>
        </w:rPr>
        <w:t>R.</w:t>
      </w:r>
      <w:r w:rsidR="000F794F" w:rsidRPr="005F5C88">
        <w:rPr>
          <w:rFonts w:ascii="Times New Roman" w:hAnsi="Times New Roman" w:cs="Times New Roman"/>
          <w:sz w:val="28"/>
          <w:szCs w:val="28"/>
        </w:rPr>
        <w:t xml:space="preserve"> </w:t>
      </w:r>
      <w:r w:rsidR="00091588" w:rsidRPr="005F5C88">
        <w:rPr>
          <w:rFonts w:ascii="Times New Roman" w:hAnsi="Times New Roman" w:cs="Times New Roman"/>
          <w:sz w:val="28"/>
          <w:szCs w:val="28"/>
        </w:rPr>
        <w:t>[54]</w:t>
      </w:r>
      <w:r w:rsidR="00887044" w:rsidRPr="005F5C88">
        <w:rPr>
          <w:rFonts w:ascii="Times New Roman" w:hAnsi="Times New Roman" w:cs="Times New Roman"/>
          <w:sz w:val="28"/>
          <w:szCs w:val="28"/>
          <w:lang w:val="kk-KZ"/>
        </w:rPr>
        <w:t xml:space="preserve">, </w:t>
      </w:r>
      <w:bookmarkStart w:id="13" w:name="_Hlk188438622"/>
      <w:r w:rsidR="00887044" w:rsidRPr="005F5C88">
        <w:rPr>
          <w:rFonts w:ascii="Times New Roman" w:hAnsi="Times New Roman" w:cs="Times New Roman"/>
          <w:sz w:val="28"/>
          <w:szCs w:val="28"/>
          <w:lang w:val="kk-KZ"/>
        </w:rPr>
        <w:t>Cooper</w:t>
      </w:r>
      <w:r w:rsidR="00091588" w:rsidRPr="005F5C88">
        <w:rPr>
          <w:rFonts w:ascii="Times New Roman" w:hAnsi="Times New Roman" w:cs="Times New Roman"/>
          <w:sz w:val="28"/>
          <w:szCs w:val="28"/>
        </w:rPr>
        <w:t xml:space="preserve"> </w:t>
      </w:r>
      <w:bookmarkEnd w:id="13"/>
      <w:r w:rsidR="000F794F" w:rsidRPr="005F5C88">
        <w:rPr>
          <w:rFonts w:ascii="Times New Roman" w:hAnsi="Times New Roman" w:cs="Times New Roman"/>
          <w:sz w:val="28"/>
          <w:szCs w:val="28"/>
          <w:lang w:val="kk-KZ"/>
        </w:rPr>
        <w:t xml:space="preserve">R. </w:t>
      </w:r>
      <w:r w:rsidR="00091588" w:rsidRPr="005F5C88">
        <w:rPr>
          <w:rFonts w:ascii="Times New Roman" w:hAnsi="Times New Roman" w:cs="Times New Roman"/>
          <w:sz w:val="28"/>
          <w:szCs w:val="28"/>
        </w:rPr>
        <w:t>[55</w:t>
      </w:r>
      <w:bookmarkStart w:id="14" w:name="_Hlk188438633"/>
      <w:r w:rsidR="00091588" w:rsidRPr="005F5C88">
        <w:rPr>
          <w:rFonts w:ascii="Times New Roman" w:hAnsi="Times New Roman" w:cs="Times New Roman"/>
          <w:sz w:val="28"/>
          <w:szCs w:val="28"/>
        </w:rPr>
        <w:t>]</w:t>
      </w:r>
      <w:r w:rsidR="00887044" w:rsidRPr="005F5C88">
        <w:rPr>
          <w:rFonts w:ascii="Times New Roman" w:hAnsi="Times New Roman" w:cs="Times New Roman"/>
          <w:sz w:val="28"/>
          <w:szCs w:val="28"/>
          <w:lang w:val="kk-KZ"/>
        </w:rPr>
        <w:t>, Mayer</w:t>
      </w:r>
      <w:bookmarkEnd w:id="14"/>
      <w:r w:rsidR="000F794F" w:rsidRPr="005F5C88">
        <w:rPr>
          <w:rFonts w:ascii="Times New Roman" w:hAnsi="Times New Roman" w:cs="Times New Roman"/>
          <w:sz w:val="28"/>
          <w:szCs w:val="28"/>
          <w:lang w:val="kk-KZ"/>
        </w:rPr>
        <w:t xml:space="preserve"> J.</w:t>
      </w:r>
      <w:r w:rsidR="00A331E5">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D.</w:t>
      </w:r>
      <w:r w:rsidR="00887044" w:rsidRPr="005F5C88">
        <w:rPr>
          <w:rFonts w:ascii="Times New Roman" w:hAnsi="Times New Roman" w:cs="Times New Roman"/>
          <w:sz w:val="28"/>
          <w:szCs w:val="28"/>
          <w:lang w:val="kk-KZ"/>
        </w:rPr>
        <w:t xml:space="preserve">, </w:t>
      </w:r>
      <w:bookmarkStart w:id="15" w:name="_Hlk188438671"/>
      <w:r w:rsidR="00887044" w:rsidRPr="005F5C88">
        <w:rPr>
          <w:rFonts w:ascii="Times New Roman" w:hAnsi="Times New Roman" w:cs="Times New Roman"/>
          <w:sz w:val="28"/>
          <w:szCs w:val="28"/>
          <w:lang w:val="kk-KZ"/>
        </w:rPr>
        <w:t>Caruso</w:t>
      </w:r>
      <w:bookmarkEnd w:id="15"/>
      <w:r w:rsidR="000F794F" w:rsidRPr="005F5C88">
        <w:rPr>
          <w:rFonts w:ascii="Times New Roman" w:hAnsi="Times New Roman" w:cs="Times New Roman"/>
          <w:sz w:val="28"/>
          <w:szCs w:val="28"/>
          <w:lang w:val="kk-KZ"/>
        </w:rPr>
        <w:t xml:space="preserve"> D.</w:t>
      </w:r>
      <w:r w:rsidR="00887044" w:rsidRPr="005F5C88">
        <w:rPr>
          <w:rFonts w:ascii="Times New Roman" w:hAnsi="Times New Roman" w:cs="Times New Roman"/>
          <w:sz w:val="28"/>
          <w:szCs w:val="28"/>
          <w:lang w:val="kk-KZ"/>
        </w:rPr>
        <w:t xml:space="preserve">, </w:t>
      </w:r>
      <w:bookmarkStart w:id="16" w:name="_Hlk188438680"/>
      <w:r w:rsidR="00887044" w:rsidRPr="005F5C88">
        <w:rPr>
          <w:rFonts w:ascii="Times New Roman" w:hAnsi="Times New Roman" w:cs="Times New Roman"/>
          <w:sz w:val="28"/>
          <w:szCs w:val="28"/>
          <w:lang w:val="kk-KZ"/>
        </w:rPr>
        <w:t>Salovey</w:t>
      </w:r>
      <w:bookmarkEnd w:id="16"/>
      <w:r w:rsidR="00B66341" w:rsidRPr="005F5C88">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 xml:space="preserve">P. </w:t>
      </w:r>
      <w:r w:rsidR="00B66341" w:rsidRPr="005F5C88">
        <w:rPr>
          <w:rFonts w:ascii="Times New Roman" w:hAnsi="Times New Roman" w:cs="Times New Roman"/>
          <w:sz w:val="28"/>
          <w:szCs w:val="28"/>
          <w:lang w:val="kk-KZ"/>
        </w:rPr>
        <w:t>[5</w:t>
      </w:r>
      <w:r w:rsidR="00F06BCC" w:rsidRPr="005F5C88">
        <w:rPr>
          <w:rFonts w:ascii="Times New Roman" w:hAnsi="Times New Roman" w:cs="Times New Roman"/>
          <w:sz w:val="28"/>
          <w:szCs w:val="28"/>
          <w:lang w:val="kk-KZ"/>
        </w:rPr>
        <w:t>6</w:t>
      </w:r>
      <w:r w:rsidR="00B66341" w:rsidRPr="005F5C88">
        <w:rPr>
          <w:rFonts w:ascii="Times New Roman" w:hAnsi="Times New Roman" w:cs="Times New Roman"/>
          <w:sz w:val="28"/>
          <w:szCs w:val="28"/>
          <w:lang w:val="kk-KZ"/>
        </w:rPr>
        <w:t>]</w:t>
      </w:r>
      <w:r w:rsidR="00887044" w:rsidRPr="005F5C88">
        <w:rPr>
          <w:rFonts w:ascii="Times New Roman" w:hAnsi="Times New Roman" w:cs="Times New Roman"/>
          <w:sz w:val="28"/>
          <w:szCs w:val="28"/>
          <w:lang w:val="kk-KZ"/>
        </w:rPr>
        <w:t xml:space="preserve">, </w:t>
      </w:r>
      <w:r w:rsidR="004F2DF8" w:rsidRPr="005F5C88">
        <w:rPr>
          <w:rFonts w:ascii="Times New Roman" w:hAnsi="Times New Roman" w:cs="Times New Roman"/>
          <w:sz w:val="28"/>
          <w:szCs w:val="28"/>
          <w:lang w:val="kk-KZ"/>
        </w:rPr>
        <w:t>Roberts</w:t>
      </w:r>
      <w:r w:rsidR="000F794F" w:rsidRPr="005F5C88">
        <w:rPr>
          <w:rFonts w:ascii="Times New Roman" w:hAnsi="Times New Roman" w:cs="Times New Roman"/>
          <w:sz w:val="28"/>
          <w:szCs w:val="28"/>
          <w:lang w:val="kk-KZ"/>
        </w:rPr>
        <w:t xml:space="preserve"> R. D.</w:t>
      </w:r>
      <w:r w:rsidR="004F2DF8" w:rsidRPr="005F5C88">
        <w:rPr>
          <w:rFonts w:ascii="Times New Roman" w:hAnsi="Times New Roman" w:cs="Times New Roman"/>
          <w:sz w:val="28"/>
          <w:szCs w:val="28"/>
          <w:lang w:val="kk-KZ"/>
        </w:rPr>
        <w:t>, Matthews</w:t>
      </w:r>
      <w:r w:rsidR="000F794F" w:rsidRPr="005F5C88">
        <w:rPr>
          <w:rFonts w:ascii="Times New Roman" w:hAnsi="Times New Roman" w:cs="Times New Roman"/>
          <w:sz w:val="28"/>
          <w:szCs w:val="28"/>
          <w:lang w:val="kk-KZ"/>
        </w:rPr>
        <w:t xml:space="preserve"> G.</w:t>
      </w:r>
      <w:r w:rsidR="004F2DF8" w:rsidRPr="005F5C88">
        <w:rPr>
          <w:rFonts w:ascii="Times New Roman" w:hAnsi="Times New Roman" w:cs="Times New Roman"/>
          <w:sz w:val="28"/>
          <w:szCs w:val="28"/>
          <w:lang w:val="kk-KZ"/>
        </w:rPr>
        <w:t xml:space="preserve">, Zeidner </w:t>
      </w:r>
      <w:r w:rsidR="000F794F" w:rsidRPr="005F5C88">
        <w:rPr>
          <w:rFonts w:ascii="Times New Roman" w:hAnsi="Times New Roman" w:cs="Times New Roman"/>
          <w:sz w:val="28"/>
          <w:szCs w:val="28"/>
          <w:lang w:val="kk-KZ"/>
        </w:rPr>
        <w:t xml:space="preserve">M. </w:t>
      </w:r>
      <w:r w:rsidR="004F2DF8" w:rsidRPr="005F5C88">
        <w:rPr>
          <w:rFonts w:ascii="Times New Roman" w:hAnsi="Times New Roman" w:cs="Times New Roman"/>
          <w:sz w:val="28"/>
          <w:szCs w:val="28"/>
          <w:lang w:val="kk-KZ"/>
        </w:rPr>
        <w:t xml:space="preserve">[57], </w:t>
      </w:r>
      <w:bookmarkStart w:id="17" w:name="_Hlk188438704"/>
      <w:r w:rsidR="00887044" w:rsidRPr="005F5C88">
        <w:rPr>
          <w:rFonts w:ascii="Times New Roman" w:hAnsi="Times New Roman" w:cs="Times New Roman"/>
          <w:sz w:val="28"/>
          <w:szCs w:val="28"/>
          <w:lang w:val="kk-KZ"/>
        </w:rPr>
        <w:t>Stenberg</w:t>
      </w:r>
      <w:bookmarkEnd w:id="17"/>
      <w:r w:rsidR="00B66341" w:rsidRPr="005F5C88">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R.</w:t>
      </w:r>
      <w:r w:rsidR="00A331E5">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 xml:space="preserve">J. </w:t>
      </w:r>
      <w:r w:rsidR="00B66341" w:rsidRPr="005F5C88">
        <w:rPr>
          <w:rFonts w:ascii="Times New Roman" w:hAnsi="Times New Roman" w:cs="Times New Roman"/>
          <w:sz w:val="28"/>
          <w:szCs w:val="28"/>
          <w:lang w:val="kk-KZ"/>
        </w:rPr>
        <w:t>[</w:t>
      </w:r>
      <w:r w:rsidR="004F2DF8" w:rsidRPr="005F5C88">
        <w:rPr>
          <w:rFonts w:ascii="Times New Roman" w:hAnsi="Times New Roman" w:cs="Times New Roman"/>
          <w:sz w:val="28"/>
          <w:szCs w:val="28"/>
          <w:lang w:val="kk-KZ"/>
        </w:rPr>
        <w:t>58</w:t>
      </w:r>
      <w:r w:rsidR="00B66341" w:rsidRPr="005F5C88">
        <w:rPr>
          <w:rFonts w:ascii="Times New Roman" w:hAnsi="Times New Roman" w:cs="Times New Roman"/>
          <w:sz w:val="28"/>
          <w:szCs w:val="28"/>
          <w:lang w:val="kk-KZ"/>
        </w:rPr>
        <w:t>]</w:t>
      </w:r>
      <w:r w:rsidR="00887044" w:rsidRPr="005F5C88">
        <w:rPr>
          <w:rFonts w:ascii="Times New Roman" w:hAnsi="Times New Roman" w:cs="Times New Roman"/>
          <w:sz w:val="28"/>
          <w:szCs w:val="28"/>
          <w:lang w:val="kk-KZ"/>
        </w:rPr>
        <w:t xml:space="preserve">, </w:t>
      </w:r>
      <w:bookmarkStart w:id="18" w:name="_Hlk188438794"/>
      <w:r w:rsidR="00887044" w:rsidRPr="005F5C88">
        <w:rPr>
          <w:rFonts w:ascii="Times New Roman" w:hAnsi="Times New Roman" w:cs="Times New Roman"/>
          <w:sz w:val="28"/>
          <w:szCs w:val="28"/>
          <w:lang w:val="kk-KZ"/>
        </w:rPr>
        <w:t>Люсин</w:t>
      </w:r>
      <w:bookmarkEnd w:id="18"/>
      <w:r w:rsidR="00B66341" w:rsidRPr="005F5C88">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Д.</w:t>
      </w:r>
      <w:r w:rsidR="00A331E5">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 xml:space="preserve">В. </w:t>
      </w:r>
      <w:r w:rsidR="00B66341" w:rsidRPr="005F5C88">
        <w:rPr>
          <w:rFonts w:ascii="Times New Roman" w:hAnsi="Times New Roman" w:cs="Times New Roman"/>
          <w:sz w:val="28"/>
          <w:szCs w:val="28"/>
          <w:lang w:val="kk-KZ"/>
        </w:rPr>
        <w:t>[</w:t>
      </w:r>
      <w:r w:rsidR="004F2DF8" w:rsidRPr="005F5C88">
        <w:rPr>
          <w:rFonts w:ascii="Times New Roman" w:hAnsi="Times New Roman" w:cs="Times New Roman"/>
          <w:sz w:val="28"/>
          <w:szCs w:val="28"/>
          <w:lang w:val="kk-KZ"/>
        </w:rPr>
        <w:t>59</w:t>
      </w:r>
      <w:r w:rsidR="00B66341" w:rsidRPr="005F5C88">
        <w:rPr>
          <w:rFonts w:ascii="Times New Roman" w:hAnsi="Times New Roman" w:cs="Times New Roman"/>
          <w:sz w:val="28"/>
          <w:szCs w:val="28"/>
          <w:lang w:val="kk-KZ"/>
        </w:rPr>
        <w:t>]</w:t>
      </w:r>
      <w:r w:rsidR="00887044" w:rsidRPr="005F5C88">
        <w:rPr>
          <w:rFonts w:ascii="Times New Roman" w:hAnsi="Times New Roman" w:cs="Times New Roman"/>
          <w:sz w:val="28"/>
          <w:szCs w:val="28"/>
          <w:lang w:val="kk-KZ"/>
        </w:rPr>
        <w:t xml:space="preserve">, </w:t>
      </w:r>
      <w:bookmarkStart w:id="19" w:name="_Hlk188438807"/>
      <w:r w:rsidR="00887044" w:rsidRPr="005F5C88">
        <w:rPr>
          <w:rFonts w:ascii="Times New Roman" w:hAnsi="Times New Roman" w:cs="Times New Roman"/>
          <w:sz w:val="28"/>
          <w:szCs w:val="28"/>
          <w:lang w:val="kk-KZ"/>
        </w:rPr>
        <w:t>Манойлова</w:t>
      </w:r>
      <w:r w:rsidR="00B66341" w:rsidRPr="005F5C88">
        <w:rPr>
          <w:rFonts w:ascii="Times New Roman" w:hAnsi="Times New Roman" w:cs="Times New Roman"/>
          <w:sz w:val="28"/>
          <w:szCs w:val="28"/>
          <w:lang w:val="kk-KZ"/>
        </w:rPr>
        <w:t xml:space="preserve"> </w:t>
      </w:r>
      <w:bookmarkEnd w:id="19"/>
      <w:r w:rsidR="000F794F" w:rsidRPr="005F5C88">
        <w:rPr>
          <w:rFonts w:ascii="Times New Roman" w:hAnsi="Times New Roman" w:cs="Times New Roman"/>
          <w:sz w:val="28"/>
          <w:szCs w:val="28"/>
          <w:lang w:val="kk-KZ"/>
        </w:rPr>
        <w:t>М.</w:t>
      </w:r>
      <w:r w:rsidR="00A331E5">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 xml:space="preserve">А. </w:t>
      </w:r>
      <w:r w:rsidR="00B66341" w:rsidRPr="005F5C88">
        <w:rPr>
          <w:rFonts w:ascii="Times New Roman" w:hAnsi="Times New Roman" w:cs="Times New Roman"/>
          <w:sz w:val="28"/>
          <w:szCs w:val="28"/>
          <w:lang w:val="kk-KZ"/>
        </w:rPr>
        <w:t>[</w:t>
      </w:r>
      <w:r w:rsidR="004F2DF8" w:rsidRPr="005F5C88">
        <w:rPr>
          <w:rFonts w:ascii="Times New Roman" w:hAnsi="Times New Roman" w:cs="Times New Roman"/>
          <w:sz w:val="28"/>
          <w:szCs w:val="28"/>
          <w:lang w:val="kk-KZ"/>
        </w:rPr>
        <w:t>60</w:t>
      </w:r>
      <w:r w:rsidR="00B66341" w:rsidRPr="005F5C88">
        <w:rPr>
          <w:rFonts w:ascii="Times New Roman" w:hAnsi="Times New Roman" w:cs="Times New Roman"/>
          <w:sz w:val="28"/>
          <w:szCs w:val="28"/>
          <w:lang w:val="kk-KZ"/>
        </w:rPr>
        <w:t>]</w:t>
      </w:r>
      <w:r w:rsidR="00887044" w:rsidRPr="005F5C88">
        <w:rPr>
          <w:rFonts w:ascii="Times New Roman" w:hAnsi="Times New Roman" w:cs="Times New Roman"/>
          <w:sz w:val="28"/>
          <w:szCs w:val="28"/>
          <w:lang w:val="kk-KZ"/>
        </w:rPr>
        <w:t xml:space="preserve">, </w:t>
      </w:r>
      <w:bookmarkStart w:id="20" w:name="_Hlk188438838"/>
      <w:r w:rsidR="00887044" w:rsidRPr="005F5C88">
        <w:rPr>
          <w:rFonts w:ascii="Times New Roman" w:hAnsi="Times New Roman" w:cs="Times New Roman"/>
          <w:sz w:val="28"/>
          <w:szCs w:val="28"/>
          <w:lang w:val="kk-KZ"/>
        </w:rPr>
        <w:t>Андреева</w:t>
      </w:r>
      <w:r w:rsidR="00B66341" w:rsidRPr="005F5C88">
        <w:rPr>
          <w:rFonts w:ascii="Times New Roman" w:hAnsi="Times New Roman" w:cs="Times New Roman"/>
          <w:sz w:val="28"/>
          <w:szCs w:val="28"/>
          <w:lang w:val="kk-KZ"/>
        </w:rPr>
        <w:t xml:space="preserve"> </w:t>
      </w:r>
      <w:bookmarkEnd w:id="20"/>
      <w:r w:rsidR="000F794F" w:rsidRPr="005F5C88">
        <w:rPr>
          <w:rFonts w:ascii="Times New Roman" w:hAnsi="Times New Roman" w:cs="Times New Roman"/>
          <w:sz w:val="28"/>
          <w:szCs w:val="28"/>
          <w:lang w:val="kk-KZ"/>
        </w:rPr>
        <w:t>И.</w:t>
      </w:r>
      <w:r w:rsidR="00A331E5">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 xml:space="preserve">Н. </w:t>
      </w:r>
      <w:r w:rsidR="00B66341" w:rsidRPr="005F5C88">
        <w:rPr>
          <w:rFonts w:ascii="Times New Roman" w:hAnsi="Times New Roman" w:cs="Times New Roman"/>
          <w:sz w:val="28"/>
          <w:szCs w:val="28"/>
          <w:lang w:val="kk-KZ"/>
        </w:rPr>
        <w:t>[</w:t>
      </w:r>
      <w:r w:rsidR="004F2DF8" w:rsidRPr="005F5C88">
        <w:rPr>
          <w:rFonts w:ascii="Times New Roman" w:hAnsi="Times New Roman" w:cs="Times New Roman"/>
          <w:sz w:val="28"/>
          <w:szCs w:val="28"/>
          <w:lang w:val="kk-KZ"/>
        </w:rPr>
        <w:t>61</w:t>
      </w:r>
      <w:r w:rsidR="00B66341" w:rsidRPr="005F5C88">
        <w:rPr>
          <w:rFonts w:ascii="Times New Roman" w:hAnsi="Times New Roman" w:cs="Times New Roman"/>
          <w:sz w:val="28"/>
          <w:szCs w:val="28"/>
          <w:lang w:val="kk-KZ"/>
        </w:rPr>
        <w:t>]</w:t>
      </w:r>
      <w:r w:rsidR="00887044" w:rsidRPr="005F5C88">
        <w:rPr>
          <w:rFonts w:ascii="Times New Roman" w:hAnsi="Times New Roman" w:cs="Times New Roman"/>
          <w:sz w:val="28"/>
          <w:szCs w:val="28"/>
          <w:lang w:val="kk-KZ"/>
        </w:rPr>
        <w:t xml:space="preserve">, </w:t>
      </w:r>
      <w:bookmarkStart w:id="21" w:name="_Hlk188438843"/>
      <w:r w:rsidR="00887044" w:rsidRPr="005F5C88">
        <w:rPr>
          <w:rFonts w:ascii="Times New Roman" w:hAnsi="Times New Roman" w:cs="Times New Roman"/>
          <w:sz w:val="28"/>
          <w:szCs w:val="28"/>
          <w:lang w:val="kk-KZ"/>
        </w:rPr>
        <w:t>Сергиенко</w:t>
      </w:r>
      <w:r w:rsidR="00B66341" w:rsidRPr="005F5C88">
        <w:rPr>
          <w:rFonts w:ascii="Times New Roman" w:hAnsi="Times New Roman" w:cs="Times New Roman"/>
          <w:sz w:val="28"/>
          <w:szCs w:val="28"/>
          <w:lang w:val="kk-KZ"/>
        </w:rPr>
        <w:t xml:space="preserve"> </w:t>
      </w:r>
      <w:bookmarkEnd w:id="21"/>
      <w:r w:rsidR="000F794F" w:rsidRPr="005F5C88">
        <w:rPr>
          <w:rFonts w:ascii="Times New Roman" w:hAnsi="Times New Roman" w:cs="Times New Roman"/>
          <w:sz w:val="28"/>
          <w:szCs w:val="28"/>
          <w:lang w:val="kk-KZ"/>
        </w:rPr>
        <w:t>Е.</w:t>
      </w:r>
      <w:r w:rsidR="00A331E5">
        <w:rPr>
          <w:rFonts w:ascii="Times New Roman" w:hAnsi="Times New Roman" w:cs="Times New Roman"/>
          <w:sz w:val="28"/>
          <w:szCs w:val="28"/>
          <w:lang w:val="kk-KZ"/>
        </w:rPr>
        <w:t xml:space="preserve"> </w:t>
      </w:r>
      <w:r w:rsidR="000F794F" w:rsidRPr="005F5C88">
        <w:rPr>
          <w:rFonts w:ascii="Times New Roman" w:hAnsi="Times New Roman" w:cs="Times New Roman"/>
          <w:sz w:val="28"/>
          <w:szCs w:val="28"/>
          <w:lang w:val="kk-KZ"/>
        </w:rPr>
        <w:t xml:space="preserve">А. </w:t>
      </w:r>
      <w:r w:rsidR="00B66341" w:rsidRPr="005F5C88">
        <w:rPr>
          <w:rFonts w:ascii="Times New Roman" w:hAnsi="Times New Roman" w:cs="Times New Roman"/>
          <w:sz w:val="28"/>
          <w:szCs w:val="28"/>
          <w:lang w:val="kk-KZ"/>
        </w:rPr>
        <w:t>[</w:t>
      </w:r>
      <w:r w:rsidR="004F2DF8" w:rsidRPr="005F5C88">
        <w:rPr>
          <w:rFonts w:ascii="Times New Roman" w:hAnsi="Times New Roman" w:cs="Times New Roman"/>
          <w:sz w:val="28"/>
          <w:szCs w:val="28"/>
          <w:lang w:val="kk-KZ"/>
        </w:rPr>
        <w:t>62</w:t>
      </w:r>
      <w:r w:rsidR="00B66341" w:rsidRPr="005F5C88">
        <w:rPr>
          <w:rFonts w:ascii="Times New Roman" w:hAnsi="Times New Roman" w:cs="Times New Roman"/>
          <w:sz w:val="28"/>
          <w:szCs w:val="28"/>
          <w:lang w:val="kk-KZ"/>
        </w:rPr>
        <w:t>]</w:t>
      </w:r>
      <w:r w:rsidR="003F6216" w:rsidRPr="005F5C88">
        <w:rPr>
          <w:rFonts w:ascii="Times New Roman" w:hAnsi="Times New Roman" w:cs="Times New Roman"/>
          <w:sz w:val="28"/>
          <w:szCs w:val="28"/>
          <w:lang w:val="kk-KZ"/>
        </w:rPr>
        <w:t>)</w:t>
      </w:r>
      <w:r w:rsidR="00215002" w:rsidRPr="005F5C88">
        <w:rPr>
          <w:rFonts w:ascii="Times New Roman" w:hAnsi="Times New Roman" w:cs="Times New Roman"/>
          <w:sz w:val="28"/>
          <w:szCs w:val="28"/>
          <w:lang w:val="kk-KZ"/>
        </w:rPr>
        <w:t>;</w:t>
      </w:r>
      <w:r w:rsidR="003F6216" w:rsidRPr="005F5C88">
        <w:rPr>
          <w:rFonts w:ascii="Times New Roman" w:hAnsi="Times New Roman" w:cs="Times New Roman"/>
          <w:sz w:val="28"/>
          <w:szCs w:val="28"/>
          <w:lang w:val="kk-KZ"/>
        </w:rPr>
        <w:t xml:space="preserve"> </w:t>
      </w:r>
      <w:r w:rsidRPr="005F5C88">
        <w:rPr>
          <w:rFonts w:ascii="Times New Roman" w:hAnsi="Times New Roman" w:cs="Times New Roman"/>
          <w:sz w:val="28"/>
          <w:szCs w:val="28"/>
          <w:lang w:val="kk-KZ"/>
        </w:rPr>
        <w:t xml:space="preserve">психолого-педагогические исследования эмоционального интеллекта в образовании и эмоционального состояния обучающихся </w:t>
      </w:r>
      <w:bookmarkStart w:id="22" w:name="_Hlk188438852"/>
      <w:r w:rsidR="00215002" w:rsidRPr="005F5C88">
        <w:rPr>
          <w:rFonts w:ascii="Times New Roman" w:eastAsia="Times New Roman" w:hAnsi="Times New Roman" w:cs="Times New Roman"/>
          <w:sz w:val="28"/>
          <w:szCs w:val="28"/>
          <w:lang w:val="kk-KZ"/>
        </w:rPr>
        <w:t xml:space="preserve">– </w:t>
      </w:r>
      <w:r w:rsidR="003C3D56" w:rsidRPr="005F5C88">
        <w:rPr>
          <w:rFonts w:ascii="Times New Roman" w:eastAsia="Times New Roman" w:hAnsi="Times New Roman" w:cs="Times New Roman"/>
          <w:sz w:val="28"/>
          <w:szCs w:val="28"/>
          <w:lang w:val="kk-KZ"/>
        </w:rPr>
        <w:t>Мадалиева З. Б.</w:t>
      </w:r>
      <w:r w:rsidR="00B66341" w:rsidRPr="005F5C88">
        <w:rPr>
          <w:rFonts w:ascii="Times New Roman" w:eastAsia="Times New Roman" w:hAnsi="Times New Roman" w:cs="Times New Roman"/>
          <w:sz w:val="28"/>
          <w:szCs w:val="28"/>
          <w:lang w:val="kk-KZ"/>
        </w:rPr>
        <w:t xml:space="preserve"> </w:t>
      </w:r>
      <w:bookmarkEnd w:id="22"/>
      <w:r w:rsidR="00B66341" w:rsidRPr="005F5C88">
        <w:rPr>
          <w:rFonts w:ascii="Times New Roman" w:eastAsia="Times New Roman" w:hAnsi="Times New Roman" w:cs="Times New Roman"/>
          <w:sz w:val="28"/>
          <w:szCs w:val="28"/>
          <w:lang w:val="kk-KZ"/>
        </w:rPr>
        <w:t>[34]</w:t>
      </w:r>
      <w:r w:rsidR="003C3D56" w:rsidRPr="005F5C88">
        <w:rPr>
          <w:rFonts w:ascii="Times New Roman" w:eastAsia="Times New Roman" w:hAnsi="Times New Roman" w:cs="Times New Roman"/>
          <w:sz w:val="28"/>
          <w:szCs w:val="28"/>
          <w:lang w:val="kk-KZ"/>
        </w:rPr>
        <w:t>, Тулегенова А. А.</w:t>
      </w:r>
      <w:r w:rsidR="00B66341" w:rsidRPr="005F5C88">
        <w:rPr>
          <w:rFonts w:ascii="Times New Roman" w:eastAsia="Times New Roman" w:hAnsi="Times New Roman" w:cs="Times New Roman"/>
          <w:sz w:val="28"/>
          <w:szCs w:val="28"/>
          <w:lang w:val="kk-KZ"/>
        </w:rPr>
        <w:t xml:space="preserve"> [35]</w:t>
      </w:r>
      <w:r w:rsidR="003C3D56" w:rsidRPr="005F5C88">
        <w:rPr>
          <w:rFonts w:ascii="Times New Roman" w:eastAsia="Times New Roman" w:hAnsi="Times New Roman" w:cs="Times New Roman"/>
          <w:sz w:val="28"/>
          <w:szCs w:val="28"/>
          <w:lang w:val="kk-KZ"/>
        </w:rPr>
        <w:t>, Ахметова Д. Б.</w:t>
      </w:r>
      <w:r w:rsidR="00B66341" w:rsidRPr="005F5C88">
        <w:rPr>
          <w:rFonts w:ascii="Times New Roman" w:eastAsia="Times New Roman" w:hAnsi="Times New Roman" w:cs="Times New Roman"/>
          <w:sz w:val="28"/>
          <w:szCs w:val="28"/>
          <w:lang w:val="kk-KZ"/>
        </w:rPr>
        <w:t xml:space="preserve"> [36]</w:t>
      </w:r>
      <w:r w:rsidR="003C3D56" w:rsidRPr="005F5C88">
        <w:rPr>
          <w:rFonts w:ascii="Times New Roman" w:eastAsia="Times New Roman" w:hAnsi="Times New Roman" w:cs="Times New Roman"/>
          <w:sz w:val="28"/>
          <w:szCs w:val="28"/>
          <w:lang w:val="kk-KZ"/>
        </w:rPr>
        <w:t>, Байтукбаева Д. Д.</w:t>
      </w:r>
      <w:r w:rsidR="00B66341" w:rsidRPr="005F5C88">
        <w:rPr>
          <w:rFonts w:ascii="Times New Roman" w:eastAsia="Times New Roman" w:hAnsi="Times New Roman" w:cs="Times New Roman"/>
          <w:sz w:val="28"/>
          <w:szCs w:val="28"/>
          <w:lang w:val="kk-KZ"/>
        </w:rPr>
        <w:t xml:space="preserve"> [37]</w:t>
      </w:r>
      <w:r w:rsidR="003C3D56" w:rsidRPr="005F5C88">
        <w:rPr>
          <w:rFonts w:ascii="Times New Roman" w:eastAsia="Times New Roman" w:hAnsi="Times New Roman" w:cs="Times New Roman"/>
          <w:sz w:val="28"/>
          <w:szCs w:val="28"/>
          <w:lang w:val="kk-KZ"/>
        </w:rPr>
        <w:t>, Альгожина А. Р.</w:t>
      </w:r>
      <w:r w:rsidR="00B66341" w:rsidRPr="005F5C88">
        <w:rPr>
          <w:rFonts w:ascii="Times New Roman" w:eastAsia="Times New Roman" w:hAnsi="Times New Roman" w:cs="Times New Roman"/>
          <w:sz w:val="28"/>
          <w:szCs w:val="28"/>
          <w:lang w:val="kk-KZ"/>
        </w:rPr>
        <w:t xml:space="preserve"> [38]</w:t>
      </w:r>
      <w:r w:rsidR="003C3D56" w:rsidRPr="005F5C88">
        <w:rPr>
          <w:rFonts w:ascii="Times New Roman" w:eastAsia="Times New Roman" w:hAnsi="Times New Roman" w:cs="Times New Roman"/>
          <w:sz w:val="28"/>
          <w:szCs w:val="28"/>
          <w:lang w:val="kk-KZ"/>
        </w:rPr>
        <w:t>, Туякова У. Ж.</w:t>
      </w:r>
      <w:r w:rsidR="00B66341" w:rsidRPr="005F5C88">
        <w:rPr>
          <w:rFonts w:ascii="Times New Roman" w:eastAsia="Times New Roman" w:hAnsi="Times New Roman" w:cs="Times New Roman"/>
          <w:sz w:val="28"/>
          <w:szCs w:val="28"/>
          <w:lang w:val="kk-KZ"/>
        </w:rPr>
        <w:t xml:space="preserve"> [39]</w:t>
      </w:r>
      <w:r w:rsidR="003C3D56" w:rsidRPr="005F5C88">
        <w:rPr>
          <w:rFonts w:ascii="Times New Roman" w:eastAsia="Times New Roman" w:hAnsi="Times New Roman" w:cs="Times New Roman"/>
          <w:sz w:val="28"/>
          <w:szCs w:val="28"/>
          <w:lang w:val="kk-KZ"/>
        </w:rPr>
        <w:t>, Сулеева К. М.</w:t>
      </w:r>
      <w:r w:rsidR="00B66341" w:rsidRPr="005F5C88">
        <w:rPr>
          <w:rFonts w:ascii="Times New Roman" w:eastAsia="Times New Roman" w:hAnsi="Times New Roman" w:cs="Times New Roman"/>
          <w:sz w:val="28"/>
          <w:szCs w:val="28"/>
          <w:lang w:val="kk-KZ"/>
        </w:rPr>
        <w:t xml:space="preserve"> [40]</w:t>
      </w:r>
      <w:r w:rsidR="003C3D56" w:rsidRPr="005F5C88">
        <w:rPr>
          <w:rFonts w:ascii="Times New Roman" w:eastAsia="Times New Roman" w:hAnsi="Times New Roman" w:cs="Times New Roman"/>
          <w:sz w:val="28"/>
          <w:szCs w:val="28"/>
          <w:lang w:val="kk-KZ"/>
        </w:rPr>
        <w:t>, Ризулла А. Р.</w:t>
      </w:r>
      <w:r w:rsidR="00B66341" w:rsidRPr="005F5C88">
        <w:rPr>
          <w:rFonts w:ascii="Times New Roman" w:eastAsia="Times New Roman" w:hAnsi="Times New Roman" w:cs="Times New Roman"/>
          <w:sz w:val="28"/>
          <w:szCs w:val="28"/>
          <w:lang w:val="kk-KZ"/>
        </w:rPr>
        <w:t xml:space="preserve"> [41]</w:t>
      </w:r>
      <w:r w:rsidR="003C3D56" w:rsidRPr="005F5C88">
        <w:rPr>
          <w:rFonts w:ascii="Times New Roman" w:eastAsia="Times New Roman" w:hAnsi="Times New Roman" w:cs="Times New Roman"/>
          <w:sz w:val="28"/>
          <w:szCs w:val="28"/>
          <w:lang w:val="kk-KZ"/>
        </w:rPr>
        <w:t>, Адильжанова К. С.</w:t>
      </w:r>
      <w:r w:rsidR="00B66341" w:rsidRPr="005F5C88">
        <w:rPr>
          <w:rFonts w:ascii="Times New Roman" w:eastAsia="Times New Roman" w:hAnsi="Times New Roman" w:cs="Times New Roman"/>
          <w:sz w:val="28"/>
          <w:szCs w:val="28"/>
          <w:lang w:val="kk-KZ"/>
        </w:rPr>
        <w:t xml:space="preserve"> [42]</w:t>
      </w:r>
      <w:r w:rsidR="003C3D56" w:rsidRPr="005F5C88">
        <w:rPr>
          <w:rFonts w:ascii="Times New Roman" w:eastAsia="Times New Roman" w:hAnsi="Times New Roman" w:cs="Times New Roman"/>
          <w:sz w:val="28"/>
          <w:szCs w:val="28"/>
          <w:lang w:val="kk-KZ"/>
        </w:rPr>
        <w:t>, Альмухамбетова Б. Ж.</w:t>
      </w:r>
      <w:r w:rsidR="00B66341" w:rsidRPr="005F5C88">
        <w:rPr>
          <w:rFonts w:ascii="Times New Roman" w:eastAsia="Times New Roman" w:hAnsi="Times New Roman" w:cs="Times New Roman"/>
          <w:sz w:val="28"/>
          <w:szCs w:val="28"/>
          <w:lang w:val="kk-KZ"/>
        </w:rPr>
        <w:t xml:space="preserve"> [43]</w:t>
      </w:r>
      <w:r w:rsidR="003C3D56" w:rsidRPr="005F5C88">
        <w:rPr>
          <w:rFonts w:ascii="Times New Roman" w:eastAsia="Times New Roman" w:hAnsi="Times New Roman" w:cs="Times New Roman"/>
          <w:sz w:val="28"/>
          <w:szCs w:val="28"/>
          <w:lang w:val="kk-KZ"/>
        </w:rPr>
        <w:t xml:space="preserve">, </w:t>
      </w:r>
      <w:r w:rsidR="0062108F" w:rsidRPr="005F5C88">
        <w:rPr>
          <w:rFonts w:ascii="Times New Roman" w:eastAsia="Times New Roman" w:hAnsi="Times New Roman" w:cs="Times New Roman"/>
          <w:sz w:val="28"/>
          <w:szCs w:val="28"/>
          <w:lang w:val="kk-KZ"/>
        </w:rPr>
        <w:t>Әбдімуса</w:t>
      </w:r>
      <w:r w:rsidR="003C3D56" w:rsidRPr="005F5C88">
        <w:rPr>
          <w:rFonts w:ascii="Times New Roman" w:eastAsia="Times New Roman" w:hAnsi="Times New Roman" w:cs="Times New Roman"/>
          <w:sz w:val="28"/>
          <w:szCs w:val="28"/>
          <w:lang w:val="kk-KZ"/>
        </w:rPr>
        <w:t xml:space="preserve"> Ж. Н.</w:t>
      </w:r>
      <w:r w:rsidR="00B66341" w:rsidRPr="005F5C88">
        <w:rPr>
          <w:rFonts w:ascii="Times New Roman" w:eastAsia="Times New Roman" w:hAnsi="Times New Roman" w:cs="Times New Roman"/>
          <w:sz w:val="28"/>
          <w:szCs w:val="28"/>
          <w:lang w:val="kk-KZ"/>
        </w:rPr>
        <w:t xml:space="preserve"> [44]</w:t>
      </w:r>
      <w:r w:rsidR="003C3D56" w:rsidRPr="005F5C88">
        <w:rPr>
          <w:rFonts w:ascii="Times New Roman" w:eastAsia="Times New Roman" w:hAnsi="Times New Roman" w:cs="Times New Roman"/>
          <w:sz w:val="28"/>
          <w:szCs w:val="28"/>
          <w:lang w:val="kk-KZ"/>
        </w:rPr>
        <w:t>, Котлярова И. В.</w:t>
      </w:r>
      <w:r w:rsidR="00B66341" w:rsidRPr="005F5C88">
        <w:rPr>
          <w:rFonts w:ascii="Times New Roman" w:eastAsia="Times New Roman" w:hAnsi="Times New Roman" w:cs="Times New Roman"/>
          <w:sz w:val="28"/>
          <w:szCs w:val="28"/>
          <w:lang w:val="kk-KZ"/>
        </w:rPr>
        <w:t xml:space="preserve"> [45]</w:t>
      </w:r>
      <w:r w:rsidR="003C3D56" w:rsidRPr="005F5C88">
        <w:rPr>
          <w:rFonts w:ascii="Times New Roman" w:eastAsia="Times New Roman" w:hAnsi="Times New Roman" w:cs="Times New Roman"/>
          <w:sz w:val="28"/>
          <w:szCs w:val="28"/>
          <w:lang w:val="kk-KZ"/>
        </w:rPr>
        <w:t>, Сарбасова Г. Ж.</w:t>
      </w:r>
      <w:r w:rsidR="00B66341" w:rsidRPr="005F5C88">
        <w:rPr>
          <w:rFonts w:ascii="Times New Roman" w:eastAsia="Times New Roman" w:hAnsi="Times New Roman" w:cs="Times New Roman"/>
          <w:sz w:val="28"/>
          <w:szCs w:val="28"/>
          <w:lang w:val="kk-KZ"/>
        </w:rPr>
        <w:t xml:space="preserve"> [46]</w:t>
      </w:r>
      <w:r w:rsidR="003F6216"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kk-KZ"/>
        </w:rPr>
        <w:t xml:space="preserve">Психолого-педагогическое сопровождение в образовательном процессе </w:t>
      </w:r>
      <w:r w:rsidR="00854DB5" w:rsidRPr="005F5C88">
        <w:rPr>
          <w:rFonts w:ascii="Times New Roman" w:eastAsia="Times New Roman" w:hAnsi="Times New Roman" w:cs="Times New Roman"/>
          <w:sz w:val="28"/>
          <w:szCs w:val="28"/>
          <w:lang w:val="kk-KZ"/>
        </w:rPr>
        <w:t>рассматривается</w:t>
      </w:r>
      <w:r w:rsidRPr="005F5C88">
        <w:rPr>
          <w:rFonts w:ascii="Times New Roman" w:eastAsia="Times New Roman" w:hAnsi="Times New Roman" w:cs="Times New Roman"/>
          <w:sz w:val="28"/>
          <w:szCs w:val="28"/>
          <w:lang w:val="kk-KZ"/>
        </w:rPr>
        <w:t xml:space="preserve"> в работах</w:t>
      </w:r>
      <w:r w:rsidR="003C3D56" w:rsidRPr="005F5C88">
        <w:rPr>
          <w:rFonts w:ascii="Times New Roman" w:eastAsia="Times New Roman" w:hAnsi="Times New Roman" w:cs="Times New Roman"/>
          <w:sz w:val="28"/>
          <w:szCs w:val="28"/>
          <w:lang w:val="kk-KZ"/>
        </w:rPr>
        <w:t xml:space="preserve"> Grapin S. L.</w:t>
      </w:r>
      <w:r w:rsidR="00B66341" w:rsidRPr="005F5C88">
        <w:rPr>
          <w:rFonts w:ascii="Times New Roman" w:eastAsia="Times New Roman" w:hAnsi="Times New Roman" w:cs="Times New Roman"/>
          <w:sz w:val="28"/>
          <w:szCs w:val="28"/>
          <w:lang w:val="kk-KZ"/>
        </w:rPr>
        <w:t xml:space="preserve"> [</w:t>
      </w:r>
      <w:r w:rsidR="0062108F" w:rsidRPr="005F5C88">
        <w:rPr>
          <w:rFonts w:ascii="Times New Roman" w:eastAsia="Times New Roman" w:hAnsi="Times New Roman" w:cs="Times New Roman"/>
          <w:sz w:val="28"/>
          <w:szCs w:val="28"/>
          <w:lang w:val="kk-KZ"/>
        </w:rPr>
        <w:t>10</w:t>
      </w:r>
      <w:r w:rsidR="00B66341" w:rsidRPr="005F5C88">
        <w:rPr>
          <w:rFonts w:ascii="Times New Roman" w:eastAsia="Times New Roman" w:hAnsi="Times New Roman" w:cs="Times New Roman"/>
          <w:sz w:val="28"/>
          <w:szCs w:val="28"/>
          <w:lang w:val="kk-KZ"/>
        </w:rPr>
        <w:t>]</w:t>
      </w:r>
      <w:r w:rsidR="003C3D56" w:rsidRPr="005F5C88">
        <w:rPr>
          <w:rFonts w:ascii="Times New Roman" w:eastAsia="Times New Roman" w:hAnsi="Times New Roman" w:cs="Times New Roman"/>
          <w:sz w:val="28"/>
          <w:szCs w:val="28"/>
          <w:lang w:val="kk-KZ"/>
        </w:rPr>
        <w:t>, Newman D. S., Rosenfield S. A.</w:t>
      </w:r>
      <w:r w:rsidR="00B66341" w:rsidRPr="005F5C88">
        <w:rPr>
          <w:rFonts w:ascii="Times New Roman" w:eastAsia="Times New Roman" w:hAnsi="Times New Roman" w:cs="Times New Roman"/>
          <w:sz w:val="28"/>
          <w:szCs w:val="28"/>
          <w:lang w:val="kk-KZ"/>
        </w:rPr>
        <w:t xml:space="preserve"> [1</w:t>
      </w:r>
      <w:r w:rsidR="0062108F" w:rsidRPr="005F5C88">
        <w:rPr>
          <w:rFonts w:ascii="Times New Roman" w:eastAsia="Times New Roman" w:hAnsi="Times New Roman" w:cs="Times New Roman"/>
          <w:sz w:val="28"/>
          <w:szCs w:val="28"/>
          <w:lang w:val="kk-KZ"/>
        </w:rPr>
        <w:t>1</w:t>
      </w:r>
      <w:r w:rsidR="00B66341" w:rsidRPr="005F5C88">
        <w:rPr>
          <w:rFonts w:ascii="Times New Roman" w:eastAsia="Times New Roman" w:hAnsi="Times New Roman" w:cs="Times New Roman"/>
          <w:sz w:val="28"/>
          <w:szCs w:val="28"/>
          <w:lang w:val="kk-KZ"/>
        </w:rPr>
        <w:t>]</w:t>
      </w:r>
      <w:r w:rsidR="003C3D56" w:rsidRPr="005F5C88">
        <w:rPr>
          <w:rFonts w:ascii="Times New Roman" w:eastAsia="Times New Roman" w:hAnsi="Times New Roman" w:cs="Times New Roman"/>
          <w:sz w:val="28"/>
          <w:szCs w:val="28"/>
          <w:lang w:val="kk-KZ"/>
        </w:rPr>
        <w:t>, Dockweiler</w:t>
      </w:r>
      <w:r w:rsidR="00F90AA7">
        <w:rPr>
          <w:rFonts w:ascii="Times New Roman" w:eastAsia="Times New Roman" w:hAnsi="Times New Roman" w:cs="Times New Roman"/>
          <w:sz w:val="28"/>
          <w:szCs w:val="28"/>
          <w:lang w:val="kk-KZ"/>
        </w:rPr>
        <w:t> </w:t>
      </w:r>
      <w:r w:rsidR="003C3D56" w:rsidRPr="005F5C88">
        <w:rPr>
          <w:rFonts w:ascii="Times New Roman" w:eastAsia="Times New Roman" w:hAnsi="Times New Roman" w:cs="Times New Roman"/>
          <w:sz w:val="28"/>
          <w:szCs w:val="28"/>
          <w:lang w:val="kk-KZ"/>
        </w:rPr>
        <w:t>K.</w:t>
      </w:r>
      <w:r w:rsidR="00F90AA7">
        <w:rPr>
          <w:rFonts w:ascii="Times New Roman" w:eastAsia="Times New Roman" w:hAnsi="Times New Roman" w:cs="Times New Roman"/>
          <w:sz w:val="28"/>
          <w:szCs w:val="28"/>
          <w:lang w:val="kk-KZ"/>
        </w:rPr>
        <w:t> </w:t>
      </w:r>
      <w:r w:rsidR="003C3D56" w:rsidRPr="005F5C88">
        <w:rPr>
          <w:rFonts w:ascii="Times New Roman" w:eastAsia="Times New Roman" w:hAnsi="Times New Roman" w:cs="Times New Roman"/>
          <w:sz w:val="28"/>
          <w:szCs w:val="28"/>
          <w:lang w:val="kk-KZ"/>
        </w:rPr>
        <w:t>A.</w:t>
      </w:r>
      <w:r w:rsidR="003C267C" w:rsidRPr="005F5C88">
        <w:rPr>
          <w:rFonts w:ascii="Times New Roman" w:eastAsia="Times New Roman" w:hAnsi="Times New Roman" w:cs="Times New Roman"/>
          <w:sz w:val="28"/>
          <w:szCs w:val="28"/>
          <w:lang w:val="kk-KZ"/>
        </w:rPr>
        <w:t>[1</w:t>
      </w:r>
      <w:r w:rsidR="0062108F" w:rsidRPr="005F5C88">
        <w:rPr>
          <w:rFonts w:ascii="Times New Roman" w:eastAsia="Times New Roman" w:hAnsi="Times New Roman" w:cs="Times New Roman"/>
          <w:sz w:val="28"/>
          <w:szCs w:val="28"/>
          <w:lang w:val="kk-KZ"/>
        </w:rPr>
        <w:t>2</w:t>
      </w:r>
      <w:r w:rsidR="003C267C" w:rsidRPr="005F5C88">
        <w:rPr>
          <w:rFonts w:ascii="Times New Roman" w:eastAsia="Times New Roman" w:hAnsi="Times New Roman" w:cs="Times New Roman"/>
          <w:sz w:val="28"/>
          <w:szCs w:val="28"/>
          <w:lang w:val="kk-KZ"/>
        </w:rPr>
        <w:t>]</w:t>
      </w:r>
      <w:r w:rsidR="003C3D56" w:rsidRPr="005F5C88">
        <w:rPr>
          <w:rFonts w:ascii="Times New Roman" w:eastAsia="Times New Roman" w:hAnsi="Times New Roman" w:cs="Times New Roman"/>
          <w:sz w:val="28"/>
          <w:szCs w:val="28"/>
          <w:lang w:val="kk-KZ"/>
        </w:rPr>
        <w:t>, Rosenfield S.</w:t>
      </w:r>
      <w:r w:rsidR="003C267C" w:rsidRPr="005F5C88">
        <w:rPr>
          <w:rFonts w:ascii="Times New Roman" w:eastAsia="Times New Roman" w:hAnsi="Times New Roman" w:cs="Times New Roman"/>
          <w:sz w:val="28"/>
          <w:szCs w:val="28"/>
          <w:lang w:val="kk-KZ"/>
        </w:rPr>
        <w:t xml:space="preserve"> [1</w:t>
      </w:r>
      <w:r w:rsidR="0062108F" w:rsidRPr="005F5C88">
        <w:rPr>
          <w:rFonts w:ascii="Times New Roman" w:eastAsia="Times New Roman" w:hAnsi="Times New Roman" w:cs="Times New Roman"/>
          <w:sz w:val="28"/>
          <w:szCs w:val="28"/>
          <w:lang w:val="kk-KZ"/>
        </w:rPr>
        <w:t>3</w:t>
      </w:r>
      <w:r w:rsidR="003C267C" w:rsidRPr="005F5C88">
        <w:rPr>
          <w:rFonts w:ascii="Times New Roman" w:eastAsia="Times New Roman" w:hAnsi="Times New Roman" w:cs="Times New Roman"/>
          <w:sz w:val="28"/>
          <w:szCs w:val="28"/>
          <w:lang w:val="kk-KZ"/>
        </w:rPr>
        <w:t>]</w:t>
      </w:r>
      <w:r w:rsidR="003C3D56" w:rsidRPr="005F5C88">
        <w:rPr>
          <w:rFonts w:ascii="Times New Roman" w:eastAsia="Times New Roman" w:hAnsi="Times New Roman" w:cs="Times New Roman"/>
          <w:sz w:val="28"/>
          <w:szCs w:val="28"/>
          <w:lang w:val="kk-KZ"/>
        </w:rPr>
        <w:t>, Farrell P. T., Jimerson S. R.</w:t>
      </w:r>
      <w:r w:rsidR="003C267C" w:rsidRPr="005F5C88">
        <w:rPr>
          <w:rFonts w:ascii="Times New Roman" w:eastAsia="Times New Roman" w:hAnsi="Times New Roman" w:cs="Times New Roman"/>
          <w:sz w:val="28"/>
          <w:szCs w:val="28"/>
          <w:lang w:val="kk-KZ"/>
        </w:rPr>
        <w:t xml:space="preserve"> [14]</w:t>
      </w:r>
      <w:r w:rsidR="003C3D56" w:rsidRPr="005F5C88">
        <w:rPr>
          <w:rFonts w:ascii="Times New Roman" w:eastAsia="Times New Roman" w:hAnsi="Times New Roman" w:cs="Times New Roman"/>
          <w:sz w:val="28"/>
          <w:szCs w:val="28"/>
          <w:lang w:val="kk-KZ"/>
        </w:rPr>
        <w:t>, Oakland</w:t>
      </w:r>
      <w:r w:rsidR="00F90AA7">
        <w:rPr>
          <w:rFonts w:ascii="Times New Roman" w:eastAsia="Times New Roman" w:hAnsi="Times New Roman" w:cs="Times New Roman"/>
          <w:sz w:val="28"/>
          <w:szCs w:val="28"/>
          <w:lang w:val="kk-KZ"/>
        </w:rPr>
        <w:t> </w:t>
      </w:r>
      <w:r w:rsidR="003C3D56" w:rsidRPr="005F5C88">
        <w:rPr>
          <w:rFonts w:ascii="Times New Roman" w:eastAsia="Times New Roman" w:hAnsi="Times New Roman" w:cs="Times New Roman"/>
          <w:sz w:val="28"/>
          <w:szCs w:val="28"/>
          <w:lang w:val="kk-KZ"/>
        </w:rPr>
        <w:t>T. D.</w:t>
      </w:r>
      <w:r w:rsidR="003C267C" w:rsidRPr="005F5C88">
        <w:rPr>
          <w:rFonts w:ascii="Times New Roman" w:eastAsia="Times New Roman" w:hAnsi="Times New Roman" w:cs="Times New Roman"/>
          <w:sz w:val="28"/>
          <w:szCs w:val="28"/>
          <w:lang w:val="kk-KZ"/>
        </w:rPr>
        <w:t xml:space="preserve"> [15]</w:t>
      </w:r>
      <w:r w:rsidR="003C3D56" w:rsidRPr="005F5C88">
        <w:rPr>
          <w:rFonts w:ascii="Times New Roman" w:eastAsia="Times New Roman" w:hAnsi="Times New Roman" w:cs="Times New Roman"/>
          <w:sz w:val="28"/>
          <w:szCs w:val="28"/>
          <w:lang w:val="kk-KZ"/>
        </w:rPr>
        <w:t>, Казаков</w:t>
      </w:r>
      <w:r w:rsidR="00854DB5" w:rsidRPr="005F5C88">
        <w:rPr>
          <w:rFonts w:ascii="Times New Roman" w:eastAsia="Times New Roman" w:hAnsi="Times New Roman" w:cs="Times New Roman"/>
          <w:sz w:val="28"/>
          <w:szCs w:val="28"/>
          <w:lang w:val="kk-KZ"/>
        </w:rPr>
        <w:t>ой</w:t>
      </w:r>
      <w:r w:rsidR="003C3D56" w:rsidRPr="005F5C88">
        <w:rPr>
          <w:rFonts w:ascii="Times New Roman" w:eastAsia="Times New Roman" w:hAnsi="Times New Roman" w:cs="Times New Roman"/>
          <w:sz w:val="28"/>
          <w:szCs w:val="28"/>
          <w:lang w:val="kk-KZ"/>
        </w:rPr>
        <w:t xml:space="preserve"> Е. И.</w:t>
      </w:r>
      <w:r w:rsidR="003C267C" w:rsidRPr="005F5C88">
        <w:rPr>
          <w:rFonts w:ascii="Times New Roman" w:eastAsia="Times New Roman" w:hAnsi="Times New Roman" w:cs="Times New Roman"/>
          <w:sz w:val="28"/>
          <w:szCs w:val="28"/>
          <w:lang w:val="kk-KZ"/>
        </w:rPr>
        <w:t xml:space="preserve"> [16]</w:t>
      </w:r>
      <w:r w:rsidR="003C3D56" w:rsidRPr="005F5C88">
        <w:rPr>
          <w:rFonts w:ascii="Times New Roman" w:eastAsia="Times New Roman" w:hAnsi="Times New Roman" w:cs="Times New Roman"/>
          <w:sz w:val="28"/>
          <w:szCs w:val="28"/>
          <w:lang w:val="kk-KZ"/>
        </w:rPr>
        <w:t>, Александровск</w:t>
      </w:r>
      <w:r w:rsidR="00854DB5" w:rsidRPr="005F5C88">
        <w:rPr>
          <w:rFonts w:ascii="Times New Roman" w:eastAsia="Times New Roman" w:hAnsi="Times New Roman" w:cs="Times New Roman"/>
          <w:sz w:val="28"/>
          <w:szCs w:val="28"/>
          <w:lang w:val="kk-KZ"/>
        </w:rPr>
        <w:t>ой</w:t>
      </w:r>
      <w:r w:rsidR="003C3D56" w:rsidRPr="005F5C88">
        <w:rPr>
          <w:rFonts w:ascii="Times New Roman" w:eastAsia="Times New Roman" w:hAnsi="Times New Roman" w:cs="Times New Roman"/>
          <w:sz w:val="28"/>
          <w:szCs w:val="28"/>
          <w:lang w:val="kk-KZ"/>
        </w:rPr>
        <w:t xml:space="preserve"> Э. М.</w:t>
      </w:r>
      <w:r w:rsidR="003C267C" w:rsidRPr="005F5C88">
        <w:rPr>
          <w:rFonts w:ascii="Times New Roman" w:eastAsia="Times New Roman" w:hAnsi="Times New Roman" w:cs="Times New Roman"/>
          <w:sz w:val="28"/>
          <w:szCs w:val="28"/>
          <w:lang w:val="kk-KZ"/>
        </w:rPr>
        <w:t xml:space="preserve"> [17]</w:t>
      </w:r>
      <w:r w:rsidR="003C3D56" w:rsidRPr="005F5C88">
        <w:rPr>
          <w:rFonts w:ascii="Times New Roman" w:eastAsia="Times New Roman" w:hAnsi="Times New Roman" w:cs="Times New Roman"/>
          <w:sz w:val="28"/>
          <w:szCs w:val="28"/>
          <w:lang w:val="kk-KZ"/>
        </w:rPr>
        <w:t>, Овчаров</w:t>
      </w:r>
      <w:r w:rsidR="00854DB5" w:rsidRPr="005F5C88">
        <w:rPr>
          <w:rFonts w:ascii="Times New Roman" w:eastAsia="Times New Roman" w:hAnsi="Times New Roman" w:cs="Times New Roman"/>
          <w:sz w:val="28"/>
          <w:szCs w:val="28"/>
          <w:lang w:val="kk-KZ"/>
        </w:rPr>
        <w:t>ой</w:t>
      </w:r>
      <w:r w:rsidR="00F90AA7">
        <w:rPr>
          <w:rFonts w:ascii="Times New Roman" w:eastAsia="Times New Roman" w:hAnsi="Times New Roman" w:cs="Times New Roman"/>
          <w:sz w:val="28"/>
          <w:szCs w:val="28"/>
          <w:lang w:val="kk-KZ"/>
        </w:rPr>
        <w:t> </w:t>
      </w:r>
      <w:r w:rsidR="003C3D56" w:rsidRPr="005F5C88">
        <w:rPr>
          <w:rFonts w:ascii="Times New Roman" w:eastAsia="Times New Roman" w:hAnsi="Times New Roman" w:cs="Times New Roman"/>
          <w:sz w:val="28"/>
          <w:szCs w:val="28"/>
          <w:lang w:val="kk-KZ"/>
        </w:rPr>
        <w:t>Р. В.</w:t>
      </w:r>
      <w:r w:rsidR="003C267C" w:rsidRPr="005F5C88">
        <w:rPr>
          <w:rFonts w:ascii="Times New Roman" w:eastAsia="Times New Roman" w:hAnsi="Times New Roman" w:cs="Times New Roman"/>
          <w:sz w:val="28"/>
          <w:szCs w:val="28"/>
          <w:lang w:val="kk-KZ"/>
        </w:rPr>
        <w:t xml:space="preserve"> [18]</w:t>
      </w:r>
      <w:r w:rsidR="003C3D56" w:rsidRPr="005F5C88">
        <w:rPr>
          <w:rFonts w:ascii="Times New Roman" w:eastAsia="Times New Roman" w:hAnsi="Times New Roman" w:cs="Times New Roman"/>
          <w:sz w:val="28"/>
          <w:szCs w:val="28"/>
          <w:lang w:val="kk-KZ"/>
        </w:rPr>
        <w:t>, Шипицын</w:t>
      </w:r>
      <w:r w:rsidR="00854DB5" w:rsidRPr="005F5C88">
        <w:rPr>
          <w:rFonts w:ascii="Times New Roman" w:eastAsia="Times New Roman" w:hAnsi="Times New Roman" w:cs="Times New Roman"/>
          <w:sz w:val="28"/>
          <w:szCs w:val="28"/>
          <w:lang w:val="kk-KZ"/>
        </w:rPr>
        <w:t>ой</w:t>
      </w:r>
      <w:r w:rsidR="003C3D56" w:rsidRPr="005F5C88">
        <w:rPr>
          <w:rFonts w:ascii="Times New Roman" w:eastAsia="Times New Roman" w:hAnsi="Times New Roman" w:cs="Times New Roman"/>
          <w:sz w:val="28"/>
          <w:szCs w:val="28"/>
          <w:lang w:val="kk-KZ"/>
        </w:rPr>
        <w:t xml:space="preserve"> Л. М.</w:t>
      </w:r>
      <w:r w:rsidR="003C267C" w:rsidRPr="005F5C88">
        <w:rPr>
          <w:rFonts w:ascii="Times New Roman" w:eastAsia="Times New Roman" w:hAnsi="Times New Roman" w:cs="Times New Roman"/>
          <w:sz w:val="28"/>
          <w:szCs w:val="28"/>
          <w:lang w:val="kk-KZ"/>
        </w:rPr>
        <w:t xml:space="preserve"> [19]</w:t>
      </w:r>
      <w:r w:rsidR="003C3D56" w:rsidRPr="005F5C88">
        <w:rPr>
          <w:rFonts w:ascii="Times New Roman" w:eastAsia="Times New Roman" w:hAnsi="Times New Roman" w:cs="Times New Roman"/>
          <w:sz w:val="28"/>
          <w:szCs w:val="28"/>
          <w:lang w:val="kk-KZ"/>
        </w:rPr>
        <w:t>, Битянов</w:t>
      </w:r>
      <w:r w:rsidR="00854DB5" w:rsidRPr="005F5C88">
        <w:rPr>
          <w:rFonts w:ascii="Times New Roman" w:eastAsia="Times New Roman" w:hAnsi="Times New Roman" w:cs="Times New Roman"/>
          <w:sz w:val="28"/>
          <w:szCs w:val="28"/>
          <w:lang w:val="kk-KZ"/>
        </w:rPr>
        <w:t>ой</w:t>
      </w:r>
      <w:r w:rsidR="003C3D56" w:rsidRPr="005F5C88">
        <w:rPr>
          <w:rFonts w:ascii="Times New Roman" w:eastAsia="Times New Roman" w:hAnsi="Times New Roman" w:cs="Times New Roman"/>
          <w:sz w:val="28"/>
          <w:szCs w:val="28"/>
          <w:lang w:val="kk-KZ"/>
        </w:rPr>
        <w:t xml:space="preserve"> М. Р.</w:t>
      </w:r>
      <w:r w:rsidR="003C267C" w:rsidRPr="005F5C88">
        <w:rPr>
          <w:rFonts w:ascii="Times New Roman" w:eastAsia="Times New Roman" w:hAnsi="Times New Roman" w:cs="Times New Roman"/>
          <w:sz w:val="28"/>
          <w:szCs w:val="28"/>
          <w:lang w:val="kk-KZ"/>
        </w:rPr>
        <w:t xml:space="preserve"> [20]</w:t>
      </w:r>
      <w:r w:rsidR="003C3D56" w:rsidRPr="005F5C88">
        <w:rPr>
          <w:rFonts w:ascii="Times New Roman" w:eastAsia="Times New Roman" w:hAnsi="Times New Roman" w:cs="Times New Roman"/>
          <w:sz w:val="28"/>
          <w:szCs w:val="28"/>
          <w:lang w:val="kk-KZ"/>
        </w:rPr>
        <w:t>, Шерьяздановой Х. Т.</w:t>
      </w:r>
      <w:r w:rsidR="003C267C" w:rsidRPr="005F5C88">
        <w:rPr>
          <w:rFonts w:ascii="Times New Roman" w:eastAsia="Times New Roman" w:hAnsi="Times New Roman" w:cs="Times New Roman"/>
          <w:sz w:val="28"/>
          <w:szCs w:val="28"/>
          <w:lang w:val="kk-KZ"/>
        </w:rPr>
        <w:t xml:space="preserve"> [21]</w:t>
      </w:r>
      <w:r w:rsidR="003C3D56" w:rsidRPr="005F5C88">
        <w:rPr>
          <w:rFonts w:ascii="Times New Roman" w:eastAsia="Times New Roman" w:hAnsi="Times New Roman" w:cs="Times New Roman"/>
          <w:sz w:val="28"/>
          <w:szCs w:val="28"/>
          <w:lang w:val="kk-KZ"/>
        </w:rPr>
        <w:t>, Кусаинова А. К.</w:t>
      </w:r>
      <w:r w:rsidR="003C267C" w:rsidRPr="005F5C88">
        <w:rPr>
          <w:rFonts w:ascii="Times New Roman" w:eastAsia="Times New Roman" w:hAnsi="Times New Roman" w:cs="Times New Roman"/>
          <w:sz w:val="28"/>
          <w:szCs w:val="28"/>
          <w:lang w:val="kk-KZ"/>
        </w:rPr>
        <w:t xml:space="preserve"> [22]</w:t>
      </w:r>
      <w:r w:rsidR="003C3D56" w:rsidRPr="005F5C88">
        <w:rPr>
          <w:rFonts w:ascii="Times New Roman" w:eastAsia="Times New Roman" w:hAnsi="Times New Roman" w:cs="Times New Roman"/>
          <w:sz w:val="28"/>
          <w:szCs w:val="28"/>
          <w:lang w:val="kk-KZ"/>
        </w:rPr>
        <w:t>, Абеуовой И. А.</w:t>
      </w:r>
      <w:r w:rsidR="003C267C" w:rsidRPr="005F5C88">
        <w:rPr>
          <w:rFonts w:ascii="Times New Roman" w:eastAsia="Times New Roman" w:hAnsi="Times New Roman" w:cs="Times New Roman"/>
          <w:sz w:val="28"/>
          <w:szCs w:val="28"/>
          <w:lang w:val="kk-KZ"/>
        </w:rPr>
        <w:t xml:space="preserve"> [23]</w:t>
      </w:r>
      <w:r w:rsidR="003C3D56" w:rsidRPr="005F5C88">
        <w:rPr>
          <w:rFonts w:ascii="Times New Roman" w:eastAsia="Times New Roman" w:hAnsi="Times New Roman" w:cs="Times New Roman"/>
          <w:sz w:val="28"/>
          <w:szCs w:val="28"/>
          <w:lang w:val="kk-KZ"/>
        </w:rPr>
        <w:t>, Наубаевой</w:t>
      </w:r>
      <w:r w:rsidR="00F90AA7" w:rsidRPr="00DD678B">
        <w:rPr>
          <w:rFonts w:ascii="Times New Roman" w:eastAsia="Times New Roman" w:hAnsi="Times New Roman" w:cs="Times New Roman"/>
          <w:sz w:val="28"/>
          <w:szCs w:val="28"/>
          <w:lang w:val="kk-KZ"/>
        </w:rPr>
        <w:t> </w:t>
      </w:r>
      <w:r w:rsidR="003C3D56" w:rsidRPr="005F5C88">
        <w:rPr>
          <w:rFonts w:ascii="Times New Roman" w:eastAsia="Times New Roman" w:hAnsi="Times New Roman" w:cs="Times New Roman"/>
          <w:sz w:val="28"/>
          <w:szCs w:val="28"/>
          <w:lang w:val="kk-KZ"/>
        </w:rPr>
        <w:t>Х. Т.</w:t>
      </w:r>
      <w:r w:rsidR="003C267C" w:rsidRPr="005F5C88">
        <w:rPr>
          <w:rFonts w:ascii="Times New Roman" w:eastAsia="Times New Roman" w:hAnsi="Times New Roman" w:cs="Times New Roman"/>
          <w:sz w:val="28"/>
          <w:szCs w:val="28"/>
          <w:lang w:val="kk-KZ"/>
        </w:rPr>
        <w:t xml:space="preserve"> [24]</w:t>
      </w:r>
      <w:r w:rsidR="003C3D56" w:rsidRPr="005F5C88">
        <w:rPr>
          <w:rFonts w:ascii="Times New Roman" w:eastAsia="Times New Roman" w:hAnsi="Times New Roman" w:cs="Times New Roman"/>
          <w:sz w:val="28"/>
          <w:szCs w:val="28"/>
          <w:lang w:val="kk-KZ"/>
        </w:rPr>
        <w:t>, Исмаиловой Г. М.</w:t>
      </w:r>
      <w:r w:rsidR="003C267C" w:rsidRPr="005F5C88">
        <w:rPr>
          <w:rFonts w:ascii="Times New Roman" w:eastAsia="Times New Roman" w:hAnsi="Times New Roman" w:cs="Times New Roman"/>
          <w:sz w:val="28"/>
          <w:szCs w:val="28"/>
          <w:lang w:val="kk-KZ"/>
        </w:rPr>
        <w:t xml:space="preserve"> [25]</w:t>
      </w:r>
      <w:r w:rsidR="003C3D56" w:rsidRPr="005F5C88">
        <w:rPr>
          <w:rFonts w:ascii="Times New Roman" w:eastAsia="Times New Roman" w:hAnsi="Times New Roman" w:cs="Times New Roman"/>
          <w:sz w:val="28"/>
          <w:szCs w:val="28"/>
          <w:lang w:val="kk-KZ"/>
        </w:rPr>
        <w:t>, Мендалиевой Р. Т.</w:t>
      </w:r>
      <w:r w:rsidR="003C267C" w:rsidRPr="005F5C88">
        <w:rPr>
          <w:rFonts w:ascii="Times New Roman" w:eastAsia="Times New Roman" w:hAnsi="Times New Roman" w:cs="Times New Roman"/>
          <w:sz w:val="28"/>
          <w:szCs w:val="28"/>
          <w:lang w:val="kk-KZ"/>
        </w:rPr>
        <w:t xml:space="preserve"> [26]</w:t>
      </w:r>
      <w:r w:rsidR="003C3D56" w:rsidRPr="005F5C88">
        <w:rPr>
          <w:rFonts w:ascii="Times New Roman" w:eastAsia="Times New Roman" w:hAnsi="Times New Roman" w:cs="Times New Roman"/>
          <w:sz w:val="28"/>
          <w:szCs w:val="28"/>
          <w:lang w:val="kk-KZ"/>
        </w:rPr>
        <w:t>, Тыныбаевой М. А.</w:t>
      </w:r>
      <w:r w:rsidR="003C267C" w:rsidRPr="005F5C88">
        <w:rPr>
          <w:rFonts w:ascii="Times New Roman" w:eastAsia="Times New Roman" w:hAnsi="Times New Roman" w:cs="Times New Roman"/>
          <w:sz w:val="28"/>
          <w:szCs w:val="28"/>
          <w:lang w:val="kk-KZ"/>
        </w:rPr>
        <w:t xml:space="preserve"> [27]</w:t>
      </w:r>
      <w:r w:rsidR="003C3D56" w:rsidRPr="005F5C88">
        <w:rPr>
          <w:rFonts w:ascii="Times New Roman" w:eastAsia="Times New Roman" w:hAnsi="Times New Roman" w:cs="Times New Roman"/>
          <w:sz w:val="28"/>
          <w:szCs w:val="28"/>
          <w:lang w:val="kk-KZ"/>
        </w:rPr>
        <w:t>, Куанжановой К. Т.</w:t>
      </w:r>
      <w:r w:rsidR="003C267C" w:rsidRPr="005F5C88">
        <w:rPr>
          <w:rFonts w:ascii="Times New Roman" w:eastAsia="Times New Roman" w:hAnsi="Times New Roman" w:cs="Times New Roman"/>
          <w:sz w:val="28"/>
          <w:szCs w:val="28"/>
          <w:lang w:val="kk-KZ"/>
        </w:rPr>
        <w:t xml:space="preserve"> [28]</w:t>
      </w:r>
      <w:r w:rsidR="003C3D56" w:rsidRPr="005F5C88">
        <w:rPr>
          <w:rFonts w:ascii="Times New Roman" w:eastAsia="Times New Roman" w:hAnsi="Times New Roman" w:cs="Times New Roman"/>
          <w:sz w:val="28"/>
          <w:szCs w:val="28"/>
          <w:lang w:val="kk-KZ"/>
        </w:rPr>
        <w:t>, Хусаиновой Р. М.</w:t>
      </w:r>
      <w:r w:rsidR="003C267C" w:rsidRPr="005F5C88">
        <w:rPr>
          <w:rFonts w:ascii="Times New Roman" w:eastAsia="Times New Roman" w:hAnsi="Times New Roman" w:cs="Times New Roman"/>
          <w:sz w:val="28"/>
          <w:szCs w:val="28"/>
          <w:lang w:val="kk-KZ"/>
        </w:rPr>
        <w:t xml:space="preserve"> [29]</w:t>
      </w:r>
      <w:r w:rsidR="003C3D56" w:rsidRPr="005F5C88">
        <w:rPr>
          <w:rFonts w:ascii="Times New Roman" w:eastAsia="Times New Roman" w:hAnsi="Times New Roman" w:cs="Times New Roman"/>
          <w:sz w:val="28"/>
          <w:szCs w:val="28"/>
          <w:lang w:val="kk-KZ"/>
        </w:rPr>
        <w:t>, Адушкиной К. В.</w:t>
      </w:r>
      <w:r w:rsidR="003C267C" w:rsidRPr="005F5C88">
        <w:rPr>
          <w:rFonts w:ascii="Times New Roman" w:eastAsia="Times New Roman" w:hAnsi="Times New Roman" w:cs="Times New Roman"/>
          <w:sz w:val="28"/>
          <w:szCs w:val="28"/>
          <w:lang w:val="kk-KZ"/>
        </w:rPr>
        <w:t xml:space="preserve"> [30]</w:t>
      </w:r>
      <w:r w:rsidR="003C3D56" w:rsidRPr="005F5C88">
        <w:rPr>
          <w:rFonts w:ascii="Times New Roman" w:eastAsia="Times New Roman" w:hAnsi="Times New Roman" w:cs="Times New Roman"/>
          <w:sz w:val="28"/>
          <w:szCs w:val="28"/>
          <w:lang w:val="kk-KZ"/>
        </w:rPr>
        <w:t>, Курбаналиевой М. К.</w:t>
      </w:r>
      <w:r w:rsidR="003C267C" w:rsidRPr="005F5C88">
        <w:rPr>
          <w:rFonts w:ascii="Times New Roman" w:eastAsia="Times New Roman" w:hAnsi="Times New Roman" w:cs="Times New Roman"/>
          <w:sz w:val="28"/>
          <w:szCs w:val="28"/>
          <w:lang w:val="kk-KZ"/>
        </w:rPr>
        <w:t xml:space="preserve"> [31]</w:t>
      </w:r>
      <w:r w:rsidR="003C3D56" w:rsidRPr="005F5C88">
        <w:rPr>
          <w:rFonts w:ascii="Times New Roman" w:eastAsia="Times New Roman" w:hAnsi="Times New Roman" w:cs="Times New Roman"/>
          <w:sz w:val="28"/>
          <w:szCs w:val="28"/>
          <w:lang w:val="kk-KZ"/>
        </w:rPr>
        <w:t>, Елисеевой И. Г.</w:t>
      </w:r>
      <w:r w:rsidR="003C267C" w:rsidRPr="005F5C88">
        <w:rPr>
          <w:rFonts w:ascii="Times New Roman" w:eastAsia="Times New Roman" w:hAnsi="Times New Roman" w:cs="Times New Roman"/>
          <w:sz w:val="28"/>
          <w:szCs w:val="28"/>
          <w:lang w:val="kk-KZ"/>
        </w:rPr>
        <w:t xml:space="preserve"> [32]</w:t>
      </w:r>
      <w:r w:rsidR="003C3D56" w:rsidRPr="005F5C88">
        <w:rPr>
          <w:rFonts w:ascii="Times New Roman" w:eastAsia="Times New Roman" w:hAnsi="Times New Roman" w:cs="Times New Roman"/>
          <w:sz w:val="28"/>
          <w:szCs w:val="28"/>
          <w:lang w:val="kk-KZ"/>
        </w:rPr>
        <w:t xml:space="preserve">, Махадиевой А. К. </w:t>
      </w:r>
      <w:r w:rsidR="003C267C" w:rsidRPr="005F5C88">
        <w:rPr>
          <w:rFonts w:ascii="Times New Roman" w:eastAsia="Times New Roman" w:hAnsi="Times New Roman" w:cs="Times New Roman"/>
          <w:sz w:val="28"/>
          <w:szCs w:val="28"/>
          <w:lang w:val="kk-KZ"/>
        </w:rPr>
        <w:t>[33]</w:t>
      </w:r>
      <w:r w:rsidR="003C3D56" w:rsidRPr="005F5C88">
        <w:rPr>
          <w:rFonts w:ascii="Times New Roman" w:eastAsia="Times New Roman" w:hAnsi="Times New Roman" w:cs="Times New Roman"/>
          <w:sz w:val="28"/>
          <w:szCs w:val="28"/>
          <w:lang w:val="kk-KZ"/>
        </w:rPr>
        <w:t>.</w:t>
      </w:r>
    </w:p>
    <w:p w14:paraId="229C4231" w14:textId="77777777" w:rsidR="00D10AB6" w:rsidRPr="005F5C88" w:rsidRDefault="00483B6A"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hAnsi="Times New Roman" w:cs="Times New Roman"/>
          <w:sz w:val="28"/>
          <w:szCs w:val="28"/>
        </w:rPr>
        <w:t>В ходе диссертационной работы были взяты за основу междисциплинарный, системный, праксеологический, личностно-ориентированный, компетентностный и комплексный подходы.</w:t>
      </w:r>
    </w:p>
    <w:p w14:paraId="5FA41D2D" w14:textId="4DC25EC2" w:rsidR="00916600" w:rsidRPr="005F5C88" w:rsidRDefault="00854DB5"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В качестве и</w:t>
      </w:r>
      <w:r w:rsidR="005043DB" w:rsidRPr="005F5C88">
        <w:rPr>
          <w:rFonts w:ascii="Times New Roman" w:eastAsia="Times New Roman" w:hAnsi="Times New Roman" w:cs="Times New Roman"/>
          <w:b/>
          <w:sz w:val="28"/>
          <w:szCs w:val="28"/>
        </w:rPr>
        <w:t>сточник</w:t>
      </w:r>
      <w:r w:rsidRPr="005F5C88">
        <w:rPr>
          <w:rFonts w:ascii="Times New Roman" w:eastAsia="Times New Roman" w:hAnsi="Times New Roman" w:cs="Times New Roman"/>
          <w:b/>
          <w:sz w:val="28"/>
          <w:szCs w:val="28"/>
        </w:rPr>
        <w:t>ов</w:t>
      </w:r>
      <w:r w:rsidR="005043DB" w:rsidRPr="005F5C88">
        <w:rPr>
          <w:rFonts w:ascii="Times New Roman" w:eastAsia="Times New Roman" w:hAnsi="Times New Roman" w:cs="Times New Roman"/>
          <w:b/>
          <w:sz w:val="28"/>
          <w:szCs w:val="28"/>
        </w:rPr>
        <w:t xml:space="preserve"> исследования </w:t>
      </w:r>
      <w:r w:rsidR="005043DB" w:rsidRPr="005F5C88">
        <w:rPr>
          <w:rFonts w:ascii="Times New Roman" w:eastAsia="Times New Roman" w:hAnsi="Times New Roman" w:cs="Times New Roman"/>
          <w:sz w:val="28"/>
          <w:szCs w:val="28"/>
        </w:rPr>
        <w:t>использованы нормативн</w:t>
      </w:r>
      <w:r w:rsidRPr="005F5C88">
        <w:rPr>
          <w:rFonts w:ascii="Times New Roman" w:eastAsia="Times New Roman" w:hAnsi="Times New Roman" w:cs="Times New Roman"/>
          <w:sz w:val="28"/>
          <w:szCs w:val="28"/>
        </w:rPr>
        <w:t xml:space="preserve">ые </w:t>
      </w:r>
      <w:r w:rsidR="005043DB" w:rsidRPr="005F5C88">
        <w:rPr>
          <w:rFonts w:ascii="Times New Roman" w:eastAsia="Times New Roman" w:hAnsi="Times New Roman" w:cs="Times New Roman"/>
          <w:sz w:val="28"/>
          <w:szCs w:val="28"/>
        </w:rPr>
        <w:t xml:space="preserve">правовые акты, труды отечественных и зарубежных ученых, посвященные теории и практике эмоционального интеллекта, а также современные исследования и методические материалы в области </w:t>
      </w:r>
      <w:r w:rsidR="0039106C" w:rsidRPr="005F5C88">
        <w:rPr>
          <w:rFonts w:ascii="Times New Roman" w:eastAsia="Times New Roman" w:hAnsi="Times New Roman" w:cs="Times New Roman"/>
          <w:sz w:val="28"/>
          <w:szCs w:val="28"/>
        </w:rPr>
        <w:t xml:space="preserve">среднего </w:t>
      </w:r>
      <w:r w:rsidR="005043DB" w:rsidRPr="005F5C88">
        <w:rPr>
          <w:rFonts w:ascii="Times New Roman" w:eastAsia="Times New Roman" w:hAnsi="Times New Roman" w:cs="Times New Roman"/>
          <w:sz w:val="28"/>
          <w:szCs w:val="28"/>
        </w:rPr>
        <w:t xml:space="preserve">образования. Кроме того, для сбора эмпирических данных использовались диагностические методики, проводимые для обучающихся </w:t>
      </w:r>
      <w:r w:rsidR="00D769FC" w:rsidRPr="005F5C88">
        <w:rPr>
          <w:rFonts w:ascii="Times New Roman" w:eastAsia="Times New Roman" w:hAnsi="Times New Roman" w:cs="Times New Roman"/>
          <w:sz w:val="28"/>
          <w:szCs w:val="28"/>
        </w:rPr>
        <w:t>СОШ</w:t>
      </w:r>
      <w:r w:rsidR="005043DB" w:rsidRPr="005F5C88">
        <w:rPr>
          <w:rFonts w:ascii="Times New Roman" w:eastAsia="Times New Roman" w:hAnsi="Times New Roman" w:cs="Times New Roman"/>
          <w:sz w:val="28"/>
          <w:szCs w:val="28"/>
        </w:rPr>
        <w:t>, данные, полученные из результатов педагогического эксперимента.</w:t>
      </w:r>
    </w:p>
    <w:p w14:paraId="36003D36" w14:textId="6C14464C" w:rsidR="00916600" w:rsidRPr="002A76B1" w:rsidRDefault="005043DB" w:rsidP="005F5C88">
      <w:pPr>
        <w:tabs>
          <w:tab w:val="left" w:pos="993"/>
        </w:tabs>
        <w:spacing w:after="0" w:line="240" w:lineRule="auto"/>
        <w:ind w:firstLine="709"/>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Методы исследования</w:t>
      </w:r>
    </w:p>
    <w:p w14:paraId="42390FBE" w14:textId="28F8FE88" w:rsidR="00916600" w:rsidRPr="005F5C88" w:rsidRDefault="005043DB" w:rsidP="005F5C88">
      <w:pPr>
        <w:numPr>
          <w:ilvl w:val="0"/>
          <w:numId w:val="1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Контент-анализ теоретических подходов. </w:t>
      </w:r>
      <w:r w:rsidR="00854DB5" w:rsidRPr="005F5C88">
        <w:rPr>
          <w:rFonts w:ascii="Times New Roman" w:eastAsia="Times New Roman" w:hAnsi="Times New Roman" w:cs="Times New Roman"/>
          <w:sz w:val="28"/>
          <w:szCs w:val="28"/>
        </w:rPr>
        <w:t>Данный м</w:t>
      </w:r>
      <w:r w:rsidRPr="005F5C88">
        <w:rPr>
          <w:rFonts w:ascii="Times New Roman" w:eastAsia="Times New Roman" w:hAnsi="Times New Roman" w:cs="Times New Roman"/>
          <w:sz w:val="28"/>
          <w:szCs w:val="28"/>
        </w:rPr>
        <w:t>етод заключается в детальном содержательном анализе выбранных статей с целью определения основных теоретико-методологических подходов к развитию эмоционального интеллекта. Исследование существующих моделей эмоционального интеллекта оказалось важным.</w:t>
      </w:r>
    </w:p>
    <w:p w14:paraId="221DBEAC" w14:textId="77777777" w:rsidR="00916600" w:rsidRPr="005F5C88" w:rsidRDefault="005043DB" w:rsidP="005F5C88">
      <w:pPr>
        <w:numPr>
          <w:ilvl w:val="0"/>
          <w:numId w:val="17"/>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Метод PRISMA statement для обзора системного анализа научной литературы. Реализован в международных научных базах данных, таких как Scopus, Web of Science, Google Scholar и др. </w:t>
      </w:r>
    </w:p>
    <w:p w14:paraId="6A288D5F" w14:textId="77777777" w:rsidR="00916600" w:rsidRPr="005F5C88" w:rsidRDefault="005043DB" w:rsidP="005F5C88">
      <w:pPr>
        <w:numPr>
          <w:ilvl w:val="0"/>
          <w:numId w:val="17"/>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Библиометрический анализ. Этот метод использовался для количественного анализа публикаций с целью выявления основных научных тенденций, авторов и исследований, оказывающих большое влияние на развитие темы эмоционального интеллекта. VOSviewer используется как инструмент библиометрического анализа.</w:t>
      </w:r>
    </w:p>
    <w:p w14:paraId="30C45AE4" w14:textId="60328C8C" w:rsidR="00916600" w:rsidRPr="005F5C88" w:rsidRDefault="005043DB" w:rsidP="005F5C88">
      <w:pPr>
        <w:numPr>
          <w:ilvl w:val="0"/>
          <w:numId w:val="17"/>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Метод моделирования. Использовался для построения модели психолого-педагогического сопровождения развития эмоционального интеллекта обучающихся </w:t>
      </w:r>
      <w:r w:rsidR="00D769FC"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w:t>
      </w:r>
    </w:p>
    <w:p w14:paraId="77DFAD73" w14:textId="77777777" w:rsidR="00916600" w:rsidRPr="005F5C88" w:rsidRDefault="005043DB" w:rsidP="005F5C88">
      <w:pPr>
        <w:numPr>
          <w:ilvl w:val="0"/>
          <w:numId w:val="17"/>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Психометрические инструменты для диагностики эмоционального интеллекта обучающихся: опросник ЭмИн Д. В. Люсина, шкала академической мотивации М. Лукьяновой, опросник «Шкала воспринимаемого стресса для детей» (ШВС-Д).</w:t>
      </w:r>
    </w:p>
    <w:p w14:paraId="5B0DFFB3" w14:textId="6E00F7D4" w:rsidR="00916600" w:rsidRPr="005F5C88" w:rsidRDefault="005043DB" w:rsidP="005F5C88">
      <w:pPr>
        <w:numPr>
          <w:ilvl w:val="0"/>
          <w:numId w:val="17"/>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Методы статистического анализа данных. Данные, полученные в ходе сбора информации, подверг</w:t>
      </w:r>
      <w:r w:rsidR="008C6CEB">
        <w:rPr>
          <w:rFonts w:ascii="Times New Roman" w:eastAsia="Times New Roman" w:hAnsi="Times New Roman" w:cs="Times New Roman"/>
          <w:sz w:val="28"/>
          <w:szCs w:val="28"/>
        </w:rPr>
        <w:t>ались</w:t>
      </w:r>
      <w:r w:rsidRPr="005F5C88">
        <w:rPr>
          <w:rFonts w:ascii="Times New Roman" w:eastAsia="Times New Roman" w:hAnsi="Times New Roman" w:cs="Times New Roman"/>
          <w:sz w:val="28"/>
          <w:szCs w:val="28"/>
        </w:rPr>
        <w:t xml:space="preserve"> статистическому анализу в приложении Jamovi 2.6.13 и использ</w:t>
      </w:r>
      <w:r w:rsidR="008C6CEB">
        <w:rPr>
          <w:rFonts w:ascii="Times New Roman" w:eastAsia="Times New Roman" w:hAnsi="Times New Roman" w:cs="Times New Roman"/>
          <w:sz w:val="28"/>
          <w:szCs w:val="28"/>
        </w:rPr>
        <w:t>овались</w:t>
      </w:r>
      <w:r w:rsidRPr="005F5C88">
        <w:rPr>
          <w:rFonts w:ascii="Times New Roman" w:eastAsia="Times New Roman" w:hAnsi="Times New Roman" w:cs="Times New Roman"/>
          <w:sz w:val="28"/>
          <w:szCs w:val="28"/>
        </w:rPr>
        <w:t xml:space="preserve"> для решения исследовательских задач, достижения целей и обеспечения достоверности результатов. Критерий Пирсона χ2 использовался для определения различий между исходными и постэкспериментальными результатами.</w:t>
      </w:r>
    </w:p>
    <w:p w14:paraId="431757A9" w14:textId="2217977F" w:rsidR="00916600" w:rsidRPr="005F5C88" w:rsidRDefault="005043DB" w:rsidP="005F5C88">
      <w:pPr>
        <w:tabs>
          <w:tab w:val="left" w:pos="993"/>
        </w:tabs>
        <w:spacing w:after="0" w:line="240" w:lineRule="auto"/>
        <w:ind w:firstLine="709"/>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Этапы исследования</w:t>
      </w:r>
    </w:p>
    <w:p w14:paraId="718ABBDE" w14:textId="71634C4E"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Исследование проводилось поэтапно с 2020 года по настоящее время. В </w:t>
      </w:r>
      <w:r w:rsidR="00526399" w:rsidRPr="005F5C88">
        <w:rPr>
          <w:rFonts w:ascii="Times New Roman" w:eastAsia="Times New Roman" w:hAnsi="Times New Roman" w:cs="Times New Roman"/>
          <w:sz w:val="28"/>
          <w:szCs w:val="28"/>
        </w:rPr>
        <w:t>рамках данного периода</w:t>
      </w:r>
      <w:r w:rsidRPr="005F5C88">
        <w:rPr>
          <w:rFonts w:ascii="Times New Roman" w:eastAsia="Times New Roman" w:hAnsi="Times New Roman" w:cs="Times New Roman"/>
          <w:sz w:val="28"/>
          <w:szCs w:val="28"/>
        </w:rPr>
        <w:t xml:space="preserve"> времени выделяются три этапа исследования.</w:t>
      </w:r>
    </w:p>
    <w:p w14:paraId="72562CCE" w14:textId="4B8EB58B"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 первом этапе (2020-2021 гг.) проведен анализ теоретических основ теории эмоционального интеллекта, методологических </w:t>
      </w:r>
      <w:r w:rsidR="00526399" w:rsidRPr="005F5C88">
        <w:rPr>
          <w:rFonts w:ascii="Times New Roman" w:eastAsia="Times New Roman" w:hAnsi="Times New Roman" w:cs="Times New Roman"/>
          <w:sz w:val="28"/>
          <w:szCs w:val="28"/>
        </w:rPr>
        <w:t>аспектов</w:t>
      </w:r>
      <w:r w:rsidRPr="005F5C88">
        <w:rPr>
          <w:rFonts w:ascii="Times New Roman" w:eastAsia="Times New Roman" w:hAnsi="Times New Roman" w:cs="Times New Roman"/>
          <w:sz w:val="28"/>
          <w:szCs w:val="28"/>
        </w:rPr>
        <w:t xml:space="preserve"> психолого-педагогического сопровождения, определен научный аппарат исследования, разработана программа опытно-экспериментальной работы по психолого-педагогическому сопровождению развития эмоционального интеллекта обучающихся </w:t>
      </w:r>
      <w:r w:rsidR="00D769FC"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w:t>
      </w:r>
    </w:p>
    <w:p w14:paraId="6F01D019"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 втором этапе (2021-2023 гг.) разработана модель психолого-педагогического сопровождения развития эмоционального интеллекта обучающихся школы и проверена ее эффективность, проведены определяющие и формирующие этапы эксперимента. </w:t>
      </w:r>
    </w:p>
    <w:p w14:paraId="33993343"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На третьем этапе (2023-2025 гг.) осуществлено обобщение, систематизация полученных результатов педагогического эксперимента, оформлен текст диссертации, определены перспективы развития изучаемой проблемы.</w:t>
      </w:r>
    </w:p>
    <w:p w14:paraId="175065A3" w14:textId="22BECC6B"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 xml:space="preserve">Экспериментальная база исследования. </w:t>
      </w:r>
      <w:r w:rsidRPr="005F5C88">
        <w:rPr>
          <w:rFonts w:ascii="Times New Roman" w:eastAsia="Times New Roman" w:hAnsi="Times New Roman" w:cs="Times New Roman"/>
          <w:sz w:val="28"/>
          <w:szCs w:val="28"/>
        </w:rPr>
        <w:t>Исследование проводилось в школах городов Павлодар</w:t>
      </w:r>
      <w:r w:rsidR="002909F0">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и Экибастуз</w:t>
      </w:r>
      <w:r w:rsidR="002909F0">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В качестве исследовательской базы были выбраны</w:t>
      </w:r>
      <w:r w:rsidR="00E6294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E62943"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 xml:space="preserve">редняя общеобразовательная школа имени М. Алимбаева города Павлодара, средняя общеобразовательная школа имени С. Торайгырова города Павлодара, </w:t>
      </w:r>
      <w:r w:rsidR="00A77690">
        <w:rPr>
          <w:rFonts w:ascii="Times New Roman" w:eastAsia="Times New Roman" w:hAnsi="Times New Roman" w:cs="Times New Roman"/>
          <w:sz w:val="28"/>
          <w:szCs w:val="28"/>
        </w:rPr>
        <w:t>ш</w:t>
      </w:r>
      <w:r w:rsidRPr="005F5C88">
        <w:rPr>
          <w:rFonts w:ascii="Times New Roman" w:eastAsia="Times New Roman" w:hAnsi="Times New Roman" w:cs="Times New Roman"/>
          <w:sz w:val="28"/>
          <w:szCs w:val="28"/>
        </w:rPr>
        <w:t xml:space="preserve">кола-гимназия №26 города Экибастуза, </w:t>
      </w:r>
      <w:r w:rsidR="00E62943"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редняя общеобразовательная школа №14 города Экибастуза</w:t>
      </w:r>
      <w:r w:rsidR="00E62943" w:rsidRPr="005F5C88">
        <w:rPr>
          <w:rFonts w:ascii="Times New Roman" w:eastAsia="Times New Roman" w:hAnsi="Times New Roman" w:cs="Times New Roman"/>
          <w:sz w:val="28"/>
          <w:szCs w:val="28"/>
        </w:rPr>
        <w:t xml:space="preserve"> и</w:t>
      </w:r>
      <w:r w:rsidRPr="005F5C88">
        <w:rPr>
          <w:rFonts w:ascii="Times New Roman" w:eastAsia="Times New Roman" w:hAnsi="Times New Roman" w:cs="Times New Roman"/>
          <w:sz w:val="28"/>
          <w:szCs w:val="28"/>
        </w:rPr>
        <w:t xml:space="preserve"> </w:t>
      </w:r>
      <w:r w:rsidR="00E62943"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 xml:space="preserve">редняя общеобразовательная школа №4 города Экибастуза. Всего в исследовании приняли участие 231 респондент из </w:t>
      </w:r>
      <w:r w:rsidR="00526399" w:rsidRPr="005F5C88">
        <w:rPr>
          <w:rFonts w:ascii="Times New Roman" w:eastAsia="Times New Roman" w:hAnsi="Times New Roman" w:cs="Times New Roman"/>
          <w:sz w:val="28"/>
          <w:szCs w:val="28"/>
        </w:rPr>
        <w:t xml:space="preserve">числа </w:t>
      </w:r>
      <w:r w:rsidRPr="005F5C88">
        <w:rPr>
          <w:rFonts w:ascii="Times New Roman" w:eastAsia="Times New Roman" w:hAnsi="Times New Roman" w:cs="Times New Roman"/>
          <w:sz w:val="28"/>
          <w:szCs w:val="28"/>
        </w:rPr>
        <w:t>обучающихся 7</w:t>
      </w:r>
      <w:r w:rsidR="00526399" w:rsidRPr="005F5C88">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 xml:space="preserve"> классов</w:t>
      </w:r>
      <w:r w:rsidR="00526399" w:rsidRPr="005F5C88">
        <w:rPr>
          <w:rFonts w:ascii="Times New Roman" w:eastAsia="Times New Roman" w:hAnsi="Times New Roman" w:cs="Times New Roman"/>
          <w:sz w:val="28"/>
          <w:szCs w:val="28"/>
        </w:rPr>
        <w:t xml:space="preserve">: 111 – в </w:t>
      </w:r>
      <w:r w:rsidRPr="005F5C88">
        <w:rPr>
          <w:rFonts w:ascii="Times New Roman" w:eastAsia="Times New Roman" w:hAnsi="Times New Roman" w:cs="Times New Roman"/>
          <w:sz w:val="28"/>
          <w:szCs w:val="28"/>
        </w:rPr>
        <w:t xml:space="preserve">контрольной группе, </w:t>
      </w:r>
      <w:r w:rsidR="00526399" w:rsidRPr="005F5C88">
        <w:rPr>
          <w:rFonts w:ascii="Times New Roman" w:eastAsia="Times New Roman" w:hAnsi="Times New Roman" w:cs="Times New Roman"/>
          <w:sz w:val="28"/>
          <w:szCs w:val="28"/>
        </w:rPr>
        <w:t xml:space="preserve">120 – </w:t>
      </w:r>
      <w:r w:rsidRPr="005F5C88">
        <w:rPr>
          <w:rFonts w:ascii="Times New Roman" w:eastAsia="Times New Roman" w:hAnsi="Times New Roman" w:cs="Times New Roman"/>
          <w:sz w:val="28"/>
          <w:szCs w:val="28"/>
        </w:rPr>
        <w:t xml:space="preserve">в экспериментальной группе. </w:t>
      </w:r>
    </w:p>
    <w:p w14:paraId="0257DEF5" w14:textId="393F5DBD" w:rsidR="00916600" w:rsidRPr="005F5C88" w:rsidRDefault="005043DB" w:rsidP="005F5C88">
      <w:pPr>
        <w:tabs>
          <w:tab w:val="left" w:pos="993"/>
        </w:tabs>
        <w:spacing w:after="0" w:line="240" w:lineRule="auto"/>
        <w:ind w:firstLine="709"/>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Научная новизна</w:t>
      </w:r>
      <w:r w:rsidR="00FD514A" w:rsidRPr="005F5C88">
        <w:rPr>
          <w:rFonts w:ascii="Times New Roman" w:eastAsia="Times New Roman" w:hAnsi="Times New Roman" w:cs="Times New Roman"/>
          <w:b/>
          <w:sz w:val="28"/>
          <w:szCs w:val="28"/>
          <w:lang w:val="kk-KZ"/>
        </w:rPr>
        <w:t>:</w:t>
      </w:r>
    </w:p>
    <w:p w14:paraId="2956147F" w14:textId="3D24D58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w:t>
      </w:r>
      <w:r w:rsidR="00021B39" w:rsidRPr="005F5C88">
        <w:rPr>
          <w:rFonts w:ascii="Times New Roman" w:eastAsia="Times New Roman" w:hAnsi="Times New Roman" w:cs="Times New Roman"/>
          <w:sz w:val="28"/>
          <w:szCs w:val="28"/>
          <w:lang w:val="kk-KZ"/>
        </w:rPr>
        <w:t xml:space="preserve">на основе </w:t>
      </w:r>
      <w:r w:rsidRPr="005F5C88">
        <w:rPr>
          <w:rFonts w:ascii="Times New Roman" w:eastAsia="Times New Roman" w:hAnsi="Times New Roman" w:cs="Times New Roman"/>
          <w:sz w:val="28"/>
          <w:szCs w:val="28"/>
        </w:rPr>
        <w:t>выявлен</w:t>
      </w:r>
      <w:r w:rsidR="00021B39" w:rsidRPr="005F5C88">
        <w:rPr>
          <w:rFonts w:ascii="Times New Roman" w:eastAsia="Times New Roman" w:hAnsi="Times New Roman" w:cs="Times New Roman"/>
          <w:sz w:val="28"/>
          <w:szCs w:val="28"/>
          <w:lang w:val="kk-KZ"/>
        </w:rPr>
        <w:t>ных</w:t>
      </w:r>
      <w:r w:rsidRPr="005F5C88">
        <w:rPr>
          <w:rFonts w:ascii="Times New Roman" w:eastAsia="Times New Roman" w:hAnsi="Times New Roman" w:cs="Times New Roman"/>
          <w:sz w:val="28"/>
          <w:szCs w:val="28"/>
        </w:rPr>
        <w:t xml:space="preserve"> предпосыл</w:t>
      </w:r>
      <w:r w:rsidR="00021B39" w:rsidRPr="005F5C88">
        <w:rPr>
          <w:rFonts w:ascii="Times New Roman" w:eastAsia="Times New Roman" w:hAnsi="Times New Roman" w:cs="Times New Roman"/>
          <w:sz w:val="28"/>
          <w:szCs w:val="28"/>
          <w:lang w:val="kk-KZ"/>
        </w:rPr>
        <w:t>о</w:t>
      </w:r>
      <w:r w:rsidRPr="005F5C88">
        <w:rPr>
          <w:rFonts w:ascii="Times New Roman" w:eastAsia="Times New Roman" w:hAnsi="Times New Roman" w:cs="Times New Roman"/>
          <w:sz w:val="28"/>
          <w:szCs w:val="28"/>
        </w:rPr>
        <w:t>к исследования феномена «эмоциональн</w:t>
      </w:r>
      <w:r w:rsidR="00A77690">
        <w:rPr>
          <w:rFonts w:ascii="Times New Roman" w:eastAsia="Times New Roman" w:hAnsi="Times New Roman" w:cs="Times New Roman"/>
          <w:sz w:val="28"/>
          <w:szCs w:val="28"/>
        </w:rPr>
        <w:t>ый</w:t>
      </w:r>
      <w:r w:rsidRPr="005F5C88">
        <w:rPr>
          <w:rFonts w:ascii="Times New Roman" w:eastAsia="Times New Roman" w:hAnsi="Times New Roman" w:cs="Times New Roman"/>
          <w:sz w:val="28"/>
          <w:szCs w:val="28"/>
        </w:rPr>
        <w:t xml:space="preserve"> интеллект»</w:t>
      </w:r>
      <w:r w:rsidR="00021B39" w:rsidRPr="005F5C88">
        <w:rPr>
          <w:rFonts w:ascii="Times New Roman" w:eastAsia="Times New Roman" w:hAnsi="Times New Roman" w:cs="Times New Roman"/>
          <w:sz w:val="28"/>
          <w:szCs w:val="28"/>
          <w:lang w:val="kk-KZ"/>
        </w:rPr>
        <w:t xml:space="preserve"> разработана</w:t>
      </w:r>
      <w:r w:rsidRPr="005F5C88">
        <w:rPr>
          <w:rFonts w:ascii="Times New Roman" w:eastAsia="Times New Roman" w:hAnsi="Times New Roman" w:cs="Times New Roman"/>
          <w:sz w:val="28"/>
          <w:szCs w:val="28"/>
        </w:rPr>
        <w:t xml:space="preserve"> теоретико-методологическа</w:t>
      </w:r>
      <w:r w:rsidR="00021B39" w:rsidRPr="005F5C88">
        <w:rPr>
          <w:rFonts w:ascii="Times New Roman" w:eastAsia="Times New Roman" w:hAnsi="Times New Roman" w:cs="Times New Roman"/>
          <w:sz w:val="28"/>
          <w:szCs w:val="28"/>
          <w:lang w:val="kk-KZ"/>
        </w:rPr>
        <w:t xml:space="preserve">я база </w:t>
      </w:r>
      <w:r w:rsidRPr="005F5C88">
        <w:rPr>
          <w:rFonts w:ascii="Times New Roman" w:eastAsia="Times New Roman" w:hAnsi="Times New Roman" w:cs="Times New Roman"/>
          <w:sz w:val="28"/>
          <w:szCs w:val="28"/>
        </w:rPr>
        <w:t>исследования эмоционального интеллекта;</w:t>
      </w:r>
    </w:p>
    <w:p w14:paraId="665D26F1" w14:textId="063F42A8"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рассмотрены подходы к определению структуры эмоционального интеллекта, определена следующая структура эмоционального интеллекта обучающихся школы: эмоциональная осведомленность, умение управлять своими эмоциями, эмпатия, умение управлять процессом общения, академическая мотивация, стрессоустойчивость</w:t>
      </w:r>
      <w:r w:rsidR="00224463">
        <w:rPr>
          <w:rFonts w:ascii="Times New Roman" w:eastAsia="Times New Roman" w:hAnsi="Times New Roman" w:cs="Times New Roman"/>
          <w:sz w:val="28"/>
          <w:szCs w:val="28"/>
        </w:rPr>
        <w:t>;</w:t>
      </w:r>
    </w:p>
    <w:p w14:paraId="1EABE07B" w14:textId="1A144B28"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003D99">
        <w:rPr>
          <w:rFonts w:ascii="Times New Roman" w:eastAsia="Times New Roman" w:hAnsi="Times New Roman" w:cs="Times New Roman"/>
          <w:sz w:val="28"/>
          <w:szCs w:val="28"/>
        </w:rPr>
        <w:t xml:space="preserve">- изучен </w:t>
      </w:r>
      <w:r w:rsidR="00021B39" w:rsidRPr="00003D99">
        <w:rPr>
          <w:rFonts w:ascii="Times New Roman" w:eastAsia="Times New Roman" w:hAnsi="Times New Roman" w:cs="Times New Roman"/>
          <w:sz w:val="28"/>
          <w:szCs w:val="28"/>
          <w:lang w:val="kk-KZ"/>
        </w:rPr>
        <w:t xml:space="preserve">и проанализирован </w:t>
      </w:r>
      <w:r w:rsidRPr="00003D99">
        <w:rPr>
          <w:rFonts w:ascii="Times New Roman" w:eastAsia="Times New Roman" w:hAnsi="Times New Roman" w:cs="Times New Roman"/>
          <w:sz w:val="28"/>
          <w:szCs w:val="28"/>
        </w:rPr>
        <w:t>зарубежный и отечественный опыт по психолого-педагогическому сопровождению в</w:t>
      </w:r>
      <w:r w:rsidR="00021B39" w:rsidRPr="00003D99">
        <w:rPr>
          <w:rFonts w:ascii="Times New Roman" w:eastAsia="Times New Roman" w:hAnsi="Times New Roman" w:cs="Times New Roman"/>
          <w:sz w:val="28"/>
          <w:szCs w:val="28"/>
          <w:lang w:val="kk-KZ"/>
        </w:rPr>
        <w:t xml:space="preserve"> </w:t>
      </w:r>
      <w:r w:rsidR="0063513C" w:rsidRPr="00003D99">
        <w:rPr>
          <w:rFonts w:ascii="Times New Roman" w:eastAsia="Times New Roman" w:hAnsi="Times New Roman" w:cs="Times New Roman"/>
          <w:sz w:val="28"/>
          <w:szCs w:val="28"/>
          <w:lang w:val="kk-KZ"/>
        </w:rPr>
        <w:t>СОШ</w:t>
      </w:r>
      <w:r w:rsidRPr="00003D99">
        <w:rPr>
          <w:rFonts w:ascii="Times New Roman" w:eastAsia="Times New Roman" w:hAnsi="Times New Roman" w:cs="Times New Roman"/>
          <w:sz w:val="28"/>
          <w:szCs w:val="28"/>
        </w:rPr>
        <w:t>;</w:t>
      </w:r>
    </w:p>
    <w:p w14:paraId="2D7953CD" w14:textId="10B7096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разработана</w:t>
      </w:r>
      <w:r w:rsidR="00021B39" w:rsidRPr="005F5C88">
        <w:rPr>
          <w:rFonts w:ascii="Times New Roman" w:eastAsia="Times New Roman" w:hAnsi="Times New Roman" w:cs="Times New Roman"/>
          <w:sz w:val="28"/>
          <w:szCs w:val="28"/>
          <w:lang w:val="kk-KZ"/>
        </w:rPr>
        <w:t xml:space="preserve"> и </w:t>
      </w:r>
      <w:r w:rsidRPr="005F5C88">
        <w:rPr>
          <w:rFonts w:ascii="Times New Roman" w:eastAsia="Times New Roman" w:hAnsi="Times New Roman" w:cs="Times New Roman"/>
          <w:sz w:val="28"/>
          <w:szCs w:val="28"/>
        </w:rPr>
        <w:t xml:space="preserve">внедрена в практику модель психолого-педагогического сопровождения эмоционального интеллекта обучающихся </w:t>
      </w:r>
      <w:r w:rsidR="0063513C" w:rsidRPr="005F5C88">
        <w:rPr>
          <w:rFonts w:ascii="Times New Roman" w:eastAsia="Times New Roman" w:hAnsi="Times New Roman" w:cs="Times New Roman"/>
          <w:sz w:val="28"/>
          <w:szCs w:val="28"/>
          <w:lang w:val="kk-KZ"/>
        </w:rPr>
        <w:t>СОШ</w:t>
      </w:r>
      <w:r w:rsidR="00383737" w:rsidRPr="005F5C88">
        <w:rPr>
          <w:rFonts w:ascii="Times New Roman" w:eastAsia="Times New Roman" w:hAnsi="Times New Roman" w:cs="Times New Roman"/>
          <w:sz w:val="28"/>
          <w:szCs w:val="28"/>
          <w:lang w:val="kk-KZ"/>
        </w:rPr>
        <w:t>;</w:t>
      </w:r>
    </w:p>
    <w:p w14:paraId="0C79D725" w14:textId="439F1320" w:rsidR="00FD514A" w:rsidRPr="005F5C88" w:rsidRDefault="00FD514A" w:rsidP="005F5C88">
      <w:pPr>
        <w:numPr>
          <w:ilvl w:val="0"/>
          <w:numId w:val="5"/>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sz w:val="28"/>
          <w:szCs w:val="28"/>
        </w:rPr>
      </w:pPr>
      <w:r w:rsidRPr="005F5C88">
        <w:rPr>
          <w:rFonts w:ascii="Times New Roman" w:eastAsia="Times New Roman" w:hAnsi="Times New Roman" w:cs="Times New Roman"/>
          <w:sz w:val="28"/>
          <w:szCs w:val="28"/>
          <w:lang w:val="kk-KZ"/>
        </w:rPr>
        <w:t>р</w:t>
      </w:r>
      <w:r w:rsidRPr="005F5C88">
        <w:rPr>
          <w:rFonts w:ascii="Times New Roman" w:eastAsia="Times New Roman" w:hAnsi="Times New Roman" w:cs="Times New Roman"/>
          <w:sz w:val="28"/>
          <w:szCs w:val="28"/>
        </w:rPr>
        <w:t>азработан</w:t>
      </w:r>
      <w:r w:rsidR="00383737" w:rsidRPr="005F5C88">
        <w:rPr>
          <w:rFonts w:ascii="Times New Roman" w:eastAsia="Times New Roman" w:hAnsi="Times New Roman" w:cs="Times New Roman"/>
          <w:sz w:val="28"/>
          <w:szCs w:val="28"/>
          <w:lang w:val="kk-KZ"/>
        </w:rPr>
        <w:t>ы</w:t>
      </w:r>
      <w:r w:rsidRPr="005F5C88">
        <w:rPr>
          <w:rFonts w:ascii="Times New Roman" w:eastAsia="Times New Roman" w:hAnsi="Times New Roman" w:cs="Times New Roman"/>
          <w:sz w:val="28"/>
          <w:szCs w:val="28"/>
        </w:rPr>
        <w:t xml:space="preserve"> и внедрен</w:t>
      </w:r>
      <w:r w:rsidR="00383737" w:rsidRPr="005F5C88">
        <w:rPr>
          <w:rFonts w:ascii="Times New Roman" w:eastAsia="Times New Roman" w:hAnsi="Times New Roman" w:cs="Times New Roman"/>
          <w:sz w:val="28"/>
          <w:szCs w:val="28"/>
          <w:lang w:val="kk-KZ"/>
        </w:rPr>
        <w:t>ы</w:t>
      </w:r>
      <w:r w:rsidRPr="005F5C88">
        <w:rPr>
          <w:rFonts w:ascii="Times New Roman" w:eastAsia="Times New Roman" w:hAnsi="Times New Roman" w:cs="Times New Roman"/>
          <w:sz w:val="28"/>
          <w:szCs w:val="28"/>
        </w:rPr>
        <w:t xml:space="preserve"> в практику</w:t>
      </w:r>
      <w:r w:rsidR="00383737" w:rsidRPr="005F5C88">
        <w:rPr>
          <w:rFonts w:ascii="Times New Roman" w:eastAsia="Times New Roman" w:hAnsi="Times New Roman" w:cs="Times New Roman"/>
          <w:sz w:val="28"/>
          <w:szCs w:val="28"/>
          <w:lang w:val="kk-KZ"/>
        </w:rPr>
        <w:t xml:space="preserve"> методические </w:t>
      </w:r>
      <w:r w:rsidR="00106F4E" w:rsidRPr="005F5C88">
        <w:rPr>
          <w:rFonts w:ascii="Times New Roman" w:eastAsia="Times New Roman" w:hAnsi="Times New Roman" w:cs="Times New Roman"/>
          <w:sz w:val="28"/>
          <w:szCs w:val="28"/>
          <w:lang w:val="kk-KZ"/>
        </w:rPr>
        <w:t>материалы</w:t>
      </w:r>
      <w:r w:rsidR="00383737"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«Дневник эмоций</w:t>
      </w:r>
      <w:r w:rsidR="00383737"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программа вариативного курса «Эмоциональный интеллект и критическое мышление»</w:t>
      </w:r>
      <w:r w:rsidR="00383737" w:rsidRPr="005F5C88">
        <w:rPr>
          <w:rFonts w:ascii="Times New Roman" w:eastAsia="Times New Roman" w:hAnsi="Times New Roman" w:cs="Times New Roman"/>
          <w:sz w:val="28"/>
          <w:szCs w:val="28"/>
          <w:lang w:val="kk-KZ"/>
        </w:rPr>
        <w:t xml:space="preserve"> для 7</w:t>
      </w:r>
      <w:r w:rsidR="00E62943" w:rsidRPr="005F5C88">
        <w:rPr>
          <w:rFonts w:ascii="Times New Roman" w:eastAsia="Times New Roman" w:hAnsi="Times New Roman" w:cs="Times New Roman"/>
          <w:sz w:val="28"/>
          <w:szCs w:val="28"/>
          <w:lang w:val="kk-KZ"/>
        </w:rPr>
        <w:t>-го</w:t>
      </w:r>
      <w:r w:rsidR="00383737" w:rsidRPr="005F5C88">
        <w:rPr>
          <w:rFonts w:ascii="Times New Roman" w:eastAsia="Times New Roman" w:hAnsi="Times New Roman" w:cs="Times New Roman"/>
          <w:sz w:val="28"/>
          <w:szCs w:val="28"/>
          <w:lang w:val="kk-KZ"/>
        </w:rPr>
        <w:t xml:space="preserve"> класса, </w:t>
      </w:r>
      <w:r w:rsidRPr="005F5C88">
        <w:rPr>
          <w:rFonts w:ascii="Times New Roman" w:eastAsia="Times New Roman" w:hAnsi="Times New Roman" w:cs="Times New Roman"/>
          <w:sz w:val="28"/>
          <w:szCs w:val="28"/>
        </w:rPr>
        <w:t>программа курсов повышения квалификации для педагогов «Методическое сопровождение развития эмоционального интеллекта и критического мышления обучающихся»</w:t>
      </w:r>
      <w:r w:rsidR="00383737" w:rsidRPr="005F5C88">
        <w:rPr>
          <w:rFonts w:ascii="Times New Roman" w:eastAsia="Times New Roman" w:hAnsi="Times New Roman" w:cs="Times New Roman"/>
          <w:sz w:val="28"/>
          <w:szCs w:val="28"/>
          <w:lang w:val="kk-KZ"/>
        </w:rPr>
        <w:t xml:space="preserve">, а также разработан </w:t>
      </w:r>
      <w:r w:rsidRPr="005F5C88">
        <w:rPr>
          <w:rFonts w:ascii="Times New Roman" w:eastAsia="Times New Roman" w:hAnsi="Times New Roman" w:cs="Times New Roman"/>
          <w:sz w:val="28"/>
          <w:szCs w:val="28"/>
          <w:lang w:val="kk-KZ"/>
        </w:rPr>
        <w:t xml:space="preserve">сайт </w:t>
      </w:r>
      <w:hyperlink r:id="rId16" w:history="1">
        <w:r w:rsidRPr="005F5C88">
          <w:rPr>
            <w:rStyle w:val="a4"/>
            <w:rFonts w:ascii="Times New Roman" w:eastAsia="Times New Roman" w:hAnsi="Times New Roman" w:cs="Times New Roman"/>
            <w:color w:val="auto"/>
            <w:sz w:val="28"/>
            <w:szCs w:val="28"/>
            <w:lang w:val="kk-KZ"/>
          </w:rPr>
          <w:t>https://ktaibolatov.kz/</w:t>
        </w:r>
      </w:hyperlink>
      <w:r w:rsidR="00E62943" w:rsidRPr="005F5C88">
        <w:rPr>
          <w:rFonts w:ascii="Times New Roman" w:hAnsi="Times New Roman" w:cs="Times New Roman"/>
        </w:rPr>
        <w:t>.</w:t>
      </w:r>
      <w:r w:rsidRPr="005F5C88">
        <w:rPr>
          <w:rFonts w:ascii="Times New Roman" w:eastAsia="Times New Roman" w:hAnsi="Times New Roman" w:cs="Times New Roman"/>
          <w:sz w:val="28"/>
          <w:szCs w:val="28"/>
        </w:rPr>
        <w:t xml:space="preserve"> </w:t>
      </w:r>
    </w:p>
    <w:p w14:paraId="2290ACCD" w14:textId="64A5C948" w:rsidR="00916600" w:rsidRPr="00003D99" w:rsidRDefault="005043DB" w:rsidP="005F5C88">
      <w:pPr>
        <w:tabs>
          <w:tab w:val="left" w:pos="993"/>
        </w:tabs>
        <w:spacing w:after="0" w:line="240" w:lineRule="auto"/>
        <w:ind w:firstLine="709"/>
        <w:jc w:val="both"/>
        <w:rPr>
          <w:rFonts w:ascii="Times New Roman" w:eastAsia="Times New Roman" w:hAnsi="Times New Roman" w:cs="Times New Roman"/>
          <w:b/>
          <w:sz w:val="28"/>
          <w:szCs w:val="28"/>
          <w:lang w:val="kk-KZ"/>
        </w:rPr>
      </w:pPr>
      <w:r w:rsidRPr="00003D99">
        <w:rPr>
          <w:rFonts w:ascii="Times New Roman" w:eastAsia="Times New Roman" w:hAnsi="Times New Roman" w:cs="Times New Roman"/>
          <w:b/>
          <w:sz w:val="28"/>
          <w:szCs w:val="28"/>
        </w:rPr>
        <w:t>Теоретическая значимость</w:t>
      </w:r>
      <w:r w:rsidR="006B2B94" w:rsidRPr="00003D99">
        <w:rPr>
          <w:rFonts w:ascii="Times New Roman" w:eastAsia="Times New Roman" w:hAnsi="Times New Roman" w:cs="Times New Roman"/>
          <w:b/>
          <w:sz w:val="28"/>
          <w:szCs w:val="28"/>
          <w:lang w:val="kk-KZ"/>
        </w:rPr>
        <w:t>:</w:t>
      </w:r>
    </w:p>
    <w:p w14:paraId="2341F955" w14:textId="5A7C39E3" w:rsidR="00916600" w:rsidRPr="005F5C88" w:rsidRDefault="006B2B94" w:rsidP="005F5C88">
      <w:pPr>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003D99">
        <w:rPr>
          <w:rFonts w:ascii="Times New Roman" w:eastAsia="Times New Roman" w:hAnsi="Times New Roman" w:cs="Times New Roman"/>
          <w:sz w:val="28"/>
          <w:szCs w:val="28"/>
          <w:lang w:val="kk-KZ"/>
        </w:rPr>
        <w:t>д</w:t>
      </w:r>
      <w:r w:rsidR="005043DB" w:rsidRPr="00003D99">
        <w:rPr>
          <w:rFonts w:ascii="Times New Roman" w:eastAsia="Times New Roman" w:hAnsi="Times New Roman" w:cs="Times New Roman"/>
          <w:sz w:val="28"/>
          <w:szCs w:val="28"/>
        </w:rPr>
        <w:t>ано определение понятию «эмоциональный интеллект обучающихся</w:t>
      </w:r>
      <w:r w:rsidR="005043DB" w:rsidRPr="005F5C88">
        <w:rPr>
          <w:rFonts w:ascii="Times New Roman" w:eastAsia="Times New Roman" w:hAnsi="Times New Roman" w:cs="Times New Roman"/>
          <w:sz w:val="28"/>
          <w:szCs w:val="28"/>
        </w:rPr>
        <w:t xml:space="preserve"> школы»;</w:t>
      </w:r>
    </w:p>
    <w:p w14:paraId="350708F2" w14:textId="3DB16A4D" w:rsidR="00916600" w:rsidRPr="005F5C88" w:rsidRDefault="006B2B94" w:rsidP="005F5C88">
      <w:pPr>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в</w:t>
      </w:r>
      <w:r w:rsidR="005043DB" w:rsidRPr="005F5C88">
        <w:rPr>
          <w:rFonts w:ascii="Times New Roman" w:eastAsia="Times New Roman" w:hAnsi="Times New Roman" w:cs="Times New Roman"/>
          <w:sz w:val="28"/>
          <w:szCs w:val="28"/>
        </w:rPr>
        <w:t xml:space="preserve">ыявлены компоненты эмоционального интеллекта обучающихся </w:t>
      </w:r>
      <w:r w:rsidR="0063513C" w:rsidRPr="005F5C88">
        <w:rPr>
          <w:rFonts w:ascii="Times New Roman" w:eastAsia="Times New Roman" w:hAnsi="Times New Roman" w:cs="Times New Roman"/>
          <w:sz w:val="28"/>
          <w:szCs w:val="28"/>
        </w:rPr>
        <w:t>СОШ</w:t>
      </w:r>
      <w:r w:rsidR="005043DB" w:rsidRPr="005F5C88">
        <w:rPr>
          <w:rFonts w:ascii="Times New Roman" w:eastAsia="Times New Roman" w:hAnsi="Times New Roman" w:cs="Times New Roman"/>
          <w:sz w:val="28"/>
          <w:szCs w:val="28"/>
        </w:rPr>
        <w:t>;</w:t>
      </w:r>
    </w:p>
    <w:p w14:paraId="69EF084C" w14:textId="233F04C2" w:rsidR="00916600" w:rsidRPr="005F5C88" w:rsidRDefault="006B2B94" w:rsidP="005F5C88">
      <w:pPr>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р</w:t>
      </w:r>
      <w:r w:rsidR="005043DB" w:rsidRPr="005F5C88">
        <w:rPr>
          <w:rFonts w:ascii="Times New Roman" w:eastAsia="Times New Roman" w:hAnsi="Times New Roman" w:cs="Times New Roman"/>
          <w:sz w:val="28"/>
          <w:szCs w:val="28"/>
        </w:rPr>
        <w:t xml:space="preserve">азработана, проверена эффективность и внедрена в практику модель психолого-педагогического сопровождения развития эмоционального интеллекта обучающихся </w:t>
      </w:r>
      <w:r w:rsidR="0063513C" w:rsidRPr="005F5C88">
        <w:rPr>
          <w:rFonts w:ascii="Times New Roman" w:eastAsia="Times New Roman" w:hAnsi="Times New Roman" w:cs="Times New Roman"/>
          <w:sz w:val="28"/>
          <w:szCs w:val="28"/>
        </w:rPr>
        <w:t>СОШ</w:t>
      </w:r>
      <w:r w:rsidR="005043DB" w:rsidRPr="005F5C88">
        <w:rPr>
          <w:rFonts w:ascii="Times New Roman" w:eastAsia="Times New Roman" w:hAnsi="Times New Roman" w:cs="Times New Roman"/>
          <w:sz w:val="28"/>
          <w:szCs w:val="28"/>
        </w:rPr>
        <w:t>.</w:t>
      </w:r>
    </w:p>
    <w:p w14:paraId="24EB5F54" w14:textId="77777777" w:rsidR="00131510" w:rsidRPr="005F5C88" w:rsidRDefault="005043DB" w:rsidP="005F5C88">
      <w:pPr>
        <w:tabs>
          <w:tab w:val="left" w:pos="993"/>
        </w:tabs>
        <w:spacing w:after="0" w:line="240" w:lineRule="auto"/>
        <w:ind w:firstLine="709"/>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Практическая значимость</w:t>
      </w:r>
      <w:r w:rsidR="006B2B94" w:rsidRPr="005F5C88">
        <w:rPr>
          <w:rFonts w:ascii="Times New Roman" w:eastAsia="Times New Roman" w:hAnsi="Times New Roman" w:cs="Times New Roman"/>
          <w:b/>
          <w:sz w:val="28"/>
          <w:szCs w:val="28"/>
          <w:lang w:val="kk-KZ"/>
        </w:rPr>
        <w:t>:</w:t>
      </w:r>
    </w:p>
    <w:p w14:paraId="21E18B01" w14:textId="101C582A" w:rsidR="00B4414F" w:rsidRPr="005F5C88" w:rsidRDefault="00B4414F" w:rsidP="005F5C88">
      <w:pPr>
        <w:pStyle w:val="a6"/>
        <w:numPr>
          <w:ilvl w:val="0"/>
          <w:numId w:val="41"/>
        </w:numPr>
        <w:tabs>
          <w:tab w:val="left" w:pos="993"/>
        </w:tabs>
        <w:ind w:left="0" w:firstLine="709"/>
        <w:jc w:val="both"/>
        <w:rPr>
          <w:rFonts w:ascii="Times New Roman" w:hAnsi="Times New Roman" w:cs="Times New Roman"/>
          <w:sz w:val="28"/>
          <w:szCs w:val="28"/>
          <w:lang w:val="kk-KZ"/>
        </w:rPr>
      </w:pPr>
      <w:r w:rsidRPr="005F5C88">
        <w:rPr>
          <w:rFonts w:ascii="Times New Roman" w:hAnsi="Times New Roman" w:cs="Times New Roman"/>
          <w:sz w:val="28"/>
          <w:szCs w:val="28"/>
          <w:lang w:val="kk-KZ"/>
        </w:rPr>
        <w:t>разработан</w:t>
      </w:r>
      <w:r w:rsidR="00003D99">
        <w:rPr>
          <w:rFonts w:ascii="Times New Roman" w:hAnsi="Times New Roman" w:cs="Times New Roman"/>
          <w:sz w:val="28"/>
          <w:szCs w:val="28"/>
        </w:rPr>
        <w:t>о</w:t>
      </w:r>
      <w:r w:rsidRPr="005F5C88">
        <w:rPr>
          <w:rFonts w:ascii="Times New Roman" w:hAnsi="Times New Roman" w:cs="Times New Roman"/>
          <w:sz w:val="28"/>
          <w:szCs w:val="28"/>
          <w:lang w:val="kk-KZ"/>
        </w:rPr>
        <w:t xml:space="preserve"> и внедрен</w:t>
      </w:r>
      <w:r w:rsidR="00003D99">
        <w:rPr>
          <w:rFonts w:ascii="Times New Roman" w:hAnsi="Times New Roman" w:cs="Times New Roman"/>
          <w:sz w:val="28"/>
          <w:szCs w:val="28"/>
          <w:lang w:val="kk-KZ"/>
        </w:rPr>
        <w:t>о</w:t>
      </w:r>
      <w:r w:rsidRPr="005F5C88">
        <w:rPr>
          <w:rFonts w:ascii="Times New Roman" w:hAnsi="Times New Roman" w:cs="Times New Roman"/>
          <w:sz w:val="28"/>
          <w:szCs w:val="28"/>
          <w:lang w:val="kk-KZ"/>
        </w:rPr>
        <w:t xml:space="preserve"> в практику дидактическое пособие «Дневник эмоций»;</w:t>
      </w:r>
    </w:p>
    <w:p w14:paraId="649E7130" w14:textId="198974C1" w:rsidR="00B4414F" w:rsidRPr="005F5C88" w:rsidRDefault="00B4414F" w:rsidP="005F5C88">
      <w:pPr>
        <w:pStyle w:val="a6"/>
        <w:numPr>
          <w:ilvl w:val="0"/>
          <w:numId w:val="41"/>
        </w:numPr>
        <w:tabs>
          <w:tab w:val="left" w:pos="993"/>
        </w:tabs>
        <w:ind w:left="0" w:firstLine="709"/>
        <w:jc w:val="both"/>
        <w:rPr>
          <w:rFonts w:ascii="Times New Roman" w:hAnsi="Times New Roman" w:cs="Times New Roman"/>
          <w:sz w:val="28"/>
          <w:szCs w:val="28"/>
          <w:lang w:val="kk-KZ"/>
        </w:rPr>
      </w:pPr>
      <w:r w:rsidRPr="005F5C88">
        <w:rPr>
          <w:rFonts w:ascii="Times New Roman" w:hAnsi="Times New Roman" w:cs="Times New Roman"/>
          <w:sz w:val="28"/>
          <w:szCs w:val="28"/>
          <w:lang w:val="kk-KZ"/>
        </w:rPr>
        <w:t>разработана и внедрена в школах программа вариативного курса «Эмоциональный интеллект и критическое мышление»;</w:t>
      </w:r>
    </w:p>
    <w:p w14:paraId="2D6937BF" w14:textId="4F095934" w:rsidR="00B4414F" w:rsidRPr="005F5C88" w:rsidRDefault="00B4414F" w:rsidP="005F5C88">
      <w:pPr>
        <w:pStyle w:val="a6"/>
        <w:numPr>
          <w:ilvl w:val="0"/>
          <w:numId w:val="41"/>
        </w:numPr>
        <w:tabs>
          <w:tab w:val="left" w:pos="993"/>
        </w:tabs>
        <w:spacing w:after="0" w:line="240" w:lineRule="auto"/>
        <w:ind w:left="0" w:firstLine="709"/>
        <w:jc w:val="both"/>
        <w:rPr>
          <w:rFonts w:ascii="Times New Roman" w:hAnsi="Times New Roman" w:cs="Times New Roman"/>
          <w:sz w:val="28"/>
          <w:szCs w:val="32"/>
          <w:lang w:val="kk-KZ"/>
        </w:rPr>
      </w:pPr>
      <w:r w:rsidRPr="005F5C88">
        <w:rPr>
          <w:rFonts w:ascii="Times New Roman" w:hAnsi="Times New Roman" w:cs="Times New Roman"/>
          <w:sz w:val="28"/>
          <w:szCs w:val="28"/>
          <w:lang w:val="kk-KZ"/>
        </w:rPr>
        <w:t xml:space="preserve">разработана и </w:t>
      </w:r>
      <w:r w:rsidR="00364F22">
        <w:rPr>
          <w:rFonts w:ascii="Times New Roman" w:hAnsi="Times New Roman" w:cs="Times New Roman"/>
          <w:sz w:val="28"/>
          <w:szCs w:val="28"/>
          <w:lang w:val="kk-KZ"/>
        </w:rPr>
        <w:t>внедрена</w:t>
      </w:r>
      <w:r w:rsidRPr="005F5C88">
        <w:rPr>
          <w:rFonts w:ascii="Times New Roman" w:hAnsi="Times New Roman" w:cs="Times New Roman"/>
          <w:sz w:val="28"/>
          <w:szCs w:val="28"/>
          <w:lang w:val="kk-KZ"/>
        </w:rPr>
        <w:t xml:space="preserve"> программа курсов повышения квалификации для педагогов «Методическое сопровождение развития эмоционального интеллекта и критического мышления обучающихся»;</w:t>
      </w:r>
    </w:p>
    <w:p w14:paraId="125BCE46" w14:textId="52A2D363" w:rsidR="00B4414F" w:rsidRPr="005F5C88" w:rsidRDefault="00B4414F" w:rsidP="005F5C88">
      <w:pPr>
        <w:tabs>
          <w:tab w:val="left" w:pos="993"/>
        </w:tabs>
        <w:spacing w:after="0" w:line="240" w:lineRule="auto"/>
        <w:ind w:firstLine="709"/>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Cs/>
          <w:sz w:val="28"/>
          <w:szCs w:val="28"/>
          <w:lang w:val="kk-KZ"/>
        </w:rPr>
        <w:t>- разработан сайт эмоционального интеллекта: https://ktaibolatov.kz</w:t>
      </w:r>
      <w:r w:rsidR="008342A0">
        <w:rPr>
          <w:rFonts w:ascii="Times New Roman" w:eastAsia="Times New Roman" w:hAnsi="Times New Roman" w:cs="Times New Roman"/>
          <w:bCs/>
          <w:sz w:val="28"/>
          <w:szCs w:val="28"/>
          <w:lang w:val="kk-KZ"/>
        </w:rPr>
        <w:t>.</w:t>
      </w:r>
    </w:p>
    <w:p w14:paraId="7FA0E77F" w14:textId="02A21861" w:rsidR="00916600" w:rsidRPr="005F5C88" w:rsidRDefault="005043DB" w:rsidP="005F5C88">
      <w:pPr>
        <w:tabs>
          <w:tab w:val="left" w:pos="993"/>
        </w:tabs>
        <w:spacing w:after="0" w:line="240" w:lineRule="auto"/>
        <w:ind w:firstLine="709"/>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Основные положения, выносимые на защиту</w:t>
      </w:r>
    </w:p>
    <w:p w14:paraId="4FDA320B" w14:textId="6FBC8C59" w:rsidR="00383737" w:rsidRPr="005F5C88" w:rsidRDefault="00383737" w:rsidP="005F5C88">
      <w:pPr>
        <w:pStyle w:val="a6"/>
        <w:numPr>
          <w:ilvl w:val="0"/>
          <w:numId w:val="33"/>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Определение э</w:t>
      </w:r>
      <w:r w:rsidRPr="005F5C88">
        <w:rPr>
          <w:rFonts w:ascii="Times New Roman" w:eastAsia="Times New Roman" w:hAnsi="Times New Roman" w:cs="Times New Roman"/>
          <w:sz w:val="28"/>
          <w:szCs w:val="28"/>
        </w:rPr>
        <w:t>моциональн</w:t>
      </w:r>
      <w:r w:rsidRPr="005F5C88">
        <w:rPr>
          <w:rFonts w:ascii="Times New Roman" w:eastAsia="Times New Roman" w:hAnsi="Times New Roman" w:cs="Times New Roman"/>
          <w:sz w:val="28"/>
          <w:szCs w:val="28"/>
          <w:lang w:val="kk-KZ"/>
        </w:rPr>
        <w:t>ого</w:t>
      </w:r>
      <w:r w:rsidRPr="005F5C88">
        <w:rPr>
          <w:rFonts w:ascii="Times New Roman" w:eastAsia="Times New Roman" w:hAnsi="Times New Roman" w:cs="Times New Roman"/>
          <w:sz w:val="28"/>
          <w:szCs w:val="28"/>
        </w:rPr>
        <w:t xml:space="preserve"> интеллект</w:t>
      </w:r>
      <w:r w:rsidRPr="005F5C88">
        <w:rPr>
          <w:rFonts w:ascii="Times New Roman" w:eastAsia="Times New Roman" w:hAnsi="Times New Roman" w:cs="Times New Roman"/>
          <w:sz w:val="28"/>
          <w:szCs w:val="28"/>
          <w:lang w:val="kk-KZ"/>
        </w:rPr>
        <w:t>а</w:t>
      </w:r>
      <w:r w:rsidRPr="005F5C88">
        <w:rPr>
          <w:rFonts w:ascii="Times New Roman" w:eastAsia="Times New Roman" w:hAnsi="Times New Roman" w:cs="Times New Roman"/>
          <w:sz w:val="28"/>
          <w:szCs w:val="28"/>
        </w:rPr>
        <w:t xml:space="preserve"> обучающихся </w:t>
      </w:r>
      <w:r w:rsidR="00947BC3" w:rsidRPr="005F5C88">
        <w:rPr>
          <w:rFonts w:ascii="Times New Roman" w:eastAsia="Times New Roman" w:hAnsi="Times New Roman" w:cs="Times New Roman"/>
          <w:sz w:val="28"/>
          <w:szCs w:val="28"/>
          <w:lang w:val="kk-KZ"/>
        </w:rPr>
        <w:t xml:space="preserve">СОШ </w:t>
      </w:r>
      <w:r w:rsidRPr="005F5C88">
        <w:rPr>
          <w:rFonts w:ascii="Times New Roman" w:eastAsia="Times New Roman" w:hAnsi="Times New Roman" w:cs="Times New Roman"/>
          <w:sz w:val="28"/>
          <w:szCs w:val="28"/>
          <w:lang w:val="kk-KZ"/>
        </w:rPr>
        <w:t>как</w:t>
      </w:r>
      <w:r w:rsidRPr="005F5C88">
        <w:rPr>
          <w:rFonts w:ascii="Times New Roman" w:eastAsia="Times New Roman" w:hAnsi="Times New Roman" w:cs="Times New Roman"/>
          <w:sz w:val="28"/>
          <w:szCs w:val="28"/>
        </w:rPr>
        <w:t xml:space="preserve"> комплексная способность, включающая компоненты</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 xml:space="preserve">эмоциональная осведомленность, </w:t>
      </w:r>
      <w:r w:rsidR="00B04E95">
        <w:rPr>
          <w:rFonts w:ascii="Times New Roman" w:eastAsia="Times New Roman" w:hAnsi="Times New Roman" w:cs="Times New Roman"/>
          <w:sz w:val="28"/>
          <w:szCs w:val="28"/>
        </w:rPr>
        <w:t xml:space="preserve">умение </w:t>
      </w:r>
      <w:r w:rsidRPr="005F5C88">
        <w:rPr>
          <w:rFonts w:ascii="Times New Roman" w:eastAsia="Times New Roman" w:hAnsi="Times New Roman" w:cs="Times New Roman"/>
          <w:sz w:val="28"/>
          <w:szCs w:val="28"/>
        </w:rPr>
        <w:t>управл</w:t>
      </w:r>
      <w:r w:rsidR="00B04E95">
        <w:rPr>
          <w:rFonts w:ascii="Times New Roman" w:eastAsia="Times New Roman" w:hAnsi="Times New Roman" w:cs="Times New Roman"/>
          <w:sz w:val="28"/>
          <w:szCs w:val="28"/>
        </w:rPr>
        <w:t>ять</w:t>
      </w:r>
      <w:r w:rsidRPr="005F5C88">
        <w:rPr>
          <w:rFonts w:ascii="Times New Roman" w:eastAsia="Times New Roman" w:hAnsi="Times New Roman" w:cs="Times New Roman"/>
          <w:sz w:val="28"/>
          <w:szCs w:val="28"/>
        </w:rPr>
        <w:t xml:space="preserve"> своими эмоциями, эмпатия, </w:t>
      </w:r>
      <w:r w:rsidRPr="005F5C88">
        <w:rPr>
          <w:rFonts w:ascii="Times New Roman" w:eastAsia="Times New Roman" w:hAnsi="Times New Roman" w:cs="Times New Roman"/>
          <w:sz w:val="28"/>
          <w:szCs w:val="28"/>
          <w:lang w:val="kk-KZ"/>
        </w:rPr>
        <w:t>умение управлять</w:t>
      </w:r>
      <w:r w:rsidRPr="005F5C88">
        <w:rPr>
          <w:rFonts w:ascii="Times New Roman" w:eastAsia="Times New Roman" w:hAnsi="Times New Roman" w:cs="Times New Roman"/>
          <w:sz w:val="28"/>
          <w:szCs w:val="28"/>
        </w:rPr>
        <w:t xml:space="preserve"> процес</w:t>
      </w:r>
      <w:r w:rsidRPr="005F5C88">
        <w:rPr>
          <w:rFonts w:ascii="Times New Roman" w:eastAsia="Times New Roman" w:hAnsi="Times New Roman" w:cs="Times New Roman"/>
          <w:sz w:val="28"/>
          <w:szCs w:val="28"/>
          <w:lang w:val="kk-KZ"/>
        </w:rPr>
        <w:t>сом</w:t>
      </w:r>
      <w:r w:rsidRPr="005F5C88">
        <w:rPr>
          <w:rFonts w:ascii="Times New Roman" w:eastAsia="Times New Roman" w:hAnsi="Times New Roman" w:cs="Times New Roman"/>
          <w:sz w:val="28"/>
          <w:szCs w:val="28"/>
        </w:rPr>
        <w:t xml:space="preserve"> общения, академическая мотивация и стрессоустойчивость, обеспечивающая их личностное, академическое и социальное развитие.</w:t>
      </w:r>
    </w:p>
    <w:p w14:paraId="5ADDED58" w14:textId="2246C330" w:rsidR="00FC086B" w:rsidRPr="005F5C88" w:rsidRDefault="00FC086B" w:rsidP="005F5C88">
      <w:pPr>
        <w:pStyle w:val="a6"/>
        <w:widowControl w:val="0"/>
        <w:numPr>
          <w:ilvl w:val="0"/>
          <w:numId w:val="33"/>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результате исследования были выявлены следующие основные компоненты эмоционального интеллекта обучающихся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w:t>
      </w:r>
      <w:r w:rsidR="004A50C7" w:rsidRPr="005F5C88">
        <w:rPr>
          <w:rFonts w:ascii="Times New Roman" w:eastAsia="Times New Roman" w:hAnsi="Times New Roman" w:cs="Times New Roman"/>
          <w:sz w:val="28"/>
          <w:szCs w:val="28"/>
        </w:rPr>
        <w:t xml:space="preserve">эмоциональная осведомленность, </w:t>
      </w:r>
      <w:r w:rsidR="00B04E95">
        <w:rPr>
          <w:rFonts w:ascii="Times New Roman" w:eastAsia="Times New Roman" w:hAnsi="Times New Roman" w:cs="Times New Roman"/>
          <w:sz w:val="28"/>
          <w:szCs w:val="28"/>
        </w:rPr>
        <w:t xml:space="preserve">умение </w:t>
      </w:r>
      <w:r w:rsidR="004A50C7" w:rsidRPr="005F5C88">
        <w:rPr>
          <w:rFonts w:ascii="Times New Roman" w:eastAsia="Times New Roman" w:hAnsi="Times New Roman" w:cs="Times New Roman"/>
          <w:sz w:val="28"/>
          <w:szCs w:val="28"/>
        </w:rPr>
        <w:t>управл</w:t>
      </w:r>
      <w:r w:rsidR="00B04E95">
        <w:rPr>
          <w:rFonts w:ascii="Times New Roman" w:eastAsia="Times New Roman" w:hAnsi="Times New Roman" w:cs="Times New Roman"/>
          <w:sz w:val="28"/>
          <w:szCs w:val="28"/>
        </w:rPr>
        <w:t>ять</w:t>
      </w:r>
      <w:r w:rsidR="004A50C7" w:rsidRPr="005F5C88">
        <w:rPr>
          <w:rFonts w:ascii="Times New Roman" w:eastAsia="Times New Roman" w:hAnsi="Times New Roman" w:cs="Times New Roman"/>
          <w:sz w:val="28"/>
          <w:szCs w:val="28"/>
        </w:rPr>
        <w:t xml:space="preserve"> своими эмоциями, эмпатия, </w:t>
      </w:r>
      <w:r w:rsidR="004A50C7" w:rsidRPr="005F5C88">
        <w:rPr>
          <w:rFonts w:ascii="Times New Roman" w:eastAsia="Times New Roman" w:hAnsi="Times New Roman" w:cs="Times New Roman"/>
          <w:sz w:val="28"/>
          <w:szCs w:val="28"/>
          <w:lang w:val="kk-KZ"/>
        </w:rPr>
        <w:t>умение управлять</w:t>
      </w:r>
      <w:r w:rsidR="004A50C7" w:rsidRPr="005F5C88">
        <w:rPr>
          <w:rFonts w:ascii="Times New Roman" w:eastAsia="Times New Roman" w:hAnsi="Times New Roman" w:cs="Times New Roman"/>
          <w:sz w:val="28"/>
          <w:szCs w:val="28"/>
        </w:rPr>
        <w:t xml:space="preserve"> процес</w:t>
      </w:r>
      <w:r w:rsidR="004A50C7" w:rsidRPr="005F5C88">
        <w:rPr>
          <w:rFonts w:ascii="Times New Roman" w:eastAsia="Times New Roman" w:hAnsi="Times New Roman" w:cs="Times New Roman"/>
          <w:sz w:val="28"/>
          <w:szCs w:val="28"/>
          <w:lang w:val="kk-KZ"/>
        </w:rPr>
        <w:t>сом</w:t>
      </w:r>
      <w:r w:rsidR="004A50C7" w:rsidRPr="005F5C88">
        <w:rPr>
          <w:rFonts w:ascii="Times New Roman" w:eastAsia="Times New Roman" w:hAnsi="Times New Roman" w:cs="Times New Roman"/>
          <w:sz w:val="28"/>
          <w:szCs w:val="28"/>
        </w:rPr>
        <w:t xml:space="preserve"> общения, академическая мотивация и стрессоустойчивость.</w:t>
      </w:r>
    </w:p>
    <w:p w14:paraId="4A5F6788" w14:textId="1388A86B" w:rsidR="003F1822" w:rsidRPr="005F5C88" w:rsidRDefault="00FC086B" w:rsidP="005F5C88">
      <w:pPr>
        <w:pStyle w:val="a6"/>
        <w:numPr>
          <w:ilvl w:val="0"/>
          <w:numId w:val="33"/>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Разработан</w:t>
      </w:r>
      <w:r w:rsidR="00383737" w:rsidRPr="005F5C88">
        <w:rPr>
          <w:rFonts w:ascii="Times New Roman" w:eastAsia="Times New Roman" w:hAnsi="Times New Roman" w:cs="Times New Roman"/>
          <w:sz w:val="28"/>
          <w:szCs w:val="28"/>
          <w:lang w:val="kk-KZ"/>
        </w:rPr>
        <w:t>н</w:t>
      </w:r>
      <w:r w:rsidRPr="005F5C88">
        <w:rPr>
          <w:rFonts w:ascii="Times New Roman" w:eastAsia="Times New Roman" w:hAnsi="Times New Roman" w:cs="Times New Roman"/>
          <w:sz w:val="28"/>
          <w:szCs w:val="28"/>
        </w:rPr>
        <w:t>а</w:t>
      </w:r>
      <w:r w:rsidR="00383737" w:rsidRPr="005F5C88">
        <w:rPr>
          <w:rFonts w:ascii="Times New Roman" w:eastAsia="Times New Roman" w:hAnsi="Times New Roman" w:cs="Times New Roman"/>
          <w:sz w:val="28"/>
          <w:szCs w:val="28"/>
          <w:lang w:val="kk-KZ"/>
        </w:rPr>
        <w:t>я</w:t>
      </w:r>
      <w:r w:rsidRPr="005F5C88">
        <w:rPr>
          <w:rFonts w:ascii="Times New Roman" w:eastAsia="Times New Roman" w:hAnsi="Times New Roman" w:cs="Times New Roman"/>
          <w:sz w:val="28"/>
          <w:szCs w:val="28"/>
        </w:rPr>
        <w:t xml:space="preserve"> модель психолого-педагогического сопровождения, направленная на развитие эмоционального интеллекта обучающихся</w:t>
      </w:r>
      <w:r w:rsidR="00383737" w:rsidRPr="005F5C88">
        <w:rPr>
          <w:rFonts w:ascii="Times New Roman" w:eastAsia="Times New Roman" w:hAnsi="Times New Roman" w:cs="Times New Roman"/>
          <w:sz w:val="28"/>
          <w:szCs w:val="28"/>
          <w:lang w:val="kk-KZ"/>
        </w:rPr>
        <w:t xml:space="preserve"> </w:t>
      </w:r>
      <w:r w:rsidR="00947BC3" w:rsidRPr="005F5C88">
        <w:rPr>
          <w:rFonts w:ascii="Times New Roman" w:eastAsia="Times New Roman" w:hAnsi="Times New Roman" w:cs="Times New Roman"/>
          <w:sz w:val="28"/>
          <w:szCs w:val="28"/>
          <w:lang w:val="kk-KZ"/>
        </w:rPr>
        <w:t>СОШ</w:t>
      </w:r>
      <w:r w:rsidR="00383737" w:rsidRPr="005F5C88">
        <w:rPr>
          <w:rFonts w:ascii="Times New Roman" w:eastAsia="Times New Roman" w:hAnsi="Times New Roman" w:cs="Times New Roman"/>
          <w:sz w:val="28"/>
          <w:szCs w:val="28"/>
          <w:lang w:val="kk-KZ"/>
        </w:rPr>
        <w:t>,</w:t>
      </w:r>
      <w:r w:rsidR="0092356B"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состо</w:t>
      </w:r>
      <w:r w:rsidR="00A90E6E" w:rsidRPr="005F5C88">
        <w:rPr>
          <w:rFonts w:ascii="Times New Roman" w:eastAsia="Times New Roman" w:hAnsi="Times New Roman" w:cs="Times New Roman"/>
          <w:sz w:val="28"/>
          <w:szCs w:val="28"/>
          <w:lang w:val="kk-KZ"/>
        </w:rPr>
        <w:t>я</w:t>
      </w:r>
      <w:r w:rsidR="00383737" w:rsidRPr="005F5C88">
        <w:rPr>
          <w:rFonts w:ascii="Times New Roman" w:eastAsia="Times New Roman" w:hAnsi="Times New Roman" w:cs="Times New Roman"/>
          <w:sz w:val="28"/>
          <w:szCs w:val="28"/>
          <w:lang w:val="kk-KZ"/>
        </w:rPr>
        <w:t>щая</w:t>
      </w:r>
      <w:r w:rsidRPr="005F5C88">
        <w:rPr>
          <w:rFonts w:ascii="Times New Roman" w:eastAsia="Times New Roman" w:hAnsi="Times New Roman" w:cs="Times New Roman"/>
          <w:sz w:val="28"/>
          <w:szCs w:val="28"/>
        </w:rPr>
        <w:t xml:space="preserve"> из трех основных блоков: целевого, содержательно-технологического и </w:t>
      </w:r>
      <w:r w:rsidR="00383737" w:rsidRPr="005F5C88">
        <w:rPr>
          <w:rFonts w:ascii="Times New Roman" w:eastAsia="Times New Roman" w:hAnsi="Times New Roman" w:cs="Times New Roman"/>
          <w:sz w:val="28"/>
          <w:szCs w:val="28"/>
          <w:lang w:val="kk-KZ"/>
        </w:rPr>
        <w:t>результативного</w:t>
      </w:r>
      <w:r w:rsidRPr="005F5C88">
        <w:rPr>
          <w:rFonts w:ascii="Times New Roman" w:eastAsia="Times New Roman" w:hAnsi="Times New Roman" w:cs="Times New Roman"/>
          <w:sz w:val="28"/>
          <w:szCs w:val="28"/>
        </w:rPr>
        <w:t>. Эти блоки позволяют предложить комплексный подход к развитию эмоционального интеллекта обучающихся</w:t>
      </w:r>
      <w:r w:rsidR="005E41B4" w:rsidRPr="005F5C88">
        <w:rPr>
          <w:rFonts w:ascii="Times New Roman" w:eastAsia="Times New Roman" w:hAnsi="Times New Roman" w:cs="Times New Roman"/>
          <w:sz w:val="28"/>
          <w:szCs w:val="28"/>
        </w:rPr>
        <w:t xml:space="preserve">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w:t>
      </w:r>
    </w:p>
    <w:p w14:paraId="0B8CA023" w14:textId="202013D1" w:rsidR="003F1822" w:rsidRPr="005F5C88" w:rsidRDefault="00383737" w:rsidP="005F5C88">
      <w:pPr>
        <w:pStyle w:val="a6"/>
        <w:numPr>
          <w:ilvl w:val="0"/>
          <w:numId w:val="33"/>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 xml:space="preserve">Методические разработки </w:t>
      </w:r>
      <w:r w:rsidR="003F1822" w:rsidRPr="005F5C88">
        <w:rPr>
          <w:rFonts w:ascii="Times New Roman" w:eastAsia="Times New Roman" w:hAnsi="Times New Roman" w:cs="Times New Roman"/>
          <w:sz w:val="28"/>
          <w:szCs w:val="28"/>
          <w:lang w:val="kk-KZ"/>
        </w:rPr>
        <w:t xml:space="preserve">сопровождения развития эмоционального интеллекта обучающихся </w:t>
      </w:r>
      <w:r w:rsidR="00947BC3" w:rsidRPr="005F5C88">
        <w:rPr>
          <w:rFonts w:ascii="Times New Roman" w:eastAsia="Times New Roman" w:hAnsi="Times New Roman" w:cs="Times New Roman"/>
          <w:sz w:val="28"/>
          <w:szCs w:val="28"/>
        </w:rPr>
        <w:t>СОШ</w:t>
      </w:r>
      <w:r w:rsidR="003F1822" w:rsidRPr="005F5C88">
        <w:rPr>
          <w:rFonts w:ascii="Times New Roman" w:eastAsia="Times New Roman" w:hAnsi="Times New Roman" w:cs="Times New Roman"/>
          <w:sz w:val="28"/>
          <w:szCs w:val="28"/>
          <w:lang w:val="kk-KZ"/>
        </w:rPr>
        <w:t xml:space="preserve">: дидактическое пособие </w:t>
      </w:r>
      <w:r w:rsidR="003F1822" w:rsidRPr="005F5C88">
        <w:rPr>
          <w:rFonts w:ascii="Times New Roman" w:eastAsia="Times New Roman" w:hAnsi="Times New Roman" w:cs="Times New Roman"/>
          <w:sz w:val="28"/>
          <w:szCs w:val="28"/>
        </w:rPr>
        <w:t>«Дневник эмоций»; программа вариативного курса «Эмоциональный интеллект и критическое мышление»</w:t>
      </w:r>
      <w:r w:rsidR="003F1822" w:rsidRPr="005F5C88">
        <w:rPr>
          <w:rFonts w:ascii="Times New Roman" w:eastAsia="Times New Roman" w:hAnsi="Times New Roman" w:cs="Times New Roman"/>
          <w:sz w:val="28"/>
          <w:szCs w:val="28"/>
          <w:lang w:val="kk-KZ"/>
        </w:rPr>
        <w:t xml:space="preserve"> для обучающихся 7</w:t>
      </w:r>
      <w:r w:rsidR="00A90E6E" w:rsidRPr="005F5C88">
        <w:rPr>
          <w:rFonts w:ascii="Times New Roman" w:eastAsia="Times New Roman" w:hAnsi="Times New Roman" w:cs="Times New Roman"/>
          <w:sz w:val="28"/>
          <w:szCs w:val="28"/>
          <w:lang w:val="kk-KZ"/>
        </w:rPr>
        <w:t>-го</w:t>
      </w:r>
      <w:r w:rsidR="003F1822" w:rsidRPr="005F5C88">
        <w:rPr>
          <w:rFonts w:ascii="Times New Roman" w:eastAsia="Times New Roman" w:hAnsi="Times New Roman" w:cs="Times New Roman"/>
          <w:sz w:val="28"/>
          <w:szCs w:val="28"/>
          <w:lang w:val="kk-KZ"/>
        </w:rPr>
        <w:t xml:space="preserve"> класса</w:t>
      </w:r>
      <w:r w:rsidR="003F1822" w:rsidRPr="005F5C88">
        <w:rPr>
          <w:rFonts w:ascii="Times New Roman" w:eastAsia="Times New Roman" w:hAnsi="Times New Roman" w:cs="Times New Roman"/>
          <w:sz w:val="28"/>
          <w:szCs w:val="28"/>
        </w:rPr>
        <w:t>; программа курсов повышения квалификации для педагогов</w:t>
      </w:r>
      <w:r w:rsidR="003F1822" w:rsidRPr="005F5C88">
        <w:rPr>
          <w:rFonts w:ascii="Times New Roman" w:eastAsia="Times New Roman" w:hAnsi="Times New Roman" w:cs="Times New Roman"/>
          <w:sz w:val="28"/>
          <w:szCs w:val="28"/>
          <w:lang w:val="kk-KZ"/>
        </w:rPr>
        <w:t xml:space="preserve"> и психологов</w:t>
      </w:r>
      <w:r w:rsidR="003F1822" w:rsidRPr="005F5C88">
        <w:rPr>
          <w:rFonts w:ascii="Times New Roman" w:eastAsia="Times New Roman" w:hAnsi="Times New Roman" w:cs="Times New Roman"/>
          <w:sz w:val="28"/>
          <w:szCs w:val="28"/>
        </w:rPr>
        <w:t xml:space="preserve"> «Методическое сопровождение развития эмоционального интеллекта и критического мышления обучающихся»</w:t>
      </w:r>
      <w:r w:rsidR="003F1822" w:rsidRPr="005F5C88">
        <w:rPr>
          <w:rFonts w:ascii="Times New Roman" w:eastAsia="Times New Roman" w:hAnsi="Times New Roman" w:cs="Times New Roman"/>
          <w:sz w:val="28"/>
          <w:szCs w:val="28"/>
          <w:lang w:val="kk-KZ"/>
        </w:rPr>
        <w:t xml:space="preserve">; сайт: </w:t>
      </w:r>
      <w:hyperlink r:id="rId17" w:history="1">
        <w:r w:rsidR="003F1822" w:rsidRPr="005F5C88">
          <w:rPr>
            <w:rStyle w:val="a4"/>
            <w:rFonts w:ascii="Times New Roman" w:eastAsia="Times New Roman" w:hAnsi="Times New Roman" w:cs="Times New Roman"/>
            <w:color w:val="auto"/>
            <w:sz w:val="28"/>
            <w:szCs w:val="28"/>
            <w:lang w:val="kk-KZ"/>
          </w:rPr>
          <w:t>https://ktaibolatov.kz/</w:t>
        </w:r>
      </w:hyperlink>
      <w:r w:rsidR="003F1822" w:rsidRPr="005F5C88">
        <w:rPr>
          <w:rFonts w:ascii="Times New Roman" w:eastAsia="Times New Roman" w:hAnsi="Times New Roman" w:cs="Times New Roman"/>
          <w:sz w:val="28"/>
          <w:szCs w:val="28"/>
          <w:lang w:val="kk-KZ"/>
        </w:rPr>
        <w:t>.</w:t>
      </w:r>
    </w:p>
    <w:p w14:paraId="67252C5F" w14:textId="159691B4" w:rsidR="00FD514A" w:rsidRPr="005F5C88" w:rsidRDefault="00383737" w:rsidP="005F5C88">
      <w:pPr>
        <w:pStyle w:val="a6"/>
        <w:numPr>
          <w:ilvl w:val="0"/>
          <w:numId w:val="33"/>
        </w:numP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Р</w:t>
      </w:r>
      <w:r w:rsidR="003F1822" w:rsidRPr="005F5C88">
        <w:rPr>
          <w:rFonts w:ascii="Times New Roman" w:eastAsia="Times New Roman" w:hAnsi="Times New Roman" w:cs="Times New Roman"/>
          <w:sz w:val="28"/>
          <w:szCs w:val="28"/>
        </w:rPr>
        <w:t>езультаты опытно-экспериментальной работы по апробации модели психолого-педагогического сопровождения</w:t>
      </w:r>
      <w:r w:rsidR="00A90E6E" w:rsidRPr="005F5C88">
        <w:rPr>
          <w:rFonts w:ascii="Times New Roman" w:eastAsia="Times New Roman" w:hAnsi="Times New Roman" w:cs="Times New Roman"/>
          <w:sz w:val="28"/>
          <w:szCs w:val="28"/>
        </w:rPr>
        <w:t>,</w:t>
      </w:r>
      <w:r w:rsidR="003F182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lang w:val="kk-KZ"/>
        </w:rPr>
        <w:t>отражающ</w:t>
      </w:r>
      <w:r w:rsidR="00A90E6E" w:rsidRPr="005F5C88">
        <w:rPr>
          <w:rFonts w:ascii="Times New Roman" w:eastAsia="Times New Roman" w:hAnsi="Times New Roman" w:cs="Times New Roman"/>
          <w:sz w:val="28"/>
          <w:szCs w:val="28"/>
          <w:lang w:val="kk-KZ"/>
        </w:rPr>
        <w:t>ие</w:t>
      </w:r>
      <w:r w:rsidRPr="005F5C88">
        <w:rPr>
          <w:rFonts w:ascii="Times New Roman" w:eastAsia="Times New Roman" w:hAnsi="Times New Roman" w:cs="Times New Roman"/>
          <w:sz w:val="28"/>
          <w:szCs w:val="28"/>
          <w:lang w:val="kk-KZ"/>
        </w:rPr>
        <w:t xml:space="preserve"> положительн</w:t>
      </w:r>
      <w:r w:rsidR="00A90E6E" w:rsidRPr="005F5C88">
        <w:rPr>
          <w:rFonts w:ascii="Times New Roman" w:eastAsia="Times New Roman" w:hAnsi="Times New Roman" w:cs="Times New Roman"/>
          <w:sz w:val="28"/>
          <w:szCs w:val="28"/>
          <w:lang w:val="kk-KZ"/>
        </w:rPr>
        <w:t>ую</w:t>
      </w:r>
      <w:r w:rsidRPr="005F5C88">
        <w:rPr>
          <w:rFonts w:ascii="Times New Roman" w:eastAsia="Times New Roman" w:hAnsi="Times New Roman" w:cs="Times New Roman"/>
          <w:sz w:val="28"/>
          <w:szCs w:val="28"/>
          <w:lang w:val="kk-KZ"/>
        </w:rPr>
        <w:t xml:space="preserve"> динамик</w:t>
      </w:r>
      <w:r w:rsidR="00A90E6E" w:rsidRPr="005F5C88">
        <w:rPr>
          <w:rFonts w:ascii="Times New Roman" w:eastAsia="Times New Roman" w:hAnsi="Times New Roman" w:cs="Times New Roman"/>
          <w:sz w:val="28"/>
          <w:szCs w:val="28"/>
          <w:lang w:val="kk-KZ"/>
        </w:rPr>
        <w:t>у</w:t>
      </w:r>
      <w:r w:rsidRPr="005F5C88">
        <w:rPr>
          <w:rFonts w:ascii="Times New Roman" w:eastAsia="Times New Roman" w:hAnsi="Times New Roman" w:cs="Times New Roman"/>
          <w:sz w:val="28"/>
          <w:szCs w:val="28"/>
          <w:lang w:val="kk-KZ"/>
        </w:rPr>
        <w:t xml:space="preserve"> </w:t>
      </w:r>
      <w:r w:rsidR="003F1822" w:rsidRPr="005F5C88">
        <w:rPr>
          <w:rFonts w:ascii="Times New Roman" w:eastAsia="Times New Roman" w:hAnsi="Times New Roman" w:cs="Times New Roman"/>
          <w:sz w:val="28"/>
          <w:szCs w:val="28"/>
        </w:rPr>
        <w:t xml:space="preserve">развития эмоционального интеллекта </w:t>
      </w:r>
      <w:r w:rsidRPr="005F5C88">
        <w:rPr>
          <w:rFonts w:ascii="Times New Roman" w:eastAsia="Times New Roman" w:hAnsi="Times New Roman" w:cs="Times New Roman"/>
          <w:sz w:val="28"/>
          <w:szCs w:val="28"/>
          <w:lang w:val="kk-KZ"/>
        </w:rPr>
        <w:t xml:space="preserve">обучающихся </w:t>
      </w:r>
      <w:r w:rsidR="00947BC3" w:rsidRPr="005F5C88">
        <w:rPr>
          <w:rFonts w:ascii="Times New Roman" w:eastAsia="Times New Roman" w:hAnsi="Times New Roman" w:cs="Times New Roman"/>
          <w:sz w:val="28"/>
          <w:szCs w:val="28"/>
          <w:lang w:val="kk-KZ"/>
        </w:rPr>
        <w:t>СОШ</w:t>
      </w:r>
      <w:r w:rsidR="003F1822" w:rsidRPr="005F5C88">
        <w:rPr>
          <w:rFonts w:ascii="Times New Roman" w:eastAsia="Times New Roman" w:hAnsi="Times New Roman" w:cs="Times New Roman"/>
          <w:sz w:val="28"/>
          <w:szCs w:val="28"/>
        </w:rPr>
        <w:t>.</w:t>
      </w:r>
    </w:p>
    <w:p w14:paraId="5E580F66" w14:textId="290D69D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Обоснованность и достоверность результатов исследования </w:t>
      </w:r>
      <w:r w:rsidRPr="005F5C88">
        <w:rPr>
          <w:rFonts w:ascii="Times New Roman" w:eastAsia="Times New Roman" w:hAnsi="Times New Roman" w:cs="Times New Roman"/>
          <w:sz w:val="28"/>
          <w:szCs w:val="28"/>
        </w:rPr>
        <w:t xml:space="preserve">обеспечивались </w:t>
      </w:r>
      <w:r w:rsidR="005F2816" w:rsidRPr="005F5C88">
        <w:rPr>
          <w:rFonts w:ascii="Times New Roman" w:eastAsia="Times New Roman" w:hAnsi="Times New Roman" w:cs="Times New Roman"/>
          <w:sz w:val="28"/>
          <w:szCs w:val="28"/>
        </w:rPr>
        <w:t>правильностью</w:t>
      </w:r>
      <w:r w:rsidRPr="005F5C88">
        <w:rPr>
          <w:rFonts w:ascii="Times New Roman" w:eastAsia="Times New Roman" w:hAnsi="Times New Roman" w:cs="Times New Roman"/>
          <w:sz w:val="28"/>
          <w:szCs w:val="28"/>
        </w:rPr>
        <w:t xml:space="preserve"> применяемых методологических и теоретических основ, </w:t>
      </w:r>
      <w:r w:rsidR="005F2816" w:rsidRPr="005F5C88">
        <w:rPr>
          <w:rFonts w:ascii="Times New Roman" w:eastAsia="Times New Roman" w:hAnsi="Times New Roman" w:cs="Times New Roman"/>
          <w:sz w:val="28"/>
          <w:szCs w:val="28"/>
        </w:rPr>
        <w:t>использованием</w:t>
      </w:r>
      <w:r w:rsidRPr="005F5C88">
        <w:rPr>
          <w:rFonts w:ascii="Times New Roman" w:eastAsia="Times New Roman" w:hAnsi="Times New Roman" w:cs="Times New Roman"/>
          <w:sz w:val="28"/>
          <w:szCs w:val="28"/>
        </w:rPr>
        <w:t xml:space="preserve"> научно </w:t>
      </w:r>
      <w:r w:rsidR="005F2816" w:rsidRPr="005F5C88">
        <w:rPr>
          <w:rFonts w:ascii="Times New Roman" w:eastAsia="Times New Roman" w:hAnsi="Times New Roman" w:cs="Times New Roman"/>
          <w:sz w:val="28"/>
          <w:szCs w:val="28"/>
        </w:rPr>
        <w:t>обоснованных</w:t>
      </w:r>
      <w:r w:rsidRPr="005F5C88">
        <w:rPr>
          <w:rFonts w:ascii="Times New Roman" w:eastAsia="Times New Roman" w:hAnsi="Times New Roman" w:cs="Times New Roman"/>
          <w:sz w:val="28"/>
          <w:szCs w:val="28"/>
        </w:rPr>
        <w:t xml:space="preserve"> диагностических методик, организацией экспериментальной работы в три этапа и статистической обработкой полученных данных. Результаты эксперимента соответствовали цели и гипотезе исследования и доказали свою эффективность в ходе практической апробации. Кроме того, результаты исследования обсужд</w:t>
      </w:r>
      <w:r w:rsidR="005F2816" w:rsidRPr="005F5C88">
        <w:rPr>
          <w:rFonts w:ascii="Times New Roman" w:eastAsia="Times New Roman" w:hAnsi="Times New Roman" w:cs="Times New Roman"/>
          <w:sz w:val="28"/>
          <w:szCs w:val="28"/>
        </w:rPr>
        <w:t>ены</w:t>
      </w:r>
      <w:r w:rsidRPr="005F5C88">
        <w:rPr>
          <w:rFonts w:ascii="Times New Roman" w:eastAsia="Times New Roman" w:hAnsi="Times New Roman" w:cs="Times New Roman"/>
          <w:sz w:val="28"/>
          <w:szCs w:val="28"/>
        </w:rPr>
        <w:t xml:space="preserve"> в научных публикациях</w:t>
      </w:r>
      <w:r w:rsidR="002A76B1">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и </w:t>
      </w:r>
      <w:r w:rsidR="005F2816" w:rsidRPr="005F5C88">
        <w:rPr>
          <w:rFonts w:ascii="Times New Roman" w:eastAsia="Times New Roman" w:hAnsi="Times New Roman" w:cs="Times New Roman"/>
          <w:sz w:val="28"/>
          <w:szCs w:val="28"/>
        </w:rPr>
        <w:t>внедрены</w:t>
      </w:r>
      <w:r w:rsidRPr="005F5C88">
        <w:rPr>
          <w:rFonts w:ascii="Times New Roman" w:eastAsia="Times New Roman" w:hAnsi="Times New Roman" w:cs="Times New Roman"/>
          <w:sz w:val="28"/>
          <w:szCs w:val="28"/>
        </w:rPr>
        <w:t xml:space="preserve"> в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что повысило их обоснованность и надежность.</w:t>
      </w:r>
    </w:p>
    <w:p w14:paraId="7353B24A"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b/>
          <w:sz w:val="28"/>
          <w:szCs w:val="28"/>
          <w:lang w:val="kk-KZ"/>
        </w:rPr>
      </w:pPr>
      <w:r w:rsidRPr="005F5C88">
        <w:rPr>
          <w:rFonts w:ascii="Times New Roman" w:eastAsia="Times New Roman" w:hAnsi="Times New Roman" w:cs="Times New Roman"/>
          <w:b/>
          <w:sz w:val="28"/>
          <w:szCs w:val="28"/>
        </w:rPr>
        <w:t>Апробация и внедрение результатов исследования</w:t>
      </w:r>
    </w:p>
    <w:p w14:paraId="35F0ED4D" w14:textId="7889409B" w:rsidR="00E544F3" w:rsidRPr="005F5C88" w:rsidRDefault="00E544F3" w:rsidP="005F5C88">
      <w:pPr>
        <w:tabs>
          <w:tab w:val="left" w:pos="993"/>
        </w:tabs>
        <w:spacing w:after="0" w:line="240" w:lineRule="auto"/>
        <w:ind w:firstLine="709"/>
        <w:jc w:val="both"/>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lang w:val="kk-KZ"/>
        </w:rPr>
        <w:t xml:space="preserve">Результаты исследования были представлены на 8 международных научно-практических конференциях, из них 1 индексированы </w:t>
      </w:r>
      <w:r w:rsidR="00265881">
        <w:rPr>
          <w:rFonts w:ascii="Times New Roman" w:eastAsia="Times New Roman" w:hAnsi="Times New Roman" w:cs="Times New Roman"/>
          <w:bCs/>
          <w:sz w:val="28"/>
          <w:szCs w:val="28"/>
          <w:lang w:val="kk-KZ"/>
        </w:rPr>
        <w:t>в</w:t>
      </w:r>
      <w:r w:rsidRPr="005F5C88">
        <w:rPr>
          <w:rFonts w:ascii="Times New Roman" w:eastAsia="Times New Roman" w:hAnsi="Times New Roman" w:cs="Times New Roman"/>
          <w:bCs/>
          <w:sz w:val="28"/>
          <w:szCs w:val="28"/>
          <w:lang w:val="kk-KZ"/>
        </w:rPr>
        <w:t xml:space="preserve"> международной базе Scopus (Алматы – 2022, Уфа (Россия) – 2020, Мурманск – 2023, Павлодар – 2021, 2022, Семей – 2022, Астана – 2023, Китай – 2024). 4 статьи опубликованы в научных и научно-методических журналах (научно-методический журнал «Қазақстан балалары», 2023; научно-педагогический журнал «Білім-Образование», 2024; журнал NORRAG, 2024). 7 статей </w:t>
      </w:r>
      <w:r w:rsidR="00265881" w:rsidRPr="005F5C88">
        <w:rPr>
          <w:rFonts w:ascii="Times New Roman" w:eastAsia="Times New Roman" w:hAnsi="Times New Roman" w:cs="Times New Roman"/>
          <w:bCs/>
          <w:sz w:val="28"/>
          <w:szCs w:val="28"/>
          <w:lang w:val="kk-KZ"/>
        </w:rPr>
        <w:t xml:space="preserve">опубликованы </w:t>
      </w:r>
      <w:r w:rsidRPr="005F5C88">
        <w:rPr>
          <w:rFonts w:ascii="Times New Roman" w:eastAsia="Times New Roman" w:hAnsi="Times New Roman" w:cs="Times New Roman"/>
          <w:bCs/>
          <w:sz w:val="28"/>
          <w:szCs w:val="28"/>
          <w:lang w:val="kk-KZ"/>
        </w:rPr>
        <w:t>в изданиях, рекомендованных Комитетом по обеспечению качества в области науки и высшего образования Министерства науки и высшего образования Республики Казахстан (журнал «Вестник Академии педагогических наук Казахстана», 2020; Вестник КазНПУ им.</w:t>
      </w:r>
      <w:r w:rsidR="0092624F">
        <w:rPr>
          <w:rFonts w:ascii="Times New Roman" w:eastAsia="Times New Roman" w:hAnsi="Times New Roman" w:cs="Times New Roman"/>
          <w:bCs/>
          <w:sz w:val="28"/>
          <w:szCs w:val="28"/>
          <w:lang w:val="kk-KZ"/>
        </w:rPr>
        <w:t xml:space="preserve"> </w:t>
      </w:r>
      <w:r w:rsidRPr="005F5C88">
        <w:rPr>
          <w:rFonts w:ascii="Times New Roman" w:eastAsia="Times New Roman" w:hAnsi="Times New Roman" w:cs="Times New Roman"/>
          <w:bCs/>
          <w:sz w:val="28"/>
          <w:szCs w:val="28"/>
          <w:lang w:val="kk-KZ"/>
        </w:rPr>
        <w:t xml:space="preserve">Абая. Серия Психология, 2020, 2024; Вестник Торайгыров университета. Педагогическая серия, 2020, 2021, 2022; научно-педагогический журнал «Білім-Образование» Национальной академии образования им. И. Алтынсарина, 2024), 2 статьи </w:t>
      </w:r>
      <w:r w:rsidR="0092624F">
        <w:rPr>
          <w:rFonts w:ascii="Times New Roman" w:eastAsia="Times New Roman" w:hAnsi="Times New Roman" w:cs="Times New Roman"/>
          <w:bCs/>
          <w:sz w:val="28"/>
          <w:szCs w:val="28"/>
          <w:lang w:val="kk-KZ"/>
        </w:rPr>
        <w:t xml:space="preserve">– </w:t>
      </w:r>
      <w:r w:rsidRPr="005F5C88">
        <w:rPr>
          <w:rFonts w:ascii="Times New Roman" w:eastAsia="Times New Roman" w:hAnsi="Times New Roman" w:cs="Times New Roman"/>
          <w:bCs/>
          <w:sz w:val="28"/>
          <w:szCs w:val="28"/>
          <w:lang w:val="kk-KZ"/>
        </w:rPr>
        <w:t>в журнале, входящем в информационные базы «Scopus / Web of Science» (Frontiers in Education, 2024; Anales de Psicologia, 2025).</w:t>
      </w:r>
    </w:p>
    <w:p w14:paraId="231AD3B3" w14:textId="1C27060E" w:rsidR="00916600" w:rsidRPr="005F5C88" w:rsidRDefault="00EB7B1E"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Структура</w:t>
      </w:r>
      <w:r w:rsidR="005043DB" w:rsidRPr="005F5C88">
        <w:rPr>
          <w:rFonts w:ascii="Times New Roman" w:eastAsia="Times New Roman" w:hAnsi="Times New Roman" w:cs="Times New Roman"/>
          <w:b/>
          <w:sz w:val="28"/>
          <w:szCs w:val="28"/>
        </w:rPr>
        <w:t xml:space="preserve"> диссертации: </w:t>
      </w:r>
      <w:r w:rsidR="005043DB" w:rsidRPr="005F5C88">
        <w:rPr>
          <w:rFonts w:ascii="Times New Roman" w:eastAsia="Times New Roman" w:hAnsi="Times New Roman" w:cs="Times New Roman"/>
          <w:sz w:val="28"/>
          <w:szCs w:val="28"/>
        </w:rPr>
        <w:t>диссертация состоит из введения, трех разделов, заключения, списка использован</w:t>
      </w:r>
      <w:r w:rsidR="0092624F">
        <w:rPr>
          <w:rFonts w:ascii="Times New Roman" w:eastAsia="Times New Roman" w:hAnsi="Times New Roman" w:cs="Times New Roman"/>
          <w:sz w:val="28"/>
          <w:szCs w:val="28"/>
        </w:rPr>
        <w:t>ных источников</w:t>
      </w:r>
      <w:r w:rsidR="005043DB" w:rsidRPr="005F5C88">
        <w:rPr>
          <w:rFonts w:ascii="Times New Roman" w:eastAsia="Times New Roman" w:hAnsi="Times New Roman" w:cs="Times New Roman"/>
          <w:sz w:val="28"/>
          <w:szCs w:val="28"/>
        </w:rPr>
        <w:t>, приложений. Диссертационная работа содержит 17 таблиц и 2</w:t>
      </w:r>
      <w:r w:rsidR="00041B4B" w:rsidRPr="005F5C88">
        <w:rPr>
          <w:rFonts w:ascii="Times New Roman" w:eastAsia="Times New Roman" w:hAnsi="Times New Roman" w:cs="Times New Roman"/>
          <w:sz w:val="28"/>
          <w:szCs w:val="28"/>
          <w:lang w:val="kk-KZ"/>
        </w:rPr>
        <w:t>8</w:t>
      </w:r>
      <w:r w:rsidR="005043DB" w:rsidRPr="005F5C88">
        <w:rPr>
          <w:rFonts w:ascii="Times New Roman" w:eastAsia="Times New Roman" w:hAnsi="Times New Roman" w:cs="Times New Roman"/>
          <w:sz w:val="28"/>
          <w:szCs w:val="28"/>
        </w:rPr>
        <w:t xml:space="preserve"> рисунков. Список использованн</w:t>
      </w:r>
      <w:r w:rsidR="00364F22">
        <w:rPr>
          <w:rFonts w:ascii="Times New Roman" w:eastAsia="Times New Roman" w:hAnsi="Times New Roman" w:cs="Times New Roman"/>
          <w:sz w:val="28"/>
          <w:szCs w:val="28"/>
        </w:rPr>
        <w:t xml:space="preserve">ых источников </w:t>
      </w:r>
      <w:r w:rsidR="005043DB" w:rsidRPr="005F5C88">
        <w:rPr>
          <w:rFonts w:ascii="Times New Roman" w:eastAsia="Times New Roman" w:hAnsi="Times New Roman" w:cs="Times New Roman"/>
          <w:sz w:val="28"/>
          <w:szCs w:val="28"/>
        </w:rPr>
        <w:t xml:space="preserve">состоит из </w:t>
      </w:r>
      <w:r w:rsidR="007B1D43" w:rsidRPr="005F5C88">
        <w:rPr>
          <w:rFonts w:ascii="Times New Roman" w:eastAsia="Times New Roman" w:hAnsi="Times New Roman" w:cs="Times New Roman"/>
          <w:sz w:val="28"/>
          <w:szCs w:val="28"/>
        </w:rPr>
        <w:t>205</w:t>
      </w:r>
      <w:r w:rsidR="005043DB" w:rsidRPr="005F5C88">
        <w:rPr>
          <w:rFonts w:ascii="Times New Roman" w:eastAsia="Times New Roman" w:hAnsi="Times New Roman" w:cs="Times New Roman"/>
          <w:sz w:val="28"/>
          <w:szCs w:val="28"/>
        </w:rPr>
        <w:t xml:space="preserve"> </w:t>
      </w:r>
      <w:r w:rsidR="00364F22">
        <w:rPr>
          <w:rFonts w:ascii="Times New Roman" w:eastAsia="Times New Roman" w:hAnsi="Times New Roman" w:cs="Times New Roman"/>
          <w:sz w:val="28"/>
          <w:szCs w:val="28"/>
        </w:rPr>
        <w:t>наименований</w:t>
      </w:r>
      <w:r w:rsidR="005043DB" w:rsidRPr="005F5C88">
        <w:rPr>
          <w:rFonts w:ascii="Times New Roman" w:eastAsia="Times New Roman" w:hAnsi="Times New Roman" w:cs="Times New Roman"/>
          <w:sz w:val="28"/>
          <w:szCs w:val="28"/>
        </w:rPr>
        <w:t>.</w:t>
      </w:r>
    </w:p>
    <w:p w14:paraId="57384D46" w14:textId="77777777"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Во</w:t>
      </w:r>
      <w:r w:rsidRPr="005F5C88">
        <w:rPr>
          <w:rFonts w:ascii="Times New Roman" w:eastAsia="Times New Roman" w:hAnsi="Times New Roman" w:cs="Times New Roman"/>
          <w:b/>
          <w:sz w:val="28"/>
          <w:szCs w:val="28"/>
        </w:rPr>
        <w:t xml:space="preserve"> введении</w:t>
      </w:r>
      <w:r w:rsidRPr="005F5C88">
        <w:rPr>
          <w:rFonts w:ascii="Times New Roman" w:eastAsia="Times New Roman" w:hAnsi="Times New Roman" w:cs="Times New Roman"/>
          <w:sz w:val="28"/>
          <w:szCs w:val="28"/>
        </w:rPr>
        <w:t xml:space="preserve"> изложена актуальность исследовательской работы, обзор исследований, проведенных в рамках исследовательской работы, проблема исследования, цель, задачи, объект, предмет и научная гипотеза исследования, ведущая идея исследования, методологические и теоретические основы, источники и методы исследования. Приведены научная новизна, теоретическая и практическая значимость исследовательской работы, основные положения, выносимые на защиту, обоснованность и достоверность результатов исследования, апробация и результаты.</w:t>
      </w:r>
    </w:p>
    <w:p w14:paraId="25F948B4" w14:textId="2DF95598"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В первой главе</w:t>
      </w:r>
      <w:r w:rsidRPr="005F5C88">
        <w:rPr>
          <w:rFonts w:ascii="Times New Roman" w:eastAsia="Times New Roman" w:hAnsi="Times New Roman" w:cs="Times New Roman"/>
          <w:sz w:val="28"/>
          <w:szCs w:val="28"/>
        </w:rPr>
        <w:t xml:space="preserve"> «Научно-теоретические предпосылки психолого-педагогическ</w:t>
      </w:r>
      <w:r w:rsidR="000E156C" w:rsidRPr="005F5C88">
        <w:rPr>
          <w:rFonts w:ascii="Times New Roman" w:eastAsia="Times New Roman" w:hAnsi="Times New Roman" w:cs="Times New Roman"/>
          <w:sz w:val="28"/>
          <w:szCs w:val="28"/>
        </w:rPr>
        <w:t>ого</w:t>
      </w:r>
      <w:r w:rsidRPr="005F5C88">
        <w:rPr>
          <w:rFonts w:ascii="Times New Roman" w:eastAsia="Times New Roman" w:hAnsi="Times New Roman" w:cs="Times New Roman"/>
          <w:sz w:val="28"/>
          <w:szCs w:val="28"/>
        </w:rPr>
        <w:t xml:space="preserve"> сопровождения развития эмоционального интеллекта обучающихся </w:t>
      </w:r>
      <w:bookmarkStart w:id="23" w:name="_Hlk191909516"/>
      <w:r w:rsidR="0063513C" w:rsidRPr="005F5C88">
        <w:rPr>
          <w:rFonts w:ascii="Times New Roman" w:eastAsia="Times New Roman" w:hAnsi="Times New Roman" w:cs="Times New Roman"/>
          <w:sz w:val="28"/>
          <w:szCs w:val="28"/>
        </w:rPr>
        <w:t xml:space="preserve">средней общеобразовательной </w:t>
      </w:r>
      <w:bookmarkEnd w:id="23"/>
      <w:r w:rsidRPr="005F5C88">
        <w:rPr>
          <w:rFonts w:ascii="Times New Roman" w:eastAsia="Times New Roman" w:hAnsi="Times New Roman" w:cs="Times New Roman"/>
          <w:sz w:val="28"/>
          <w:szCs w:val="28"/>
        </w:rPr>
        <w:t xml:space="preserve">школы» изложены предпосылки изучения феномена эмоционального интеллекта, значение эмоционального интеллекта для личностного и академического развития обучающихся школы, подходы к определению структуры эмоционального интеллекта. </w:t>
      </w:r>
    </w:p>
    <w:p w14:paraId="6766E5CC" w14:textId="5C5A819E"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Во второй главе</w:t>
      </w:r>
      <w:r w:rsidRPr="005F5C88">
        <w:rPr>
          <w:rFonts w:ascii="Times New Roman" w:eastAsia="Times New Roman" w:hAnsi="Times New Roman" w:cs="Times New Roman"/>
          <w:sz w:val="28"/>
          <w:szCs w:val="28"/>
        </w:rPr>
        <w:t xml:space="preserve"> «Система психолого-педагогического сопровождения развития эмоционального интеллекта обучающихся </w:t>
      </w:r>
      <w:r w:rsidR="0063513C" w:rsidRPr="005F5C88">
        <w:rPr>
          <w:rFonts w:ascii="Times New Roman" w:eastAsia="Times New Roman" w:hAnsi="Times New Roman" w:cs="Times New Roman"/>
          <w:sz w:val="28"/>
          <w:szCs w:val="28"/>
        </w:rPr>
        <w:t xml:space="preserve">средней общеобразовательной </w:t>
      </w:r>
      <w:r w:rsidRPr="005F5C88">
        <w:rPr>
          <w:rFonts w:ascii="Times New Roman" w:eastAsia="Times New Roman" w:hAnsi="Times New Roman" w:cs="Times New Roman"/>
          <w:sz w:val="28"/>
          <w:szCs w:val="28"/>
        </w:rPr>
        <w:t xml:space="preserve">школы» проведен анализ зарубежного и отечественного опыта по психолого-педагогическому сопровождению в школе. Рассмотрены механизмы психолого-педагогического сопровождения развития эмоционального интеллекта обучающихся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Разработана модель психолого-педагогического сопровождения развития эмоционального интеллекта обучающихся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w:t>
      </w:r>
    </w:p>
    <w:p w14:paraId="718ABD17" w14:textId="47F90D0B"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В третьей главе</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mallCaps/>
          <w:sz w:val="28"/>
          <w:szCs w:val="28"/>
        </w:rPr>
        <w:t>«О</w:t>
      </w:r>
      <w:r w:rsidRPr="005F5C88">
        <w:rPr>
          <w:rFonts w:ascii="Times New Roman" w:eastAsia="Times New Roman" w:hAnsi="Times New Roman" w:cs="Times New Roman"/>
          <w:sz w:val="28"/>
          <w:szCs w:val="28"/>
        </w:rPr>
        <w:t xml:space="preserve">пытно-экспериментальная работа по сопровождению развития эмоционального интеллекта обучающихся </w:t>
      </w:r>
      <w:r w:rsidR="0063513C" w:rsidRPr="005F5C88">
        <w:rPr>
          <w:rFonts w:ascii="Times New Roman" w:eastAsia="Times New Roman" w:hAnsi="Times New Roman" w:cs="Times New Roman"/>
          <w:sz w:val="28"/>
          <w:szCs w:val="28"/>
        </w:rPr>
        <w:t xml:space="preserve">средней общеобразовательной </w:t>
      </w:r>
      <w:r w:rsidRPr="005F5C88">
        <w:rPr>
          <w:rFonts w:ascii="Times New Roman" w:eastAsia="Times New Roman" w:hAnsi="Times New Roman" w:cs="Times New Roman"/>
          <w:sz w:val="28"/>
          <w:szCs w:val="28"/>
        </w:rPr>
        <w:t>школы</w:t>
      </w:r>
      <w:r w:rsidRPr="005F5C88">
        <w:rPr>
          <w:rFonts w:ascii="Times New Roman" w:eastAsia="Times New Roman" w:hAnsi="Times New Roman" w:cs="Times New Roman"/>
          <w:smallCaps/>
          <w:sz w:val="28"/>
          <w:szCs w:val="28"/>
        </w:rPr>
        <w:t xml:space="preserve">» </w:t>
      </w:r>
      <w:r w:rsidRPr="005F5C88">
        <w:rPr>
          <w:rFonts w:ascii="Times New Roman" w:eastAsia="Times New Roman" w:hAnsi="Times New Roman" w:cs="Times New Roman"/>
          <w:sz w:val="28"/>
          <w:szCs w:val="28"/>
        </w:rPr>
        <w:t>представлены результаты организации педагогического эксперимента, констатирующего, формирующего и заключительного экспериментов. Результаты исследования были проанализированы, и гипотеза исследования подтвердилась.</w:t>
      </w:r>
    </w:p>
    <w:p w14:paraId="3C13B073" w14:textId="2A7CC838" w:rsidR="00C55365"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В заключении</w:t>
      </w:r>
      <w:r w:rsidRPr="005F5C88">
        <w:rPr>
          <w:rFonts w:ascii="Times New Roman" w:eastAsia="Times New Roman" w:hAnsi="Times New Roman" w:cs="Times New Roman"/>
          <w:sz w:val="28"/>
          <w:szCs w:val="28"/>
        </w:rPr>
        <w:t xml:space="preserve"> сформулированы теоретические и практические результаты исследовательской работы, </w:t>
      </w:r>
      <w:r w:rsidR="000E156C" w:rsidRPr="005F5C88">
        <w:rPr>
          <w:rFonts w:ascii="Times New Roman" w:eastAsia="Times New Roman" w:hAnsi="Times New Roman" w:cs="Times New Roman"/>
          <w:sz w:val="28"/>
          <w:szCs w:val="28"/>
        </w:rPr>
        <w:t>а также подтверждена</w:t>
      </w:r>
      <w:r w:rsidRPr="005F5C88">
        <w:rPr>
          <w:rFonts w:ascii="Times New Roman" w:eastAsia="Times New Roman" w:hAnsi="Times New Roman" w:cs="Times New Roman"/>
          <w:sz w:val="28"/>
          <w:szCs w:val="28"/>
        </w:rPr>
        <w:t xml:space="preserve"> гипотеза исследования.</w:t>
      </w:r>
    </w:p>
    <w:p w14:paraId="75D5A1D5" w14:textId="50ADF16D"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 xml:space="preserve">В приложении </w:t>
      </w:r>
      <w:r w:rsidRPr="005F5C88">
        <w:rPr>
          <w:rFonts w:ascii="Times New Roman" w:eastAsia="Times New Roman" w:hAnsi="Times New Roman" w:cs="Times New Roman"/>
          <w:sz w:val="28"/>
          <w:szCs w:val="28"/>
        </w:rPr>
        <w:t>приводятся акты о включении результатов исследовательских работ в учебный процесс и свидетельства о внесении сведений в государственный реестр прав на объекты, охраняемые авторским правом.</w:t>
      </w:r>
    </w:p>
    <w:p w14:paraId="1FAE6B48" w14:textId="77777777" w:rsidR="00916600" w:rsidRDefault="00916600" w:rsidP="005F5C88">
      <w:pPr>
        <w:spacing w:after="0" w:line="240" w:lineRule="auto"/>
        <w:ind w:firstLine="567"/>
        <w:jc w:val="both"/>
        <w:rPr>
          <w:rFonts w:ascii="Times New Roman" w:eastAsia="Times New Roman" w:hAnsi="Times New Roman" w:cs="Times New Roman"/>
          <w:sz w:val="28"/>
          <w:szCs w:val="28"/>
        </w:rPr>
      </w:pPr>
    </w:p>
    <w:p w14:paraId="4EBBDC73" w14:textId="77777777" w:rsidR="00BE6A2A" w:rsidRDefault="00BE6A2A" w:rsidP="005F5C88">
      <w:pPr>
        <w:spacing w:after="0" w:line="240" w:lineRule="auto"/>
        <w:ind w:firstLine="567"/>
        <w:jc w:val="both"/>
        <w:rPr>
          <w:rFonts w:ascii="Times New Roman" w:eastAsia="Times New Roman" w:hAnsi="Times New Roman" w:cs="Times New Roman"/>
          <w:sz w:val="28"/>
          <w:szCs w:val="28"/>
        </w:rPr>
      </w:pPr>
    </w:p>
    <w:p w14:paraId="1574A10B" w14:textId="77777777" w:rsidR="00BE6A2A" w:rsidRDefault="00BE6A2A" w:rsidP="005F5C88">
      <w:pPr>
        <w:spacing w:after="0" w:line="240" w:lineRule="auto"/>
        <w:ind w:firstLine="567"/>
        <w:jc w:val="both"/>
        <w:rPr>
          <w:rFonts w:ascii="Times New Roman" w:eastAsia="Times New Roman" w:hAnsi="Times New Roman" w:cs="Times New Roman"/>
          <w:sz w:val="28"/>
          <w:szCs w:val="28"/>
        </w:rPr>
      </w:pPr>
    </w:p>
    <w:p w14:paraId="26112E11" w14:textId="77777777" w:rsidR="00BE6A2A" w:rsidRDefault="00BE6A2A" w:rsidP="005F5C88">
      <w:pPr>
        <w:spacing w:after="0" w:line="240" w:lineRule="auto"/>
        <w:ind w:firstLine="567"/>
        <w:jc w:val="both"/>
        <w:rPr>
          <w:rFonts w:ascii="Times New Roman" w:eastAsia="Times New Roman" w:hAnsi="Times New Roman" w:cs="Times New Roman"/>
          <w:sz w:val="28"/>
          <w:szCs w:val="28"/>
        </w:rPr>
      </w:pPr>
    </w:p>
    <w:p w14:paraId="218E2E64" w14:textId="77777777" w:rsidR="00BE6A2A" w:rsidRDefault="00BE6A2A" w:rsidP="005F5C88">
      <w:pPr>
        <w:spacing w:after="0" w:line="240" w:lineRule="auto"/>
        <w:ind w:firstLine="567"/>
        <w:jc w:val="both"/>
        <w:rPr>
          <w:rFonts w:ascii="Times New Roman" w:eastAsia="Times New Roman" w:hAnsi="Times New Roman" w:cs="Times New Roman"/>
          <w:sz w:val="28"/>
          <w:szCs w:val="28"/>
        </w:rPr>
        <w:sectPr w:rsidR="00BE6A2A" w:rsidSect="00B50CBA">
          <w:footerReference w:type="default" r:id="rId18"/>
          <w:pgSz w:w="11906" w:h="16838"/>
          <w:pgMar w:top="1134" w:right="567" w:bottom="1134" w:left="1701" w:header="709" w:footer="709" w:gutter="0"/>
          <w:pgNumType w:start="1"/>
          <w:cols w:space="720"/>
          <w:titlePg/>
          <w:docGrid w:linePitch="299"/>
        </w:sectPr>
      </w:pPr>
    </w:p>
    <w:p w14:paraId="67A5FEE6" w14:textId="00CCB830" w:rsidR="00916600" w:rsidRPr="005F5C88" w:rsidRDefault="005043DB" w:rsidP="005F5C88">
      <w:pPr>
        <w:tabs>
          <w:tab w:val="left" w:pos="709"/>
          <w:tab w:val="left" w:pos="993"/>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1 НАУЧНО-ТЕОРЕТИЧЕСКИЕ ПРЕДПОСЫЛКИ ПСИХОЛОГО-ПЕДАГОГИЧЕСК</w:t>
      </w:r>
      <w:r w:rsidR="000E156C" w:rsidRPr="005F5C88">
        <w:rPr>
          <w:rFonts w:ascii="Times New Roman" w:eastAsia="Times New Roman" w:hAnsi="Times New Roman" w:cs="Times New Roman"/>
          <w:b/>
          <w:sz w:val="28"/>
          <w:szCs w:val="28"/>
        </w:rPr>
        <w:t>ОГО</w:t>
      </w:r>
      <w:r w:rsidRPr="005F5C88">
        <w:rPr>
          <w:rFonts w:ascii="Times New Roman" w:eastAsia="Times New Roman" w:hAnsi="Times New Roman" w:cs="Times New Roman"/>
          <w:b/>
          <w:sz w:val="28"/>
          <w:szCs w:val="28"/>
        </w:rPr>
        <w:t xml:space="preserve"> СОПРОВОЖДЕНИЯ РАЗВИТИЯ ЭМОЦИОНАЛЬНОГО ИНТЕЛЛЕКТА ОБУЧАЮЩИХСЯ </w:t>
      </w:r>
      <w:r w:rsidR="00F13A6B"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ШКОЛЫ</w:t>
      </w:r>
    </w:p>
    <w:p w14:paraId="6630B477" w14:textId="77777777" w:rsidR="00916600" w:rsidRPr="005F5C88" w:rsidRDefault="00916600" w:rsidP="005F5C88">
      <w:pPr>
        <w:tabs>
          <w:tab w:val="left" w:pos="993"/>
        </w:tabs>
        <w:spacing w:after="0" w:line="240" w:lineRule="auto"/>
        <w:ind w:firstLine="709"/>
        <w:jc w:val="both"/>
        <w:rPr>
          <w:rFonts w:ascii="Times New Roman" w:eastAsia="Times New Roman" w:hAnsi="Times New Roman" w:cs="Times New Roman"/>
          <w:b/>
          <w:sz w:val="28"/>
          <w:szCs w:val="28"/>
        </w:rPr>
      </w:pPr>
    </w:p>
    <w:p w14:paraId="75881D2F" w14:textId="7700E3E3"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1.</w:t>
      </w:r>
      <w:r w:rsidR="007B08F7" w:rsidRPr="005F5C88">
        <w:rPr>
          <w:rFonts w:ascii="Times New Roman" w:eastAsia="Times New Roman" w:hAnsi="Times New Roman" w:cs="Times New Roman"/>
          <w:b/>
          <w:sz w:val="28"/>
          <w:szCs w:val="28"/>
          <w:lang w:val="kk-KZ"/>
        </w:rPr>
        <w:t>1</w:t>
      </w:r>
      <w:r w:rsidRPr="005F5C88">
        <w:rPr>
          <w:rFonts w:ascii="Times New Roman" w:eastAsia="Times New Roman" w:hAnsi="Times New Roman" w:cs="Times New Roman"/>
          <w:b/>
          <w:sz w:val="28"/>
          <w:szCs w:val="28"/>
        </w:rPr>
        <w:t xml:space="preserve"> Предпосылки к исследованию феномена эмоционального интеллекта</w:t>
      </w:r>
    </w:p>
    <w:p w14:paraId="4F4FA752" w14:textId="5A223140"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Эмоциональный интеллект </w:t>
      </w:r>
      <w:r w:rsidR="0063513C"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представляет собой сравнительно новую и важную область исследований в образовании и психологии. Роль </w:t>
      </w:r>
      <w:r w:rsidR="004677D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формировании личностного развития, успешной адаптации в социуме, профессиональном успехе и качестве межличностных отношений привлекает все большее внимание ученых и практиков. Понимание предпосылок, которые легли в основу изучения этого феномена, является ключевым аспектом для достижения более глубокого и всестороннего взгляда на суть и значение </w:t>
      </w:r>
      <w:r w:rsidR="004677D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3DD2D633" w14:textId="35A9DD80"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История развития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представленная ниже, демонстрирует последовательность ключевых этапов и достижений в области понимания и изучения </w:t>
      </w:r>
      <w:r w:rsidR="004677D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Рисунок 1 визуально отражает основные этапы развития этой концепции, начиная с ее зарождения и ранних исследований до 1995 года. Этот иллюстративный материал помогает визуализировать и описать эволюцию понимания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а также поддерживает общее представление о его значимости и влиянии на образовательный процесс.</w:t>
      </w:r>
    </w:p>
    <w:p w14:paraId="5C70321A" w14:textId="7C07669A"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История развития концепции ЭИ начинается с работы Ч. Дарвина «Выражение эмоций у людей и животных» (1872), где подчеркивалось значение эмоций в адаптации</w:t>
      </w:r>
      <w:r w:rsidR="007B08F7" w:rsidRPr="005F5C88">
        <w:rPr>
          <w:rFonts w:ascii="Times New Roman" w:eastAsia="Times New Roman" w:hAnsi="Times New Roman" w:cs="Times New Roman"/>
          <w:sz w:val="28"/>
          <w:szCs w:val="28"/>
          <w:lang w:val="kk-KZ"/>
        </w:rPr>
        <w:t xml:space="preserve"> </w:t>
      </w:r>
      <w:r w:rsidR="007B08F7" w:rsidRPr="005F5C88">
        <w:rPr>
          <w:rFonts w:ascii="Times New Roman" w:eastAsia="Times New Roman" w:hAnsi="Times New Roman" w:cs="Times New Roman"/>
          <w:sz w:val="28"/>
          <w:szCs w:val="28"/>
        </w:rPr>
        <w:t>[</w:t>
      </w:r>
      <w:r w:rsidR="00C55365" w:rsidRPr="005F5C88">
        <w:rPr>
          <w:rFonts w:ascii="Times New Roman" w:eastAsia="Times New Roman" w:hAnsi="Times New Roman" w:cs="Times New Roman"/>
          <w:sz w:val="28"/>
          <w:szCs w:val="28"/>
          <w:lang w:val="kk-KZ"/>
        </w:rPr>
        <w:t>6</w:t>
      </w:r>
      <w:r w:rsidR="0062108F" w:rsidRPr="005F5C88">
        <w:rPr>
          <w:rFonts w:ascii="Times New Roman" w:eastAsia="Times New Roman" w:hAnsi="Times New Roman" w:cs="Times New Roman"/>
          <w:sz w:val="28"/>
          <w:szCs w:val="28"/>
          <w:lang w:val="kk-KZ"/>
        </w:rPr>
        <w:t>3</w:t>
      </w:r>
      <w:r w:rsidR="007B08F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1920 году </w:t>
      </w:r>
      <w:bookmarkStart w:id="24" w:name="_Hlk188440942"/>
      <w:r w:rsidRPr="005F5C88">
        <w:rPr>
          <w:rFonts w:ascii="Times New Roman" w:eastAsia="Times New Roman" w:hAnsi="Times New Roman" w:cs="Times New Roman"/>
          <w:sz w:val="28"/>
          <w:szCs w:val="28"/>
        </w:rPr>
        <w:t>Э. Торндайк</w:t>
      </w:r>
      <w:bookmarkEnd w:id="24"/>
      <w:r w:rsidRPr="005F5C88">
        <w:rPr>
          <w:rFonts w:ascii="Times New Roman" w:eastAsia="Times New Roman" w:hAnsi="Times New Roman" w:cs="Times New Roman"/>
          <w:sz w:val="28"/>
          <w:szCs w:val="28"/>
        </w:rPr>
        <w:t xml:space="preserve"> вв</w:t>
      </w:r>
      <w:r w:rsidR="000E156C" w:rsidRPr="005F5C88">
        <w:rPr>
          <w:rFonts w:ascii="Times New Roman" w:eastAsia="Times New Roman" w:hAnsi="Times New Roman" w:cs="Times New Roman"/>
          <w:sz w:val="28"/>
          <w:szCs w:val="28"/>
        </w:rPr>
        <w:t>ел</w:t>
      </w:r>
      <w:r w:rsidRPr="005F5C88">
        <w:rPr>
          <w:rFonts w:ascii="Times New Roman" w:eastAsia="Times New Roman" w:hAnsi="Times New Roman" w:cs="Times New Roman"/>
          <w:sz w:val="28"/>
          <w:szCs w:val="28"/>
        </w:rPr>
        <w:t xml:space="preserve"> понятие социального интеллекта</w:t>
      </w:r>
      <w:r w:rsidR="007B08F7" w:rsidRPr="005F5C88">
        <w:rPr>
          <w:rFonts w:ascii="Times New Roman" w:eastAsia="Times New Roman" w:hAnsi="Times New Roman" w:cs="Times New Roman"/>
          <w:sz w:val="28"/>
          <w:szCs w:val="28"/>
          <w:lang w:val="kk-KZ"/>
        </w:rPr>
        <w:t xml:space="preserve"> </w:t>
      </w:r>
      <w:r w:rsidR="007B08F7" w:rsidRPr="005F5C88">
        <w:rPr>
          <w:rFonts w:ascii="Times New Roman" w:eastAsia="Times New Roman" w:hAnsi="Times New Roman" w:cs="Times New Roman"/>
          <w:sz w:val="28"/>
          <w:szCs w:val="28"/>
        </w:rPr>
        <w:t>[</w:t>
      </w:r>
      <w:r w:rsidR="00C55365" w:rsidRPr="005F5C88">
        <w:rPr>
          <w:rFonts w:ascii="Times New Roman" w:eastAsia="Times New Roman" w:hAnsi="Times New Roman" w:cs="Times New Roman"/>
          <w:sz w:val="28"/>
          <w:szCs w:val="28"/>
          <w:lang w:val="kk-KZ"/>
        </w:rPr>
        <w:t>6</w:t>
      </w:r>
      <w:r w:rsidR="0062108F" w:rsidRPr="005F5C88">
        <w:rPr>
          <w:rFonts w:ascii="Times New Roman" w:eastAsia="Times New Roman" w:hAnsi="Times New Roman" w:cs="Times New Roman"/>
          <w:sz w:val="28"/>
          <w:szCs w:val="28"/>
          <w:lang w:val="kk-KZ"/>
        </w:rPr>
        <w:t>4</w:t>
      </w:r>
      <w:r w:rsidR="007B08F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В 1940-х годах David Wechsler выдел</w:t>
      </w:r>
      <w:r w:rsidR="000E156C" w:rsidRPr="005F5C88">
        <w:rPr>
          <w:rFonts w:ascii="Times New Roman" w:eastAsia="Times New Roman" w:hAnsi="Times New Roman" w:cs="Times New Roman"/>
          <w:sz w:val="28"/>
          <w:szCs w:val="28"/>
        </w:rPr>
        <w:t>ил</w:t>
      </w:r>
      <w:r w:rsidRPr="005F5C88">
        <w:rPr>
          <w:rFonts w:ascii="Times New Roman" w:eastAsia="Times New Roman" w:hAnsi="Times New Roman" w:cs="Times New Roman"/>
          <w:sz w:val="28"/>
          <w:szCs w:val="28"/>
        </w:rPr>
        <w:t xml:space="preserve"> интеллектуальные и неинтеллектуальные способности, включая эмоции</w:t>
      </w:r>
      <w:r w:rsidR="00490D0B" w:rsidRPr="005F5C88">
        <w:rPr>
          <w:rFonts w:ascii="Times New Roman" w:eastAsia="Times New Roman" w:hAnsi="Times New Roman" w:cs="Times New Roman"/>
          <w:sz w:val="28"/>
          <w:szCs w:val="28"/>
          <w:lang w:val="kk-KZ"/>
        </w:rPr>
        <w:t xml:space="preserve"> </w:t>
      </w:r>
      <w:r w:rsidR="00490D0B" w:rsidRPr="005F5C88">
        <w:rPr>
          <w:rFonts w:ascii="Times New Roman" w:eastAsia="Times New Roman" w:hAnsi="Times New Roman" w:cs="Times New Roman"/>
          <w:sz w:val="28"/>
          <w:szCs w:val="28"/>
        </w:rPr>
        <w:t>[</w:t>
      </w:r>
      <w:r w:rsidR="00C55365" w:rsidRPr="005F5C88">
        <w:rPr>
          <w:rFonts w:ascii="Times New Roman" w:eastAsia="Times New Roman" w:hAnsi="Times New Roman" w:cs="Times New Roman"/>
          <w:sz w:val="28"/>
          <w:szCs w:val="28"/>
          <w:lang w:val="kk-KZ"/>
        </w:rPr>
        <w:t>6</w:t>
      </w:r>
      <w:r w:rsidR="0062108F" w:rsidRPr="005F5C88">
        <w:rPr>
          <w:rFonts w:ascii="Times New Roman" w:eastAsia="Times New Roman" w:hAnsi="Times New Roman" w:cs="Times New Roman"/>
          <w:sz w:val="28"/>
          <w:szCs w:val="28"/>
          <w:lang w:val="kk-KZ"/>
        </w:rPr>
        <w:t>5</w:t>
      </w:r>
      <w:r w:rsidR="00490D0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1964 году Майк Белдок впервые </w:t>
      </w:r>
      <w:r w:rsidR="000E156C" w:rsidRPr="005F5C88">
        <w:rPr>
          <w:rFonts w:ascii="Times New Roman" w:eastAsia="Times New Roman" w:hAnsi="Times New Roman" w:cs="Times New Roman"/>
          <w:sz w:val="28"/>
          <w:szCs w:val="28"/>
        </w:rPr>
        <w:t>применил</w:t>
      </w:r>
      <w:r w:rsidRPr="005F5C88">
        <w:rPr>
          <w:rFonts w:ascii="Times New Roman" w:eastAsia="Times New Roman" w:hAnsi="Times New Roman" w:cs="Times New Roman"/>
          <w:sz w:val="28"/>
          <w:szCs w:val="28"/>
        </w:rPr>
        <w:t xml:space="preserve"> термин «эмоциональный интеллект»</w:t>
      </w:r>
      <w:r w:rsidR="00490D0B" w:rsidRPr="005F5C88">
        <w:rPr>
          <w:rFonts w:ascii="Times New Roman" w:eastAsia="Times New Roman" w:hAnsi="Times New Roman" w:cs="Times New Roman"/>
          <w:sz w:val="28"/>
          <w:szCs w:val="28"/>
          <w:lang w:val="kk-KZ"/>
        </w:rPr>
        <w:t xml:space="preserve"> </w:t>
      </w:r>
      <w:r w:rsidR="00490D0B" w:rsidRPr="005F5C88">
        <w:rPr>
          <w:rFonts w:ascii="Times New Roman" w:eastAsia="Times New Roman" w:hAnsi="Times New Roman" w:cs="Times New Roman"/>
          <w:sz w:val="28"/>
          <w:szCs w:val="28"/>
        </w:rPr>
        <w:t>[</w:t>
      </w:r>
      <w:r w:rsidR="00C55365" w:rsidRPr="005F5C88">
        <w:rPr>
          <w:rFonts w:ascii="Times New Roman" w:eastAsia="Times New Roman" w:hAnsi="Times New Roman" w:cs="Times New Roman"/>
          <w:sz w:val="28"/>
          <w:szCs w:val="28"/>
          <w:lang w:val="kk-KZ"/>
        </w:rPr>
        <w:t>6</w:t>
      </w:r>
      <w:r w:rsidR="0062108F" w:rsidRPr="005F5C88">
        <w:rPr>
          <w:rFonts w:ascii="Times New Roman" w:eastAsia="Times New Roman" w:hAnsi="Times New Roman" w:cs="Times New Roman"/>
          <w:sz w:val="28"/>
          <w:szCs w:val="28"/>
          <w:lang w:val="kk-KZ"/>
        </w:rPr>
        <w:t>6</w:t>
      </w:r>
      <w:r w:rsidR="00490D0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в 1965 году Клод Штайнер разраб</w:t>
      </w:r>
      <w:r w:rsidR="000E156C" w:rsidRPr="005F5C88">
        <w:rPr>
          <w:rFonts w:ascii="Times New Roman" w:eastAsia="Times New Roman" w:hAnsi="Times New Roman" w:cs="Times New Roman"/>
          <w:sz w:val="28"/>
          <w:szCs w:val="28"/>
        </w:rPr>
        <w:t>отал</w:t>
      </w:r>
      <w:r w:rsidRPr="005F5C88">
        <w:rPr>
          <w:rFonts w:ascii="Times New Roman" w:eastAsia="Times New Roman" w:hAnsi="Times New Roman" w:cs="Times New Roman"/>
          <w:sz w:val="28"/>
          <w:szCs w:val="28"/>
        </w:rPr>
        <w:t xml:space="preserve"> концепцию эмоциональной грамотности</w:t>
      </w:r>
      <w:r w:rsidR="00490D0B" w:rsidRPr="005F5C88">
        <w:rPr>
          <w:rFonts w:ascii="Times New Roman" w:eastAsia="Times New Roman" w:hAnsi="Times New Roman" w:cs="Times New Roman"/>
          <w:sz w:val="28"/>
          <w:szCs w:val="28"/>
        </w:rPr>
        <w:t xml:space="preserve"> [</w:t>
      </w:r>
      <w:r w:rsidR="00C55365" w:rsidRPr="005F5C88">
        <w:rPr>
          <w:rFonts w:ascii="Times New Roman" w:eastAsia="Times New Roman" w:hAnsi="Times New Roman" w:cs="Times New Roman"/>
          <w:sz w:val="28"/>
          <w:szCs w:val="28"/>
          <w:lang w:val="kk-KZ"/>
        </w:rPr>
        <w:t>6</w:t>
      </w:r>
      <w:r w:rsidR="0062108F" w:rsidRPr="005F5C88">
        <w:rPr>
          <w:rFonts w:ascii="Times New Roman" w:eastAsia="Times New Roman" w:hAnsi="Times New Roman" w:cs="Times New Roman"/>
          <w:sz w:val="28"/>
          <w:szCs w:val="28"/>
          <w:lang w:val="kk-KZ"/>
        </w:rPr>
        <w:t>7</w:t>
      </w:r>
      <w:r w:rsidR="00490D0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Ховард Гарднер в 1983 году представ</w:t>
      </w:r>
      <w:r w:rsidR="000E156C" w:rsidRPr="005F5C88">
        <w:rPr>
          <w:rFonts w:ascii="Times New Roman" w:eastAsia="Times New Roman" w:hAnsi="Times New Roman" w:cs="Times New Roman"/>
          <w:sz w:val="28"/>
          <w:szCs w:val="28"/>
        </w:rPr>
        <w:t>ил</w:t>
      </w:r>
      <w:r w:rsidRPr="005F5C88">
        <w:rPr>
          <w:rFonts w:ascii="Times New Roman" w:eastAsia="Times New Roman" w:hAnsi="Times New Roman" w:cs="Times New Roman"/>
          <w:sz w:val="28"/>
          <w:szCs w:val="28"/>
        </w:rPr>
        <w:t xml:space="preserve"> внутреннюю и межличностную модели ЭИ</w:t>
      </w:r>
      <w:r w:rsidR="00490D0B" w:rsidRPr="005F5C88">
        <w:rPr>
          <w:rFonts w:ascii="Times New Roman" w:eastAsia="Times New Roman" w:hAnsi="Times New Roman" w:cs="Times New Roman"/>
          <w:sz w:val="28"/>
          <w:szCs w:val="28"/>
        </w:rPr>
        <w:t xml:space="preserve"> [</w:t>
      </w:r>
      <w:r w:rsidR="0062108F" w:rsidRPr="005F5C88">
        <w:rPr>
          <w:rFonts w:ascii="Times New Roman" w:eastAsia="Times New Roman" w:hAnsi="Times New Roman" w:cs="Times New Roman"/>
          <w:sz w:val="28"/>
          <w:szCs w:val="28"/>
          <w:lang w:val="kk-KZ"/>
        </w:rPr>
        <w:t>68</w:t>
      </w:r>
      <w:r w:rsidR="00490D0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Рувен Бар-Он в 1988 году вв</w:t>
      </w:r>
      <w:r w:rsidR="000E156C" w:rsidRPr="005F5C88">
        <w:rPr>
          <w:rFonts w:ascii="Times New Roman" w:eastAsia="Times New Roman" w:hAnsi="Times New Roman" w:cs="Times New Roman"/>
          <w:sz w:val="28"/>
          <w:szCs w:val="28"/>
        </w:rPr>
        <w:t>ел</w:t>
      </w:r>
      <w:r w:rsidRPr="005F5C88">
        <w:rPr>
          <w:rFonts w:ascii="Times New Roman" w:eastAsia="Times New Roman" w:hAnsi="Times New Roman" w:cs="Times New Roman"/>
          <w:sz w:val="28"/>
          <w:szCs w:val="28"/>
        </w:rPr>
        <w:t xml:space="preserve"> эмоциональный коэффициент</w:t>
      </w:r>
      <w:r w:rsidR="00F06BCC" w:rsidRPr="005F5C88">
        <w:rPr>
          <w:rFonts w:ascii="Times New Roman" w:eastAsia="Times New Roman" w:hAnsi="Times New Roman" w:cs="Times New Roman"/>
          <w:sz w:val="28"/>
          <w:szCs w:val="28"/>
        </w:rPr>
        <w:t xml:space="preserve"> [54]</w:t>
      </w:r>
      <w:r w:rsidRPr="005F5C88">
        <w:rPr>
          <w:rFonts w:ascii="Times New Roman" w:eastAsia="Times New Roman" w:hAnsi="Times New Roman" w:cs="Times New Roman"/>
          <w:sz w:val="28"/>
          <w:szCs w:val="28"/>
        </w:rPr>
        <w:t xml:space="preserve">, а Уэйн Пейн в 1985 году </w:t>
      </w:r>
      <w:r w:rsidR="000E156C" w:rsidRPr="005F5C88">
        <w:rPr>
          <w:rFonts w:ascii="Times New Roman" w:eastAsia="Times New Roman" w:hAnsi="Times New Roman" w:cs="Times New Roman"/>
          <w:sz w:val="28"/>
          <w:szCs w:val="28"/>
        </w:rPr>
        <w:t>опубликовал</w:t>
      </w:r>
      <w:r w:rsidRPr="005F5C88">
        <w:rPr>
          <w:rFonts w:ascii="Times New Roman" w:eastAsia="Times New Roman" w:hAnsi="Times New Roman" w:cs="Times New Roman"/>
          <w:sz w:val="28"/>
          <w:szCs w:val="28"/>
        </w:rPr>
        <w:t xml:space="preserve"> первую книгу об ЭИ</w:t>
      </w:r>
      <w:r w:rsidR="00EC287D" w:rsidRPr="005F5C88">
        <w:rPr>
          <w:rFonts w:ascii="Times New Roman" w:eastAsia="Times New Roman" w:hAnsi="Times New Roman" w:cs="Times New Roman"/>
          <w:sz w:val="28"/>
          <w:szCs w:val="28"/>
        </w:rPr>
        <w:t xml:space="preserve"> [</w:t>
      </w:r>
      <w:r w:rsidR="0062108F" w:rsidRPr="005F5C88">
        <w:rPr>
          <w:rFonts w:ascii="Times New Roman" w:eastAsia="Times New Roman" w:hAnsi="Times New Roman" w:cs="Times New Roman"/>
          <w:sz w:val="28"/>
          <w:szCs w:val="28"/>
          <w:lang w:val="kk-KZ"/>
        </w:rPr>
        <w:t>69</w:t>
      </w:r>
      <w:r w:rsidR="00EC287D"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Ключевыми работами стали книги Даниэля Гоулмана «Эмоциональный интеллект» (1995) </w:t>
      </w:r>
      <w:r w:rsidR="00EC287D" w:rsidRPr="005F5C88">
        <w:rPr>
          <w:rFonts w:ascii="Times New Roman" w:eastAsia="Times New Roman" w:hAnsi="Times New Roman" w:cs="Times New Roman"/>
          <w:sz w:val="28"/>
          <w:szCs w:val="28"/>
        </w:rPr>
        <w:t>[</w:t>
      </w:r>
      <w:r w:rsidR="00C55365" w:rsidRPr="005F5C88">
        <w:rPr>
          <w:rFonts w:ascii="Times New Roman" w:eastAsia="Times New Roman" w:hAnsi="Times New Roman" w:cs="Times New Roman"/>
          <w:sz w:val="28"/>
          <w:szCs w:val="28"/>
          <w:lang w:val="kk-KZ"/>
        </w:rPr>
        <w:t>53</w:t>
      </w:r>
      <w:r w:rsidR="00EC287D"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и Дж. Майера и П. Саловея (1990), закрепившие ЭИ как важную научную концепцию</w:t>
      </w:r>
      <w:r w:rsidR="00C55365" w:rsidRPr="005F5C88">
        <w:rPr>
          <w:rFonts w:ascii="Times New Roman" w:eastAsia="Times New Roman" w:hAnsi="Times New Roman" w:cs="Times New Roman"/>
          <w:sz w:val="28"/>
          <w:szCs w:val="28"/>
          <w:lang w:val="kk-KZ"/>
        </w:rPr>
        <w:t xml:space="preserve"> </w:t>
      </w:r>
      <w:r w:rsidR="00C55365" w:rsidRPr="005F5C88">
        <w:rPr>
          <w:rFonts w:ascii="Times New Roman" w:eastAsia="Times New Roman" w:hAnsi="Times New Roman" w:cs="Times New Roman"/>
          <w:sz w:val="28"/>
          <w:szCs w:val="28"/>
        </w:rPr>
        <w:t>[7</w:t>
      </w:r>
      <w:r w:rsidR="0062108F" w:rsidRPr="005F5C88">
        <w:rPr>
          <w:rFonts w:ascii="Times New Roman" w:eastAsia="Times New Roman" w:hAnsi="Times New Roman" w:cs="Times New Roman"/>
          <w:sz w:val="28"/>
          <w:szCs w:val="28"/>
          <w:lang w:val="kk-KZ"/>
        </w:rPr>
        <w:t>0</w:t>
      </w:r>
      <w:r w:rsidR="00C55365"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573EE589" w14:textId="77777777" w:rsidR="00916600" w:rsidRPr="005F5C88" w:rsidRDefault="00916600" w:rsidP="005F5C88">
      <w:pPr>
        <w:tabs>
          <w:tab w:val="left" w:pos="851"/>
        </w:tabs>
        <w:spacing w:after="0" w:line="240" w:lineRule="auto"/>
        <w:jc w:val="both"/>
        <w:rPr>
          <w:rFonts w:ascii="Times New Roman" w:eastAsia="Times New Roman" w:hAnsi="Times New Roman" w:cs="Times New Roman"/>
          <w:sz w:val="28"/>
          <w:szCs w:val="28"/>
        </w:rPr>
      </w:pPr>
    </w:p>
    <w:p w14:paraId="22F8ADA9" w14:textId="77777777" w:rsidR="00916600" w:rsidRPr="005F5C88" w:rsidRDefault="005043DB" w:rsidP="005F5C88">
      <w:pPr>
        <w:tabs>
          <w:tab w:val="left" w:pos="851"/>
        </w:tabs>
        <w:spacing w:after="0" w:line="240" w:lineRule="auto"/>
        <w:jc w:val="both"/>
        <w:rPr>
          <w:rFonts w:ascii="Times New Roman" w:eastAsia="Times New Roman" w:hAnsi="Times New Roman" w:cs="Times New Roman"/>
          <w:sz w:val="28"/>
          <w:szCs w:val="28"/>
        </w:rPr>
      </w:pPr>
      <w:r w:rsidRPr="005F5C88">
        <w:rPr>
          <w:rFonts w:ascii="Times New Roman" w:hAnsi="Times New Roman" w:cs="Times New Roman"/>
          <w:noProof/>
          <w:lang w:eastAsia="ru-RU"/>
        </w:rPr>
        <w:drawing>
          <wp:anchor distT="0" distB="0" distL="114300" distR="114300" simplePos="0" relativeHeight="251655168" behindDoc="0" locked="0" layoutInCell="1" hidden="0" allowOverlap="1" wp14:anchorId="5912FEC6" wp14:editId="3DC4D306">
            <wp:simplePos x="0" y="0"/>
            <wp:positionH relativeFrom="column">
              <wp:posOffset>52705</wp:posOffset>
            </wp:positionH>
            <wp:positionV relativeFrom="paragraph">
              <wp:posOffset>213360</wp:posOffset>
            </wp:positionV>
            <wp:extent cx="5781675" cy="3746500"/>
            <wp:effectExtent l="0" t="0" r="9525" b="6350"/>
            <wp:wrapSquare wrapText="bothSides" distT="0" distB="0" distL="114300" distR="114300"/>
            <wp:docPr id="214364310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19"/>
                    <a:srcRect l="15047" t="11990" r="15685" b="3612"/>
                    <a:stretch/>
                  </pic:blipFill>
                  <pic:spPr bwMode="auto">
                    <a:xfrm>
                      <a:off x="0" y="0"/>
                      <a:ext cx="5781675" cy="374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92AEDA8" w14:textId="77777777" w:rsidR="00916600" w:rsidRPr="005F5C88" w:rsidRDefault="005043DB" w:rsidP="005F5C88">
      <w:pPr>
        <w:tabs>
          <w:tab w:val="left" w:pos="851"/>
        </w:tabs>
        <w:spacing w:after="0" w:line="240" w:lineRule="auto"/>
        <w:jc w:val="center"/>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Рисунок 1 – История развития эмоционального интеллекта</w:t>
      </w:r>
    </w:p>
    <w:p w14:paraId="0C4C3455" w14:textId="77777777" w:rsidR="000B4FFF" w:rsidRPr="005F5C88" w:rsidRDefault="000B4FFF" w:rsidP="005F5C88">
      <w:pPr>
        <w:tabs>
          <w:tab w:val="left" w:pos="851"/>
        </w:tabs>
        <w:spacing w:after="0" w:line="240" w:lineRule="auto"/>
        <w:jc w:val="center"/>
        <w:rPr>
          <w:rFonts w:ascii="Times New Roman" w:eastAsia="Times New Roman" w:hAnsi="Times New Roman" w:cs="Times New Roman"/>
          <w:sz w:val="16"/>
          <w:szCs w:val="16"/>
          <w:lang w:val="kk-KZ"/>
        </w:rPr>
      </w:pPr>
    </w:p>
    <w:p w14:paraId="54ACBD2A" w14:textId="46489AFD" w:rsidR="00926EC0" w:rsidRPr="005F5C88" w:rsidRDefault="000B4FFF" w:rsidP="005F5C88">
      <w:pPr>
        <w:spacing w:after="0" w:line="240" w:lineRule="auto"/>
        <w:ind w:firstLine="708"/>
        <w:jc w:val="both"/>
        <w:rPr>
          <w:rFonts w:ascii="Times New Roman" w:hAnsi="Times New Roman" w:cs="Times New Roman"/>
          <w:sz w:val="24"/>
          <w:szCs w:val="24"/>
        </w:rPr>
      </w:pPr>
      <w:r w:rsidRPr="005F5C88">
        <w:rPr>
          <w:rFonts w:ascii="Times New Roman" w:hAnsi="Times New Roman" w:cs="Times New Roman"/>
          <w:sz w:val="24"/>
          <w:szCs w:val="24"/>
        </w:rPr>
        <w:t>Примечание –</w:t>
      </w:r>
      <w:r w:rsidR="00926EC0" w:rsidRPr="005F5C88">
        <w:rPr>
          <w:rFonts w:ascii="Times New Roman" w:hAnsi="Times New Roman" w:cs="Times New Roman"/>
          <w:sz w:val="24"/>
          <w:szCs w:val="24"/>
          <w:lang w:val="kk-KZ"/>
        </w:rPr>
        <w:t xml:space="preserve"> </w:t>
      </w:r>
      <w:r w:rsidR="00926EC0" w:rsidRPr="005F5C88">
        <w:rPr>
          <w:rFonts w:ascii="Times New Roman" w:hAnsi="Times New Roman" w:cs="Times New Roman"/>
          <w:sz w:val="24"/>
          <w:szCs w:val="24"/>
        </w:rPr>
        <w:t xml:space="preserve">Составлен автором </w:t>
      </w:r>
    </w:p>
    <w:p w14:paraId="557F08C1" w14:textId="77777777" w:rsidR="000B4FFF" w:rsidRPr="005F5C88" w:rsidRDefault="000B4FFF" w:rsidP="005F5C88">
      <w:pPr>
        <w:spacing w:after="0" w:line="240" w:lineRule="auto"/>
        <w:ind w:firstLine="708"/>
        <w:jc w:val="both"/>
        <w:rPr>
          <w:rFonts w:ascii="Times New Roman" w:hAnsi="Times New Roman" w:cs="Times New Roman"/>
          <w:sz w:val="24"/>
          <w:szCs w:val="24"/>
          <w:lang w:val="kk-KZ"/>
        </w:rPr>
      </w:pPr>
    </w:p>
    <w:p w14:paraId="4A907844" w14:textId="679B93AA"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Одним из первых ученых, кто исследовал эмоции с научной точки зрения, был Чарльз Дарвин. В 1872 году он опубликовал свою работу «Выражение эмоций у людей и животных»</w:t>
      </w:r>
      <w:r w:rsidR="00334E1B" w:rsidRPr="005F5C88">
        <w:rPr>
          <w:rFonts w:ascii="Times New Roman" w:eastAsia="Times New Roman" w:hAnsi="Times New Roman" w:cs="Times New Roman"/>
          <w:sz w:val="28"/>
          <w:szCs w:val="28"/>
        </w:rPr>
        <w:t xml:space="preserve"> [6</w:t>
      </w:r>
      <w:r w:rsidR="0062108F" w:rsidRPr="005F5C88">
        <w:rPr>
          <w:rFonts w:ascii="Times New Roman" w:eastAsia="Times New Roman" w:hAnsi="Times New Roman" w:cs="Times New Roman"/>
          <w:sz w:val="28"/>
          <w:szCs w:val="28"/>
          <w:lang w:val="kk-KZ"/>
        </w:rPr>
        <w:t>3</w:t>
      </w:r>
      <w:r w:rsidR="00334E1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В этом труде Дарвин рассматривал эмоции как жизненно важные приспособительные механизмы, способствующие адаптации организма к условиям и ситуациям жизни. Он выделил три принципа, которые объясняют большинство выражений и жестов, непроизвольно употребляемых человеком и животными под влиянием различных эмоций и ощущений:</w:t>
      </w:r>
    </w:p>
    <w:p w14:paraId="236298A7" w14:textId="77777777" w:rsidR="00916600" w:rsidRPr="005F5C88" w:rsidRDefault="005043DB" w:rsidP="005F5C88">
      <w:pPr>
        <w:numPr>
          <w:ilvl w:val="0"/>
          <w:numId w:val="24"/>
        </w:numPr>
        <w:tabs>
          <w:tab w:val="left" w:pos="709"/>
          <w:tab w:val="left" w:pos="1134"/>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принцип полезных ассоциированных привычек;</w:t>
      </w:r>
    </w:p>
    <w:p w14:paraId="1887113E" w14:textId="77777777" w:rsidR="00916600" w:rsidRPr="005F5C88" w:rsidRDefault="005043DB" w:rsidP="005F5C88">
      <w:pPr>
        <w:numPr>
          <w:ilvl w:val="0"/>
          <w:numId w:val="24"/>
        </w:numPr>
        <w:tabs>
          <w:tab w:val="left" w:pos="709"/>
          <w:tab w:val="left" w:pos="1134"/>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принцип антитезы;</w:t>
      </w:r>
    </w:p>
    <w:p w14:paraId="10AD3172" w14:textId="77777777" w:rsidR="00916600" w:rsidRPr="005F5C88" w:rsidRDefault="005043DB" w:rsidP="005F5C88">
      <w:pPr>
        <w:numPr>
          <w:ilvl w:val="0"/>
          <w:numId w:val="24"/>
        </w:numPr>
        <w:tabs>
          <w:tab w:val="left" w:pos="709"/>
          <w:tab w:val="left" w:pos="1134"/>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принцип действий, обусловленных строением нервной системы, первоначально не зависящих от воли и лишь до некоторой степени не зависящих от привычки.</w:t>
      </w:r>
    </w:p>
    <w:p w14:paraId="5F4EA58C" w14:textId="77777777"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Дарвин также доказал, что эволюционный принцип применим не только к биофизическому, но и к психолого-поведенческому развитию живого, и что между поведением животного и человека нет большой пропасти. На основе сравнения эмоциональных движений у человека и животных Дарвин создал эволюционную концепцию эмоций, описанную в его книге. Например, он отметил, что человек нередко почесывает себе голову, когда испытывает умственное затруднение, что может быть объяснено как привычка, облегчающая слегка неприятное ощущение.</w:t>
      </w:r>
    </w:p>
    <w:p w14:paraId="6731E278" w14:textId="0F08B7F7"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первой половине XX века (1920 г.) Эдвард Ли Торндайк описал такое понятие, как «социальный интеллект» – способность понимать других людей и действовать или поступать мудро в отношении других. Это понятие можно считать предшественником современного понимания эмоционального интеллекта. Торндайк считал, что социальный интеллект важен для эффективного функционирования в обществе и межличностного взаимодействия</w:t>
      </w:r>
      <w:r w:rsidR="00334E1B" w:rsidRPr="005F5C88">
        <w:rPr>
          <w:rFonts w:ascii="Times New Roman" w:eastAsia="Times New Roman" w:hAnsi="Times New Roman" w:cs="Times New Roman"/>
          <w:sz w:val="28"/>
          <w:szCs w:val="28"/>
        </w:rPr>
        <w:t xml:space="preserve"> [6</w:t>
      </w:r>
      <w:r w:rsidR="0062108F" w:rsidRPr="005F5C88">
        <w:rPr>
          <w:rFonts w:ascii="Times New Roman" w:eastAsia="Times New Roman" w:hAnsi="Times New Roman" w:cs="Times New Roman"/>
          <w:sz w:val="28"/>
          <w:szCs w:val="28"/>
          <w:lang w:val="kk-KZ"/>
        </w:rPr>
        <w:t>4</w:t>
      </w:r>
      <w:r w:rsidR="00334E1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7FCA0409" w14:textId="5D8A6FD7"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1966 году Ле</w:t>
      </w:r>
      <w:r w:rsidR="00651F79" w:rsidRPr="005F5C88">
        <w:rPr>
          <w:rFonts w:ascii="Times New Roman" w:eastAsia="Times New Roman" w:hAnsi="Times New Roman" w:cs="Times New Roman"/>
          <w:sz w:val="28"/>
          <w:szCs w:val="28"/>
          <w:lang w:val="kk-KZ"/>
        </w:rPr>
        <w:t>й</w:t>
      </w:r>
      <w:r w:rsidRPr="005F5C88">
        <w:rPr>
          <w:rFonts w:ascii="Times New Roman" w:eastAsia="Times New Roman" w:hAnsi="Times New Roman" w:cs="Times New Roman"/>
          <w:sz w:val="28"/>
          <w:szCs w:val="28"/>
        </w:rPr>
        <w:t>нер</w:t>
      </w:r>
      <w:r w:rsidR="00651F79" w:rsidRPr="005F5C88">
        <w:rPr>
          <w:rFonts w:ascii="Times New Roman" w:eastAsia="Times New Roman" w:hAnsi="Times New Roman" w:cs="Times New Roman"/>
          <w:sz w:val="28"/>
          <w:szCs w:val="28"/>
          <w:lang w:val="kk-KZ"/>
        </w:rPr>
        <w:t xml:space="preserve"> Х.</w:t>
      </w:r>
      <w:r w:rsidRPr="005F5C88">
        <w:rPr>
          <w:rFonts w:ascii="Times New Roman" w:eastAsia="Times New Roman" w:hAnsi="Times New Roman" w:cs="Times New Roman"/>
          <w:sz w:val="28"/>
          <w:szCs w:val="28"/>
        </w:rPr>
        <w:t xml:space="preserve"> в своей работе «Эмоциональный интеллект и эмансипация» провел психодинамическое исследование женщин, рассматривая, как эмоциональный интеллект может способствовать их освобождению и самореализации. Этот подход стал важным шагом в изучении эмоционального интеллекта, поскольку он связывал эмоциональные способности с личностным ростом и развитием</w:t>
      </w:r>
      <w:r w:rsidR="0062108F" w:rsidRPr="005F5C88">
        <w:rPr>
          <w:rFonts w:ascii="Times New Roman" w:eastAsia="Times New Roman" w:hAnsi="Times New Roman" w:cs="Times New Roman"/>
          <w:sz w:val="28"/>
          <w:szCs w:val="28"/>
          <w:lang w:val="kk-KZ"/>
        </w:rPr>
        <w:t xml:space="preserve"> </w:t>
      </w:r>
      <w:r w:rsidR="0062108F" w:rsidRPr="005F5C88">
        <w:rPr>
          <w:rFonts w:ascii="Times New Roman" w:eastAsia="Times New Roman" w:hAnsi="Times New Roman" w:cs="Times New Roman"/>
          <w:sz w:val="28"/>
          <w:szCs w:val="28"/>
        </w:rPr>
        <w:t>[71]</w:t>
      </w:r>
      <w:r w:rsidRPr="005F5C88">
        <w:rPr>
          <w:rFonts w:ascii="Times New Roman" w:eastAsia="Times New Roman" w:hAnsi="Times New Roman" w:cs="Times New Roman"/>
          <w:sz w:val="28"/>
          <w:szCs w:val="28"/>
        </w:rPr>
        <w:t>.</w:t>
      </w:r>
    </w:p>
    <w:p w14:paraId="0409C36F" w14:textId="0256968C"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1990 году Mayer J.D., DiPaolo</w:t>
      </w:r>
      <w:r w:rsidR="00803B62"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 xml:space="preserve">M., Salovey P. предложили концепцию </w:t>
      </w:r>
      <w:r w:rsidR="004677D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включающую в себя точную оценку и выражение эмоций у себя и других людей, а также регулирование эмоций таким образом, чтобы это способствовало жизни [</w:t>
      </w:r>
      <w:r w:rsidR="00334E1B" w:rsidRPr="005F5C88">
        <w:rPr>
          <w:rFonts w:ascii="Times New Roman" w:eastAsia="Times New Roman" w:hAnsi="Times New Roman" w:cs="Times New Roman"/>
          <w:sz w:val="28"/>
          <w:szCs w:val="28"/>
        </w:rPr>
        <w:t>7</w:t>
      </w:r>
      <w:r w:rsidR="00651F79"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rPr>
        <w:t xml:space="preserve">]. Одним из аспектов </w:t>
      </w:r>
      <w:r w:rsidR="0063513C"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является способность распознавать согласованные эмоциональные качества объектов в окружающей среде. В их исследованиях 139</w:t>
      </w:r>
      <w:r w:rsidR="00A659A0">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взрослых людей оцени</w:t>
      </w:r>
      <w:r w:rsidR="000E156C" w:rsidRPr="005F5C88">
        <w:rPr>
          <w:rFonts w:ascii="Times New Roman" w:eastAsia="Times New Roman" w:hAnsi="Times New Roman" w:cs="Times New Roman"/>
          <w:sz w:val="28"/>
          <w:szCs w:val="28"/>
        </w:rPr>
        <w:t>ли</w:t>
      </w:r>
      <w:r w:rsidRPr="005F5C88">
        <w:rPr>
          <w:rFonts w:ascii="Times New Roman" w:eastAsia="Times New Roman" w:hAnsi="Times New Roman" w:cs="Times New Roman"/>
          <w:sz w:val="28"/>
          <w:szCs w:val="28"/>
        </w:rPr>
        <w:t xml:space="preserve"> эмоциональное содержание визуальных стимулов, и результаты показали, что способность воспринимать эмоциональное содержание тесно связана с эмпатией и другими аспектами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059B3E0A" w14:textId="28742D20"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1993 году </w:t>
      </w:r>
      <w:r w:rsidR="00591758">
        <w:rPr>
          <w:rFonts w:ascii="Times New Roman" w:eastAsia="Times New Roman" w:hAnsi="Times New Roman" w:cs="Times New Roman"/>
          <w:sz w:val="28"/>
          <w:szCs w:val="28"/>
        </w:rPr>
        <w:t>Майер</w:t>
      </w:r>
      <w:r w:rsidRPr="005F5C88">
        <w:rPr>
          <w:rFonts w:ascii="Times New Roman" w:eastAsia="Times New Roman" w:hAnsi="Times New Roman" w:cs="Times New Roman"/>
          <w:sz w:val="28"/>
          <w:szCs w:val="28"/>
        </w:rPr>
        <w:t xml:space="preserve"> и Саловей уточнили свою концепцию, определив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как тип социального интеллекта, включающий в себя способность отслеживать свои и чужие эмоции, различать их и использовать полученную информацию для управления своим мышлением и действиями [</w:t>
      </w:r>
      <w:r w:rsidR="00334E1B" w:rsidRPr="005F5C88">
        <w:rPr>
          <w:rFonts w:ascii="Times New Roman" w:eastAsia="Times New Roman" w:hAnsi="Times New Roman" w:cs="Times New Roman"/>
          <w:sz w:val="28"/>
          <w:szCs w:val="28"/>
        </w:rPr>
        <w:t>7</w:t>
      </w:r>
      <w:r w:rsidR="00651F79"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rPr>
        <w:t xml:space="preserve">]. Они обсуждали, является ли интеллект подходящей метафорой для данного конструкта, и какие способности и механизмы могут лежать в основе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2FA7A867" w14:textId="290E9D12"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1995 году </w:t>
      </w:r>
      <w:r w:rsidR="00591758">
        <w:rPr>
          <w:rFonts w:ascii="Times New Roman" w:eastAsia="Times New Roman" w:hAnsi="Times New Roman" w:cs="Times New Roman"/>
          <w:sz w:val="28"/>
          <w:szCs w:val="28"/>
        </w:rPr>
        <w:t>Майер</w:t>
      </w:r>
      <w:r w:rsidRPr="005F5C88">
        <w:rPr>
          <w:rFonts w:ascii="Times New Roman" w:eastAsia="Times New Roman" w:hAnsi="Times New Roman" w:cs="Times New Roman"/>
          <w:sz w:val="28"/>
          <w:szCs w:val="28"/>
        </w:rPr>
        <w:t xml:space="preserve"> и Саловей продолжили развивать свою теорию, определяя эмоционально интеллектуальных людей как тех, кто регулирует свои эмоции в соответствии с логически последовательной моделью эмоционального функционирования. Они выделили несколько моделей регуляции эмоций и рассмотрели исследования, связанные с конструированием и регуляцией эмоций на разных уровнях опыта [</w:t>
      </w:r>
      <w:r w:rsidR="00334E1B" w:rsidRPr="005F5C88">
        <w:rPr>
          <w:rFonts w:ascii="Times New Roman" w:eastAsia="Times New Roman" w:hAnsi="Times New Roman" w:cs="Times New Roman"/>
          <w:sz w:val="28"/>
          <w:szCs w:val="28"/>
        </w:rPr>
        <w:t>7</w:t>
      </w:r>
      <w:r w:rsidR="00651F79"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rPr>
        <w:t>]. Их концепция эмоционально интеллектуальной регуляции нашла применение в психологии личности и клинической психологии.</w:t>
      </w:r>
    </w:p>
    <w:p w14:paraId="4DF435AF" w14:textId="56D1115B"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Одним из значимых направлений в исследованиях </w:t>
      </w:r>
      <w:r w:rsidR="0063513C"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является его связь с социальными взаимодействиями и эмоциональной вовлеченностью. Исследование, проведенное Van Der Bolt и Tellegen в 1995 году, показало, что взаимодействие с другими людьми в нашем социальном окружении позволяет отточить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развить такие навыки, как эмпатия и сочувствие. Более того, чтение книг можно рассматривать как альтернативный способ такого взаимодействия, предлагая возможность войти в безграничный диапазон контекстов и эмоциональных </w:t>
      </w:r>
      <w:r w:rsidR="00334E1B"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сценариев</w:t>
      </w:r>
      <w:r w:rsidR="00334E1B"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вместе с вымышленным персонажем. </w:t>
      </w:r>
      <w:r w:rsidR="00334E1B" w:rsidRPr="005F5C88">
        <w:rPr>
          <w:rFonts w:ascii="Times New Roman" w:eastAsia="Times New Roman" w:hAnsi="Times New Roman" w:cs="Times New Roman"/>
          <w:sz w:val="28"/>
          <w:szCs w:val="28"/>
        </w:rPr>
        <w:t>В предварительном исследовании эмоциональной вовлеченности в чтение книг</w:t>
      </w:r>
      <w:r w:rsidRPr="005F5C88">
        <w:rPr>
          <w:rFonts w:ascii="Times New Roman" w:eastAsia="Times New Roman" w:hAnsi="Times New Roman" w:cs="Times New Roman"/>
          <w:sz w:val="28"/>
          <w:szCs w:val="28"/>
        </w:rPr>
        <w:t xml:space="preserve"> анкеты заполнили 198 школьников в возрасте от девяти до пятнадцати лет, и выяснилось, что дети, которые читают часто, сообщают о большей вовлеченности, связанной с эмпатией и сочувствием, по сравнению с детьми, которые читают реже. Этот вывод подчеркивает значимость чтения для развития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334E1B" w:rsidRPr="005F5C88">
        <w:rPr>
          <w:rFonts w:ascii="Times New Roman" w:eastAsia="Times New Roman" w:hAnsi="Times New Roman" w:cs="Times New Roman"/>
          <w:sz w:val="28"/>
          <w:szCs w:val="28"/>
        </w:rPr>
        <w:t>7</w:t>
      </w:r>
      <w:r w:rsidR="00651F79"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rPr>
        <w:t>].</w:t>
      </w:r>
    </w:p>
    <w:p w14:paraId="2CBC523E" w14:textId="69691D7A"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Эмоциональная вовлеченность также играет ключевую роль в контексте лидерства. В 1996 году Megerian и Sosik исследовали важность эмоциональной вовлеченности в мотивацию последователей трансформационными и харизматическими лидерами. Их работа представляет теоретический мост между концепцией эмоционального интеллекта Гоулмана (1995) и компонентами трансформационного лидерства Басса и Аволио (1994), такими как идеализированное влияние, вдохновляющая мотивация, интеллектуальное стимулирование и индивидуальный подход. Эти исследователи подчеркивают важность понимания теоретических механизмов, связывающих эмоции и лидерское поведение, с целью стимулировать более систематические исследовательские усилия и улучшить организационное управление [</w:t>
      </w:r>
      <w:r w:rsidR="00334E1B" w:rsidRPr="005F5C88">
        <w:rPr>
          <w:rFonts w:ascii="Times New Roman" w:eastAsia="Times New Roman" w:hAnsi="Times New Roman" w:cs="Times New Roman"/>
          <w:sz w:val="28"/>
          <w:szCs w:val="28"/>
        </w:rPr>
        <w:t>7</w:t>
      </w:r>
      <w:r w:rsidR="00651F79"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rPr>
        <w:t>].</w:t>
      </w:r>
    </w:p>
    <w:p w14:paraId="4FABDBEE" w14:textId="7DDBC5BE"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Исследования индивидуальных различий в способности связывать мысли с эмоциями, проведенные Mayer и Geher в 1996 году, показали, что люди, умеющие связывать мысли с чувствами, могут лучше </w:t>
      </w:r>
      <w:r w:rsidR="003B0965"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слышать</w:t>
      </w:r>
      <w:r w:rsidR="003B0965"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эмоциональный подтекст своих собственных мыслей и понимать чувства других людей по их словам. В исследовании участвовал</w:t>
      </w:r>
      <w:r w:rsidR="00090460">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321 человек, которые читали сочинения целевой группы и угадывали, что они чувствовали. Участники, демонстрирова</w:t>
      </w:r>
      <w:r w:rsidR="00163638" w:rsidRPr="005F5C88">
        <w:rPr>
          <w:rFonts w:ascii="Times New Roman" w:eastAsia="Times New Roman" w:hAnsi="Times New Roman" w:cs="Times New Roman"/>
          <w:sz w:val="28"/>
          <w:szCs w:val="28"/>
        </w:rPr>
        <w:t>вшие</w:t>
      </w:r>
      <w:r w:rsidRPr="005F5C88">
        <w:rPr>
          <w:rFonts w:ascii="Times New Roman" w:eastAsia="Times New Roman" w:hAnsi="Times New Roman" w:cs="Times New Roman"/>
          <w:sz w:val="28"/>
          <w:szCs w:val="28"/>
        </w:rPr>
        <w:t xml:space="preserve"> согласие с групповым консенсусом, набрали больше баллов по шкалам эмпатии и самооценки SAT, и меньше </w:t>
      </w:r>
      <w:r w:rsidR="00163638"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по шкале эмоциональной защищ</w:t>
      </w:r>
      <w:r w:rsidR="00163638"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нности. Эти результаты показывают, что решение эмоциональных проблем требует эмоциональной открытости и общего интеллекта [7</w:t>
      </w:r>
      <w:r w:rsidR="00651F79"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rPr>
        <w:t>].</w:t>
      </w:r>
    </w:p>
    <w:p w14:paraId="0F211746" w14:textId="6A654C5B"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Школы и </w:t>
      </w:r>
      <w:r w:rsidR="00163638" w:rsidRPr="005F5C88">
        <w:rPr>
          <w:rFonts w:ascii="Times New Roman" w:eastAsia="Times New Roman" w:hAnsi="Times New Roman" w:cs="Times New Roman"/>
          <w:sz w:val="28"/>
          <w:szCs w:val="28"/>
        </w:rPr>
        <w:t>другие организации образования</w:t>
      </w:r>
      <w:r w:rsidRPr="005F5C88">
        <w:rPr>
          <w:rFonts w:ascii="Times New Roman" w:eastAsia="Times New Roman" w:hAnsi="Times New Roman" w:cs="Times New Roman"/>
          <w:sz w:val="28"/>
          <w:szCs w:val="28"/>
        </w:rPr>
        <w:t xml:space="preserve"> играют важную роль в развитии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у </w:t>
      </w:r>
      <w:r w:rsidR="00163638"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163638"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Le Metais и Jordan в 1997 году исследовали давление на учителей, требующих достижения четких целей в отношении успеваемости и поведения </w:t>
      </w:r>
      <w:r w:rsidR="004D1CD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4D1CD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Они отметили, что модели управления поведением, основанные на внешнем подкреплении, неадекватны, поскольку они недостаточно учитывают контекстуальную структуру личности. В статье обсуждаются стратегии, взятые из работы Гиббса (1995), для развития социальной и эмоциональной зрелости </w:t>
      </w:r>
      <w:r w:rsidR="0063513C"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63513C"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и создания положительного учебного климата в классе [</w:t>
      </w:r>
      <w:r w:rsidR="001F55BD" w:rsidRPr="005F5C88">
        <w:rPr>
          <w:rFonts w:ascii="Times New Roman" w:eastAsia="Times New Roman" w:hAnsi="Times New Roman" w:cs="Times New Roman"/>
          <w:sz w:val="28"/>
          <w:szCs w:val="28"/>
          <w:lang w:val="kk-KZ"/>
        </w:rPr>
        <w:t>7</w:t>
      </w:r>
      <w:r w:rsidR="00651F79"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rPr>
        <w:t>].</w:t>
      </w:r>
    </w:p>
    <w:p w14:paraId="03869BCB" w14:textId="38382428"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частных средних школах, </w:t>
      </w:r>
      <w:r w:rsidR="004D1CD0" w:rsidRPr="005F5C88">
        <w:rPr>
          <w:rFonts w:ascii="Times New Roman" w:eastAsia="Times New Roman" w:hAnsi="Times New Roman" w:cs="Times New Roman"/>
          <w:sz w:val="28"/>
          <w:szCs w:val="28"/>
        </w:rPr>
        <w:t>о которых писал</w:t>
      </w:r>
      <w:r w:rsidRPr="005F5C88">
        <w:rPr>
          <w:rFonts w:ascii="Times New Roman" w:eastAsia="Times New Roman" w:hAnsi="Times New Roman" w:cs="Times New Roman"/>
          <w:sz w:val="28"/>
          <w:szCs w:val="28"/>
        </w:rPr>
        <w:t xml:space="preserve"> Pasi в 1997 году,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развивается через программы «Старшие братья и сестры», медиацию среди сверстников и уроки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рамках всей учебной программы. Эти инициативы помогают </w:t>
      </w:r>
      <w:r w:rsidR="004D1CD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4D1CD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щимся развивать эмпатию, саморегуляцию и социальные навыки, что положительно сказывается на их академической успеваемости и личностном развитии [</w:t>
      </w:r>
      <w:r w:rsidR="00651F79" w:rsidRPr="005F5C88">
        <w:rPr>
          <w:rFonts w:ascii="Times New Roman" w:eastAsia="Times New Roman" w:hAnsi="Times New Roman" w:cs="Times New Roman"/>
          <w:sz w:val="28"/>
          <w:szCs w:val="28"/>
          <w:lang w:val="kk-KZ"/>
        </w:rPr>
        <w:t>79</w:t>
      </w:r>
      <w:r w:rsidRPr="005F5C88">
        <w:rPr>
          <w:rFonts w:ascii="Times New Roman" w:eastAsia="Times New Roman" w:hAnsi="Times New Roman" w:cs="Times New Roman"/>
          <w:sz w:val="28"/>
          <w:szCs w:val="28"/>
        </w:rPr>
        <w:t>].</w:t>
      </w:r>
    </w:p>
    <w:p w14:paraId="5E137989" w14:textId="7D311545"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Исследования LePage-Lees (1997) и Martinez-Pons (1997) также подтверждают важность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для академической успеваемости и личностного благополучия. LePage-Lees изучала образовательный опыт женщин, которые были академически успешными и находились в неблагоприятном положении. Результаты показали, что жизнестойкие женщины, пережившие стресс в детстве, часто развивают высокий уровень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что способствует их академическому и личностному успеху [</w:t>
      </w:r>
      <w:r w:rsidR="001F55BD"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0</w:t>
      </w:r>
      <w:r w:rsidRPr="005F5C88">
        <w:rPr>
          <w:rFonts w:ascii="Times New Roman" w:eastAsia="Times New Roman" w:hAnsi="Times New Roman" w:cs="Times New Roman"/>
          <w:sz w:val="28"/>
          <w:szCs w:val="28"/>
        </w:rPr>
        <w:t xml:space="preserve">]. Martinez-Pons провел исследование среди взрослых людей, которое подтвердило, что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положительно связан с адаптивной формой целевой ориентации и удовлетворенностью жизнью, а также отрицательно влияет на симптоматику депрессии [</w:t>
      </w:r>
      <w:r w:rsidR="001F55BD"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rPr>
        <w:t xml:space="preserve">]. </w:t>
      </w:r>
    </w:p>
    <w:p w14:paraId="2C2A5EDA" w14:textId="63206015"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Книга Дэниела Гоулмана «Эмоциональный интеллект» (1995) стала важным вкладом в понимание этого феномена. Гоулман использует более целостный подход к определению интеллекта, чем традиционный IQ, который фокусируется на когнитивном интеллекте. Объединяя когнитивные и аффективные измерения интеллекта, он показывает, что для достижения успеха в жизни требуется больше, чем просто быть «умным». Гоулман утверждает, что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можно укрепить в более позднем возрасте с помощью надлежащего обучения и приверженности. Его идеи являются ценным дополнением к исследованиям Перри о модели интеллектуального и этического развития у студентов колледжей [</w:t>
      </w:r>
      <w:r w:rsidR="001F55BD" w:rsidRPr="005F5C88">
        <w:rPr>
          <w:rFonts w:ascii="Times New Roman" w:eastAsia="Times New Roman" w:hAnsi="Times New Roman" w:cs="Times New Roman"/>
          <w:sz w:val="28"/>
          <w:szCs w:val="28"/>
          <w:lang w:val="kk-KZ"/>
        </w:rPr>
        <w:t>53</w:t>
      </w:r>
      <w:r w:rsidRPr="005F5C88">
        <w:rPr>
          <w:rFonts w:ascii="Times New Roman" w:eastAsia="Times New Roman" w:hAnsi="Times New Roman" w:cs="Times New Roman"/>
          <w:sz w:val="28"/>
          <w:szCs w:val="28"/>
        </w:rPr>
        <w:t>].</w:t>
      </w:r>
    </w:p>
    <w:p w14:paraId="7085A21D" w14:textId="030415BD"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2001 году Petrides представил теоретические основы </w:t>
      </w:r>
      <w:r w:rsidR="004D1CD0"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как совокупность черт характера и способностей, которые мы воспринимаем сами. В своих исследованиях он изучал дискриминантную валидность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показав, что этот показатель можно концептуализировать как отдельный составной конструкт на начальном уровне иерархических структур признаков [</w:t>
      </w:r>
      <w:r w:rsidR="001F55BD"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rPr>
        <w:t>].</w:t>
      </w:r>
    </w:p>
    <w:p w14:paraId="51A93955" w14:textId="46281ED9"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Вопрос о возможности надежного и достоверного измерения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у подростков был исследован в работе Ciarrochi, Chan и Bajgar (2001). Они провели исследование среди 131 </w:t>
      </w:r>
      <w:r w:rsidR="000F794F" w:rsidRPr="005F5C88">
        <w:rPr>
          <w:rFonts w:ascii="Times New Roman" w:eastAsia="Times New Roman" w:hAnsi="Times New Roman" w:cs="Times New Roman"/>
          <w:sz w:val="28"/>
          <w:szCs w:val="28"/>
          <w:lang w:val="kk-KZ"/>
        </w:rPr>
        <w:t>школьника</w:t>
      </w:r>
      <w:r w:rsidRPr="005F5C88">
        <w:rPr>
          <w:rFonts w:ascii="Times New Roman" w:eastAsia="Times New Roman" w:hAnsi="Times New Roman" w:cs="Times New Roman"/>
          <w:sz w:val="28"/>
          <w:szCs w:val="28"/>
        </w:rPr>
        <w:t xml:space="preserve"> в возрасте от 13 до 15 лет, используя анкету по самооценке эмоционального интеллекта (SEI). Исследование показало, что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можно достоверно измерять у подростков, причем уровень ЭИ был выше у девушек. Также была обнаружена положительная корреляция ЭИ с умением определять выражение эмоций, уровнем социальной поддержки и поведением по управлению настроением, что сохранялось даже после учета самооценки и личностной тревожности. Эти результаты свидетельствуют о высокой валидности и полезности SEI как инструмента измерения </w:t>
      </w:r>
      <w:r w:rsidR="004D1CD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1F55BD"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rPr>
        <w:t>].</w:t>
      </w:r>
    </w:p>
    <w:p w14:paraId="64094306" w14:textId="33988767"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Mayer, Perkins, Caruso и Salovey (2001) исследовали связь между эмоциональной одаренностью и </w:t>
      </w:r>
      <w:r w:rsidR="008A199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а также попытались связать уровень </w:t>
      </w:r>
      <w:r w:rsidR="008A199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 социальным поведением в сложных ситуациях. В пилотном исследовании с участием подростков было установлено, что те, у кого был более высокий уровень ЭИ, лучше справлялись с распознаванием эмоций и использовали эту информацию для руководства своими действиями. Это свидетельствует о важности ЭИ для эффективного социального поведения и способности противостоять давлению сверстников [</w:t>
      </w:r>
      <w:r w:rsidR="001F55BD"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rPr>
        <w:t>].</w:t>
      </w:r>
    </w:p>
    <w:p w14:paraId="525D3284" w14:textId="7B338117"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Исследование Warwick и Nettelbeck (2004) выявило корреляции между </w:t>
      </w:r>
      <w:bookmarkStart w:id="25" w:name="_Hlk191971474"/>
      <w:r w:rsidR="00A828D2" w:rsidRPr="005F5C88">
        <w:rPr>
          <w:rFonts w:ascii="Times New Roman" w:eastAsia="Times New Roman" w:hAnsi="Times New Roman" w:cs="Times New Roman"/>
          <w:sz w:val="28"/>
          <w:szCs w:val="28"/>
        </w:rPr>
        <w:t>ЭИ</w:t>
      </w:r>
      <w:bookmarkEnd w:id="25"/>
      <w:r w:rsidRPr="005F5C88">
        <w:rPr>
          <w:rFonts w:ascii="Times New Roman" w:eastAsia="Times New Roman" w:hAnsi="Times New Roman" w:cs="Times New Roman"/>
          <w:sz w:val="28"/>
          <w:szCs w:val="28"/>
        </w:rPr>
        <w:t xml:space="preserve"> и различными личностными переменными. Они обнаружили, что такие черты, как экстраверсия и доброжелательность, умеренно коррелируют с общей шкалой метанастроения черт характера (TMMS), а открытость, добросовестность и невротизм имеют слабую корреляцию. Результаты также показали различия между двумя шкалами EI (TMMS и MSCEIT), что подтверждает предложение о существовании двух различных типов EI: EI черт и EI способностей [</w:t>
      </w:r>
      <w:r w:rsidR="001F55BD"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rPr>
        <w:t>].</w:t>
      </w:r>
    </w:p>
    <w:p w14:paraId="5C67DD06" w14:textId="5402234B"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исследовании Furnham и Petrides (2003) было установлено, что признак EI объясняет более 50% общей дисперсии в оценке счастья. Положительная взаимосвязь между признаком EI и счастьем сохранялась даже в присутствии «Большой пятерки». Эти результаты подчеркивают значимость </w:t>
      </w:r>
      <w:r w:rsidR="00A828D2"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для общего благополучия и уровня счастья [</w:t>
      </w:r>
      <w:r w:rsidR="005506BA" w:rsidRPr="005F5C88">
        <w:rPr>
          <w:rFonts w:ascii="Times New Roman" w:eastAsia="Times New Roman" w:hAnsi="Times New Roman" w:cs="Times New Roman"/>
          <w:sz w:val="28"/>
          <w:szCs w:val="28"/>
          <w:lang w:val="kk-KZ"/>
        </w:rPr>
        <w:t>86</w:t>
      </w:r>
      <w:r w:rsidRPr="005F5C88">
        <w:rPr>
          <w:rFonts w:ascii="Times New Roman" w:eastAsia="Times New Roman" w:hAnsi="Times New Roman" w:cs="Times New Roman"/>
          <w:sz w:val="28"/>
          <w:szCs w:val="28"/>
        </w:rPr>
        <w:t>].</w:t>
      </w:r>
    </w:p>
    <w:p w14:paraId="17971EAD" w14:textId="25A2010A"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Андреева И.</w:t>
      </w:r>
      <w:r w:rsidR="000F794F"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 xml:space="preserve">Н. выделяет биологические и социальные предпосылки развития </w:t>
      </w:r>
      <w:r w:rsidR="00A828D2"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К биологическим факторам относятся уровень ЭИ родителей, правополушарный тип мышления, наследственные задатки эмоциональной восприимчивости, свойства темперамента и особенности переработки информации. Генетические исследования показали значимую корреляцию между ЭИ детей и их матерей, в то время как связи с ЭИ отцов не выявлено. Социальные предпосылки включают синтонию, рационализацию, степень развития самосознания ребенка, уверенность в своей эмоциональной компетентности, уровень образования родителей, семейный доход, эмоционально благополучные отношения между родителями, андрогинность, внешний локус контроля и религиозность. В основе биологических предпосылок лежат врожденные различия, связанные с функциональной асимметрией мозга и свойствами темперамента, в то время как социальные факторы формируются в семейном окружении и определяются характером семейных отношений, вниманием к внутренней жизни ребенка и стратегиями воспитания, способствующим</w:t>
      </w:r>
      <w:r w:rsidR="00A13BDE">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развитию самоконтроля и способности к анализу эмоциональной информации</w:t>
      </w:r>
      <w:r w:rsidR="001F55BD" w:rsidRPr="005F5C88">
        <w:rPr>
          <w:rFonts w:ascii="Times New Roman" w:eastAsia="Times New Roman" w:hAnsi="Times New Roman" w:cs="Times New Roman"/>
          <w:sz w:val="28"/>
          <w:szCs w:val="28"/>
          <w:lang w:val="kk-KZ"/>
        </w:rPr>
        <w:t xml:space="preserve"> </w:t>
      </w:r>
      <w:r w:rsidR="001F55BD" w:rsidRPr="005F5C88">
        <w:rPr>
          <w:rFonts w:ascii="Times New Roman" w:eastAsia="Times New Roman" w:hAnsi="Times New Roman" w:cs="Times New Roman"/>
          <w:sz w:val="28"/>
          <w:szCs w:val="28"/>
        </w:rPr>
        <w:t>[61]</w:t>
      </w:r>
      <w:r w:rsidRPr="005F5C88">
        <w:rPr>
          <w:rFonts w:ascii="Times New Roman" w:eastAsia="Times New Roman" w:hAnsi="Times New Roman" w:cs="Times New Roman"/>
          <w:sz w:val="28"/>
          <w:szCs w:val="28"/>
        </w:rPr>
        <w:t>.</w:t>
      </w:r>
    </w:p>
    <w:p w14:paraId="1B80911E" w14:textId="4DBA649C"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Казахстане исследование </w:t>
      </w:r>
      <w:r w:rsidR="006351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также приобретает все большее значение. Джакупов </w:t>
      </w:r>
      <w:r w:rsidR="00803B62" w:rsidRPr="005F5C88">
        <w:rPr>
          <w:rFonts w:ascii="Times New Roman" w:eastAsia="Times New Roman" w:hAnsi="Times New Roman" w:cs="Times New Roman"/>
          <w:sz w:val="28"/>
          <w:szCs w:val="28"/>
        </w:rPr>
        <w:t xml:space="preserve">С.М. </w:t>
      </w:r>
      <w:r w:rsidRPr="005F5C88">
        <w:rPr>
          <w:rFonts w:ascii="Times New Roman" w:eastAsia="Times New Roman" w:hAnsi="Times New Roman" w:cs="Times New Roman"/>
          <w:sz w:val="28"/>
          <w:szCs w:val="28"/>
        </w:rPr>
        <w:t>обосновал развитие эмоциональных способностей через взаимодействие субъектов обучения в процессе совместной деятельности, подчеркивая важность эмоционального общения на уровне личностей. Его работы показывают, что педагогическая ситуация представляет собой эмоциональное взаимодействие между преподавателем и студентом</w:t>
      </w:r>
      <w:r w:rsidR="001F55BD" w:rsidRPr="005F5C88">
        <w:rPr>
          <w:rFonts w:ascii="Times New Roman" w:eastAsia="Times New Roman" w:hAnsi="Times New Roman" w:cs="Times New Roman"/>
          <w:sz w:val="28"/>
          <w:szCs w:val="28"/>
          <w:lang w:val="kk-KZ"/>
        </w:rPr>
        <w:t xml:space="preserve"> </w:t>
      </w:r>
      <w:r w:rsidR="001F55BD" w:rsidRPr="005F5C88">
        <w:rPr>
          <w:rFonts w:ascii="Times New Roman" w:eastAsia="Times New Roman" w:hAnsi="Times New Roman" w:cs="Times New Roman"/>
          <w:sz w:val="28"/>
          <w:szCs w:val="28"/>
        </w:rPr>
        <w:t>[8</w:t>
      </w:r>
      <w:r w:rsidR="005506BA" w:rsidRPr="005F5C88">
        <w:rPr>
          <w:rFonts w:ascii="Times New Roman" w:eastAsia="Times New Roman" w:hAnsi="Times New Roman" w:cs="Times New Roman"/>
          <w:sz w:val="28"/>
          <w:szCs w:val="28"/>
          <w:lang w:val="kk-KZ"/>
        </w:rPr>
        <w:t>7</w:t>
      </w:r>
      <w:r w:rsidR="001F55BD"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2E4BDD34" w14:textId="1B5EF925"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bookmarkStart w:id="26" w:name="_Hlk188447850"/>
      <w:r w:rsidRPr="005F5C88">
        <w:rPr>
          <w:rFonts w:ascii="Times New Roman" w:eastAsia="Times New Roman" w:hAnsi="Times New Roman" w:cs="Times New Roman"/>
          <w:sz w:val="28"/>
          <w:szCs w:val="28"/>
        </w:rPr>
        <w:t xml:space="preserve">Токсанбаева Н.К. </w:t>
      </w:r>
      <w:bookmarkEnd w:id="26"/>
      <w:r w:rsidR="00030BDD" w:rsidRPr="005F5C88">
        <w:rPr>
          <w:rFonts w:ascii="Times New Roman" w:eastAsia="Times New Roman" w:hAnsi="Times New Roman" w:cs="Times New Roman"/>
          <w:sz w:val="28"/>
          <w:szCs w:val="28"/>
        </w:rPr>
        <w:t>[8</w:t>
      </w:r>
      <w:r w:rsidR="005506BA" w:rsidRPr="005F5C88">
        <w:rPr>
          <w:rFonts w:ascii="Times New Roman" w:eastAsia="Times New Roman" w:hAnsi="Times New Roman" w:cs="Times New Roman"/>
          <w:sz w:val="28"/>
          <w:szCs w:val="28"/>
          <w:lang w:val="kk-KZ"/>
        </w:rPr>
        <w:t>8</w:t>
      </w:r>
      <w:r w:rsidR="00030BDD"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и </w:t>
      </w:r>
      <w:bookmarkStart w:id="27" w:name="_Hlk188447963"/>
      <w:r w:rsidRPr="005F5C88">
        <w:rPr>
          <w:rFonts w:ascii="Times New Roman" w:eastAsia="Times New Roman" w:hAnsi="Times New Roman" w:cs="Times New Roman"/>
          <w:sz w:val="28"/>
          <w:szCs w:val="28"/>
        </w:rPr>
        <w:t xml:space="preserve">Бердибаева С.К. </w:t>
      </w:r>
      <w:bookmarkEnd w:id="27"/>
      <w:r w:rsidR="00030BDD" w:rsidRPr="005F5C88">
        <w:rPr>
          <w:rFonts w:ascii="Times New Roman" w:eastAsia="Times New Roman" w:hAnsi="Times New Roman" w:cs="Times New Roman"/>
          <w:sz w:val="28"/>
          <w:szCs w:val="28"/>
        </w:rPr>
        <w:t>[</w:t>
      </w:r>
      <w:r w:rsidR="005506BA" w:rsidRPr="005F5C88">
        <w:rPr>
          <w:rFonts w:ascii="Times New Roman" w:eastAsia="Times New Roman" w:hAnsi="Times New Roman" w:cs="Times New Roman"/>
          <w:sz w:val="28"/>
          <w:szCs w:val="28"/>
          <w:lang w:val="kk-KZ"/>
        </w:rPr>
        <w:t>89</w:t>
      </w:r>
      <w:r w:rsidR="00030BDD"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в своих экспериментальных исследованиях определили личностные качества студенческой молодежи через систематизирующие факторы эмоционального общения в совместной деятельности. </w:t>
      </w:r>
      <w:bookmarkStart w:id="28" w:name="_Hlk188448038"/>
      <w:r w:rsidRPr="005F5C88">
        <w:rPr>
          <w:rFonts w:ascii="Times New Roman" w:eastAsia="Times New Roman" w:hAnsi="Times New Roman" w:cs="Times New Roman"/>
          <w:sz w:val="28"/>
          <w:szCs w:val="28"/>
        </w:rPr>
        <w:t xml:space="preserve">Намазбаева </w:t>
      </w:r>
      <w:bookmarkEnd w:id="28"/>
      <w:r w:rsidR="000F794F" w:rsidRPr="005F5C88">
        <w:rPr>
          <w:rFonts w:ascii="Times New Roman" w:eastAsia="Times New Roman" w:hAnsi="Times New Roman" w:cs="Times New Roman"/>
          <w:sz w:val="28"/>
          <w:szCs w:val="28"/>
        </w:rPr>
        <w:t>Ж.</w:t>
      </w:r>
      <w:r w:rsidR="000F794F" w:rsidRPr="005F5C88">
        <w:rPr>
          <w:rFonts w:ascii="Times New Roman" w:eastAsia="Times New Roman" w:hAnsi="Times New Roman" w:cs="Times New Roman"/>
          <w:sz w:val="28"/>
          <w:szCs w:val="28"/>
          <w:lang w:val="kk-KZ"/>
        </w:rPr>
        <w:t xml:space="preserve"> </w:t>
      </w:r>
      <w:r w:rsidR="000F794F" w:rsidRPr="005F5C88">
        <w:rPr>
          <w:rFonts w:ascii="Times New Roman" w:eastAsia="Times New Roman" w:hAnsi="Times New Roman" w:cs="Times New Roman"/>
          <w:sz w:val="28"/>
          <w:szCs w:val="28"/>
        </w:rPr>
        <w:t xml:space="preserve">И. </w:t>
      </w:r>
      <w:r w:rsidR="00030BDD" w:rsidRPr="005F5C88">
        <w:rPr>
          <w:rFonts w:ascii="Times New Roman" w:eastAsia="Times New Roman" w:hAnsi="Times New Roman" w:cs="Times New Roman"/>
          <w:sz w:val="28"/>
          <w:szCs w:val="28"/>
        </w:rPr>
        <w:t>[9</w:t>
      </w:r>
      <w:r w:rsidR="005506BA" w:rsidRPr="005F5C88">
        <w:rPr>
          <w:rFonts w:ascii="Times New Roman" w:eastAsia="Times New Roman" w:hAnsi="Times New Roman" w:cs="Times New Roman"/>
          <w:sz w:val="28"/>
          <w:szCs w:val="28"/>
          <w:lang w:val="kk-KZ"/>
        </w:rPr>
        <w:t>0</w:t>
      </w:r>
      <w:r w:rsidR="00030BDD"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внесла неоценимый вклад в отечественную педагогическую психологию, разработав теорию комплексного подхода к изучению особенностей эмоционального развития личности студентов. Ее работы подчеркивают важность применения комплексного подхода для развития познавательных процессов и эмоциональной саморегуляции у студентов.</w:t>
      </w:r>
    </w:p>
    <w:p w14:paraId="2F71DB4C" w14:textId="3F929181" w:rsidR="00916600" w:rsidRPr="005F5C88" w:rsidRDefault="005043DB" w:rsidP="005F5C88">
      <w:pPr>
        <w:tabs>
          <w:tab w:val="left" w:pos="1134"/>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зарубежной науке развитие и обучение </w:t>
      </w:r>
      <w:r w:rsidR="00A828D2" w:rsidRPr="005F5C88">
        <w:rPr>
          <w:rFonts w:ascii="Times New Roman" w:eastAsia="Times New Roman" w:hAnsi="Times New Roman" w:cs="Times New Roman"/>
          <w:sz w:val="28"/>
          <w:szCs w:val="28"/>
        </w:rPr>
        <w:t xml:space="preserve">ЭИ </w:t>
      </w:r>
      <w:r w:rsidR="00627444">
        <w:rPr>
          <w:rFonts w:ascii="Times New Roman" w:eastAsia="Times New Roman" w:hAnsi="Times New Roman" w:cs="Times New Roman"/>
          <w:sz w:val="28"/>
          <w:szCs w:val="28"/>
        </w:rPr>
        <w:t>исследуются</w:t>
      </w:r>
      <w:r w:rsidRPr="005F5C88">
        <w:rPr>
          <w:rFonts w:ascii="Times New Roman" w:eastAsia="Times New Roman" w:hAnsi="Times New Roman" w:cs="Times New Roman"/>
          <w:sz w:val="28"/>
          <w:szCs w:val="28"/>
        </w:rPr>
        <w:t xml:space="preserve"> бурно, в отечественной науке исследования в этой области, хотя и имеются, но недостаточны. В отечественной науке Мадалиева З. Б.</w:t>
      </w:r>
      <w:r w:rsidR="007A7601" w:rsidRPr="005F5C88">
        <w:rPr>
          <w:rFonts w:ascii="Times New Roman" w:eastAsia="Times New Roman" w:hAnsi="Times New Roman" w:cs="Times New Roman"/>
          <w:sz w:val="28"/>
          <w:szCs w:val="28"/>
          <w:lang w:val="kk-KZ"/>
        </w:rPr>
        <w:t xml:space="preserve"> </w:t>
      </w:r>
      <w:r w:rsidR="007A7601" w:rsidRPr="005F5C88">
        <w:rPr>
          <w:rFonts w:ascii="Times New Roman" w:eastAsia="Times New Roman" w:hAnsi="Times New Roman" w:cs="Times New Roman"/>
          <w:sz w:val="28"/>
          <w:szCs w:val="28"/>
        </w:rPr>
        <w:t>[34]</w:t>
      </w:r>
      <w:r w:rsidRPr="005F5C88">
        <w:rPr>
          <w:rFonts w:ascii="Times New Roman" w:eastAsia="Times New Roman" w:hAnsi="Times New Roman" w:cs="Times New Roman"/>
          <w:sz w:val="28"/>
          <w:szCs w:val="28"/>
        </w:rPr>
        <w:t>, Тулегенова А. А</w:t>
      </w:r>
      <w:r w:rsidR="000F794F" w:rsidRPr="005F5C88">
        <w:rPr>
          <w:rFonts w:ascii="Times New Roman" w:eastAsia="Times New Roman" w:hAnsi="Times New Roman" w:cs="Times New Roman"/>
          <w:sz w:val="28"/>
          <w:szCs w:val="28"/>
          <w:lang w:val="kk-KZ"/>
        </w:rPr>
        <w:t>.</w:t>
      </w:r>
      <w:r w:rsidR="007A7601" w:rsidRPr="005F5C88">
        <w:rPr>
          <w:rFonts w:ascii="Times New Roman" w:eastAsia="Times New Roman" w:hAnsi="Times New Roman" w:cs="Times New Roman"/>
          <w:sz w:val="28"/>
          <w:szCs w:val="28"/>
        </w:rPr>
        <w:t xml:space="preserve"> [35]</w:t>
      </w:r>
      <w:r w:rsidRPr="005F5C88">
        <w:rPr>
          <w:rFonts w:ascii="Times New Roman" w:eastAsia="Times New Roman" w:hAnsi="Times New Roman" w:cs="Times New Roman"/>
          <w:sz w:val="28"/>
          <w:szCs w:val="28"/>
        </w:rPr>
        <w:t>, Ахметова Д. Б.</w:t>
      </w:r>
      <w:r w:rsidR="007A7601" w:rsidRPr="005F5C88">
        <w:rPr>
          <w:rFonts w:ascii="Times New Roman" w:eastAsia="Times New Roman" w:hAnsi="Times New Roman" w:cs="Times New Roman"/>
          <w:sz w:val="28"/>
          <w:szCs w:val="28"/>
        </w:rPr>
        <w:t xml:space="preserve"> [36]</w:t>
      </w:r>
      <w:r w:rsidRPr="005F5C88">
        <w:rPr>
          <w:rFonts w:ascii="Times New Roman" w:eastAsia="Times New Roman" w:hAnsi="Times New Roman" w:cs="Times New Roman"/>
          <w:sz w:val="28"/>
          <w:szCs w:val="28"/>
        </w:rPr>
        <w:t>, Байтукбаева Б. Д.</w:t>
      </w:r>
      <w:r w:rsidR="007A7601" w:rsidRPr="005F5C88">
        <w:rPr>
          <w:rFonts w:ascii="Times New Roman" w:eastAsia="Times New Roman" w:hAnsi="Times New Roman" w:cs="Times New Roman"/>
          <w:sz w:val="28"/>
          <w:szCs w:val="28"/>
        </w:rPr>
        <w:t xml:space="preserve"> [37</w:t>
      </w:r>
      <w:bookmarkStart w:id="29" w:name="_Hlk188451763"/>
      <w:r w:rsidR="007A760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Ризулла А. Р.</w:t>
      </w:r>
      <w:bookmarkEnd w:id="29"/>
      <w:r w:rsidR="007A7601" w:rsidRPr="005F5C88">
        <w:rPr>
          <w:rFonts w:ascii="Times New Roman" w:eastAsia="Times New Roman" w:hAnsi="Times New Roman" w:cs="Times New Roman"/>
          <w:sz w:val="28"/>
          <w:szCs w:val="28"/>
        </w:rPr>
        <w:t xml:space="preserve"> [9</w:t>
      </w:r>
      <w:r w:rsidR="005506BA" w:rsidRPr="005F5C88">
        <w:rPr>
          <w:rFonts w:ascii="Times New Roman" w:eastAsia="Times New Roman" w:hAnsi="Times New Roman" w:cs="Times New Roman"/>
          <w:sz w:val="28"/>
          <w:szCs w:val="28"/>
          <w:lang w:val="kk-KZ"/>
        </w:rPr>
        <w:t>1</w:t>
      </w:r>
      <w:r w:rsidR="007A7601" w:rsidRPr="005F5C88">
        <w:rPr>
          <w:rFonts w:ascii="Times New Roman" w:eastAsia="Times New Roman" w:hAnsi="Times New Roman" w:cs="Times New Roman"/>
          <w:sz w:val="28"/>
          <w:szCs w:val="28"/>
        </w:rPr>
        <w:t>]</w:t>
      </w:r>
      <w:r w:rsidR="00FC086B" w:rsidRPr="005F5C88">
        <w:rPr>
          <w:rFonts w:ascii="Times New Roman" w:eastAsia="Times New Roman" w:hAnsi="Times New Roman" w:cs="Times New Roman"/>
          <w:sz w:val="28"/>
          <w:szCs w:val="28"/>
        </w:rPr>
        <w:t xml:space="preserve">, </w:t>
      </w:r>
      <w:bookmarkStart w:id="30" w:name="_Hlk188451774"/>
      <w:r w:rsidR="00FC086B" w:rsidRPr="005F5C88">
        <w:rPr>
          <w:rFonts w:ascii="Times New Roman" w:eastAsia="Times New Roman" w:hAnsi="Times New Roman" w:cs="Times New Roman"/>
          <w:sz w:val="28"/>
          <w:szCs w:val="28"/>
        </w:rPr>
        <w:t>Туякова</w:t>
      </w:r>
      <w:r w:rsidR="007A7601" w:rsidRPr="005F5C88">
        <w:rPr>
          <w:rFonts w:ascii="Times New Roman" w:eastAsia="Times New Roman" w:hAnsi="Times New Roman" w:cs="Times New Roman"/>
          <w:sz w:val="28"/>
          <w:szCs w:val="28"/>
        </w:rPr>
        <w:t xml:space="preserve"> </w:t>
      </w:r>
      <w:bookmarkEnd w:id="30"/>
      <w:r w:rsidR="00803B62" w:rsidRPr="005F5C88">
        <w:rPr>
          <w:rFonts w:ascii="Times New Roman" w:eastAsia="Times New Roman" w:hAnsi="Times New Roman" w:cs="Times New Roman"/>
          <w:sz w:val="28"/>
          <w:szCs w:val="28"/>
        </w:rPr>
        <w:t xml:space="preserve">У. </w:t>
      </w:r>
      <w:r w:rsidR="007A7601" w:rsidRPr="005F5C88">
        <w:rPr>
          <w:rFonts w:ascii="Times New Roman" w:eastAsia="Times New Roman" w:hAnsi="Times New Roman" w:cs="Times New Roman"/>
          <w:sz w:val="28"/>
          <w:szCs w:val="28"/>
        </w:rPr>
        <w:t>[</w:t>
      </w:r>
      <w:r w:rsidR="00320656" w:rsidRPr="005F5C88">
        <w:rPr>
          <w:rFonts w:ascii="Times New Roman" w:eastAsia="Times New Roman" w:hAnsi="Times New Roman" w:cs="Times New Roman"/>
          <w:sz w:val="28"/>
          <w:szCs w:val="28"/>
          <w:lang w:val="kk-KZ"/>
        </w:rPr>
        <w:t>39</w:t>
      </w:r>
      <w:r w:rsidR="007A7601" w:rsidRPr="005F5C88">
        <w:rPr>
          <w:rFonts w:ascii="Times New Roman" w:eastAsia="Times New Roman" w:hAnsi="Times New Roman" w:cs="Times New Roman"/>
          <w:sz w:val="28"/>
          <w:szCs w:val="28"/>
        </w:rPr>
        <w:t>]</w:t>
      </w:r>
      <w:r w:rsidR="00FC086B" w:rsidRPr="005F5C88">
        <w:rPr>
          <w:rFonts w:ascii="Times New Roman" w:eastAsia="Times New Roman" w:hAnsi="Times New Roman" w:cs="Times New Roman"/>
          <w:sz w:val="28"/>
          <w:szCs w:val="28"/>
        </w:rPr>
        <w:t xml:space="preserve">, </w:t>
      </w:r>
      <w:bookmarkStart w:id="31" w:name="_Hlk188451793"/>
      <w:r w:rsidR="00FC086B" w:rsidRPr="005F5C88">
        <w:rPr>
          <w:rFonts w:ascii="Times New Roman" w:eastAsia="Times New Roman" w:hAnsi="Times New Roman" w:cs="Times New Roman"/>
          <w:sz w:val="28"/>
          <w:szCs w:val="28"/>
        </w:rPr>
        <w:t>Альгожина</w:t>
      </w:r>
      <w:r w:rsidRPr="005F5C88">
        <w:rPr>
          <w:rFonts w:ascii="Times New Roman" w:eastAsia="Times New Roman" w:hAnsi="Times New Roman" w:cs="Times New Roman"/>
          <w:sz w:val="28"/>
          <w:szCs w:val="28"/>
        </w:rPr>
        <w:t xml:space="preserve"> </w:t>
      </w:r>
      <w:bookmarkEnd w:id="31"/>
      <w:r w:rsidR="00803B62" w:rsidRPr="005F5C88">
        <w:rPr>
          <w:rFonts w:ascii="Times New Roman" w:eastAsia="Times New Roman" w:hAnsi="Times New Roman" w:cs="Times New Roman"/>
          <w:sz w:val="28"/>
          <w:szCs w:val="28"/>
        </w:rPr>
        <w:t xml:space="preserve">А. </w:t>
      </w:r>
      <w:r w:rsidR="007A7601" w:rsidRPr="005F5C88">
        <w:rPr>
          <w:rFonts w:ascii="Times New Roman" w:eastAsia="Times New Roman" w:hAnsi="Times New Roman" w:cs="Times New Roman"/>
          <w:sz w:val="28"/>
          <w:szCs w:val="28"/>
        </w:rPr>
        <w:t>[</w:t>
      </w:r>
      <w:r w:rsidR="00320656" w:rsidRPr="005F5C88">
        <w:rPr>
          <w:rFonts w:ascii="Times New Roman" w:eastAsia="Times New Roman" w:hAnsi="Times New Roman" w:cs="Times New Roman"/>
          <w:sz w:val="28"/>
          <w:szCs w:val="28"/>
          <w:lang w:val="kk-KZ"/>
        </w:rPr>
        <w:t>38</w:t>
      </w:r>
      <w:r w:rsidR="007A7601"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провели исследования</w:t>
      </w:r>
      <w:r w:rsidR="00627444">
        <w:rPr>
          <w:rFonts w:ascii="Times New Roman" w:eastAsia="Times New Roman" w:hAnsi="Times New Roman" w:cs="Times New Roman"/>
          <w:sz w:val="28"/>
          <w:szCs w:val="28"/>
        </w:rPr>
        <w:t xml:space="preserve">, однако они </w:t>
      </w:r>
      <w:r w:rsidRPr="005F5C88">
        <w:rPr>
          <w:rFonts w:ascii="Times New Roman" w:eastAsia="Times New Roman" w:hAnsi="Times New Roman" w:cs="Times New Roman"/>
          <w:sz w:val="28"/>
          <w:szCs w:val="28"/>
        </w:rPr>
        <w:t xml:space="preserve">посвящены категориям студентов, педагогов, </w:t>
      </w:r>
      <w:r w:rsidR="003746FD">
        <w:rPr>
          <w:rFonts w:ascii="Times New Roman" w:eastAsia="Times New Roman" w:hAnsi="Times New Roman" w:cs="Times New Roman"/>
          <w:sz w:val="28"/>
          <w:szCs w:val="28"/>
        </w:rPr>
        <w:t>в то время, как</w:t>
      </w:r>
      <w:r w:rsidRPr="005F5C88">
        <w:rPr>
          <w:rFonts w:ascii="Times New Roman" w:eastAsia="Times New Roman" w:hAnsi="Times New Roman" w:cs="Times New Roman"/>
          <w:sz w:val="28"/>
          <w:szCs w:val="28"/>
        </w:rPr>
        <w:t xml:space="preserve"> исследования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отсутствуют</w:t>
      </w:r>
      <w:r w:rsidR="00FC086B" w:rsidRPr="005F5C88">
        <w:rPr>
          <w:rFonts w:ascii="Times New Roman" w:eastAsia="Times New Roman" w:hAnsi="Times New Roman" w:cs="Times New Roman"/>
          <w:sz w:val="28"/>
          <w:szCs w:val="28"/>
        </w:rPr>
        <w:t xml:space="preserve"> (Рисунок 2)</w:t>
      </w:r>
      <w:r w:rsidRPr="005F5C88">
        <w:rPr>
          <w:rFonts w:ascii="Times New Roman" w:eastAsia="Times New Roman" w:hAnsi="Times New Roman" w:cs="Times New Roman"/>
          <w:sz w:val="28"/>
          <w:szCs w:val="28"/>
        </w:rPr>
        <w:t>.</w:t>
      </w:r>
    </w:p>
    <w:p w14:paraId="3DF6D06C" w14:textId="322C4A24" w:rsidR="00916600" w:rsidRPr="005F5C88" w:rsidRDefault="00962C92" w:rsidP="005F5C88">
      <w:pPr>
        <w:tabs>
          <w:tab w:val="left" w:pos="851"/>
        </w:tabs>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72D94F85" wp14:editId="5E5C45D4">
            <wp:simplePos x="0" y="0"/>
            <wp:positionH relativeFrom="column">
              <wp:posOffset>-3810</wp:posOffset>
            </wp:positionH>
            <wp:positionV relativeFrom="paragraph">
              <wp:posOffset>236220</wp:posOffset>
            </wp:positionV>
            <wp:extent cx="5940425" cy="1646555"/>
            <wp:effectExtent l="0" t="0" r="3175" b="0"/>
            <wp:wrapTight wrapText="bothSides">
              <wp:wrapPolygon edited="0">
                <wp:start x="0" y="0"/>
                <wp:lineTo x="0" y="21242"/>
                <wp:lineTo x="21542" y="21242"/>
                <wp:lineTo x="21542" y="0"/>
                <wp:lineTo x="0" y="0"/>
              </wp:wrapPolygon>
            </wp:wrapTight>
            <wp:docPr id="17778679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6792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1646555"/>
                    </a:xfrm>
                    <a:prstGeom prst="rect">
                      <a:avLst/>
                    </a:prstGeom>
                  </pic:spPr>
                </pic:pic>
              </a:graphicData>
            </a:graphic>
            <wp14:sizeRelH relativeFrom="page">
              <wp14:pctWidth>0</wp14:pctWidth>
            </wp14:sizeRelH>
            <wp14:sizeRelV relativeFrom="page">
              <wp14:pctHeight>0</wp14:pctHeight>
            </wp14:sizeRelV>
          </wp:anchor>
        </w:drawing>
      </w:r>
    </w:p>
    <w:p w14:paraId="6A61733D" w14:textId="77777777" w:rsidR="00916600" w:rsidRPr="005F5C88" w:rsidRDefault="005043DB" w:rsidP="005F5C88">
      <w:pPr>
        <w:tabs>
          <w:tab w:val="left" w:pos="851"/>
        </w:tabs>
        <w:spacing w:after="0" w:line="240" w:lineRule="auto"/>
        <w:ind w:firstLine="709"/>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2 – Отечественные диссертации по эмоциональному интеллекту</w:t>
      </w:r>
    </w:p>
    <w:p w14:paraId="152C1906" w14:textId="77777777" w:rsidR="000B4FFF" w:rsidRPr="005F5C88" w:rsidRDefault="000B4FFF" w:rsidP="005F5C88">
      <w:pPr>
        <w:spacing w:after="0" w:line="240" w:lineRule="auto"/>
        <w:ind w:firstLine="708"/>
        <w:jc w:val="both"/>
        <w:rPr>
          <w:rFonts w:ascii="Times New Roman" w:hAnsi="Times New Roman" w:cs="Times New Roman"/>
          <w:sz w:val="16"/>
          <w:szCs w:val="16"/>
          <w:lang w:val="kk-KZ"/>
        </w:rPr>
      </w:pPr>
    </w:p>
    <w:p w14:paraId="127FD8D1" w14:textId="2C0C853A" w:rsidR="000B4FFF" w:rsidRPr="005F5C88" w:rsidRDefault="000B4FFF" w:rsidP="005F5C88">
      <w:pPr>
        <w:spacing w:after="0" w:line="240" w:lineRule="auto"/>
        <w:ind w:firstLine="708"/>
        <w:jc w:val="both"/>
        <w:rPr>
          <w:rFonts w:ascii="Times New Roman" w:hAnsi="Times New Roman" w:cs="Times New Roman"/>
          <w:sz w:val="24"/>
          <w:szCs w:val="24"/>
        </w:rPr>
      </w:pPr>
      <w:r w:rsidRPr="005F5C88">
        <w:rPr>
          <w:rFonts w:ascii="Times New Roman" w:hAnsi="Times New Roman" w:cs="Times New Roman"/>
          <w:sz w:val="24"/>
          <w:szCs w:val="24"/>
        </w:rPr>
        <w:t>Примечание – Составлен автором на основании источник</w:t>
      </w:r>
      <w:r w:rsidR="00926EC0" w:rsidRPr="005F5C88">
        <w:rPr>
          <w:rFonts w:ascii="Times New Roman" w:hAnsi="Times New Roman" w:cs="Times New Roman"/>
          <w:sz w:val="24"/>
          <w:szCs w:val="24"/>
          <w:lang w:val="kk-KZ"/>
        </w:rPr>
        <w:t>ов</w:t>
      </w:r>
      <w:r w:rsidRPr="005F5C88">
        <w:rPr>
          <w:rFonts w:ascii="Times New Roman" w:hAnsi="Times New Roman" w:cs="Times New Roman"/>
          <w:sz w:val="24"/>
          <w:szCs w:val="24"/>
          <w:lang w:val="kk-KZ"/>
        </w:rPr>
        <w:t xml:space="preserve"> </w:t>
      </w:r>
      <w:r w:rsidRPr="005F5C88">
        <w:rPr>
          <w:rFonts w:ascii="Times New Roman" w:hAnsi="Times New Roman" w:cs="Times New Roman"/>
          <w:sz w:val="24"/>
          <w:szCs w:val="24"/>
        </w:rPr>
        <w:t>[</w:t>
      </w:r>
      <w:r w:rsidR="00926EC0" w:rsidRPr="005F5C88">
        <w:rPr>
          <w:rFonts w:ascii="Times New Roman" w:hAnsi="Times New Roman" w:cs="Times New Roman"/>
          <w:sz w:val="24"/>
          <w:szCs w:val="24"/>
        </w:rPr>
        <w:t>34-39</w:t>
      </w:r>
      <w:r w:rsidR="00926EC0" w:rsidRPr="005F5C88">
        <w:rPr>
          <w:rFonts w:ascii="Times New Roman" w:hAnsi="Times New Roman" w:cs="Times New Roman"/>
          <w:sz w:val="24"/>
          <w:szCs w:val="24"/>
          <w:lang w:val="kk-KZ"/>
        </w:rPr>
        <w:t>; 91</w:t>
      </w:r>
      <w:r w:rsidRPr="005F5C88">
        <w:rPr>
          <w:rFonts w:ascii="Times New Roman" w:hAnsi="Times New Roman" w:cs="Times New Roman"/>
          <w:sz w:val="24"/>
          <w:szCs w:val="24"/>
        </w:rPr>
        <w:t>]</w:t>
      </w:r>
    </w:p>
    <w:p w14:paraId="378ECD64" w14:textId="77777777" w:rsidR="00916600" w:rsidRPr="005F5C88" w:rsidRDefault="00916600" w:rsidP="005F5C88">
      <w:pPr>
        <w:tabs>
          <w:tab w:val="left" w:pos="851"/>
        </w:tabs>
        <w:spacing w:after="0" w:line="240" w:lineRule="auto"/>
        <w:ind w:firstLine="709"/>
        <w:jc w:val="both"/>
        <w:rPr>
          <w:rFonts w:ascii="Times New Roman" w:eastAsia="Times New Roman" w:hAnsi="Times New Roman" w:cs="Times New Roman"/>
          <w:sz w:val="28"/>
          <w:szCs w:val="28"/>
        </w:rPr>
      </w:pPr>
    </w:p>
    <w:p w14:paraId="7C6A542F" w14:textId="0A7271EB"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своих исследованиях Мадалиева З.Б. выделила ключевые аспекты управления эмоциональными состояниями учителей. В своей кандидатской диссертации она определила, что эмоциональные состояния учителя представляют собой внутренний ресурс, необходимый для повышения эффективности педагогического взаимодействия с </w:t>
      </w:r>
      <w:r w:rsidR="00D27941"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27941"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щимися. Она подчеркивает, что экспрессия педагогического воздействия может быть усилена благодаря корректирующим действиям, а процесс преобразования эмоциональных состояний учителя становится управляемым при формировании у него определенных умений и навыков в ходе тренинга. Управление эмоциональным компонентом урока стало целенаправленно контролируемым, а умение правильно определять эмоциональное состояние учеников и понимать выразительные движения стало одним из ключевых факторов успешной педагогической деятельности</w:t>
      </w:r>
      <w:r w:rsidR="00320656" w:rsidRPr="005F5C88">
        <w:rPr>
          <w:rFonts w:ascii="Times New Roman" w:eastAsia="Times New Roman" w:hAnsi="Times New Roman" w:cs="Times New Roman"/>
          <w:sz w:val="28"/>
          <w:szCs w:val="28"/>
          <w:lang w:val="kk-KZ"/>
        </w:rPr>
        <w:t xml:space="preserve"> </w:t>
      </w:r>
      <w:r w:rsidR="00320656" w:rsidRPr="005F5C88">
        <w:rPr>
          <w:rFonts w:ascii="Times New Roman" w:eastAsia="Times New Roman" w:hAnsi="Times New Roman" w:cs="Times New Roman"/>
          <w:sz w:val="28"/>
          <w:szCs w:val="28"/>
        </w:rPr>
        <w:t>[34]</w:t>
      </w:r>
      <w:r w:rsidRPr="005F5C88">
        <w:rPr>
          <w:rFonts w:ascii="Times New Roman" w:eastAsia="Times New Roman" w:hAnsi="Times New Roman" w:cs="Times New Roman"/>
          <w:sz w:val="28"/>
          <w:szCs w:val="28"/>
        </w:rPr>
        <w:t>.</w:t>
      </w:r>
    </w:p>
    <w:p w14:paraId="162C8DA2" w14:textId="24F9A402"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своей докторской диссертации Мадалиева З.Б. рассматривает природу эмоциональных состояний и выделяет три основных компонента: поведенческие проявления, физиологические проявления и субъективные переживания. Она подчеркивает, что эмоциональное состояние является формой саморегуляции психики и важным механизмом интеграции духовной, психической и телесной организации человека</w:t>
      </w:r>
      <w:r w:rsidR="00320656" w:rsidRPr="005F5C88">
        <w:rPr>
          <w:rFonts w:ascii="Times New Roman" w:eastAsia="Times New Roman" w:hAnsi="Times New Roman" w:cs="Times New Roman"/>
          <w:sz w:val="28"/>
          <w:szCs w:val="28"/>
        </w:rPr>
        <w:t xml:space="preserve"> [34]</w:t>
      </w:r>
      <w:r w:rsidRPr="005F5C88">
        <w:rPr>
          <w:rFonts w:ascii="Times New Roman" w:eastAsia="Times New Roman" w:hAnsi="Times New Roman" w:cs="Times New Roman"/>
          <w:sz w:val="28"/>
          <w:szCs w:val="28"/>
        </w:rPr>
        <w:t>.</w:t>
      </w:r>
    </w:p>
    <w:p w14:paraId="46422B63" w14:textId="7C37CAD9"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Толегенова А.А. в своих исследованиях предприняла попытку психофизиологического исследования </w:t>
      </w:r>
      <w:r w:rsidR="00A828D2"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рассматривая его как основу индивидуальных различий в эмоциональной регуляции человека. В своей диссертации она пришла к выводу, что различия в уровне </w:t>
      </w:r>
      <w:r w:rsidR="00A828D2"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взаимосвязаны с активностью коры головного мозга, проявляющейся в процессе регуляции эмоций. Это подтверждает существование индивидуальных различий в способности отражать и регулировать эмоции путем их переосмысления. Также она отметила, что </w:t>
      </w:r>
      <w:r w:rsidR="00A828D2"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связан с активностью фронтальной коры головного мозга в процессе эмоциональной регуляции и варьируется в зависимости от пола и индивидуальных особенностей личности</w:t>
      </w:r>
      <w:r w:rsidR="00320656" w:rsidRPr="005F5C88">
        <w:rPr>
          <w:rFonts w:ascii="Times New Roman" w:eastAsia="Times New Roman" w:hAnsi="Times New Roman" w:cs="Times New Roman"/>
          <w:sz w:val="28"/>
          <w:szCs w:val="28"/>
        </w:rPr>
        <w:t xml:space="preserve"> [35]</w:t>
      </w:r>
      <w:r w:rsidRPr="005F5C88">
        <w:rPr>
          <w:rFonts w:ascii="Times New Roman" w:eastAsia="Times New Roman" w:hAnsi="Times New Roman" w:cs="Times New Roman"/>
          <w:sz w:val="28"/>
          <w:szCs w:val="28"/>
        </w:rPr>
        <w:t>.</w:t>
      </w:r>
    </w:p>
    <w:p w14:paraId="73873CE5" w14:textId="61912026"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Ахметова Д.Б. разработала психологическую модель современного обучения, состоящую из трех основных компонентов: эмоционального интеллекта, компетенций и стратегий. Она подчеркивает, что </w:t>
      </w:r>
      <w:r w:rsidR="00D27941"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является важным конструктом, обеспечивающим эффективность и успешность в преподавании, и лежит в основе формирования персональной, социальной, профессиональной и методической компетенци</w:t>
      </w:r>
      <w:r w:rsidR="00350D2C">
        <w:rPr>
          <w:rFonts w:ascii="Times New Roman" w:eastAsia="Times New Roman" w:hAnsi="Times New Roman" w:cs="Times New Roman"/>
          <w:sz w:val="28"/>
          <w:szCs w:val="28"/>
        </w:rPr>
        <w:t>й</w:t>
      </w:r>
      <w:r w:rsidR="00320656" w:rsidRPr="005F5C88">
        <w:rPr>
          <w:rFonts w:ascii="Times New Roman" w:eastAsia="Times New Roman" w:hAnsi="Times New Roman" w:cs="Times New Roman"/>
          <w:sz w:val="28"/>
          <w:szCs w:val="28"/>
        </w:rPr>
        <w:t xml:space="preserve"> [36]</w:t>
      </w:r>
      <w:r w:rsidRPr="005F5C88">
        <w:rPr>
          <w:rFonts w:ascii="Times New Roman" w:eastAsia="Times New Roman" w:hAnsi="Times New Roman" w:cs="Times New Roman"/>
          <w:sz w:val="28"/>
          <w:szCs w:val="28"/>
        </w:rPr>
        <w:t>.</w:t>
      </w:r>
    </w:p>
    <w:p w14:paraId="2638056B" w14:textId="7D68A882"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Байтукбаева Б.Д. исследовала психоэмоциональную устойчивость как поведенческий фактор и регулятор деятельности, нацеленный на поддержку целостности личности. Она подчеркивает, что психологическая регуляция, механизм влияния которой на эмоциональный фон коммуникации в педагогической деятельности не изучен, играет важную роль в сохранении психоэмоциональной устойчивости в сложных педагогических ситуациях. Навыки регуляции позволяют сохранить психоэмоциональную устойчивость и эффективность в профессиональной деятельности</w:t>
      </w:r>
      <w:r w:rsidR="00320656" w:rsidRPr="005F5C88">
        <w:rPr>
          <w:rFonts w:ascii="Times New Roman" w:eastAsia="Times New Roman" w:hAnsi="Times New Roman" w:cs="Times New Roman"/>
          <w:sz w:val="28"/>
          <w:szCs w:val="28"/>
        </w:rPr>
        <w:t xml:space="preserve"> [37]</w:t>
      </w:r>
      <w:r w:rsidRPr="005F5C88">
        <w:rPr>
          <w:rFonts w:ascii="Times New Roman" w:eastAsia="Times New Roman" w:hAnsi="Times New Roman" w:cs="Times New Roman"/>
          <w:sz w:val="28"/>
          <w:szCs w:val="28"/>
        </w:rPr>
        <w:t>.</w:t>
      </w:r>
    </w:p>
    <w:p w14:paraId="4E34A6D2" w14:textId="028DB366"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последнее время в </w:t>
      </w:r>
      <w:r w:rsidR="00A828D2" w:rsidRPr="005F5C88">
        <w:rPr>
          <w:rFonts w:ascii="Times New Roman" w:eastAsia="Times New Roman" w:hAnsi="Times New Roman" w:cs="Times New Roman"/>
          <w:sz w:val="28"/>
          <w:szCs w:val="28"/>
        </w:rPr>
        <w:t>к</w:t>
      </w:r>
      <w:r w:rsidRPr="005F5C88">
        <w:rPr>
          <w:rFonts w:ascii="Times New Roman" w:eastAsia="Times New Roman" w:hAnsi="Times New Roman" w:cs="Times New Roman"/>
          <w:sz w:val="28"/>
          <w:szCs w:val="28"/>
        </w:rPr>
        <w:t xml:space="preserve">азахстанском педагогическом сообществе все большее внимание уделяется развитию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у </w:t>
      </w:r>
      <w:r w:rsidR="00D27941" w:rsidRPr="005F5C88">
        <w:rPr>
          <w:rFonts w:ascii="Times New Roman" w:eastAsia="Times New Roman" w:hAnsi="Times New Roman" w:cs="Times New Roman"/>
          <w:sz w:val="28"/>
          <w:szCs w:val="28"/>
        </w:rPr>
        <w:t>обучающихся</w:t>
      </w:r>
      <w:r w:rsidRPr="005F5C88">
        <w:rPr>
          <w:rFonts w:ascii="Times New Roman" w:eastAsia="Times New Roman" w:hAnsi="Times New Roman" w:cs="Times New Roman"/>
          <w:sz w:val="28"/>
          <w:szCs w:val="28"/>
        </w:rPr>
        <w:t>. Различные исследования, проведенные в Казахстане, показывают значимость развития ЭИ для достижения карьерного успеха и профессионального роста</w:t>
      </w:r>
      <w:r w:rsidR="00320656" w:rsidRPr="005F5C88">
        <w:rPr>
          <w:rFonts w:ascii="Times New Roman" w:eastAsia="Times New Roman" w:hAnsi="Times New Roman" w:cs="Times New Roman"/>
          <w:sz w:val="28"/>
          <w:szCs w:val="28"/>
        </w:rPr>
        <w:t xml:space="preserve"> [</w:t>
      </w:r>
      <w:r w:rsidR="005506BA" w:rsidRPr="005F5C88">
        <w:rPr>
          <w:rFonts w:ascii="Times New Roman" w:eastAsia="Times New Roman" w:hAnsi="Times New Roman" w:cs="Times New Roman"/>
          <w:sz w:val="28"/>
          <w:szCs w:val="28"/>
          <w:lang w:val="kk-KZ"/>
        </w:rPr>
        <w:t>92</w:t>
      </w:r>
      <w:r w:rsidR="0032065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Некоторые из исследований были посвящены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учительских кадров </w:t>
      </w:r>
      <w:r w:rsidR="00320656" w:rsidRPr="005F5C88">
        <w:rPr>
          <w:rFonts w:ascii="Times New Roman" w:eastAsia="Times New Roman" w:hAnsi="Times New Roman" w:cs="Times New Roman"/>
          <w:sz w:val="28"/>
          <w:szCs w:val="28"/>
        </w:rPr>
        <w:t>[9</w:t>
      </w:r>
      <w:r w:rsidR="005506BA" w:rsidRPr="005F5C88">
        <w:rPr>
          <w:rFonts w:ascii="Times New Roman" w:eastAsia="Times New Roman" w:hAnsi="Times New Roman" w:cs="Times New Roman"/>
          <w:sz w:val="28"/>
          <w:szCs w:val="28"/>
          <w:lang w:val="kk-KZ"/>
        </w:rPr>
        <w:t>3</w:t>
      </w:r>
      <w:r w:rsidR="0032065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Как показали результаты, учителя с высоким уровнем ЭИ оказывают большее позитивное влияние на своих учеников и успешнее справляются со своей профессиональной деятельностью.</w:t>
      </w:r>
    </w:p>
    <w:p w14:paraId="54F0B508" w14:textId="2A48BA45"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Исследования также показали, что развитие ЭИ у студентов-педагогов может улучшить качество образования и повысить профессиональные навыки в преподавании </w:t>
      </w:r>
      <w:bookmarkStart w:id="32" w:name="_Hlk188452429"/>
      <w:r w:rsidR="00320656" w:rsidRPr="005F5C88">
        <w:rPr>
          <w:rFonts w:ascii="Times New Roman" w:eastAsia="Times New Roman" w:hAnsi="Times New Roman" w:cs="Times New Roman"/>
          <w:sz w:val="28"/>
          <w:szCs w:val="28"/>
        </w:rPr>
        <w:t>[9</w:t>
      </w:r>
      <w:r w:rsidR="005506BA" w:rsidRPr="005F5C88">
        <w:rPr>
          <w:rFonts w:ascii="Times New Roman" w:eastAsia="Times New Roman" w:hAnsi="Times New Roman" w:cs="Times New Roman"/>
          <w:sz w:val="28"/>
          <w:szCs w:val="28"/>
          <w:lang w:val="kk-KZ"/>
        </w:rPr>
        <w:t>4</w:t>
      </w:r>
      <w:r w:rsidR="0032065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bookmarkEnd w:id="32"/>
      <w:r w:rsidRPr="005F5C88">
        <w:rPr>
          <w:rFonts w:ascii="Times New Roman" w:eastAsia="Times New Roman" w:hAnsi="Times New Roman" w:cs="Times New Roman"/>
          <w:sz w:val="28"/>
          <w:szCs w:val="28"/>
        </w:rPr>
        <w:t xml:space="preserve">В частности, исследования педагогических технологий, направленных на развитие ЭИ </w:t>
      </w:r>
      <w:r w:rsidR="00320656" w:rsidRPr="005F5C88">
        <w:rPr>
          <w:rFonts w:ascii="Times New Roman" w:eastAsia="Times New Roman" w:hAnsi="Times New Roman" w:cs="Times New Roman"/>
          <w:sz w:val="28"/>
          <w:szCs w:val="28"/>
        </w:rPr>
        <w:t>[9</w:t>
      </w:r>
      <w:r w:rsidR="005506BA" w:rsidRPr="005F5C88">
        <w:rPr>
          <w:rFonts w:ascii="Times New Roman" w:eastAsia="Times New Roman" w:hAnsi="Times New Roman" w:cs="Times New Roman"/>
          <w:sz w:val="28"/>
          <w:szCs w:val="28"/>
          <w:lang w:val="kk-KZ"/>
        </w:rPr>
        <w:t>5</w:t>
      </w:r>
      <w:r w:rsidR="0032065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показали эффективность таких методов в повышении уровня компетенций студентов.</w:t>
      </w:r>
    </w:p>
    <w:p w14:paraId="315DDF94" w14:textId="16A21BA2" w:rsidR="00916600" w:rsidRPr="005F5C88" w:rsidRDefault="00A828D2"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ЭИ </w:t>
      </w:r>
      <w:r w:rsidR="005043DB" w:rsidRPr="005F5C88">
        <w:rPr>
          <w:rFonts w:ascii="Times New Roman" w:eastAsia="Times New Roman" w:hAnsi="Times New Roman" w:cs="Times New Roman"/>
          <w:sz w:val="28"/>
          <w:szCs w:val="28"/>
        </w:rPr>
        <w:t>остается одной из наиболее быстро развивающихся областей исследований в психологии и смежных науках. Об этом свидетельствует динамика публикаций, отображенная на рисунке 3.</w:t>
      </w:r>
    </w:p>
    <w:p w14:paraId="79570B47" w14:textId="04DEC57C"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Количество публикаций в базах данных Scopus неуклонно </w:t>
      </w:r>
      <w:r w:rsidR="00CC3983">
        <w:rPr>
          <w:rFonts w:ascii="Times New Roman" w:eastAsia="Times New Roman" w:hAnsi="Times New Roman" w:cs="Times New Roman"/>
          <w:sz w:val="28"/>
          <w:szCs w:val="28"/>
        </w:rPr>
        <w:t>растет</w:t>
      </w:r>
      <w:r w:rsidRPr="005F5C88">
        <w:rPr>
          <w:rFonts w:ascii="Times New Roman" w:eastAsia="Times New Roman" w:hAnsi="Times New Roman" w:cs="Times New Roman"/>
          <w:sz w:val="28"/>
          <w:szCs w:val="28"/>
        </w:rPr>
        <w:t xml:space="preserve"> с 1966 по 2023 годы, что демонстрирует </w:t>
      </w:r>
      <w:r w:rsidR="00CC3983">
        <w:rPr>
          <w:rFonts w:ascii="Times New Roman" w:eastAsia="Times New Roman" w:hAnsi="Times New Roman" w:cs="Times New Roman"/>
          <w:sz w:val="28"/>
          <w:szCs w:val="28"/>
        </w:rPr>
        <w:t>усиливающийся</w:t>
      </w:r>
      <w:r w:rsidRPr="005F5C88">
        <w:rPr>
          <w:rFonts w:ascii="Times New Roman" w:eastAsia="Times New Roman" w:hAnsi="Times New Roman" w:cs="Times New Roman"/>
          <w:sz w:val="28"/>
          <w:szCs w:val="28"/>
        </w:rPr>
        <w:t xml:space="preserve"> интерес исследователей к данной теме. В 1966 году была опубликована только одна работа по этой теме, а к 2023 году количество публикаций возросло до 1598. Этот рост отражает увеличивающееся признание важности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различных аспектах человеческой деятельности, включая образование, профессиональную сферу и личные отношения.</w:t>
      </w:r>
    </w:p>
    <w:p w14:paraId="1B588CD2" w14:textId="77777777" w:rsidR="00916600" w:rsidRPr="005F5C88" w:rsidRDefault="00916600" w:rsidP="005F5C88">
      <w:pPr>
        <w:tabs>
          <w:tab w:val="left" w:pos="851"/>
        </w:tabs>
        <w:spacing w:after="0" w:line="240" w:lineRule="auto"/>
        <w:ind w:firstLine="709"/>
        <w:jc w:val="both"/>
        <w:rPr>
          <w:rFonts w:ascii="Times New Roman" w:eastAsia="Times New Roman" w:hAnsi="Times New Roman" w:cs="Times New Roman"/>
          <w:sz w:val="28"/>
          <w:szCs w:val="28"/>
        </w:rPr>
      </w:pPr>
    </w:p>
    <w:p w14:paraId="2F1F08AA" w14:textId="77777777" w:rsidR="00916600" w:rsidRPr="005F5C88" w:rsidRDefault="005043DB" w:rsidP="005F5C88">
      <w:pPr>
        <w:tabs>
          <w:tab w:val="left" w:pos="851"/>
        </w:tabs>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0" distB="0" distL="0" distR="0" wp14:anchorId="15682C42" wp14:editId="587698D9">
            <wp:extent cx="5962650" cy="2686050"/>
            <wp:effectExtent l="0" t="0" r="0" b="0"/>
            <wp:docPr id="2143643051" name="Диаграмма 2143643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9C3A52" w14:textId="6BB93CB8" w:rsidR="00916600" w:rsidRPr="005F5C88" w:rsidRDefault="005043DB" w:rsidP="005F5C88">
      <w:pPr>
        <w:tabs>
          <w:tab w:val="left" w:pos="851"/>
        </w:tabs>
        <w:spacing w:after="0" w:line="240" w:lineRule="auto"/>
        <w:jc w:val="center"/>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Рисунок 3 – Рост исследований эмоционального интеллекта</w:t>
      </w:r>
    </w:p>
    <w:p w14:paraId="47C78160" w14:textId="77777777" w:rsidR="000B4FFF" w:rsidRPr="005F5C88" w:rsidRDefault="000B4FFF" w:rsidP="005F5C88">
      <w:pPr>
        <w:tabs>
          <w:tab w:val="left" w:pos="851"/>
        </w:tabs>
        <w:spacing w:after="0" w:line="240" w:lineRule="auto"/>
        <w:ind w:firstLine="709"/>
        <w:rPr>
          <w:rFonts w:ascii="Times New Roman" w:eastAsia="Times New Roman" w:hAnsi="Times New Roman" w:cs="Times New Roman"/>
          <w:sz w:val="24"/>
          <w:szCs w:val="24"/>
          <w:lang w:val="kk-KZ"/>
        </w:rPr>
      </w:pPr>
    </w:p>
    <w:p w14:paraId="4BBB2D7F" w14:textId="775FD3BD" w:rsidR="000B4FFF" w:rsidRPr="005F5C88" w:rsidRDefault="000B4FFF" w:rsidP="005F5C88">
      <w:pPr>
        <w:spacing w:after="0" w:line="240" w:lineRule="auto"/>
        <w:ind w:firstLine="708"/>
        <w:jc w:val="both"/>
        <w:rPr>
          <w:rFonts w:ascii="Times New Roman" w:hAnsi="Times New Roman" w:cs="Times New Roman"/>
          <w:sz w:val="24"/>
          <w:szCs w:val="24"/>
          <w:lang w:val="kk-KZ"/>
        </w:rPr>
      </w:pPr>
      <w:r w:rsidRPr="005F5C88">
        <w:rPr>
          <w:rFonts w:ascii="Times New Roman" w:hAnsi="Times New Roman" w:cs="Times New Roman"/>
          <w:sz w:val="24"/>
          <w:szCs w:val="24"/>
        </w:rPr>
        <w:t xml:space="preserve">Примечание – Составлен </w:t>
      </w:r>
      <w:r w:rsidRPr="005F5C88">
        <w:rPr>
          <w:rFonts w:ascii="Times New Roman" w:hAnsi="Times New Roman" w:cs="Times New Roman"/>
          <w:sz w:val="24"/>
          <w:szCs w:val="24"/>
          <w:lang w:val="kk-KZ"/>
        </w:rPr>
        <w:t>автором</w:t>
      </w:r>
    </w:p>
    <w:p w14:paraId="08765075" w14:textId="77777777" w:rsidR="00916600" w:rsidRPr="005F5C88" w:rsidRDefault="00916600" w:rsidP="005F5C88">
      <w:pPr>
        <w:tabs>
          <w:tab w:val="left" w:pos="851"/>
        </w:tabs>
        <w:spacing w:after="0" w:line="240" w:lineRule="auto"/>
        <w:ind w:firstLine="709"/>
        <w:jc w:val="both"/>
        <w:rPr>
          <w:rFonts w:ascii="Times New Roman" w:eastAsia="Times New Roman" w:hAnsi="Times New Roman" w:cs="Times New Roman"/>
          <w:sz w:val="28"/>
          <w:szCs w:val="28"/>
        </w:rPr>
      </w:pPr>
    </w:p>
    <w:p w14:paraId="79F70C3D" w14:textId="45334801" w:rsidR="00916600" w:rsidRPr="005F5C88" w:rsidRDefault="00D27941"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представляет собой многогранный феномен, важный как для личностного развития, так и для профессионального успеха. Исследования показывают, что его развитие и проявления связаны с</w:t>
      </w:r>
      <w:r w:rsidR="002175F7">
        <w:rPr>
          <w:rFonts w:ascii="Times New Roman" w:eastAsia="Times New Roman" w:hAnsi="Times New Roman" w:cs="Times New Roman"/>
          <w:sz w:val="28"/>
          <w:szCs w:val="28"/>
        </w:rPr>
        <w:t>о</w:t>
      </w:r>
      <w:r w:rsidR="005043DB" w:rsidRPr="005F5C88">
        <w:rPr>
          <w:rFonts w:ascii="Times New Roman" w:eastAsia="Times New Roman" w:hAnsi="Times New Roman" w:cs="Times New Roman"/>
          <w:sz w:val="28"/>
          <w:szCs w:val="28"/>
        </w:rPr>
        <w:t xml:space="preserve"> множеством факторов, начиная от биологических предпосылок и заканчивая социальным взаимодействием. Важность понимания этих предпосылок и их влияния на развитие </w:t>
      </w:r>
      <w:r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открывает новые перспективы для дальнейших исследований и практических применений в области образования и психологии.</w:t>
      </w:r>
    </w:p>
    <w:p w14:paraId="159D6790" w14:textId="77777777" w:rsidR="00916600" w:rsidRPr="005F5C88" w:rsidRDefault="005043DB" w:rsidP="005F5C88">
      <w:pPr>
        <w:tabs>
          <w:tab w:val="left" w:pos="851"/>
        </w:tabs>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0" distB="0" distL="0" distR="0" wp14:anchorId="58D29180" wp14:editId="2124BF15">
            <wp:extent cx="5940425" cy="2955925"/>
            <wp:effectExtent l="0" t="0" r="0" b="0"/>
            <wp:docPr id="214364310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
                    <a:srcRect l="4971" t="11176" r="1871" b="11922"/>
                    <a:stretch>
                      <a:fillRect/>
                    </a:stretch>
                  </pic:blipFill>
                  <pic:spPr>
                    <a:xfrm>
                      <a:off x="0" y="0"/>
                      <a:ext cx="5940425" cy="2955925"/>
                    </a:xfrm>
                    <a:prstGeom prst="rect">
                      <a:avLst/>
                    </a:prstGeom>
                    <a:ln/>
                  </pic:spPr>
                </pic:pic>
              </a:graphicData>
            </a:graphic>
          </wp:inline>
        </w:drawing>
      </w:r>
    </w:p>
    <w:p w14:paraId="529ACC43" w14:textId="77777777" w:rsidR="00916600" w:rsidRPr="005F5C88" w:rsidRDefault="005043DB" w:rsidP="005F5C88">
      <w:pPr>
        <w:tabs>
          <w:tab w:val="left" w:pos="851"/>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Рисунок 4 – Совместные исследовательские сети между исследователями. В анализе учитывались только исследователи, имеющие 5 и более публикаций (</w:t>
      </w:r>
      <w:r w:rsidRPr="005F5C88">
        <w:rPr>
          <w:rFonts w:ascii="Times New Roman" w:eastAsia="Times New Roman" w:hAnsi="Times New Roman" w:cs="Times New Roman"/>
          <w:i/>
          <w:sz w:val="28"/>
          <w:szCs w:val="28"/>
        </w:rPr>
        <w:t>n</w:t>
      </w:r>
      <w:r w:rsidRPr="005F5C88">
        <w:rPr>
          <w:rFonts w:ascii="Times New Roman" w:eastAsia="Times New Roman" w:hAnsi="Times New Roman" w:cs="Times New Roman"/>
          <w:sz w:val="28"/>
          <w:szCs w:val="28"/>
        </w:rPr>
        <w:t> = 346).</w:t>
      </w:r>
    </w:p>
    <w:p w14:paraId="39C46567" w14:textId="77777777" w:rsidR="000B4FFF" w:rsidRPr="005F5C88" w:rsidRDefault="000B4FFF" w:rsidP="005F5C88">
      <w:pPr>
        <w:spacing w:after="0" w:line="240" w:lineRule="auto"/>
        <w:ind w:firstLine="708"/>
        <w:jc w:val="both"/>
        <w:rPr>
          <w:rFonts w:ascii="Times New Roman" w:hAnsi="Times New Roman" w:cs="Times New Roman"/>
          <w:sz w:val="24"/>
          <w:szCs w:val="24"/>
          <w:lang w:val="kk-KZ"/>
        </w:rPr>
      </w:pPr>
    </w:p>
    <w:p w14:paraId="5E68EE79" w14:textId="324AF96A" w:rsidR="000B4FFF" w:rsidRPr="005F5C88" w:rsidRDefault="000B4FFF" w:rsidP="005F5C88">
      <w:pPr>
        <w:spacing w:after="0" w:line="240" w:lineRule="auto"/>
        <w:ind w:firstLine="708"/>
        <w:jc w:val="both"/>
        <w:rPr>
          <w:rFonts w:ascii="Times New Roman" w:hAnsi="Times New Roman" w:cs="Times New Roman"/>
          <w:sz w:val="24"/>
          <w:szCs w:val="24"/>
          <w:lang w:val="kk-KZ"/>
        </w:rPr>
      </w:pPr>
      <w:r w:rsidRPr="005F5C88">
        <w:rPr>
          <w:rFonts w:ascii="Times New Roman" w:hAnsi="Times New Roman" w:cs="Times New Roman"/>
          <w:sz w:val="24"/>
          <w:szCs w:val="24"/>
        </w:rPr>
        <w:t xml:space="preserve">Примечание – Составлен </w:t>
      </w:r>
      <w:r w:rsidRPr="005F5C88">
        <w:rPr>
          <w:rFonts w:ascii="Times New Roman" w:hAnsi="Times New Roman" w:cs="Times New Roman"/>
          <w:sz w:val="24"/>
          <w:szCs w:val="24"/>
          <w:lang w:val="kk-KZ"/>
        </w:rPr>
        <w:t>автором</w:t>
      </w:r>
    </w:p>
    <w:p w14:paraId="179B1516" w14:textId="77777777" w:rsidR="00916600" w:rsidRPr="005F5C88" w:rsidRDefault="00916600" w:rsidP="005F5C88">
      <w:pPr>
        <w:tabs>
          <w:tab w:val="left" w:pos="851"/>
        </w:tabs>
        <w:spacing w:after="0" w:line="240" w:lineRule="auto"/>
        <w:ind w:firstLine="709"/>
        <w:jc w:val="both"/>
        <w:rPr>
          <w:rFonts w:ascii="Times New Roman" w:eastAsia="Times New Roman" w:hAnsi="Times New Roman" w:cs="Times New Roman"/>
          <w:sz w:val="28"/>
          <w:szCs w:val="28"/>
        </w:rPr>
      </w:pPr>
    </w:p>
    <w:p w14:paraId="3384B24D" w14:textId="3AE50463"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 рисунке 4 показаны совместные исследовательские сети между исследователями, имеющими 5 и более публикаций (n = 346), что подчеркивает предшествующие работы и коллаборации, которые способствовали исследованию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Самая крупная сеть (красный кластер) включает таких видных ученых, как </w:t>
      </w:r>
      <w:bookmarkStart w:id="33" w:name="_Hlk188452839"/>
      <w:r w:rsidRPr="005F5C88">
        <w:rPr>
          <w:rFonts w:ascii="Times New Roman" w:eastAsia="Times New Roman" w:hAnsi="Times New Roman" w:cs="Times New Roman"/>
          <w:sz w:val="28"/>
          <w:szCs w:val="28"/>
        </w:rPr>
        <w:t>Donald H. Saklofske</w:t>
      </w:r>
      <w:bookmarkEnd w:id="33"/>
      <w:r w:rsidR="00BB7BE7" w:rsidRPr="005F5C88">
        <w:rPr>
          <w:rFonts w:ascii="Times New Roman" w:eastAsia="Times New Roman" w:hAnsi="Times New Roman" w:cs="Times New Roman"/>
          <w:sz w:val="28"/>
          <w:szCs w:val="28"/>
          <w:lang w:val="kk-KZ"/>
        </w:rPr>
        <w:t xml:space="preserve"> </w:t>
      </w:r>
      <w:r w:rsidR="00BB7BE7" w:rsidRPr="005F5C88">
        <w:rPr>
          <w:rFonts w:ascii="Times New Roman" w:eastAsia="Times New Roman" w:hAnsi="Times New Roman" w:cs="Times New Roman"/>
          <w:sz w:val="28"/>
          <w:szCs w:val="28"/>
        </w:rPr>
        <w:t>[9</w:t>
      </w:r>
      <w:r w:rsidR="005506BA" w:rsidRPr="005F5C88">
        <w:rPr>
          <w:rFonts w:ascii="Times New Roman" w:eastAsia="Times New Roman" w:hAnsi="Times New Roman" w:cs="Times New Roman"/>
          <w:sz w:val="28"/>
          <w:szCs w:val="28"/>
          <w:lang w:val="kk-KZ"/>
        </w:rPr>
        <w:t>6</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bookmarkStart w:id="34" w:name="_Hlk188452882"/>
      <w:r w:rsidRPr="005F5C88">
        <w:rPr>
          <w:rFonts w:ascii="Times New Roman" w:eastAsia="Times New Roman" w:hAnsi="Times New Roman" w:cs="Times New Roman"/>
          <w:sz w:val="28"/>
          <w:szCs w:val="28"/>
        </w:rPr>
        <w:t>Richard D. Roberts</w:t>
      </w:r>
      <w:r w:rsidR="00BB7BE7" w:rsidRPr="005F5C88">
        <w:rPr>
          <w:rFonts w:ascii="Times New Roman" w:eastAsia="Times New Roman" w:hAnsi="Times New Roman" w:cs="Times New Roman"/>
          <w:sz w:val="28"/>
          <w:szCs w:val="28"/>
        </w:rPr>
        <w:t xml:space="preserve"> [9</w:t>
      </w:r>
      <w:r w:rsidR="005506BA" w:rsidRPr="005F5C88">
        <w:rPr>
          <w:rFonts w:ascii="Times New Roman" w:eastAsia="Times New Roman" w:hAnsi="Times New Roman" w:cs="Times New Roman"/>
          <w:sz w:val="28"/>
          <w:szCs w:val="28"/>
          <w:lang w:val="kk-KZ"/>
        </w:rPr>
        <w:t>7</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bookmarkStart w:id="35" w:name="_Hlk188452885"/>
      <w:bookmarkEnd w:id="34"/>
      <w:r w:rsidRPr="005F5C88">
        <w:rPr>
          <w:rFonts w:ascii="Times New Roman" w:eastAsia="Times New Roman" w:hAnsi="Times New Roman" w:cs="Times New Roman"/>
          <w:sz w:val="28"/>
          <w:szCs w:val="28"/>
        </w:rPr>
        <w:t>и Petrides</w:t>
      </w:r>
      <w:bookmarkEnd w:id="35"/>
      <w:r w:rsidR="00BB7BE7" w:rsidRPr="005F5C88">
        <w:rPr>
          <w:rFonts w:ascii="Times New Roman" w:eastAsia="Times New Roman" w:hAnsi="Times New Roman" w:cs="Times New Roman"/>
          <w:sz w:val="28"/>
          <w:szCs w:val="28"/>
        </w:rPr>
        <w:t xml:space="preserve"> </w:t>
      </w:r>
      <w:r w:rsidR="00803B62" w:rsidRPr="005F5C88">
        <w:rPr>
          <w:rFonts w:ascii="Times New Roman" w:eastAsia="Times New Roman" w:hAnsi="Times New Roman" w:cs="Times New Roman"/>
          <w:sz w:val="28"/>
          <w:szCs w:val="28"/>
        </w:rPr>
        <w:t xml:space="preserve">K. V. </w:t>
      </w:r>
      <w:r w:rsidR="00BB7BE7" w:rsidRPr="005F5C88">
        <w:rPr>
          <w:rFonts w:ascii="Times New Roman" w:eastAsia="Times New Roman" w:hAnsi="Times New Roman" w:cs="Times New Roman"/>
          <w:sz w:val="28"/>
          <w:szCs w:val="28"/>
        </w:rPr>
        <w:t>[9</w:t>
      </w:r>
      <w:r w:rsidR="005506BA" w:rsidRPr="005F5C88">
        <w:rPr>
          <w:rFonts w:ascii="Times New Roman" w:eastAsia="Times New Roman" w:hAnsi="Times New Roman" w:cs="Times New Roman"/>
          <w:sz w:val="28"/>
          <w:szCs w:val="28"/>
          <w:lang w:val="kk-KZ"/>
        </w:rPr>
        <w:t>8</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которые играют ключевую роль в развитии теории и практики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Вторая по величине сеть (зеленый кластер) состоит из </w:t>
      </w:r>
      <w:r w:rsidR="00617AA9">
        <w:rPr>
          <w:rFonts w:ascii="Times New Roman" w:eastAsia="Times New Roman" w:hAnsi="Times New Roman" w:cs="Times New Roman"/>
          <w:sz w:val="28"/>
          <w:szCs w:val="28"/>
        </w:rPr>
        <w:t xml:space="preserve">таких </w:t>
      </w:r>
      <w:r w:rsidRPr="005F5C88">
        <w:rPr>
          <w:rFonts w:ascii="Times New Roman" w:eastAsia="Times New Roman" w:hAnsi="Times New Roman" w:cs="Times New Roman"/>
          <w:sz w:val="28"/>
          <w:szCs w:val="28"/>
        </w:rPr>
        <w:t xml:space="preserve">исследователей, как </w:t>
      </w:r>
      <w:bookmarkStart w:id="36" w:name="_Hlk188452975"/>
      <w:r w:rsidRPr="005F5C88">
        <w:rPr>
          <w:rFonts w:ascii="Times New Roman" w:eastAsia="Times New Roman" w:hAnsi="Times New Roman" w:cs="Times New Roman"/>
          <w:sz w:val="28"/>
          <w:szCs w:val="28"/>
        </w:rPr>
        <w:t xml:space="preserve">Peter </w:t>
      </w:r>
      <w:bookmarkStart w:id="37" w:name="_Hlk188452981"/>
      <w:r w:rsidRPr="005F5C88">
        <w:rPr>
          <w:rFonts w:ascii="Times New Roman" w:eastAsia="Times New Roman" w:hAnsi="Times New Roman" w:cs="Times New Roman"/>
          <w:sz w:val="28"/>
          <w:szCs w:val="28"/>
        </w:rPr>
        <w:t>Salove</w:t>
      </w:r>
      <w:bookmarkEnd w:id="36"/>
      <w:r w:rsidRPr="005F5C88">
        <w:rPr>
          <w:rFonts w:ascii="Times New Roman" w:eastAsia="Times New Roman" w:hAnsi="Times New Roman" w:cs="Times New Roman"/>
          <w:sz w:val="28"/>
          <w:szCs w:val="28"/>
        </w:rPr>
        <w:t xml:space="preserve">y </w:t>
      </w:r>
      <w:bookmarkEnd w:id="37"/>
      <w:r w:rsidR="00BB7BE7" w:rsidRPr="005F5C88">
        <w:rPr>
          <w:rFonts w:ascii="Times New Roman" w:eastAsia="Times New Roman" w:hAnsi="Times New Roman" w:cs="Times New Roman"/>
          <w:sz w:val="28"/>
          <w:szCs w:val="28"/>
        </w:rPr>
        <w:t>[</w:t>
      </w:r>
      <w:r w:rsidR="005506BA" w:rsidRPr="005F5C88">
        <w:rPr>
          <w:rFonts w:ascii="Times New Roman" w:eastAsia="Times New Roman" w:hAnsi="Times New Roman" w:cs="Times New Roman"/>
          <w:sz w:val="28"/>
          <w:szCs w:val="28"/>
          <w:lang w:val="kk-KZ"/>
        </w:rPr>
        <w:t>99</w:t>
      </w:r>
      <w:r w:rsidR="00BB7BE7"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и </w:t>
      </w:r>
      <w:bookmarkStart w:id="38" w:name="_Hlk188452987"/>
      <w:r w:rsidRPr="005F5C88">
        <w:rPr>
          <w:rFonts w:ascii="Times New Roman" w:eastAsia="Times New Roman" w:hAnsi="Times New Roman" w:cs="Times New Roman"/>
          <w:sz w:val="28"/>
          <w:szCs w:val="28"/>
        </w:rPr>
        <w:t>Richard E. Boyatzis</w:t>
      </w:r>
      <w:bookmarkEnd w:id="38"/>
      <w:r w:rsidR="00BB7BE7" w:rsidRPr="005F5C88">
        <w:rPr>
          <w:rFonts w:ascii="Times New Roman" w:eastAsia="Times New Roman" w:hAnsi="Times New Roman" w:cs="Times New Roman"/>
          <w:sz w:val="28"/>
          <w:szCs w:val="28"/>
        </w:rPr>
        <w:t xml:space="preserve"> [</w:t>
      </w:r>
      <w:r w:rsidR="005506BA" w:rsidRPr="005F5C88">
        <w:rPr>
          <w:rFonts w:ascii="Times New Roman" w:eastAsia="Times New Roman" w:hAnsi="Times New Roman" w:cs="Times New Roman"/>
          <w:sz w:val="28"/>
          <w:szCs w:val="28"/>
          <w:lang w:val="kk-KZ"/>
        </w:rPr>
        <w:t>100</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известных своими фундаментальными работами в области </w:t>
      </w:r>
      <w:r w:rsidR="00D27941"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Темно-синий кластер включает </w:t>
      </w:r>
      <w:bookmarkStart w:id="39" w:name="_Hlk188453014"/>
      <w:r w:rsidRPr="005F5C88">
        <w:rPr>
          <w:rFonts w:ascii="Times New Roman" w:eastAsia="Times New Roman" w:hAnsi="Times New Roman" w:cs="Times New Roman"/>
          <w:sz w:val="28"/>
          <w:szCs w:val="28"/>
        </w:rPr>
        <w:t xml:space="preserve">Ronald H. Humphrey </w:t>
      </w:r>
      <w:bookmarkEnd w:id="39"/>
      <w:r w:rsidR="00BB7BE7" w:rsidRPr="005F5C88">
        <w:rPr>
          <w:rFonts w:ascii="Times New Roman" w:eastAsia="Times New Roman" w:hAnsi="Times New Roman" w:cs="Times New Roman"/>
          <w:sz w:val="28"/>
          <w:szCs w:val="28"/>
        </w:rPr>
        <w:t>[10</w:t>
      </w:r>
      <w:r w:rsidR="005506BA" w:rsidRPr="005F5C88">
        <w:rPr>
          <w:rFonts w:ascii="Times New Roman" w:eastAsia="Times New Roman" w:hAnsi="Times New Roman" w:cs="Times New Roman"/>
          <w:sz w:val="28"/>
          <w:szCs w:val="28"/>
          <w:lang w:val="kk-KZ"/>
        </w:rPr>
        <w:t>1</w:t>
      </w:r>
      <w:r w:rsidR="00BB7BE7"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и </w:t>
      </w:r>
      <w:bookmarkStart w:id="40" w:name="_Hlk188453032"/>
      <w:r w:rsidRPr="005F5C88">
        <w:rPr>
          <w:rFonts w:ascii="Times New Roman" w:eastAsia="Times New Roman" w:hAnsi="Times New Roman" w:cs="Times New Roman"/>
          <w:sz w:val="28"/>
          <w:szCs w:val="28"/>
        </w:rPr>
        <w:t>Gerald Matthews</w:t>
      </w:r>
      <w:bookmarkEnd w:id="40"/>
      <w:r w:rsidR="00BB7BE7" w:rsidRPr="005F5C88">
        <w:rPr>
          <w:rFonts w:ascii="Times New Roman" w:eastAsia="Times New Roman" w:hAnsi="Times New Roman" w:cs="Times New Roman"/>
          <w:sz w:val="28"/>
          <w:szCs w:val="28"/>
        </w:rPr>
        <w:t xml:space="preserve"> [10</w:t>
      </w:r>
      <w:r w:rsidR="005506BA" w:rsidRPr="005F5C88">
        <w:rPr>
          <w:rFonts w:ascii="Times New Roman" w:eastAsia="Times New Roman" w:hAnsi="Times New Roman" w:cs="Times New Roman"/>
          <w:sz w:val="28"/>
          <w:szCs w:val="28"/>
          <w:lang w:val="kk-KZ"/>
        </w:rPr>
        <w:t>2</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которые исследуют аспекты психологии личности, связанные с </w:t>
      </w:r>
      <w:r w:rsidR="00D27941"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Оранжевый кластер объединяет </w:t>
      </w:r>
      <w:bookmarkStart w:id="41" w:name="_Hlk188453129"/>
      <w:r w:rsidRPr="005F5C88">
        <w:rPr>
          <w:rFonts w:ascii="Times New Roman" w:eastAsia="Times New Roman" w:hAnsi="Times New Roman" w:cs="Times New Roman"/>
          <w:sz w:val="28"/>
          <w:szCs w:val="28"/>
        </w:rPr>
        <w:t xml:space="preserve">Natalio Extremera </w:t>
      </w:r>
      <w:r w:rsidR="00BB7BE7" w:rsidRPr="005F5C88">
        <w:rPr>
          <w:rFonts w:ascii="Times New Roman" w:eastAsia="Times New Roman" w:hAnsi="Times New Roman" w:cs="Times New Roman"/>
          <w:sz w:val="28"/>
          <w:szCs w:val="28"/>
        </w:rPr>
        <w:t>[10</w:t>
      </w:r>
      <w:r w:rsidR="005506BA" w:rsidRPr="005F5C88">
        <w:rPr>
          <w:rFonts w:ascii="Times New Roman" w:eastAsia="Times New Roman" w:hAnsi="Times New Roman" w:cs="Times New Roman"/>
          <w:sz w:val="28"/>
          <w:szCs w:val="28"/>
          <w:lang w:val="kk-KZ"/>
        </w:rPr>
        <w:t>3</w:t>
      </w:r>
      <w:r w:rsidR="00BB7BE7"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и José M. Salguero</w:t>
      </w:r>
      <w:bookmarkEnd w:id="41"/>
      <w:r w:rsidR="00BB7BE7" w:rsidRPr="005F5C88">
        <w:rPr>
          <w:rFonts w:ascii="Times New Roman" w:eastAsia="Times New Roman" w:hAnsi="Times New Roman" w:cs="Times New Roman"/>
          <w:sz w:val="28"/>
          <w:szCs w:val="28"/>
        </w:rPr>
        <w:t xml:space="preserve"> [10</w:t>
      </w:r>
      <w:r w:rsidR="005506BA" w:rsidRPr="005F5C88">
        <w:rPr>
          <w:rFonts w:ascii="Times New Roman" w:eastAsia="Times New Roman" w:hAnsi="Times New Roman" w:cs="Times New Roman"/>
          <w:sz w:val="28"/>
          <w:szCs w:val="28"/>
          <w:lang w:val="kk-KZ"/>
        </w:rPr>
        <w:t>4</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чьи исследования в области позитивной психологии также касаются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Другие кластеры включают исследователей, таких как </w:t>
      </w:r>
      <w:bookmarkStart w:id="42" w:name="_Hlk188453142"/>
      <w:r w:rsidRPr="005F5C88">
        <w:rPr>
          <w:rFonts w:ascii="Times New Roman" w:eastAsia="Times New Roman" w:hAnsi="Times New Roman" w:cs="Times New Roman"/>
          <w:sz w:val="28"/>
          <w:szCs w:val="28"/>
        </w:rPr>
        <w:t xml:space="preserve">Con Stough </w:t>
      </w:r>
      <w:r w:rsidR="00BB7BE7" w:rsidRPr="005F5C88">
        <w:rPr>
          <w:rFonts w:ascii="Times New Roman" w:eastAsia="Times New Roman" w:hAnsi="Times New Roman" w:cs="Times New Roman"/>
          <w:sz w:val="28"/>
          <w:szCs w:val="28"/>
        </w:rPr>
        <w:t>[10</w:t>
      </w:r>
      <w:r w:rsidR="005506BA" w:rsidRPr="005F5C88">
        <w:rPr>
          <w:rFonts w:ascii="Times New Roman" w:eastAsia="Times New Roman" w:hAnsi="Times New Roman" w:cs="Times New Roman"/>
          <w:sz w:val="28"/>
          <w:szCs w:val="28"/>
          <w:lang w:val="kk-KZ"/>
        </w:rPr>
        <w:t>5</w:t>
      </w:r>
      <w:r w:rsidR="00BB7BE7"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и Ignacio Esnaola</w:t>
      </w:r>
      <w:r w:rsidR="00BB7BE7" w:rsidRPr="005F5C88">
        <w:rPr>
          <w:rFonts w:ascii="Times New Roman" w:eastAsia="Times New Roman" w:hAnsi="Times New Roman" w:cs="Times New Roman"/>
          <w:sz w:val="28"/>
          <w:szCs w:val="28"/>
        </w:rPr>
        <w:t xml:space="preserve"> [10</w:t>
      </w:r>
      <w:r w:rsidR="005506BA" w:rsidRPr="005F5C88">
        <w:rPr>
          <w:rFonts w:ascii="Times New Roman" w:eastAsia="Times New Roman" w:hAnsi="Times New Roman" w:cs="Times New Roman"/>
          <w:sz w:val="28"/>
          <w:szCs w:val="28"/>
          <w:lang w:val="kk-KZ"/>
        </w:rPr>
        <w:t>6</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bookmarkEnd w:id="42"/>
      <w:r w:rsidRPr="005F5C88">
        <w:rPr>
          <w:rFonts w:ascii="Times New Roman" w:eastAsia="Times New Roman" w:hAnsi="Times New Roman" w:cs="Times New Roman"/>
          <w:sz w:val="28"/>
          <w:szCs w:val="28"/>
        </w:rPr>
        <w:t xml:space="preserve">работающих в смежных областях. Несмотря на наличие крупных сетей, взаимодействие между кластерами ограничено, что указывает на потенциал для расширения научных связей и углубления понимания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через междисциплинарное сотрудничество.</w:t>
      </w:r>
    </w:p>
    <w:p w14:paraId="04B90E7D" w14:textId="4EA90D97"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Несмотря на имеющиеся предпосылки к исследованию феномена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необходимо понимать, что данная область исследований сравнительно новая и имеет огромное значение в таких сферах</w:t>
      </w:r>
      <w:r w:rsidR="0062013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как образование и психология. Роль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формировании личностного развития, успешной адаптации в социуме, профессиональном успехе и качестве межличностных отношений привлекает все большее внимание ученых и практиков. Научные изыск</w:t>
      </w:r>
      <w:r w:rsidR="00BE29BB">
        <w:rPr>
          <w:rFonts w:ascii="Times New Roman" w:eastAsia="Times New Roman" w:hAnsi="Times New Roman" w:cs="Times New Roman"/>
          <w:sz w:val="28"/>
          <w:szCs w:val="28"/>
        </w:rPr>
        <w:t>ания</w:t>
      </w:r>
      <w:r w:rsidRPr="005F5C88">
        <w:rPr>
          <w:rFonts w:ascii="Times New Roman" w:eastAsia="Times New Roman" w:hAnsi="Times New Roman" w:cs="Times New Roman"/>
          <w:sz w:val="28"/>
          <w:szCs w:val="28"/>
        </w:rPr>
        <w:t xml:space="preserve"> в области ЭИ, такие как эволюционные теории Дарвина</w:t>
      </w:r>
      <w:r w:rsidR="00BB7BE7" w:rsidRPr="005F5C88">
        <w:rPr>
          <w:rFonts w:ascii="Times New Roman" w:eastAsia="Times New Roman" w:hAnsi="Times New Roman" w:cs="Times New Roman"/>
          <w:sz w:val="28"/>
          <w:szCs w:val="28"/>
        </w:rPr>
        <w:t xml:space="preserve"> </w:t>
      </w:r>
      <w:r w:rsidR="00803B62" w:rsidRPr="005F5C88">
        <w:rPr>
          <w:rFonts w:ascii="Times New Roman" w:eastAsia="Times New Roman" w:hAnsi="Times New Roman" w:cs="Times New Roman"/>
          <w:sz w:val="28"/>
          <w:szCs w:val="28"/>
        </w:rPr>
        <w:t>Ч</w:t>
      </w:r>
      <w:r w:rsidR="00803B62" w:rsidRPr="005F5C88">
        <w:rPr>
          <w:rFonts w:ascii="Times New Roman" w:eastAsia="Times New Roman" w:hAnsi="Times New Roman" w:cs="Times New Roman"/>
          <w:sz w:val="28"/>
          <w:szCs w:val="28"/>
          <w:lang w:val="kk-KZ"/>
        </w:rPr>
        <w:t>.</w:t>
      </w:r>
      <w:r w:rsidR="00803B62" w:rsidRPr="005F5C88">
        <w:rPr>
          <w:rFonts w:ascii="Times New Roman" w:eastAsia="Times New Roman" w:hAnsi="Times New Roman" w:cs="Times New Roman"/>
          <w:sz w:val="28"/>
          <w:szCs w:val="28"/>
        </w:rPr>
        <w:t xml:space="preserve"> </w:t>
      </w:r>
      <w:r w:rsidR="00BB7BE7" w:rsidRPr="005F5C88">
        <w:rPr>
          <w:rFonts w:ascii="Times New Roman" w:eastAsia="Times New Roman" w:hAnsi="Times New Roman" w:cs="Times New Roman"/>
          <w:sz w:val="28"/>
          <w:szCs w:val="28"/>
        </w:rPr>
        <w:t>[6</w:t>
      </w:r>
      <w:r w:rsidR="005506BA" w:rsidRPr="005F5C88">
        <w:rPr>
          <w:rFonts w:ascii="Times New Roman" w:eastAsia="Times New Roman" w:hAnsi="Times New Roman" w:cs="Times New Roman"/>
          <w:sz w:val="28"/>
          <w:szCs w:val="28"/>
          <w:lang w:val="kk-KZ"/>
        </w:rPr>
        <w:t>3</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концепции социального интеллекта Эдварда Ли Торндайка</w:t>
      </w:r>
      <w:r w:rsidR="00BB7BE7" w:rsidRPr="005F5C88">
        <w:rPr>
          <w:rFonts w:ascii="Times New Roman" w:eastAsia="Times New Roman" w:hAnsi="Times New Roman" w:cs="Times New Roman"/>
          <w:sz w:val="28"/>
          <w:szCs w:val="28"/>
        </w:rPr>
        <w:t xml:space="preserve"> [6</w:t>
      </w:r>
      <w:r w:rsidR="005506BA" w:rsidRPr="005F5C88">
        <w:rPr>
          <w:rFonts w:ascii="Times New Roman" w:eastAsia="Times New Roman" w:hAnsi="Times New Roman" w:cs="Times New Roman"/>
          <w:sz w:val="28"/>
          <w:szCs w:val="28"/>
          <w:lang w:val="kk-KZ"/>
        </w:rPr>
        <w:t>4</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работы Лернера и последующие разработки Mayer и Salovey</w:t>
      </w:r>
      <w:r w:rsidR="00BB7BE7" w:rsidRPr="005F5C88">
        <w:rPr>
          <w:rFonts w:ascii="Times New Roman" w:eastAsia="Times New Roman" w:hAnsi="Times New Roman" w:cs="Times New Roman"/>
          <w:sz w:val="28"/>
          <w:szCs w:val="28"/>
        </w:rPr>
        <w:t xml:space="preserve"> [</w:t>
      </w:r>
      <w:r w:rsidR="005506BA" w:rsidRPr="005F5C88">
        <w:rPr>
          <w:rFonts w:ascii="Times New Roman" w:eastAsia="Times New Roman" w:hAnsi="Times New Roman" w:cs="Times New Roman"/>
          <w:sz w:val="28"/>
          <w:szCs w:val="28"/>
          <w:lang w:val="kk-KZ"/>
        </w:rPr>
        <w:t>72</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а также исследования современных ученых, таких как Donald H. Saklofske</w:t>
      </w:r>
      <w:r w:rsidR="00BB7BE7" w:rsidRPr="005F5C88">
        <w:rPr>
          <w:rFonts w:ascii="Times New Roman" w:eastAsia="Times New Roman" w:hAnsi="Times New Roman" w:cs="Times New Roman"/>
          <w:sz w:val="28"/>
          <w:szCs w:val="28"/>
        </w:rPr>
        <w:t xml:space="preserve"> [9</w:t>
      </w:r>
      <w:r w:rsidR="005506BA" w:rsidRPr="005F5C88">
        <w:rPr>
          <w:rFonts w:ascii="Times New Roman" w:eastAsia="Times New Roman" w:hAnsi="Times New Roman" w:cs="Times New Roman"/>
          <w:sz w:val="28"/>
          <w:szCs w:val="28"/>
          <w:lang w:val="kk-KZ"/>
        </w:rPr>
        <w:t>6</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Richard D. Roberts</w:t>
      </w:r>
      <w:r w:rsidR="00BB7BE7" w:rsidRPr="005F5C88">
        <w:rPr>
          <w:rFonts w:ascii="Times New Roman" w:eastAsia="Times New Roman" w:hAnsi="Times New Roman" w:cs="Times New Roman"/>
          <w:sz w:val="28"/>
          <w:szCs w:val="28"/>
        </w:rPr>
        <w:t xml:space="preserve"> [9</w:t>
      </w:r>
      <w:r w:rsidR="00A22BC9" w:rsidRPr="005F5C88">
        <w:rPr>
          <w:rFonts w:ascii="Times New Roman" w:eastAsia="Times New Roman" w:hAnsi="Times New Roman" w:cs="Times New Roman"/>
          <w:sz w:val="28"/>
          <w:szCs w:val="28"/>
          <w:lang w:val="kk-KZ"/>
        </w:rPr>
        <w:t>7</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 K. V. Petrides</w:t>
      </w:r>
      <w:r w:rsidR="00BB7BE7" w:rsidRPr="005F5C88">
        <w:rPr>
          <w:rFonts w:ascii="Times New Roman" w:eastAsia="Times New Roman" w:hAnsi="Times New Roman" w:cs="Times New Roman"/>
          <w:sz w:val="28"/>
          <w:szCs w:val="28"/>
        </w:rPr>
        <w:t xml:space="preserve"> [9</w:t>
      </w:r>
      <w:r w:rsidR="00A22BC9" w:rsidRPr="005F5C88">
        <w:rPr>
          <w:rFonts w:ascii="Times New Roman" w:eastAsia="Times New Roman" w:hAnsi="Times New Roman" w:cs="Times New Roman"/>
          <w:sz w:val="28"/>
          <w:szCs w:val="28"/>
          <w:lang w:val="kk-KZ"/>
        </w:rPr>
        <w:t>8</w:t>
      </w:r>
      <w:r w:rsidR="00BB7BE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являются ключевыми ориентирами для достижения более глубокого и всестороннего понимания сути и значения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Вышеобозначенные исследования подчеркивают важность сетевого научного сотрудничества и указывают на потенциал для дальнейшего расширения научных связей и углубления исследований в данной области.</w:t>
      </w:r>
    </w:p>
    <w:p w14:paraId="4A6D9512" w14:textId="77777777" w:rsidR="00916600" w:rsidRPr="005F5C88" w:rsidRDefault="00916600" w:rsidP="005F5C88">
      <w:pPr>
        <w:tabs>
          <w:tab w:val="left" w:pos="993"/>
        </w:tabs>
        <w:spacing w:after="0" w:line="240" w:lineRule="auto"/>
        <w:ind w:firstLine="567"/>
        <w:jc w:val="both"/>
        <w:rPr>
          <w:rFonts w:ascii="Times New Roman" w:eastAsia="Times New Roman" w:hAnsi="Times New Roman" w:cs="Times New Roman"/>
          <w:b/>
          <w:sz w:val="28"/>
          <w:szCs w:val="28"/>
        </w:rPr>
      </w:pPr>
    </w:p>
    <w:p w14:paraId="40B3D27D" w14:textId="505D29FA" w:rsidR="00916600" w:rsidRPr="005F5C88" w:rsidRDefault="005043DB" w:rsidP="005F5C88">
      <w:pPr>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1.2 Роль эмоционального интеллекта в личностном и академическом развитии обучающихся </w:t>
      </w:r>
      <w:bookmarkStart w:id="43" w:name="_Hlk191910272"/>
      <w:r w:rsidR="00F13A6B"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школы</w:t>
      </w:r>
      <w:bookmarkEnd w:id="43"/>
    </w:p>
    <w:p w14:paraId="61CAD8B9" w14:textId="74F1B61A" w:rsidR="00916600" w:rsidRPr="00606F7B" w:rsidRDefault="00D27941" w:rsidP="00606F7B">
      <w:pPr>
        <w:spacing w:after="0" w:line="240" w:lineRule="auto"/>
        <w:ind w:firstLine="709"/>
        <w:jc w:val="both"/>
        <w:rPr>
          <w:rFonts w:ascii="Times New Roman" w:eastAsia="Times New Roman" w:hAnsi="Times New Roman" w:cs="Times New Roman"/>
          <w:strike/>
          <w:sz w:val="28"/>
          <w:szCs w:val="28"/>
        </w:rPr>
      </w:pPr>
      <w:r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является важным аспектом, влияющим на множество составляющих жизни обучающихся </w:t>
      </w:r>
      <w:r w:rsidR="00947BC3" w:rsidRPr="005F5C88">
        <w:rPr>
          <w:rFonts w:ascii="Times New Roman" w:eastAsia="Times New Roman" w:hAnsi="Times New Roman" w:cs="Times New Roman"/>
          <w:bCs/>
          <w:sz w:val="28"/>
          <w:szCs w:val="28"/>
        </w:rPr>
        <w:t>СОШ</w:t>
      </w:r>
      <w:r w:rsidR="005043DB" w:rsidRPr="005F5C88">
        <w:rPr>
          <w:rFonts w:ascii="Times New Roman" w:eastAsia="Times New Roman" w:hAnsi="Times New Roman" w:cs="Times New Roman"/>
          <w:sz w:val="28"/>
          <w:szCs w:val="28"/>
        </w:rPr>
        <w:t xml:space="preserve">, включая их личностное развитие, результаты обучения и социальное благополучие. Исследования, проводимые </w:t>
      </w:r>
      <w:r w:rsidR="002E0BFD" w:rsidRPr="005F5C88">
        <w:rPr>
          <w:rFonts w:ascii="Times New Roman" w:eastAsia="Times New Roman" w:hAnsi="Times New Roman" w:cs="Times New Roman"/>
          <w:sz w:val="28"/>
          <w:szCs w:val="28"/>
        </w:rPr>
        <w:t xml:space="preserve">в последние годы </w:t>
      </w:r>
      <w:r w:rsidR="005043DB" w:rsidRPr="005F5C88">
        <w:rPr>
          <w:rFonts w:ascii="Times New Roman" w:eastAsia="Times New Roman" w:hAnsi="Times New Roman" w:cs="Times New Roman"/>
          <w:sz w:val="28"/>
          <w:szCs w:val="28"/>
        </w:rPr>
        <w:t>в области психологии и педагогики</w:t>
      </w:r>
      <w:r w:rsidR="002E0BFD"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направлены на изучение влияния </w:t>
      </w:r>
      <w:r w:rsidR="00A828D2" w:rsidRPr="005F5C88">
        <w:rPr>
          <w:rFonts w:ascii="Times New Roman" w:eastAsia="Times New Roman" w:hAnsi="Times New Roman" w:cs="Times New Roman"/>
          <w:sz w:val="28"/>
          <w:szCs w:val="28"/>
        </w:rPr>
        <w:t>ЭИ</w:t>
      </w:r>
      <w:r w:rsidR="002E0BFD"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улучшение учебных результатов, выстраивание межличностных отношений и успешную адаптацию в школьной среде. Одним из важнейших инструментов </w:t>
      </w:r>
      <w:r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является способность распознавать, понимать и управлять собственными эмоциями, а также возможность понимания и влияния на эмоции других. В современном мире тренд на обладание этими навыками становится все более актуальным и важным, так как способность к эмпатии, эмоциональной регуляции и социальному взаимодействию считается ключевым фактором успеха.</w:t>
      </w:r>
    </w:p>
    <w:p w14:paraId="3DE922F3" w14:textId="03094C2A"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условиях современного образования, приоритетом которого являются полученные обучающимися академические знания и навыки в области инновационных технологий, значение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иногда недооценивается. Между тем исследования показывают, что высокий уровень ЭИ положительно коррелирует с высокими результатами академической успеваемости, физической активности и социального поведения </w:t>
      </w:r>
      <w:r w:rsidR="00D27941"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27941"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Также необходимо отметить, что развитие ЭИ может привести к снижению уровня стресса и тревожности, что особенно важно в переходный период, когда школьники учатся распознавать и выражать свои чувства, приобретают навыки разрешения социальных ситуаций и управления своими эмоциями</w:t>
      </w:r>
      <w:r w:rsidR="00CC716D">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сталкиваются с</w:t>
      </w:r>
      <w:r w:rsidR="00CC716D">
        <w:rPr>
          <w:rFonts w:ascii="Times New Roman" w:eastAsia="Times New Roman" w:hAnsi="Times New Roman" w:cs="Times New Roman"/>
          <w:sz w:val="28"/>
          <w:szCs w:val="28"/>
        </w:rPr>
        <w:t>о</w:t>
      </w:r>
      <w:r w:rsidRPr="005F5C88">
        <w:rPr>
          <w:rFonts w:ascii="Times New Roman" w:eastAsia="Times New Roman" w:hAnsi="Times New Roman" w:cs="Times New Roman"/>
          <w:sz w:val="28"/>
          <w:szCs w:val="28"/>
        </w:rPr>
        <w:t xml:space="preserve"> множеством социальных и эмоциональных вызовов.</w:t>
      </w:r>
    </w:p>
    <w:p w14:paraId="33EE93C7" w14:textId="5B94580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Таким образом,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играет ключевую роль в жизни обучающихся </w:t>
      </w:r>
      <w:r w:rsidR="00D27941"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и оказывает положительное воздействие на их личностное развитие, результаты обучения, физическую активность и поведение, межличностные отношения, профессиональное самоопределение, взаимоотношения в семье и психологическое благополучие (рисунок 5).</w:t>
      </w:r>
    </w:p>
    <w:p w14:paraId="6357C384" w14:textId="09C5EF4F" w:rsidR="00916600" w:rsidRPr="005F5C88" w:rsidRDefault="00801B70" w:rsidP="005F5C88">
      <w:pPr>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0" distB="0" distL="0" distR="0" wp14:anchorId="097A559C" wp14:editId="35330615">
            <wp:extent cx="5939942" cy="370032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сурет.png"/>
                    <pic:cNvPicPr/>
                  </pic:nvPicPr>
                  <pic:blipFill rotWithShape="1">
                    <a:blip r:embed="rId23" cstate="print">
                      <a:extLst>
                        <a:ext uri="{28A0092B-C50C-407E-A947-70E740481C1C}">
                          <a14:useLocalDpi xmlns:a14="http://schemas.microsoft.com/office/drawing/2010/main" val="0"/>
                        </a:ext>
                      </a:extLst>
                    </a:blip>
                    <a:srcRect l="8499" t="10447" r="8862" b="16760"/>
                    <a:stretch/>
                  </pic:blipFill>
                  <pic:spPr bwMode="auto">
                    <a:xfrm>
                      <a:off x="0" y="0"/>
                      <a:ext cx="5956655" cy="3710740"/>
                    </a:xfrm>
                    <a:prstGeom prst="rect">
                      <a:avLst/>
                    </a:prstGeom>
                    <a:ln>
                      <a:noFill/>
                    </a:ln>
                    <a:extLst>
                      <a:ext uri="{53640926-AAD7-44D8-BBD7-CCE9431645EC}">
                        <a14:shadowObscured xmlns:a14="http://schemas.microsoft.com/office/drawing/2010/main"/>
                      </a:ext>
                    </a:extLst>
                  </pic:spPr>
                </pic:pic>
              </a:graphicData>
            </a:graphic>
          </wp:inline>
        </w:drawing>
      </w:r>
    </w:p>
    <w:p w14:paraId="38F48634" w14:textId="16BB9E7C"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5 – Роль эмоционального интеллект</w:t>
      </w:r>
      <w:r w:rsidR="00CC716D">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в жизни обучающихся школ</w:t>
      </w:r>
    </w:p>
    <w:p w14:paraId="17CD5E45" w14:textId="77777777" w:rsidR="00916600" w:rsidRPr="005F5C88" w:rsidRDefault="00916600" w:rsidP="005F5C88">
      <w:pPr>
        <w:spacing w:after="0" w:line="240" w:lineRule="auto"/>
        <w:ind w:firstLine="709"/>
        <w:jc w:val="both"/>
        <w:rPr>
          <w:rFonts w:ascii="Times New Roman" w:eastAsia="Times New Roman" w:hAnsi="Times New Roman" w:cs="Times New Roman"/>
          <w:sz w:val="24"/>
          <w:szCs w:val="24"/>
          <w:lang w:val="kk-KZ"/>
        </w:rPr>
      </w:pPr>
    </w:p>
    <w:p w14:paraId="19322680" w14:textId="014F25D0" w:rsidR="000B4FFF" w:rsidRPr="005F5C88" w:rsidRDefault="000B4FFF" w:rsidP="005F5C88">
      <w:pPr>
        <w:spacing w:after="0" w:line="240" w:lineRule="auto"/>
        <w:ind w:firstLine="708"/>
        <w:jc w:val="both"/>
        <w:rPr>
          <w:rFonts w:ascii="Times New Roman" w:hAnsi="Times New Roman" w:cs="Times New Roman"/>
          <w:sz w:val="24"/>
          <w:szCs w:val="24"/>
          <w:lang w:val="kk-KZ"/>
        </w:rPr>
      </w:pPr>
      <w:r w:rsidRPr="005F5C88">
        <w:rPr>
          <w:rFonts w:ascii="Times New Roman" w:hAnsi="Times New Roman" w:cs="Times New Roman"/>
          <w:sz w:val="24"/>
          <w:szCs w:val="24"/>
        </w:rPr>
        <w:t xml:space="preserve">Примечание – Составлен </w:t>
      </w:r>
      <w:r w:rsidRPr="005F5C88">
        <w:rPr>
          <w:rFonts w:ascii="Times New Roman" w:hAnsi="Times New Roman" w:cs="Times New Roman"/>
          <w:sz w:val="24"/>
          <w:szCs w:val="24"/>
          <w:lang w:val="kk-KZ"/>
        </w:rPr>
        <w:t>автором</w:t>
      </w:r>
    </w:p>
    <w:p w14:paraId="5951262B" w14:textId="77777777" w:rsidR="000B4FFF" w:rsidRPr="005F5C88" w:rsidRDefault="000B4FFF" w:rsidP="005F5C88">
      <w:pPr>
        <w:spacing w:after="0" w:line="240" w:lineRule="auto"/>
        <w:ind w:firstLine="709"/>
        <w:jc w:val="both"/>
        <w:rPr>
          <w:rFonts w:ascii="Times New Roman" w:eastAsia="Times New Roman" w:hAnsi="Times New Roman" w:cs="Times New Roman"/>
          <w:sz w:val="28"/>
          <w:szCs w:val="28"/>
          <w:lang w:val="kk-KZ"/>
        </w:rPr>
      </w:pPr>
    </w:p>
    <w:p w14:paraId="3CA64DB1" w14:textId="2DE4C02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Эмоциональный интеллект и академическая успеваемость</w:t>
      </w:r>
      <w:r w:rsidRPr="005F5C88">
        <w:rPr>
          <w:rFonts w:ascii="Times New Roman" w:eastAsia="Times New Roman" w:hAnsi="Times New Roman" w:cs="Times New Roman"/>
          <w:sz w:val="28"/>
          <w:szCs w:val="28"/>
        </w:rPr>
        <w:t xml:space="preserve"> </w:t>
      </w:r>
    </w:p>
    <w:p w14:paraId="52FF43DC" w14:textId="25D7D2F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Как было сказано выше, </w:t>
      </w:r>
      <w:r w:rsidR="00D27941"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оказывает влияние на улучшение академической успеваемости </w:t>
      </w:r>
      <w:r w:rsidR="00FF5FD9"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FF5FD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Влияние различных профилей образования на развитие ЭИ у старшеклассников были изучены </w:t>
      </w:r>
      <w:bookmarkStart w:id="44" w:name="_Hlk188453358"/>
      <w:r w:rsidRPr="005F5C88">
        <w:rPr>
          <w:rFonts w:ascii="Times New Roman" w:eastAsia="Times New Roman" w:hAnsi="Times New Roman" w:cs="Times New Roman"/>
          <w:sz w:val="28"/>
          <w:szCs w:val="28"/>
        </w:rPr>
        <w:t xml:space="preserve">Белоусовой и др. </w:t>
      </w:r>
      <w:r w:rsidR="00BD1D23" w:rsidRPr="005F5C88">
        <w:rPr>
          <w:rFonts w:ascii="Times New Roman" w:eastAsia="Times New Roman" w:hAnsi="Times New Roman" w:cs="Times New Roman"/>
          <w:sz w:val="28"/>
          <w:szCs w:val="28"/>
        </w:rPr>
        <w:t>[10</w:t>
      </w:r>
      <w:r w:rsidR="00A22BC9" w:rsidRPr="005F5C88">
        <w:rPr>
          <w:rFonts w:ascii="Times New Roman" w:eastAsia="Times New Roman" w:hAnsi="Times New Roman" w:cs="Times New Roman"/>
          <w:sz w:val="28"/>
          <w:szCs w:val="28"/>
          <w:lang w:val="kk-KZ"/>
        </w:rPr>
        <w:t>7</w:t>
      </w:r>
      <w:r w:rsidR="00BD1D2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bookmarkEnd w:id="44"/>
      <w:r w:rsidRPr="005F5C88">
        <w:rPr>
          <w:rFonts w:ascii="Times New Roman" w:eastAsia="Times New Roman" w:hAnsi="Times New Roman" w:cs="Times New Roman"/>
          <w:sz w:val="28"/>
          <w:szCs w:val="28"/>
        </w:rPr>
        <w:t xml:space="preserve">Результаты данных исследований показывают, что различия профильных направлений, таких как STEAM или гуманитарное образование, оказывают влияние на развитие соответствующих </w:t>
      </w:r>
      <w:r w:rsidR="00D27941" w:rsidRPr="005F5C88">
        <w:rPr>
          <w:rFonts w:ascii="Times New Roman" w:eastAsia="Times New Roman" w:hAnsi="Times New Roman" w:cs="Times New Roman"/>
          <w:sz w:val="28"/>
          <w:szCs w:val="28"/>
        </w:rPr>
        <w:t>аспектов</w:t>
      </w:r>
      <w:r w:rsidRPr="005F5C88">
        <w:rPr>
          <w:rFonts w:ascii="Times New Roman" w:eastAsia="Times New Roman" w:hAnsi="Times New Roman" w:cs="Times New Roman"/>
          <w:sz w:val="28"/>
          <w:szCs w:val="28"/>
        </w:rPr>
        <w:t xml:space="preserve"> </w:t>
      </w:r>
      <w:r w:rsidR="00D2794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что, в свою очередь, влияет на результаты обучения </w:t>
      </w:r>
      <w:r w:rsidR="0032082D"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2082D"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p>
    <w:p w14:paraId="25DB307B" w14:textId="672D6B0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Анализ результатов нашего исследования также </w:t>
      </w:r>
      <w:r w:rsidR="008639EB" w:rsidRPr="005F5C88">
        <w:rPr>
          <w:rFonts w:ascii="Times New Roman" w:eastAsia="Times New Roman" w:hAnsi="Times New Roman" w:cs="Times New Roman"/>
          <w:sz w:val="28"/>
          <w:szCs w:val="28"/>
        </w:rPr>
        <w:t>позволил выявить</w:t>
      </w:r>
      <w:r w:rsidRPr="005F5C88">
        <w:rPr>
          <w:rFonts w:ascii="Times New Roman" w:eastAsia="Times New Roman" w:hAnsi="Times New Roman" w:cs="Times New Roman"/>
          <w:sz w:val="28"/>
          <w:szCs w:val="28"/>
        </w:rPr>
        <w:t xml:space="preserve"> существующ</w:t>
      </w:r>
      <w:r w:rsidR="008639EB" w:rsidRPr="005F5C88">
        <w:rPr>
          <w:rFonts w:ascii="Times New Roman" w:eastAsia="Times New Roman" w:hAnsi="Times New Roman" w:cs="Times New Roman"/>
          <w:sz w:val="28"/>
          <w:szCs w:val="28"/>
        </w:rPr>
        <w:t>ую</w:t>
      </w:r>
      <w:r w:rsidRPr="005F5C88">
        <w:rPr>
          <w:rFonts w:ascii="Times New Roman" w:eastAsia="Times New Roman" w:hAnsi="Times New Roman" w:cs="Times New Roman"/>
          <w:sz w:val="28"/>
          <w:szCs w:val="28"/>
        </w:rPr>
        <w:t xml:space="preserve"> положительн</w:t>
      </w:r>
      <w:r w:rsidR="008639EB" w:rsidRPr="005F5C88">
        <w:rPr>
          <w:rFonts w:ascii="Times New Roman" w:eastAsia="Times New Roman" w:hAnsi="Times New Roman" w:cs="Times New Roman"/>
          <w:sz w:val="28"/>
          <w:szCs w:val="28"/>
        </w:rPr>
        <w:t>ую</w:t>
      </w:r>
      <w:r w:rsidRPr="005F5C88">
        <w:rPr>
          <w:rFonts w:ascii="Times New Roman" w:eastAsia="Times New Roman" w:hAnsi="Times New Roman" w:cs="Times New Roman"/>
          <w:sz w:val="28"/>
          <w:szCs w:val="28"/>
        </w:rPr>
        <w:t xml:space="preserve"> корреляци</w:t>
      </w:r>
      <w:r w:rsidR="008639E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 </w:t>
      </w:r>
      <w:r w:rsidR="008639EB" w:rsidRPr="005F5C88">
        <w:rPr>
          <w:rFonts w:ascii="Times New Roman" w:eastAsia="Times New Roman" w:hAnsi="Times New Roman" w:cs="Times New Roman"/>
          <w:sz w:val="28"/>
          <w:szCs w:val="28"/>
        </w:rPr>
        <w:t xml:space="preserve">между </w:t>
      </w:r>
      <w:r w:rsidRPr="005F5C88">
        <w:rPr>
          <w:rFonts w:ascii="Times New Roman" w:eastAsia="Times New Roman" w:hAnsi="Times New Roman" w:cs="Times New Roman"/>
          <w:sz w:val="28"/>
          <w:szCs w:val="28"/>
        </w:rPr>
        <w:t>ЭИ и мотивацией к обучению у казахстанских школьников. Как правило, обучающиеся с высоким уровнем ЭИ проявляли большую внутреннюю мотивацию и стремление к учебе.</w:t>
      </w:r>
    </w:p>
    <w:p w14:paraId="64DFA530" w14:textId="04C8CDD1"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Исследования в этой области</w:t>
      </w:r>
      <w:r w:rsidR="008639EB" w:rsidRPr="005F5C88">
        <w:rPr>
          <w:rFonts w:ascii="Times New Roman" w:eastAsia="Times New Roman" w:hAnsi="Times New Roman" w:cs="Times New Roman"/>
          <w:sz w:val="28"/>
          <w:szCs w:val="28"/>
        </w:rPr>
        <w:t>, проведенные</w:t>
      </w:r>
      <w:r w:rsidRPr="005F5C88">
        <w:rPr>
          <w:rFonts w:ascii="Times New Roman" w:eastAsia="Times New Roman" w:hAnsi="Times New Roman" w:cs="Times New Roman"/>
          <w:sz w:val="28"/>
          <w:szCs w:val="28"/>
        </w:rPr>
        <w:t xml:space="preserve"> Muñoz‐Parreño и др.</w:t>
      </w:r>
      <w:r w:rsidR="008639E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также установили связь ЭИ с академическими достижениями, которая осуществляется через влияние имеющихся исполнительных функций и когнитивных способностей. Учеными установлен высокий уровень корреляции между коэффициентом интеллекта, орфографической грамотностью и </w:t>
      </w:r>
      <w:r w:rsidR="008639E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8639EB" w:rsidRPr="005F5C88">
        <w:rPr>
          <w:rFonts w:ascii="Times New Roman" w:eastAsia="Times New Roman" w:hAnsi="Times New Roman" w:cs="Times New Roman"/>
          <w:sz w:val="28"/>
          <w:szCs w:val="28"/>
        </w:rPr>
        <w:t xml:space="preserve">что </w:t>
      </w:r>
      <w:r w:rsidRPr="005F5C88">
        <w:rPr>
          <w:rFonts w:ascii="Times New Roman" w:eastAsia="Times New Roman" w:hAnsi="Times New Roman" w:cs="Times New Roman"/>
          <w:sz w:val="28"/>
          <w:szCs w:val="28"/>
        </w:rPr>
        <w:t>подтвержда</w:t>
      </w:r>
      <w:r w:rsidR="008639EB" w:rsidRPr="005F5C88">
        <w:rPr>
          <w:rFonts w:ascii="Times New Roman" w:eastAsia="Times New Roman" w:hAnsi="Times New Roman" w:cs="Times New Roman"/>
          <w:sz w:val="28"/>
          <w:szCs w:val="28"/>
        </w:rPr>
        <w:t>ет</w:t>
      </w:r>
      <w:r w:rsidRPr="005F5C88">
        <w:rPr>
          <w:rFonts w:ascii="Times New Roman" w:eastAsia="Times New Roman" w:hAnsi="Times New Roman" w:cs="Times New Roman"/>
          <w:sz w:val="28"/>
          <w:szCs w:val="28"/>
        </w:rPr>
        <w:t xml:space="preserve"> важность </w:t>
      </w:r>
      <w:r w:rsidR="008639EB"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для академической успешности</w:t>
      </w:r>
      <w:r w:rsidR="00BD1D23" w:rsidRPr="005F5C88">
        <w:rPr>
          <w:rFonts w:ascii="Times New Roman" w:eastAsia="Times New Roman" w:hAnsi="Times New Roman" w:cs="Times New Roman"/>
          <w:sz w:val="28"/>
          <w:szCs w:val="28"/>
        </w:rPr>
        <w:t xml:space="preserve"> [10</w:t>
      </w:r>
      <w:r w:rsidR="00A22BC9" w:rsidRPr="005F5C88">
        <w:rPr>
          <w:rFonts w:ascii="Times New Roman" w:eastAsia="Times New Roman" w:hAnsi="Times New Roman" w:cs="Times New Roman"/>
          <w:sz w:val="28"/>
          <w:szCs w:val="28"/>
          <w:lang w:val="kk-KZ"/>
        </w:rPr>
        <w:t>8</w:t>
      </w:r>
      <w:r w:rsidR="00BD1D2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72D11FB7" w14:textId="268C7616" w:rsidR="00916600" w:rsidRPr="005F5C88" w:rsidRDefault="005043DB" w:rsidP="005F5C88">
      <w:pPr>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Исследование Vidal Rodeiro и др. выявило, что </w:t>
      </w:r>
      <w:r w:rsidR="0032082D"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2082D"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щиеся с высоким уровнем ЭИ показывают высокие результаты обучения по сравнению с их сверстниками с низким уровнем </w:t>
      </w:r>
      <w:r w:rsidR="00D33F08"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Вывод, к которому пришли исследователи</w:t>
      </w:r>
      <w:r w:rsidR="00CB5502">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заключается в том, что чем выше уровень ЭИ, тем легче </w:t>
      </w:r>
      <w:r w:rsidR="00D33F08"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33F08"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щиеся справляются с трудностями в обучении, тем выше их мотивация и концентрация, что, в свою очередь, положительно сказывается на их успеваемости</w:t>
      </w:r>
      <w:r w:rsidR="00BD1D23" w:rsidRPr="005F5C88">
        <w:rPr>
          <w:rFonts w:ascii="Times New Roman" w:eastAsia="Times New Roman" w:hAnsi="Times New Roman" w:cs="Times New Roman"/>
          <w:sz w:val="28"/>
          <w:szCs w:val="28"/>
        </w:rPr>
        <w:t xml:space="preserve"> [1</w:t>
      </w:r>
      <w:r w:rsidR="00A22BC9" w:rsidRPr="005F5C88">
        <w:rPr>
          <w:rFonts w:ascii="Times New Roman" w:eastAsia="Times New Roman" w:hAnsi="Times New Roman" w:cs="Times New Roman"/>
          <w:sz w:val="28"/>
          <w:szCs w:val="28"/>
          <w:lang w:val="kk-KZ"/>
        </w:rPr>
        <w:t>09</w:t>
      </w:r>
      <w:r w:rsidR="00BD1D2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553444A9" w14:textId="5C8A30F9" w:rsidR="006E0229" w:rsidRPr="005F5C88" w:rsidRDefault="006E0229" w:rsidP="005F5C88">
      <w:pPr>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Исследование, проведенное в рамках данной темы, было направлено на выявление особенностей взаимосвязи между эмоциональным интеллектом и академической мотивацией обучающихся в организациях среднего образования Казахстана. В исследовании приняли участие 682 ученика, обучающи</w:t>
      </w:r>
      <w:r w:rsidR="008A5A46">
        <w:rPr>
          <w:rFonts w:ascii="Times New Roman" w:eastAsia="Times New Roman" w:hAnsi="Times New Roman" w:cs="Times New Roman"/>
          <w:sz w:val="28"/>
          <w:szCs w:val="28"/>
          <w:lang w:val="kk-KZ"/>
        </w:rPr>
        <w:t>х</w:t>
      </w:r>
      <w:r w:rsidRPr="005F5C88">
        <w:rPr>
          <w:rFonts w:ascii="Times New Roman" w:eastAsia="Times New Roman" w:hAnsi="Times New Roman" w:cs="Times New Roman"/>
          <w:sz w:val="28"/>
          <w:szCs w:val="28"/>
          <w:lang w:val="kk-KZ"/>
        </w:rPr>
        <w:t>ся в 6-8 классах. Уровень эмоционального интеллекта оценивался с помощью стандартизированной диагностической шкалы для оценки межличностного и внутриличностного эмоционального интеллекта, понимания и управления эмоциями, а также совокупного уровня эмоционального интеллекта.</w:t>
      </w:r>
    </w:p>
    <w:p w14:paraId="5C6C3A9F" w14:textId="0C10B74E" w:rsidR="006E0229" w:rsidRPr="005F5C88" w:rsidRDefault="006E0229" w:rsidP="005F5C88">
      <w:pPr>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Полученные результаты </w:t>
      </w:r>
      <w:r w:rsidR="00471331">
        <w:rPr>
          <w:rFonts w:ascii="Times New Roman" w:eastAsia="Times New Roman" w:hAnsi="Times New Roman" w:cs="Times New Roman"/>
          <w:sz w:val="28"/>
          <w:szCs w:val="28"/>
          <w:lang w:val="kk-KZ"/>
        </w:rPr>
        <w:t>продемонстрировали</w:t>
      </w:r>
      <w:r w:rsidRPr="005F5C88">
        <w:rPr>
          <w:rFonts w:ascii="Times New Roman" w:eastAsia="Times New Roman" w:hAnsi="Times New Roman" w:cs="Times New Roman"/>
          <w:sz w:val="28"/>
          <w:szCs w:val="28"/>
          <w:lang w:val="kk-KZ"/>
        </w:rPr>
        <w:t>, что показатели эмоционального интеллекта зависят от уровня класса и половых факторов: у мальчиков оказался более высокий уровень внутриличностного эмоционального интеллекта, навыков управления эмоциями и общего эмоционального интеллекта, а у девочек преобладали показатели межличностного эмоционального интеллекта. Кроме того, было обнаружено, что уровень академической мотивации также представляет собой значительное изменение в зависимости от класса и пола. В частности, был зафиксирован высокий уровень академической мотивации среди обучающихся девочек 6 класса.</w:t>
      </w:r>
    </w:p>
    <w:p w14:paraId="4E82C075" w14:textId="3C8EDC1B" w:rsidR="005E11AD" w:rsidRPr="005F5C88" w:rsidRDefault="006E0229" w:rsidP="005F5C88">
      <w:pPr>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Результаты исследования доказали наличие статистически значимой положительной корреляционной связи между эмоциональным интеллектом и академической мотивацией. Кроме того, в ходе исследования были описаны различия в эмоциональном интеллекте, </w:t>
      </w:r>
      <w:r w:rsidRPr="00040209">
        <w:rPr>
          <w:rFonts w:ascii="Times New Roman" w:eastAsia="Times New Roman" w:hAnsi="Times New Roman" w:cs="Times New Roman"/>
          <w:sz w:val="28"/>
          <w:szCs w:val="28"/>
          <w:lang w:val="kk-KZ"/>
        </w:rPr>
        <w:t xml:space="preserve">способствующие </w:t>
      </w:r>
      <w:r w:rsidR="00040209">
        <w:rPr>
          <w:rFonts w:ascii="Times New Roman" w:eastAsia="Times New Roman" w:hAnsi="Times New Roman" w:cs="Times New Roman"/>
          <w:sz w:val="28"/>
          <w:szCs w:val="28"/>
          <w:lang w:val="kk-KZ"/>
        </w:rPr>
        <w:t xml:space="preserve">изменению </w:t>
      </w:r>
      <w:r w:rsidRPr="00040209">
        <w:rPr>
          <w:rFonts w:ascii="Times New Roman" w:eastAsia="Times New Roman" w:hAnsi="Times New Roman" w:cs="Times New Roman"/>
          <w:sz w:val="28"/>
          <w:szCs w:val="28"/>
          <w:lang w:val="kk-KZ"/>
        </w:rPr>
        <w:t>уровн</w:t>
      </w:r>
      <w:r w:rsidR="00A83D25">
        <w:rPr>
          <w:rFonts w:ascii="Times New Roman" w:eastAsia="Times New Roman" w:hAnsi="Times New Roman" w:cs="Times New Roman"/>
          <w:sz w:val="28"/>
          <w:szCs w:val="28"/>
          <w:lang w:val="kk-KZ"/>
        </w:rPr>
        <w:t>я</w:t>
      </w:r>
      <w:r w:rsidRPr="00040209">
        <w:rPr>
          <w:rFonts w:ascii="Times New Roman" w:eastAsia="Times New Roman" w:hAnsi="Times New Roman" w:cs="Times New Roman"/>
          <w:sz w:val="28"/>
          <w:szCs w:val="28"/>
          <w:lang w:val="kk-KZ"/>
        </w:rPr>
        <w:t xml:space="preserve"> академической мотивации, стремления учащихся к успеху</w:t>
      </w:r>
      <w:r w:rsidRPr="005F5C88">
        <w:rPr>
          <w:rFonts w:ascii="Times New Roman" w:eastAsia="Times New Roman" w:hAnsi="Times New Roman" w:cs="Times New Roman"/>
          <w:sz w:val="28"/>
          <w:szCs w:val="28"/>
          <w:lang w:val="kk-KZ"/>
        </w:rPr>
        <w:t xml:space="preserve"> в школе или уклонению от неудач, а также особенности реализации поведенческих мотивов </w:t>
      </w:r>
      <w:r w:rsidRPr="005F5C88">
        <w:rPr>
          <w:rFonts w:ascii="Times New Roman" w:eastAsia="Times New Roman" w:hAnsi="Times New Roman" w:cs="Times New Roman"/>
          <w:sz w:val="28"/>
          <w:szCs w:val="28"/>
        </w:rPr>
        <w:t>[</w:t>
      </w:r>
      <w:r w:rsidR="00A22BC9" w:rsidRPr="005F5C88">
        <w:rPr>
          <w:rFonts w:ascii="Times New Roman" w:eastAsia="Times New Roman" w:hAnsi="Times New Roman" w:cs="Times New Roman"/>
          <w:sz w:val="28"/>
          <w:szCs w:val="28"/>
          <w:lang w:val="kk-KZ"/>
        </w:rPr>
        <w:t>110</w:t>
      </w:r>
      <w:r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w:t>
      </w:r>
    </w:p>
    <w:p w14:paraId="5BBAA44B" w14:textId="4677123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Результаты этих исследований могут быть использованы </w:t>
      </w:r>
      <w:r w:rsidR="00D33F08" w:rsidRPr="005F5C88">
        <w:rPr>
          <w:rFonts w:ascii="Times New Roman" w:eastAsia="Times New Roman" w:hAnsi="Times New Roman" w:cs="Times New Roman"/>
          <w:sz w:val="28"/>
          <w:szCs w:val="28"/>
        </w:rPr>
        <w:t xml:space="preserve">организациями образования </w:t>
      </w:r>
      <w:r w:rsidRPr="005F5C88">
        <w:rPr>
          <w:rFonts w:ascii="Times New Roman" w:eastAsia="Times New Roman" w:hAnsi="Times New Roman" w:cs="Times New Roman"/>
          <w:sz w:val="28"/>
          <w:szCs w:val="28"/>
        </w:rPr>
        <w:t xml:space="preserve">для разработки программ, направленных на развитие ЭИ у </w:t>
      </w:r>
      <w:r w:rsidR="00D33F08"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33F08"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что, в свою очередь, положительно отразится на их академических достижениях и на общем благополучии. </w:t>
      </w:r>
    </w:p>
    <w:p w14:paraId="223DB1FB" w14:textId="6C75BAE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Эмоциональный интеллект и физическая активность, поведение.</w:t>
      </w:r>
      <w:r w:rsidRPr="005F5C88">
        <w:rPr>
          <w:rFonts w:ascii="Times New Roman" w:eastAsia="Times New Roman" w:hAnsi="Times New Roman" w:cs="Times New Roman"/>
          <w:sz w:val="28"/>
          <w:szCs w:val="28"/>
        </w:rPr>
        <w:t xml:space="preserve"> Влияние эмоционального интеллекта на физическую активность было изучено Vaquero-Solís и др. </w:t>
      </w:r>
      <w:r w:rsidR="00BD1D23" w:rsidRPr="005F5C88">
        <w:rPr>
          <w:rFonts w:ascii="Times New Roman" w:eastAsia="Times New Roman" w:hAnsi="Times New Roman" w:cs="Times New Roman"/>
          <w:sz w:val="28"/>
          <w:szCs w:val="28"/>
        </w:rPr>
        <w:t>[111]</w:t>
      </w:r>
      <w:r w:rsidRPr="005F5C88">
        <w:rPr>
          <w:rFonts w:ascii="Times New Roman" w:eastAsia="Times New Roman" w:hAnsi="Times New Roman" w:cs="Times New Roman"/>
          <w:sz w:val="28"/>
          <w:szCs w:val="28"/>
        </w:rPr>
        <w:t xml:space="preserve">. Результаты их исследований показали, что высокий уровень ЭИ </w:t>
      </w:r>
      <w:r w:rsidR="00D33F08"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33F08"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положительно влияет на их физическую активность благодаря повышенной мотивации и развитой саморегуляци</w:t>
      </w:r>
      <w:r w:rsidR="00D33F08"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w:t>
      </w:r>
    </w:p>
    <w:p w14:paraId="33E1B0C4" w14:textId="12B1C83B"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3846DC">
        <w:rPr>
          <w:rFonts w:ascii="Times New Roman" w:eastAsia="Times New Roman" w:hAnsi="Times New Roman" w:cs="Times New Roman"/>
          <w:sz w:val="28"/>
          <w:szCs w:val="28"/>
        </w:rPr>
        <w:t>Galdón López и др.</w:t>
      </w:r>
      <w:r w:rsidR="00D33F08" w:rsidRPr="003846DC">
        <w:rPr>
          <w:rFonts w:ascii="Times New Roman" w:eastAsia="Times New Roman" w:hAnsi="Times New Roman" w:cs="Times New Roman"/>
          <w:sz w:val="28"/>
          <w:szCs w:val="28"/>
        </w:rPr>
        <w:t>,</w:t>
      </w:r>
      <w:r w:rsidRPr="003846DC">
        <w:rPr>
          <w:rFonts w:ascii="Times New Roman" w:eastAsia="Times New Roman" w:hAnsi="Times New Roman" w:cs="Times New Roman"/>
          <w:sz w:val="28"/>
          <w:szCs w:val="28"/>
        </w:rPr>
        <w:t xml:space="preserve"> исследуя влияние ЭИ, нашли подтверждение имеющейся взаимосвязи между </w:t>
      </w:r>
      <w:r w:rsidR="00D33F08" w:rsidRPr="003846DC">
        <w:rPr>
          <w:rFonts w:ascii="Times New Roman" w:eastAsia="Times New Roman" w:hAnsi="Times New Roman" w:cs="Times New Roman"/>
          <w:sz w:val="28"/>
          <w:szCs w:val="28"/>
        </w:rPr>
        <w:t>ЭИ</w:t>
      </w:r>
      <w:r w:rsidRPr="003846DC">
        <w:rPr>
          <w:rFonts w:ascii="Times New Roman" w:eastAsia="Times New Roman" w:hAnsi="Times New Roman" w:cs="Times New Roman"/>
          <w:sz w:val="28"/>
          <w:szCs w:val="28"/>
        </w:rPr>
        <w:t>, физической активностью и гендерными</w:t>
      </w:r>
      <w:r w:rsidRPr="005F5C88">
        <w:rPr>
          <w:rFonts w:ascii="Times New Roman" w:eastAsia="Times New Roman" w:hAnsi="Times New Roman" w:cs="Times New Roman"/>
          <w:sz w:val="28"/>
          <w:szCs w:val="28"/>
        </w:rPr>
        <w:t xml:space="preserve"> различиями, где мальчики показывают лучшие результаты в управлении эмоциями, чем девочки</w:t>
      </w:r>
      <w:r w:rsidR="00BD1D23" w:rsidRPr="005F5C88">
        <w:rPr>
          <w:rFonts w:ascii="Times New Roman" w:eastAsia="Times New Roman" w:hAnsi="Times New Roman" w:cs="Times New Roman"/>
          <w:sz w:val="28"/>
          <w:szCs w:val="28"/>
        </w:rPr>
        <w:t xml:space="preserve"> [112]</w:t>
      </w:r>
      <w:r w:rsidRPr="005F5C88">
        <w:rPr>
          <w:rFonts w:ascii="Times New Roman" w:eastAsia="Times New Roman" w:hAnsi="Times New Roman" w:cs="Times New Roman"/>
          <w:sz w:val="28"/>
          <w:szCs w:val="28"/>
        </w:rPr>
        <w:t>.</w:t>
      </w:r>
    </w:p>
    <w:p w14:paraId="74472D16" w14:textId="18BC6CC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Таким образом</w:t>
      </w:r>
      <w:r w:rsidR="00D33F08"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D33F08"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не только влияет на академические и социальные аспекты жизни </w:t>
      </w:r>
      <w:r w:rsidR="00D33F08"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33F08"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но и имеет важное значение для психологического здоровья и выбора образа жизни. </w:t>
      </w:r>
    </w:p>
    <w:p w14:paraId="699995AF" w14:textId="28C7D819"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своих исследованиях González-Yubero и др. рассматривали связь между </w:t>
      </w:r>
      <w:r w:rsidR="00D33F08"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девиантным поведением подростков. Показатели, полученные в результате исследовательской работы, говорят о том, что чем выше уровень ЭИ, особенно контрольные точки восприятия и управления эмоциями, тем ниже вероятность употребления подростками алкоголя и наркотиков</w:t>
      </w:r>
      <w:r w:rsidR="00BD1D23" w:rsidRPr="005F5C88">
        <w:rPr>
          <w:rFonts w:ascii="Times New Roman" w:eastAsia="Times New Roman" w:hAnsi="Times New Roman" w:cs="Times New Roman"/>
          <w:sz w:val="28"/>
          <w:szCs w:val="28"/>
        </w:rPr>
        <w:t xml:space="preserve"> [113-114]</w:t>
      </w:r>
      <w:r w:rsidRPr="005F5C88">
        <w:rPr>
          <w:rFonts w:ascii="Times New Roman" w:eastAsia="Times New Roman" w:hAnsi="Times New Roman" w:cs="Times New Roman"/>
          <w:sz w:val="28"/>
          <w:szCs w:val="28"/>
        </w:rPr>
        <w:t>. Это подчеркивает важность развития ЭИ как защитного фактора, не</w:t>
      </w:r>
      <w:r w:rsidR="00D33F08"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допускающего проявления у подростков негативных поведенческих тенденций</w:t>
      </w:r>
      <w:r w:rsidR="00727F2B" w:rsidRPr="005F5C88">
        <w:rPr>
          <w:rFonts w:ascii="Times New Roman" w:eastAsia="Times New Roman" w:hAnsi="Times New Roman" w:cs="Times New Roman"/>
          <w:sz w:val="28"/>
          <w:szCs w:val="28"/>
        </w:rPr>
        <w:t xml:space="preserve">. ЭИ играет важную роль </w:t>
      </w:r>
      <w:r w:rsidRPr="005F5C88">
        <w:rPr>
          <w:rFonts w:ascii="Times New Roman" w:eastAsia="Times New Roman" w:hAnsi="Times New Roman" w:cs="Times New Roman"/>
          <w:sz w:val="28"/>
          <w:szCs w:val="28"/>
        </w:rPr>
        <w:t xml:space="preserve">в психологическом и физическом здоровье </w:t>
      </w:r>
      <w:r w:rsidR="00D33F08"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33F08"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предотвращая риски, связанные с их поведением и качеством жизни. На основе выводов, полученных в результате проведенных исследований, группой ученых рекомендуется разработка профилактических программ, развивающих </w:t>
      </w:r>
      <w:r w:rsidR="00727F2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подростков. Программы, направленные на повышение уровня ЭИ, должны быть направлены на формирование навыков определения собственных эмоций и способность управления ими, развитие навыков принятия решений и активацию коммуникативных навыков. Задача данных программ заключается в оказании помощи обучающимся справляться со стрессовыми ситуациями и не входить в зону девиантного поведения.</w:t>
      </w:r>
    </w:p>
    <w:p w14:paraId="44103B9B"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Эмоциональный интеллект и психическое благополучие</w:t>
      </w:r>
      <w:r w:rsidRPr="005F5C88">
        <w:rPr>
          <w:rFonts w:ascii="Times New Roman" w:eastAsia="Times New Roman" w:hAnsi="Times New Roman" w:cs="Times New Roman"/>
          <w:sz w:val="28"/>
          <w:szCs w:val="28"/>
        </w:rPr>
        <w:t xml:space="preserve">. </w:t>
      </w:r>
    </w:p>
    <w:p w14:paraId="3DCB8BC4" w14:textId="07AD532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Влияние субклинического гипотиреоза (SCH) на </w:t>
      </w:r>
      <w:r w:rsidR="003C55CF"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детей и подростков в своих исследованиях изучали Arianas и др. (2022). В результате исследований группа ученых выявила, что дети с SCH имеют более низкий уровень ЭИ, что, в свою очередь, определенно отрицательно сказывается на их когнитивных функциях и эмоциональном развитии</w:t>
      </w:r>
      <w:r w:rsidR="003C55CF"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требу</w:t>
      </w:r>
      <w:r w:rsidR="003C55CF" w:rsidRPr="005F5C88">
        <w:rPr>
          <w:rFonts w:ascii="Times New Roman" w:eastAsia="Times New Roman" w:hAnsi="Times New Roman" w:cs="Times New Roman"/>
          <w:sz w:val="28"/>
          <w:szCs w:val="28"/>
        </w:rPr>
        <w:t xml:space="preserve">я </w:t>
      </w:r>
      <w:r w:rsidRPr="005F5C88">
        <w:rPr>
          <w:rFonts w:ascii="Times New Roman" w:eastAsia="Times New Roman" w:hAnsi="Times New Roman" w:cs="Times New Roman"/>
          <w:sz w:val="28"/>
          <w:szCs w:val="28"/>
        </w:rPr>
        <w:t xml:space="preserve">специализированного медицинского и психологического сопровождения детей с такими показателями. Данные исследования указывают на тесную взаимосвязь </w:t>
      </w:r>
      <w:r w:rsidR="003C55C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психического здоровья</w:t>
      </w:r>
      <w:r w:rsidR="00C76F80" w:rsidRPr="005F5C88">
        <w:rPr>
          <w:rFonts w:ascii="Times New Roman" w:eastAsia="Times New Roman" w:hAnsi="Times New Roman" w:cs="Times New Roman"/>
          <w:sz w:val="28"/>
          <w:szCs w:val="28"/>
        </w:rPr>
        <w:t xml:space="preserve"> [115]</w:t>
      </w:r>
      <w:r w:rsidRPr="005F5C88">
        <w:rPr>
          <w:rFonts w:ascii="Times New Roman" w:eastAsia="Times New Roman" w:hAnsi="Times New Roman" w:cs="Times New Roman"/>
          <w:sz w:val="28"/>
          <w:szCs w:val="28"/>
        </w:rPr>
        <w:t>.</w:t>
      </w:r>
    </w:p>
    <w:p w14:paraId="44BDAB9B" w14:textId="1A0A595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Ordóñez и др. обнаружили, что отсутствие эмоционального самоопределения и неумение управлять своими эмоциями связан</w:t>
      </w:r>
      <w:r w:rsidR="004526D8">
        <w:rPr>
          <w:rFonts w:ascii="Times New Roman" w:eastAsia="Times New Roman" w:hAnsi="Times New Roman" w:cs="Times New Roman"/>
          <w:sz w:val="28"/>
          <w:szCs w:val="28"/>
        </w:rPr>
        <w:t>ы</w:t>
      </w:r>
      <w:r w:rsidRPr="005F5C88">
        <w:rPr>
          <w:rFonts w:ascii="Times New Roman" w:eastAsia="Times New Roman" w:hAnsi="Times New Roman" w:cs="Times New Roman"/>
          <w:sz w:val="28"/>
          <w:szCs w:val="28"/>
        </w:rPr>
        <w:t xml:space="preserve"> с увеличением количества соматических жалоб у детей, таких как головные боли и боли в животе. Выявлено, что данные жалобы часто сопровождаются эмоциональной дезадаптацией и психосоциальными трудностями детей</w:t>
      </w:r>
      <w:r w:rsidR="00BD1D23" w:rsidRPr="005F5C88">
        <w:rPr>
          <w:rFonts w:ascii="Times New Roman" w:eastAsia="Times New Roman" w:hAnsi="Times New Roman" w:cs="Times New Roman"/>
          <w:sz w:val="28"/>
          <w:szCs w:val="28"/>
        </w:rPr>
        <w:t xml:space="preserve"> [11</w:t>
      </w:r>
      <w:r w:rsidR="00C76F80" w:rsidRPr="005F5C88">
        <w:rPr>
          <w:rFonts w:ascii="Times New Roman" w:eastAsia="Times New Roman" w:hAnsi="Times New Roman" w:cs="Times New Roman"/>
          <w:sz w:val="28"/>
          <w:szCs w:val="28"/>
          <w:lang w:val="kk-KZ"/>
        </w:rPr>
        <w:t>6</w:t>
      </w:r>
      <w:r w:rsidR="00BD1D2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3B6D2523" w14:textId="3D2DBC4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 выводу о влиянии уровня </w:t>
      </w:r>
      <w:r w:rsidR="00300B8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на поддержание психического здоровья также пришли в своих научных исследованиях Martínez‐Marín и Martínez, которые утверждают, что высокий уровень ЭИ связан с положительной социально-психологической характеристикой личности, особенно среди подростков, отражающ</w:t>
      </w:r>
      <w:r w:rsidR="004526D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й эмоционально-оценочное отношение к самому себе, социальной ситуации вокруг и своему окружению</w:t>
      </w:r>
      <w:r w:rsidR="00BD1D23" w:rsidRPr="005F5C88">
        <w:rPr>
          <w:rFonts w:ascii="Times New Roman" w:eastAsia="Times New Roman" w:hAnsi="Times New Roman" w:cs="Times New Roman"/>
          <w:sz w:val="28"/>
          <w:szCs w:val="28"/>
        </w:rPr>
        <w:t xml:space="preserve"> [11</w:t>
      </w:r>
      <w:r w:rsidR="00C76F80" w:rsidRPr="005F5C88">
        <w:rPr>
          <w:rFonts w:ascii="Times New Roman" w:eastAsia="Times New Roman" w:hAnsi="Times New Roman" w:cs="Times New Roman"/>
          <w:sz w:val="28"/>
          <w:szCs w:val="28"/>
          <w:lang w:val="kk-KZ"/>
        </w:rPr>
        <w:t>7</w:t>
      </w:r>
      <w:r w:rsidR="00BD1D2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653682A9" w14:textId="4AB04EFF" w:rsidR="00916600" w:rsidRPr="005F5C88" w:rsidRDefault="00300B80"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играет ключевую роль в управлении стрессом и поддержании психического благополучия. Исследование Dobrin показало, что дети с высоким уровнем ЭИ эмоционально более стрессоустойчивые, лучше справляются с ситуациями, приводящими к стрессу, что способствует их психосоциальной адаптации в обществе и снижает уровень тревожности и депрессии</w:t>
      </w:r>
      <w:r w:rsidR="00BD1D23" w:rsidRPr="005F5C88">
        <w:rPr>
          <w:rFonts w:ascii="Times New Roman" w:eastAsia="Times New Roman" w:hAnsi="Times New Roman" w:cs="Times New Roman"/>
          <w:sz w:val="28"/>
          <w:szCs w:val="28"/>
        </w:rPr>
        <w:t xml:space="preserve"> [11</w:t>
      </w:r>
      <w:r w:rsidR="00C76F80" w:rsidRPr="005F5C88">
        <w:rPr>
          <w:rFonts w:ascii="Times New Roman" w:eastAsia="Times New Roman" w:hAnsi="Times New Roman" w:cs="Times New Roman"/>
          <w:sz w:val="28"/>
          <w:szCs w:val="28"/>
          <w:lang w:val="kk-KZ"/>
        </w:rPr>
        <w:t>8</w:t>
      </w:r>
      <w:r w:rsidR="00BD1D23"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w:t>
      </w:r>
    </w:p>
    <w:p w14:paraId="56D8556D" w14:textId="1CFC9192"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B00A59">
        <w:rPr>
          <w:rFonts w:ascii="Times New Roman" w:eastAsia="Times New Roman" w:hAnsi="Times New Roman" w:cs="Times New Roman"/>
          <w:b/>
          <w:sz w:val="28"/>
          <w:szCs w:val="28"/>
        </w:rPr>
        <w:t>ЭИ и новые технологии.</w:t>
      </w:r>
      <w:r w:rsidRPr="00B00A59">
        <w:rPr>
          <w:rFonts w:ascii="Times New Roman" w:eastAsia="Times New Roman" w:hAnsi="Times New Roman" w:cs="Times New Roman"/>
          <w:sz w:val="28"/>
          <w:szCs w:val="28"/>
        </w:rPr>
        <w:t xml:space="preserve"> Solovyova и др. рассмотрели использование</w:t>
      </w:r>
      <w:r w:rsidRPr="005F5C88">
        <w:rPr>
          <w:rFonts w:ascii="Times New Roman" w:eastAsia="Times New Roman" w:hAnsi="Times New Roman" w:cs="Times New Roman"/>
          <w:sz w:val="28"/>
          <w:szCs w:val="28"/>
        </w:rPr>
        <w:t xml:space="preserve"> виртуальной реальности (VR) для развития EI у детей с особыми образовательными потребностями</w:t>
      </w:r>
      <w:r w:rsidR="00BD1D23" w:rsidRPr="005F5C88">
        <w:rPr>
          <w:rFonts w:ascii="Times New Roman" w:eastAsia="Times New Roman" w:hAnsi="Times New Roman" w:cs="Times New Roman"/>
          <w:sz w:val="28"/>
          <w:szCs w:val="28"/>
        </w:rPr>
        <w:t xml:space="preserve"> [1</w:t>
      </w:r>
      <w:r w:rsidR="00E54EFD" w:rsidRPr="005F5C88">
        <w:rPr>
          <w:rFonts w:ascii="Times New Roman" w:eastAsia="Times New Roman" w:hAnsi="Times New Roman" w:cs="Times New Roman"/>
          <w:sz w:val="28"/>
          <w:szCs w:val="28"/>
          <w:lang w:val="kk-KZ"/>
        </w:rPr>
        <w:t>19</w:t>
      </w:r>
      <w:r w:rsidR="00BD1D2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VR создает безопасную среду для обучения и развития навыков распознавания и управления эмоциями, что особенно важно для детей с аутизмом и другими расстройствами. Это исследование подчеркивает потенциал VR в образовательных целях, особенно в условиях дистанционного обучения</w:t>
      </w:r>
      <w:r w:rsidR="00E54EFD" w:rsidRPr="005F5C88">
        <w:rPr>
          <w:rFonts w:ascii="Times New Roman" w:eastAsia="Times New Roman" w:hAnsi="Times New Roman" w:cs="Times New Roman"/>
          <w:sz w:val="28"/>
          <w:szCs w:val="28"/>
          <w:lang w:val="kk-KZ"/>
        </w:rPr>
        <w:t xml:space="preserve"> </w:t>
      </w:r>
      <w:r w:rsidR="00E54EFD" w:rsidRPr="005F5C88">
        <w:rPr>
          <w:rFonts w:ascii="Times New Roman" w:eastAsia="Times New Roman" w:hAnsi="Times New Roman" w:cs="Times New Roman"/>
          <w:sz w:val="28"/>
          <w:szCs w:val="28"/>
        </w:rPr>
        <w:t>[120]</w:t>
      </w:r>
      <w:r w:rsidRPr="005F5C88">
        <w:rPr>
          <w:rFonts w:ascii="Times New Roman" w:eastAsia="Times New Roman" w:hAnsi="Times New Roman" w:cs="Times New Roman"/>
          <w:sz w:val="28"/>
          <w:szCs w:val="28"/>
        </w:rPr>
        <w:t>.</w:t>
      </w:r>
    </w:p>
    <w:p w14:paraId="445208CB" w14:textId="77777777" w:rsidR="00916600" w:rsidRPr="005F5C88" w:rsidRDefault="005043DB" w:rsidP="005F5C88">
      <w:pPr>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Эмоциональный интеллект и межличностные отношения.</w:t>
      </w:r>
    </w:p>
    <w:p w14:paraId="1A28378E" w14:textId="53C056B8"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Последние исследования в области изучения влияния</w:t>
      </w:r>
      <w:r w:rsidR="00300B80" w:rsidRPr="005F5C88">
        <w:rPr>
          <w:rFonts w:ascii="Times New Roman" w:eastAsia="Times New Roman" w:hAnsi="Times New Roman" w:cs="Times New Roman"/>
          <w:sz w:val="28"/>
          <w:szCs w:val="28"/>
        </w:rPr>
        <w:t xml:space="preserve"> ЭИ </w:t>
      </w:r>
      <w:r w:rsidRPr="005F5C88">
        <w:rPr>
          <w:rFonts w:ascii="Times New Roman" w:eastAsia="Times New Roman" w:hAnsi="Times New Roman" w:cs="Times New Roman"/>
          <w:sz w:val="28"/>
          <w:szCs w:val="28"/>
        </w:rPr>
        <w:t>показывают, что ко всему прочему ЭИ играет одну из ключевых ролей в развитии межличностных отношений и социальной адаптации. Работы Hsieh и Huang показали, что программы самоопределения и саморегуляции могут улучшить эмоциональное состояние школьников и их межличностные отношения</w:t>
      </w:r>
      <w:r w:rsidR="00BD1D23" w:rsidRPr="005F5C88">
        <w:rPr>
          <w:rFonts w:ascii="Times New Roman" w:eastAsia="Times New Roman" w:hAnsi="Times New Roman" w:cs="Times New Roman"/>
          <w:sz w:val="28"/>
          <w:szCs w:val="28"/>
        </w:rPr>
        <w:t xml:space="preserve"> [1</w:t>
      </w:r>
      <w:r w:rsidR="0027709E" w:rsidRPr="005F5C88">
        <w:rPr>
          <w:rFonts w:ascii="Times New Roman" w:eastAsia="Times New Roman" w:hAnsi="Times New Roman" w:cs="Times New Roman"/>
          <w:sz w:val="28"/>
          <w:szCs w:val="28"/>
          <w:lang w:val="kk-KZ"/>
        </w:rPr>
        <w:t>21</w:t>
      </w:r>
      <w:r w:rsidR="00BD1D2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13E7F3F7" w14:textId="0ECE4B9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Роль </w:t>
      </w:r>
      <w:r w:rsidR="00300B8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построении качественных социальных связей также является предметом изучения Mavroveli и Sánchez‐Ruiz, которые выдвинули гипотезу</w:t>
      </w:r>
      <w:r w:rsidR="00595F76">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чем выше ЭИ, тем лучше складываются у </w:t>
      </w:r>
      <w:r w:rsidR="00300B8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00B8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отношения со сверстниками и тем меньше они принимают участие в буллинге</w:t>
      </w:r>
      <w:r w:rsidR="008730E2" w:rsidRPr="005F5C88">
        <w:rPr>
          <w:rFonts w:ascii="Times New Roman" w:eastAsia="Times New Roman" w:hAnsi="Times New Roman" w:cs="Times New Roman"/>
          <w:sz w:val="28"/>
          <w:szCs w:val="28"/>
        </w:rPr>
        <w:t xml:space="preserve"> [12</w:t>
      </w:r>
      <w:r w:rsidR="0027709E" w:rsidRPr="005F5C88">
        <w:rPr>
          <w:rFonts w:ascii="Times New Roman" w:eastAsia="Times New Roman" w:hAnsi="Times New Roman" w:cs="Times New Roman"/>
          <w:sz w:val="28"/>
          <w:szCs w:val="28"/>
          <w:lang w:val="kk-KZ"/>
        </w:rPr>
        <w:t>2</w:t>
      </w:r>
      <w:r w:rsidR="008730E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Результаты исследований Mavroveli и др. </w:t>
      </w:r>
      <w:r w:rsidR="007A75CA" w:rsidRPr="005F5C88">
        <w:rPr>
          <w:rFonts w:ascii="Times New Roman" w:eastAsia="Times New Roman" w:hAnsi="Times New Roman" w:cs="Times New Roman"/>
          <w:sz w:val="28"/>
          <w:szCs w:val="28"/>
        </w:rPr>
        <w:t>[12</w:t>
      </w:r>
      <w:r w:rsidR="00F7617D" w:rsidRPr="005F5C88">
        <w:rPr>
          <w:rFonts w:ascii="Times New Roman" w:eastAsia="Times New Roman" w:hAnsi="Times New Roman" w:cs="Times New Roman"/>
          <w:sz w:val="28"/>
          <w:szCs w:val="28"/>
          <w:lang w:val="kk-KZ"/>
        </w:rPr>
        <w:t>3</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 Mavroveli и Sánchez‐Ruiz </w:t>
      </w:r>
      <w:r w:rsidR="007A75CA" w:rsidRPr="005F5C88">
        <w:rPr>
          <w:rFonts w:ascii="Times New Roman" w:eastAsia="Times New Roman" w:hAnsi="Times New Roman" w:cs="Times New Roman"/>
          <w:sz w:val="28"/>
          <w:szCs w:val="28"/>
        </w:rPr>
        <w:t>[12</w:t>
      </w:r>
      <w:r w:rsidR="00F7617D" w:rsidRPr="005F5C88">
        <w:rPr>
          <w:rFonts w:ascii="Times New Roman" w:eastAsia="Times New Roman" w:hAnsi="Times New Roman" w:cs="Times New Roman"/>
          <w:sz w:val="28"/>
          <w:szCs w:val="28"/>
          <w:lang w:val="kk-KZ"/>
        </w:rPr>
        <w:t>2</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показали, что высокий уровень ЭИ </w:t>
      </w:r>
      <w:r w:rsidR="00300B8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00B8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напрямую соотносится с правильно построенными социальными связями, со сформированными социальными навыками, меньшей вовлеченностью в буллинг в подростковом возрасте. Все это является основой для интеграции программ развития </w:t>
      </w:r>
      <w:r w:rsidR="00300B8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школьные программы, что, соответственно, будет положительно влиять на создание безопасной школьной среды и высокую социальную адаптацию </w:t>
      </w:r>
      <w:r w:rsidR="00300B8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00B8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w:t>
      </w:r>
    </w:p>
    <w:p w14:paraId="4487191B" w14:textId="501F193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Изучение структурных и измерительных аспектов </w:t>
      </w:r>
      <w:r w:rsidR="00300B80"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у подростков в работах Busko и др.</w:t>
      </w:r>
      <w:r w:rsidR="007A75CA"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также приводит к выводу о значительном влиянии ЭИ на формирование навыков выстраивания межличностных связей и умение </w:t>
      </w:r>
      <w:r w:rsidR="00300B8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00B8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управлять собственными эмоциями, что, по мнению исследователей, является необходимым в школьном контексте</w:t>
      </w:r>
      <w:r w:rsidR="007A75CA" w:rsidRPr="005F5C88">
        <w:rPr>
          <w:rFonts w:ascii="Times New Roman" w:eastAsia="Times New Roman" w:hAnsi="Times New Roman" w:cs="Times New Roman"/>
          <w:sz w:val="28"/>
          <w:szCs w:val="28"/>
        </w:rPr>
        <w:t xml:space="preserve"> [12</w:t>
      </w:r>
      <w:r w:rsidR="0027709E" w:rsidRPr="005F5C88">
        <w:rPr>
          <w:rFonts w:ascii="Times New Roman" w:eastAsia="Times New Roman" w:hAnsi="Times New Roman" w:cs="Times New Roman"/>
          <w:sz w:val="28"/>
          <w:szCs w:val="28"/>
          <w:lang w:val="kk-KZ"/>
        </w:rPr>
        <w:t>4</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0DDAFA80" w14:textId="4A5CA950"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Luque González и др. (2022), принимая во внимание значение </w:t>
      </w:r>
      <w:r w:rsidR="00300B8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для формирования благоприятного школьного климата и устойчивого социального взаимодействия, исследовали взаимосвязь между ЭИ и школьным климатом в начальных школах Испании, Норвегии и Польши. Анализ результатов данных исследований показал, что </w:t>
      </w:r>
      <w:r w:rsidR="00300B8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00B8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щиеся, имеющие высокий </w:t>
      </w:r>
      <w:r w:rsidR="00300B8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более позитивно воспринимают сложившийся климат в школе, что, в свою очередь, ведет к их высокой социализации и общему благополучию</w:t>
      </w:r>
      <w:r w:rsidR="007A75CA" w:rsidRPr="005F5C88">
        <w:rPr>
          <w:rFonts w:ascii="Times New Roman" w:eastAsia="Times New Roman" w:hAnsi="Times New Roman" w:cs="Times New Roman"/>
          <w:sz w:val="28"/>
          <w:szCs w:val="28"/>
        </w:rPr>
        <w:t xml:space="preserve"> [12</w:t>
      </w:r>
      <w:r w:rsidR="0027709E" w:rsidRPr="005F5C88">
        <w:rPr>
          <w:rFonts w:ascii="Times New Roman" w:eastAsia="Times New Roman" w:hAnsi="Times New Roman" w:cs="Times New Roman"/>
          <w:sz w:val="28"/>
          <w:szCs w:val="28"/>
          <w:lang w:val="kk-KZ"/>
        </w:rPr>
        <w:t>5</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24C8C43D" w14:textId="417513D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последних исследованиях González Moreno и Molero Jurado (2024) рассматривалась одна из форм социального взаимодействия </w:t>
      </w:r>
      <w:r w:rsidR="00645D21">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просоциальное поведение, его связь с ЭИ и здоровым образом жизни у подростков. В ходе научной работы было установлено, что </w:t>
      </w:r>
      <w:r w:rsidR="00300B8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00B8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щиеся, имеющие более высокий уровень </w:t>
      </w:r>
      <w:r w:rsidR="00300B8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обладающие просоциальными установками</w:t>
      </w:r>
      <w:r w:rsidR="00300B80"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менее подвержены насилию и менее склонны к употреблению алкоголя и наркотиков, что еще раз подчеркивает влияние уровня развития ЭИ на создание здорового и безопасного школьного окружения</w:t>
      </w:r>
      <w:r w:rsidR="007A75CA" w:rsidRPr="005F5C88">
        <w:rPr>
          <w:rFonts w:ascii="Times New Roman" w:eastAsia="Times New Roman" w:hAnsi="Times New Roman" w:cs="Times New Roman"/>
          <w:sz w:val="28"/>
          <w:szCs w:val="28"/>
          <w:lang w:val="kk-KZ"/>
        </w:rPr>
        <w:t xml:space="preserve"> </w:t>
      </w:r>
      <w:r w:rsidR="007A75CA" w:rsidRPr="005F5C88">
        <w:rPr>
          <w:rFonts w:ascii="Times New Roman" w:eastAsia="Times New Roman" w:hAnsi="Times New Roman" w:cs="Times New Roman"/>
          <w:sz w:val="28"/>
          <w:szCs w:val="28"/>
        </w:rPr>
        <w:t>[12</w:t>
      </w:r>
      <w:r w:rsidR="00F7617D" w:rsidRPr="005F5C88">
        <w:rPr>
          <w:rFonts w:ascii="Times New Roman" w:eastAsia="Times New Roman" w:hAnsi="Times New Roman" w:cs="Times New Roman"/>
          <w:sz w:val="28"/>
          <w:szCs w:val="28"/>
          <w:lang w:val="kk-KZ"/>
        </w:rPr>
        <w:t>6</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451D136E" w14:textId="1117104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Уровень </w:t>
      </w:r>
      <w:r w:rsidR="00300B8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также очень важен при выстраивании и поддержании позитивных отношений между </w:t>
      </w:r>
      <w:r w:rsidR="00300B80" w:rsidRPr="005F5C88">
        <w:rPr>
          <w:rFonts w:ascii="Times New Roman" w:eastAsia="Times New Roman" w:hAnsi="Times New Roman" w:cs="Times New Roman"/>
          <w:sz w:val="28"/>
          <w:szCs w:val="28"/>
        </w:rPr>
        <w:t>педагогами</w:t>
      </w:r>
      <w:r w:rsidRPr="005F5C88">
        <w:rPr>
          <w:rFonts w:ascii="Times New Roman" w:eastAsia="Times New Roman" w:hAnsi="Times New Roman" w:cs="Times New Roman"/>
          <w:sz w:val="28"/>
          <w:szCs w:val="28"/>
        </w:rPr>
        <w:t xml:space="preserve"> и </w:t>
      </w:r>
      <w:r w:rsidR="00300B8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00B8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щимися. Исследование Chen и др. выявило, что высокий уровень ЭИ у </w:t>
      </w:r>
      <w:r w:rsidR="00300B80" w:rsidRPr="005F5C88">
        <w:rPr>
          <w:rFonts w:ascii="Times New Roman" w:eastAsia="Times New Roman" w:hAnsi="Times New Roman" w:cs="Times New Roman"/>
          <w:sz w:val="28"/>
          <w:szCs w:val="28"/>
        </w:rPr>
        <w:t>педагогов</w:t>
      </w:r>
      <w:r w:rsidRPr="005F5C88">
        <w:rPr>
          <w:rFonts w:ascii="Times New Roman" w:eastAsia="Times New Roman" w:hAnsi="Times New Roman" w:cs="Times New Roman"/>
          <w:sz w:val="28"/>
          <w:szCs w:val="28"/>
        </w:rPr>
        <w:t xml:space="preserve"> способствует гармоничным отношениям с </w:t>
      </w:r>
      <w:r w:rsidR="00300B80" w:rsidRPr="005F5C88">
        <w:rPr>
          <w:rFonts w:ascii="Times New Roman" w:eastAsia="Times New Roman" w:hAnsi="Times New Roman" w:cs="Times New Roman"/>
          <w:sz w:val="28"/>
          <w:szCs w:val="28"/>
        </w:rPr>
        <w:t>обучающимися</w:t>
      </w:r>
      <w:r w:rsidRPr="005F5C88">
        <w:rPr>
          <w:rFonts w:ascii="Times New Roman" w:eastAsia="Times New Roman" w:hAnsi="Times New Roman" w:cs="Times New Roman"/>
          <w:sz w:val="28"/>
          <w:szCs w:val="28"/>
        </w:rPr>
        <w:t>, что, в свою очередь, повышает академическую успеваемость и создает комфортную школьную среду</w:t>
      </w:r>
      <w:r w:rsidR="007A75CA" w:rsidRPr="005F5C88">
        <w:rPr>
          <w:rFonts w:ascii="Times New Roman" w:eastAsia="Times New Roman" w:hAnsi="Times New Roman" w:cs="Times New Roman"/>
          <w:sz w:val="28"/>
          <w:szCs w:val="28"/>
          <w:lang w:val="kk-KZ"/>
        </w:rPr>
        <w:t xml:space="preserve"> </w:t>
      </w:r>
      <w:r w:rsidR="007A75CA" w:rsidRPr="005F5C88">
        <w:rPr>
          <w:rFonts w:ascii="Times New Roman" w:eastAsia="Times New Roman" w:hAnsi="Times New Roman" w:cs="Times New Roman"/>
          <w:sz w:val="28"/>
          <w:szCs w:val="28"/>
        </w:rPr>
        <w:t>[12</w:t>
      </w:r>
      <w:r w:rsidR="00F7617D" w:rsidRPr="005F5C88">
        <w:rPr>
          <w:rFonts w:ascii="Times New Roman" w:eastAsia="Times New Roman" w:hAnsi="Times New Roman" w:cs="Times New Roman"/>
          <w:sz w:val="28"/>
          <w:szCs w:val="28"/>
          <w:lang w:val="kk-KZ"/>
        </w:rPr>
        <w:t>7</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Эмоционально </w:t>
      </w:r>
      <w:r w:rsidR="008A0E29" w:rsidRPr="005F5C88">
        <w:rPr>
          <w:rFonts w:ascii="Times New Roman" w:eastAsia="Times New Roman" w:hAnsi="Times New Roman" w:cs="Times New Roman"/>
          <w:sz w:val="28"/>
          <w:szCs w:val="28"/>
        </w:rPr>
        <w:t>устойчивый</w:t>
      </w:r>
      <w:r w:rsidRPr="005F5C88">
        <w:rPr>
          <w:rFonts w:ascii="Times New Roman" w:eastAsia="Times New Roman" w:hAnsi="Times New Roman" w:cs="Times New Roman"/>
          <w:sz w:val="28"/>
          <w:szCs w:val="28"/>
        </w:rPr>
        <w:t xml:space="preserve"> </w:t>
      </w:r>
      <w:r w:rsidR="008A0E29" w:rsidRPr="005F5C88">
        <w:rPr>
          <w:rFonts w:ascii="Times New Roman" w:eastAsia="Times New Roman" w:hAnsi="Times New Roman" w:cs="Times New Roman"/>
          <w:sz w:val="28"/>
          <w:szCs w:val="28"/>
        </w:rPr>
        <w:t>педагог</w:t>
      </w:r>
      <w:r w:rsidRPr="005F5C88">
        <w:rPr>
          <w:rFonts w:ascii="Times New Roman" w:eastAsia="Times New Roman" w:hAnsi="Times New Roman" w:cs="Times New Roman"/>
          <w:sz w:val="28"/>
          <w:szCs w:val="28"/>
        </w:rPr>
        <w:t xml:space="preserve"> </w:t>
      </w:r>
      <w:r w:rsidR="008A0E29" w:rsidRPr="005F5C88">
        <w:rPr>
          <w:rFonts w:ascii="Times New Roman" w:eastAsia="Times New Roman" w:hAnsi="Times New Roman" w:cs="Times New Roman"/>
          <w:sz w:val="28"/>
          <w:szCs w:val="28"/>
        </w:rPr>
        <w:t>способен</w:t>
      </w:r>
      <w:r w:rsidRPr="005F5C88">
        <w:rPr>
          <w:rFonts w:ascii="Times New Roman" w:eastAsia="Times New Roman" w:hAnsi="Times New Roman" w:cs="Times New Roman"/>
          <w:sz w:val="28"/>
          <w:szCs w:val="28"/>
        </w:rPr>
        <w:t xml:space="preserve"> быстрее понять и принять эмоциональные потребности </w:t>
      </w:r>
      <w:r w:rsidR="00300B80" w:rsidRPr="005F5C88">
        <w:rPr>
          <w:rFonts w:ascii="Times New Roman" w:eastAsia="Times New Roman" w:hAnsi="Times New Roman" w:cs="Times New Roman"/>
          <w:sz w:val="28"/>
          <w:szCs w:val="28"/>
        </w:rPr>
        <w:t>обучающихся</w:t>
      </w:r>
      <w:r w:rsidRPr="005F5C88">
        <w:rPr>
          <w:rFonts w:ascii="Times New Roman" w:eastAsia="Times New Roman" w:hAnsi="Times New Roman" w:cs="Times New Roman"/>
          <w:sz w:val="28"/>
          <w:szCs w:val="28"/>
        </w:rPr>
        <w:t xml:space="preserve">, что </w:t>
      </w:r>
      <w:r w:rsidR="008A0E29" w:rsidRPr="005F5C88">
        <w:rPr>
          <w:rFonts w:ascii="Times New Roman" w:eastAsia="Times New Roman" w:hAnsi="Times New Roman" w:cs="Times New Roman"/>
          <w:sz w:val="28"/>
          <w:szCs w:val="28"/>
        </w:rPr>
        <w:t>способствует</w:t>
      </w:r>
      <w:r w:rsidRPr="005F5C88">
        <w:rPr>
          <w:rFonts w:ascii="Times New Roman" w:eastAsia="Times New Roman" w:hAnsi="Times New Roman" w:cs="Times New Roman"/>
          <w:sz w:val="28"/>
          <w:szCs w:val="28"/>
        </w:rPr>
        <w:t xml:space="preserve"> созданию позитивного, комфортного школьного климата и поддерживающей образовательной среды. Кроме того, согласно данным исследованиям, </w:t>
      </w:r>
      <w:r w:rsidR="008A0E29" w:rsidRPr="005F5C88">
        <w:rPr>
          <w:rFonts w:ascii="Times New Roman" w:eastAsia="Times New Roman" w:hAnsi="Times New Roman" w:cs="Times New Roman"/>
          <w:sz w:val="28"/>
          <w:szCs w:val="28"/>
        </w:rPr>
        <w:t>педагогам</w:t>
      </w:r>
      <w:r w:rsidRPr="005F5C88">
        <w:rPr>
          <w:rFonts w:ascii="Times New Roman" w:eastAsia="Times New Roman" w:hAnsi="Times New Roman" w:cs="Times New Roman"/>
          <w:sz w:val="28"/>
          <w:szCs w:val="28"/>
        </w:rPr>
        <w:t xml:space="preserve"> с высоким уровнем эмоционального интеллекта легче управлять классом и эффективно решать возникающие конфликты, тем самым уменьшать уровень стресса и возможной агрессии среди школьников. Таким образом, в программы подготовки и профессионального развития </w:t>
      </w:r>
      <w:r w:rsidR="008A0E29" w:rsidRPr="005F5C88">
        <w:rPr>
          <w:rFonts w:ascii="Times New Roman" w:eastAsia="Times New Roman" w:hAnsi="Times New Roman" w:cs="Times New Roman"/>
          <w:sz w:val="28"/>
          <w:szCs w:val="28"/>
        </w:rPr>
        <w:t xml:space="preserve">педагогов </w:t>
      </w:r>
      <w:r w:rsidRPr="005F5C88">
        <w:rPr>
          <w:rFonts w:ascii="Times New Roman" w:eastAsia="Times New Roman" w:hAnsi="Times New Roman" w:cs="Times New Roman"/>
          <w:sz w:val="28"/>
          <w:szCs w:val="28"/>
        </w:rPr>
        <w:t xml:space="preserve">необходимо включить элементы развития </w:t>
      </w:r>
      <w:r w:rsidR="008A0E29"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p>
    <w:p w14:paraId="077F3071" w14:textId="60C2866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Для успешного развития и обучения </w:t>
      </w:r>
      <w:r w:rsidR="008A0E29"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8A0E2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особое значение имеет быстрая адаптация к школьной среде. Эта гипотеза нашла свое подтверждение в исследовании Dobrin (2020), результаты которого однозначно дают понять, что высокий уровень </w:t>
      </w:r>
      <w:r w:rsidR="008A0E29"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способствует быстрой адаптации к школьной среде и выражается в снижении уровня стресса </w:t>
      </w:r>
      <w:r w:rsidR="008A0E29"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8A0E2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и в их здоровом психоэмоциональном состоянии</w:t>
      </w:r>
      <w:r w:rsidR="007A75CA" w:rsidRPr="005F5C88">
        <w:rPr>
          <w:rFonts w:ascii="Times New Roman" w:eastAsia="Times New Roman" w:hAnsi="Times New Roman" w:cs="Times New Roman"/>
          <w:sz w:val="28"/>
          <w:szCs w:val="28"/>
        </w:rPr>
        <w:t xml:space="preserve"> [11</w:t>
      </w:r>
      <w:r w:rsidR="000C1195" w:rsidRPr="005F5C88">
        <w:rPr>
          <w:rFonts w:ascii="Times New Roman" w:eastAsia="Times New Roman" w:hAnsi="Times New Roman" w:cs="Times New Roman"/>
          <w:sz w:val="28"/>
          <w:szCs w:val="28"/>
          <w:lang w:val="kk-KZ"/>
        </w:rPr>
        <w:t>8</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CA2B72">
        <w:rPr>
          <w:rFonts w:ascii="Times New Roman" w:eastAsia="Times New Roman" w:hAnsi="Times New Roman" w:cs="Times New Roman"/>
          <w:sz w:val="28"/>
          <w:szCs w:val="28"/>
        </w:rPr>
        <w:t>О</w:t>
      </w:r>
      <w:r w:rsidR="008A0E29" w:rsidRPr="005F5C88">
        <w:rPr>
          <w:rFonts w:ascii="Times New Roman" w:eastAsia="Times New Roman" w:hAnsi="Times New Roman" w:cs="Times New Roman"/>
          <w:sz w:val="28"/>
          <w:szCs w:val="28"/>
        </w:rPr>
        <w:t>б</w:t>
      </w:r>
      <w:r w:rsidRPr="005F5C88">
        <w:rPr>
          <w:rFonts w:ascii="Times New Roman" w:eastAsia="Times New Roman" w:hAnsi="Times New Roman" w:cs="Times New Roman"/>
          <w:sz w:val="28"/>
          <w:szCs w:val="28"/>
        </w:rPr>
        <w:t>уча</w:t>
      </w:r>
      <w:r w:rsidR="008A0E2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щиеся с высоким уровнем ЭИ</w:t>
      </w:r>
      <w:r w:rsidR="008A0E29" w:rsidRPr="005F5C88">
        <w:rPr>
          <w:rFonts w:ascii="Times New Roman" w:eastAsia="Times New Roman" w:hAnsi="Times New Roman" w:cs="Times New Roman"/>
          <w:sz w:val="28"/>
          <w:szCs w:val="28"/>
        </w:rPr>
        <w:t xml:space="preserve"> эффективно взаимодействуют с педагогами и своими сверстниками</w:t>
      </w:r>
      <w:r w:rsidRPr="005F5C88">
        <w:rPr>
          <w:rFonts w:ascii="Times New Roman" w:eastAsia="Times New Roman" w:hAnsi="Times New Roman" w:cs="Times New Roman"/>
          <w:sz w:val="28"/>
          <w:szCs w:val="28"/>
        </w:rPr>
        <w:t xml:space="preserve">, лучше понимают и принимают свои и чужие эмоции, </w:t>
      </w:r>
      <w:r w:rsidR="008A0E29" w:rsidRPr="005F5C88">
        <w:rPr>
          <w:rFonts w:ascii="Times New Roman" w:eastAsia="Times New Roman" w:hAnsi="Times New Roman" w:cs="Times New Roman"/>
          <w:sz w:val="28"/>
          <w:szCs w:val="28"/>
        </w:rPr>
        <w:t>следовательно, быстрее</w:t>
      </w:r>
      <w:r w:rsidRPr="005F5C88">
        <w:rPr>
          <w:rFonts w:ascii="Times New Roman" w:eastAsia="Times New Roman" w:hAnsi="Times New Roman" w:cs="Times New Roman"/>
          <w:sz w:val="28"/>
          <w:szCs w:val="28"/>
        </w:rPr>
        <w:t xml:space="preserve"> адапти</w:t>
      </w:r>
      <w:r w:rsidR="008A0E29" w:rsidRPr="005F5C88">
        <w:rPr>
          <w:rFonts w:ascii="Times New Roman" w:eastAsia="Times New Roman" w:hAnsi="Times New Roman" w:cs="Times New Roman"/>
          <w:sz w:val="28"/>
          <w:szCs w:val="28"/>
        </w:rPr>
        <w:t>руются в социуме</w:t>
      </w:r>
      <w:r w:rsidRPr="005F5C88">
        <w:rPr>
          <w:rFonts w:ascii="Times New Roman" w:eastAsia="Times New Roman" w:hAnsi="Times New Roman" w:cs="Times New Roman"/>
          <w:sz w:val="28"/>
          <w:szCs w:val="28"/>
        </w:rPr>
        <w:t>.</w:t>
      </w:r>
    </w:p>
    <w:p w14:paraId="35720B7C" w14:textId="21AAE1A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Школам необходимо использовать различные методы, включая групповые тренинги, индивидуальные консультации и специальные программы для того, чтобы поддержать </w:t>
      </w:r>
      <w:r w:rsidR="008A0E29"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8A0E2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в развитии их </w:t>
      </w:r>
      <w:r w:rsidR="008A0E29"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через интеграцию составляющих ЭИ в школьные программы. Реализация данных рекомендаций будет способствовать созданию комфортной образовательной среды, которая, в свою очередь, окажет положительное влияние на развитие эмоциональной грамотности и адаптивных навыков </w:t>
      </w:r>
      <w:r w:rsidR="008A0E29"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8A0E2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p>
    <w:p w14:paraId="732F62DE"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Влияние семейной среды и культурных факторов на развитие эмоционального интеллекта.</w:t>
      </w:r>
      <w:r w:rsidRPr="005F5C88">
        <w:rPr>
          <w:rFonts w:ascii="Times New Roman" w:eastAsia="Times New Roman" w:hAnsi="Times New Roman" w:cs="Times New Roman"/>
          <w:sz w:val="28"/>
          <w:szCs w:val="28"/>
        </w:rPr>
        <w:t xml:space="preserve"> </w:t>
      </w:r>
    </w:p>
    <w:p w14:paraId="7BF0E225" w14:textId="5275961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Molina Moreno и др. в своих научных трудах подчеркивают огромное значение семейного окружения в развитии </w:t>
      </w:r>
      <w:r w:rsidR="008A0E29"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психологического благополучия подростков. Они утверждают, что в психологически здоровых семьях у детей более высокие показатели уровня ЭИ, а значит они имеют лучшие результаты учебных достижений и высокую степень социальной адаптации</w:t>
      </w:r>
      <w:r w:rsidR="007A75CA" w:rsidRPr="005F5C88">
        <w:rPr>
          <w:rFonts w:ascii="Times New Roman" w:eastAsia="Times New Roman" w:hAnsi="Times New Roman" w:cs="Times New Roman"/>
          <w:sz w:val="28"/>
          <w:szCs w:val="28"/>
        </w:rPr>
        <w:t xml:space="preserve"> [12</w:t>
      </w:r>
      <w:r w:rsidR="000C1195" w:rsidRPr="005F5C88">
        <w:rPr>
          <w:rFonts w:ascii="Times New Roman" w:eastAsia="Times New Roman" w:hAnsi="Times New Roman" w:cs="Times New Roman"/>
          <w:sz w:val="28"/>
          <w:szCs w:val="28"/>
          <w:lang w:val="kk-KZ"/>
        </w:rPr>
        <w:t>8</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63209D40" w14:textId="3F39999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Следующим аспектом, оказывающим влияние на развитие </w:t>
      </w:r>
      <w:r w:rsidR="008A0E29"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согласно работе Costa и Faria, являются культурные факторы</w:t>
      </w:r>
      <w:r w:rsidR="007A75CA" w:rsidRPr="005F5C88">
        <w:rPr>
          <w:rFonts w:ascii="Times New Roman" w:eastAsia="Times New Roman" w:hAnsi="Times New Roman" w:cs="Times New Roman"/>
          <w:sz w:val="28"/>
          <w:szCs w:val="28"/>
        </w:rPr>
        <w:t xml:space="preserve"> [12</w:t>
      </w:r>
      <w:r w:rsidR="000C1195" w:rsidRPr="005F5C88">
        <w:rPr>
          <w:rFonts w:ascii="Times New Roman" w:eastAsia="Times New Roman" w:hAnsi="Times New Roman" w:cs="Times New Roman"/>
          <w:sz w:val="28"/>
          <w:szCs w:val="28"/>
          <w:lang w:val="kk-KZ"/>
        </w:rPr>
        <w:t>9</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Исследование показало, что на уровень ЭИ и академические результаты </w:t>
      </w:r>
      <w:r w:rsidR="008A0E29"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8A0E2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влияют индивидуалистическая и коллективистская культурные ориентации. Выявленная взаимосвязь говорит о необходимости учета культурного контекста при разработке образовательных программ, направленных на развитие </w:t>
      </w:r>
      <w:r w:rsidR="008A0E29"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8A0E29"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8A0E2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p>
    <w:p w14:paraId="753D8B2B" w14:textId="39BC4F8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Значение роли культурных и этнических факторов, влияющих на развитие ЭИ, просматривается в трудах Chen и др. </w:t>
      </w:r>
      <w:r w:rsidR="007A75CA" w:rsidRPr="005F5C88">
        <w:rPr>
          <w:rFonts w:ascii="Times New Roman" w:eastAsia="Times New Roman" w:hAnsi="Times New Roman" w:cs="Times New Roman"/>
          <w:sz w:val="28"/>
          <w:szCs w:val="28"/>
        </w:rPr>
        <w:t>[12</w:t>
      </w:r>
      <w:r w:rsidR="000C1195" w:rsidRPr="005F5C88">
        <w:rPr>
          <w:rFonts w:ascii="Times New Roman" w:eastAsia="Times New Roman" w:hAnsi="Times New Roman" w:cs="Times New Roman"/>
          <w:sz w:val="28"/>
          <w:szCs w:val="28"/>
          <w:lang w:val="kk-KZ"/>
        </w:rPr>
        <w:t>7</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Исследование показало, что отношения </w:t>
      </w:r>
      <w:r w:rsidR="008A0E29" w:rsidRPr="005F5C88">
        <w:rPr>
          <w:rFonts w:ascii="Times New Roman" w:eastAsia="Times New Roman" w:hAnsi="Times New Roman" w:cs="Times New Roman"/>
          <w:sz w:val="28"/>
          <w:szCs w:val="28"/>
        </w:rPr>
        <w:t>педагогов</w:t>
      </w:r>
      <w:r w:rsidRPr="005F5C88">
        <w:rPr>
          <w:rFonts w:ascii="Times New Roman" w:eastAsia="Times New Roman" w:hAnsi="Times New Roman" w:cs="Times New Roman"/>
          <w:sz w:val="28"/>
          <w:szCs w:val="28"/>
        </w:rPr>
        <w:t xml:space="preserve"> и </w:t>
      </w:r>
      <w:r w:rsidR="008A0E29" w:rsidRPr="005F5C88">
        <w:rPr>
          <w:rFonts w:ascii="Times New Roman" w:eastAsia="Times New Roman" w:hAnsi="Times New Roman" w:cs="Times New Roman"/>
          <w:sz w:val="28"/>
          <w:szCs w:val="28"/>
        </w:rPr>
        <w:t>обучающихся</w:t>
      </w:r>
      <w:r w:rsidRPr="005F5C88">
        <w:rPr>
          <w:rFonts w:ascii="Times New Roman" w:eastAsia="Times New Roman" w:hAnsi="Times New Roman" w:cs="Times New Roman"/>
          <w:sz w:val="28"/>
          <w:szCs w:val="28"/>
        </w:rPr>
        <w:t xml:space="preserve">, их культурный контекст зависит от имеющегося </w:t>
      </w:r>
      <w:r w:rsidR="008A0E29"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у об</w:t>
      </w:r>
      <w:r w:rsidR="003E4BA3">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их групп. Уровень ЭИ и способность к обратной связи играют важную роль в формировании и развитии навыков межличностных отношений. В связи с этим при разработке образовательных программ, направленных на развитие ЭИ в многонациональных и кросс-культурных классах, важно учитывать вышеобозначенные факторы.</w:t>
      </w:r>
    </w:p>
    <w:p w14:paraId="5510F88A" w14:textId="7463AA00"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Таким образом, в развитии ЭИ</w:t>
      </w:r>
      <w:r w:rsidR="007F13AD"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у детей и подростков значительная роль отводится семье и внутрисемейным отношениям. Изученные зарубежные источники исследовани</w:t>
      </w:r>
      <w:r w:rsidR="0067273C">
        <w:rPr>
          <w:rFonts w:ascii="Times New Roman" w:eastAsia="Times New Roman" w:hAnsi="Times New Roman" w:cs="Times New Roman"/>
          <w:sz w:val="28"/>
          <w:szCs w:val="28"/>
        </w:rPr>
        <w:t>я</w:t>
      </w:r>
      <w:r w:rsidRPr="005F5C88">
        <w:rPr>
          <w:rFonts w:ascii="Times New Roman" w:eastAsia="Times New Roman" w:hAnsi="Times New Roman" w:cs="Times New Roman"/>
          <w:sz w:val="28"/>
          <w:szCs w:val="28"/>
        </w:rPr>
        <w:t xml:space="preserve"> данной области дают возможность сделать вывод, что сложившийся в семье стиль воспитания, эмоциональная поддержка членов семьи, динамика семейных отношений существенно влияют на формирование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Например, дети, растущие в семьях с высоким уровнем эмоциональной поддержки и свободным выражением эмоций, чаще демонстрируют более высокие уровни ЭИ.</w:t>
      </w:r>
    </w:p>
    <w:p w14:paraId="071BB328" w14:textId="7F92BB4D"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Так, исследование Molina Moreno и др. выявило, что сплоченность семьи, включая уровень поддержки и общения в семье, коррелирует с психологическим благополучием и уровнем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у подростков</w:t>
      </w:r>
      <w:r w:rsidR="007A75CA" w:rsidRPr="005F5C88">
        <w:rPr>
          <w:rFonts w:ascii="Times New Roman" w:eastAsia="Times New Roman" w:hAnsi="Times New Roman" w:cs="Times New Roman"/>
          <w:sz w:val="28"/>
          <w:szCs w:val="28"/>
        </w:rPr>
        <w:t xml:space="preserve"> [12</w:t>
      </w:r>
      <w:r w:rsidR="000C1195" w:rsidRPr="005F5C88">
        <w:rPr>
          <w:rFonts w:ascii="Times New Roman" w:eastAsia="Times New Roman" w:hAnsi="Times New Roman" w:cs="Times New Roman"/>
          <w:sz w:val="28"/>
          <w:szCs w:val="28"/>
          <w:lang w:val="kk-KZ"/>
        </w:rPr>
        <w:t>8</w:t>
      </w:r>
      <w:r w:rsidR="007A75CA"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В семье, где прослеживается высокий уровень сплоченности и адаптивности</w:t>
      </w:r>
      <w:r w:rsidR="0031371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дети демонстрируют более сформированные навыки управления эмоциями и навыки межличностного общения, способствующие в дальнейшем их успешной адаптации в школьной среде и вне ее.</w:t>
      </w:r>
    </w:p>
    <w:p w14:paraId="4CB4C405" w14:textId="7EA6716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Эмоциональный интеллект и гендерные различия.</w:t>
      </w:r>
      <w:r w:rsidRPr="005F5C88">
        <w:rPr>
          <w:rFonts w:ascii="Times New Roman" w:eastAsia="Times New Roman" w:hAnsi="Times New Roman" w:cs="Times New Roman"/>
          <w:sz w:val="28"/>
          <w:szCs w:val="28"/>
        </w:rPr>
        <w:t xml:space="preserve"> Исследования показывают, что существуют значительные гендерные различия в уровнях и проявлениях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Например, исследование González-Yubero и др. выявило, что девочки, как правило, показывают более высокие уровни эмоционального восприятия и понимания по сравнению с мальчиками, что может быть связано с социальными и культурными ожиданиями в отношении выражения эмоций</w:t>
      </w:r>
      <w:r w:rsidR="00686F17" w:rsidRPr="005F5C88">
        <w:rPr>
          <w:rFonts w:ascii="Times New Roman" w:eastAsia="Times New Roman" w:hAnsi="Times New Roman" w:cs="Times New Roman"/>
          <w:sz w:val="28"/>
          <w:szCs w:val="28"/>
        </w:rPr>
        <w:t xml:space="preserve"> [114]</w:t>
      </w:r>
      <w:r w:rsidRPr="005F5C88">
        <w:rPr>
          <w:rFonts w:ascii="Times New Roman" w:eastAsia="Times New Roman" w:hAnsi="Times New Roman" w:cs="Times New Roman"/>
          <w:sz w:val="28"/>
          <w:szCs w:val="28"/>
        </w:rPr>
        <w:t>. Это указывает на необходимость гендерно-чувствительных подходов в обучении и развитии EI.</w:t>
      </w:r>
    </w:p>
    <w:p w14:paraId="4DD0E063" w14:textId="0BE03CE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исследовании Martínez‐Marín и Martínez также отмечается, что гендерные стереотипы могут влиять на развитие EI у подростков</w:t>
      </w:r>
      <w:r w:rsidR="00686F17" w:rsidRPr="005F5C88">
        <w:rPr>
          <w:rFonts w:ascii="Times New Roman" w:eastAsia="Times New Roman" w:hAnsi="Times New Roman" w:cs="Times New Roman"/>
          <w:sz w:val="28"/>
          <w:szCs w:val="28"/>
        </w:rPr>
        <w:t xml:space="preserve"> [11</w:t>
      </w:r>
      <w:r w:rsidR="00524314" w:rsidRPr="005F5C88">
        <w:rPr>
          <w:rFonts w:ascii="Times New Roman" w:eastAsia="Times New Roman" w:hAnsi="Times New Roman" w:cs="Times New Roman"/>
          <w:sz w:val="28"/>
          <w:szCs w:val="28"/>
          <w:lang w:val="kk-KZ"/>
        </w:rPr>
        <w:t>7</w:t>
      </w:r>
      <w:r w:rsidR="00686F1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Например, девочки часто получают более высокие оценки за эмоциональную осведомленность и эмпатию, тогда как мальчики могут лучше справляться с управлением эмоциями. Эти различия подчеркивают важность учета гендерных аспектов при разработке образовательных программ и интервенций, направленных на развитие EI.</w:t>
      </w:r>
    </w:p>
    <w:p w14:paraId="613D175F"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Эмоциональный интеллект и личностное развитие.</w:t>
      </w:r>
      <w:r w:rsidRPr="005F5C88">
        <w:rPr>
          <w:rFonts w:ascii="Times New Roman" w:eastAsia="Times New Roman" w:hAnsi="Times New Roman" w:cs="Times New Roman"/>
          <w:sz w:val="28"/>
          <w:szCs w:val="28"/>
        </w:rPr>
        <w:t xml:space="preserve"> </w:t>
      </w:r>
    </w:p>
    <w:p w14:paraId="7FB67671" w14:textId="6052ABC2"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Говоря о влиянии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на самооценку и уверенность в себе </w:t>
      </w:r>
      <w:r w:rsidR="0031371F"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1371F"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w:t>
      </w:r>
      <w:r w:rsidR="007F13AD" w:rsidRPr="005F5C88">
        <w:rPr>
          <w:rFonts w:ascii="Times New Roman" w:eastAsia="Times New Roman" w:hAnsi="Times New Roman" w:cs="Times New Roman"/>
          <w:sz w:val="28"/>
          <w:szCs w:val="28"/>
        </w:rPr>
        <w:t>имеем</w:t>
      </w:r>
      <w:r w:rsidRPr="005F5C88">
        <w:rPr>
          <w:rFonts w:ascii="Times New Roman" w:eastAsia="Times New Roman" w:hAnsi="Times New Roman" w:cs="Times New Roman"/>
          <w:sz w:val="28"/>
          <w:szCs w:val="28"/>
        </w:rPr>
        <w:t xml:space="preserve"> в виду, что важным компонентом личностного развития, влияющим на такие аспекты, как самосознание, саморегуляция и межличностные навыки</w:t>
      </w:r>
      <w:r w:rsidR="000E3521">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является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Группой ученых во главе с Rosadi выявлено, что развитие ЭИ тесно связано со становлением и укреплением школьной субкультуры и духовного интеллекта, что впоследствии оказывает влияние на формирование сильного и устойчивого к эмоциональным срывам характера у </w:t>
      </w:r>
      <w:r w:rsidR="007F13AD"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F13AD"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r w:rsidR="00686F17" w:rsidRPr="005F5C88">
        <w:rPr>
          <w:rFonts w:ascii="Times New Roman" w:eastAsia="Times New Roman" w:hAnsi="Times New Roman" w:cs="Times New Roman"/>
          <w:sz w:val="28"/>
          <w:szCs w:val="28"/>
        </w:rPr>
        <w:t xml:space="preserve"> [128]</w:t>
      </w:r>
      <w:r w:rsidRPr="005F5C88">
        <w:rPr>
          <w:rFonts w:ascii="Times New Roman" w:eastAsia="Times New Roman" w:hAnsi="Times New Roman" w:cs="Times New Roman"/>
          <w:sz w:val="28"/>
          <w:szCs w:val="28"/>
        </w:rPr>
        <w:t>.</w:t>
      </w:r>
    </w:p>
    <w:p w14:paraId="15EAD293" w14:textId="2C7D3112"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содержание профилактических программ, направленных на развитие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31371F"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1371F"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должны быть включены методы тренировки самопознания и самосознания, материал по формированию навыков общения, решения конфликтных ситуаций, способствующие развитию эмоциональной устойчивости и определяющие стратегию адаптивного поведения </w:t>
      </w:r>
      <w:r w:rsidR="0031371F"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1371F"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Для подростков, которым приходится чаще сталкиваться со множеством социальных и эмоциональных вызовов данное утверждение является особенно важным.</w:t>
      </w:r>
    </w:p>
    <w:p w14:paraId="6C9D1F40" w14:textId="6F4ADD6A" w:rsidR="00916600" w:rsidRPr="005F5C88" w:rsidRDefault="0031371F"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также влияет на самооценку и уверенность в себе у </w:t>
      </w:r>
      <w:r w:rsidRPr="005F5C88">
        <w:rPr>
          <w:rFonts w:ascii="Times New Roman" w:eastAsia="Times New Roman" w:hAnsi="Times New Roman" w:cs="Times New Roman"/>
          <w:sz w:val="28"/>
          <w:szCs w:val="28"/>
        </w:rPr>
        <w:t>об</w:t>
      </w:r>
      <w:r w:rsidR="005043DB" w:rsidRPr="005F5C88">
        <w:rPr>
          <w:rFonts w:ascii="Times New Roman" w:eastAsia="Times New Roman" w:hAnsi="Times New Roman" w:cs="Times New Roman"/>
          <w:sz w:val="28"/>
          <w:szCs w:val="28"/>
        </w:rPr>
        <w:t>уча</w:t>
      </w:r>
      <w:r w:rsidRPr="005F5C88">
        <w:rPr>
          <w:rFonts w:ascii="Times New Roman" w:eastAsia="Times New Roman" w:hAnsi="Times New Roman" w:cs="Times New Roman"/>
          <w:sz w:val="28"/>
          <w:szCs w:val="28"/>
        </w:rPr>
        <w:t>ю</w:t>
      </w:r>
      <w:r w:rsidR="005043DB" w:rsidRPr="005F5C88">
        <w:rPr>
          <w:rFonts w:ascii="Times New Roman" w:eastAsia="Times New Roman" w:hAnsi="Times New Roman" w:cs="Times New Roman"/>
          <w:sz w:val="28"/>
          <w:szCs w:val="28"/>
        </w:rPr>
        <w:t>щихся. Так, исследования, проведенные Dobrin, говорят о том, что от уровня ЭИ зависит уровень самооценки подростка и эффективность его управления стрессом</w:t>
      </w:r>
      <w:r w:rsidR="00686F17" w:rsidRPr="005F5C88">
        <w:rPr>
          <w:rFonts w:ascii="Times New Roman" w:eastAsia="Times New Roman" w:hAnsi="Times New Roman" w:cs="Times New Roman"/>
          <w:sz w:val="28"/>
          <w:szCs w:val="28"/>
        </w:rPr>
        <w:t xml:space="preserve"> [129]</w:t>
      </w:r>
      <w:r w:rsidR="005043DB" w:rsidRPr="005F5C88">
        <w:rPr>
          <w:rFonts w:ascii="Times New Roman" w:eastAsia="Times New Roman" w:hAnsi="Times New Roman" w:cs="Times New Roman"/>
          <w:sz w:val="28"/>
          <w:szCs w:val="28"/>
        </w:rPr>
        <w:t xml:space="preserve">. </w:t>
      </w:r>
      <w:r w:rsidR="007F13AD" w:rsidRPr="005F5C88">
        <w:rPr>
          <w:rFonts w:ascii="Times New Roman" w:eastAsia="Times New Roman" w:hAnsi="Times New Roman" w:cs="Times New Roman"/>
          <w:sz w:val="28"/>
          <w:szCs w:val="28"/>
        </w:rPr>
        <w:t>Обу</w:t>
      </w:r>
      <w:r w:rsidR="005043DB" w:rsidRPr="005F5C88">
        <w:rPr>
          <w:rFonts w:ascii="Times New Roman" w:eastAsia="Times New Roman" w:hAnsi="Times New Roman" w:cs="Times New Roman"/>
          <w:sz w:val="28"/>
          <w:szCs w:val="28"/>
        </w:rPr>
        <w:t>ча</w:t>
      </w:r>
      <w:r w:rsidR="007F13AD" w:rsidRPr="005F5C88">
        <w:rPr>
          <w:rFonts w:ascii="Times New Roman" w:eastAsia="Times New Roman" w:hAnsi="Times New Roman" w:cs="Times New Roman"/>
          <w:sz w:val="28"/>
          <w:szCs w:val="28"/>
        </w:rPr>
        <w:t>ю</w:t>
      </w:r>
      <w:r w:rsidR="005043DB" w:rsidRPr="005F5C88">
        <w:rPr>
          <w:rFonts w:ascii="Times New Roman" w:eastAsia="Times New Roman" w:hAnsi="Times New Roman" w:cs="Times New Roman"/>
          <w:sz w:val="28"/>
          <w:szCs w:val="28"/>
        </w:rPr>
        <w:t xml:space="preserve">щиеся с высоким уровнем ЭИ демонстрируют в разное время понимание своего эмоционального состояния, это дает им уверенность в себе и способность справляться в дальнейшем с </w:t>
      </w:r>
      <w:r w:rsidR="007F13AD" w:rsidRPr="005F5C88">
        <w:rPr>
          <w:rFonts w:ascii="Times New Roman" w:eastAsia="Times New Roman" w:hAnsi="Times New Roman" w:cs="Times New Roman"/>
          <w:sz w:val="28"/>
          <w:szCs w:val="28"/>
        </w:rPr>
        <w:t>жизненными</w:t>
      </w:r>
      <w:r w:rsidR="005043DB" w:rsidRPr="005F5C88">
        <w:rPr>
          <w:rFonts w:ascii="Times New Roman" w:eastAsia="Times New Roman" w:hAnsi="Times New Roman" w:cs="Times New Roman"/>
          <w:sz w:val="28"/>
          <w:szCs w:val="28"/>
        </w:rPr>
        <w:t xml:space="preserve"> трудностями.</w:t>
      </w:r>
    </w:p>
    <w:p w14:paraId="62C4CFE3"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sz w:val="28"/>
          <w:szCs w:val="28"/>
        </w:rPr>
        <w:t>Влияние эмоционального интеллекта на профессиональную ориентацию и карьерные успехи.</w:t>
      </w:r>
      <w:r w:rsidRPr="005F5C88">
        <w:rPr>
          <w:rFonts w:ascii="Times New Roman" w:eastAsia="Times New Roman" w:hAnsi="Times New Roman" w:cs="Times New Roman"/>
          <w:sz w:val="28"/>
          <w:szCs w:val="28"/>
        </w:rPr>
        <w:t xml:space="preserve"> </w:t>
      </w:r>
    </w:p>
    <w:p w14:paraId="33681833" w14:textId="1EDB708F"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Успешная профессиональная ориентация и карьерный рост </w:t>
      </w:r>
      <w:r w:rsidR="007F13AD"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F13AD"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также завис</w:t>
      </w:r>
      <w:r w:rsidR="00A8156F">
        <w:rPr>
          <w:rFonts w:ascii="Times New Roman" w:eastAsia="Times New Roman" w:hAnsi="Times New Roman" w:cs="Times New Roman"/>
          <w:sz w:val="28"/>
          <w:szCs w:val="28"/>
        </w:rPr>
        <w:t>я</w:t>
      </w:r>
      <w:r w:rsidRPr="005F5C88">
        <w:rPr>
          <w:rFonts w:ascii="Times New Roman" w:eastAsia="Times New Roman" w:hAnsi="Times New Roman" w:cs="Times New Roman"/>
          <w:sz w:val="28"/>
          <w:szCs w:val="28"/>
        </w:rPr>
        <w:t xml:space="preserve">т от успешного развития </w:t>
      </w:r>
      <w:r w:rsidR="007F13A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Как показывают исследования, чем выше развит ЭИ, тем активнее саморегуляция,</w:t>
      </w:r>
      <w:r w:rsidR="007F13AD" w:rsidRPr="005F5C88">
        <w:rPr>
          <w:rFonts w:ascii="Times New Roman" w:eastAsia="Times New Roman" w:hAnsi="Times New Roman" w:cs="Times New Roman"/>
          <w:sz w:val="28"/>
          <w:szCs w:val="28"/>
        </w:rPr>
        <w:t xml:space="preserve"> более развиты</w:t>
      </w:r>
      <w:r w:rsidRPr="005F5C88">
        <w:rPr>
          <w:rFonts w:ascii="Times New Roman" w:eastAsia="Times New Roman" w:hAnsi="Times New Roman" w:cs="Times New Roman"/>
          <w:sz w:val="28"/>
          <w:szCs w:val="28"/>
        </w:rPr>
        <w:t xml:space="preserve"> навыки принятия решений, навыки межличностного взаимодействия, которые являются ключевыми факторами для построения успешной карьеры. </w:t>
      </w:r>
      <w:r w:rsidR="007F13AD" w:rsidRPr="005F5C88">
        <w:rPr>
          <w:rFonts w:ascii="Times New Roman" w:eastAsia="Times New Roman" w:hAnsi="Times New Roman" w:cs="Times New Roman"/>
          <w:sz w:val="28"/>
          <w:szCs w:val="28"/>
        </w:rPr>
        <w:t>Обу</w:t>
      </w:r>
      <w:r w:rsidRPr="005F5C88">
        <w:rPr>
          <w:rFonts w:ascii="Times New Roman" w:eastAsia="Times New Roman" w:hAnsi="Times New Roman" w:cs="Times New Roman"/>
          <w:sz w:val="28"/>
          <w:szCs w:val="28"/>
        </w:rPr>
        <w:t>ча</w:t>
      </w:r>
      <w:r w:rsidR="007F13AD"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щиеся с высоким уровнем ЭИ более уверены в своих силах, лучше справляются с профессиональным стрессом и обладают высокой степенью адаптивности, что позволяет им эффективно решать учебные, а в дальнейшем и производственные проблемы, </w:t>
      </w:r>
      <w:r w:rsidR="00916D70">
        <w:rPr>
          <w:rFonts w:ascii="Times New Roman" w:eastAsia="Times New Roman" w:hAnsi="Times New Roman" w:cs="Times New Roman"/>
          <w:sz w:val="28"/>
          <w:szCs w:val="28"/>
        </w:rPr>
        <w:t>стремиться к</w:t>
      </w:r>
      <w:r w:rsidRPr="005F5C88">
        <w:rPr>
          <w:rFonts w:ascii="Times New Roman" w:eastAsia="Times New Roman" w:hAnsi="Times New Roman" w:cs="Times New Roman"/>
          <w:sz w:val="28"/>
          <w:szCs w:val="28"/>
        </w:rPr>
        <w:t xml:space="preserve"> карьерным достижениям.</w:t>
      </w:r>
    </w:p>
    <w:p w14:paraId="3B75231C" w14:textId="2B5B52CF"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Кроме того, высокий уровень ЭИ способствует профессиональному самоопределению </w:t>
      </w:r>
      <w:r w:rsidR="007F13AD"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F13AD"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построению образовательной траектории и карьерного пути, соответствующих их интересам и способностям, что в дальнейшем приведет к повышению уровня удовлетворенности выбором профессии, карьерным ростом и общей удовлетворенности жизнью. Школьные программы профессиональной ориентации также должны содержать компоненты, направленные на развитие ЭИ, т.к. сформированная способность </w:t>
      </w:r>
      <w:r w:rsidR="007F13AD"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F13AD"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распознавать свои и чужие эмоции, понимать намерения собеседника, его мотивацию и желания, окажут помощь в более осознанном подходе к выбору профессии и</w:t>
      </w:r>
      <w:r w:rsidR="007161E3">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дальнейшем</w:t>
      </w:r>
      <w:r w:rsidR="007161E3">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достижению карьерных целей.</w:t>
      </w:r>
    </w:p>
    <w:p w14:paraId="17D0C70F" w14:textId="46C1063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Так, исследование Hiluf и др. показало, что высокий уровень </w:t>
      </w:r>
      <w:r w:rsidR="007F13A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способствует более высокой читательской </w:t>
      </w:r>
      <w:r w:rsidR="007F13AD" w:rsidRPr="005F5C88">
        <w:rPr>
          <w:rFonts w:ascii="Times New Roman" w:eastAsia="Times New Roman" w:hAnsi="Times New Roman" w:cs="Times New Roman"/>
          <w:sz w:val="28"/>
          <w:szCs w:val="28"/>
        </w:rPr>
        <w:t>грамотности</w:t>
      </w:r>
      <w:r w:rsidRPr="005F5C88">
        <w:rPr>
          <w:rFonts w:ascii="Times New Roman" w:eastAsia="Times New Roman" w:hAnsi="Times New Roman" w:cs="Times New Roman"/>
          <w:sz w:val="28"/>
          <w:szCs w:val="28"/>
        </w:rPr>
        <w:t xml:space="preserve"> </w:t>
      </w:r>
      <w:r w:rsidR="007F13AD"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F13AD"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Эфиопии</w:t>
      </w:r>
      <w:r w:rsidR="00686F17" w:rsidRPr="005F5C88">
        <w:rPr>
          <w:rFonts w:ascii="Times New Roman" w:eastAsia="Times New Roman" w:hAnsi="Times New Roman" w:cs="Times New Roman"/>
          <w:sz w:val="28"/>
          <w:szCs w:val="28"/>
        </w:rPr>
        <w:t xml:space="preserve"> [130]</w:t>
      </w:r>
      <w:r w:rsidRPr="005F5C88">
        <w:rPr>
          <w:rFonts w:ascii="Times New Roman" w:eastAsia="Times New Roman" w:hAnsi="Times New Roman" w:cs="Times New Roman"/>
          <w:sz w:val="28"/>
          <w:szCs w:val="28"/>
        </w:rPr>
        <w:t xml:space="preserve">. Результаты исследования </w:t>
      </w:r>
      <w:r w:rsidR="000B318A">
        <w:rPr>
          <w:rFonts w:ascii="Times New Roman" w:eastAsia="Times New Roman" w:hAnsi="Times New Roman" w:cs="Times New Roman"/>
          <w:sz w:val="28"/>
          <w:szCs w:val="28"/>
        </w:rPr>
        <w:t>продемонстрировали</w:t>
      </w:r>
      <w:r w:rsidRPr="005F5C88">
        <w:rPr>
          <w:rFonts w:ascii="Times New Roman" w:eastAsia="Times New Roman" w:hAnsi="Times New Roman" w:cs="Times New Roman"/>
          <w:sz w:val="28"/>
          <w:szCs w:val="28"/>
        </w:rPr>
        <w:t xml:space="preserve"> положительн</w:t>
      </w:r>
      <w:r w:rsidR="007161E3">
        <w:rPr>
          <w:rFonts w:ascii="Times New Roman" w:eastAsia="Times New Roman" w:hAnsi="Times New Roman" w:cs="Times New Roman"/>
          <w:sz w:val="28"/>
          <w:szCs w:val="28"/>
        </w:rPr>
        <w:t>ую</w:t>
      </w:r>
      <w:r w:rsidRPr="005F5C88">
        <w:rPr>
          <w:rFonts w:ascii="Times New Roman" w:eastAsia="Times New Roman" w:hAnsi="Times New Roman" w:cs="Times New Roman"/>
          <w:sz w:val="28"/>
          <w:szCs w:val="28"/>
        </w:rPr>
        <w:t xml:space="preserve"> </w:t>
      </w:r>
      <w:r w:rsidR="00074338" w:rsidRPr="005F5C88">
        <w:rPr>
          <w:rFonts w:ascii="Times New Roman" w:eastAsia="Times New Roman" w:hAnsi="Times New Roman" w:cs="Times New Roman"/>
          <w:sz w:val="28"/>
          <w:szCs w:val="28"/>
        </w:rPr>
        <w:t>корреляцию</w:t>
      </w:r>
      <w:r w:rsidRPr="005F5C88">
        <w:rPr>
          <w:rFonts w:ascii="Times New Roman" w:eastAsia="Times New Roman" w:hAnsi="Times New Roman" w:cs="Times New Roman"/>
          <w:sz w:val="28"/>
          <w:szCs w:val="28"/>
        </w:rPr>
        <w:t xml:space="preserve"> между развитым </w:t>
      </w:r>
      <w:r w:rsidR="007F13A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читательской </w:t>
      </w:r>
      <w:r w:rsidR="007F13AD" w:rsidRPr="005F5C88">
        <w:rPr>
          <w:rFonts w:ascii="Times New Roman" w:eastAsia="Times New Roman" w:hAnsi="Times New Roman" w:cs="Times New Roman"/>
          <w:sz w:val="28"/>
          <w:szCs w:val="28"/>
        </w:rPr>
        <w:t>грамотностью</w:t>
      </w:r>
      <w:r w:rsidRPr="005F5C88">
        <w:rPr>
          <w:rFonts w:ascii="Times New Roman" w:eastAsia="Times New Roman" w:hAnsi="Times New Roman" w:cs="Times New Roman"/>
          <w:sz w:val="28"/>
          <w:szCs w:val="28"/>
        </w:rPr>
        <w:t xml:space="preserve">, </w:t>
      </w:r>
      <w:r w:rsidR="00074338" w:rsidRPr="005F5C88">
        <w:rPr>
          <w:rFonts w:ascii="Times New Roman" w:eastAsia="Times New Roman" w:hAnsi="Times New Roman" w:cs="Times New Roman"/>
          <w:sz w:val="28"/>
          <w:szCs w:val="28"/>
        </w:rPr>
        <w:t>а также</w:t>
      </w:r>
      <w:r w:rsidR="000B318A">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целом</w:t>
      </w:r>
      <w:r w:rsidR="000B318A">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академической успеваемостью, что еще раз </w:t>
      </w:r>
      <w:r w:rsidR="007679B0">
        <w:rPr>
          <w:rFonts w:ascii="Times New Roman" w:eastAsia="Times New Roman" w:hAnsi="Times New Roman" w:cs="Times New Roman"/>
          <w:sz w:val="28"/>
          <w:szCs w:val="28"/>
        </w:rPr>
        <w:t>подчеркивает</w:t>
      </w:r>
      <w:r w:rsidRPr="005F5C88">
        <w:rPr>
          <w:rFonts w:ascii="Times New Roman" w:eastAsia="Times New Roman" w:hAnsi="Times New Roman" w:cs="Times New Roman"/>
          <w:sz w:val="28"/>
          <w:szCs w:val="28"/>
        </w:rPr>
        <w:t xml:space="preserve"> важность ЭИ для успешного обучения.</w:t>
      </w:r>
    </w:p>
    <w:p w14:paraId="3F7154C7" w14:textId="3957A09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Кроме того,</w:t>
      </w:r>
      <w:r w:rsidR="007679B0">
        <w:rPr>
          <w:rFonts w:ascii="Times New Roman" w:eastAsia="Times New Roman" w:hAnsi="Times New Roman" w:cs="Times New Roman"/>
          <w:sz w:val="28"/>
          <w:szCs w:val="28"/>
        </w:rPr>
        <w:t xml:space="preserve"> в</w:t>
      </w:r>
      <w:r w:rsidRPr="005F5C88">
        <w:rPr>
          <w:rFonts w:ascii="Times New Roman" w:eastAsia="Times New Roman" w:hAnsi="Times New Roman" w:cs="Times New Roman"/>
          <w:sz w:val="28"/>
          <w:szCs w:val="28"/>
        </w:rPr>
        <w:t xml:space="preserve"> исследования</w:t>
      </w:r>
      <w:r w:rsidR="007679B0">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 xml:space="preserve"> Nieto-Carracedo и др. </w:t>
      </w:r>
      <w:r w:rsidR="007679B0">
        <w:rPr>
          <w:rFonts w:ascii="Times New Roman" w:eastAsia="Times New Roman" w:hAnsi="Times New Roman" w:cs="Times New Roman"/>
          <w:sz w:val="28"/>
          <w:szCs w:val="28"/>
        </w:rPr>
        <w:t>отмечается</w:t>
      </w:r>
      <w:r w:rsidRPr="005F5C88">
        <w:rPr>
          <w:rFonts w:ascii="Times New Roman" w:eastAsia="Times New Roman" w:hAnsi="Times New Roman" w:cs="Times New Roman"/>
          <w:sz w:val="28"/>
          <w:szCs w:val="28"/>
        </w:rPr>
        <w:t xml:space="preserve">, что между </w:t>
      </w:r>
      <w:r w:rsidR="00EE551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академическими достижениями связующими компонентами являются эмоциональное благополучие, мотивация и стратегии обучения</w:t>
      </w:r>
      <w:r w:rsidR="00686F17" w:rsidRPr="005F5C88">
        <w:rPr>
          <w:rFonts w:ascii="Times New Roman" w:eastAsia="Times New Roman" w:hAnsi="Times New Roman" w:cs="Times New Roman"/>
          <w:sz w:val="28"/>
          <w:szCs w:val="28"/>
        </w:rPr>
        <w:t xml:space="preserve"> [131]</w:t>
      </w:r>
      <w:r w:rsidRPr="005F5C88">
        <w:rPr>
          <w:rFonts w:ascii="Times New Roman" w:eastAsia="Times New Roman" w:hAnsi="Times New Roman" w:cs="Times New Roman"/>
          <w:sz w:val="28"/>
          <w:szCs w:val="28"/>
        </w:rPr>
        <w:t xml:space="preserve">. Эмоциональное благополучие и высокая мотивация </w:t>
      </w:r>
      <w:r w:rsidR="00EE5516"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EE551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ведущие к академической успеваемости</w:t>
      </w:r>
      <w:r w:rsidR="007679B0">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напрямую зависят от уровня развития </w:t>
      </w:r>
      <w:r w:rsidR="00EE551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79CE3752" w14:textId="040B9272"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заключение, необходимо отметить ключевую роль </w:t>
      </w:r>
      <w:r w:rsidR="00EE5516"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в развитии личности, ее академических успехах и общем благополучии. Развитие ЭИ следует рассматривать как важный компонент образовательных программ, направленных на всестороннее развитие </w:t>
      </w:r>
      <w:r w:rsidR="00EE5516"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EE551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Школам и </w:t>
      </w:r>
      <w:r w:rsidR="00EE5516" w:rsidRPr="005F5C88">
        <w:rPr>
          <w:rFonts w:ascii="Times New Roman" w:eastAsia="Times New Roman" w:hAnsi="Times New Roman" w:cs="Times New Roman"/>
          <w:sz w:val="28"/>
          <w:szCs w:val="28"/>
        </w:rPr>
        <w:t>организациям образования</w:t>
      </w:r>
      <w:r w:rsidRPr="005F5C88">
        <w:rPr>
          <w:rFonts w:ascii="Times New Roman" w:eastAsia="Times New Roman" w:hAnsi="Times New Roman" w:cs="Times New Roman"/>
          <w:sz w:val="28"/>
          <w:szCs w:val="28"/>
        </w:rPr>
        <w:t xml:space="preserve"> необходимо уделять внимание развитию </w:t>
      </w:r>
      <w:r w:rsidR="00EE551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наряду с академическими дисциплинами, </w:t>
      </w:r>
      <w:r w:rsidR="00EE5516" w:rsidRPr="005F5C88">
        <w:rPr>
          <w:rFonts w:ascii="Times New Roman" w:eastAsia="Times New Roman" w:hAnsi="Times New Roman" w:cs="Times New Roman"/>
          <w:sz w:val="28"/>
          <w:szCs w:val="28"/>
        </w:rPr>
        <w:t>поскольку</w:t>
      </w:r>
      <w:r w:rsidRPr="005F5C88">
        <w:rPr>
          <w:rFonts w:ascii="Times New Roman" w:eastAsia="Times New Roman" w:hAnsi="Times New Roman" w:cs="Times New Roman"/>
          <w:sz w:val="28"/>
          <w:szCs w:val="28"/>
        </w:rPr>
        <w:t xml:space="preserve"> это способствует созданию благоприятной образовательной среды, где </w:t>
      </w:r>
      <w:r w:rsidR="00EE5516"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EE551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щиеся смогут развивать свои социальные и эмоциональные навыки, что</w:t>
      </w:r>
      <w:r w:rsidR="00EE551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конечном счете</w:t>
      </w:r>
      <w:r w:rsidR="00EE551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приведет к повышению их академических достижений и общего благополучия.</w:t>
      </w:r>
    </w:p>
    <w:p w14:paraId="1495F4A4" w14:textId="77777777" w:rsidR="00803B62" w:rsidRPr="005F5C88" w:rsidRDefault="00803B62" w:rsidP="005F5C88">
      <w:pPr>
        <w:tabs>
          <w:tab w:val="left" w:pos="851"/>
        </w:tabs>
        <w:spacing w:after="0" w:line="240" w:lineRule="auto"/>
        <w:ind w:firstLine="567"/>
        <w:jc w:val="both"/>
        <w:rPr>
          <w:rFonts w:ascii="Times New Roman" w:eastAsia="Times New Roman" w:hAnsi="Times New Roman" w:cs="Times New Roman"/>
          <w:b/>
          <w:sz w:val="28"/>
          <w:szCs w:val="28"/>
          <w:lang w:val="kk-KZ"/>
        </w:rPr>
      </w:pPr>
    </w:p>
    <w:p w14:paraId="78104E99" w14:textId="489849DE"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1.3 Подходы к определению структур</w:t>
      </w:r>
      <w:r w:rsidR="00BE3705">
        <w:rPr>
          <w:rFonts w:ascii="Times New Roman" w:eastAsia="Times New Roman" w:hAnsi="Times New Roman" w:cs="Times New Roman"/>
          <w:b/>
          <w:sz w:val="28"/>
          <w:szCs w:val="28"/>
        </w:rPr>
        <w:t>ы</w:t>
      </w:r>
      <w:r w:rsidRPr="005F5C88">
        <w:rPr>
          <w:rFonts w:ascii="Times New Roman" w:eastAsia="Times New Roman" w:hAnsi="Times New Roman" w:cs="Times New Roman"/>
          <w:b/>
          <w:sz w:val="28"/>
          <w:szCs w:val="28"/>
        </w:rPr>
        <w:t xml:space="preserve"> эмоционального интеллекта</w:t>
      </w:r>
    </w:p>
    <w:p w14:paraId="49DDE964" w14:textId="7D0A43FD"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Различие между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способностей и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черт, впервые предложенное Петридесом и Ф</w:t>
      </w:r>
      <w:r w:rsidR="00BA6193" w:rsidRPr="005F5C88">
        <w:rPr>
          <w:rFonts w:ascii="Times New Roman" w:eastAsia="Times New Roman" w:hAnsi="Times New Roman" w:cs="Times New Roman"/>
          <w:sz w:val="28"/>
          <w:szCs w:val="28"/>
          <w:lang w:val="kk-KZ"/>
        </w:rPr>
        <w:t>у</w:t>
      </w:r>
      <w:r w:rsidRPr="005F5C88">
        <w:rPr>
          <w:rFonts w:ascii="Times New Roman" w:eastAsia="Times New Roman" w:hAnsi="Times New Roman" w:cs="Times New Roman"/>
          <w:sz w:val="28"/>
          <w:szCs w:val="28"/>
        </w:rPr>
        <w:t>рнхэмом (2000), основывалось исключительно на том, была ли мера тестом максимальной производительности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способностей) или опросником самоотчета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черт) </w:t>
      </w:r>
      <w:r w:rsidR="00686F17" w:rsidRPr="005F5C88">
        <w:rPr>
          <w:rFonts w:ascii="Times New Roman" w:eastAsia="Times New Roman" w:hAnsi="Times New Roman" w:cs="Times New Roman"/>
          <w:sz w:val="28"/>
          <w:szCs w:val="28"/>
        </w:rPr>
        <w:t>[</w:t>
      </w:r>
      <w:r w:rsidR="00BA6193" w:rsidRPr="005F5C88">
        <w:rPr>
          <w:rFonts w:ascii="Times New Roman" w:eastAsia="Times New Roman" w:hAnsi="Times New Roman" w:cs="Times New Roman"/>
          <w:sz w:val="28"/>
          <w:szCs w:val="28"/>
          <w:lang w:val="kk-KZ"/>
        </w:rPr>
        <w:t>132</w:t>
      </w:r>
      <w:r w:rsidR="00686F1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Согласно этому методу классификации, тесты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способностей измеряют конструкции, связанные с теоретическим пониманием индивидом эмоций и эмоционального функционирования, тогда как опросники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черт измеряют типичное поведение в ситуациях, связанных с эмоциями (например, когда индивид сталкивается со стрессом или расстроенным другом), а также самооценкой способностей. Важно отметить, что ключевым аспектом этого метода классификации является то, что тип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лучше всего определяется методом измерения: все измерения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основанные на элементах самоотчета, называются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черт», тогда как все измерения, основанные на элементах максимальной производительности, называются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способностей».</w:t>
      </w:r>
    </w:p>
    <w:p w14:paraId="614F7EFD" w14:textId="605C6E15"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Второй популярный метод классификации мер </w:t>
      </w:r>
      <w:r w:rsidR="00BA6193"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относится к </w:t>
      </w:r>
      <w:r w:rsidR="004A491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трем потокам»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Согласно этому методу классификации, </w:t>
      </w:r>
      <w:r w:rsidR="004A491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поток</w:t>
      </w:r>
      <w:r w:rsidR="004A4913" w:rsidRPr="005F5C88">
        <w:rPr>
          <w:rFonts w:ascii="Times New Roman" w:eastAsia="Times New Roman" w:hAnsi="Times New Roman" w:cs="Times New Roman"/>
          <w:sz w:val="28"/>
          <w:szCs w:val="28"/>
        </w:rPr>
        <w:t xml:space="preserve"> 1»</w:t>
      </w:r>
      <w:r w:rsidRPr="005F5C88">
        <w:rPr>
          <w:rFonts w:ascii="Times New Roman" w:eastAsia="Times New Roman" w:hAnsi="Times New Roman" w:cs="Times New Roman"/>
          <w:sz w:val="28"/>
          <w:szCs w:val="28"/>
        </w:rPr>
        <w:t xml:space="preserve"> включает меры способностей, основанные на модели Майера и Саловея</w:t>
      </w:r>
      <w:r w:rsidR="00194CFD">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4A491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поток 2</w:t>
      </w:r>
      <w:r w:rsidR="004A491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включает меры самоотчета, основанные на модели Майера и Саловея, а </w:t>
      </w:r>
      <w:r w:rsidR="004A491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поток 3</w:t>
      </w:r>
      <w:r w:rsidR="004A491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включает расширенные модели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которые охватывают компоненты, не включенные в определение Саловея и Майера. Ашканаси и Даус (2005) отметили, что </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поток 3</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также называли «смешанными» моделями, поскольку они включают смесь личностных и поведенческих элементов</w:t>
      </w:r>
      <w:r w:rsidR="00C7675C" w:rsidRPr="005F5C88">
        <w:rPr>
          <w:rFonts w:ascii="Times New Roman" w:eastAsia="Times New Roman" w:hAnsi="Times New Roman" w:cs="Times New Roman"/>
          <w:sz w:val="28"/>
          <w:szCs w:val="28"/>
        </w:rPr>
        <w:t xml:space="preserve"> [</w:t>
      </w:r>
      <w:r w:rsidR="00BA6193" w:rsidRPr="005F5C88">
        <w:rPr>
          <w:rFonts w:ascii="Times New Roman" w:eastAsia="Times New Roman" w:hAnsi="Times New Roman" w:cs="Times New Roman"/>
          <w:sz w:val="28"/>
          <w:szCs w:val="28"/>
          <w:lang w:val="kk-KZ"/>
        </w:rPr>
        <w:t>133</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Термин «смешанный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теперь часто используется в литературе для обозначения мер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которые измеряют комбинацию черт, социальных навыков и компетенций и пересекаются с другими мерами личности.</w:t>
      </w:r>
    </w:p>
    <w:p w14:paraId="41C78BB3" w14:textId="383805AE"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Прежде чем двигаться дальше, отметим, что различие черт и способностей Петридеса и Фернхэма (2000) достаточно для категоризации подавляющего большинства тестов ЭИ. </w:t>
      </w:r>
      <w:r w:rsidR="00194CFD">
        <w:rPr>
          <w:rFonts w:ascii="Times New Roman" w:eastAsia="Times New Roman" w:hAnsi="Times New Roman" w:cs="Times New Roman"/>
          <w:sz w:val="28"/>
          <w:szCs w:val="28"/>
        </w:rPr>
        <w:t>При использовании</w:t>
      </w:r>
      <w:r w:rsidRPr="005F5C88">
        <w:rPr>
          <w:rFonts w:ascii="Times New Roman" w:eastAsia="Times New Roman" w:hAnsi="Times New Roman" w:cs="Times New Roman"/>
          <w:sz w:val="28"/>
          <w:szCs w:val="28"/>
        </w:rPr>
        <w:t xml:space="preserve"> эт</w:t>
      </w:r>
      <w:r w:rsidR="00194CF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систем</w:t>
      </w:r>
      <w:r w:rsidR="00194CFD">
        <w:rPr>
          <w:rFonts w:ascii="Times New Roman" w:eastAsia="Times New Roman" w:hAnsi="Times New Roman" w:cs="Times New Roman"/>
          <w:sz w:val="28"/>
          <w:szCs w:val="28"/>
        </w:rPr>
        <w:t>ы</w:t>
      </w:r>
      <w:r w:rsidRPr="005F5C88">
        <w:rPr>
          <w:rFonts w:ascii="Times New Roman" w:eastAsia="Times New Roman" w:hAnsi="Times New Roman" w:cs="Times New Roman"/>
          <w:sz w:val="28"/>
          <w:szCs w:val="28"/>
        </w:rPr>
        <w:t xml:space="preserve"> как </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поток 2</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(самоотчет), так и </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поток 3</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(смешанный самоотчет) просто классифицируются как меры «черт»</w:t>
      </w:r>
      <w:r w:rsidR="00C7675C" w:rsidRPr="005F5C88">
        <w:rPr>
          <w:rFonts w:ascii="Times New Roman" w:eastAsia="Times New Roman" w:hAnsi="Times New Roman" w:cs="Times New Roman"/>
          <w:sz w:val="28"/>
          <w:szCs w:val="28"/>
        </w:rPr>
        <w:t xml:space="preserve"> [13</w:t>
      </w:r>
      <w:r w:rsidR="00BA6193" w:rsidRPr="005F5C88">
        <w:rPr>
          <w:rFonts w:ascii="Times New Roman" w:eastAsia="Times New Roman" w:hAnsi="Times New Roman" w:cs="Times New Roman"/>
          <w:sz w:val="28"/>
          <w:szCs w:val="28"/>
          <w:lang w:val="kk-KZ"/>
        </w:rPr>
        <w:t>2</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Действительно, как утверждают </w:t>
      </w:r>
      <w:bookmarkStart w:id="45" w:name="_Hlk188455294"/>
      <w:r w:rsidRPr="005F5C88">
        <w:rPr>
          <w:rFonts w:ascii="Times New Roman" w:eastAsia="Times New Roman" w:hAnsi="Times New Roman" w:cs="Times New Roman"/>
          <w:sz w:val="28"/>
          <w:szCs w:val="28"/>
        </w:rPr>
        <w:t>Перес и др. (2005)</w:t>
      </w:r>
      <w:bookmarkEnd w:id="45"/>
      <w:r w:rsidRPr="005F5C88">
        <w:rPr>
          <w:rFonts w:ascii="Times New Roman" w:eastAsia="Times New Roman" w:hAnsi="Times New Roman" w:cs="Times New Roman"/>
          <w:sz w:val="28"/>
          <w:szCs w:val="28"/>
        </w:rPr>
        <w:t xml:space="preserve">, этот метод классификации, вероятно, достаточен, учитывая, что меры самоотчета ЭИ, как правило, сильно коррелируют независимо от того, являются ли они мерами </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потока 2</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или </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потока 3</w:t>
      </w:r>
      <w:r w:rsidR="00D94576" w:rsidRPr="005F5C88">
        <w:rPr>
          <w:rFonts w:ascii="Times New Roman" w:eastAsia="Times New Roman" w:hAnsi="Times New Roman" w:cs="Times New Roman"/>
          <w:sz w:val="28"/>
          <w:szCs w:val="28"/>
        </w:rPr>
        <w:t>»</w:t>
      </w:r>
      <w:r w:rsidR="00C7675C" w:rsidRPr="005F5C88">
        <w:rPr>
          <w:rFonts w:ascii="Times New Roman" w:eastAsia="Times New Roman" w:hAnsi="Times New Roman" w:cs="Times New Roman"/>
          <w:sz w:val="28"/>
          <w:szCs w:val="28"/>
        </w:rPr>
        <w:t xml:space="preserve"> [13</w:t>
      </w:r>
      <w:r w:rsidR="00BA6193" w:rsidRPr="005F5C88">
        <w:rPr>
          <w:rFonts w:ascii="Times New Roman" w:eastAsia="Times New Roman" w:hAnsi="Times New Roman" w:cs="Times New Roman"/>
          <w:sz w:val="28"/>
          <w:szCs w:val="28"/>
          <w:lang w:val="kk-KZ"/>
        </w:rPr>
        <w:t>4</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Однако, учитывая, что термины «поток 3» и «смешанный» так широко используются в литературе по ЭИ, мы также будем использовать их здесь. Мы не предполагаем, что эти термины идеальны или даже полезны при классификации ЭИ, а скорее хотим принять язык, который является наиболее репрезентативным для существующей литературы по ЭИ. Поэтому в следующем разделе мы ссылаемся на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способностей (поток 1),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черт (поток 2) и смешанный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(поток 3). Как будет указано далее, решения относительно того, какую меру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использовать, должны основываться на том, какая форма </w:t>
      </w:r>
      <w:r w:rsidR="00803B62"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соответствует конкретному исследовательскому проекту или профессиональному применению.</w:t>
      </w:r>
    </w:p>
    <w:p w14:paraId="1F471910" w14:textId="77777777"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Способность ЭИ</w:t>
      </w:r>
    </w:p>
    <w:p w14:paraId="059935C9" w14:textId="64925814"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Для целей этого обзора мы называем измерения, основанны</w:t>
      </w:r>
      <w:r w:rsidR="00DF6D09">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на «способностях», тестами, которые используют вопросы/элементы, сопоставимые с теми, которые встречаются в тестах IQ </w:t>
      </w:r>
      <w:r w:rsidR="00C7675C" w:rsidRPr="005F5C88">
        <w:rPr>
          <w:rFonts w:ascii="Times New Roman" w:eastAsia="Times New Roman" w:hAnsi="Times New Roman" w:cs="Times New Roman"/>
          <w:sz w:val="28"/>
          <w:szCs w:val="28"/>
        </w:rPr>
        <w:t>[13</w:t>
      </w:r>
      <w:r w:rsidR="00BA6193" w:rsidRPr="005F5C88">
        <w:rPr>
          <w:rFonts w:ascii="Times New Roman" w:eastAsia="Times New Roman" w:hAnsi="Times New Roman" w:cs="Times New Roman"/>
          <w:sz w:val="28"/>
          <w:szCs w:val="28"/>
          <w:lang w:val="kk-KZ"/>
        </w:rPr>
        <w:t>5</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К ним относятся все тесты, содержащие элементы типа способностей, а не только те, которые основаны непосредственно на модели Майера и С</w:t>
      </w:r>
      <w:r w:rsidR="0031371F"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ловея. В отличие от измерений, основанных на чертах, измерения способностей не требуют, чтобы участники самостоятельно сообщали о различных утверждениях, а скорее </w:t>
      </w:r>
      <w:r w:rsidR="001333C1" w:rsidRPr="005F5C88">
        <w:rPr>
          <w:rFonts w:ascii="Times New Roman" w:eastAsia="Times New Roman" w:hAnsi="Times New Roman" w:cs="Times New Roman"/>
          <w:sz w:val="28"/>
          <w:szCs w:val="28"/>
        </w:rPr>
        <w:t xml:space="preserve">предполагают выполнение участниками заданий, </w:t>
      </w:r>
      <w:r w:rsidRPr="005F5C88">
        <w:rPr>
          <w:rFonts w:ascii="Times New Roman" w:eastAsia="Times New Roman" w:hAnsi="Times New Roman" w:cs="Times New Roman"/>
          <w:sz w:val="28"/>
          <w:szCs w:val="28"/>
        </w:rPr>
        <w:t>связанны</w:t>
      </w:r>
      <w:r w:rsidR="001333C1" w:rsidRPr="005F5C88">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 xml:space="preserve"> с эмоциями, ответы на которые считаются правильными или неправильными (например, какую эмоцию может испытывать человек перед собеседованием на работу? (a) грусть, (b) волнение, (c) нервозность, (d) все вышеперечисленное). Измерения, основанные на способностях, дают хорошее представление о способности людей понимать эмоции и о том, как они работают. Однако, поскольку </w:t>
      </w:r>
      <w:r w:rsidR="00135BFE" w:rsidRPr="005F5C88">
        <w:rPr>
          <w:rFonts w:ascii="Times New Roman" w:eastAsia="Times New Roman" w:hAnsi="Times New Roman" w:cs="Times New Roman"/>
          <w:sz w:val="28"/>
          <w:szCs w:val="28"/>
        </w:rPr>
        <w:t>это тесты</w:t>
      </w:r>
      <w:r w:rsidRPr="005F5C88">
        <w:rPr>
          <w:rFonts w:ascii="Times New Roman" w:eastAsia="Times New Roman" w:hAnsi="Times New Roman" w:cs="Times New Roman"/>
          <w:sz w:val="28"/>
          <w:szCs w:val="28"/>
        </w:rPr>
        <w:t xml:space="preserve"> максимальных способностей, </w:t>
      </w:r>
      <w:r w:rsidR="00135BFE" w:rsidRPr="005F5C88">
        <w:rPr>
          <w:rFonts w:ascii="Times New Roman" w:eastAsia="Times New Roman" w:hAnsi="Times New Roman" w:cs="Times New Roman"/>
          <w:sz w:val="28"/>
          <w:szCs w:val="28"/>
        </w:rPr>
        <w:t>они</w:t>
      </w:r>
      <w:r w:rsidRPr="005F5C88">
        <w:rPr>
          <w:rFonts w:ascii="Times New Roman" w:eastAsia="Times New Roman" w:hAnsi="Times New Roman" w:cs="Times New Roman"/>
          <w:sz w:val="28"/>
          <w:szCs w:val="28"/>
        </w:rPr>
        <w:t xml:space="preserve"> не склонны предсказывать типичное поведение так же</w:t>
      </w:r>
      <w:r w:rsidR="001333C1" w:rsidRPr="005F5C88">
        <w:rPr>
          <w:rFonts w:ascii="Times New Roman" w:eastAsia="Times New Roman" w:hAnsi="Times New Roman" w:cs="Times New Roman"/>
          <w:sz w:val="28"/>
          <w:szCs w:val="28"/>
        </w:rPr>
        <w:t xml:space="preserve"> эффектно</w:t>
      </w:r>
      <w:r w:rsidRPr="005F5C88">
        <w:rPr>
          <w:rFonts w:ascii="Times New Roman" w:eastAsia="Times New Roman" w:hAnsi="Times New Roman" w:cs="Times New Roman"/>
          <w:sz w:val="28"/>
          <w:szCs w:val="28"/>
        </w:rPr>
        <w:t xml:space="preserve">, как измерения, основанные на чертах </w:t>
      </w:r>
      <w:r w:rsidR="00C7675C" w:rsidRPr="005F5C88">
        <w:rPr>
          <w:rFonts w:ascii="Times New Roman" w:eastAsia="Times New Roman" w:hAnsi="Times New Roman" w:cs="Times New Roman"/>
          <w:sz w:val="28"/>
          <w:szCs w:val="28"/>
        </w:rPr>
        <w:t>[</w:t>
      </w:r>
      <w:r w:rsidR="00D14013" w:rsidRPr="005F5C88">
        <w:rPr>
          <w:rFonts w:ascii="Times New Roman" w:eastAsia="Times New Roman" w:hAnsi="Times New Roman" w:cs="Times New Roman"/>
          <w:sz w:val="28"/>
          <w:szCs w:val="28"/>
          <w:lang w:val="kk-KZ"/>
        </w:rPr>
        <w:t>136</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Тем не менее показатели, основанные на способностях, являются достоверными, хотя и слабыми, предикторами ряда результатов, включая такие связанные с работой установки, как удовлетворенность работой </w:t>
      </w:r>
      <w:r w:rsidR="00C7675C" w:rsidRPr="005F5C88">
        <w:rPr>
          <w:rFonts w:ascii="Times New Roman" w:eastAsia="Times New Roman" w:hAnsi="Times New Roman" w:cs="Times New Roman"/>
          <w:sz w:val="28"/>
          <w:szCs w:val="28"/>
        </w:rPr>
        <w:t>[1</w:t>
      </w:r>
      <w:r w:rsidR="00D14013" w:rsidRPr="005F5C88">
        <w:rPr>
          <w:rFonts w:ascii="Times New Roman" w:eastAsia="Times New Roman" w:hAnsi="Times New Roman" w:cs="Times New Roman"/>
          <w:sz w:val="28"/>
          <w:szCs w:val="28"/>
          <w:lang w:val="kk-KZ"/>
        </w:rPr>
        <w:t>37</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 производительность труда </w:t>
      </w:r>
      <w:r w:rsidR="00C7675C" w:rsidRPr="005F5C88">
        <w:rPr>
          <w:rFonts w:ascii="Times New Roman" w:eastAsia="Times New Roman" w:hAnsi="Times New Roman" w:cs="Times New Roman"/>
          <w:sz w:val="28"/>
          <w:szCs w:val="28"/>
        </w:rPr>
        <w:t>[13</w:t>
      </w:r>
      <w:r w:rsidR="00D14013" w:rsidRPr="005F5C88">
        <w:rPr>
          <w:rFonts w:ascii="Times New Roman" w:eastAsia="Times New Roman" w:hAnsi="Times New Roman" w:cs="Times New Roman"/>
          <w:sz w:val="28"/>
          <w:szCs w:val="28"/>
          <w:lang w:val="kk-KZ"/>
        </w:rPr>
        <w:t>8</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61B1119F" w14:textId="77777777"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Черта </w:t>
      </w:r>
      <w:r w:rsidR="00FC086B" w:rsidRPr="005F5C88">
        <w:rPr>
          <w:rFonts w:ascii="Times New Roman" w:eastAsia="Times New Roman" w:hAnsi="Times New Roman" w:cs="Times New Roman"/>
          <w:b/>
          <w:sz w:val="28"/>
          <w:szCs w:val="28"/>
        </w:rPr>
        <w:t>ЭИ</w:t>
      </w:r>
    </w:p>
    <w:p w14:paraId="60FDE40A" w14:textId="0214C85C" w:rsidR="00916600" w:rsidRPr="005F5C88" w:rsidRDefault="005043DB" w:rsidP="00F7655E">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этом обзоре мы определяем показатели, основанные на </w:t>
      </w:r>
      <w:r w:rsidR="004A4913" w:rsidRPr="005F5C88">
        <w:rPr>
          <w:rFonts w:ascii="Times New Roman" w:eastAsia="Times New Roman" w:hAnsi="Times New Roman" w:cs="Times New Roman"/>
          <w:sz w:val="28"/>
          <w:szCs w:val="28"/>
        </w:rPr>
        <w:t xml:space="preserve">таких </w:t>
      </w:r>
      <w:r w:rsidRPr="005F5C88">
        <w:rPr>
          <w:rFonts w:ascii="Times New Roman" w:eastAsia="Times New Roman" w:hAnsi="Times New Roman" w:cs="Times New Roman"/>
          <w:sz w:val="28"/>
          <w:szCs w:val="28"/>
        </w:rPr>
        <w:t xml:space="preserve">чертах, как элементы самоотчета для измерения общего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и его подизмерений. Мы используем этот термин для показателей, которые являются самоотчетом и не были явно обозначены другими как «смешанные» или «поток 3». Было обнаружено, что люди с высокими показателями различных </w:t>
      </w:r>
      <w:r w:rsidR="00F7655E">
        <w:rPr>
          <w:rFonts w:ascii="Times New Roman" w:eastAsia="Times New Roman" w:hAnsi="Times New Roman" w:cs="Times New Roman"/>
          <w:sz w:val="28"/>
          <w:szCs w:val="28"/>
        </w:rPr>
        <w:t>черт</w:t>
      </w:r>
      <w:r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имеют высокий уровень самоэффективности в отношении поведения, связанного с эмоциями, и, как правило, компетентны в управлении и регулировании эмоций у себя и других. Кроме того, поскольку показатели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по чертам, как правило, измеряют типичное поведение, а не максимальную производительность, </w:t>
      </w:r>
      <w:r w:rsidR="00F7655E">
        <w:rPr>
          <w:rFonts w:ascii="Times New Roman" w:eastAsia="Times New Roman" w:hAnsi="Times New Roman" w:cs="Times New Roman"/>
          <w:sz w:val="28"/>
          <w:szCs w:val="28"/>
        </w:rPr>
        <w:t xml:space="preserve">зачастую </w:t>
      </w:r>
      <w:r w:rsidRPr="005F5C88">
        <w:rPr>
          <w:rFonts w:ascii="Times New Roman" w:eastAsia="Times New Roman" w:hAnsi="Times New Roman" w:cs="Times New Roman"/>
          <w:sz w:val="28"/>
          <w:szCs w:val="28"/>
        </w:rPr>
        <w:t>они</w:t>
      </w:r>
      <w:r w:rsidR="00F7655E">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обеспечивают хорошее предсказание фактического поведения в ряде ситуаций </w:t>
      </w:r>
      <w:r w:rsidR="00C7675C" w:rsidRPr="005F5C88">
        <w:rPr>
          <w:rFonts w:ascii="Times New Roman" w:eastAsia="Times New Roman" w:hAnsi="Times New Roman" w:cs="Times New Roman"/>
          <w:sz w:val="28"/>
          <w:szCs w:val="28"/>
        </w:rPr>
        <w:t>[13</w:t>
      </w:r>
      <w:r w:rsidR="00D14013" w:rsidRPr="005F5C88">
        <w:rPr>
          <w:rFonts w:ascii="Times New Roman" w:eastAsia="Times New Roman" w:hAnsi="Times New Roman" w:cs="Times New Roman"/>
          <w:sz w:val="28"/>
          <w:szCs w:val="28"/>
          <w:lang w:val="kk-KZ"/>
        </w:rPr>
        <w:t>9</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Недавние метаанализы связали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по чертам с рядом рабочих установок, таких как удовлетворенность работой и приверженность организации, производительность работы </w:t>
      </w:r>
      <w:r w:rsidR="00C7675C" w:rsidRPr="005F5C88">
        <w:rPr>
          <w:rFonts w:ascii="Times New Roman" w:eastAsia="Times New Roman" w:hAnsi="Times New Roman" w:cs="Times New Roman"/>
          <w:sz w:val="28"/>
          <w:szCs w:val="28"/>
        </w:rPr>
        <w:t>[1</w:t>
      </w:r>
      <w:r w:rsidR="00D14013" w:rsidRPr="005F5C88">
        <w:rPr>
          <w:rFonts w:ascii="Times New Roman" w:eastAsia="Times New Roman" w:hAnsi="Times New Roman" w:cs="Times New Roman"/>
          <w:sz w:val="28"/>
          <w:szCs w:val="28"/>
          <w:lang w:val="kk-KZ"/>
        </w:rPr>
        <w:t>40</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07224753" w14:textId="77777777"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Смешанный ЭИ</w:t>
      </w:r>
    </w:p>
    <w:p w14:paraId="49170003" w14:textId="57C5391F"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Как отмечалось ранее, хотя большинство показателей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можно классифицировать с использованием терминов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способностей» и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черт», в этом обзоре мы принимаем термин «смешанный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когда этот термин явно используется в наших исходных статьях. Термин «смешанный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в основном используется для обозначения анкет, измеряю</w:t>
      </w:r>
      <w:r w:rsidR="004400AA">
        <w:rPr>
          <w:rFonts w:ascii="Times New Roman" w:eastAsia="Times New Roman" w:hAnsi="Times New Roman" w:cs="Times New Roman"/>
          <w:sz w:val="28"/>
          <w:szCs w:val="28"/>
        </w:rPr>
        <w:t>щих</w:t>
      </w:r>
      <w:r w:rsidRPr="005F5C88">
        <w:rPr>
          <w:rFonts w:ascii="Times New Roman" w:eastAsia="Times New Roman" w:hAnsi="Times New Roman" w:cs="Times New Roman"/>
          <w:sz w:val="28"/>
          <w:szCs w:val="28"/>
        </w:rPr>
        <w:t xml:space="preserve"> комбинацию черт, социальных навыков и компетенций, которые пересекаются с другими показателями личности. Обычно эти показатели представляют собой самоотчет, однако некоторые также используют формы оценки 360 градусов (самоотчет в сочетании с</w:t>
      </w:r>
      <w:r w:rsidR="004400AA">
        <w:rPr>
          <w:rFonts w:ascii="Times New Roman" w:eastAsia="Times New Roman" w:hAnsi="Times New Roman" w:cs="Times New Roman"/>
          <w:sz w:val="28"/>
          <w:szCs w:val="28"/>
        </w:rPr>
        <w:t>о</w:t>
      </w:r>
      <w:r w:rsidRPr="005F5C88">
        <w:rPr>
          <w:rFonts w:ascii="Times New Roman" w:eastAsia="Times New Roman" w:hAnsi="Times New Roman" w:cs="Times New Roman"/>
          <w:sz w:val="28"/>
          <w:szCs w:val="28"/>
        </w:rPr>
        <w:t xml:space="preserve"> множественными отчетами от руководителей, коллег и подчиненных). Это особенно верно для коммерческих показателей, разработанных для прогнозирования и улучшения производительности на рабочем месте. Общим аспектом многих из этих показателей является фокусировка на эмоциональных «компетенциях», которые теоретически могут быть развиты у людей для повышения их профессионального успеха. Исследования смешанных показателей </w:t>
      </w:r>
      <w:r w:rsidR="00B80B24">
        <w:rPr>
          <w:rFonts w:ascii="Times New Roman" w:eastAsia="Times New Roman" w:hAnsi="Times New Roman" w:cs="Times New Roman"/>
          <w:sz w:val="28"/>
          <w:szCs w:val="28"/>
        </w:rPr>
        <w:t>продемонстрировали</w:t>
      </w:r>
      <w:r w:rsidRPr="005F5C88">
        <w:rPr>
          <w:rFonts w:ascii="Times New Roman" w:eastAsia="Times New Roman" w:hAnsi="Times New Roman" w:cs="Times New Roman"/>
          <w:sz w:val="28"/>
          <w:szCs w:val="28"/>
        </w:rPr>
        <w:t>, что они являются надежными предикторами множественных результатов, связанных с эмоциями, включая удовлетворенность работой, организационную приверженность и производительность труда. Величина эффекта этих отношений, как правило, умеренная и сопоставима с показателями, основанными на чертах характера.</w:t>
      </w:r>
    </w:p>
    <w:p w14:paraId="12684A29" w14:textId="2859B66D"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Мы отмечаем, что хотя появились различные формы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(черта, способность, смешанная форма), тем не менее, в большинстве измерений есть ряд концептуальных сходств. В частности, большинство измерений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рассматриваются как иерархические, что означает, что они производят общий «балл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для тестируемых вместе с баллами по нескольким аспектам/подшкалам. Кроме того, аспекты способностей, черт и смешанных измерений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имеют многочисленные концептуальные совпадения. Это во многом связано с ранними влиятельными работами Майера и С</w:t>
      </w:r>
      <w:r w:rsidR="00D94576"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ловея</w:t>
      </w:r>
      <w:r w:rsidR="00C7675C" w:rsidRPr="005F5C88">
        <w:rPr>
          <w:rFonts w:ascii="Times New Roman" w:eastAsia="Times New Roman" w:hAnsi="Times New Roman" w:cs="Times New Roman"/>
          <w:sz w:val="28"/>
          <w:szCs w:val="28"/>
        </w:rPr>
        <w:t xml:space="preserve"> [7</w:t>
      </w:r>
      <w:r w:rsidR="008D6E21" w:rsidRPr="005F5C88">
        <w:rPr>
          <w:rFonts w:ascii="Times New Roman" w:eastAsia="Times New Roman" w:hAnsi="Times New Roman" w:cs="Times New Roman"/>
          <w:sz w:val="28"/>
          <w:szCs w:val="28"/>
          <w:lang w:val="kk-KZ"/>
        </w:rPr>
        <w:t>3</w:t>
      </w:r>
      <w:r w:rsidR="00C7675C" w:rsidRPr="005F5C88">
        <w:rPr>
          <w:rFonts w:ascii="Times New Roman" w:eastAsia="Times New Roman" w:hAnsi="Times New Roman" w:cs="Times New Roman"/>
          <w:sz w:val="28"/>
          <w:szCs w:val="28"/>
        </w:rPr>
        <w:t>, 74]</w:t>
      </w:r>
      <w:r w:rsidRPr="005F5C88">
        <w:rPr>
          <w:rFonts w:ascii="Times New Roman" w:eastAsia="Times New Roman" w:hAnsi="Times New Roman" w:cs="Times New Roman"/>
          <w:sz w:val="28"/>
          <w:szCs w:val="28"/>
        </w:rPr>
        <w:t xml:space="preserve">. В частности, большинство измерений включают аспекты, связанные с (1) восприятием эмоций (у себя и у других), (2) регулированием эмоций у себя, (3) регулированием эмоций у других и (4) стратегическим использованием эмоций. Поэтому, где это уместно, в этой </w:t>
      </w:r>
      <w:r w:rsidR="00CF3214">
        <w:rPr>
          <w:rFonts w:ascii="Times New Roman" w:eastAsia="Times New Roman" w:hAnsi="Times New Roman" w:cs="Times New Roman"/>
          <w:sz w:val="28"/>
          <w:szCs w:val="28"/>
        </w:rPr>
        <w:t>работе</w:t>
      </w:r>
      <w:r w:rsidRPr="005F5C88">
        <w:rPr>
          <w:rFonts w:ascii="Times New Roman" w:eastAsia="Times New Roman" w:hAnsi="Times New Roman" w:cs="Times New Roman"/>
          <w:sz w:val="28"/>
          <w:szCs w:val="28"/>
        </w:rPr>
        <w:t xml:space="preserve"> будет сравниваться, насколько хорошо различные измерения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 xml:space="preserve"> оценивают различные аспекты, общие для нескольких измерений </w:t>
      </w:r>
      <w:r w:rsidR="007C3E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rPr>
        <w:t>.</w:t>
      </w:r>
    </w:p>
    <w:p w14:paraId="45F1BCEB" w14:textId="3EEAFEC4" w:rsidR="00916600" w:rsidRPr="005F5C88" w:rsidRDefault="0031371F"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представляет собой важную составляющую личностного и профессионального успеха, включающую способность понимать, управлять и выражать свои эмоции, а также понимать и влиять на эмоции окружающих. </w:t>
      </w:r>
    </w:p>
    <w:p w14:paraId="65E95BC9" w14:textId="4B26D34E"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В психологической науке существует несколько моделей и подходов к определению структуры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(рисунок 6). Среди них выделяются модели способностей Майера</w:t>
      </w:r>
      <w:r w:rsidR="007C3E7B" w:rsidRPr="005F5C88">
        <w:rPr>
          <w:rFonts w:ascii="Times New Roman" w:eastAsia="Times New Roman" w:hAnsi="Times New Roman" w:cs="Times New Roman"/>
          <w:sz w:val="28"/>
          <w:szCs w:val="28"/>
        </w:rPr>
        <w:t xml:space="preserve"> Дж.</w:t>
      </w:r>
      <w:r w:rsidRPr="005F5C88">
        <w:rPr>
          <w:rFonts w:ascii="Times New Roman" w:eastAsia="Times New Roman" w:hAnsi="Times New Roman" w:cs="Times New Roman"/>
          <w:sz w:val="28"/>
          <w:szCs w:val="28"/>
        </w:rPr>
        <w:t>, Саловея</w:t>
      </w:r>
      <w:r w:rsidR="007C3E7B" w:rsidRPr="005F5C88">
        <w:rPr>
          <w:rFonts w:ascii="Times New Roman" w:eastAsia="Times New Roman" w:hAnsi="Times New Roman" w:cs="Times New Roman"/>
          <w:sz w:val="28"/>
          <w:szCs w:val="28"/>
        </w:rPr>
        <w:t xml:space="preserve"> П.</w:t>
      </w:r>
      <w:r w:rsidRPr="005F5C88">
        <w:rPr>
          <w:rFonts w:ascii="Times New Roman" w:eastAsia="Times New Roman" w:hAnsi="Times New Roman" w:cs="Times New Roman"/>
          <w:sz w:val="28"/>
          <w:szCs w:val="28"/>
        </w:rPr>
        <w:t>, Карузо</w:t>
      </w:r>
      <w:r w:rsidR="00C7675C"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rPr>
        <w:t xml:space="preserve">Д. </w:t>
      </w:r>
      <w:r w:rsidR="00C7675C" w:rsidRPr="005F5C88">
        <w:rPr>
          <w:rFonts w:ascii="Times New Roman" w:eastAsia="Times New Roman" w:hAnsi="Times New Roman" w:cs="Times New Roman"/>
          <w:sz w:val="28"/>
          <w:szCs w:val="28"/>
        </w:rPr>
        <w:t>[56]</w:t>
      </w:r>
      <w:r w:rsidRPr="005F5C88">
        <w:rPr>
          <w:rFonts w:ascii="Times New Roman" w:eastAsia="Times New Roman" w:hAnsi="Times New Roman" w:cs="Times New Roman"/>
          <w:sz w:val="28"/>
          <w:szCs w:val="28"/>
        </w:rPr>
        <w:t>, интегративный подход к эмоциям Изарда</w:t>
      </w:r>
      <w:r w:rsidR="00C7675C"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rPr>
        <w:t xml:space="preserve">И. </w:t>
      </w:r>
      <w:r w:rsidR="00C7675C" w:rsidRPr="005F5C88">
        <w:rPr>
          <w:rFonts w:ascii="Times New Roman" w:eastAsia="Times New Roman" w:hAnsi="Times New Roman" w:cs="Times New Roman"/>
          <w:sz w:val="28"/>
          <w:szCs w:val="28"/>
        </w:rPr>
        <w:t>[</w:t>
      </w:r>
      <w:r w:rsidR="008D6E21" w:rsidRPr="005F5C88">
        <w:rPr>
          <w:rFonts w:ascii="Times New Roman" w:eastAsia="Times New Roman" w:hAnsi="Times New Roman" w:cs="Times New Roman"/>
          <w:sz w:val="28"/>
          <w:szCs w:val="28"/>
          <w:lang w:val="kk-KZ"/>
        </w:rPr>
        <w:t>141</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модель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Гоулмана</w:t>
      </w:r>
      <w:r w:rsidR="00C7675C"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rPr>
        <w:t xml:space="preserve">Д. </w:t>
      </w:r>
      <w:r w:rsidR="00C7675C" w:rsidRPr="005F5C88">
        <w:rPr>
          <w:rFonts w:ascii="Times New Roman" w:eastAsia="Times New Roman" w:hAnsi="Times New Roman" w:cs="Times New Roman"/>
          <w:sz w:val="28"/>
          <w:szCs w:val="28"/>
        </w:rPr>
        <w:t>[53]</w:t>
      </w:r>
      <w:r w:rsidRPr="005F5C88">
        <w:rPr>
          <w:rFonts w:ascii="Times New Roman" w:eastAsia="Times New Roman" w:hAnsi="Times New Roman" w:cs="Times New Roman"/>
          <w:sz w:val="28"/>
          <w:szCs w:val="28"/>
        </w:rPr>
        <w:t>, Бар-Она</w:t>
      </w:r>
      <w:r w:rsidR="00C7675C"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rPr>
        <w:t xml:space="preserve">Р. </w:t>
      </w:r>
      <w:r w:rsidR="00C7675C" w:rsidRPr="005F5C88">
        <w:rPr>
          <w:rFonts w:ascii="Times New Roman" w:eastAsia="Times New Roman" w:hAnsi="Times New Roman" w:cs="Times New Roman"/>
          <w:sz w:val="28"/>
          <w:szCs w:val="28"/>
        </w:rPr>
        <w:t>[54]</w:t>
      </w:r>
      <w:r w:rsidRPr="005F5C88">
        <w:rPr>
          <w:rFonts w:ascii="Times New Roman" w:eastAsia="Times New Roman" w:hAnsi="Times New Roman" w:cs="Times New Roman"/>
          <w:sz w:val="28"/>
          <w:szCs w:val="28"/>
        </w:rPr>
        <w:t>, Купера</w:t>
      </w:r>
      <w:r w:rsidR="00C7675C"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rPr>
        <w:t xml:space="preserve">Р. </w:t>
      </w:r>
      <w:r w:rsidR="00C7675C" w:rsidRPr="005F5C88">
        <w:rPr>
          <w:rFonts w:ascii="Times New Roman" w:eastAsia="Times New Roman" w:hAnsi="Times New Roman" w:cs="Times New Roman"/>
          <w:sz w:val="28"/>
          <w:szCs w:val="28"/>
        </w:rPr>
        <w:t>[55]</w:t>
      </w:r>
      <w:r w:rsidRPr="005F5C88">
        <w:rPr>
          <w:rFonts w:ascii="Times New Roman" w:eastAsia="Times New Roman" w:hAnsi="Times New Roman" w:cs="Times New Roman"/>
          <w:sz w:val="28"/>
          <w:szCs w:val="28"/>
        </w:rPr>
        <w:t>, модель черт характера Петридеса</w:t>
      </w:r>
      <w:r w:rsidR="00C7675C"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rPr>
        <w:t xml:space="preserve">К. В. </w:t>
      </w:r>
      <w:r w:rsidR="00C7675C" w:rsidRPr="005F5C88">
        <w:rPr>
          <w:rFonts w:ascii="Times New Roman" w:eastAsia="Times New Roman" w:hAnsi="Times New Roman" w:cs="Times New Roman"/>
          <w:sz w:val="28"/>
          <w:szCs w:val="28"/>
        </w:rPr>
        <w:t>[9</w:t>
      </w:r>
      <w:r w:rsidR="008D6E21" w:rsidRPr="005F5C88">
        <w:rPr>
          <w:rFonts w:ascii="Times New Roman" w:eastAsia="Times New Roman" w:hAnsi="Times New Roman" w:cs="Times New Roman"/>
          <w:sz w:val="28"/>
          <w:szCs w:val="28"/>
          <w:lang w:val="kk-KZ"/>
        </w:rPr>
        <w:t>8</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а также модели, предложенные Люсиным</w:t>
      </w:r>
      <w:r w:rsidR="00C7675C"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rPr>
        <w:t xml:space="preserve">Д. В. </w:t>
      </w:r>
      <w:r w:rsidR="00C7675C" w:rsidRPr="005F5C88">
        <w:rPr>
          <w:rFonts w:ascii="Times New Roman" w:eastAsia="Times New Roman" w:hAnsi="Times New Roman" w:cs="Times New Roman"/>
          <w:sz w:val="28"/>
          <w:szCs w:val="28"/>
        </w:rPr>
        <w:t>[59]</w:t>
      </w:r>
      <w:r w:rsidRPr="005F5C88">
        <w:rPr>
          <w:rFonts w:ascii="Times New Roman" w:eastAsia="Times New Roman" w:hAnsi="Times New Roman" w:cs="Times New Roman"/>
          <w:sz w:val="28"/>
          <w:szCs w:val="28"/>
        </w:rPr>
        <w:t xml:space="preserve">, Манойловой </w:t>
      </w:r>
      <w:r w:rsidR="007C3E7B" w:rsidRPr="005F5C88">
        <w:rPr>
          <w:rFonts w:ascii="Times New Roman" w:eastAsia="Times New Roman" w:hAnsi="Times New Roman" w:cs="Times New Roman"/>
          <w:sz w:val="28"/>
          <w:szCs w:val="28"/>
        </w:rPr>
        <w:t xml:space="preserve">М. А. </w:t>
      </w:r>
      <w:r w:rsidR="00C7675C" w:rsidRPr="005F5C88">
        <w:rPr>
          <w:rFonts w:ascii="Times New Roman" w:eastAsia="Times New Roman" w:hAnsi="Times New Roman" w:cs="Times New Roman"/>
          <w:sz w:val="28"/>
          <w:szCs w:val="28"/>
        </w:rPr>
        <w:t xml:space="preserve">[60] </w:t>
      </w:r>
      <w:r w:rsidRPr="005F5C88">
        <w:rPr>
          <w:rFonts w:ascii="Times New Roman" w:eastAsia="Times New Roman" w:hAnsi="Times New Roman" w:cs="Times New Roman"/>
          <w:sz w:val="28"/>
          <w:szCs w:val="28"/>
        </w:rPr>
        <w:t xml:space="preserve">и Носенко </w:t>
      </w:r>
      <w:r w:rsidR="007C3E7B" w:rsidRPr="005F5C88">
        <w:rPr>
          <w:rFonts w:ascii="Times New Roman" w:eastAsia="Times New Roman" w:hAnsi="Times New Roman" w:cs="Times New Roman"/>
          <w:sz w:val="28"/>
          <w:szCs w:val="28"/>
        </w:rPr>
        <w:t xml:space="preserve">Э. Л. </w:t>
      </w:r>
      <w:r w:rsidRPr="005F5C88">
        <w:rPr>
          <w:rFonts w:ascii="Times New Roman" w:eastAsia="Times New Roman" w:hAnsi="Times New Roman" w:cs="Times New Roman"/>
          <w:sz w:val="28"/>
          <w:szCs w:val="28"/>
        </w:rPr>
        <w:t>с Ковригой</w:t>
      </w:r>
      <w:r w:rsidR="00C7675C" w:rsidRPr="005F5C88">
        <w:rPr>
          <w:rFonts w:ascii="Times New Roman" w:eastAsia="Times New Roman" w:hAnsi="Times New Roman" w:cs="Times New Roman"/>
          <w:sz w:val="28"/>
          <w:szCs w:val="28"/>
        </w:rPr>
        <w:t xml:space="preserve"> </w:t>
      </w:r>
      <w:r w:rsidR="007C3E7B" w:rsidRPr="005F5C88">
        <w:rPr>
          <w:rFonts w:ascii="Times New Roman" w:eastAsia="Times New Roman" w:hAnsi="Times New Roman" w:cs="Times New Roman"/>
          <w:sz w:val="28"/>
          <w:szCs w:val="28"/>
        </w:rPr>
        <w:t xml:space="preserve">Н. В. </w:t>
      </w:r>
      <w:r w:rsidR="00C7675C" w:rsidRPr="005F5C88">
        <w:rPr>
          <w:rFonts w:ascii="Times New Roman" w:eastAsia="Times New Roman" w:hAnsi="Times New Roman" w:cs="Times New Roman"/>
          <w:sz w:val="28"/>
          <w:szCs w:val="28"/>
        </w:rPr>
        <w:t>[</w:t>
      </w:r>
      <w:r w:rsidR="008D6E21" w:rsidRPr="005F5C88">
        <w:rPr>
          <w:rFonts w:ascii="Times New Roman" w:eastAsia="Times New Roman" w:hAnsi="Times New Roman" w:cs="Times New Roman"/>
          <w:sz w:val="28"/>
          <w:szCs w:val="28"/>
          <w:lang w:val="kk-KZ"/>
        </w:rPr>
        <w:t>142</w:t>
      </w:r>
      <w:r w:rsidR="00C7675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Эти подходы различаются в зависимости от акцентов на когнитивных, поведенческих или мотивационных аспектах, предлагая разносторонний взгляд на </w:t>
      </w:r>
      <w:r w:rsidR="0031371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как комплексную и многогранную способность.</w:t>
      </w:r>
    </w:p>
    <w:p w14:paraId="1231A0FF" w14:textId="77777777" w:rsidR="00801B70" w:rsidRPr="005F5C88" w:rsidRDefault="00801B70" w:rsidP="005F5C88">
      <w:pPr>
        <w:tabs>
          <w:tab w:val="left" w:pos="851"/>
        </w:tabs>
        <w:spacing w:after="0" w:line="240" w:lineRule="auto"/>
        <w:ind w:firstLine="567"/>
        <w:jc w:val="both"/>
        <w:rPr>
          <w:rFonts w:ascii="Times New Roman" w:eastAsia="Times New Roman" w:hAnsi="Times New Roman" w:cs="Times New Roman"/>
          <w:sz w:val="28"/>
          <w:szCs w:val="28"/>
          <w:lang w:val="kk-KZ"/>
        </w:rPr>
      </w:pPr>
    </w:p>
    <w:p w14:paraId="447314BF" w14:textId="758FD912" w:rsidR="00916600" w:rsidRPr="005F5C88" w:rsidRDefault="00801B70" w:rsidP="005F5C88">
      <w:pPr>
        <w:tabs>
          <w:tab w:val="left" w:pos="851"/>
        </w:tabs>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0" distB="0" distL="0" distR="0" wp14:anchorId="2A877CBB" wp14:editId="1D87FFC3">
            <wp:extent cx="5910533" cy="3619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сурет.png"/>
                    <pic:cNvPicPr/>
                  </pic:nvPicPr>
                  <pic:blipFill rotWithShape="1">
                    <a:blip r:embed="rId24" cstate="print">
                      <a:extLst>
                        <a:ext uri="{28A0092B-C50C-407E-A947-70E740481C1C}">
                          <a14:useLocalDpi xmlns:a14="http://schemas.microsoft.com/office/drawing/2010/main" val="0"/>
                        </a:ext>
                      </a:extLst>
                    </a:blip>
                    <a:srcRect l="4558" t="8184" r="3432" b="10144"/>
                    <a:stretch/>
                  </pic:blipFill>
                  <pic:spPr bwMode="auto">
                    <a:xfrm>
                      <a:off x="0" y="0"/>
                      <a:ext cx="5942275" cy="3638938"/>
                    </a:xfrm>
                    <a:prstGeom prst="rect">
                      <a:avLst/>
                    </a:prstGeom>
                    <a:ln>
                      <a:noFill/>
                    </a:ln>
                    <a:extLst>
                      <a:ext uri="{53640926-AAD7-44D8-BBD7-CCE9431645EC}">
                        <a14:shadowObscured xmlns:a14="http://schemas.microsoft.com/office/drawing/2010/main"/>
                      </a:ext>
                    </a:extLst>
                  </pic:spPr>
                </pic:pic>
              </a:graphicData>
            </a:graphic>
          </wp:inline>
        </w:drawing>
      </w:r>
    </w:p>
    <w:p w14:paraId="47F7F0C6" w14:textId="77777777" w:rsidR="00916600" w:rsidRPr="005F5C88" w:rsidRDefault="005043DB" w:rsidP="005F5C88">
      <w:pPr>
        <w:tabs>
          <w:tab w:val="left" w:pos="851"/>
        </w:tabs>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6 – Модели эмоционального интеллекта</w:t>
      </w:r>
    </w:p>
    <w:p w14:paraId="17B98694" w14:textId="77777777" w:rsidR="00926EC0" w:rsidRPr="005F5C88" w:rsidRDefault="00926EC0" w:rsidP="005F5C88">
      <w:pPr>
        <w:spacing w:after="0" w:line="240" w:lineRule="auto"/>
        <w:ind w:firstLine="708"/>
        <w:jc w:val="both"/>
        <w:rPr>
          <w:rFonts w:ascii="Times New Roman" w:hAnsi="Times New Roman" w:cs="Times New Roman"/>
          <w:sz w:val="24"/>
          <w:szCs w:val="24"/>
          <w:lang w:val="kk-KZ"/>
        </w:rPr>
      </w:pPr>
    </w:p>
    <w:p w14:paraId="0DDCBF96" w14:textId="60E64223" w:rsidR="00916600" w:rsidRPr="005F5C88" w:rsidRDefault="00926EC0" w:rsidP="005F5C88">
      <w:pPr>
        <w:spacing w:after="0" w:line="240" w:lineRule="auto"/>
        <w:ind w:firstLine="708"/>
        <w:jc w:val="both"/>
        <w:rPr>
          <w:rFonts w:ascii="Times New Roman" w:eastAsia="Times New Roman" w:hAnsi="Times New Roman" w:cs="Times New Roman"/>
          <w:iCs/>
          <w:sz w:val="24"/>
          <w:szCs w:val="24"/>
        </w:rPr>
      </w:pPr>
      <w:r w:rsidRPr="005F5C88">
        <w:rPr>
          <w:rFonts w:ascii="Times New Roman" w:hAnsi="Times New Roman" w:cs="Times New Roman"/>
          <w:sz w:val="24"/>
          <w:szCs w:val="24"/>
        </w:rPr>
        <w:t>Примечание – Составлен автором на основании источник</w:t>
      </w:r>
      <w:r w:rsidRPr="005F5C88">
        <w:rPr>
          <w:rFonts w:ascii="Times New Roman" w:hAnsi="Times New Roman" w:cs="Times New Roman"/>
          <w:sz w:val="24"/>
          <w:szCs w:val="24"/>
          <w:lang w:val="kk-KZ"/>
        </w:rPr>
        <w:t xml:space="preserve">ов </w:t>
      </w:r>
      <w:r w:rsidR="00C56314" w:rsidRPr="005F5C88">
        <w:rPr>
          <w:rFonts w:ascii="Times New Roman" w:hAnsi="Times New Roman" w:cs="Times New Roman"/>
          <w:sz w:val="24"/>
          <w:szCs w:val="24"/>
        </w:rPr>
        <w:t>[53-56</w:t>
      </w:r>
      <w:r w:rsidR="00C56314" w:rsidRPr="005F5C88">
        <w:rPr>
          <w:rFonts w:ascii="Times New Roman" w:hAnsi="Times New Roman" w:cs="Times New Roman"/>
          <w:sz w:val="24"/>
          <w:szCs w:val="24"/>
          <w:lang w:val="kk-KZ"/>
        </w:rPr>
        <w:t>; 59; 60; 98; 141; 142</w:t>
      </w:r>
      <w:r w:rsidR="00C56314" w:rsidRPr="005F5C88">
        <w:rPr>
          <w:rFonts w:ascii="Times New Roman" w:hAnsi="Times New Roman" w:cs="Times New Roman"/>
          <w:sz w:val="24"/>
          <w:szCs w:val="24"/>
        </w:rPr>
        <w:t>]</w:t>
      </w:r>
    </w:p>
    <w:p w14:paraId="68AEA74B" w14:textId="77777777" w:rsidR="00916600" w:rsidRPr="005F5C88" w:rsidRDefault="00916600" w:rsidP="005F5C88">
      <w:pPr>
        <w:tabs>
          <w:tab w:val="left" w:pos="851"/>
        </w:tabs>
        <w:spacing w:after="0" w:line="240" w:lineRule="auto"/>
        <w:jc w:val="both"/>
        <w:rPr>
          <w:rFonts w:ascii="Times New Roman" w:eastAsia="Times New Roman" w:hAnsi="Times New Roman" w:cs="Times New Roman"/>
          <w:sz w:val="28"/>
          <w:szCs w:val="28"/>
        </w:rPr>
      </w:pPr>
    </w:p>
    <w:p w14:paraId="0F54E53B" w14:textId="1346BD0C" w:rsidR="00916600" w:rsidRPr="005F5C88" w:rsidRDefault="005043DB" w:rsidP="005F5C88">
      <w:pPr>
        <w:tabs>
          <w:tab w:val="left" w:pos="851"/>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Модель Р. Бар-Она (ESI) рассматривается как смешанная модель, которая сочетает в себе эмоциональные, социальные, когнитивные и личностные аспекты [5</w:t>
      </w:r>
      <w:r w:rsidR="00B84B9F" w:rsidRPr="005F5C88">
        <w:rPr>
          <w:rFonts w:ascii="Times New Roman" w:eastAsia="Times New Roman" w:hAnsi="Times New Roman" w:cs="Times New Roman"/>
          <w:sz w:val="28"/>
          <w:szCs w:val="28"/>
        </w:rPr>
        <w:t>4</w:t>
      </w:r>
      <w:r w:rsidRPr="005F5C88">
        <w:rPr>
          <w:rFonts w:ascii="Times New Roman" w:eastAsia="Times New Roman" w:hAnsi="Times New Roman" w:cs="Times New Roman"/>
          <w:sz w:val="28"/>
          <w:szCs w:val="28"/>
        </w:rPr>
        <w:t>]. Бар-Он разработал свою модель в 1982 году, а представил спустя четырнадцать лет на собрании американской ассоциации психологов в Торонто. Он выделил 15 способностей, которые, будучи приведен</w:t>
      </w:r>
      <w:r w:rsidR="009E3EB6">
        <w:rPr>
          <w:rFonts w:ascii="Times New Roman" w:eastAsia="Times New Roman" w:hAnsi="Times New Roman" w:cs="Times New Roman"/>
          <w:sz w:val="28"/>
          <w:szCs w:val="28"/>
        </w:rPr>
        <w:t>н</w:t>
      </w:r>
      <w:r w:rsidRPr="005F5C88">
        <w:rPr>
          <w:rFonts w:ascii="Times New Roman" w:eastAsia="Times New Roman" w:hAnsi="Times New Roman" w:cs="Times New Roman"/>
          <w:sz w:val="28"/>
          <w:szCs w:val="28"/>
        </w:rPr>
        <w:t>ы</w:t>
      </w:r>
      <w:r w:rsidR="009E3EB6">
        <w:rPr>
          <w:rFonts w:ascii="Times New Roman" w:eastAsia="Times New Roman" w:hAnsi="Times New Roman" w:cs="Times New Roman"/>
          <w:sz w:val="28"/>
          <w:szCs w:val="28"/>
        </w:rPr>
        <w:t>ми</w:t>
      </w:r>
      <w:r w:rsidRPr="005F5C88">
        <w:rPr>
          <w:rFonts w:ascii="Times New Roman" w:eastAsia="Times New Roman" w:hAnsi="Times New Roman" w:cs="Times New Roman"/>
          <w:sz w:val="28"/>
          <w:szCs w:val="28"/>
        </w:rPr>
        <w:t xml:space="preserve"> в полный порядок, позволяли человеку ощущать себя счастливым. Способности разделены на пять категорий. </w:t>
      </w:r>
    </w:p>
    <w:p w14:paraId="46EABB03" w14:textId="2F191E4C" w:rsidR="00916600" w:rsidRPr="005F5C88" w:rsidRDefault="005043DB" w:rsidP="005F5C88">
      <w:pPr>
        <w:tabs>
          <w:tab w:val="left" w:pos="851"/>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Модель </w:t>
      </w:r>
      <w:r w:rsidR="002B6804"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по Бар-Ону </w:t>
      </w:r>
      <w:r w:rsidR="007C3E7B" w:rsidRPr="005F5C88">
        <w:rPr>
          <w:rFonts w:ascii="Times New Roman" w:eastAsia="Times New Roman" w:hAnsi="Times New Roman" w:cs="Times New Roman"/>
          <w:sz w:val="28"/>
          <w:szCs w:val="28"/>
        </w:rPr>
        <w:t xml:space="preserve">Р. </w:t>
      </w:r>
      <w:r w:rsidRPr="005F5C88">
        <w:rPr>
          <w:rFonts w:ascii="Times New Roman" w:eastAsia="Times New Roman" w:hAnsi="Times New Roman" w:cs="Times New Roman"/>
          <w:sz w:val="28"/>
          <w:szCs w:val="28"/>
        </w:rPr>
        <w:t>(ESI) включает несколько ключевых компонентов: внутриличностная сфера (ассертивность, независимость, самоактуализация, самоуважение, эмоциональная осознанность), межличностная сфера (эмпатия, социальная ответственность, межличностные отношения), адаптивная сфера (умение решать проблемы, гибкость, оценка действительности), управление стрессом (стрессоустойчивость, контроль импульсов) и общее настроение (оптимизм, счастье/благополучие). Эти аспекты помогают эффективно взаимодействовать с окружающими и адаптироваться к жизненным вызовам (Рисунок 7).</w:t>
      </w:r>
    </w:p>
    <w:p w14:paraId="3C879FBE" w14:textId="5D00D60D" w:rsidR="00801B70" w:rsidRPr="005F5C88" w:rsidRDefault="00801B70" w:rsidP="005F5C88">
      <w:pPr>
        <w:tabs>
          <w:tab w:val="left" w:pos="851"/>
        </w:tabs>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noProof/>
          <w:sz w:val="28"/>
          <w:szCs w:val="28"/>
          <w:lang w:eastAsia="ru-RU"/>
        </w:rPr>
        <w:drawing>
          <wp:inline distT="0" distB="0" distL="0" distR="0" wp14:anchorId="0420A76A" wp14:editId="4EEFBE17">
            <wp:extent cx="5940425" cy="325976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 сурет.png"/>
                    <pic:cNvPicPr/>
                  </pic:nvPicPr>
                  <pic:blipFill rotWithShape="1">
                    <a:blip r:embed="rId25" cstate="print">
                      <a:extLst>
                        <a:ext uri="{28A0092B-C50C-407E-A947-70E740481C1C}">
                          <a14:useLocalDpi xmlns:a14="http://schemas.microsoft.com/office/drawing/2010/main" val="0"/>
                        </a:ext>
                      </a:extLst>
                    </a:blip>
                    <a:srcRect l="1478" t="12363" r="2224" b="12915"/>
                    <a:stretch/>
                  </pic:blipFill>
                  <pic:spPr bwMode="auto">
                    <a:xfrm>
                      <a:off x="0" y="0"/>
                      <a:ext cx="5940425" cy="3259768"/>
                    </a:xfrm>
                    <a:prstGeom prst="rect">
                      <a:avLst/>
                    </a:prstGeom>
                    <a:ln>
                      <a:noFill/>
                    </a:ln>
                    <a:extLst>
                      <a:ext uri="{53640926-AAD7-44D8-BBD7-CCE9431645EC}">
                        <a14:shadowObscured xmlns:a14="http://schemas.microsoft.com/office/drawing/2010/main"/>
                      </a:ext>
                    </a:extLst>
                  </pic:spPr>
                </pic:pic>
              </a:graphicData>
            </a:graphic>
          </wp:inline>
        </w:drawing>
      </w:r>
    </w:p>
    <w:p w14:paraId="36152CDF" w14:textId="59E4B713" w:rsidR="00916600" w:rsidRPr="005F5C88" w:rsidRDefault="005043DB" w:rsidP="005F5C88">
      <w:pPr>
        <w:tabs>
          <w:tab w:val="left" w:pos="851"/>
        </w:tabs>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7 – Модель Р. Бар-Она (ESI)</w:t>
      </w:r>
    </w:p>
    <w:p w14:paraId="0A838E44" w14:textId="77777777" w:rsidR="00DF4798" w:rsidRPr="005F5C88" w:rsidRDefault="00DF4798" w:rsidP="005F5C88">
      <w:pPr>
        <w:spacing w:after="0" w:line="240" w:lineRule="auto"/>
        <w:jc w:val="center"/>
        <w:rPr>
          <w:rFonts w:ascii="Times New Roman" w:hAnsi="Times New Roman" w:cs="Times New Roman"/>
          <w:sz w:val="16"/>
          <w:szCs w:val="16"/>
        </w:rPr>
      </w:pPr>
    </w:p>
    <w:p w14:paraId="73F5874A" w14:textId="683376F4" w:rsidR="00DF4798" w:rsidRPr="005F5C88" w:rsidRDefault="00DF4798" w:rsidP="005F5C88">
      <w:pPr>
        <w:spacing w:after="0" w:line="240" w:lineRule="auto"/>
        <w:ind w:firstLine="709"/>
        <w:rPr>
          <w:rFonts w:ascii="Times New Roman" w:hAnsi="Times New Roman" w:cs="Times New Roman"/>
          <w:sz w:val="24"/>
          <w:szCs w:val="24"/>
        </w:rPr>
      </w:pPr>
      <w:r w:rsidRPr="005F5C88">
        <w:rPr>
          <w:rFonts w:ascii="Times New Roman" w:hAnsi="Times New Roman" w:cs="Times New Roman"/>
          <w:sz w:val="24"/>
          <w:szCs w:val="24"/>
        </w:rPr>
        <w:t xml:space="preserve">Примечание – </w:t>
      </w:r>
      <w:r w:rsidR="00C56314" w:rsidRPr="005F5C88">
        <w:rPr>
          <w:rFonts w:ascii="Times New Roman" w:hAnsi="Times New Roman" w:cs="Times New Roman"/>
          <w:sz w:val="24"/>
          <w:szCs w:val="24"/>
        </w:rPr>
        <w:t>Составлен автором на основании источни</w:t>
      </w:r>
      <w:r w:rsidR="00C56314" w:rsidRPr="005F5C88">
        <w:rPr>
          <w:rFonts w:ascii="Times New Roman" w:hAnsi="Times New Roman" w:cs="Times New Roman"/>
          <w:sz w:val="24"/>
          <w:szCs w:val="24"/>
          <w:lang w:val="kk-KZ"/>
        </w:rPr>
        <w:t xml:space="preserve">ка </w:t>
      </w:r>
      <w:r w:rsidRPr="005F5C88">
        <w:rPr>
          <w:rFonts w:ascii="Times New Roman" w:hAnsi="Times New Roman" w:cs="Times New Roman"/>
          <w:sz w:val="24"/>
          <w:szCs w:val="24"/>
        </w:rPr>
        <w:t>[</w:t>
      </w:r>
      <w:r w:rsidRPr="005F5C88">
        <w:rPr>
          <w:rFonts w:ascii="Times New Roman" w:hAnsi="Times New Roman" w:cs="Times New Roman"/>
          <w:sz w:val="24"/>
          <w:szCs w:val="24"/>
          <w:lang w:val="kk-KZ"/>
        </w:rPr>
        <w:t>54</w:t>
      </w:r>
      <w:r w:rsidRPr="005F5C88">
        <w:rPr>
          <w:rFonts w:ascii="Times New Roman" w:hAnsi="Times New Roman" w:cs="Times New Roman"/>
          <w:sz w:val="24"/>
          <w:szCs w:val="24"/>
        </w:rPr>
        <w:t>]</w:t>
      </w:r>
    </w:p>
    <w:p w14:paraId="41082CB8" w14:textId="77777777" w:rsidR="00916600" w:rsidRPr="005F5C88" w:rsidRDefault="00916600" w:rsidP="005F5C88">
      <w:pPr>
        <w:tabs>
          <w:tab w:val="left" w:pos="851"/>
        </w:tabs>
        <w:spacing w:after="0" w:line="240" w:lineRule="auto"/>
        <w:ind w:firstLine="709"/>
        <w:jc w:val="center"/>
        <w:rPr>
          <w:rFonts w:ascii="Times New Roman" w:eastAsia="Times New Roman" w:hAnsi="Times New Roman" w:cs="Times New Roman"/>
          <w:sz w:val="28"/>
          <w:szCs w:val="28"/>
        </w:rPr>
      </w:pPr>
    </w:p>
    <w:p w14:paraId="19D14836" w14:textId="01D8D308" w:rsidR="00801B7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В 1990 году американские психологи Майер, Саловей и</w:t>
      </w:r>
      <w:r w:rsidR="008D6E21"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Карузо</w:t>
      </w:r>
      <w:r w:rsidR="008D6E21"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 xml:space="preserve">предложили свою модель </w:t>
      </w:r>
      <w:r w:rsidR="002B6804"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B84B9F"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rPr>
        <w:t xml:space="preserve">6]. Они дорабатывали ее несколько лет и в итоге представили обновленную модель, состоящую из четырех компонентов. На </w:t>
      </w:r>
      <w:r w:rsidR="00135BFE" w:rsidRPr="005F5C88">
        <w:rPr>
          <w:rFonts w:ascii="Times New Roman" w:eastAsia="Times New Roman" w:hAnsi="Times New Roman" w:cs="Times New Roman"/>
          <w:sz w:val="28"/>
          <w:szCs w:val="28"/>
        </w:rPr>
        <w:t>рисунке</w:t>
      </w:r>
      <w:r w:rsidRPr="005F5C88">
        <w:rPr>
          <w:rFonts w:ascii="Times New Roman" w:eastAsia="Times New Roman" w:hAnsi="Times New Roman" w:cs="Times New Roman"/>
          <w:sz w:val="28"/>
          <w:szCs w:val="28"/>
        </w:rPr>
        <w:t xml:space="preserve"> 3 представлена модель </w:t>
      </w:r>
      <w:r w:rsidR="002B6804"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Майера-Саловея-Карузо, которая включает четыре основных компонента: восприятие, оценка и выражение эмоций; использование эмоций для повышения эффективности мышления; понимание эмоций; оценка эмоций. Эти компоненты отражают ключевые аспекты </w:t>
      </w:r>
      <w:r w:rsidR="002B6804"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направленные на эффективное распознавание, использование и управление эмоциями в различных ситуациях (Рисунок 8).</w:t>
      </w:r>
    </w:p>
    <w:p w14:paraId="5880B04B" w14:textId="791AF260" w:rsidR="00916600" w:rsidRPr="005F5C88" w:rsidRDefault="00801B70" w:rsidP="005F5C88">
      <w:pPr>
        <w:tabs>
          <w:tab w:val="left" w:pos="851"/>
        </w:tabs>
        <w:spacing w:after="0" w:line="240" w:lineRule="auto"/>
        <w:jc w:val="center"/>
        <w:rPr>
          <w:rFonts w:ascii="Times New Roman" w:eastAsia="Times New Roman" w:hAnsi="Times New Roman" w:cs="Times New Roman"/>
          <w:noProof/>
          <w:sz w:val="28"/>
          <w:szCs w:val="28"/>
          <w:lang w:val="kk-KZ"/>
        </w:rPr>
      </w:pPr>
      <w:r w:rsidRPr="005F5C88">
        <w:rPr>
          <w:rFonts w:ascii="Times New Roman" w:eastAsia="Times New Roman" w:hAnsi="Times New Roman" w:cs="Times New Roman"/>
          <w:noProof/>
          <w:sz w:val="28"/>
          <w:szCs w:val="28"/>
          <w:lang w:eastAsia="ru-RU"/>
        </w:rPr>
        <w:drawing>
          <wp:inline distT="0" distB="0" distL="0" distR="0" wp14:anchorId="784CEBF9" wp14:editId="3242FCFA">
            <wp:extent cx="3905250" cy="29191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 сурет.png"/>
                    <pic:cNvPicPr/>
                  </pic:nvPicPr>
                  <pic:blipFill rotWithShape="1">
                    <a:blip r:embed="rId26" cstate="print">
                      <a:extLst>
                        <a:ext uri="{28A0092B-C50C-407E-A947-70E740481C1C}">
                          <a14:useLocalDpi xmlns:a14="http://schemas.microsoft.com/office/drawing/2010/main" val="0"/>
                        </a:ext>
                      </a:extLst>
                    </a:blip>
                    <a:srcRect l="13916" t="12015" r="13923" b="11715"/>
                    <a:stretch/>
                  </pic:blipFill>
                  <pic:spPr bwMode="auto">
                    <a:xfrm>
                      <a:off x="0" y="0"/>
                      <a:ext cx="3934020" cy="2940652"/>
                    </a:xfrm>
                    <a:prstGeom prst="rect">
                      <a:avLst/>
                    </a:prstGeom>
                    <a:ln>
                      <a:noFill/>
                    </a:ln>
                    <a:extLst>
                      <a:ext uri="{53640926-AAD7-44D8-BBD7-CCE9431645EC}">
                        <a14:shadowObscured xmlns:a14="http://schemas.microsoft.com/office/drawing/2010/main"/>
                      </a:ext>
                    </a:extLst>
                  </pic:spPr>
                </pic:pic>
              </a:graphicData>
            </a:graphic>
          </wp:inline>
        </w:drawing>
      </w:r>
    </w:p>
    <w:p w14:paraId="5BF8232F" w14:textId="77777777" w:rsidR="00916600" w:rsidRPr="005F5C88" w:rsidRDefault="005043DB" w:rsidP="005F5C88">
      <w:pPr>
        <w:tabs>
          <w:tab w:val="left" w:pos="851"/>
        </w:tabs>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8 – Модель Майера-Саловея-Карузо</w:t>
      </w:r>
    </w:p>
    <w:p w14:paraId="1CF562A5" w14:textId="77777777" w:rsidR="00C56314" w:rsidRPr="005F5C88" w:rsidRDefault="00C56314" w:rsidP="005F5C88">
      <w:pPr>
        <w:spacing w:after="0" w:line="240" w:lineRule="auto"/>
        <w:ind w:firstLine="709"/>
        <w:rPr>
          <w:rFonts w:ascii="Times New Roman" w:hAnsi="Times New Roman" w:cs="Times New Roman"/>
          <w:sz w:val="24"/>
          <w:szCs w:val="24"/>
          <w:lang w:val="kk-KZ"/>
        </w:rPr>
      </w:pPr>
    </w:p>
    <w:p w14:paraId="2702280C" w14:textId="07FA0097" w:rsidR="00DF4798" w:rsidRPr="005F5C88" w:rsidRDefault="00DF4798" w:rsidP="005F5C88">
      <w:pPr>
        <w:spacing w:after="0" w:line="240" w:lineRule="auto"/>
        <w:ind w:firstLine="709"/>
        <w:rPr>
          <w:rFonts w:ascii="Times New Roman" w:hAnsi="Times New Roman" w:cs="Times New Roman"/>
          <w:sz w:val="24"/>
          <w:szCs w:val="24"/>
        </w:rPr>
      </w:pPr>
      <w:r w:rsidRPr="005F5C88">
        <w:rPr>
          <w:rFonts w:ascii="Times New Roman" w:hAnsi="Times New Roman" w:cs="Times New Roman"/>
          <w:sz w:val="24"/>
          <w:szCs w:val="24"/>
        </w:rPr>
        <w:t xml:space="preserve">Примечание – </w:t>
      </w:r>
      <w:r w:rsidR="00C56314" w:rsidRPr="005F5C88">
        <w:rPr>
          <w:rFonts w:ascii="Times New Roman" w:hAnsi="Times New Roman" w:cs="Times New Roman"/>
          <w:sz w:val="24"/>
          <w:szCs w:val="24"/>
        </w:rPr>
        <w:t>Составлен автором на основании источни</w:t>
      </w:r>
      <w:r w:rsidR="00C56314" w:rsidRPr="005F5C88">
        <w:rPr>
          <w:rFonts w:ascii="Times New Roman" w:hAnsi="Times New Roman" w:cs="Times New Roman"/>
          <w:sz w:val="24"/>
          <w:szCs w:val="24"/>
          <w:lang w:val="kk-KZ"/>
        </w:rPr>
        <w:t xml:space="preserve">ка </w:t>
      </w:r>
      <w:r w:rsidRPr="005F5C88">
        <w:rPr>
          <w:rFonts w:ascii="Times New Roman" w:hAnsi="Times New Roman" w:cs="Times New Roman"/>
          <w:sz w:val="24"/>
          <w:szCs w:val="24"/>
        </w:rPr>
        <w:t>[</w:t>
      </w:r>
      <w:r w:rsidRPr="005F5C88">
        <w:rPr>
          <w:rFonts w:ascii="Times New Roman" w:hAnsi="Times New Roman" w:cs="Times New Roman"/>
          <w:sz w:val="24"/>
          <w:szCs w:val="24"/>
          <w:lang w:val="kk-KZ"/>
        </w:rPr>
        <w:t>56</w:t>
      </w:r>
      <w:r w:rsidRPr="005F5C88">
        <w:rPr>
          <w:rFonts w:ascii="Times New Roman" w:hAnsi="Times New Roman" w:cs="Times New Roman"/>
          <w:sz w:val="24"/>
          <w:szCs w:val="24"/>
        </w:rPr>
        <w:t>]</w:t>
      </w:r>
    </w:p>
    <w:p w14:paraId="695C7825" w14:textId="77777777" w:rsidR="00916600" w:rsidRPr="005F5C88" w:rsidRDefault="00916600" w:rsidP="005F5C88">
      <w:pPr>
        <w:tabs>
          <w:tab w:val="left" w:pos="851"/>
        </w:tabs>
        <w:spacing w:after="0" w:line="240" w:lineRule="auto"/>
        <w:jc w:val="both"/>
        <w:rPr>
          <w:rFonts w:ascii="Times New Roman" w:eastAsia="Times New Roman" w:hAnsi="Times New Roman" w:cs="Times New Roman"/>
          <w:sz w:val="28"/>
          <w:szCs w:val="28"/>
        </w:rPr>
      </w:pPr>
    </w:p>
    <w:p w14:paraId="1B7A0B12" w14:textId="64900294"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Наиболее известным подходом к развитию </w:t>
      </w:r>
      <w:r w:rsidR="002B6804"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является смешанная модель Дэниела Гоулмана</w:t>
      </w:r>
      <w:r w:rsidR="00B84B9F" w:rsidRPr="005F5C88">
        <w:rPr>
          <w:rFonts w:ascii="Times New Roman" w:eastAsia="Times New Roman" w:hAnsi="Times New Roman" w:cs="Times New Roman"/>
          <w:sz w:val="28"/>
          <w:szCs w:val="28"/>
          <w:lang w:val="kk-KZ"/>
        </w:rPr>
        <w:t xml:space="preserve"> </w:t>
      </w:r>
      <w:r w:rsidR="00B84B9F" w:rsidRPr="005F5C88">
        <w:rPr>
          <w:rFonts w:ascii="Times New Roman" w:eastAsia="Times New Roman" w:hAnsi="Times New Roman" w:cs="Times New Roman"/>
          <w:sz w:val="28"/>
          <w:szCs w:val="28"/>
        </w:rPr>
        <w:t>[53]</w:t>
      </w:r>
      <w:r w:rsidRPr="005F5C88">
        <w:rPr>
          <w:rFonts w:ascii="Times New Roman" w:eastAsia="Times New Roman" w:hAnsi="Times New Roman" w:cs="Times New Roman"/>
          <w:sz w:val="28"/>
          <w:szCs w:val="28"/>
        </w:rPr>
        <w:t xml:space="preserve">. За основу Гоулман взял модель </w:t>
      </w:r>
      <w:r w:rsidR="00591758">
        <w:rPr>
          <w:rFonts w:ascii="Times New Roman" w:eastAsia="Times New Roman" w:hAnsi="Times New Roman" w:cs="Times New Roman"/>
          <w:sz w:val="28"/>
          <w:szCs w:val="28"/>
        </w:rPr>
        <w:t>Майер</w:t>
      </w:r>
      <w:r w:rsidRPr="005F5C88">
        <w:rPr>
          <w:rFonts w:ascii="Times New Roman" w:eastAsia="Times New Roman" w:hAnsi="Times New Roman" w:cs="Times New Roman"/>
          <w:sz w:val="28"/>
          <w:szCs w:val="28"/>
        </w:rPr>
        <w:t>а, Саловея и Карузо. К их компонентам он добавил еще несколько – настойчивость, энтузиазм и социальные навыки. Таким образом</w:t>
      </w:r>
      <w:r w:rsidR="00135BFE"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он объединил когнитивные способности с личностными характеристиками. Известность смешанной модели стала настолько большой, что вышла за рамки интереса психологов и стала популярной среди обычного круга людей.</w:t>
      </w:r>
    </w:p>
    <w:p w14:paraId="34076D08" w14:textId="44C63049"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Смешанная модель </w:t>
      </w:r>
      <w:r w:rsidR="002B6804"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Гоулмана включает пять ключевых компонентов: самосознание (уверенность в себе, правильная самооценка, эмоциональное самосознание), самоконтроль (оптимизм, открытость, обуздание эмоций, воля к победе, адаптивность, инициативность, социальные навыки, предупредительность, деловая осведомл</w:t>
      </w:r>
      <w:r w:rsidR="00135BFE"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нность), управление отношениями (сопереживание, влияние, воодушевление, содействие изменениям, помощь в самосовершенствовании, укрепление личных взаимоотношений, урегулирование конфликтов, сотрудничество и командная работа), эмпатия и мотивация (рисунок 9). Эта модель подч</w:t>
      </w:r>
      <w:r w:rsidR="009A185F"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ркивает важность комплексного подхода к пониманию и управлению эмоциями для личностного и профессионального развития.</w:t>
      </w:r>
    </w:p>
    <w:p w14:paraId="1BEEAE4A" w14:textId="0689E6F4" w:rsidR="00916600" w:rsidRPr="005F5C88" w:rsidRDefault="00801B70" w:rsidP="005F5C88">
      <w:pPr>
        <w:tabs>
          <w:tab w:val="left" w:pos="851"/>
        </w:tabs>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0" distB="0" distL="0" distR="0" wp14:anchorId="736DD4A9" wp14:editId="5784562C">
            <wp:extent cx="5903223" cy="3928262"/>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 сурет.png"/>
                    <pic:cNvPicPr/>
                  </pic:nvPicPr>
                  <pic:blipFill rotWithShape="1">
                    <a:blip r:embed="rId27" cstate="print">
                      <a:extLst>
                        <a:ext uri="{28A0092B-C50C-407E-A947-70E740481C1C}">
                          <a14:useLocalDpi xmlns:a14="http://schemas.microsoft.com/office/drawing/2010/main" val="0"/>
                        </a:ext>
                      </a:extLst>
                    </a:blip>
                    <a:srcRect l="1231" t="3309" r="2718" b="6313"/>
                    <a:stretch/>
                  </pic:blipFill>
                  <pic:spPr bwMode="auto">
                    <a:xfrm>
                      <a:off x="0" y="0"/>
                      <a:ext cx="5913333" cy="3934990"/>
                    </a:xfrm>
                    <a:prstGeom prst="rect">
                      <a:avLst/>
                    </a:prstGeom>
                    <a:ln>
                      <a:noFill/>
                    </a:ln>
                    <a:extLst>
                      <a:ext uri="{53640926-AAD7-44D8-BBD7-CCE9431645EC}">
                        <a14:shadowObscured xmlns:a14="http://schemas.microsoft.com/office/drawing/2010/main"/>
                      </a:ext>
                    </a:extLst>
                  </pic:spPr>
                </pic:pic>
              </a:graphicData>
            </a:graphic>
          </wp:inline>
        </w:drawing>
      </w:r>
    </w:p>
    <w:p w14:paraId="2EA11351" w14:textId="77777777" w:rsidR="00916600" w:rsidRPr="005F5C88" w:rsidRDefault="005043DB" w:rsidP="005F5C88">
      <w:pPr>
        <w:tabs>
          <w:tab w:val="left" w:pos="851"/>
        </w:tabs>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9 – Смешанная модель Гоулмана</w:t>
      </w:r>
    </w:p>
    <w:p w14:paraId="59594E1B" w14:textId="77777777" w:rsidR="00C56314" w:rsidRPr="005F5C88" w:rsidRDefault="00C56314" w:rsidP="005F5C88">
      <w:pPr>
        <w:spacing w:after="0" w:line="240" w:lineRule="auto"/>
        <w:ind w:firstLine="709"/>
        <w:rPr>
          <w:rFonts w:ascii="Times New Roman" w:hAnsi="Times New Roman" w:cs="Times New Roman"/>
          <w:sz w:val="24"/>
          <w:szCs w:val="24"/>
          <w:lang w:val="kk-KZ"/>
        </w:rPr>
      </w:pPr>
    </w:p>
    <w:p w14:paraId="6E441838" w14:textId="3116F8F3" w:rsidR="00DF4798" w:rsidRPr="005F5C88" w:rsidRDefault="00DF4798" w:rsidP="005F5C88">
      <w:pPr>
        <w:spacing w:after="0" w:line="240" w:lineRule="auto"/>
        <w:ind w:firstLine="709"/>
        <w:rPr>
          <w:rFonts w:ascii="Times New Roman" w:hAnsi="Times New Roman" w:cs="Times New Roman"/>
          <w:sz w:val="24"/>
          <w:szCs w:val="24"/>
        </w:rPr>
      </w:pPr>
      <w:r w:rsidRPr="005F5C88">
        <w:rPr>
          <w:rFonts w:ascii="Times New Roman" w:hAnsi="Times New Roman" w:cs="Times New Roman"/>
          <w:sz w:val="24"/>
          <w:szCs w:val="24"/>
        </w:rPr>
        <w:t xml:space="preserve">Примечание – </w:t>
      </w:r>
      <w:r w:rsidR="00C56314" w:rsidRPr="005F5C88">
        <w:rPr>
          <w:rFonts w:ascii="Times New Roman" w:hAnsi="Times New Roman" w:cs="Times New Roman"/>
          <w:sz w:val="24"/>
          <w:szCs w:val="24"/>
        </w:rPr>
        <w:t>Составлен автором на основании источни</w:t>
      </w:r>
      <w:r w:rsidR="00C56314" w:rsidRPr="005F5C88">
        <w:rPr>
          <w:rFonts w:ascii="Times New Roman" w:hAnsi="Times New Roman" w:cs="Times New Roman"/>
          <w:sz w:val="24"/>
          <w:szCs w:val="24"/>
          <w:lang w:val="kk-KZ"/>
        </w:rPr>
        <w:t xml:space="preserve">ка </w:t>
      </w:r>
      <w:r w:rsidRPr="005F5C88">
        <w:rPr>
          <w:rFonts w:ascii="Times New Roman" w:hAnsi="Times New Roman" w:cs="Times New Roman"/>
          <w:sz w:val="24"/>
          <w:szCs w:val="24"/>
        </w:rPr>
        <w:t>[</w:t>
      </w:r>
      <w:r w:rsidRPr="005F5C88">
        <w:rPr>
          <w:rFonts w:ascii="Times New Roman" w:hAnsi="Times New Roman" w:cs="Times New Roman"/>
          <w:sz w:val="24"/>
          <w:szCs w:val="24"/>
          <w:lang w:val="kk-KZ"/>
        </w:rPr>
        <w:t>53</w:t>
      </w:r>
      <w:r w:rsidRPr="005F5C88">
        <w:rPr>
          <w:rFonts w:ascii="Times New Roman" w:hAnsi="Times New Roman" w:cs="Times New Roman"/>
          <w:sz w:val="24"/>
          <w:szCs w:val="24"/>
        </w:rPr>
        <w:t>]</w:t>
      </w:r>
    </w:p>
    <w:p w14:paraId="5BBC6772" w14:textId="77777777" w:rsidR="00916600" w:rsidRPr="005F5C88" w:rsidRDefault="00916600" w:rsidP="005F5C88">
      <w:pPr>
        <w:tabs>
          <w:tab w:val="left" w:pos="851"/>
        </w:tabs>
        <w:spacing w:after="0" w:line="240" w:lineRule="auto"/>
        <w:jc w:val="both"/>
        <w:rPr>
          <w:rFonts w:ascii="Times New Roman" w:eastAsia="Times New Roman" w:hAnsi="Times New Roman" w:cs="Times New Roman"/>
          <w:sz w:val="28"/>
          <w:szCs w:val="28"/>
        </w:rPr>
      </w:pPr>
    </w:p>
    <w:p w14:paraId="5F6535E7" w14:textId="62B51049"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Модель Купера</w:t>
      </w:r>
      <w:r w:rsidR="00141E3B" w:rsidRPr="005F5C88">
        <w:rPr>
          <w:rFonts w:ascii="Times New Roman" w:eastAsia="Times New Roman" w:hAnsi="Times New Roman" w:cs="Times New Roman"/>
          <w:b/>
          <w:sz w:val="28"/>
          <w:szCs w:val="28"/>
          <w:lang w:val="kk-KZ"/>
        </w:rPr>
        <w:t xml:space="preserve"> </w:t>
      </w:r>
      <w:r w:rsidR="00976A5D" w:rsidRPr="005F5C88">
        <w:rPr>
          <w:rFonts w:ascii="Times New Roman" w:eastAsia="Times New Roman" w:hAnsi="Times New Roman" w:cs="Times New Roman"/>
          <w:b/>
          <w:sz w:val="28"/>
          <w:szCs w:val="28"/>
        </w:rPr>
        <w:t xml:space="preserve">Р. </w:t>
      </w:r>
      <w:r w:rsidR="00141E3B" w:rsidRPr="005F5C88">
        <w:rPr>
          <w:rFonts w:ascii="Times New Roman" w:eastAsia="Times New Roman" w:hAnsi="Times New Roman" w:cs="Times New Roman"/>
          <w:b/>
          <w:sz w:val="28"/>
          <w:szCs w:val="28"/>
        </w:rPr>
        <w:t>[55]</w:t>
      </w:r>
    </w:p>
    <w:p w14:paraId="48D1CD4A" w14:textId="2481F2BB"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структуре </w:t>
      </w:r>
      <w:r w:rsidR="002B6804"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можно выделить следующие компоненты:</w:t>
      </w:r>
    </w:p>
    <w:p w14:paraId="33BD58B7" w14:textId="4789F618"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текущее окружение</w:t>
      </w:r>
      <w:r w:rsidR="00EC31B9">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давление на жизнь, удовлетвор</w:t>
      </w:r>
      <w:r w:rsidR="009A185F"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нность жизнью</w:t>
      </w:r>
      <w:r w:rsidR="00EC31B9">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02012D3D" w14:textId="4F927230"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эмоциональное самосознание</w:t>
      </w:r>
      <w:r w:rsidR="00EC31B9">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осознание собственных эмоций и эмоций других людей, выражение эмоций, в том числе их вербализация</w:t>
      </w:r>
      <w:r w:rsidR="00EC31B9">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02313EF4" w14:textId="7B525B64"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EQ компетентность</w:t>
      </w:r>
      <w:r w:rsidR="00EC31B9">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умышленность, творчество, гибкость, межличностные взаимоотношения, конструктивное недовольство и другие фундаментальные умения и модели поведения</w:t>
      </w:r>
      <w:r w:rsidR="0022385D">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3648B630" w14:textId="69409423"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EQ ценности и позиции</w:t>
      </w:r>
      <w:r w:rsidR="0022385D">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точка зрения, сострадание, интуиция, радиус доверия, личная сила, самоцелостность</w:t>
      </w:r>
      <w:r w:rsidR="0022385D">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1E822BF9" w14:textId="3FB97CE3"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EQ результаты</w:t>
      </w:r>
      <w:r w:rsidR="0022385D">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общее здоровье, качество жизни, коэффициент взаимоотношений, оптимальное представление</w:t>
      </w:r>
      <w:r w:rsidR="0022385D">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02DDA7CF" w14:textId="49BF69EC"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Модель Носенко </w:t>
      </w:r>
      <w:r w:rsidR="00976A5D" w:rsidRPr="005F5C88">
        <w:rPr>
          <w:rFonts w:ascii="Times New Roman" w:eastAsia="Times New Roman" w:hAnsi="Times New Roman" w:cs="Times New Roman"/>
          <w:b/>
          <w:sz w:val="28"/>
          <w:szCs w:val="28"/>
        </w:rPr>
        <w:t xml:space="preserve">Э.Л. </w:t>
      </w:r>
      <w:r w:rsidRPr="005F5C88">
        <w:rPr>
          <w:rFonts w:ascii="Times New Roman" w:eastAsia="Times New Roman" w:hAnsi="Times New Roman" w:cs="Times New Roman"/>
          <w:b/>
          <w:sz w:val="28"/>
          <w:szCs w:val="28"/>
        </w:rPr>
        <w:t>и Ковриги</w:t>
      </w:r>
      <w:r w:rsidR="00141E3B" w:rsidRPr="005F5C88">
        <w:rPr>
          <w:rFonts w:ascii="Times New Roman" w:eastAsia="Times New Roman" w:hAnsi="Times New Roman" w:cs="Times New Roman"/>
          <w:b/>
          <w:sz w:val="28"/>
          <w:szCs w:val="28"/>
        </w:rPr>
        <w:t xml:space="preserve"> </w:t>
      </w:r>
      <w:r w:rsidR="00976A5D" w:rsidRPr="005F5C88">
        <w:rPr>
          <w:rFonts w:ascii="Times New Roman" w:eastAsia="Times New Roman" w:hAnsi="Times New Roman" w:cs="Times New Roman"/>
          <w:b/>
          <w:sz w:val="28"/>
          <w:szCs w:val="28"/>
        </w:rPr>
        <w:t xml:space="preserve">Н.В. </w:t>
      </w:r>
      <w:r w:rsidR="00141E3B" w:rsidRPr="005F5C88">
        <w:rPr>
          <w:rFonts w:ascii="Times New Roman" w:eastAsia="Times New Roman" w:hAnsi="Times New Roman" w:cs="Times New Roman"/>
          <w:b/>
          <w:sz w:val="28"/>
          <w:szCs w:val="28"/>
        </w:rPr>
        <w:t>[</w:t>
      </w:r>
      <w:r w:rsidR="008D6E21" w:rsidRPr="005F5C88">
        <w:rPr>
          <w:rFonts w:ascii="Times New Roman" w:eastAsia="Times New Roman" w:hAnsi="Times New Roman" w:cs="Times New Roman"/>
          <w:b/>
          <w:sz w:val="28"/>
          <w:szCs w:val="28"/>
          <w:lang w:val="kk-KZ"/>
        </w:rPr>
        <w:t>142</w:t>
      </w:r>
      <w:r w:rsidR="00141E3B" w:rsidRPr="005F5C88">
        <w:rPr>
          <w:rFonts w:ascii="Times New Roman" w:eastAsia="Times New Roman" w:hAnsi="Times New Roman" w:cs="Times New Roman"/>
          <w:b/>
          <w:sz w:val="28"/>
          <w:szCs w:val="28"/>
        </w:rPr>
        <w:t>]</w:t>
      </w:r>
    </w:p>
    <w:p w14:paraId="0C7B5418" w14:textId="7314CDB6"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контексте данной модели предложено </w:t>
      </w:r>
      <w:r w:rsidR="0022385D">
        <w:rPr>
          <w:rFonts w:ascii="Times New Roman" w:eastAsia="Times New Roman" w:hAnsi="Times New Roman" w:cs="Times New Roman"/>
          <w:sz w:val="28"/>
          <w:szCs w:val="28"/>
        </w:rPr>
        <w:t xml:space="preserve">брать за основу </w:t>
      </w:r>
      <w:r w:rsidRPr="005F5C88">
        <w:rPr>
          <w:rFonts w:ascii="Times New Roman" w:eastAsia="Times New Roman" w:hAnsi="Times New Roman" w:cs="Times New Roman"/>
          <w:sz w:val="28"/>
          <w:szCs w:val="28"/>
        </w:rPr>
        <w:t>модель личности человека, называющ</w:t>
      </w:r>
      <w:r w:rsidR="00CF1676">
        <w:rPr>
          <w:rFonts w:ascii="Times New Roman" w:eastAsia="Times New Roman" w:hAnsi="Times New Roman" w:cs="Times New Roman"/>
          <w:sz w:val="28"/>
          <w:szCs w:val="28"/>
        </w:rPr>
        <w:t>ую</w:t>
      </w:r>
      <w:r w:rsidRPr="005F5C88">
        <w:rPr>
          <w:rFonts w:ascii="Times New Roman" w:eastAsia="Times New Roman" w:hAnsi="Times New Roman" w:cs="Times New Roman"/>
          <w:sz w:val="28"/>
          <w:szCs w:val="28"/>
        </w:rPr>
        <w:t>ся «Большая пятерка», в которую входят: добросовестность, открытость новому опыту, эмоциональная устойчивость, дружелюбность, экстравертность.</w:t>
      </w:r>
    </w:p>
    <w:p w14:paraId="7255D06B" w14:textId="69E6C226"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Модель Манойловой</w:t>
      </w:r>
      <w:r w:rsidR="00141E3B" w:rsidRPr="005F5C88">
        <w:rPr>
          <w:rFonts w:ascii="Times New Roman" w:eastAsia="Times New Roman" w:hAnsi="Times New Roman" w:cs="Times New Roman"/>
          <w:b/>
          <w:sz w:val="28"/>
          <w:szCs w:val="28"/>
        </w:rPr>
        <w:t xml:space="preserve"> </w:t>
      </w:r>
      <w:r w:rsidR="00976A5D" w:rsidRPr="005F5C88">
        <w:rPr>
          <w:rFonts w:ascii="Times New Roman" w:eastAsia="Times New Roman" w:hAnsi="Times New Roman" w:cs="Times New Roman"/>
          <w:b/>
          <w:sz w:val="28"/>
          <w:szCs w:val="28"/>
        </w:rPr>
        <w:t xml:space="preserve">М.А. </w:t>
      </w:r>
      <w:r w:rsidR="00141E3B" w:rsidRPr="005F5C88">
        <w:rPr>
          <w:rFonts w:ascii="Times New Roman" w:eastAsia="Times New Roman" w:hAnsi="Times New Roman" w:cs="Times New Roman"/>
          <w:b/>
          <w:sz w:val="28"/>
          <w:szCs w:val="28"/>
        </w:rPr>
        <w:t>[60]</w:t>
      </w:r>
    </w:p>
    <w:p w14:paraId="61299671" w14:textId="301E2AB0"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Эмоциональный интеллект, по мнению Манойловой</w:t>
      </w:r>
      <w:r w:rsidR="00976A5D" w:rsidRPr="005F5C88">
        <w:rPr>
          <w:rFonts w:ascii="Times New Roman" w:eastAsia="Times New Roman" w:hAnsi="Times New Roman" w:cs="Times New Roman"/>
          <w:sz w:val="28"/>
          <w:szCs w:val="28"/>
        </w:rPr>
        <w:t xml:space="preserve"> М.А.</w:t>
      </w:r>
      <w:r w:rsidRPr="005F5C88">
        <w:rPr>
          <w:rFonts w:ascii="Times New Roman" w:eastAsia="Times New Roman" w:hAnsi="Times New Roman" w:cs="Times New Roman"/>
          <w:sz w:val="28"/>
          <w:szCs w:val="28"/>
        </w:rPr>
        <w:t xml:space="preserve">, – это «способность человека к осознанию, принятию и регуляции эмоциональных состояний и чувств других людей и себя самого». </w:t>
      </w:r>
      <w:r w:rsidR="009A185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включает в себя интеллект, эмоции и волю. При этом воля в ЭИ выступает как средство подчинения эмоци</w:t>
      </w:r>
      <w:r w:rsidR="00D94576" w:rsidRPr="005F5C88">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интеллекту.</w:t>
      </w:r>
    </w:p>
    <w:p w14:paraId="137D483E" w14:textId="5898FC28"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Модель Люсина </w:t>
      </w:r>
      <w:r w:rsidR="00976A5D" w:rsidRPr="005F5C88">
        <w:rPr>
          <w:rFonts w:ascii="Times New Roman" w:eastAsia="Times New Roman" w:hAnsi="Times New Roman" w:cs="Times New Roman"/>
          <w:sz w:val="28"/>
          <w:szCs w:val="28"/>
        </w:rPr>
        <w:t xml:space="preserve">Д.В. </w:t>
      </w:r>
      <w:r w:rsidRPr="005F5C88">
        <w:rPr>
          <w:rFonts w:ascii="Times New Roman" w:eastAsia="Times New Roman" w:hAnsi="Times New Roman" w:cs="Times New Roman"/>
          <w:sz w:val="28"/>
          <w:szCs w:val="28"/>
        </w:rPr>
        <w:t xml:space="preserve">детализирует </w:t>
      </w:r>
      <w:r w:rsidR="009A185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разделяя его на две ключевые способности: понимание</w:t>
      </w:r>
      <w:r w:rsidR="003B6162">
        <w:rPr>
          <w:rFonts w:ascii="Times New Roman" w:eastAsia="Times New Roman" w:hAnsi="Times New Roman" w:cs="Times New Roman"/>
          <w:sz w:val="28"/>
          <w:szCs w:val="28"/>
        </w:rPr>
        <w:t xml:space="preserve"> эмоций</w:t>
      </w:r>
      <w:r w:rsidRPr="005F5C88">
        <w:rPr>
          <w:rFonts w:ascii="Times New Roman" w:eastAsia="Times New Roman" w:hAnsi="Times New Roman" w:cs="Times New Roman"/>
          <w:sz w:val="28"/>
          <w:szCs w:val="28"/>
        </w:rPr>
        <w:t xml:space="preserve"> и управление эмоциями</w:t>
      </w:r>
      <w:r w:rsidR="00141E3B" w:rsidRPr="005F5C88">
        <w:rPr>
          <w:rFonts w:ascii="Times New Roman" w:eastAsia="Times New Roman" w:hAnsi="Times New Roman" w:cs="Times New Roman"/>
          <w:sz w:val="28"/>
          <w:szCs w:val="28"/>
        </w:rPr>
        <w:t xml:space="preserve"> [59]</w:t>
      </w:r>
      <w:r w:rsidRPr="005F5C88">
        <w:rPr>
          <w:rFonts w:ascii="Times New Roman" w:eastAsia="Times New Roman" w:hAnsi="Times New Roman" w:cs="Times New Roman"/>
          <w:sz w:val="28"/>
          <w:szCs w:val="28"/>
        </w:rPr>
        <w:t xml:space="preserve">. Понимание эмоций включает три компонента: умение распознавать различные эмоции у себя и других, способность определять их и анализировать, а также выявлять причины, вызвавшие эти эмоциональные состояния. Управление эмоциями подразумевает контроль интенсивности переживаемых эмоций, управление внешними проявлениями эмоций (например, мимикой и жестами), а также способность вызывать необходимые эмоции в определенных ситуациях. Все это является важным для эффективного функционирования личности в социальной и профессиональной сферах, подчеркивает важность как когнитивных процессов (осознание и анализ эмоций), так и поведенческих стратегий (контроль и выражение эмоций) (Рисунок 10). </w:t>
      </w:r>
    </w:p>
    <w:p w14:paraId="548DB2BC" w14:textId="77777777" w:rsidR="00801B70" w:rsidRPr="005F5C88" w:rsidRDefault="00801B70" w:rsidP="005F5C88">
      <w:pPr>
        <w:tabs>
          <w:tab w:val="left" w:pos="851"/>
        </w:tabs>
        <w:spacing w:after="0" w:line="240" w:lineRule="auto"/>
        <w:ind w:firstLine="709"/>
        <w:jc w:val="both"/>
        <w:rPr>
          <w:rFonts w:ascii="Times New Roman" w:eastAsia="Times New Roman" w:hAnsi="Times New Roman" w:cs="Times New Roman"/>
          <w:sz w:val="28"/>
          <w:szCs w:val="28"/>
          <w:lang w:val="kk-KZ"/>
        </w:rPr>
      </w:pPr>
    </w:p>
    <w:p w14:paraId="3996FBEC" w14:textId="42866799" w:rsidR="00916600" w:rsidRPr="005F5C88" w:rsidRDefault="00801B70" w:rsidP="005F5C88">
      <w:pPr>
        <w:tabs>
          <w:tab w:val="left" w:pos="851"/>
        </w:tabs>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0" distB="0" distL="0" distR="0" wp14:anchorId="39413006" wp14:editId="3D36896B">
            <wp:extent cx="4601261" cy="2789682"/>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 сурет.png"/>
                    <pic:cNvPicPr/>
                  </pic:nvPicPr>
                  <pic:blipFill rotWithShape="1">
                    <a:blip r:embed="rId28" cstate="print">
                      <a:extLst>
                        <a:ext uri="{28A0092B-C50C-407E-A947-70E740481C1C}">
                          <a14:useLocalDpi xmlns:a14="http://schemas.microsoft.com/office/drawing/2010/main" val="0"/>
                        </a:ext>
                      </a:extLst>
                    </a:blip>
                    <a:srcRect l="7389" t="13756" r="6890" b="12752"/>
                    <a:stretch/>
                  </pic:blipFill>
                  <pic:spPr bwMode="auto">
                    <a:xfrm>
                      <a:off x="0" y="0"/>
                      <a:ext cx="4640589" cy="2813526"/>
                    </a:xfrm>
                    <a:prstGeom prst="rect">
                      <a:avLst/>
                    </a:prstGeom>
                    <a:ln>
                      <a:noFill/>
                    </a:ln>
                    <a:extLst>
                      <a:ext uri="{53640926-AAD7-44D8-BBD7-CCE9431645EC}">
                        <a14:shadowObscured xmlns:a14="http://schemas.microsoft.com/office/drawing/2010/main"/>
                      </a:ext>
                    </a:extLst>
                  </pic:spPr>
                </pic:pic>
              </a:graphicData>
            </a:graphic>
          </wp:inline>
        </w:drawing>
      </w:r>
    </w:p>
    <w:p w14:paraId="704B61B3" w14:textId="77777777" w:rsidR="00916600" w:rsidRPr="005F5C88" w:rsidRDefault="005043DB" w:rsidP="005F5C88">
      <w:pPr>
        <w:tabs>
          <w:tab w:val="left" w:pos="851"/>
        </w:tabs>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10 – Модель Д. В. Люсина</w:t>
      </w:r>
    </w:p>
    <w:p w14:paraId="65ADC26C" w14:textId="77777777" w:rsidR="00C56314" w:rsidRPr="008C23B0" w:rsidRDefault="00C56314" w:rsidP="005F5C88">
      <w:pPr>
        <w:spacing w:after="0" w:line="240" w:lineRule="auto"/>
        <w:ind w:firstLine="709"/>
        <w:rPr>
          <w:rFonts w:ascii="Times New Roman" w:hAnsi="Times New Roman" w:cs="Times New Roman"/>
          <w:sz w:val="6"/>
          <w:szCs w:val="6"/>
          <w:lang w:val="kk-KZ"/>
        </w:rPr>
      </w:pPr>
    </w:p>
    <w:p w14:paraId="512974DA" w14:textId="61892719" w:rsidR="004F51BC" w:rsidRPr="005F5C88" w:rsidRDefault="00C56314" w:rsidP="005F5C88">
      <w:pPr>
        <w:spacing w:after="0" w:line="240" w:lineRule="auto"/>
        <w:ind w:firstLine="709"/>
        <w:rPr>
          <w:rFonts w:ascii="Times New Roman" w:hAnsi="Times New Roman" w:cs="Times New Roman"/>
          <w:sz w:val="24"/>
          <w:szCs w:val="24"/>
        </w:rPr>
      </w:pPr>
      <w:r w:rsidRPr="005F5C88">
        <w:rPr>
          <w:rFonts w:ascii="Times New Roman" w:hAnsi="Times New Roman" w:cs="Times New Roman"/>
          <w:sz w:val="24"/>
          <w:szCs w:val="24"/>
        </w:rPr>
        <w:t>Примечание – Составлен автором на основании источни</w:t>
      </w:r>
      <w:r w:rsidRPr="005F5C88">
        <w:rPr>
          <w:rFonts w:ascii="Times New Roman" w:hAnsi="Times New Roman" w:cs="Times New Roman"/>
          <w:sz w:val="24"/>
          <w:szCs w:val="24"/>
          <w:lang w:val="kk-KZ"/>
        </w:rPr>
        <w:t xml:space="preserve">ка </w:t>
      </w:r>
      <w:r w:rsidR="004F51BC" w:rsidRPr="005F5C88">
        <w:rPr>
          <w:rFonts w:ascii="Times New Roman" w:hAnsi="Times New Roman" w:cs="Times New Roman"/>
          <w:sz w:val="24"/>
          <w:szCs w:val="24"/>
        </w:rPr>
        <w:t>[</w:t>
      </w:r>
      <w:r w:rsidR="004F51BC" w:rsidRPr="005F5C88">
        <w:rPr>
          <w:rFonts w:ascii="Times New Roman" w:hAnsi="Times New Roman" w:cs="Times New Roman"/>
          <w:sz w:val="24"/>
          <w:szCs w:val="24"/>
          <w:lang w:val="kk-KZ"/>
        </w:rPr>
        <w:t>59</w:t>
      </w:r>
      <w:r w:rsidR="004F51BC" w:rsidRPr="005F5C88">
        <w:rPr>
          <w:rFonts w:ascii="Times New Roman" w:hAnsi="Times New Roman" w:cs="Times New Roman"/>
          <w:sz w:val="24"/>
          <w:szCs w:val="24"/>
        </w:rPr>
        <w:t>]</w:t>
      </w:r>
    </w:p>
    <w:p w14:paraId="128EBA7A" w14:textId="77777777" w:rsidR="00916600" w:rsidRPr="005F5C88" w:rsidRDefault="00916600" w:rsidP="005F5C88">
      <w:pPr>
        <w:tabs>
          <w:tab w:val="left" w:pos="851"/>
        </w:tabs>
        <w:spacing w:after="0" w:line="240" w:lineRule="auto"/>
        <w:jc w:val="both"/>
        <w:rPr>
          <w:rFonts w:ascii="Times New Roman" w:eastAsia="Times New Roman" w:hAnsi="Times New Roman" w:cs="Times New Roman"/>
          <w:sz w:val="28"/>
          <w:szCs w:val="28"/>
        </w:rPr>
      </w:pPr>
    </w:p>
    <w:p w14:paraId="0894972A" w14:textId="008A1C8C"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 сегодняшний день известны наиболее актуальные и цитируемые четыре теории </w:t>
      </w:r>
      <w:r w:rsidR="009A185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разработанные Бар-Он</w:t>
      </w:r>
      <w:r w:rsidR="000933ED">
        <w:rPr>
          <w:rFonts w:ascii="Times New Roman" w:eastAsia="Times New Roman" w:hAnsi="Times New Roman" w:cs="Times New Roman"/>
          <w:sz w:val="28"/>
          <w:szCs w:val="28"/>
        </w:rPr>
        <w:t>ом</w:t>
      </w:r>
      <w:r w:rsidR="00976A5D" w:rsidRPr="005F5C88">
        <w:rPr>
          <w:rFonts w:ascii="Times New Roman" w:eastAsia="Times New Roman" w:hAnsi="Times New Roman" w:cs="Times New Roman"/>
          <w:sz w:val="28"/>
          <w:szCs w:val="28"/>
        </w:rPr>
        <w:t xml:space="preserve"> Р.</w:t>
      </w:r>
      <w:r w:rsidRPr="005F5C88">
        <w:rPr>
          <w:rFonts w:ascii="Times New Roman" w:eastAsia="Times New Roman" w:hAnsi="Times New Roman" w:cs="Times New Roman"/>
          <w:sz w:val="28"/>
          <w:szCs w:val="28"/>
        </w:rPr>
        <w:t>, Майер</w:t>
      </w:r>
      <w:r w:rsidR="000933ED">
        <w:rPr>
          <w:rFonts w:ascii="Times New Roman" w:eastAsia="Times New Roman" w:hAnsi="Times New Roman" w:cs="Times New Roman"/>
          <w:sz w:val="28"/>
          <w:szCs w:val="28"/>
        </w:rPr>
        <w:t>ом</w:t>
      </w:r>
      <w:r w:rsidRPr="005F5C88">
        <w:rPr>
          <w:rFonts w:ascii="Times New Roman" w:eastAsia="Times New Roman" w:hAnsi="Times New Roman" w:cs="Times New Roman"/>
          <w:sz w:val="28"/>
          <w:szCs w:val="28"/>
        </w:rPr>
        <w:t xml:space="preserve">, </w:t>
      </w:r>
      <w:r w:rsidR="009A185F" w:rsidRPr="005F5C88">
        <w:rPr>
          <w:rFonts w:ascii="Times New Roman" w:eastAsia="Times New Roman" w:hAnsi="Times New Roman" w:cs="Times New Roman"/>
          <w:sz w:val="28"/>
          <w:szCs w:val="28"/>
        </w:rPr>
        <w:t>Салове</w:t>
      </w:r>
      <w:r w:rsidR="000933ED">
        <w:rPr>
          <w:rFonts w:ascii="Times New Roman" w:eastAsia="Times New Roman" w:hAnsi="Times New Roman" w:cs="Times New Roman"/>
          <w:sz w:val="28"/>
          <w:szCs w:val="28"/>
        </w:rPr>
        <w:t>ем</w:t>
      </w:r>
      <w:r w:rsidR="00976A5D" w:rsidRPr="005F5C88">
        <w:rPr>
          <w:rFonts w:ascii="Times New Roman" w:eastAsia="Times New Roman" w:hAnsi="Times New Roman" w:cs="Times New Roman"/>
          <w:sz w:val="28"/>
          <w:szCs w:val="28"/>
        </w:rPr>
        <w:t xml:space="preserve"> П.</w:t>
      </w:r>
      <w:r w:rsidRPr="005F5C88">
        <w:rPr>
          <w:rFonts w:ascii="Times New Roman" w:eastAsia="Times New Roman" w:hAnsi="Times New Roman" w:cs="Times New Roman"/>
          <w:sz w:val="28"/>
          <w:szCs w:val="28"/>
        </w:rPr>
        <w:t>, Карузо</w:t>
      </w:r>
      <w:r w:rsidR="00976A5D" w:rsidRPr="005F5C88">
        <w:rPr>
          <w:rFonts w:ascii="Times New Roman" w:eastAsia="Times New Roman" w:hAnsi="Times New Roman" w:cs="Times New Roman"/>
          <w:sz w:val="28"/>
          <w:szCs w:val="28"/>
        </w:rPr>
        <w:t xml:space="preserve"> Д.</w:t>
      </w:r>
      <w:r w:rsidRPr="005F5C88">
        <w:rPr>
          <w:rFonts w:ascii="Times New Roman" w:eastAsia="Times New Roman" w:hAnsi="Times New Roman" w:cs="Times New Roman"/>
          <w:sz w:val="28"/>
          <w:szCs w:val="28"/>
        </w:rPr>
        <w:t>, Гоулман</w:t>
      </w:r>
      <w:r w:rsidR="000933ED">
        <w:rPr>
          <w:rFonts w:ascii="Times New Roman" w:eastAsia="Times New Roman" w:hAnsi="Times New Roman" w:cs="Times New Roman"/>
          <w:sz w:val="28"/>
          <w:szCs w:val="28"/>
        </w:rPr>
        <w:t>ом</w:t>
      </w:r>
      <w:r w:rsidRPr="005F5C88">
        <w:rPr>
          <w:rFonts w:ascii="Times New Roman" w:eastAsia="Times New Roman" w:hAnsi="Times New Roman" w:cs="Times New Roman"/>
          <w:sz w:val="28"/>
          <w:szCs w:val="28"/>
        </w:rPr>
        <w:t xml:space="preserve"> </w:t>
      </w:r>
      <w:r w:rsidR="00976A5D" w:rsidRPr="005F5C88">
        <w:rPr>
          <w:rFonts w:ascii="Times New Roman" w:eastAsia="Times New Roman" w:hAnsi="Times New Roman" w:cs="Times New Roman"/>
          <w:sz w:val="28"/>
          <w:szCs w:val="28"/>
        </w:rPr>
        <w:t>Д.</w:t>
      </w:r>
      <w:r w:rsidR="00976A5D"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и Люсиным</w:t>
      </w:r>
      <w:r w:rsidR="00976A5D" w:rsidRPr="005F5C88">
        <w:rPr>
          <w:rFonts w:ascii="Times New Roman" w:eastAsia="Times New Roman" w:hAnsi="Times New Roman" w:cs="Times New Roman"/>
          <w:sz w:val="28"/>
          <w:szCs w:val="28"/>
        </w:rPr>
        <w:t xml:space="preserve"> Д.</w:t>
      </w:r>
      <w:r w:rsidRPr="005F5C88">
        <w:rPr>
          <w:rFonts w:ascii="Times New Roman" w:eastAsia="Times New Roman" w:hAnsi="Times New Roman" w:cs="Times New Roman"/>
          <w:sz w:val="28"/>
          <w:szCs w:val="28"/>
        </w:rPr>
        <w:t xml:space="preserve"> Майер и Саловей </w:t>
      </w:r>
      <w:r w:rsidR="00976A5D" w:rsidRPr="005F5C88">
        <w:rPr>
          <w:rFonts w:ascii="Times New Roman" w:eastAsia="Times New Roman" w:hAnsi="Times New Roman" w:cs="Times New Roman"/>
          <w:sz w:val="28"/>
          <w:szCs w:val="28"/>
        </w:rPr>
        <w:t xml:space="preserve">П. </w:t>
      </w:r>
      <w:r w:rsidRPr="005F5C88">
        <w:rPr>
          <w:rFonts w:ascii="Times New Roman" w:eastAsia="Times New Roman" w:hAnsi="Times New Roman" w:cs="Times New Roman"/>
          <w:sz w:val="28"/>
          <w:szCs w:val="28"/>
        </w:rPr>
        <w:t xml:space="preserve">фокусируют свои научные изыскания больше на эмоциях, </w:t>
      </w:r>
      <w:r w:rsidR="009A185F" w:rsidRPr="005F5C88">
        <w:rPr>
          <w:rFonts w:ascii="Times New Roman" w:eastAsia="Times New Roman" w:hAnsi="Times New Roman" w:cs="Times New Roman"/>
          <w:sz w:val="28"/>
          <w:szCs w:val="28"/>
        </w:rPr>
        <w:t>чем</w:t>
      </w:r>
      <w:r w:rsidRPr="005F5C88">
        <w:rPr>
          <w:rFonts w:ascii="Times New Roman" w:eastAsia="Times New Roman" w:hAnsi="Times New Roman" w:cs="Times New Roman"/>
          <w:sz w:val="28"/>
          <w:szCs w:val="28"/>
        </w:rPr>
        <w:t xml:space="preserve"> на измерении когнитивных способностей, в отличие от трех других теорий. Тем не менее</w:t>
      </w:r>
      <w:r w:rsidR="00D9457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использование набора инструментов оценки может предложить более достоверное измерение </w:t>
      </w:r>
      <w:r w:rsidR="009A185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например, когда особое внимание уделяется ситуации, </w:t>
      </w:r>
      <w:r w:rsidR="00D94576" w:rsidRPr="005F5C88">
        <w:rPr>
          <w:rFonts w:ascii="Times New Roman" w:eastAsia="Times New Roman" w:hAnsi="Times New Roman" w:cs="Times New Roman"/>
          <w:sz w:val="28"/>
          <w:szCs w:val="28"/>
        </w:rPr>
        <w:t xml:space="preserve">в которой </w:t>
      </w:r>
      <w:r w:rsidRPr="005F5C88">
        <w:rPr>
          <w:rFonts w:ascii="Times New Roman" w:eastAsia="Times New Roman" w:hAnsi="Times New Roman" w:cs="Times New Roman"/>
          <w:sz w:val="28"/>
          <w:szCs w:val="28"/>
        </w:rPr>
        <w:t xml:space="preserve">эмоциональное состояние другого человека оказывается в центре внимания, </w:t>
      </w:r>
      <w:r w:rsidR="00D94576" w:rsidRPr="005F5C88">
        <w:rPr>
          <w:rFonts w:ascii="Times New Roman" w:eastAsia="Times New Roman" w:hAnsi="Times New Roman" w:cs="Times New Roman"/>
          <w:sz w:val="28"/>
          <w:szCs w:val="28"/>
        </w:rPr>
        <w:t>то есть</w:t>
      </w:r>
      <w:r w:rsidRPr="005F5C88">
        <w:rPr>
          <w:rFonts w:ascii="Times New Roman" w:eastAsia="Times New Roman" w:hAnsi="Times New Roman" w:cs="Times New Roman"/>
          <w:sz w:val="28"/>
          <w:szCs w:val="28"/>
        </w:rPr>
        <w:t xml:space="preserve"> в случае эмоциональных захватов. </w:t>
      </w:r>
    </w:p>
    <w:p w14:paraId="4777EC9E" w14:textId="7AEC1EC8"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Анализируя модели развития </w:t>
      </w:r>
      <w:r w:rsidR="009A185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определили следующие компоненты модели </w:t>
      </w:r>
      <w:r w:rsidR="009A185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эмоциональная осведомленность, умение управлять своими эмоциями, эмпатия, умение управлять процессом общения,</w:t>
      </w:r>
      <w:r w:rsidR="00A95BD8"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академическая мотивация, стрессоустойчивость (рисунок 11)</w:t>
      </w:r>
      <w:r w:rsidR="00567098" w:rsidRPr="005F5C88">
        <w:rPr>
          <w:rFonts w:ascii="Times New Roman" w:eastAsia="Times New Roman" w:hAnsi="Times New Roman" w:cs="Times New Roman"/>
          <w:sz w:val="28"/>
          <w:szCs w:val="28"/>
          <w:lang w:val="kk-KZ"/>
        </w:rPr>
        <w:t xml:space="preserve"> </w:t>
      </w:r>
      <w:r w:rsidR="00567098" w:rsidRPr="005F5C88">
        <w:rPr>
          <w:rFonts w:ascii="Times New Roman" w:eastAsia="Times New Roman" w:hAnsi="Times New Roman" w:cs="Times New Roman"/>
          <w:sz w:val="28"/>
          <w:szCs w:val="28"/>
        </w:rPr>
        <w:t>[</w:t>
      </w:r>
      <w:r w:rsidR="00A95BD8" w:rsidRPr="005F5C88">
        <w:rPr>
          <w:rFonts w:ascii="Times New Roman" w:eastAsia="Times New Roman" w:hAnsi="Times New Roman" w:cs="Times New Roman"/>
          <w:sz w:val="28"/>
          <w:szCs w:val="28"/>
        </w:rPr>
        <w:t>1</w:t>
      </w:r>
      <w:r w:rsidR="008D6E21" w:rsidRPr="005F5C88">
        <w:rPr>
          <w:rFonts w:ascii="Times New Roman" w:eastAsia="Times New Roman" w:hAnsi="Times New Roman" w:cs="Times New Roman"/>
          <w:sz w:val="28"/>
          <w:szCs w:val="28"/>
          <w:lang w:val="kk-KZ"/>
        </w:rPr>
        <w:t>43</w:t>
      </w:r>
      <w:r w:rsidR="00567098"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1B4289EF" w14:textId="2FAA40BF" w:rsidR="00916600" w:rsidRPr="005F5C88" w:rsidRDefault="00801B70" w:rsidP="005F5C88">
      <w:pPr>
        <w:tabs>
          <w:tab w:val="left" w:pos="851"/>
        </w:tabs>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0" distB="0" distL="0" distR="0" wp14:anchorId="3182BB66" wp14:editId="406D53D9">
            <wp:extent cx="3891686" cy="30481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 сурет.png"/>
                    <pic:cNvPicPr/>
                  </pic:nvPicPr>
                  <pic:blipFill rotWithShape="1">
                    <a:blip r:embed="rId29" cstate="print">
                      <a:extLst>
                        <a:ext uri="{28A0092B-C50C-407E-A947-70E740481C1C}">
                          <a14:useLocalDpi xmlns:a14="http://schemas.microsoft.com/office/drawing/2010/main" val="0"/>
                        </a:ext>
                      </a:extLst>
                    </a:blip>
                    <a:srcRect l="13195" t="9470" r="13040" b="8833"/>
                    <a:stretch/>
                  </pic:blipFill>
                  <pic:spPr bwMode="auto">
                    <a:xfrm>
                      <a:off x="0" y="0"/>
                      <a:ext cx="3925492" cy="3074579"/>
                    </a:xfrm>
                    <a:prstGeom prst="rect">
                      <a:avLst/>
                    </a:prstGeom>
                    <a:ln>
                      <a:noFill/>
                    </a:ln>
                    <a:extLst>
                      <a:ext uri="{53640926-AAD7-44D8-BBD7-CCE9431645EC}">
                        <a14:shadowObscured xmlns:a14="http://schemas.microsoft.com/office/drawing/2010/main"/>
                      </a:ext>
                    </a:extLst>
                  </pic:spPr>
                </pic:pic>
              </a:graphicData>
            </a:graphic>
          </wp:inline>
        </w:drawing>
      </w:r>
    </w:p>
    <w:p w14:paraId="62B24F5E" w14:textId="004BB9E6" w:rsidR="00916600" w:rsidRPr="005F5C88" w:rsidRDefault="005043DB" w:rsidP="005F5C88">
      <w:pPr>
        <w:tabs>
          <w:tab w:val="left" w:pos="851"/>
        </w:tabs>
        <w:spacing w:after="0" w:line="240" w:lineRule="auto"/>
        <w:jc w:val="center"/>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Рисунок 11 – Модель эмоционального интеллекта обучающихся </w:t>
      </w:r>
      <w:r w:rsidR="00976A5D" w:rsidRPr="005F5C88">
        <w:rPr>
          <w:rFonts w:ascii="Times New Roman" w:eastAsia="Times New Roman" w:hAnsi="Times New Roman" w:cs="Times New Roman"/>
          <w:sz w:val="28"/>
          <w:szCs w:val="28"/>
        </w:rPr>
        <w:t xml:space="preserve">средней общеобразовательной школы </w:t>
      </w:r>
      <w:r w:rsidRPr="005F5C88">
        <w:rPr>
          <w:rFonts w:ascii="Times New Roman" w:eastAsia="Times New Roman" w:hAnsi="Times New Roman" w:cs="Times New Roman"/>
          <w:sz w:val="28"/>
          <w:szCs w:val="28"/>
        </w:rPr>
        <w:t>(авт.)</w:t>
      </w:r>
    </w:p>
    <w:p w14:paraId="1BF462FE" w14:textId="77777777" w:rsidR="00C56314" w:rsidRPr="005F5C88" w:rsidRDefault="00C56314" w:rsidP="005F5C88">
      <w:pPr>
        <w:tabs>
          <w:tab w:val="left" w:pos="851"/>
        </w:tabs>
        <w:spacing w:after="0" w:line="240" w:lineRule="auto"/>
        <w:jc w:val="center"/>
        <w:rPr>
          <w:rFonts w:ascii="Times New Roman" w:eastAsia="Times New Roman" w:hAnsi="Times New Roman" w:cs="Times New Roman"/>
          <w:sz w:val="16"/>
          <w:szCs w:val="16"/>
          <w:lang w:val="kk-KZ"/>
        </w:rPr>
      </w:pPr>
    </w:p>
    <w:p w14:paraId="560888FE" w14:textId="207C575C" w:rsidR="00C56314" w:rsidRPr="005F5C88" w:rsidRDefault="00C56314" w:rsidP="005F5C88">
      <w:pPr>
        <w:spacing w:after="0" w:line="240" w:lineRule="auto"/>
        <w:ind w:firstLine="709"/>
        <w:rPr>
          <w:rFonts w:ascii="Times New Roman" w:hAnsi="Times New Roman" w:cs="Times New Roman"/>
          <w:sz w:val="24"/>
          <w:szCs w:val="24"/>
        </w:rPr>
      </w:pPr>
      <w:r w:rsidRPr="005F5C88">
        <w:rPr>
          <w:rFonts w:ascii="Times New Roman" w:hAnsi="Times New Roman" w:cs="Times New Roman"/>
          <w:sz w:val="24"/>
          <w:szCs w:val="24"/>
        </w:rPr>
        <w:t xml:space="preserve">Примечание – Составлен автором </w:t>
      </w:r>
    </w:p>
    <w:p w14:paraId="6D9BB62B" w14:textId="77777777" w:rsidR="00916600" w:rsidRPr="005F5C88" w:rsidRDefault="00916600" w:rsidP="005F5C88">
      <w:pPr>
        <w:tabs>
          <w:tab w:val="left" w:pos="851"/>
        </w:tabs>
        <w:spacing w:after="0" w:line="240" w:lineRule="auto"/>
        <w:jc w:val="both"/>
        <w:rPr>
          <w:rFonts w:ascii="Times New Roman" w:eastAsia="Times New Roman" w:hAnsi="Times New Roman" w:cs="Times New Roman"/>
          <w:sz w:val="18"/>
          <w:szCs w:val="18"/>
        </w:rPr>
      </w:pPr>
    </w:p>
    <w:p w14:paraId="09A8747A" w14:textId="77777777"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Дадим более четкое понимание вышеобозначенных определений:</w:t>
      </w:r>
    </w:p>
    <w:p w14:paraId="1E8932AE" w14:textId="77777777" w:rsidR="00916600" w:rsidRPr="005F5C88" w:rsidRDefault="005043DB" w:rsidP="005F5C88">
      <w:pPr>
        <w:numPr>
          <w:ilvl w:val="0"/>
          <w:numId w:val="23"/>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под эмоциональной осведомленностью рассматривается способность распознавать и понимать не только свои эмоции, но и эмоции других людей;</w:t>
      </w:r>
    </w:p>
    <w:p w14:paraId="106A0632" w14:textId="08032BC7" w:rsidR="00916600" w:rsidRPr="005F5C88" w:rsidRDefault="005043DB" w:rsidP="005F5C88">
      <w:pPr>
        <w:numPr>
          <w:ilvl w:val="0"/>
          <w:numId w:val="23"/>
        </w:numPr>
        <w:pBdr>
          <w:top w:val="nil"/>
          <w:left w:val="nil"/>
          <w:bottom w:val="nil"/>
          <w:right w:val="nil"/>
          <w:between w:val="nil"/>
        </w:pBdr>
        <w:tabs>
          <w:tab w:val="left" w:pos="567"/>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умение управлять своими </w:t>
      </w:r>
      <w:r w:rsidR="00141E3B" w:rsidRPr="005F5C88">
        <w:rPr>
          <w:rFonts w:ascii="Times New Roman" w:eastAsia="Times New Roman" w:hAnsi="Times New Roman" w:cs="Times New Roman"/>
          <w:sz w:val="28"/>
          <w:szCs w:val="28"/>
        </w:rPr>
        <w:t xml:space="preserve">эмоциями </w:t>
      </w:r>
      <w:r w:rsidR="00EE6BDF">
        <w:rPr>
          <w:rFonts w:ascii="Times New Roman" w:eastAsia="Times New Roman" w:hAnsi="Times New Roman" w:cs="Times New Roman"/>
          <w:sz w:val="28"/>
          <w:szCs w:val="28"/>
        </w:rPr>
        <w:t xml:space="preserve">– </w:t>
      </w:r>
      <w:r w:rsidR="00141E3B" w:rsidRPr="005F5C88">
        <w:rPr>
          <w:rFonts w:ascii="Times New Roman" w:eastAsia="Times New Roman" w:hAnsi="Times New Roman" w:cs="Times New Roman"/>
          <w:sz w:val="28"/>
          <w:szCs w:val="28"/>
        </w:rPr>
        <w:t>это</w:t>
      </w:r>
      <w:r w:rsidRPr="005F5C88">
        <w:rPr>
          <w:rFonts w:ascii="Times New Roman" w:eastAsia="Times New Roman" w:hAnsi="Times New Roman" w:cs="Times New Roman"/>
          <w:sz w:val="28"/>
          <w:szCs w:val="28"/>
        </w:rPr>
        <w:t xml:space="preserve"> способность контролировать свои эмоции и чувства, контролировать свое поведение, а также способность приспосабливаться к изменяющимся условиям;</w:t>
      </w:r>
    </w:p>
    <w:p w14:paraId="4E7C5C7E" w14:textId="77777777" w:rsidR="00916600" w:rsidRPr="005F5C88" w:rsidRDefault="005043DB" w:rsidP="005F5C88">
      <w:pPr>
        <w:numPr>
          <w:ilvl w:val="0"/>
          <w:numId w:val="23"/>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эмпатия трактуется как способность чувствовать эмоциональное состояние другого человека;</w:t>
      </w:r>
    </w:p>
    <w:p w14:paraId="13F52DAF" w14:textId="77777777"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умение управлять процессом общения расценивается как способность адекватного поведения в процессе общения, умение влиять на других, избегать конфликтов в группе и знать эффективные пути их решения;</w:t>
      </w:r>
    </w:p>
    <w:p w14:paraId="3FE6593B" w14:textId="2D22B867"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академическая мотивация – это стимул, который применяют обучающиеся для того</w:t>
      </w:r>
      <w:r w:rsidR="002B6804"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чтобы начинать, продолжать и заканчивать определенное действие, согласно своему выбору;</w:t>
      </w:r>
    </w:p>
    <w:p w14:paraId="02FA114B" w14:textId="7CB33420"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под стрессоустойчивостью понимается набор качеств, которые позволяют организму спокойно переносить напряженные ситуации без деструктивных всплесков эмоций и без последствий для ментального здоровья.</w:t>
      </w:r>
    </w:p>
    <w:p w14:paraId="2EFC0211" w14:textId="57ACB215" w:rsidR="00A95BD8" w:rsidRPr="005F5C88" w:rsidRDefault="00A95BD8"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 xml:space="preserve">После определения компонентов </w:t>
      </w:r>
      <w:r w:rsidR="002B6804"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lang w:val="kk-KZ"/>
        </w:rPr>
        <w:t xml:space="preserve"> было дано следующее определение:</w:t>
      </w:r>
      <w:r w:rsidR="00976A5D"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«Эмоциональный интеллект обучающихся</w:t>
      </w:r>
      <w:r w:rsidR="00976A5D" w:rsidRPr="005F5C88">
        <w:rPr>
          <w:rFonts w:ascii="Times New Roman" w:eastAsia="Times New Roman" w:hAnsi="Times New Roman" w:cs="Times New Roman"/>
          <w:sz w:val="28"/>
          <w:szCs w:val="28"/>
          <w:lang w:val="kk-KZ"/>
        </w:rPr>
        <w:t xml:space="preserve"> </w:t>
      </w:r>
      <w:r w:rsidR="00976A5D" w:rsidRPr="005F5C88">
        <w:rPr>
          <w:rFonts w:ascii="Times New Roman" w:eastAsia="Times New Roman" w:hAnsi="Times New Roman" w:cs="Times New Roman"/>
          <w:sz w:val="28"/>
          <w:szCs w:val="28"/>
        </w:rPr>
        <w:t>средней общеобразовательной школы</w:t>
      </w:r>
      <w:r w:rsidRPr="005F5C88">
        <w:rPr>
          <w:rFonts w:ascii="Times New Roman" w:eastAsia="Times New Roman" w:hAnsi="Times New Roman" w:cs="Times New Roman"/>
          <w:sz w:val="28"/>
          <w:szCs w:val="28"/>
        </w:rPr>
        <w:t xml:space="preserve"> – это комплексная способность, включающая такие компоненты, как </w:t>
      </w:r>
      <w:r w:rsidR="004A50C7" w:rsidRPr="005F5C88">
        <w:rPr>
          <w:rFonts w:ascii="Times New Roman" w:eastAsia="Times New Roman" w:hAnsi="Times New Roman" w:cs="Times New Roman"/>
          <w:sz w:val="28"/>
          <w:szCs w:val="28"/>
        </w:rPr>
        <w:t xml:space="preserve">эмоциональная осведомленность, </w:t>
      </w:r>
      <w:r w:rsidR="00E37847">
        <w:rPr>
          <w:rFonts w:ascii="Times New Roman" w:eastAsia="Times New Roman" w:hAnsi="Times New Roman" w:cs="Times New Roman"/>
          <w:sz w:val="28"/>
          <w:szCs w:val="28"/>
        </w:rPr>
        <w:t xml:space="preserve">умение </w:t>
      </w:r>
      <w:r w:rsidR="004A50C7" w:rsidRPr="005F5C88">
        <w:rPr>
          <w:rFonts w:ascii="Times New Roman" w:eastAsia="Times New Roman" w:hAnsi="Times New Roman" w:cs="Times New Roman"/>
          <w:sz w:val="28"/>
          <w:szCs w:val="28"/>
        </w:rPr>
        <w:t>управл</w:t>
      </w:r>
      <w:r w:rsidR="00E37847">
        <w:rPr>
          <w:rFonts w:ascii="Times New Roman" w:eastAsia="Times New Roman" w:hAnsi="Times New Roman" w:cs="Times New Roman"/>
          <w:sz w:val="28"/>
          <w:szCs w:val="28"/>
        </w:rPr>
        <w:t>ять</w:t>
      </w:r>
      <w:r w:rsidR="004A50C7" w:rsidRPr="005F5C88">
        <w:rPr>
          <w:rFonts w:ascii="Times New Roman" w:eastAsia="Times New Roman" w:hAnsi="Times New Roman" w:cs="Times New Roman"/>
          <w:sz w:val="28"/>
          <w:szCs w:val="28"/>
        </w:rPr>
        <w:t xml:space="preserve"> своими эмоциями, эмпатия, </w:t>
      </w:r>
      <w:r w:rsidR="004A50C7" w:rsidRPr="005F5C88">
        <w:rPr>
          <w:rFonts w:ascii="Times New Roman" w:eastAsia="Times New Roman" w:hAnsi="Times New Roman" w:cs="Times New Roman"/>
          <w:sz w:val="28"/>
          <w:szCs w:val="28"/>
          <w:lang w:val="kk-KZ"/>
        </w:rPr>
        <w:t>умение управлять</w:t>
      </w:r>
      <w:r w:rsidR="004A50C7" w:rsidRPr="005F5C88">
        <w:rPr>
          <w:rFonts w:ascii="Times New Roman" w:eastAsia="Times New Roman" w:hAnsi="Times New Roman" w:cs="Times New Roman"/>
          <w:sz w:val="28"/>
          <w:szCs w:val="28"/>
        </w:rPr>
        <w:t xml:space="preserve"> процес</w:t>
      </w:r>
      <w:r w:rsidR="004A50C7" w:rsidRPr="005F5C88">
        <w:rPr>
          <w:rFonts w:ascii="Times New Roman" w:eastAsia="Times New Roman" w:hAnsi="Times New Roman" w:cs="Times New Roman"/>
          <w:sz w:val="28"/>
          <w:szCs w:val="28"/>
          <w:lang w:val="kk-KZ"/>
        </w:rPr>
        <w:t>сом</w:t>
      </w:r>
      <w:r w:rsidR="004A50C7" w:rsidRPr="005F5C88">
        <w:rPr>
          <w:rFonts w:ascii="Times New Roman" w:eastAsia="Times New Roman" w:hAnsi="Times New Roman" w:cs="Times New Roman"/>
          <w:sz w:val="28"/>
          <w:szCs w:val="28"/>
        </w:rPr>
        <w:t xml:space="preserve"> общения, академическая мотивация и стрессоустойчивость</w:t>
      </w:r>
      <w:r w:rsidRPr="005F5C88">
        <w:rPr>
          <w:rFonts w:ascii="Times New Roman" w:eastAsia="Times New Roman" w:hAnsi="Times New Roman" w:cs="Times New Roman"/>
          <w:sz w:val="28"/>
          <w:szCs w:val="28"/>
        </w:rPr>
        <w:t>, обеспечивающая их личностное, академическое и социальное развитие».</w:t>
      </w:r>
    </w:p>
    <w:p w14:paraId="32F210E9" w14:textId="77777777" w:rsidR="008C23B0" w:rsidRDefault="008C23B0" w:rsidP="005F5C88">
      <w:pPr>
        <w:spacing w:after="0" w:line="240" w:lineRule="auto"/>
        <w:jc w:val="center"/>
        <w:rPr>
          <w:rFonts w:ascii="Times New Roman" w:eastAsia="Times New Roman" w:hAnsi="Times New Roman" w:cs="Times New Roman"/>
          <w:b/>
          <w:sz w:val="28"/>
          <w:szCs w:val="28"/>
          <w:lang w:val="kk-KZ"/>
        </w:rPr>
      </w:pPr>
    </w:p>
    <w:p w14:paraId="7487BB62" w14:textId="62B0C7E9" w:rsidR="00916600" w:rsidRPr="005F5C88" w:rsidRDefault="005043DB" w:rsidP="005F5C88">
      <w:pPr>
        <w:spacing w:after="0"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Выводы по первой главе</w:t>
      </w:r>
    </w:p>
    <w:p w14:paraId="162C937E" w14:textId="77777777" w:rsidR="00916600" w:rsidRPr="005F5C88" w:rsidRDefault="00916600" w:rsidP="005F5C88">
      <w:pPr>
        <w:widowControl w:val="0"/>
        <w:tabs>
          <w:tab w:val="left" w:pos="993"/>
        </w:tabs>
        <w:spacing w:after="0" w:line="240" w:lineRule="auto"/>
        <w:ind w:firstLine="566"/>
        <w:jc w:val="both"/>
        <w:rPr>
          <w:rFonts w:ascii="Times New Roman" w:eastAsia="Times New Roman" w:hAnsi="Times New Roman" w:cs="Times New Roman"/>
          <w:sz w:val="28"/>
          <w:szCs w:val="28"/>
        </w:rPr>
      </w:pPr>
    </w:p>
    <w:p w14:paraId="47230A09" w14:textId="4CA5D57F"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Выводы по главе «Научно-теоретические предпосылки психолого-педагогическ</w:t>
      </w:r>
      <w:r w:rsidR="009A185F" w:rsidRPr="005F5C88">
        <w:rPr>
          <w:rFonts w:ascii="Times New Roman" w:eastAsia="Times New Roman" w:hAnsi="Times New Roman" w:cs="Times New Roman"/>
          <w:sz w:val="28"/>
          <w:szCs w:val="28"/>
        </w:rPr>
        <w:t>ого</w:t>
      </w:r>
      <w:r w:rsidRPr="005F5C88">
        <w:rPr>
          <w:rFonts w:ascii="Times New Roman" w:eastAsia="Times New Roman" w:hAnsi="Times New Roman" w:cs="Times New Roman"/>
          <w:sz w:val="28"/>
          <w:szCs w:val="28"/>
        </w:rPr>
        <w:t xml:space="preserve"> сопровождения развития эмоционального интеллекта обучающихся </w:t>
      </w:r>
      <w:r w:rsidR="00F13A6B" w:rsidRPr="005F5C88">
        <w:rPr>
          <w:rFonts w:ascii="Times New Roman" w:eastAsia="Times New Roman" w:hAnsi="Times New Roman" w:cs="Times New Roman"/>
          <w:sz w:val="28"/>
          <w:szCs w:val="28"/>
        </w:rPr>
        <w:t xml:space="preserve">средней общеобразовательной </w:t>
      </w:r>
      <w:r w:rsidRPr="005F5C88">
        <w:rPr>
          <w:rFonts w:ascii="Times New Roman" w:eastAsia="Times New Roman" w:hAnsi="Times New Roman" w:cs="Times New Roman"/>
          <w:sz w:val="28"/>
          <w:szCs w:val="28"/>
        </w:rPr>
        <w:t>школы»:</w:t>
      </w:r>
    </w:p>
    <w:p w14:paraId="2644DD21" w14:textId="6F662D13"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1. Динамика современных научных исследований показывает актуальность феномена </w:t>
      </w:r>
      <w:r w:rsidR="00457F92"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Например, согласно </w:t>
      </w:r>
      <w:r w:rsidR="00E37847">
        <w:rPr>
          <w:rFonts w:ascii="Times New Roman" w:eastAsia="Times New Roman" w:hAnsi="Times New Roman" w:cs="Times New Roman"/>
          <w:sz w:val="28"/>
          <w:szCs w:val="28"/>
        </w:rPr>
        <w:t>статистике</w:t>
      </w:r>
      <w:r w:rsidRPr="005F5C88">
        <w:rPr>
          <w:rFonts w:ascii="Times New Roman" w:eastAsia="Times New Roman" w:hAnsi="Times New Roman" w:cs="Times New Roman"/>
          <w:sz w:val="28"/>
          <w:szCs w:val="28"/>
        </w:rPr>
        <w:t xml:space="preserve"> базы данных Scopus, если в 1966 году на эту тему был</w:t>
      </w:r>
      <w:r w:rsidR="00E37847">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опубликован</w:t>
      </w:r>
      <w:r w:rsidR="00E37847">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только 1 научная публикация, то к 2023 году эта цифра увеличилась до 1598. В результате анализа авторских исследовательских сетей были выявлены сети сотрудничества между учеными, имеющими 5 и более публикаций (n=346). Среди крупнейших научных сетей </w:t>
      </w:r>
      <w:r w:rsidR="002B6804" w:rsidRPr="005F5C88">
        <w:rPr>
          <w:rFonts w:ascii="Times New Roman" w:eastAsia="Times New Roman" w:hAnsi="Times New Roman" w:cs="Times New Roman"/>
          <w:sz w:val="28"/>
          <w:szCs w:val="28"/>
        </w:rPr>
        <w:t xml:space="preserve">– </w:t>
      </w:r>
      <w:r w:rsidR="00DD678B" w:rsidRPr="00DD678B">
        <w:rPr>
          <w:rFonts w:ascii="Times New Roman" w:eastAsia="Times New Roman" w:hAnsi="Times New Roman" w:cs="Times New Roman"/>
          <w:sz w:val="28"/>
          <w:szCs w:val="28"/>
        </w:rPr>
        <w:t>Дональд Х. Саклофске, Ричард Д. Робертс, К. В. Петридес (красный кластер), Питер Саловей и Ричард Э. Бояцис (зелёный кластер), а также Рональд Х. Хамфри и Джералд Мэттьюс (синий кластер).</w:t>
      </w:r>
      <w:r w:rsidR="00DD678B">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Однако</w:t>
      </w:r>
      <w:r w:rsidR="00DD678B">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 xml:space="preserve">ограниченное сотрудничество между кластерами подчеркивает необходимость расширения междисциплинарных связей в исследованиях </w:t>
      </w:r>
      <w:r w:rsidR="00822694"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3AE3F702" w14:textId="7FCAD4CB"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2. В казахстанском научном пространстве объектом исследования становится тема </w:t>
      </w:r>
      <w:r w:rsidR="00457F92"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Pr="00697AED">
        <w:rPr>
          <w:rFonts w:ascii="Times New Roman" w:eastAsia="Times New Roman" w:hAnsi="Times New Roman" w:cs="Times New Roman"/>
          <w:sz w:val="28"/>
          <w:szCs w:val="28"/>
        </w:rPr>
        <w:t xml:space="preserve">Хотя результаты анализа защищенных диссертаций показывают, что </w:t>
      </w:r>
      <w:r w:rsidR="00697AED" w:rsidRPr="00697AED">
        <w:rPr>
          <w:rFonts w:ascii="Times New Roman" w:eastAsia="Times New Roman" w:hAnsi="Times New Roman" w:cs="Times New Roman"/>
          <w:sz w:val="28"/>
          <w:szCs w:val="28"/>
        </w:rPr>
        <w:t xml:space="preserve">число исследований </w:t>
      </w:r>
      <w:r w:rsidRPr="00697AED">
        <w:rPr>
          <w:rFonts w:ascii="Times New Roman" w:eastAsia="Times New Roman" w:hAnsi="Times New Roman" w:cs="Times New Roman"/>
          <w:sz w:val="28"/>
          <w:szCs w:val="28"/>
        </w:rPr>
        <w:t xml:space="preserve">развития </w:t>
      </w:r>
      <w:r w:rsidR="008A6070" w:rsidRPr="00697AED">
        <w:rPr>
          <w:rFonts w:ascii="Times New Roman" w:eastAsia="Times New Roman" w:hAnsi="Times New Roman" w:cs="Times New Roman"/>
          <w:sz w:val="28"/>
          <w:szCs w:val="28"/>
        </w:rPr>
        <w:t>ЭИ</w:t>
      </w:r>
      <w:r w:rsidRPr="00697AED">
        <w:rPr>
          <w:rFonts w:ascii="Times New Roman" w:eastAsia="Times New Roman" w:hAnsi="Times New Roman" w:cs="Times New Roman"/>
          <w:sz w:val="28"/>
          <w:szCs w:val="28"/>
        </w:rPr>
        <w:t xml:space="preserve"> педагогов и студентов растут из года в год, недостаточное количество исследований, направленных на обучающихся </w:t>
      </w:r>
      <w:r w:rsidR="00822694" w:rsidRPr="00697AED">
        <w:rPr>
          <w:rFonts w:ascii="Times New Roman" w:eastAsia="Times New Roman" w:hAnsi="Times New Roman" w:cs="Times New Roman"/>
          <w:sz w:val="28"/>
          <w:szCs w:val="28"/>
        </w:rPr>
        <w:t>СОШ</w:t>
      </w:r>
      <w:r w:rsidRPr="00697AED">
        <w:rPr>
          <w:rFonts w:ascii="Times New Roman" w:eastAsia="Times New Roman" w:hAnsi="Times New Roman" w:cs="Times New Roman"/>
          <w:sz w:val="28"/>
          <w:szCs w:val="28"/>
        </w:rPr>
        <w:t>, определяет необходимость дальнейшего углубленного изучения этого направления.</w:t>
      </w:r>
    </w:p>
    <w:p w14:paraId="5687CE28" w14:textId="5B751F5B"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3. </w:t>
      </w:r>
      <w:r w:rsidR="00457F92"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является одним из важнейших факторов личностного и академического развития обучающихся школ. Этот феномен положительно влияет на их успеваемость, физическую активность, поведение, социальные отношения, профессиональное самоопределение, отношения в семье и общее психологическое благополучие.</w:t>
      </w:r>
    </w:p>
    <w:p w14:paraId="32FCCAD8" w14:textId="2C5AE6B0"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4. </w:t>
      </w:r>
      <w:r w:rsidR="00457F92" w:rsidRPr="005F5C88">
        <w:rPr>
          <w:rFonts w:ascii="Times New Roman" w:eastAsia="Times New Roman" w:hAnsi="Times New Roman" w:cs="Times New Roman"/>
          <w:sz w:val="28"/>
          <w:szCs w:val="28"/>
        </w:rPr>
        <w:t xml:space="preserve">Существуют различные </w:t>
      </w:r>
      <w:r w:rsidRPr="005F5C88">
        <w:rPr>
          <w:rFonts w:ascii="Times New Roman" w:eastAsia="Times New Roman" w:hAnsi="Times New Roman" w:cs="Times New Roman"/>
          <w:sz w:val="28"/>
          <w:szCs w:val="28"/>
        </w:rPr>
        <w:t xml:space="preserve">теоретические подходы к изучению </w:t>
      </w:r>
      <w:r w:rsidR="00822694" w:rsidRPr="005F5C88">
        <w:rPr>
          <w:rFonts w:ascii="Times New Roman" w:eastAsia="Times New Roman" w:hAnsi="Times New Roman" w:cs="Times New Roman"/>
          <w:sz w:val="28"/>
          <w:szCs w:val="28"/>
        </w:rPr>
        <w:t>ЭИ</w:t>
      </w:r>
      <w:r w:rsidR="00457F92" w:rsidRPr="005F5C88">
        <w:rPr>
          <w:rFonts w:ascii="Times New Roman" w:eastAsia="Times New Roman" w:hAnsi="Times New Roman" w:cs="Times New Roman"/>
          <w:sz w:val="28"/>
          <w:szCs w:val="28"/>
        </w:rPr>
        <w:t>, включая</w:t>
      </w:r>
      <w:r w:rsidRPr="005F5C88">
        <w:rPr>
          <w:rFonts w:ascii="Times New Roman" w:eastAsia="Times New Roman" w:hAnsi="Times New Roman" w:cs="Times New Roman"/>
          <w:sz w:val="28"/>
          <w:szCs w:val="28"/>
        </w:rPr>
        <w:t xml:space="preserve"> </w:t>
      </w:r>
      <w:r w:rsidR="007C6218">
        <w:rPr>
          <w:rFonts w:ascii="Times New Roman" w:eastAsia="Times New Roman" w:hAnsi="Times New Roman" w:cs="Times New Roman"/>
          <w:sz w:val="28"/>
          <w:szCs w:val="28"/>
        </w:rPr>
        <w:t>м</w:t>
      </w:r>
      <w:r w:rsidRPr="005F5C88">
        <w:rPr>
          <w:rFonts w:ascii="Times New Roman" w:eastAsia="Times New Roman" w:hAnsi="Times New Roman" w:cs="Times New Roman"/>
          <w:sz w:val="28"/>
          <w:szCs w:val="28"/>
        </w:rPr>
        <w:t>одель способностей Дж.</w:t>
      </w:r>
      <w:r w:rsidR="008A6070"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Майера, П. Саловея и Д. Карузо, </w:t>
      </w:r>
      <w:r w:rsidR="007C621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нтегративный метод эмоций И. Изарда, модели эмоционального интеллекта Д. Гоулмана, Р. Бар-Он</w:t>
      </w:r>
      <w:r w:rsidR="000A5EF9">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и Р. Купера, а также поведенческий подход К. В. Петридеса и модель Д. В. Люсина. </w:t>
      </w:r>
      <w:r w:rsidR="00F2729E" w:rsidRPr="005F5C88">
        <w:rPr>
          <w:rFonts w:ascii="Times New Roman" w:eastAsia="Times New Roman" w:hAnsi="Times New Roman" w:cs="Times New Roman"/>
          <w:sz w:val="28"/>
          <w:szCs w:val="28"/>
        </w:rPr>
        <w:t xml:space="preserve">Также </w:t>
      </w:r>
      <w:r w:rsidR="000A5EF9">
        <w:rPr>
          <w:rFonts w:ascii="Times New Roman" w:eastAsia="Times New Roman" w:hAnsi="Times New Roman" w:cs="Times New Roman"/>
          <w:sz w:val="28"/>
          <w:szCs w:val="28"/>
        </w:rPr>
        <w:t>имеются работы</w:t>
      </w:r>
      <w:r w:rsidRPr="005F5C88">
        <w:rPr>
          <w:rFonts w:ascii="Times New Roman" w:eastAsia="Times New Roman" w:hAnsi="Times New Roman" w:cs="Times New Roman"/>
          <w:sz w:val="28"/>
          <w:szCs w:val="28"/>
        </w:rPr>
        <w:t xml:space="preserve"> таких ученых, как М. А. Манойлова, Э. Л. Носенко, Н. В. Коврига. В результате исследования были выявлены следующие основные компоненты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эмоциональная осведомленность, </w:t>
      </w:r>
      <w:r w:rsidR="000A5EF9">
        <w:rPr>
          <w:rFonts w:ascii="Times New Roman" w:eastAsia="Times New Roman" w:hAnsi="Times New Roman" w:cs="Times New Roman"/>
          <w:sz w:val="28"/>
          <w:szCs w:val="28"/>
        </w:rPr>
        <w:t xml:space="preserve">умение </w:t>
      </w:r>
      <w:r w:rsidRPr="005F5C88">
        <w:rPr>
          <w:rFonts w:ascii="Times New Roman" w:eastAsia="Times New Roman" w:hAnsi="Times New Roman" w:cs="Times New Roman"/>
          <w:sz w:val="28"/>
          <w:szCs w:val="28"/>
        </w:rPr>
        <w:t>управ</w:t>
      </w:r>
      <w:r w:rsidR="000A5EF9">
        <w:rPr>
          <w:rFonts w:ascii="Times New Roman" w:eastAsia="Times New Roman" w:hAnsi="Times New Roman" w:cs="Times New Roman"/>
          <w:sz w:val="28"/>
          <w:szCs w:val="28"/>
        </w:rPr>
        <w:t>лять</w:t>
      </w:r>
      <w:r w:rsidRPr="005F5C88">
        <w:rPr>
          <w:rFonts w:ascii="Times New Roman" w:eastAsia="Times New Roman" w:hAnsi="Times New Roman" w:cs="Times New Roman"/>
          <w:sz w:val="28"/>
          <w:szCs w:val="28"/>
        </w:rPr>
        <w:t xml:space="preserve"> своими эмоциями, эмпатия, </w:t>
      </w:r>
      <w:r w:rsidR="00FB1BF4">
        <w:rPr>
          <w:rFonts w:ascii="Times New Roman" w:eastAsia="Times New Roman" w:hAnsi="Times New Roman" w:cs="Times New Roman"/>
          <w:sz w:val="28"/>
          <w:szCs w:val="28"/>
        </w:rPr>
        <w:t>умение</w:t>
      </w:r>
      <w:r w:rsidRPr="005F5C88">
        <w:rPr>
          <w:rFonts w:ascii="Times New Roman" w:eastAsia="Times New Roman" w:hAnsi="Times New Roman" w:cs="Times New Roman"/>
          <w:sz w:val="28"/>
          <w:szCs w:val="28"/>
        </w:rPr>
        <w:t xml:space="preserve"> управл</w:t>
      </w:r>
      <w:r w:rsidR="00FB1BF4">
        <w:rPr>
          <w:rFonts w:ascii="Times New Roman" w:eastAsia="Times New Roman" w:hAnsi="Times New Roman" w:cs="Times New Roman"/>
          <w:sz w:val="28"/>
          <w:szCs w:val="28"/>
        </w:rPr>
        <w:t>ять</w:t>
      </w:r>
      <w:r w:rsidRPr="005F5C88">
        <w:rPr>
          <w:rFonts w:ascii="Times New Roman" w:eastAsia="Times New Roman" w:hAnsi="Times New Roman" w:cs="Times New Roman"/>
          <w:sz w:val="28"/>
          <w:szCs w:val="28"/>
        </w:rPr>
        <w:t xml:space="preserve"> процессом общения, академическая мотивация и стрессоустойчивость.</w:t>
      </w:r>
    </w:p>
    <w:p w14:paraId="26FE930B" w14:textId="73E83ADE"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5. Дано авторское определение: «Эмоциональный интеллект обучающихся </w:t>
      </w:r>
      <w:r w:rsidR="00ED50C1" w:rsidRPr="005F5C88">
        <w:rPr>
          <w:rFonts w:ascii="Times New Roman" w:eastAsia="Times New Roman" w:hAnsi="Times New Roman" w:cs="Times New Roman"/>
          <w:sz w:val="28"/>
          <w:szCs w:val="28"/>
        </w:rPr>
        <w:t xml:space="preserve">средней общеобразовательной школы </w:t>
      </w:r>
      <w:r w:rsidRPr="005F5C88">
        <w:rPr>
          <w:rFonts w:ascii="Times New Roman" w:eastAsia="Times New Roman" w:hAnsi="Times New Roman" w:cs="Times New Roman"/>
          <w:sz w:val="28"/>
          <w:szCs w:val="28"/>
        </w:rPr>
        <w:t xml:space="preserve">– это комплексная способность, включающая такие компоненты, как </w:t>
      </w:r>
      <w:r w:rsidR="004A50C7" w:rsidRPr="005F5C88">
        <w:rPr>
          <w:rFonts w:ascii="Times New Roman" w:eastAsia="Times New Roman" w:hAnsi="Times New Roman" w:cs="Times New Roman"/>
          <w:sz w:val="28"/>
          <w:szCs w:val="28"/>
        </w:rPr>
        <w:t xml:space="preserve">эмоциональная осведомленность, </w:t>
      </w:r>
      <w:r w:rsidR="00FB1BF4">
        <w:rPr>
          <w:rFonts w:ascii="Times New Roman" w:eastAsia="Times New Roman" w:hAnsi="Times New Roman" w:cs="Times New Roman"/>
          <w:sz w:val="28"/>
          <w:szCs w:val="28"/>
        </w:rPr>
        <w:t xml:space="preserve">умение </w:t>
      </w:r>
      <w:r w:rsidR="004A50C7" w:rsidRPr="005F5C88">
        <w:rPr>
          <w:rFonts w:ascii="Times New Roman" w:eastAsia="Times New Roman" w:hAnsi="Times New Roman" w:cs="Times New Roman"/>
          <w:sz w:val="28"/>
          <w:szCs w:val="28"/>
        </w:rPr>
        <w:t>управл</w:t>
      </w:r>
      <w:r w:rsidR="00FB1BF4">
        <w:rPr>
          <w:rFonts w:ascii="Times New Roman" w:eastAsia="Times New Roman" w:hAnsi="Times New Roman" w:cs="Times New Roman"/>
          <w:sz w:val="28"/>
          <w:szCs w:val="28"/>
        </w:rPr>
        <w:t>ять</w:t>
      </w:r>
      <w:r w:rsidR="004A50C7" w:rsidRPr="005F5C88">
        <w:rPr>
          <w:rFonts w:ascii="Times New Roman" w:eastAsia="Times New Roman" w:hAnsi="Times New Roman" w:cs="Times New Roman"/>
          <w:sz w:val="28"/>
          <w:szCs w:val="28"/>
        </w:rPr>
        <w:t xml:space="preserve"> своими эмоциями, эмпатия, </w:t>
      </w:r>
      <w:r w:rsidR="004A50C7" w:rsidRPr="005F5C88">
        <w:rPr>
          <w:rFonts w:ascii="Times New Roman" w:eastAsia="Times New Roman" w:hAnsi="Times New Roman" w:cs="Times New Roman"/>
          <w:sz w:val="28"/>
          <w:szCs w:val="28"/>
          <w:lang w:val="kk-KZ"/>
        </w:rPr>
        <w:t>умение управлять</w:t>
      </w:r>
      <w:r w:rsidR="004A50C7" w:rsidRPr="005F5C88">
        <w:rPr>
          <w:rFonts w:ascii="Times New Roman" w:eastAsia="Times New Roman" w:hAnsi="Times New Roman" w:cs="Times New Roman"/>
          <w:sz w:val="28"/>
          <w:szCs w:val="28"/>
        </w:rPr>
        <w:t xml:space="preserve"> процес</w:t>
      </w:r>
      <w:r w:rsidR="004A50C7" w:rsidRPr="005F5C88">
        <w:rPr>
          <w:rFonts w:ascii="Times New Roman" w:eastAsia="Times New Roman" w:hAnsi="Times New Roman" w:cs="Times New Roman"/>
          <w:sz w:val="28"/>
          <w:szCs w:val="28"/>
          <w:lang w:val="kk-KZ"/>
        </w:rPr>
        <w:t>сом</w:t>
      </w:r>
      <w:r w:rsidR="004A50C7" w:rsidRPr="005F5C88">
        <w:rPr>
          <w:rFonts w:ascii="Times New Roman" w:eastAsia="Times New Roman" w:hAnsi="Times New Roman" w:cs="Times New Roman"/>
          <w:sz w:val="28"/>
          <w:szCs w:val="28"/>
        </w:rPr>
        <w:t xml:space="preserve"> общения, академическая мотивация и стрессоустойчивость</w:t>
      </w:r>
      <w:r w:rsidRPr="005F5C88">
        <w:rPr>
          <w:rFonts w:ascii="Times New Roman" w:eastAsia="Times New Roman" w:hAnsi="Times New Roman" w:cs="Times New Roman"/>
          <w:sz w:val="28"/>
          <w:szCs w:val="28"/>
        </w:rPr>
        <w:t>, обеспечивающая их личностное, академическое и социальное развитие».</w:t>
      </w:r>
    </w:p>
    <w:p w14:paraId="0F5BC6EB" w14:textId="71910082" w:rsidR="00916600" w:rsidRPr="005F5C88" w:rsidRDefault="00FB1BF4"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w:t>
      </w:r>
      <w:r w:rsidR="005043DB" w:rsidRPr="005F5C88">
        <w:rPr>
          <w:rFonts w:ascii="Times New Roman" w:eastAsia="Times New Roman" w:hAnsi="Times New Roman" w:cs="Times New Roman"/>
          <w:sz w:val="28"/>
          <w:szCs w:val="28"/>
        </w:rPr>
        <w:t>, важность этого раздела можно сформулировать следующим образом:</w:t>
      </w:r>
    </w:p>
    <w:p w14:paraId="4EEAE882" w14:textId="4F85FD14"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Во-первых, изучение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w:t>
      </w:r>
      <w:r w:rsidR="00822694" w:rsidRPr="005F5C88">
        <w:rPr>
          <w:rFonts w:ascii="Times New Roman" w:eastAsia="Times New Roman" w:hAnsi="Times New Roman" w:cs="Times New Roman"/>
          <w:sz w:val="28"/>
          <w:szCs w:val="28"/>
        </w:rPr>
        <w:t>СОШ</w:t>
      </w:r>
      <w:r w:rsidR="008A6070"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рассматривалось как важный фактор, обеспечивающий их личностное, социальное и академическое развитие. </w:t>
      </w:r>
      <w:r w:rsidR="00C2413A"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играет ключевую роль в самосознании обучающихся, управлении эмоциями, формировании коммуникативных навыков и укреплении психологического благополучия.</w:t>
      </w:r>
    </w:p>
    <w:p w14:paraId="24E6937A" w14:textId="61704BA8"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Во-вторых, анализ научных подходов и моделей развития </w:t>
      </w:r>
      <w:r w:rsidR="00C2413A"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определение его теоретических основ закладывают основу для разработки практических программ и методик для школьников. Эти исследования позволяют вносить конкретные предложения в процесс обучения, определяя структурные компоненты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3CB47767" w14:textId="36654B40"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В-третьих, исследование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показало, что он оказывает непосредственное влияние на академические успехи обучающихся</w:t>
      </w:r>
      <w:r w:rsidR="00745C3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формирование личностных качеств и профессиональное самоопределение. Это </w:t>
      </w:r>
      <w:r w:rsidR="009705AF">
        <w:rPr>
          <w:rFonts w:ascii="Times New Roman" w:eastAsia="Times New Roman" w:hAnsi="Times New Roman" w:cs="Times New Roman"/>
          <w:sz w:val="28"/>
          <w:szCs w:val="28"/>
        </w:rPr>
        <w:t>подчеркивает</w:t>
      </w:r>
      <w:r w:rsidRPr="005F5C88">
        <w:rPr>
          <w:rFonts w:ascii="Times New Roman" w:eastAsia="Times New Roman" w:hAnsi="Times New Roman" w:cs="Times New Roman"/>
          <w:sz w:val="28"/>
          <w:szCs w:val="28"/>
        </w:rPr>
        <w:t xml:space="preserve"> важность психолого-педагогического сопровождения, направленного на развитие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системе образования обучающихся </w:t>
      </w:r>
      <w:r w:rsidR="00822694" w:rsidRPr="005F5C88">
        <w:rPr>
          <w:rFonts w:ascii="Times New Roman" w:eastAsia="Times New Roman" w:hAnsi="Times New Roman" w:cs="Times New Roman"/>
          <w:sz w:val="28"/>
          <w:szCs w:val="28"/>
        </w:rPr>
        <w:t>СОШ</w:t>
      </w:r>
      <w:r w:rsidR="008A6070" w:rsidRPr="005F5C88">
        <w:rPr>
          <w:rFonts w:ascii="Times New Roman" w:eastAsia="Times New Roman" w:hAnsi="Times New Roman" w:cs="Times New Roman"/>
          <w:sz w:val="28"/>
          <w:szCs w:val="28"/>
        </w:rPr>
        <w:t>.</w:t>
      </w:r>
    </w:p>
    <w:p w14:paraId="72557A37" w14:textId="2995554C" w:rsidR="00916600" w:rsidRPr="005F5C88" w:rsidRDefault="005043DB" w:rsidP="005F5C88">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Изучение теоретических и практических аспектов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определяет важность его рассмотрения как неотъемлемого компонента личностного, социального и академического развития обучающихся школы. Результаты теоретического анализа позволяют сформировать научные основы развития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интегрировать его в учебно-воспитательный процесс. Данный раздел раскрыл теоретические основы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сформировал научно-методическую основу его применения в системе обучения и воспитания.</w:t>
      </w:r>
    </w:p>
    <w:p w14:paraId="543E7AFA" w14:textId="77777777" w:rsidR="00916600" w:rsidRPr="005F5C88" w:rsidRDefault="00916600" w:rsidP="005F5C88">
      <w:pPr>
        <w:widowControl w:val="0"/>
        <w:tabs>
          <w:tab w:val="left" w:pos="993"/>
        </w:tabs>
        <w:spacing w:after="0" w:line="240" w:lineRule="auto"/>
        <w:ind w:firstLine="566"/>
        <w:jc w:val="both"/>
        <w:rPr>
          <w:rFonts w:ascii="Times New Roman" w:eastAsia="Times New Roman" w:hAnsi="Times New Roman" w:cs="Times New Roman"/>
          <w:sz w:val="28"/>
          <w:szCs w:val="28"/>
        </w:rPr>
      </w:pPr>
    </w:p>
    <w:p w14:paraId="7C00B158" w14:textId="77777777" w:rsidR="00916600" w:rsidRPr="005F5C88" w:rsidRDefault="00916600"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56EF30B9"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272B3169"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65AC7083"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7B9BE87E"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6E490B4F"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5BBCB8BC"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373A3B57"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2B872531"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7A09BA7A"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61370C02"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538FAD93"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64B59972"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33E60D2C"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1C0B2B8C"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4E4ED22E"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3D827776"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612A65E9"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072F07E9"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1F6578E8" w14:textId="77777777" w:rsidR="00ED50C1" w:rsidRPr="005F5C88" w:rsidRDefault="00ED50C1" w:rsidP="005F5C88">
      <w:pPr>
        <w:tabs>
          <w:tab w:val="left" w:pos="993"/>
        </w:tabs>
        <w:spacing w:after="0" w:line="240" w:lineRule="auto"/>
        <w:ind w:firstLine="567"/>
        <w:jc w:val="both"/>
        <w:rPr>
          <w:rFonts w:ascii="Times New Roman" w:eastAsia="Times New Roman" w:hAnsi="Times New Roman" w:cs="Times New Roman"/>
          <w:sz w:val="28"/>
          <w:szCs w:val="28"/>
          <w:lang w:val="kk-KZ"/>
        </w:rPr>
      </w:pPr>
    </w:p>
    <w:p w14:paraId="135EB087" w14:textId="75835ACC"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b/>
          <w:sz w:val="28"/>
          <w:szCs w:val="28"/>
        </w:rPr>
      </w:pPr>
      <w:r w:rsidRPr="00CF3214">
        <w:rPr>
          <w:rFonts w:ascii="Times New Roman" w:eastAsia="Times New Roman" w:hAnsi="Times New Roman" w:cs="Times New Roman"/>
          <w:b/>
          <w:sz w:val="28"/>
          <w:szCs w:val="28"/>
        </w:rPr>
        <w:t xml:space="preserve">2 СИСТЕМА ПСИХОЛОГО-ПЕДАГОГИЧЕСКОГО СОПРОВОЖДЕНИЯ РАЗВИТИЯ ЭМОЦИОНАЛЬНОГО ИНТЕЛЛЕКТА ОБУЧАЮЩИХСЯ </w:t>
      </w:r>
      <w:bookmarkStart w:id="46" w:name="_Hlk191900362"/>
      <w:r w:rsidR="00F13A6B" w:rsidRPr="00CF3214">
        <w:rPr>
          <w:rFonts w:ascii="Times New Roman" w:eastAsia="Times New Roman" w:hAnsi="Times New Roman" w:cs="Times New Roman"/>
          <w:b/>
          <w:sz w:val="28"/>
          <w:szCs w:val="28"/>
        </w:rPr>
        <w:t>СРЕДНЕЙ ОБЩЕОБРАЗОВАТЕЛЬНОЙ</w:t>
      </w:r>
      <w:bookmarkEnd w:id="46"/>
      <w:r w:rsidR="00F13A6B" w:rsidRPr="00CF3214">
        <w:rPr>
          <w:rFonts w:ascii="Times New Roman" w:eastAsia="Times New Roman" w:hAnsi="Times New Roman" w:cs="Times New Roman"/>
          <w:b/>
          <w:sz w:val="28"/>
          <w:szCs w:val="28"/>
        </w:rPr>
        <w:t xml:space="preserve"> </w:t>
      </w:r>
      <w:r w:rsidRPr="00CF3214">
        <w:rPr>
          <w:rFonts w:ascii="Times New Roman" w:eastAsia="Times New Roman" w:hAnsi="Times New Roman" w:cs="Times New Roman"/>
          <w:b/>
          <w:sz w:val="28"/>
          <w:szCs w:val="28"/>
        </w:rPr>
        <w:t>ШКОЛЫ</w:t>
      </w:r>
    </w:p>
    <w:p w14:paraId="32A6DAEC" w14:textId="77777777" w:rsidR="00916600" w:rsidRPr="005F5C88" w:rsidRDefault="00916600" w:rsidP="005F5C88">
      <w:pPr>
        <w:tabs>
          <w:tab w:val="left" w:pos="993"/>
        </w:tabs>
        <w:spacing w:after="0" w:line="240" w:lineRule="auto"/>
        <w:ind w:firstLine="709"/>
        <w:jc w:val="both"/>
        <w:rPr>
          <w:rFonts w:ascii="Times New Roman" w:eastAsia="Times New Roman" w:hAnsi="Times New Roman" w:cs="Times New Roman"/>
          <w:b/>
          <w:sz w:val="28"/>
          <w:szCs w:val="28"/>
        </w:rPr>
      </w:pPr>
    </w:p>
    <w:p w14:paraId="46296C32" w14:textId="2631EF0C" w:rsidR="00916600" w:rsidRPr="005F5C88" w:rsidRDefault="005043DB" w:rsidP="005F5C88">
      <w:pPr>
        <w:tabs>
          <w:tab w:val="left" w:pos="993"/>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2.1 Психолого-педагогическо</w:t>
      </w:r>
      <w:r w:rsidR="00CF3214">
        <w:rPr>
          <w:rFonts w:ascii="Times New Roman" w:eastAsia="Times New Roman" w:hAnsi="Times New Roman" w:cs="Times New Roman"/>
          <w:b/>
          <w:sz w:val="28"/>
          <w:szCs w:val="28"/>
        </w:rPr>
        <w:t>е</w:t>
      </w:r>
      <w:r w:rsidRPr="005F5C88">
        <w:rPr>
          <w:rFonts w:ascii="Times New Roman" w:eastAsia="Times New Roman" w:hAnsi="Times New Roman" w:cs="Times New Roman"/>
          <w:b/>
          <w:sz w:val="28"/>
          <w:szCs w:val="28"/>
        </w:rPr>
        <w:t xml:space="preserve"> сопровождение в </w:t>
      </w:r>
      <w:r w:rsidR="008B68BD" w:rsidRPr="008B68BD">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школе: зарубежный и отечественный опыт</w:t>
      </w:r>
    </w:p>
    <w:p w14:paraId="36977277" w14:textId="5827F12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Современная образовательная среда стала исключительно сложной и динамичной, в чем виден переход к новой парадигме, ориентированной на развитие личности и индивидуальные потребности обучающихся. В этом контексте одним из центральных аспектов, поддерживающих образовательный процесс и важны</w:t>
      </w:r>
      <w:r w:rsidR="00E70639">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 xml:space="preserve"> для достижения его целей, является психолого-педагогическое сопровождение обучающихся. </w:t>
      </w:r>
    </w:p>
    <w:p w14:paraId="6B0F1A91"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Психолого-педагогическое сопровождение представляет собой феномен, который заслуживает многогранного и глубокого рассмотрения. В рамках данной исследовательской работы психолого-педагогическое сопровождение рассматривается как комплексное явление, охватывающее разнообразные аспекты психологической и педагогической деятельности, связанные с обучением и воспитанием. </w:t>
      </w:r>
    </w:p>
    <w:p w14:paraId="3D7B16A0" w14:textId="5C677A5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697AED">
        <w:rPr>
          <w:rFonts w:ascii="Times New Roman" w:eastAsia="Times New Roman" w:hAnsi="Times New Roman" w:cs="Times New Roman"/>
          <w:sz w:val="28"/>
          <w:szCs w:val="28"/>
        </w:rPr>
        <w:t>Современное образование охватывает более широкий спектр задач, чем когда-либо, и сталкивается с вызовами, связанными с разнообразием потребностей обучающихся, социокультурными изменениями и технологическими инновациями. Психолого-педагогическое</w:t>
      </w:r>
      <w:r w:rsidR="00697AED" w:rsidRPr="00697AED">
        <w:rPr>
          <w:rFonts w:ascii="Times New Roman" w:eastAsia="Times New Roman" w:hAnsi="Times New Roman" w:cs="Times New Roman"/>
          <w:sz w:val="28"/>
          <w:szCs w:val="28"/>
        </w:rPr>
        <w:t xml:space="preserve"> сопровождение</w:t>
      </w:r>
      <w:r w:rsidRPr="00697AED">
        <w:rPr>
          <w:rFonts w:ascii="Times New Roman" w:eastAsia="Times New Roman" w:hAnsi="Times New Roman" w:cs="Times New Roman"/>
          <w:sz w:val="28"/>
          <w:szCs w:val="28"/>
        </w:rPr>
        <w:t>, как неотъемлемая составляющая психолого-педагогической деятельности, играет ключевую роль в успешной адаптации образовательных систем к этим изменениям и в обеспечении индивидуальных потребностей обучающихся.</w:t>
      </w:r>
      <w:r w:rsidRPr="005F5C88">
        <w:rPr>
          <w:rFonts w:ascii="Times New Roman" w:eastAsia="Times New Roman" w:hAnsi="Times New Roman" w:cs="Times New Roman"/>
          <w:sz w:val="28"/>
          <w:szCs w:val="28"/>
        </w:rPr>
        <w:t xml:space="preserve"> </w:t>
      </w:r>
    </w:p>
    <w:p w14:paraId="361FCBF8" w14:textId="222F8138"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Большое значение в развитии </w:t>
      </w:r>
      <w:r w:rsidR="00745C3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средней общеобразовательной школы имеет психолого-педагогическое сопровождение.</w:t>
      </w:r>
    </w:p>
    <w:p w14:paraId="7CE0CCBF"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Для раскрытия сущности понятия «психолого-педагогическое сопровождение» был использован методологический подход, включающий в себя методы анализа, синтеза и систематического обзора литературных источников. Следует отметить, что несмотря на включение термина «психолого-педагогическое сопровождение» в тематику исследования, он часто обсуждается поверхностно, не получая должного детального анализа в качестве самостоятельной темы исследования. С учетом этого обстоятельства, было принято решение уделить особое внимание анализу и разъяснению сущности психолого-педагогического сопровождения. </w:t>
      </w:r>
    </w:p>
    <w:p w14:paraId="571BAB8E" w14:textId="4E0D79F2"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Прежде всего, чтобы раскрыть сущность понятия </w:t>
      </w:r>
      <w:r w:rsidR="00CB560B">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психолого-педагогическо</w:t>
      </w:r>
      <w:r w:rsidR="00CB560B">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сопровождени</w:t>
      </w:r>
      <w:r w:rsidR="00CB560B">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нам необходимо разобраться в истории происхождения и значении термина «сопровождение».</w:t>
      </w:r>
    </w:p>
    <w:p w14:paraId="5B913D47" w14:textId="37E1582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Отечественный ученый Кусаинов </w:t>
      </w:r>
      <w:r w:rsidR="00B96385" w:rsidRPr="005F5C88">
        <w:rPr>
          <w:rFonts w:ascii="Times New Roman" w:eastAsia="Times New Roman" w:hAnsi="Times New Roman" w:cs="Times New Roman"/>
          <w:sz w:val="28"/>
          <w:szCs w:val="28"/>
        </w:rPr>
        <w:t>А.</w:t>
      </w:r>
      <w:r w:rsidR="00B96385"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в своих исследованиях представляет концепцию «сопровождени</w:t>
      </w:r>
      <w:r w:rsidR="00CB560B">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как методологический подход, ориентированный на обеспечение создания благоприятных условий для принятия субъектом развития оптимальных решений в различных ситуациях жизненного выбора. </w:t>
      </w:r>
      <w:r w:rsidRPr="003636F0">
        <w:rPr>
          <w:rFonts w:ascii="Times New Roman" w:eastAsia="Times New Roman" w:hAnsi="Times New Roman" w:cs="Times New Roman"/>
          <w:sz w:val="28"/>
          <w:szCs w:val="28"/>
        </w:rPr>
        <w:t xml:space="preserve">В данном контексте субъектом развития </w:t>
      </w:r>
      <w:r w:rsidR="003636F0" w:rsidRPr="003636F0">
        <w:rPr>
          <w:rFonts w:ascii="Times New Roman" w:eastAsia="Times New Roman" w:hAnsi="Times New Roman" w:cs="Times New Roman"/>
          <w:sz w:val="28"/>
          <w:szCs w:val="28"/>
        </w:rPr>
        <w:t>являются</w:t>
      </w:r>
      <w:r w:rsidRPr="003636F0">
        <w:rPr>
          <w:rFonts w:ascii="Times New Roman" w:eastAsia="Times New Roman" w:hAnsi="Times New Roman" w:cs="Times New Roman"/>
          <w:sz w:val="28"/>
          <w:szCs w:val="28"/>
        </w:rPr>
        <w:t xml:space="preserve"> как индивидуально развивающиеся личности, так и эволюционирующие системы.</w:t>
      </w:r>
    </w:p>
    <w:p w14:paraId="6DE8ACB3"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Суть данной концепции состоит в обеспечении субъекту развития необходимых ресурсов как инструментальных, так и информационных, для того чтобы способствовать принятию осознанных и оптимальных решений, особенно в контексте жизненных сценариев, где имеются элементы неопределенности и разнообразия.</w:t>
      </w:r>
    </w:p>
    <w:p w14:paraId="12363C0D" w14:textId="76F012E1"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Кусаинов </w:t>
      </w:r>
      <w:r w:rsidR="00B96385" w:rsidRPr="005F5C88">
        <w:rPr>
          <w:rFonts w:ascii="Times New Roman" w:eastAsia="Times New Roman" w:hAnsi="Times New Roman" w:cs="Times New Roman"/>
          <w:sz w:val="28"/>
          <w:szCs w:val="28"/>
        </w:rPr>
        <w:t>А.</w:t>
      </w:r>
      <w:r w:rsidR="00B96385"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выделяет ряд ключевых функций сопровождения, а именно:</w:t>
      </w:r>
    </w:p>
    <w:p w14:paraId="45AA7D4A"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 диагностика сущности возникшей проблемы;</w:t>
      </w:r>
    </w:p>
    <w:p w14:paraId="38954D0F"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 предоставление информации о возможных путях решения проблемы;</w:t>
      </w:r>
    </w:p>
    <w:p w14:paraId="52BA15BC"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 оказание первичной помощи при реализации плана решения.</w:t>
      </w:r>
    </w:p>
    <w:p w14:paraId="47E0AC9B" w14:textId="74E67FD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Концепция сопровождения, представленная Кусаиновым</w:t>
      </w:r>
      <w:r w:rsidR="00B96385" w:rsidRPr="005F5C88">
        <w:rPr>
          <w:rFonts w:ascii="Times New Roman" w:eastAsia="Times New Roman" w:hAnsi="Times New Roman" w:cs="Times New Roman"/>
          <w:sz w:val="28"/>
          <w:szCs w:val="28"/>
        </w:rPr>
        <w:t xml:space="preserve"> А.</w:t>
      </w:r>
      <w:r w:rsidRPr="005F5C88">
        <w:rPr>
          <w:rFonts w:ascii="Times New Roman" w:eastAsia="Times New Roman" w:hAnsi="Times New Roman" w:cs="Times New Roman"/>
          <w:sz w:val="28"/>
          <w:szCs w:val="28"/>
        </w:rPr>
        <w:t>, нацелена на развитие адаптивных качеств субъекта развития и обеспечивает ему необходимые инструменты и ресурсы для принятия информированных и обоснованных решений в различных контекстах жизненного выбора</w:t>
      </w:r>
      <w:r w:rsidR="00141E3B" w:rsidRPr="005F5C88">
        <w:rPr>
          <w:rFonts w:ascii="Times New Roman" w:eastAsia="Times New Roman" w:hAnsi="Times New Roman" w:cs="Times New Roman"/>
          <w:sz w:val="28"/>
          <w:szCs w:val="28"/>
          <w:vertAlign w:val="superscript"/>
        </w:rPr>
        <w:t xml:space="preserve"> </w:t>
      </w:r>
      <w:r w:rsidR="00141E3B" w:rsidRPr="005F5C88">
        <w:rPr>
          <w:rFonts w:ascii="Times New Roman" w:eastAsia="Times New Roman" w:hAnsi="Times New Roman" w:cs="Times New Roman"/>
          <w:sz w:val="28"/>
          <w:szCs w:val="28"/>
        </w:rPr>
        <w:t>[14</w:t>
      </w:r>
      <w:r w:rsidR="008D6E21" w:rsidRPr="005F5C88">
        <w:rPr>
          <w:rFonts w:ascii="Times New Roman" w:eastAsia="Times New Roman" w:hAnsi="Times New Roman" w:cs="Times New Roman"/>
          <w:sz w:val="28"/>
          <w:szCs w:val="28"/>
          <w:lang w:val="kk-KZ"/>
        </w:rPr>
        <w:t>4</w:t>
      </w:r>
      <w:r w:rsidR="00141E3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114A91F3" w14:textId="5F9D284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соответствии с лексическим анализом русского языка термин «сопровождать» определяется как акт совместного передвижения или путешествия вместе с другим лицом в роли спутника или провожатого. В данном контексте сопровождение ребенка на его жизненном пути включает в себя совместное движение, нахождение рядом, иногда даже находясь немного впереди, если необходимо обозначить возможные направления. Важно отметить, что взрослый, осуществляющий сопровождение, не стремится управлять, навязывать свои маршруты или навигационные точки. Его роль заключается в предоставлении помощи только в случае, если ребенок заблудится или попросит о направлении, помогая ему вернуться на свой путь. Взрослый также не имеет полномочий указывать ребенку обязательный маршрут для следования. Выбор пути остается в компетенции каждой индивидуальности, но, если на развилках и перекрестках рядом с ребенком находится тот, кто способен упростить процесс выбора и сделать его более обоснованным, это признается счастливой случайностью. Именно в таком сопровождении обучающихся на всех этапах его образовательного пути находится ключевая цель школьной психологической работы.</w:t>
      </w:r>
    </w:p>
    <w:p w14:paraId="74CDD05F" w14:textId="37A2FBE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Следовательно, школьная образовательная среда предоставляет ребенку множество альтернативных путей и направлений для его развития. В этом процессе взрослые благодаря их индивидуальным и профессиональным качествам способны предоставить необходимую поддержку. Прежде всего такую роль исполняют родители, психологи и учителя.</w:t>
      </w:r>
    </w:p>
    <w:p w14:paraId="16BFB617" w14:textId="350D16DA"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Концепция сопровождения, созданная Казаковой</w:t>
      </w:r>
      <w:r w:rsidR="00B96385" w:rsidRPr="005F5C88">
        <w:rPr>
          <w:rFonts w:ascii="Times New Roman" w:eastAsia="Times New Roman" w:hAnsi="Times New Roman" w:cs="Times New Roman"/>
          <w:sz w:val="28"/>
          <w:szCs w:val="28"/>
        </w:rPr>
        <w:t xml:space="preserve"> Е.И.</w:t>
      </w:r>
      <w:r w:rsidRPr="005F5C88">
        <w:rPr>
          <w:rFonts w:ascii="Times New Roman" w:eastAsia="Times New Roman" w:hAnsi="Times New Roman" w:cs="Times New Roman"/>
          <w:sz w:val="28"/>
          <w:szCs w:val="28"/>
        </w:rPr>
        <w:t>, основана на системно-ориентированном подходе к человеческому развитию, и важнейшим ее аспектом является приоритет опоры на внутренний потенциал развития каждого субъекта</w:t>
      </w:r>
      <w:r w:rsidR="00141E3B" w:rsidRPr="005F5C88">
        <w:rPr>
          <w:rFonts w:ascii="Times New Roman" w:eastAsia="Times New Roman" w:hAnsi="Times New Roman" w:cs="Times New Roman"/>
          <w:sz w:val="28"/>
          <w:szCs w:val="28"/>
        </w:rPr>
        <w:t xml:space="preserve"> [16]</w:t>
      </w:r>
      <w:r w:rsidRPr="005F5C88">
        <w:rPr>
          <w:rFonts w:ascii="Times New Roman" w:eastAsia="Times New Roman" w:hAnsi="Times New Roman" w:cs="Times New Roman"/>
          <w:sz w:val="28"/>
          <w:szCs w:val="28"/>
        </w:rPr>
        <w:t>.</w:t>
      </w:r>
    </w:p>
    <w:p w14:paraId="53B94148" w14:textId="142E4D8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Анализируя соответствующую литературу, мы выполнили контент-анализ понятий «сопровождение» и «психологическое сопровождение», результаты которого представлены в Таблице 1. Данный анализ позволяет выделить общие черты в определениях </w:t>
      </w:r>
      <w:r w:rsidR="00F00C57">
        <w:rPr>
          <w:rFonts w:ascii="Times New Roman" w:eastAsia="Times New Roman" w:hAnsi="Times New Roman" w:cs="Times New Roman"/>
          <w:sz w:val="28"/>
          <w:szCs w:val="28"/>
        </w:rPr>
        <w:t>указанных</w:t>
      </w:r>
      <w:r w:rsidRPr="005F5C88">
        <w:rPr>
          <w:rFonts w:ascii="Times New Roman" w:eastAsia="Times New Roman" w:hAnsi="Times New Roman" w:cs="Times New Roman"/>
          <w:sz w:val="28"/>
          <w:szCs w:val="28"/>
        </w:rPr>
        <w:t xml:space="preserve"> понятий, такие как акцент на взаимодействии между субъектами и поддержке развития субъекта, а также специфические характеристики, </w:t>
      </w:r>
      <w:r w:rsidR="00446E31">
        <w:rPr>
          <w:rFonts w:ascii="Times New Roman" w:eastAsia="Times New Roman" w:hAnsi="Times New Roman" w:cs="Times New Roman"/>
          <w:sz w:val="28"/>
          <w:szCs w:val="28"/>
        </w:rPr>
        <w:t>например,</w:t>
      </w:r>
      <w:r w:rsidRPr="005F5C88">
        <w:rPr>
          <w:rFonts w:ascii="Times New Roman" w:eastAsia="Times New Roman" w:hAnsi="Times New Roman" w:cs="Times New Roman"/>
          <w:sz w:val="28"/>
          <w:szCs w:val="28"/>
        </w:rPr>
        <w:t xml:space="preserve"> ориентация на психологические аспекты в случае психолого-педагогического сопровождения.</w:t>
      </w:r>
    </w:p>
    <w:p w14:paraId="050A5874" w14:textId="77777777" w:rsidR="00916600" w:rsidRPr="005F5C88" w:rsidRDefault="00916600" w:rsidP="005F5C88">
      <w:pPr>
        <w:spacing w:after="0" w:line="240" w:lineRule="auto"/>
        <w:ind w:firstLine="709"/>
        <w:jc w:val="both"/>
        <w:rPr>
          <w:rFonts w:ascii="Times New Roman" w:eastAsia="Times New Roman" w:hAnsi="Times New Roman" w:cs="Times New Roman"/>
          <w:sz w:val="28"/>
          <w:szCs w:val="28"/>
        </w:rPr>
      </w:pPr>
    </w:p>
    <w:p w14:paraId="78EFFFD4"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1 – Результаты контент-анализа понятий «сопровождение» и «психолого-педагогическое сопровождение»</w:t>
      </w:r>
    </w:p>
    <w:p w14:paraId="2A364FDE"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tbl>
      <w:tblPr>
        <w:tblStyle w:val="3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2760"/>
        <w:gridCol w:w="6095"/>
      </w:tblGrid>
      <w:tr w:rsidR="00F12D0A" w:rsidRPr="005F5C88" w14:paraId="7A152D82" w14:textId="77777777">
        <w:tc>
          <w:tcPr>
            <w:tcW w:w="496" w:type="dxa"/>
          </w:tcPr>
          <w:p w14:paraId="00A2C83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c>
          <w:tcPr>
            <w:tcW w:w="2760" w:type="dxa"/>
          </w:tcPr>
          <w:p w14:paraId="7FE70A1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Автор / источник</w:t>
            </w:r>
          </w:p>
        </w:tc>
        <w:tc>
          <w:tcPr>
            <w:tcW w:w="6095" w:type="dxa"/>
          </w:tcPr>
          <w:p w14:paraId="5D7C069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Определение, контекст</w:t>
            </w:r>
          </w:p>
        </w:tc>
      </w:tr>
      <w:tr w:rsidR="003916B7" w:rsidRPr="005F5C88" w14:paraId="28ABE225" w14:textId="77777777">
        <w:tc>
          <w:tcPr>
            <w:tcW w:w="496" w:type="dxa"/>
          </w:tcPr>
          <w:p w14:paraId="6DC2F668" w14:textId="650F722B" w:rsidR="003916B7" w:rsidRPr="005F5C88" w:rsidRDefault="003916B7"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1</w:t>
            </w:r>
          </w:p>
        </w:tc>
        <w:tc>
          <w:tcPr>
            <w:tcW w:w="2760" w:type="dxa"/>
          </w:tcPr>
          <w:p w14:paraId="6B73EB70" w14:textId="1C9BB576" w:rsidR="003916B7" w:rsidRPr="005F5C88" w:rsidRDefault="003916B7"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2</w:t>
            </w:r>
          </w:p>
        </w:tc>
        <w:tc>
          <w:tcPr>
            <w:tcW w:w="6095" w:type="dxa"/>
          </w:tcPr>
          <w:p w14:paraId="591C2B09" w14:textId="1C8D418B" w:rsidR="003916B7" w:rsidRPr="005F5C88" w:rsidRDefault="003916B7"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3</w:t>
            </w:r>
          </w:p>
        </w:tc>
      </w:tr>
      <w:tr w:rsidR="00F12D0A" w:rsidRPr="005F5C88" w14:paraId="6DC8672B" w14:textId="77777777">
        <w:tc>
          <w:tcPr>
            <w:tcW w:w="496" w:type="dxa"/>
          </w:tcPr>
          <w:p w14:paraId="197FDAF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2760" w:type="dxa"/>
          </w:tcPr>
          <w:p w14:paraId="58FF6688"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Казакова Е. И.</w:t>
            </w:r>
          </w:p>
        </w:tc>
        <w:tc>
          <w:tcPr>
            <w:tcW w:w="6095" w:type="dxa"/>
          </w:tcPr>
          <w:p w14:paraId="590D4978" w14:textId="4F60AB20"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сопровождение – это помощь субъекту в принятии решения в ситуациях жизненного выбора. Это сложный процесс взаимодействия сопровождающего и сопровождаемого, результатом которого является прогресс в развитии ребенка</w:t>
            </w:r>
          </w:p>
        </w:tc>
      </w:tr>
      <w:tr w:rsidR="00F12D0A" w:rsidRPr="005F5C88" w14:paraId="3177D10D" w14:textId="77777777">
        <w:tc>
          <w:tcPr>
            <w:tcW w:w="496" w:type="dxa"/>
          </w:tcPr>
          <w:p w14:paraId="3C2AD00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2760" w:type="dxa"/>
          </w:tcPr>
          <w:p w14:paraId="517AD270"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Александровская Э. М.</w:t>
            </w:r>
          </w:p>
        </w:tc>
        <w:tc>
          <w:tcPr>
            <w:tcW w:w="6095" w:type="dxa"/>
          </w:tcPr>
          <w:p w14:paraId="6FE7FA3C" w14:textId="14189776"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психолого-педагогическое сопровождение как особый вид помощи ребенку, обеспечивающ</w:t>
            </w:r>
            <w:r w:rsidR="0022348B">
              <w:rPr>
                <w:rFonts w:ascii="Times New Roman" w:eastAsia="Times New Roman" w:hAnsi="Times New Roman" w:cs="Times New Roman"/>
                <w:sz w:val="24"/>
                <w:szCs w:val="24"/>
              </w:rPr>
              <w:t>и</w:t>
            </w:r>
            <w:r w:rsidRPr="005F5C88">
              <w:rPr>
                <w:rFonts w:ascii="Times New Roman" w:eastAsia="Times New Roman" w:hAnsi="Times New Roman" w:cs="Times New Roman"/>
                <w:sz w:val="24"/>
                <w:szCs w:val="24"/>
              </w:rPr>
              <w:t>й его развитие в условиях образовательного процесса</w:t>
            </w:r>
          </w:p>
        </w:tc>
      </w:tr>
      <w:tr w:rsidR="00F12D0A" w:rsidRPr="005F5C88" w14:paraId="17ED3612" w14:textId="77777777">
        <w:tc>
          <w:tcPr>
            <w:tcW w:w="496" w:type="dxa"/>
          </w:tcPr>
          <w:p w14:paraId="5C9B9FE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c>
          <w:tcPr>
            <w:tcW w:w="2760" w:type="dxa"/>
          </w:tcPr>
          <w:p w14:paraId="59538736"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Овчарова Р. В.</w:t>
            </w:r>
          </w:p>
        </w:tc>
        <w:tc>
          <w:tcPr>
            <w:tcW w:w="6095" w:type="dxa"/>
          </w:tcPr>
          <w:p w14:paraId="74771854"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сопровождение как направление и технология деятельности психолога</w:t>
            </w:r>
          </w:p>
        </w:tc>
      </w:tr>
      <w:tr w:rsidR="00F12D0A" w:rsidRPr="005F5C88" w14:paraId="18A189EE" w14:textId="77777777">
        <w:tc>
          <w:tcPr>
            <w:tcW w:w="496" w:type="dxa"/>
          </w:tcPr>
          <w:p w14:paraId="0240053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2760" w:type="dxa"/>
          </w:tcPr>
          <w:p w14:paraId="6D14DD0E"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Шипицына Л. М.</w:t>
            </w:r>
          </w:p>
        </w:tc>
        <w:tc>
          <w:tcPr>
            <w:tcW w:w="6095" w:type="dxa"/>
          </w:tcPr>
          <w:p w14:paraId="54714644" w14:textId="0E7743F1"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сопровождение – это комплексный метод, в основе которого лежит единство взаимодействия сопровождающего и сопровождаемого. Автор рассматривает процесс сопровождения как непосредственное или опосредованное взаимодействие психолога, педагога, меди</w:t>
            </w:r>
            <w:r w:rsidR="00735923" w:rsidRPr="005F5C88">
              <w:rPr>
                <w:rFonts w:ascii="Times New Roman" w:eastAsia="Times New Roman" w:hAnsi="Times New Roman" w:cs="Times New Roman"/>
                <w:sz w:val="24"/>
                <w:szCs w:val="24"/>
              </w:rPr>
              <w:t>цинского работника</w:t>
            </w:r>
            <w:r w:rsidRPr="005F5C88">
              <w:rPr>
                <w:rFonts w:ascii="Times New Roman" w:eastAsia="Times New Roman" w:hAnsi="Times New Roman" w:cs="Times New Roman"/>
                <w:sz w:val="24"/>
                <w:szCs w:val="24"/>
              </w:rPr>
              <w:t xml:space="preserve"> и </w:t>
            </w:r>
            <w:r w:rsidR="00735923" w:rsidRPr="005F5C88">
              <w:rPr>
                <w:rFonts w:ascii="Times New Roman" w:eastAsia="Times New Roman" w:hAnsi="Times New Roman" w:cs="Times New Roman"/>
                <w:sz w:val="24"/>
                <w:szCs w:val="24"/>
              </w:rPr>
              <w:t>об</w:t>
            </w:r>
            <w:r w:rsidRPr="005F5C88">
              <w:rPr>
                <w:rFonts w:ascii="Times New Roman" w:eastAsia="Times New Roman" w:hAnsi="Times New Roman" w:cs="Times New Roman"/>
                <w:sz w:val="24"/>
                <w:szCs w:val="24"/>
              </w:rPr>
              <w:t>уча</w:t>
            </w:r>
            <w:r w:rsidR="00735923" w:rsidRPr="005F5C88">
              <w:rPr>
                <w:rFonts w:ascii="Times New Roman" w:eastAsia="Times New Roman" w:hAnsi="Times New Roman" w:cs="Times New Roman"/>
                <w:sz w:val="24"/>
                <w:szCs w:val="24"/>
              </w:rPr>
              <w:t>ю</w:t>
            </w:r>
            <w:r w:rsidRPr="005F5C88">
              <w:rPr>
                <w:rFonts w:ascii="Times New Roman" w:eastAsia="Times New Roman" w:hAnsi="Times New Roman" w:cs="Times New Roman"/>
                <w:sz w:val="24"/>
                <w:szCs w:val="24"/>
              </w:rPr>
              <w:t xml:space="preserve">щихся, результатом которого является помощь личности в разрешении </w:t>
            </w:r>
            <w:r w:rsidR="00735923" w:rsidRPr="005F5C88">
              <w:rPr>
                <w:rFonts w:ascii="Times New Roman" w:eastAsia="Times New Roman" w:hAnsi="Times New Roman" w:cs="Times New Roman"/>
                <w:sz w:val="24"/>
                <w:szCs w:val="24"/>
              </w:rPr>
              <w:t xml:space="preserve">возникающих у нее </w:t>
            </w:r>
            <w:r w:rsidRPr="005F5C88">
              <w:rPr>
                <w:rFonts w:ascii="Times New Roman" w:eastAsia="Times New Roman" w:hAnsi="Times New Roman" w:cs="Times New Roman"/>
                <w:sz w:val="24"/>
                <w:szCs w:val="24"/>
              </w:rPr>
              <w:t>проблем</w:t>
            </w:r>
          </w:p>
        </w:tc>
      </w:tr>
      <w:tr w:rsidR="00F12D0A" w:rsidRPr="005F5C88" w14:paraId="144AD2CA" w14:textId="77777777">
        <w:tc>
          <w:tcPr>
            <w:tcW w:w="496" w:type="dxa"/>
          </w:tcPr>
          <w:p w14:paraId="0835202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2760" w:type="dxa"/>
          </w:tcPr>
          <w:p w14:paraId="791FC7A4"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Битянова М. Р.</w:t>
            </w:r>
          </w:p>
        </w:tc>
        <w:tc>
          <w:tcPr>
            <w:tcW w:w="6095" w:type="dxa"/>
          </w:tcPr>
          <w:p w14:paraId="533ADD5B" w14:textId="5E02D386"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сопровождение как система профессиональной деятельности психолога в образовательной среде, направленная на создание эмоционального благополучия ребенка, его успешного развития и обучения. </w:t>
            </w:r>
            <w:r w:rsidR="00735923" w:rsidRPr="005F5C88">
              <w:rPr>
                <w:rFonts w:ascii="Times New Roman" w:eastAsia="Times New Roman" w:hAnsi="Times New Roman" w:cs="Times New Roman"/>
                <w:sz w:val="24"/>
                <w:szCs w:val="24"/>
              </w:rPr>
              <w:t xml:space="preserve">Автор </w:t>
            </w:r>
            <w:r w:rsidRPr="005F5C88">
              <w:rPr>
                <w:rFonts w:ascii="Times New Roman" w:eastAsia="Times New Roman" w:hAnsi="Times New Roman" w:cs="Times New Roman"/>
                <w:sz w:val="24"/>
                <w:szCs w:val="24"/>
              </w:rPr>
              <w:t>видит задачу педагога-психолога при взаимодействии с ребенком в создании условий для «продуктивного продвижения по тем путям, которые он выбрал сам в соответствии с требованиями педагога и семьи». Другими словами, автор считает, что психолого-педагогическое сопровождение – это научное психолого-педагогическое обеспечение образовательного процесса</w:t>
            </w:r>
          </w:p>
        </w:tc>
      </w:tr>
      <w:tr w:rsidR="00F12D0A" w:rsidRPr="005F5C88" w14:paraId="7AD01CEF" w14:textId="77777777" w:rsidTr="00FB7EF0">
        <w:tc>
          <w:tcPr>
            <w:tcW w:w="496" w:type="dxa"/>
            <w:tcBorders>
              <w:bottom w:val="single" w:sz="4" w:space="0" w:color="000000"/>
            </w:tcBorders>
          </w:tcPr>
          <w:p w14:paraId="158543F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2760" w:type="dxa"/>
            <w:tcBorders>
              <w:bottom w:val="single" w:sz="4" w:space="0" w:color="000000"/>
            </w:tcBorders>
          </w:tcPr>
          <w:p w14:paraId="348DE1A8"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Кусаинов А.</w:t>
            </w:r>
          </w:p>
        </w:tc>
        <w:tc>
          <w:tcPr>
            <w:tcW w:w="6095" w:type="dxa"/>
            <w:tcBorders>
              <w:bottom w:val="single" w:sz="4" w:space="0" w:color="000000"/>
            </w:tcBorders>
          </w:tcPr>
          <w:p w14:paraId="4216ABF8"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«сопровождение» как методологический подход, ориентированный на обеспечение создания благоприятных условий для принятия субъектом развития оптимальных решений в различных ситуациях жизненного выбора</w:t>
            </w:r>
          </w:p>
        </w:tc>
      </w:tr>
      <w:tr w:rsidR="00F12D0A" w:rsidRPr="005F5C88" w14:paraId="37A3155E" w14:textId="77777777" w:rsidTr="00FB7EF0">
        <w:tc>
          <w:tcPr>
            <w:tcW w:w="496" w:type="dxa"/>
            <w:tcBorders>
              <w:bottom w:val="nil"/>
            </w:tcBorders>
          </w:tcPr>
          <w:p w14:paraId="1CF306D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w:t>
            </w:r>
          </w:p>
        </w:tc>
        <w:tc>
          <w:tcPr>
            <w:tcW w:w="2760" w:type="dxa"/>
            <w:tcBorders>
              <w:bottom w:val="nil"/>
            </w:tcBorders>
          </w:tcPr>
          <w:p w14:paraId="325A566D"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Елисеева И.Г., </w:t>
            </w:r>
          </w:p>
          <w:p w14:paraId="4EB251CA"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Ерсарина А.К. </w:t>
            </w:r>
          </w:p>
          <w:p w14:paraId="29F88315" w14:textId="77777777" w:rsidR="00916600" w:rsidRPr="005F5C88" w:rsidRDefault="00916600" w:rsidP="005F5C88">
            <w:pPr>
              <w:rPr>
                <w:rFonts w:ascii="Times New Roman" w:eastAsia="Times New Roman" w:hAnsi="Times New Roman" w:cs="Times New Roman"/>
                <w:sz w:val="24"/>
                <w:szCs w:val="24"/>
              </w:rPr>
            </w:pPr>
          </w:p>
          <w:p w14:paraId="3DC98828" w14:textId="77777777" w:rsidR="00916600" w:rsidRPr="005F5C88" w:rsidRDefault="00916600" w:rsidP="005F5C88">
            <w:pPr>
              <w:rPr>
                <w:rFonts w:ascii="Times New Roman" w:eastAsia="Times New Roman" w:hAnsi="Times New Roman" w:cs="Times New Roman"/>
                <w:sz w:val="24"/>
                <w:szCs w:val="24"/>
              </w:rPr>
            </w:pPr>
          </w:p>
          <w:p w14:paraId="777943F7" w14:textId="77777777" w:rsidR="00916600" w:rsidRPr="005F5C88" w:rsidRDefault="00916600" w:rsidP="005F5C88">
            <w:pPr>
              <w:jc w:val="both"/>
              <w:rPr>
                <w:rFonts w:ascii="Times New Roman" w:eastAsia="Times New Roman" w:hAnsi="Times New Roman" w:cs="Times New Roman"/>
                <w:sz w:val="24"/>
                <w:szCs w:val="24"/>
              </w:rPr>
            </w:pPr>
          </w:p>
        </w:tc>
        <w:tc>
          <w:tcPr>
            <w:tcW w:w="6095" w:type="dxa"/>
            <w:tcBorders>
              <w:bottom w:val="nil"/>
            </w:tcBorders>
          </w:tcPr>
          <w:p w14:paraId="023147FB"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психолого-педагогическое сопровождение (поддержка) – системно организованная деятельность педагогов и специалистов, в ходе которой создаются социально-психологические и педагогические условия для успешного обучения и развития каждого ребенка в соответствии с его возможностями и потребностями</w:t>
            </w:r>
          </w:p>
        </w:tc>
      </w:tr>
    </w:tbl>
    <w:p w14:paraId="6C818447" w14:textId="77777777" w:rsidR="00FB7EF0" w:rsidRPr="005F5C88" w:rsidRDefault="00FB7EF0" w:rsidP="005F5C88">
      <w:pPr>
        <w:spacing w:after="0" w:line="240" w:lineRule="auto"/>
        <w:ind w:firstLine="709"/>
        <w:jc w:val="both"/>
        <w:rPr>
          <w:rFonts w:ascii="Times New Roman" w:eastAsia="Times New Roman" w:hAnsi="Times New Roman" w:cs="Times New Roman"/>
          <w:sz w:val="28"/>
          <w:szCs w:val="28"/>
          <w:lang w:val="kk-KZ"/>
        </w:rPr>
      </w:pPr>
    </w:p>
    <w:p w14:paraId="3CBBA145" w14:textId="77777777" w:rsidR="003C7327" w:rsidRPr="005F5C88" w:rsidRDefault="003C7327" w:rsidP="005F5C88">
      <w:pPr>
        <w:spacing w:after="0" w:line="240" w:lineRule="auto"/>
        <w:ind w:firstLine="709"/>
        <w:jc w:val="both"/>
        <w:rPr>
          <w:rFonts w:ascii="Times New Roman" w:eastAsia="Times New Roman" w:hAnsi="Times New Roman" w:cs="Times New Roman"/>
          <w:sz w:val="28"/>
          <w:szCs w:val="28"/>
          <w:lang w:val="kk-KZ"/>
        </w:rPr>
      </w:pPr>
    </w:p>
    <w:p w14:paraId="40708B59" w14:textId="77777777" w:rsidR="00FB7EF0" w:rsidRPr="005F5C88" w:rsidRDefault="00FB7EF0" w:rsidP="005F5C88">
      <w:pPr>
        <w:spacing w:after="0" w:line="240" w:lineRule="auto"/>
        <w:ind w:firstLine="709"/>
        <w:jc w:val="both"/>
        <w:rPr>
          <w:rFonts w:ascii="Times New Roman" w:eastAsia="Times New Roman" w:hAnsi="Times New Roman" w:cs="Times New Roman"/>
          <w:sz w:val="28"/>
          <w:szCs w:val="28"/>
          <w:lang w:val="kk-KZ"/>
        </w:rPr>
      </w:pPr>
    </w:p>
    <w:p w14:paraId="7E281300" w14:textId="3A950D77" w:rsidR="00FB7EF0" w:rsidRPr="005F5C88" w:rsidRDefault="00FB7EF0" w:rsidP="005F5C88">
      <w:pPr>
        <w:spacing w:after="0" w:line="240" w:lineRule="auto"/>
        <w:ind w:firstLine="709"/>
        <w:jc w:val="both"/>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Продолжение Таблицы 1</w:t>
      </w:r>
    </w:p>
    <w:tbl>
      <w:tblPr>
        <w:tblStyle w:val="3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2760"/>
        <w:gridCol w:w="6095"/>
      </w:tblGrid>
      <w:tr w:rsidR="00FB7EF0" w:rsidRPr="005F5C88" w14:paraId="0F7E9463" w14:textId="77777777" w:rsidTr="00FB7EF0">
        <w:tc>
          <w:tcPr>
            <w:tcW w:w="496" w:type="dxa"/>
            <w:tcBorders>
              <w:top w:val="nil"/>
            </w:tcBorders>
          </w:tcPr>
          <w:p w14:paraId="7C0A8CAB" w14:textId="72182485" w:rsidR="00FB7EF0" w:rsidRPr="005F5C88" w:rsidRDefault="003916B7"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1</w:t>
            </w:r>
          </w:p>
        </w:tc>
        <w:tc>
          <w:tcPr>
            <w:tcW w:w="2760" w:type="dxa"/>
            <w:tcBorders>
              <w:top w:val="nil"/>
            </w:tcBorders>
          </w:tcPr>
          <w:p w14:paraId="3BC3822B" w14:textId="233DF6E8" w:rsidR="00FB7EF0" w:rsidRPr="005F5C88" w:rsidRDefault="003916B7"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2</w:t>
            </w:r>
          </w:p>
        </w:tc>
        <w:tc>
          <w:tcPr>
            <w:tcW w:w="6095" w:type="dxa"/>
            <w:tcBorders>
              <w:top w:val="nil"/>
            </w:tcBorders>
          </w:tcPr>
          <w:p w14:paraId="566583D0" w14:textId="1B35EE09" w:rsidR="00FB7EF0" w:rsidRPr="005F5C88" w:rsidRDefault="003916B7"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3</w:t>
            </w:r>
          </w:p>
        </w:tc>
      </w:tr>
      <w:tr w:rsidR="003916B7" w:rsidRPr="005F5C88" w14:paraId="1850DF67" w14:textId="77777777" w:rsidTr="00FB7EF0">
        <w:tc>
          <w:tcPr>
            <w:tcW w:w="496" w:type="dxa"/>
            <w:tcBorders>
              <w:top w:val="nil"/>
            </w:tcBorders>
          </w:tcPr>
          <w:p w14:paraId="45225AC1" w14:textId="60D12AF4" w:rsidR="003916B7" w:rsidRPr="005F5C88" w:rsidRDefault="003916B7"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c>
          <w:tcPr>
            <w:tcW w:w="2760" w:type="dxa"/>
            <w:tcBorders>
              <w:top w:val="nil"/>
            </w:tcBorders>
          </w:tcPr>
          <w:p w14:paraId="52008870" w14:textId="5369B9AB" w:rsidR="003916B7" w:rsidRPr="005F5C88" w:rsidRDefault="003916B7"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Махадиева А. К.</w:t>
            </w:r>
          </w:p>
        </w:tc>
        <w:tc>
          <w:tcPr>
            <w:tcW w:w="6095" w:type="dxa"/>
            <w:tcBorders>
              <w:top w:val="nil"/>
            </w:tcBorders>
          </w:tcPr>
          <w:p w14:paraId="797F00DC" w14:textId="1A04A599" w:rsidR="003916B7" w:rsidRPr="005F5C88" w:rsidRDefault="003916B7"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направления психолого-педагогического сопровождения: диагностика, консультирование, психолого-педагогическая коррекция, просветительская работа с родителями</w:t>
            </w:r>
          </w:p>
        </w:tc>
      </w:tr>
      <w:tr w:rsidR="003916B7" w:rsidRPr="005F5C88" w14:paraId="5AC56B4E" w14:textId="77777777" w:rsidTr="005A4AFC">
        <w:tc>
          <w:tcPr>
            <w:tcW w:w="496" w:type="dxa"/>
          </w:tcPr>
          <w:p w14:paraId="060F5AEE" w14:textId="77777777" w:rsidR="003916B7" w:rsidRPr="005F5C88" w:rsidRDefault="003916B7"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9</w:t>
            </w:r>
          </w:p>
        </w:tc>
        <w:tc>
          <w:tcPr>
            <w:tcW w:w="2760" w:type="dxa"/>
          </w:tcPr>
          <w:p w14:paraId="16202272" w14:textId="77777777" w:rsidR="003916B7" w:rsidRPr="005F5C88" w:rsidRDefault="003916B7"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Курбаналиева М.К.</w:t>
            </w:r>
          </w:p>
        </w:tc>
        <w:tc>
          <w:tcPr>
            <w:tcW w:w="6095" w:type="dxa"/>
          </w:tcPr>
          <w:p w14:paraId="69D63BEA" w14:textId="77777777" w:rsidR="003916B7" w:rsidRPr="005F5C88" w:rsidRDefault="003916B7"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психолого-педагогическое сопровождение – совокупность профилактических, коррекционно-развивающих, правовых, оздоровительных, реабилитационных и специальных методов воздействия на делинквентного подростка</w:t>
            </w:r>
          </w:p>
        </w:tc>
      </w:tr>
      <w:tr w:rsidR="003916B7" w:rsidRPr="005F5C88" w14:paraId="2A9CFCE9" w14:textId="77777777" w:rsidTr="005A4AFC">
        <w:tc>
          <w:tcPr>
            <w:tcW w:w="496" w:type="dxa"/>
          </w:tcPr>
          <w:p w14:paraId="62B26D5F" w14:textId="77777777" w:rsidR="003916B7" w:rsidRPr="005F5C88" w:rsidRDefault="003916B7"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c>
          <w:tcPr>
            <w:tcW w:w="2760" w:type="dxa"/>
          </w:tcPr>
          <w:p w14:paraId="721AADC6" w14:textId="77777777" w:rsidR="003916B7" w:rsidRPr="005F5C88" w:rsidRDefault="003916B7"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Мухатаева Д. И.</w:t>
            </w:r>
          </w:p>
        </w:tc>
        <w:tc>
          <w:tcPr>
            <w:tcW w:w="6095" w:type="dxa"/>
          </w:tcPr>
          <w:p w14:paraId="04898416" w14:textId="77777777" w:rsidR="003916B7" w:rsidRPr="005F5C88" w:rsidRDefault="003916B7"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социально-педагогическое сопровождение – это процесс, содержащий комплекс целенаправленных последовательных педагогических действий, помогающих человеку понять возникающую жизненную ситуацию и обеспечивающих его саморазвитие на основе рефлексии происходящего</w:t>
            </w:r>
          </w:p>
        </w:tc>
      </w:tr>
    </w:tbl>
    <w:p w14:paraId="639F43F8" w14:textId="77777777" w:rsidR="00FB7EF0" w:rsidRPr="005F5C88" w:rsidRDefault="00FB7EF0" w:rsidP="005F5C88">
      <w:pPr>
        <w:spacing w:after="0" w:line="240" w:lineRule="auto"/>
        <w:ind w:firstLine="567"/>
        <w:jc w:val="both"/>
        <w:rPr>
          <w:rFonts w:ascii="Times New Roman" w:eastAsia="Times New Roman" w:hAnsi="Times New Roman" w:cs="Times New Roman"/>
          <w:sz w:val="28"/>
          <w:szCs w:val="28"/>
        </w:rPr>
      </w:pPr>
    </w:p>
    <w:p w14:paraId="35995183" w14:textId="18A9B80A"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Сопровождение, по мнению различных авторов, представляет собой комплексную и многоаспектную поддержку, направленную на создание благоприятных условий для развития и благополучия ребенка в образовательном процессе. Это включает помощь в принятии решений, создание эмоционального благополучия, взаимодействие с различными специалистами и поддержку в преодолении жизненных трудностей. Включенные методологические подходы и методы варьируются от психолого-педагогических до социальных и медицинских, подчеркивая междисциплинарный характер сопровождения.</w:t>
      </w:r>
    </w:p>
    <w:p w14:paraId="55D8D266" w14:textId="44CF939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 Задачей психолого-педагогического сопровождения является создание условий для максимально успешного обучения данного конкретного школьника. </w:t>
      </w:r>
    </w:p>
    <w:p w14:paraId="7A0C7BA7" w14:textId="45CDCCCF"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Сопровождение как целостная деятельность всех субъектов образовательного процесса всецело определяется тремя основными взаимосвязанными компонентами по Битяновой</w:t>
      </w:r>
      <w:r w:rsidR="00141E3B" w:rsidRPr="005F5C88">
        <w:rPr>
          <w:rFonts w:ascii="Times New Roman" w:eastAsia="Times New Roman" w:hAnsi="Times New Roman" w:cs="Times New Roman"/>
          <w:sz w:val="28"/>
          <w:szCs w:val="28"/>
        </w:rPr>
        <w:t xml:space="preserve"> </w:t>
      </w:r>
      <w:r w:rsidR="00B96385" w:rsidRPr="005F5C88">
        <w:rPr>
          <w:rFonts w:ascii="Times New Roman" w:eastAsia="Times New Roman" w:hAnsi="Times New Roman" w:cs="Times New Roman"/>
          <w:sz w:val="28"/>
          <w:szCs w:val="28"/>
        </w:rPr>
        <w:t xml:space="preserve">М. Р. </w:t>
      </w:r>
      <w:r w:rsidR="00141E3B" w:rsidRPr="005F5C88">
        <w:rPr>
          <w:rFonts w:ascii="Times New Roman" w:eastAsia="Times New Roman" w:hAnsi="Times New Roman" w:cs="Times New Roman"/>
          <w:sz w:val="28"/>
          <w:szCs w:val="28"/>
        </w:rPr>
        <w:t>[20]</w:t>
      </w:r>
      <w:r w:rsidRPr="005F5C88">
        <w:rPr>
          <w:rFonts w:ascii="Times New Roman" w:eastAsia="Times New Roman" w:hAnsi="Times New Roman" w:cs="Times New Roman"/>
          <w:sz w:val="28"/>
          <w:szCs w:val="28"/>
        </w:rPr>
        <w:t xml:space="preserve">: </w:t>
      </w:r>
    </w:p>
    <w:p w14:paraId="4BF0A563"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1) систематическим отслеживанием психолого-педагогического статуса ребенка, динамики его психического развития в процессе обучения; </w:t>
      </w:r>
    </w:p>
    <w:p w14:paraId="6A059A35"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 созданием социально-психологических условий для развития личности каждого ребенка, успешности его обучения (базовый образовательный компонент);</w:t>
      </w:r>
    </w:p>
    <w:p w14:paraId="73F9DBE3" w14:textId="29E471A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 созданием специальных социально-психологических условий для сопровождения и помощи в обучении и развитии дет</w:t>
      </w:r>
      <w:r w:rsidR="00F918B9" w:rsidRPr="005F5C88">
        <w:rPr>
          <w:rFonts w:ascii="Times New Roman" w:eastAsia="Times New Roman" w:hAnsi="Times New Roman" w:cs="Times New Roman"/>
          <w:sz w:val="28"/>
          <w:szCs w:val="28"/>
        </w:rPr>
        <w:t>ей</w:t>
      </w:r>
      <w:r w:rsidRPr="005F5C88">
        <w:rPr>
          <w:rFonts w:ascii="Times New Roman" w:eastAsia="Times New Roman" w:hAnsi="Times New Roman" w:cs="Times New Roman"/>
          <w:sz w:val="28"/>
          <w:szCs w:val="28"/>
        </w:rPr>
        <w:t xml:space="preserve"> с особыми образовательными потребностями (в рамках специального образовательного компонента). Данную модель сопровождения можно использовать для организации </w:t>
      </w:r>
      <w:r w:rsidR="00F918B9" w:rsidRPr="005F5C88">
        <w:rPr>
          <w:rFonts w:ascii="Times New Roman" w:eastAsia="Times New Roman" w:hAnsi="Times New Roman" w:cs="Times New Roman"/>
          <w:sz w:val="28"/>
          <w:szCs w:val="28"/>
        </w:rPr>
        <w:t xml:space="preserve">работы учителей по </w:t>
      </w:r>
      <w:r w:rsidRPr="005F5C88">
        <w:rPr>
          <w:rFonts w:ascii="Times New Roman" w:eastAsia="Times New Roman" w:hAnsi="Times New Roman" w:cs="Times New Roman"/>
          <w:sz w:val="28"/>
          <w:szCs w:val="28"/>
        </w:rPr>
        <w:t>психолого-педагогическо</w:t>
      </w:r>
      <w:r w:rsidR="00F918B9" w:rsidRPr="005F5C88">
        <w:rPr>
          <w:rFonts w:ascii="Times New Roman" w:eastAsia="Times New Roman" w:hAnsi="Times New Roman" w:cs="Times New Roman"/>
          <w:sz w:val="28"/>
          <w:szCs w:val="28"/>
        </w:rPr>
        <w:t>му</w:t>
      </w:r>
      <w:r w:rsidRPr="005F5C88">
        <w:rPr>
          <w:rFonts w:ascii="Times New Roman" w:eastAsia="Times New Roman" w:hAnsi="Times New Roman" w:cs="Times New Roman"/>
          <w:sz w:val="28"/>
          <w:szCs w:val="28"/>
        </w:rPr>
        <w:t xml:space="preserve"> сопровождени</w:t>
      </w:r>
      <w:r w:rsidR="00F918B9" w:rsidRPr="005F5C88">
        <w:rPr>
          <w:rFonts w:ascii="Times New Roman" w:eastAsia="Times New Roman" w:hAnsi="Times New Roman" w:cs="Times New Roman"/>
          <w:sz w:val="28"/>
          <w:szCs w:val="28"/>
        </w:rPr>
        <w:t>ю обучающихся СОШ</w:t>
      </w:r>
      <w:r w:rsidRPr="005F5C88">
        <w:rPr>
          <w:rFonts w:ascii="Times New Roman" w:eastAsia="Times New Roman" w:hAnsi="Times New Roman" w:cs="Times New Roman"/>
          <w:sz w:val="28"/>
          <w:szCs w:val="28"/>
        </w:rPr>
        <w:t xml:space="preserve">, где </w:t>
      </w:r>
      <w:r w:rsidR="00F918B9" w:rsidRPr="005F5C88">
        <w:rPr>
          <w:rFonts w:ascii="Times New Roman" w:eastAsia="Times New Roman" w:hAnsi="Times New Roman" w:cs="Times New Roman"/>
          <w:sz w:val="28"/>
          <w:szCs w:val="28"/>
        </w:rPr>
        <w:t>отсутствует</w:t>
      </w:r>
      <w:r w:rsidRPr="005F5C88">
        <w:rPr>
          <w:rFonts w:ascii="Times New Roman" w:eastAsia="Times New Roman" w:hAnsi="Times New Roman" w:cs="Times New Roman"/>
          <w:sz w:val="28"/>
          <w:szCs w:val="28"/>
        </w:rPr>
        <w:t xml:space="preserve"> психологическая служба. Психологическое сопровождение ребенка в школе преимущественно осуществляется педагогическими средствами через педагога и традиционные школьные формы учебного и воспитательного взаимодействия. Александровская </w:t>
      </w:r>
      <w:r w:rsidR="00B96385" w:rsidRPr="005F5C88">
        <w:rPr>
          <w:rFonts w:ascii="Times New Roman" w:eastAsia="Times New Roman" w:hAnsi="Times New Roman" w:cs="Times New Roman"/>
          <w:sz w:val="28"/>
          <w:szCs w:val="28"/>
        </w:rPr>
        <w:t xml:space="preserve">Э. М. </w:t>
      </w:r>
      <w:r w:rsidRPr="005F5C88">
        <w:rPr>
          <w:rFonts w:ascii="Times New Roman" w:eastAsia="Times New Roman" w:hAnsi="Times New Roman" w:cs="Times New Roman"/>
          <w:sz w:val="28"/>
          <w:szCs w:val="28"/>
        </w:rPr>
        <w:t>отмечает, что технологии сопровождения помогают анализировать ближайшее окружение, диагностировать уровни психического развития, использовать активные групповые методы, индивидуальную работу с детьми и их родителями, педагогами</w:t>
      </w:r>
      <w:r w:rsidR="00141E3B" w:rsidRPr="005F5C88">
        <w:rPr>
          <w:rFonts w:ascii="Times New Roman" w:eastAsia="Times New Roman" w:hAnsi="Times New Roman" w:cs="Times New Roman"/>
          <w:sz w:val="28"/>
          <w:szCs w:val="28"/>
        </w:rPr>
        <w:t xml:space="preserve"> [17]</w:t>
      </w:r>
      <w:r w:rsidRPr="005F5C88">
        <w:rPr>
          <w:rFonts w:ascii="Times New Roman" w:eastAsia="Times New Roman" w:hAnsi="Times New Roman" w:cs="Times New Roman"/>
          <w:sz w:val="28"/>
          <w:szCs w:val="28"/>
        </w:rPr>
        <w:t>.</w:t>
      </w:r>
    </w:p>
    <w:p w14:paraId="53757E3D"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Итак, сопровождение – это система профессиональной деятельности психолога, которая направлена на создание социально-психологических условий для успешного обучения и психологического развития ребенка в ситуации школьного взаимодействия. </w:t>
      </w:r>
    </w:p>
    <w:p w14:paraId="5D78BDDB" w14:textId="03747EE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Объектом школьной психологической практики выступает обучение и психологическое развитие ребенка в ситуации школьного взаимодействия, предметом </w:t>
      </w:r>
      <w:r w:rsidR="00735923"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социально-психологические условия успешного обучения и развития. Методом и идеологией работы школьного психолога является сопровождение.</w:t>
      </w:r>
    </w:p>
    <w:p w14:paraId="7C185046"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Другими словами, сопровождение ребенка должно опираться на те личностные достижения, которые реально есть у ребенка. Оно должно находиться в логике его развития, а не искусственно задавать ему цели и задачи извне. </w:t>
      </w:r>
    </w:p>
    <w:p w14:paraId="4BCC85D7" w14:textId="68B8CC0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правилах психолого-педагогического сопровождения в организациях образования, утвержденных приказом министра образования и науки Республики Казахстан от 12 января 2022 года №6 </w:t>
      </w:r>
      <w:r w:rsidR="00735923" w:rsidRPr="005F5C88">
        <w:rPr>
          <w:rFonts w:ascii="Times New Roman" w:eastAsia="Times New Roman" w:hAnsi="Times New Roman" w:cs="Times New Roman"/>
          <w:sz w:val="28"/>
          <w:szCs w:val="28"/>
        </w:rPr>
        <w:t>указано, что</w:t>
      </w:r>
      <w:r w:rsidRPr="005F5C88">
        <w:rPr>
          <w:rFonts w:ascii="Times New Roman" w:eastAsia="Times New Roman" w:hAnsi="Times New Roman" w:cs="Times New Roman"/>
          <w:sz w:val="28"/>
          <w:szCs w:val="28"/>
        </w:rPr>
        <w:t xml:space="preserve"> </w:t>
      </w:r>
      <w:r w:rsidR="00735923" w:rsidRPr="005F5C88">
        <w:rPr>
          <w:rFonts w:ascii="Times New Roman" w:eastAsia="Times New Roman" w:hAnsi="Times New Roman" w:cs="Times New Roman"/>
          <w:sz w:val="28"/>
          <w:szCs w:val="28"/>
        </w:rPr>
        <w:t xml:space="preserve">«психолого-педагогическое сопровождение – это </w:t>
      </w:r>
      <w:r w:rsidRPr="005F5C88">
        <w:rPr>
          <w:rFonts w:ascii="Times New Roman" w:eastAsia="Times New Roman" w:hAnsi="Times New Roman" w:cs="Times New Roman"/>
          <w:sz w:val="28"/>
          <w:szCs w:val="28"/>
        </w:rPr>
        <w:t xml:space="preserve">системно-организованная деятельность, реализуемая в организациях образования, в процессе которой создаются социально-психологические и педагогические условия для обучения и развития лиц (детей) с особыми образовательными потребностями, в том числе детей с ограниченными возможностями, на основе оценки особых образовательных потребностей». </w:t>
      </w:r>
    </w:p>
    <w:p w14:paraId="00375F0D" w14:textId="32C7D734"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Деятельность педагога-психолога в организациях образования отечественной науки и их профессиональная подготовка рассматриваются в работах Шерьяздановой</w:t>
      </w:r>
      <w:r w:rsidR="00141E3B" w:rsidRPr="005F5C88">
        <w:rPr>
          <w:rFonts w:ascii="Times New Roman" w:eastAsia="Times New Roman" w:hAnsi="Times New Roman" w:cs="Times New Roman"/>
          <w:sz w:val="28"/>
          <w:szCs w:val="28"/>
        </w:rPr>
        <w:t xml:space="preserve"> </w:t>
      </w:r>
      <w:r w:rsidR="00B96385" w:rsidRPr="005F5C88">
        <w:rPr>
          <w:rFonts w:ascii="Times New Roman" w:eastAsia="Times New Roman" w:hAnsi="Times New Roman" w:cs="Times New Roman"/>
          <w:sz w:val="28"/>
          <w:szCs w:val="28"/>
        </w:rPr>
        <w:t xml:space="preserve">Х. Т. </w:t>
      </w:r>
      <w:r w:rsidR="00141E3B" w:rsidRPr="005F5C88">
        <w:rPr>
          <w:rFonts w:ascii="Times New Roman" w:eastAsia="Times New Roman" w:hAnsi="Times New Roman" w:cs="Times New Roman"/>
          <w:sz w:val="28"/>
          <w:szCs w:val="28"/>
        </w:rPr>
        <w:t>[21]</w:t>
      </w:r>
      <w:r w:rsidRPr="005F5C88">
        <w:rPr>
          <w:rFonts w:ascii="Times New Roman" w:eastAsia="Times New Roman" w:hAnsi="Times New Roman" w:cs="Times New Roman"/>
          <w:sz w:val="28"/>
          <w:szCs w:val="28"/>
        </w:rPr>
        <w:t>, Абишевой</w:t>
      </w:r>
      <w:r w:rsidR="00141E3B" w:rsidRPr="005F5C88">
        <w:rPr>
          <w:rFonts w:ascii="Times New Roman" w:eastAsia="Times New Roman" w:hAnsi="Times New Roman" w:cs="Times New Roman"/>
          <w:sz w:val="28"/>
          <w:szCs w:val="28"/>
          <w:lang w:val="kk-KZ"/>
        </w:rPr>
        <w:t xml:space="preserve"> </w:t>
      </w:r>
      <w:r w:rsidR="00B96385" w:rsidRPr="005F5C88">
        <w:rPr>
          <w:rFonts w:ascii="Times New Roman" w:eastAsia="Times New Roman" w:hAnsi="Times New Roman" w:cs="Times New Roman"/>
          <w:sz w:val="28"/>
          <w:szCs w:val="28"/>
        </w:rPr>
        <w:t xml:space="preserve">А. </w:t>
      </w:r>
      <w:r w:rsidR="00141E3B" w:rsidRPr="005F5C88">
        <w:rPr>
          <w:rFonts w:ascii="Times New Roman" w:eastAsia="Times New Roman" w:hAnsi="Times New Roman" w:cs="Times New Roman"/>
          <w:sz w:val="28"/>
          <w:szCs w:val="28"/>
        </w:rPr>
        <w:t>[14</w:t>
      </w:r>
      <w:r w:rsidR="00D47F8B" w:rsidRPr="005F5C88">
        <w:rPr>
          <w:rFonts w:ascii="Times New Roman" w:eastAsia="Times New Roman" w:hAnsi="Times New Roman" w:cs="Times New Roman"/>
          <w:sz w:val="28"/>
          <w:szCs w:val="28"/>
          <w:lang w:val="kk-KZ"/>
        </w:rPr>
        <w:t>5</w:t>
      </w:r>
      <w:r w:rsidR="00141E3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Абеуовой</w:t>
      </w:r>
      <w:r w:rsidR="00141E3B" w:rsidRPr="005F5C88">
        <w:rPr>
          <w:rFonts w:ascii="Times New Roman" w:eastAsia="Times New Roman" w:hAnsi="Times New Roman" w:cs="Times New Roman"/>
          <w:sz w:val="28"/>
          <w:szCs w:val="28"/>
        </w:rPr>
        <w:t xml:space="preserve"> </w:t>
      </w:r>
      <w:r w:rsidR="00B96385" w:rsidRPr="005F5C88">
        <w:rPr>
          <w:rFonts w:ascii="Times New Roman" w:eastAsia="Times New Roman" w:hAnsi="Times New Roman" w:cs="Times New Roman"/>
          <w:sz w:val="28"/>
          <w:szCs w:val="28"/>
        </w:rPr>
        <w:t xml:space="preserve">И. А. </w:t>
      </w:r>
      <w:r w:rsidR="00141E3B" w:rsidRPr="005F5C88">
        <w:rPr>
          <w:rFonts w:ascii="Times New Roman" w:eastAsia="Times New Roman" w:hAnsi="Times New Roman" w:cs="Times New Roman"/>
          <w:sz w:val="28"/>
          <w:szCs w:val="28"/>
        </w:rPr>
        <w:t>[23]</w:t>
      </w:r>
      <w:r w:rsidRPr="005F5C88">
        <w:rPr>
          <w:rFonts w:ascii="Times New Roman" w:eastAsia="Times New Roman" w:hAnsi="Times New Roman" w:cs="Times New Roman"/>
          <w:sz w:val="28"/>
          <w:szCs w:val="28"/>
        </w:rPr>
        <w:t>, Наубаевой</w:t>
      </w:r>
      <w:r w:rsidR="00141E3B" w:rsidRPr="005F5C88">
        <w:rPr>
          <w:rFonts w:ascii="Times New Roman" w:eastAsia="Times New Roman" w:hAnsi="Times New Roman" w:cs="Times New Roman"/>
          <w:sz w:val="28"/>
          <w:szCs w:val="28"/>
        </w:rPr>
        <w:t xml:space="preserve"> </w:t>
      </w:r>
      <w:r w:rsidR="00B96385" w:rsidRPr="005F5C88">
        <w:rPr>
          <w:rFonts w:ascii="Times New Roman" w:eastAsia="Times New Roman" w:hAnsi="Times New Roman" w:cs="Times New Roman"/>
          <w:sz w:val="28"/>
          <w:szCs w:val="28"/>
        </w:rPr>
        <w:t xml:space="preserve">Х.Т. </w:t>
      </w:r>
      <w:r w:rsidR="00141E3B" w:rsidRPr="005F5C88">
        <w:rPr>
          <w:rFonts w:ascii="Times New Roman" w:eastAsia="Times New Roman" w:hAnsi="Times New Roman" w:cs="Times New Roman"/>
          <w:sz w:val="28"/>
          <w:szCs w:val="28"/>
        </w:rPr>
        <w:t>[24]</w:t>
      </w:r>
      <w:r w:rsidRPr="005F5C88">
        <w:rPr>
          <w:rFonts w:ascii="Times New Roman" w:eastAsia="Times New Roman" w:hAnsi="Times New Roman" w:cs="Times New Roman"/>
          <w:sz w:val="28"/>
          <w:szCs w:val="28"/>
        </w:rPr>
        <w:t>, Исмаиловой</w:t>
      </w:r>
      <w:r w:rsidR="00141E3B" w:rsidRPr="005F5C88">
        <w:rPr>
          <w:rFonts w:ascii="Times New Roman" w:eastAsia="Times New Roman" w:hAnsi="Times New Roman" w:cs="Times New Roman"/>
          <w:sz w:val="28"/>
          <w:szCs w:val="28"/>
        </w:rPr>
        <w:t xml:space="preserve"> </w:t>
      </w:r>
      <w:r w:rsidR="00B96385" w:rsidRPr="005F5C88">
        <w:rPr>
          <w:rFonts w:ascii="Times New Roman" w:eastAsia="Times New Roman" w:hAnsi="Times New Roman" w:cs="Times New Roman"/>
          <w:sz w:val="28"/>
          <w:szCs w:val="28"/>
        </w:rPr>
        <w:t xml:space="preserve">Г. М. </w:t>
      </w:r>
      <w:r w:rsidR="00141E3B" w:rsidRPr="005F5C88">
        <w:rPr>
          <w:rFonts w:ascii="Times New Roman" w:eastAsia="Times New Roman" w:hAnsi="Times New Roman" w:cs="Times New Roman"/>
          <w:sz w:val="28"/>
          <w:szCs w:val="28"/>
        </w:rPr>
        <w:t>[25]</w:t>
      </w:r>
      <w:r w:rsidRPr="005F5C88">
        <w:rPr>
          <w:rFonts w:ascii="Times New Roman" w:eastAsia="Times New Roman" w:hAnsi="Times New Roman" w:cs="Times New Roman"/>
          <w:sz w:val="28"/>
          <w:szCs w:val="28"/>
        </w:rPr>
        <w:t>.</w:t>
      </w:r>
    </w:p>
    <w:p w14:paraId="6746364F" w14:textId="53F579EA"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Абеуова И. А. в монографии «Білім беру саласындағы психологиялық қызмет: әдіснама, технология, практика» представляет три основные идеи психологической службы в школе. Во-первых, сущность психологической службы – научно-методическое управление учебно-воспитательным процессом в школе. Вторая идея заключается в том, что смысл деятельности школьного психолога заключается в оказании помощи детям с трудностями различного психологического или социально-психологического характера, выявлении и предотвращении таких трудностей. Третья идея</w:t>
      </w:r>
      <w:r w:rsidR="00127809">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смысл школьной психологической деятельности – сопровождение ребенка на протяжении всего школьного периода [</w:t>
      </w:r>
      <w:r w:rsidR="00141E3B" w:rsidRPr="005F5C88">
        <w:rPr>
          <w:rFonts w:ascii="Times New Roman" w:eastAsia="Times New Roman" w:hAnsi="Times New Roman" w:cs="Times New Roman"/>
          <w:sz w:val="28"/>
          <w:szCs w:val="28"/>
        </w:rPr>
        <w:t>2</w:t>
      </w:r>
      <w:r w:rsidRPr="005F5C88">
        <w:rPr>
          <w:rFonts w:ascii="Times New Roman" w:eastAsia="Times New Roman" w:hAnsi="Times New Roman" w:cs="Times New Roman"/>
          <w:sz w:val="28"/>
          <w:szCs w:val="28"/>
        </w:rPr>
        <w:t>3].</w:t>
      </w:r>
    </w:p>
    <w:p w14:paraId="0B9E6492" w14:textId="173732E2"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учебном пособии «Білім беру мекемелеріндегі психологиялық қызмет» Наубаева Х. Т. отметила, что «основная цель психологической службы в школе – способствовать становлению школьников как личност</w:t>
      </w:r>
      <w:r w:rsidR="00127809">
        <w:rPr>
          <w:rFonts w:ascii="Times New Roman" w:eastAsia="Times New Roman" w:hAnsi="Times New Roman" w:cs="Times New Roman"/>
          <w:sz w:val="28"/>
          <w:szCs w:val="28"/>
        </w:rPr>
        <w:t>ей</w:t>
      </w:r>
      <w:r w:rsidRPr="005F5C88">
        <w:rPr>
          <w:rFonts w:ascii="Times New Roman" w:eastAsia="Times New Roman" w:hAnsi="Times New Roman" w:cs="Times New Roman"/>
          <w:sz w:val="28"/>
          <w:szCs w:val="28"/>
        </w:rPr>
        <w:t>, раскрытию их творческих возможностей, развитию их способностей и склонностей</w:t>
      </w:r>
      <w:r w:rsidR="00EF5E30" w:rsidRPr="005F5C88">
        <w:rPr>
          <w:rFonts w:ascii="Times New Roman" w:eastAsia="Times New Roman" w:hAnsi="Times New Roman" w:cs="Times New Roman"/>
          <w:sz w:val="28"/>
          <w:szCs w:val="28"/>
        </w:rPr>
        <w:t>, а также</w:t>
      </w:r>
      <w:r w:rsidRPr="005F5C88">
        <w:rPr>
          <w:rFonts w:ascii="Times New Roman" w:eastAsia="Times New Roman" w:hAnsi="Times New Roman" w:cs="Times New Roman"/>
          <w:sz w:val="28"/>
          <w:szCs w:val="28"/>
        </w:rPr>
        <w:t xml:space="preserve"> углубленному изучению их психологических особенностей» [</w:t>
      </w:r>
      <w:r w:rsidR="00141E3B" w:rsidRPr="005F5C88">
        <w:rPr>
          <w:rFonts w:ascii="Times New Roman" w:eastAsia="Times New Roman" w:hAnsi="Times New Roman" w:cs="Times New Roman"/>
          <w:sz w:val="28"/>
          <w:szCs w:val="28"/>
        </w:rPr>
        <w:t>2</w:t>
      </w:r>
      <w:r w:rsidRPr="005F5C88">
        <w:rPr>
          <w:rFonts w:ascii="Times New Roman" w:eastAsia="Times New Roman" w:hAnsi="Times New Roman" w:cs="Times New Roman"/>
          <w:sz w:val="28"/>
          <w:szCs w:val="28"/>
        </w:rPr>
        <w:t>4].</w:t>
      </w:r>
    </w:p>
    <w:p w14:paraId="5684FE2B" w14:textId="428CA6B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Отечественный ученый Шерьязданова Х. Т. в монографии «Реалии и перспективы подготовки специалистов психологов в высшем звене образования» описывает деятельность психолога следующим образом: «основная деятельность психологов – это люди и их психологические проблемы. Границы этой сферы очень широки – от человека к большой группе» [</w:t>
      </w:r>
      <w:r w:rsidR="00141E3B" w:rsidRPr="005F5C88">
        <w:rPr>
          <w:rFonts w:ascii="Times New Roman" w:eastAsia="Times New Roman" w:hAnsi="Times New Roman" w:cs="Times New Roman"/>
          <w:sz w:val="28"/>
          <w:szCs w:val="28"/>
        </w:rPr>
        <w:t>21</w:t>
      </w:r>
      <w:r w:rsidRPr="005F5C88">
        <w:rPr>
          <w:rFonts w:ascii="Times New Roman" w:eastAsia="Times New Roman" w:hAnsi="Times New Roman" w:cs="Times New Roman"/>
          <w:sz w:val="28"/>
          <w:szCs w:val="28"/>
        </w:rPr>
        <w:t>].</w:t>
      </w:r>
    </w:p>
    <w:p w14:paraId="47179C40" w14:textId="086FD00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Исмаилова Г. М. в статье «Formation of Future Teachers-Psychologists' Competence to the Adaptation in Their Professional Activity» рассматривает профессиональную деятельность педагога-психолога как деятельность по поддержанию, укреплению и развитию психического здоровья обучающихся [</w:t>
      </w:r>
      <w:r w:rsidR="00141E3B" w:rsidRPr="005F5C88">
        <w:rPr>
          <w:rFonts w:ascii="Times New Roman" w:eastAsia="Times New Roman" w:hAnsi="Times New Roman" w:cs="Times New Roman"/>
          <w:sz w:val="28"/>
          <w:szCs w:val="28"/>
        </w:rPr>
        <w:t>25</w:t>
      </w:r>
      <w:r w:rsidRPr="005F5C88">
        <w:rPr>
          <w:rFonts w:ascii="Times New Roman" w:eastAsia="Times New Roman" w:hAnsi="Times New Roman" w:cs="Times New Roman"/>
          <w:sz w:val="28"/>
          <w:szCs w:val="28"/>
        </w:rPr>
        <w:t>].</w:t>
      </w:r>
    </w:p>
    <w:p w14:paraId="6FD21AEA" w14:textId="2E5B8ADB"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прaвилaх деятельности психологической службы в оргaнизaции среднего обрaзовaния к профессионaльной деятельности педaгогa-психологa относятся следующ</w:t>
      </w:r>
      <w:r w:rsidR="00D359E9" w:rsidRPr="005F5C88">
        <w:rPr>
          <w:rFonts w:ascii="Times New Roman" w:eastAsia="Times New Roman" w:hAnsi="Times New Roman" w:cs="Times New Roman"/>
          <w:sz w:val="28"/>
          <w:szCs w:val="28"/>
        </w:rPr>
        <w:t>ие аспекты</w:t>
      </w:r>
      <w:r w:rsidRPr="005F5C88">
        <w:rPr>
          <w:rFonts w:ascii="Times New Roman" w:eastAsia="Times New Roman" w:hAnsi="Times New Roman" w:cs="Times New Roman"/>
          <w:sz w:val="28"/>
          <w:szCs w:val="28"/>
        </w:rPr>
        <w:t xml:space="preserve">: применение </w:t>
      </w:r>
      <w:r w:rsidR="00D359E9" w:rsidRPr="005F5C88">
        <w:rPr>
          <w:rFonts w:ascii="Times New Roman" w:eastAsia="Times New Roman" w:hAnsi="Times New Roman" w:cs="Times New Roman"/>
          <w:sz w:val="28"/>
          <w:szCs w:val="28"/>
        </w:rPr>
        <w:t>научно обоснованных</w:t>
      </w:r>
      <w:r w:rsidRPr="005F5C88">
        <w:rPr>
          <w:rFonts w:ascii="Times New Roman" w:eastAsia="Times New Roman" w:hAnsi="Times New Roman" w:cs="Times New Roman"/>
          <w:sz w:val="28"/>
          <w:szCs w:val="28"/>
        </w:rPr>
        <w:t xml:space="preserve"> методик </w:t>
      </w:r>
      <w:r w:rsidR="00D359E9" w:rsidRPr="005F5C88">
        <w:rPr>
          <w:rFonts w:ascii="Times New Roman" w:eastAsia="Times New Roman" w:hAnsi="Times New Roman" w:cs="Times New Roman"/>
          <w:sz w:val="28"/>
          <w:szCs w:val="28"/>
        </w:rPr>
        <w:t>диагностической</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развивающей</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социально</w:t>
      </w:r>
      <w:r w:rsidRPr="005F5C88">
        <w:rPr>
          <w:rFonts w:ascii="Times New Roman" w:eastAsia="Times New Roman" w:hAnsi="Times New Roman" w:cs="Times New Roman"/>
          <w:sz w:val="28"/>
          <w:szCs w:val="28"/>
        </w:rPr>
        <w:t xml:space="preserve">-психологической, психокоррекционной и консультaтивно-профилaктической рaбот; </w:t>
      </w:r>
      <w:r w:rsidR="00D359E9" w:rsidRPr="005F5C88">
        <w:rPr>
          <w:rFonts w:ascii="Times New Roman" w:eastAsia="Times New Roman" w:hAnsi="Times New Roman" w:cs="Times New Roman"/>
          <w:sz w:val="28"/>
          <w:szCs w:val="28"/>
        </w:rPr>
        <w:t>оказание</w:t>
      </w:r>
      <w:r w:rsidRPr="005F5C88">
        <w:rPr>
          <w:rFonts w:ascii="Times New Roman" w:eastAsia="Times New Roman" w:hAnsi="Times New Roman" w:cs="Times New Roman"/>
          <w:sz w:val="28"/>
          <w:szCs w:val="28"/>
        </w:rPr>
        <w:t xml:space="preserve"> психологической помощи и поддержки </w:t>
      </w:r>
      <w:r w:rsidR="00D359E9" w:rsidRPr="005F5C88">
        <w:rPr>
          <w:rFonts w:ascii="Times New Roman" w:eastAsia="Times New Roman" w:hAnsi="Times New Roman" w:cs="Times New Roman"/>
          <w:sz w:val="28"/>
          <w:szCs w:val="28"/>
        </w:rPr>
        <w:t>обучающимся</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педагогам</w:t>
      </w:r>
      <w:r w:rsidRPr="005F5C88">
        <w:rPr>
          <w:rFonts w:ascii="Times New Roman" w:eastAsia="Times New Roman" w:hAnsi="Times New Roman" w:cs="Times New Roman"/>
          <w:sz w:val="28"/>
          <w:szCs w:val="28"/>
        </w:rPr>
        <w:t xml:space="preserve">, родителям в решении личностных, </w:t>
      </w:r>
      <w:r w:rsidR="00D359E9" w:rsidRPr="005F5C88">
        <w:rPr>
          <w:rFonts w:ascii="Times New Roman" w:eastAsia="Times New Roman" w:hAnsi="Times New Roman" w:cs="Times New Roman"/>
          <w:sz w:val="28"/>
          <w:szCs w:val="28"/>
        </w:rPr>
        <w:t>профессиональных</w:t>
      </w:r>
      <w:r w:rsidRPr="005F5C88">
        <w:rPr>
          <w:rFonts w:ascii="Times New Roman" w:eastAsia="Times New Roman" w:hAnsi="Times New Roman" w:cs="Times New Roman"/>
          <w:sz w:val="28"/>
          <w:szCs w:val="28"/>
        </w:rPr>
        <w:t xml:space="preserve"> и других проблем; осуществл</w:t>
      </w:r>
      <w:r w:rsidR="00D359E9" w:rsidRPr="005F5C88">
        <w:rPr>
          <w:rFonts w:ascii="Times New Roman" w:eastAsia="Times New Roman" w:hAnsi="Times New Roman" w:cs="Times New Roman"/>
          <w:sz w:val="28"/>
          <w:szCs w:val="28"/>
        </w:rPr>
        <w:t>ение</w:t>
      </w:r>
      <w:r w:rsidRPr="005F5C88">
        <w:rPr>
          <w:rFonts w:ascii="Times New Roman" w:eastAsia="Times New Roman" w:hAnsi="Times New Roman" w:cs="Times New Roman"/>
          <w:sz w:val="28"/>
          <w:szCs w:val="28"/>
        </w:rPr>
        <w:t xml:space="preserve"> психологическ</w:t>
      </w:r>
      <w:r w:rsidR="00D359E9" w:rsidRPr="005F5C88">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помощ</w:t>
      </w:r>
      <w:r w:rsidR="00D359E9"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и поддержк</w:t>
      </w:r>
      <w:r w:rsidR="00D359E9"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педагогов</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обучающихся</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находящихся</w:t>
      </w:r>
      <w:r w:rsidRPr="005F5C88">
        <w:rPr>
          <w:rFonts w:ascii="Times New Roman" w:eastAsia="Times New Roman" w:hAnsi="Times New Roman" w:cs="Times New Roman"/>
          <w:sz w:val="28"/>
          <w:szCs w:val="28"/>
        </w:rPr>
        <w:t xml:space="preserve"> в состоянии </w:t>
      </w:r>
      <w:r w:rsidR="00D359E9" w:rsidRPr="005F5C88">
        <w:rPr>
          <w:rFonts w:ascii="Times New Roman" w:eastAsia="Times New Roman" w:hAnsi="Times New Roman" w:cs="Times New Roman"/>
          <w:sz w:val="28"/>
          <w:szCs w:val="28"/>
        </w:rPr>
        <w:t>стресса</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конфликта</w:t>
      </w:r>
      <w:r w:rsidRPr="005F5C88">
        <w:rPr>
          <w:rFonts w:ascii="Times New Roman" w:eastAsia="Times New Roman" w:hAnsi="Times New Roman" w:cs="Times New Roman"/>
          <w:sz w:val="28"/>
          <w:szCs w:val="28"/>
        </w:rPr>
        <w:t xml:space="preserve">, сильного </w:t>
      </w:r>
      <w:r w:rsidR="00D359E9" w:rsidRPr="005F5C88">
        <w:rPr>
          <w:rFonts w:ascii="Times New Roman" w:eastAsia="Times New Roman" w:hAnsi="Times New Roman" w:cs="Times New Roman"/>
          <w:sz w:val="28"/>
          <w:szCs w:val="28"/>
        </w:rPr>
        <w:t>эмоционального</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выгорания</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повышение</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профессиональной</w:t>
      </w:r>
      <w:r w:rsidRPr="005F5C88">
        <w:rPr>
          <w:rFonts w:ascii="Times New Roman" w:eastAsia="Times New Roman" w:hAnsi="Times New Roman" w:cs="Times New Roman"/>
          <w:sz w:val="28"/>
          <w:szCs w:val="28"/>
        </w:rPr>
        <w:t xml:space="preserve"> компетентност</w:t>
      </w:r>
      <w:r w:rsidR="00D359E9"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и </w:t>
      </w:r>
      <w:r w:rsidR="00D359E9" w:rsidRPr="005F5C88">
        <w:rPr>
          <w:rFonts w:ascii="Times New Roman" w:eastAsia="Times New Roman" w:hAnsi="Times New Roman" w:cs="Times New Roman"/>
          <w:sz w:val="28"/>
          <w:szCs w:val="28"/>
        </w:rPr>
        <w:t>квалификации</w:t>
      </w:r>
      <w:r w:rsidR="00141E3B" w:rsidRPr="005F5C88">
        <w:rPr>
          <w:rFonts w:ascii="Times New Roman" w:eastAsia="Times New Roman" w:hAnsi="Times New Roman" w:cs="Times New Roman"/>
          <w:sz w:val="28"/>
          <w:szCs w:val="28"/>
        </w:rPr>
        <w:t xml:space="preserve"> [14</w:t>
      </w:r>
      <w:r w:rsidR="00D47F8B" w:rsidRPr="005F5C88">
        <w:rPr>
          <w:rFonts w:ascii="Times New Roman" w:eastAsia="Times New Roman" w:hAnsi="Times New Roman" w:cs="Times New Roman"/>
          <w:sz w:val="28"/>
          <w:szCs w:val="28"/>
          <w:lang w:val="kk-KZ"/>
        </w:rPr>
        <w:t>6</w:t>
      </w:r>
      <w:r w:rsidR="00141E3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6A5F70C7" w14:textId="1A5F9621"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Целью деятельности педагога-психолога </w:t>
      </w:r>
      <w:r w:rsidR="00EF5E30" w:rsidRPr="005F5C88">
        <w:rPr>
          <w:rFonts w:ascii="Times New Roman" w:eastAsia="Times New Roman" w:hAnsi="Times New Roman" w:cs="Times New Roman"/>
          <w:sz w:val="28"/>
          <w:szCs w:val="28"/>
        </w:rPr>
        <w:t xml:space="preserve">в </w:t>
      </w:r>
      <w:r w:rsidR="00D359E9" w:rsidRPr="005F5C88">
        <w:rPr>
          <w:rFonts w:ascii="Times New Roman" w:eastAsia="Times New Roman" w:hAnsi="Times New Roman" w:cs="Times New Roman"/>
          <w:sz w:val="28"/>
          <w:szCs w:val="28"/>
        </w:rPr>
        <w:t>организации образования</w:t>
      </w:r>
      <w:r w:rsidRPr="005F5C88">
        <w:rPr>
          <w:rFonts w:ascii="Times New Roman" w:eastAsia="Times New Roman" w:hAnsi="Times New Roman" w:cs="Times New Roman"/>
          <w:sz w:val="28"/>
          <w:szCs w:val="28"/>
        </w:rPr>
        <w:t xml:space="preserve"> является осуществление психолого-педагогического сопровождения участников образовательного процесса на различных этапах развития </w:t>
      </w:r>
      <w:r w:rsidR="00EF5E30" w:rsidRPr="005F5C88">
        <w:rPr>
          <w:rFonts w:ascii="Times New Roman" w:eastAsia="Times New Roman" w:hAnsi="Times New Roman" w:cs="Times New Roman"/>
          <w:sz w:val="28"/>
          <w:szCs w:val="28"/>
        </w:rPr>
        <w:t>в соответствии с</w:t>
      </w:r>
      <w:r w:rsidRPr="005F5C88">
        <w:rPr>
          <w:rFonts w:ascii="Times New Roman" w:eastAsia="Times New Roman" w:hAnsi="Times New Roman" w:cs="Times New Roman"/>
          <w:sz w:val="28"/>
          <w:szCs w:val="28"/>
        </w:rPr>
        <w:t xml:space="preserve"> цел</w:t>
      </w:r>
      <w:r w:rsidR="00EF5E30" w:rsidRPr="005F5C88">
        <w:rPr>
          <w:rFonts w:ascii="Times New Roman" w:eastAsia="Times New Roman" w:hAnsi="Times New Roman" w:cs="Times New Roman"/>
          <w:sz w:val="28"/>
          <w:szCs w:val="28"/>
        </w:rPr>
        <w:t>ями</w:t>
      </w:r>
      <w:r w:rsidRPr="005F5C88">
        <w:rPr>
          <w:rFonts w:ascii="Times New Roman" w:eastAsia="Times New Roman" w:hAnsi="Times New Roman" w:cs="Times New Roman"/>
          <w:sz w:val="28"/>
          <w:szCs w:val="28"/>
        </w:rPr>
        <w:t xml:space="preserve"> и приоритетны</w:t>
      </w:r>
      <w:r w:rsidR="00EF5E30" w:rsidRPr="005F5C88">
        <w:rPr>
          <w:rFonts w:ascii="Times New Roman" w:eastAsia="Times New Roman" w:hAnsi="Times New Roman" w:cs="Times New Roman"/>
          <w:sz w:val="28"/>
          <w:szCs w:val="28"/>
        </w:rPr>
        <w:t>ми</w:t>
      </w:r>
      <w:r w:rsidRPr="005F5C88">
        <w:rPr>
          <w:rFonts w:ascii="Times New Roman" w:eastAsia="Times New Roman" w:hAnsi="Times New Roman" w:cs="Times New Roman"/>
          <w:sz w:val="28"/>
          <w:szCs w:val="28"/>
        </w:rPr>
        <w:t xml:space="preserve"> направлени</w:t>
      </w:r>
      <w:r w:rsidR="00EF5E30" w:rsidRPr="005F5C88">
        <w:rPr>
          <w:rFonts w:ascii="Times New Roman" w:eastAsia="Times New Roman" w:hAnsi="Times New Roman" w:cs="Times New Roman"/>
          <w:sz w:val="28"/>
          <w:szCs w:val="28"/>
        </w:rPr>
        <w:t xml:space="preserve">ями работы </w:t>
      </w:r>
      <w:r w:rsidR="00D359E9" w:rsidRPr="005F5C88">
        <w:rPr>
          <w:rFonts w:ascii="Times New Roman" w:eastAsia="Times New Roman" w:hAnsi="Times New Roman" w:cs="Times New Roman"/>
          <w:sz w:val="28"/>
          <w:szCs w:val="28"/>
        </w:rPr>
        <w:t>школы</w:t>
      </w:r>
      <w:r w:rsidRPr="005F5C88">
        <w:rPr>
          <w:rFonts w:ascii="Times New Roman" w:eastAsia="Times New Roman" w:hAnsi="Times New Roman" w:cs="Times New Roman"/>
          <w:sz w:val="28"/>
          <w:szCs w:val="28"/>
        </w:rPr>
        <w:t>.</w:t>
      </w:r>
    </w:p>
    <w:p w14:paraId="6A76602D" w14:textId="5FDFE21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Задачами деятельности педагога-психолога </w:t>
      </w:r>
      <w:r w:rsidR="00D359E9" w:rsidRPr="005F5C88">
        <w:rPr>
          <w:rFonts w:ascii="Times New Roman" w:eastAsia="Times New Roman" w:hAnsi="Times New Roman" w:cs="Times New Roman"/>
          <w:sz w:val="28"/>
          <w:szCs w:val="28"/>
        </w:rPr>
        <w:t xml:space="preserve">организации образования </w:t>
      </w:r>
      <w:r w:rsidRPr="005F5C88">
        <w:rPr>
          <w:rFonts w:ascii="Times New Roman" w:eastAsia="Times New Roman" w:hAnsi="Times New Roman" w:cs="Times New Roman"/>
          <w:sz w:val="28"/>
          <w:szCs w:val="28"/>
        </w:rPr>
        <w:t>являются содействие созданию социально-психологического климата среди субъектов образования; формирование способностей к самопознанию, саморегуляции, самовоспитанию, саморазвитию; повышение психолого-педагогической компетентности и психологической культуры субъектов образовательного процесса; содействие сохранению психологического здоровья участников образовательного процесса.</w:t>
      </w:r>
    </w:p>
    <w:p w14:paraId="5A548F0A" w14:textId="032D1FB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 </w:t>
      </w:r>
      <w:r w:rsidR="00D359E9" w:rsidRPr="005F5C88">
        <w:rPr>
          <w:rFonts w:ascii="Times New Roman" w:eastAsia="Times New Roman" w:hAnsi="Times New Roman" w:cs="Times New Roman"/>
          <w:sz w:val="28"/>
          <w:szCs w:val="28"/>
        </w:rPr>
        <w:t>направлениям</w:t>
      </w:r>
      <w:r w:rsidRPr="005F5C88">
        <w:rPr>
          <w:rFonts w:ascii="Times New Roman" w:eastAsia="Times New Roman" w:hAnsi="Times New Roman" w:cs="Times New Roman"/>
          <w:sz w:val="28"/>
          <w:szCs w:val="28"/>
        </w:rPr>
        <w:t xml:space="preserve"> деятельности педaгогa-психологa относятся: </w:t>
      </w:r>
      <w:r w:rsidR="00D359E9" w:rsidRPr="005F5C88">
        <w:rPr>
          <w:rFonts w:ascii="Times New Roman" w:eastAsia="Times New Roman" w:hAnsi="Times New Roman" w:cs="Times New Roman"/>
          <w:sz w:val="28"/>
          <w:szCs w:val="28"/>
        </w:rPr>
        <w:t>психологическая</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профилактика</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поддержка</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психологическая</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диагностика</w:t>
      </w:r>
      <w:r w:rsidRPr="005F5C88">
        <w:rPr>
          <w:rFonts w:ascii="Times New Roman" w:eastAsia="Times New Roman" w:hAnsi="Times New Roman" w:cs="Times New Roman"/>
          <w:sz w:val="28"/>
          <w:szCs w:val="28"/>
        </w:rPr>
        <w:t xml:space="preserve">, </w:t>
      </w:r>
      <w:r w:rsidR="00D359E9" w:rsidRPr="005F5C88">
        <w:rPr>
          <w:rFonts w:ascii="Times New Roman" w:eastAsia="Times New Roman" w:hAnsi="Times New Roman" w:cs="Times New Roman"/>
          <w:sz w:val="28"/>
          <w:szCs w:val="28"/>
        </w:rPr>
        <w:t>психологическая</w:t>
      </w:r>
      <w:r w:rsidRPr="005F5C88">
        <w:rPr>
          <w:rFonts w:ascii="Times New Roman" w:eastAsia="Times New Roman" w:hAnsi="Times New Roman" w:cs="Times New Roman"/>
          <w:sz w:val="28"/>
          <w:szCs w:val="28"/>
        </w:rPr>
        <w:t xml:space="preserve"> коррекция, психологическое </w:t>
      </w:r>
      <w:r w:rsidR="00D359E9" w:rsidRPr="005F5C88">
        <w:rPr>
          <w:rFonts w:ascii="Times New Roman" w:eastAsia="Times New Roman" w:hAnsi="Times New Roman" w:cs="Times New Roman"/>
          <w:sz w:val="28"/>
          <w:szCs w:val="28"/>
        </w:rPr>
        <w:t>консультирование</w:t>
      </w:r>
      <w:r w:rsidRPr="005F5C88">
        <w:rPr>
          <w:rFonts w:ascii="Times New Roman" w:eastAsia="Times New Roman" w:hAnsi="Times New Roman" w:cs="Times New Roman"/>
          <w:sz w:val="28"/>
          <w:szCs w:val="28"/>
        </w:rPr>
        <w:t>, психологическое просвещение, оргaнизaционно-методическaя деятельность (рисунок 12).</w:t>
      </w:r>
    </w:p>
    <w:p w14:paraId="790053A9" w14:textId="77777777" w:rsidR="00916600" w:rsidRPr="005F5C88" w:rsidRDefault="005043DB" w:rsidP="005F5C88">
      <w:pPr>
        <w:spacing w:after="0" w:line="240" w:lineRule="auto"/>
        <w:ind w:firstLine="567"/>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mc:AlternateContent>
          <mc:Choice Requires="wpg">
            <w:drawing>
              <wp:inline distT="0" distB="0" distL="0" distR="0" wp14:anchorId="727BC0CC" wp14:editId="10A034A5">
                <wp:extent cx="5457825" cy="2819400"/>
                <wp:effectExtent l="0" t="0" r="0" b="0"/>
                <wp:docPr id="2143643061" name="Группа 2143643061"/>
                <wp:cNvGraphicFramePr/>
                <a:graphic xmlns:a="http://schemas.openxmlformats.org/drawingml/2006/main">
                  <a:graphicData uri="http://schemas.microsoft.com/office/word/2010/wordprocessingGroup">
                    <wpg:wgp>
                      <wpg:cNvGrpSpPr/>
                      <wpg:grpSpPr>
                        <a:xfrm>
                          <a:off x="0" y="0"/>
                          <a:ext cx="5457825" cy="2819400"/>
                          <a:chOff x="2606750" y="2370300"/>
                          <a:chExt cx="5468175" cy="2819400"/>
                        </a:xfrm>
                      </wpg:grpSpPr>
                      <wpg:grpSp>
                        <wpg:cNvPr id="2143643009" name="Группа 2143643009"/>
                        <wpg:cNvGrpSpPr/>
                        <wpg:grpSpPr>
                          <a:xfrm>
                            <a:off x="-569129" y="1879964"/>
                            <a:ext cx="8644042" cy="3800073"/>
                            <a:chOff x="-3186217" y="-490336"/>
                            <a:chExt cx="8644042" cy="3800073"/>
                          </a:xfrm>
                        </wpg:grpSpPr>
                        <wps:wsp>
                          <wps:cNvPr id="2143643010" name="Прямоугольник 2143643010"/>
                          <wps:cNvSpPr/>
                          <wps:spPr>
                            <a:xfrm>
                              <a:off x="0" y="0"/>
                              <a:ext cx="5457825" cy="2819400"/>
                            </a:xfrm>
                            <a:prstGeom prst="rect">
                              <a:avLst/>
                            </a:prstGeom>
                            <a:noFill/>
                            <a:ln>
                              <a:noFill/>
                            </a:ln>
                          </wps:spPr>
                          <wps:txbx>
                            <w:txbxContent>
                              <w:p w14:paraId="21D5AB2C"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g:grpSp>
                          <wpg:cNvPr id="2143643011" name="Группа 2143643011"/>
                          <wpg:cNvGrpSpPr/>
                          <wpg:grpSpPr>
                            <a:xfrm>
                              <a:off x="-3186217" y="-490336"/>
                              <a:ext cx="8644042" cy="3800073"/>
                              <a:chOff x="-3186217" y="-490336"/>
                              <a:chExt cx="8644042" cy="3800073"/>
                            </a:xfrm>
                          </wpg:grpSpPr>
                          <wps:wsp>
                            <wps:cNvPr id="2143643012" name="Прямоугольник 2143643012"/>
                            <wps:cNvSpPr/>
                            <wps:spPr>
                              <a:xfrm>
                                <a:off x="0" y="0"/>
                                <a:ext cx="5457825" cy="2819400"/>
                              </a:xfrm>
                              <a:prstGeom prst="rect">
                                <a:avLst/>
                              </a:prstGeom>
                              <a:noFill/>
                              <a:ln>
                                <a:noFill/>
                              </a:ln>
                            </wps:spPr>
                            <wps:txbx>
                              <w:txbxContent>
                                <w:p w14:paraId="37867186"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13" name="Арка 2143643013"/>
                            <wps:cNvSpPr/>
                            <wps:spPr>
                              <a:xfrm>
                                <a:off x="-3186217" y="-490336"/>
                                <a:ext cx="3800073" cy="3800073"/>
                              </a:xfrm>
                              <a:prstGeom prst="blockArc">
                                <a:avLst>
                                  <a:gd name="adj1" fmla="val 18900000"/>
                                  <a:gd name="adj2" fmla="val 2700000"/>
                                  <a:gd name="adj3" fmla="val 501"/>
                                </a:avLst>
                              </a:prstGeom>
                              <a:noFill/>
                              <a:ln w="12700" cap="flat" cmpd="sng">
                                <a:solidFill>
                                  <a:schemeClr val="dk1"/>
                                </a:solidFill>
                                <a:prstDash val="solid"/>
                                <a:miter lim="800000"/>
                                <a:headEnd type="none" w="sm" len="sm"/>
                                <a:tailEnd type="none" w="sm" len="sm"/>
                              </a:ln>
                            </wps:spPr>
                            <wps:txbx>
                              <w:txbxContent>
                                <w:p w14:paraId="03FC3CC2"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14" name="Прямоугольник 2143643014"/>
                            <wps:cNvSpPr/>
                            <wps:spPr>
                              <a:xfrm>
                                <a:off x="230339" y="148469"/>
                                <a:ext cx="5191955" cy="29682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0A39CA"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15" name="Прямоугольник 2143643015"/>
                            <wps:cNvSpPr/>
                            <wps:spPr>
                              <a:xfrm>
                                <a:off x="230339" y="148469"/>
                                <a:ext cx="5191955" cy="296826"/>
                              </a:xfrm>
                              <a:prstGeom prst="rect">
                                <a:avLst/>
                              </a:prstGeom>
                              <a:noFill/>
                              <a:ln>
                                <a:noFill/>
                              </a:ln>
                            </wps:spPr>
                            <wps:txbx>
                              <w:txbxContent>
                                <w:p w14:paraId="4AAF34D0"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психологическая профилактика (поддержка)</w:t>
                                  </w:r>
                                </w:p>
                              </w:txbxContent>
                            </wps:txbx>
                            <wps:bodyPr spcFirstLastPara="1" wrap="square" lIns="235600" tIns="30475" rIns="30475" bIns="30475" anchor="ctr" anchorCtr="0">
                              <a:noAutofit/>
                            </wps:bodyPr>
                          </wps:wsp>
                          <wps:wsp>
                            <wps:cNvPr id="2143643016" name="Овал 2143643016"/>
                            <wps:cNvSpPr/>
                            <wps:spPr>
                              <a:xfrm>
                                <a:off x="44823" y="111366"/>
                                <a:ext cx="371033" cy="371033"/>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4B9268AD"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17" name="Прямоугольник 2143643017"/>
                            <wps:cNvSpPr/>
                            <wps:spPr>
                              <a:xfrm>
                                <a:off x="474500" y="593652"/>
                                <a:ext cx="4947795" cy="29682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F25FE8F"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18" name="Прямоугольник 2143643018"/>
                            <wps:cNvSpPr/>
                            <wps:spPr>
                              <a:xfrm>
                                <a:off x="474500" y="593652"/>
                                <a:ext cx="4947795" cy="296826"/>
                              </a:xfrm>
                              <a:prstGeom prst="rect">
                                <a:avLst/>
                              </a:prstGeom>
                              <a:noFill/>
                              <a:ln>
                                <a:noFill/>
                              </a:ln>
                            </wps:spPr>
                            <wps:txbx>
                              <w:txbxContent>
                                <w:p w14:paraId="2D75733C"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психологическая диагностика</w:t>
                                  </w:r>
                                </w:p>
                              </w:txbxContent>
                            </wps:txbx>
                            <wps:bodyPr spcFirstLastPara="1" wrap="square" lIns="235600" tIns="30475" rIns="30475" bIns="30475" anchor="ctr" anchorCtr="0">
                              <a:noAutofit/>
                            </wps:bodyPr>
                          </wps:wsp>
                          <wps:wsp>
                            <wps:cNvPr id="2143643019" name="Овал 2143643019"/>
                            <wps:cNvSpPr/>
                            <wps:spPr>
                              <a:xfrm>
                                <a:off x="288983" y="556549"/>
                                <a:ext cx="371033" cy="371033"/>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5F8D9964"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20" name="Прямоугольник 2143643020"/>
                            <wps:cNvSpPr/>
                            <wps:spPr>
                              <a:xfrm>
                                <a:off x="586148" y="1038836"/>
                                <a:ext cx="4836147" cy="29682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08B7A76"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21" name="Прямоугольник 2143643021"/>
                            <wps:cNvSpPr/>
                            <wps:spPr>
                              <a:xfrm>
                                <a:off x="586148" y="1038836"/>
                                <a:ext cx="4836147" cy="296826"/>
                              </a:xfrm>
                              <a:prstGeom prst="rect">
                                <a:avLst/>
                              </a:prstGeom>
                              <a:noFill/>
                              <a:ln>
                                <a:noFill/>
                              </a:ln>
                            </wps:spPr>
                            <wps:txbx>
                              <w:txbxContent>
                                <w:p w14:paraId="397469E5"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психологическая коррекция</w:t>
                                  </w:r>
                                </w:p>
                              </w:txbxContent>
                            </wps:txbx>
                            <wps:bodyPr spcFirstLastPara="1" wrap="square" lIns="235600" tIns="30475" rIns="30475" bIns="30475" anchor="ctr" anchorCtr="0">
                              <a:noAutofit/>
                            </wps:bodyPr>
                          </wps:wsp>
                          <wps:wsp>
                            <wps:cNvPr id="2143643022" name="Овал 2143643022"/>
                            <wps:cNvSpPr/>
                            <wps:spPr>
                              <a:xfrm>
                                <a:off x="400631" y="1001732"/>
                                <a:ext cx="371033" cy="371033"/>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5CCF3EFF"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23" name="Прямоугольник 2143643023"/>
                            <wps:cNvSpPr/>
                            <wps:spPr>
                              <a:xfrm>
                                <a:off x="586148" y="1483737"/>
                                <a:ext cx="4836147" cy="29682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3D14940"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24" name="Прямоугольник 2143643024"/>
                            <wps:cNvSpPr/>
                            <wps:spPr>
                              <a:xfrm>
                                <a:off x="586148" y="1483737"/>
                                <a:ext cx="4836147" cy="296826"/>
                              </a:xfrm>
                              <a:prstGeom prst="rect">
                                <a:avLst/>
                              </a:prstGeom>
                              <a:noFill/>
                              <a:ln>
                                <a:noFill/>
                              </a:ln>
                            </wps:spPr>
                            <wps:txbx>
                              <w:txbxContent>
                                <w:p w14:paraId="6EB93319"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психологическое консультирование</w:t>
                                  </w:r>
                                </w:p>
                              </w:txbxContent>
                            </wps:txbx>
                            <wps:bodyPr spcFirstLastPara="1" wrap="square" lIns="235600" tIns="30475" rIns="30475" bIns="30475" anchor="ctr" anchorCtr="0">
                              <a:noAutofit/>
                            </wps:bodyPr>
                          </wps:wsp>
                          <wps:wsp>
                            <wps:cNvPr id="2143643025" name="Овал 2143643025"/>
                            <wps:cNvSpPr/>
                            <wps:spPr>
                              <a:xfrm>
                                <a:off x="400631" y="1446634"/>
                                <a:ext cx="371033" cy="371033"/>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1ED4671A"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26" name="Прямоугольник 2143643026"/>
                            <wps:cNvSpPr/>
                            <wps:spPr>
                              <a:xfrm>
                                <a:off x="474500" y="1928920"/>
                                <a:ext cx="4947795" cy="29682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8B636F2"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27" name="Прямоугольник 2143643027"/>
                            <wps:cNvSpPr/>
                            <wps:spPr>
                              <a:xfrm>
                                <a:off x="474500" y="1928920"/>
                                <a:ext cx="4947795" cy="296826"/>
                              </a:xfrm>
                              <a:prstGeom prst="rect">
                                <a:avLst/>
                              </a:prstGeom>
                              <a:noFill/>
                              <a:ln>
                                <a:noFill/>
                              </a:ln>
                            </wps:spPr>
                            <wps:txbx>
                              <w:txbxContent>
                                <w:p w14:paraId="2ABCA9A0"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психологическое просвещение</w:t>
                                  </w:r>
                                </w:p>
                              </w:txbxContent>
                            </wps:txbx>
                            <wps:bodyPr spcFirstLastPara="1" wrap="square" lIns="235600" tIns="30475" rIns="30475" bIns="30475" anchor="ctr" anchorCtr="0">
                              <a:noAutofit/>
                            </wps:bodyPr>
                          </wps:wsp>
                          <wps:wsp>
                            <wps:cNvPr id="2143643028" name="Овал 2143643028"/>
                            <wps:cNvSpPr/>
                            <wps:spPr>
                              <a:xfrm>
                                <a:off x="288983" y="1891817"/>
                                <a:ext cx="371033" cy="371033"/>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5C76D127"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29" name="Прямоугольник 2143643029"/>
                            <wps:cNvSpPr/>
                            <wps:spPr>
                              <a:xfrm>
                                <a:off x="230339" y="2374103"/>
                                <a:ext cx="5191955" cy="296826"/>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8733A8A"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s:wsp>
                            <wps:cNvPr id="2143643030" name="Прямоугольник 2143643030"/>
                            <wps:cNvSpPr/>
                            <wps:spPr>
                              <a:xfrm>
                                <a:off x="230339" y="2374103"/>
                                <a:ext cx="5191955" cy="296826"/>
                              </a:xfrm>
                              <a:prstGeom prst="rect">
                                <a:avLst/>
                              </a:prstGeom>
                              <a:noFill/>
                              <a:ln>
                                <a:noFill/>
                              </a:ln>
                            </wps:spPr>
                            <wps:txbx>
                              <w:txbxContent>
                                <w:p w14:paraId="62268189" w14:textId="77777777" w:rsidR="005043DB" w:rsidRDefault="005043DB">
                                  <w:pPr>
                                    <w:spacing w:after="0" w:line="215" w:lineRule="auto"/>
                                    <w:textDirection w:val="btLr"/>
                                  </w:pPr>
                                  <w:r>
                                    <w:rPr>
                                      <w:rFonts w:ascii="Times New Roman" w:eastAsia="Times New Roman" w:hAnsi="Times New Roman" w:cs="Times New Roman"/>
                                      <w:color w:val="000000"/>
                                      <w:sz w:val="24"/>
                                    </w:rPr>
                                    <w:t>организационно-методическая деятельность</w:t>
                                  </w:r>
                                </w:p>
                              </w:txbxContent>
                            </wps:txbx>
                            <wps:bodyPr spcFirstLastPara="1" wrap="square" lIns="235600" tIns="30475" rIns="30475" bIns="30475" anchor="ctr" anchorCtr="0">
                              <a:noAutofit/>
                            </wps:bodyPr>
                          </wps:wsp>
                          <wps:wsp>
                            <wps:cNvPr id="2143643031" name="Овал 2143643031"/>
                            <wps:cNvSpPr/>
                            <wps:spPr>
                              <a:xfrm>
                                <a:off x="44823" y="2337000"/>
                                <a:ext cx="371033" cy="371033"/>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27E62F8D"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7BC0CC" id="Группа 2143643061" o:spid="_x0000_s1026" style="width:429.75pt;height:222pt;mso-position-horizontal-relative:char;mso-position-vertical-relative:line" coordorigin="26067,23703" coordsize="54681,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">
                <v:group id="Группа 2143643009" o:spid="_x0000_s1027" style="position:absolute;left:-5691;top:18799;width:86440;height:38001" coordorigin="-31862,-4903" coordsize="86440,3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">
                  <v:rect id="Прямоугольник 2143643010" o:spid="_x0000_s1028" style="position:absolute;width:54578;height:2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" filled="f" stroked="f">
                    <v:textbox inset="2.53958mm,2.53958mm,2.53958mm,2.53958mm">
                      <w:txbxContent>
                        <w:p w14:paraId="21D5AB2C" w14:textId="77777777" w:rsidR="005043DB" w:rsidRDefault="005043DB">
                          <w:pPr>
                            <w:spacing w:after="0" w:line="240" w:lineRule="auto"/>
                            <w:textDirection w:val="btLr"/>
                          </w:pPr>
                        </w:p>
                      </w:txbxContent>
                    </v:textbox>
                  </v:rect>
                  <v:group id="Группа 2143643011" o:spid="_x0000_s1029" style="position:absolute;left:-31862;top:-4903;width:86440;height:38000" coordorigin="-31862,-4903" coordsize="86440,3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">
                    <v:rect id="Прямоугольник 2143643012" o:spid="_x0000_s1030" style="position:absolute;width:54578;height:2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" filled="f" stroked="f">
                      <v:textbox inset="2.53958mm,2.53958mm,2.53958mm,2.53958mm">
                        <w:txbxContent>
                          <w:p w14:paraId="37867186" w14:textId="77777777" w:rsidR="005043DB" w:rsidRDefault="005043DB">
                            <w:pPr>
                              <w:spacing w:after="0" w:line="240" w:lineRule="auto"/>
                              <w:textDirection w:val="btLr"/>
                            </w:pPr>
                          </w:p>
                        </w:txbxContent>
                      </v:textbox>
                    </v:rect>
                    <v:shape id="Арка 2143643013" o:spid="_x0000_s1031" style="position:absolute;left:-31862;top:-4903;width:38000;height:38000;visibility:visible;mso-wrap-style:square;v-text-anchor:middle" coordsize="3800073,3800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" adj="-11796480,,5400" path="m3243565,556508v742011,742011,742011,1945047,,2687058l3230103,3230103v734575,-734575,734575,-1925557,,-2660133l3243565,556508xe" filled="f" strokecolor="black [3200]" strokeweight="1pt">
                      <v:stroke startarrowwidth="narrow" startarrowlength="short" endarrowwidth="narrow" endarrowlength="short" joinstyle="miter"/>
                      <v:formulas/>
                      <v:path arrowok="t" o:connecttype="custom" o:connectlocs="3243565,556508;3243565,3243566;3230103,3230103;3230103,569970;3243565,556508" o:connectangles="0,0,0,0,0" textboxrect="0,0,3800073,3800073"/>
                      <v:textbox inset="2.53958mm,2.53958mm,2.53958mm,2.53958mm">
                        <w:txbxContent>
                          <w:p w14:paraId="03FC3CC2" w14:textId="77777777" w:rsidR="005043DB" w:rsidRDefault="005043DB">
                            <w:pPr>
                              <w:spacing w:after="0" w:line="240" w:lineRule="auto"/>
                              <w:textDirection w:val="btLr"/>
                            </w:pPr>
                          </w:p>
                        </w:txbxContent>
                      </v:textbox>
                    </v:shape>
                    <v:rect id="Прямоугольник 2143643014" o:spid="_x0000_s1032" style="position:absolute;left:2303;top:1484;width:51919;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" fillcolor="white [3201]" strokecolor="black [3200]" strokeweight="1pt">
                      <v:stroke startarrowwidth="narrow" startarrowlength="short" endarrowwidth="narrow" endarrowlength="short"/>
                      <v:textbox inset="2.53958mm,2.53958mm,2.53958mm,2.53958mm">
                        <w:txbxContent>
                          <w:p w14:paraId="490A39CA" w14:textId="77777777" w:rsidR="005043DB" w:rsidRDefault="005043DB">
                            <w:pPr>
                              <w:spacing w:after="0" w:line="240" w:lineRule="auto"/>
                              <w:textDirection w:val="btLr"/>
                            </w:pPr>
                          </w:p>
                        </w:txbxContent>
                      </v:textbox>
                    </v:rect>
                    <v:rect id="Прямоугольник 2143643015" o:spid="_x0000_s1033" style="position:absolute;left:2303;top:1484;width:51919;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" filled="f" stroked="f">
                      <v:textbox inset="6.54444mm,.84653mm,.84653mm,.84653mm">
                        <w:txbxContent>
                          <w:p w14:paraId="4AAF34D0"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психологическая профилактика (поддержка)</w:t>
                            </w:r>
                          </w:p>
                        </w:txbxContent>
                      </v:textbox>
                    </v:rect>
                    <v:oval id="Овал 2143643016" o:spid="_x0000_s1034" style="position:absolute;left:448;top:1113;width:3710;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" fillcolor="white [3201]" strokecolor="black [3200]" strokeweight="1pt">
                      <v:stroke startarrowwidth="narrow" startarrowlength="short" endarrowwidth="narrow" endarrowlength="short" joinstyle="miter"/>
                      <v:textbox inset="2.53958mm,2.53958mm,2.53958mm,2.53958mm">
                        <w:txbxContent>
                          <w:p w14:paraId="4B9268AD" w14:textId="77777777" w:rsidR="005043DB" w:rsidRDefault="005043DB">
                            <w:pPr>
                              <w:spacing w:after="0" w:line="240" w:lineRule="auto"/>
                              <w:textDirection w:val="btLr"/>
                            </w:pPr>
                          </w:p>
                        </w:txbxContent>
                      </v:textbox>
                    </v:oval>
                    <v:rect id="Прямоугольник 2143643017" o:spid="_x0000_s1035" style="position:absolute;left:4745;top:5936;width:49477;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" fillcolor="white [3201]" strokecolor="black [3200]" strokeweight="1pt">
                      <v:stroke startarrowwidth="narrow" startarrowlength="short" endarrowwidth="narrow" endarrowlength="short"/>
                      <v:textbox inset="2.53958mm,2.53958mm,2.53958mm,2.53958mm">
                        <w:txbxContent>
                          <w:p w14:paraId="3F25FE8F" w14:textId="77777777" w:rsidR="005043DB" w:rsidRDefault="005043DB">
                            <w:pPr>
                              <w:spacing w:after="0" w:line="240" w:lineRule="auto"/>
                              <w:textDirection w:val="btLr"/>
                            </w:pPr>
                          </w:p>
                        </w:txbxContent>
                      </v:textbox>
                    </v:rect>
                    <v:rect id="Прямоугольник 2143643018" o:spid="_x0000_s1036" style="position:absolute;left:4745;top:5936;width:49477;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" filled="f" stroked="f">
                      <v:textbox inset="6.54444mm,.84653mm,.84653mm,.84653mm">
                        <w:txbxContent>
                          <w:p w14:paraId="2D75733C"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психологическая диагностика</w:t>
                            </w:r>
                          </w:p>
                        </w:txbxContent>
                      </v:textbox>
                    </v:rect>
                    <v:oval id="Овал 2143643019" o:spid="_x0000_s1037" style="position:absolute;left:2889;top:5565;width:3711;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" fillcolor="white [3201]" strokecolor="black [3200]" strokeweight="1pt">
                      <v:stroke startarrowwidth="narrow" startarrowlength="short" endarrowwidth="narrow" endarrowlength="short" joinstyle="miter"/>
                      <v:textbox inset="2.53958mm,2.53958mm,2.53958mm,2.53958mm">
                        <w:txbxContent>
                          <w:p w14:paraId="5F8D9964" w14:textId="77777777" w:rsidR="005043DB" w:rsidRDefault="005043DB">
                            <w:pPr>
                              <w:spacing w:after="0" w:line="240" w:lineRule="auto"/>
                              <w:textDirection w:val="btLr"/>
                            </w:pPr>
                          </w:p>
                        </w:txbxContent>
                      </v:textbox>
                    </v:oval>
                    <v:rect id="Прямоугольник 2143643020" o:spid="_x0000_s1038" style="position:absolute;left:5861;top:10388;width:48361;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" fillcolor="white [3201]" strokecolor="black [3200]" strokeweight="1pt">
                      <v:stroke startarrowwidth="narrow" startarrowlength="short" endarrowwidth="narrow" endarrowlength="short"/>
                      <v:textbox inset="2.53958mm,2.53958mm,2.53958mm,2.53958mm">
                        <w:txbxContent>
                          <w:p w14:paraId="508B7A76" w14:textId="77777777" w:rsidR="005043DB" w:rsidRDefault="005043DB">
                            <w:pPr>
                              <w:spacing w:after="0" w:line="240" w:lineRule="auto"/>
                              <w:textDirection w:val="btLr"/>
                            </w:pPr>
                          </w:p>
                        </w:txbxContent>
                      </v:textbox>
                    </v:rect>
                    <v:rect id="Прямоугольник 2143643021" o:spid="_x0000_s1039" style="position:absolute;left:5861;top:10388;width:48361;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" filled="f" stroked="f">
                      <v:textbox inset="6.54444mm,.84653mm,.84653mm,.84653mm">
                        <w:txbxContent>
                          <w:p w14:paraId="397469E5"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психологическая коррекция</w:t>
                            </w:r>
                          </w:p>
                        </w:txbxContent>
                      </v:textbox>
                    </v:rect>
                    <v:oval id="Овал 2143643022" o:spid="_x0000_s1040" style="position:absolute;left:4006;top:10017;width:3710;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" fillcolor="white [3201]" strokecolor="black [3200]" strokeweight="1pt">
                      <v:stroke startarrowwidth="narrow" startarrowlength="short" endarrowwidth="narrow" endarrowlength="short" joinstyle="miter"/>
                      <v:textbox inset="2.53958mm,2.53958mm,2.53958mm,2.53958mm">
                        <w:txbxContent>
                          <w:p w14:paraId="5CCF3EFF" w14:textId="77777777" w:rsidR="005043DB" w:rsidRDefault="005043DB">
                            <w:pPr>
                              <w:spacing w:after="0" w:line="240" w:lineRule="auto"/>
                              <w:textDirection w:val="btLr"/>
                            </w:pPr>
                          </w:p>
                        </w:txbxContent>
                      </v:textbox>
                    </v:oval>
                    <v:rect id="Прямоугольник 2143643023" o:spid="_x0000_s1041" style="position:absolute;left:5861;top:14837;width:48361;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" fillcolor="white [3201]" strokecolor="black [3200]" strokeweight="1pt">
                      <v:stroke startarrowwidth="narrow" startarrowlength="short" endarrowwidth="narrow" endarrowlength="short"/>
                      <v:textbox inset="2.53958mm,2.53958mm,2.53958mm,2.53958mm">
                        <w:txbxContent>
                          <w:p w14:paraId="33D14940" w14:textId="77777777" w:rsidR="005043DB" w:rsidRDefault="005043DB">
                            <w:pPr>
                              <w:spacing w:after="0" w:line="240" w:lineRule="auto"/>
                              <w:textDirection w:val="btLr"/>
                            </w:pPr>
                          </w:p>
                        </w:txbxContent>
                      </v:textbox>
                    </v:rect>
                    <v:rect id="Прямоугольник 2143643024" o:spid="_x0000_s1042" style="position:absolute;left:5861;top:14837;width:48361;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" filled="f" stroked="f">
                      <v:textbox inset="6.54444mm,.84653mm,.84653mm,.84653mm">
                        <w:txbxContent>
                          <w:p w14:paraId="6EB93319"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психологическое консультирование</w:t>
                            </w:r>
                          </w:p>
                        </w:txbxContent>
                      </v:textbox>
                    </v:rect>
                    <v:oval id="Овал 2143643025" o:spid="_x0000_s1043" style="position:absolute;left:4006;top:14466;width:3710;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" fillcolor="white [3201]" strokecolor="black [3200]" strokeweight="1pt">
                      <v:stroke startarrowwidth="narrow" startarrowlength="short" endarrowwidth="narrow" endarrowlength="short" joinstyle="miter"/>
                      <v:textbox inset="2.53958mm,2.53958mm,2.53958mm,2.53958mm">
                        <w:txbxContent>
                          <w:p w14:paraId="1ED4671A" w14:textId="77777777" w:rsidR="005043DB" w:rsidRDefault="005043DB">
                            <w:pPr>
                              <w:spacing w:after="0" w:line="240" w:lineRule="auto"/>
                              <w:textDirection w:val="btLr"/>
                            </w:pPr>
                          </w:p>
                        </w:txbxContent>
                      </v:textbox>
                    </v:oval>
                    <v:rect id="Прямоугольник 2143643026" o:spid="_x0000_s1044" style="position:absolute;left:4745;top:19289;width:49477;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" fillcolor="white [3201]" strokecolor="black [3200]" strokeweight="1pt">
                      <v:stroke startarrowwidth="narrow" startarrowlength="short" endarrowwidth="narrow" endarrowlength="short"/>
                      <v:textbox inset="2.53958mm,2.53958mm,2.53958mm,2.53958mm">
                        <w:txbxContent>
                          <w:p w14:paraId="48B636F2" w14:textId="77777777" w:rsidR="005043DB" w:rsidRDefault="005043DB">
                            <w:pPr>
                              <w:spacing w:after="0" w:line="240" w:lineRule="auto"/>
                              <w:textDirection w:val="btLr"/>
                            </w:pPr>
                          </w:p>
                        </w:txbxContent>
                      </v:textbox>
                    </v:rect>
                    <v:rect id="Прямоугольник 2143643027" o:spid="_x0000_s1045" style="position:absolute;left:4745;top:19289;width:49477;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" filled="f" stroked="f">
                      <v:textbox inset="6.54444mm,.84653mm,.84653mm,.84653mm">
                        <w:txbxContent>
                          <w:p w14:paraId="2ABCA9A0" w14:textId="77777777" w:rsidR="005043DB" w:rsidRDefault="005043DB">
                            <w:pPr>
                              <w:spacing w:after="0" w:line="215" w:lineRule="auto"/>
                              <w:textDirection w:val="btLr"/>
                            </w:pPr>
                            <w:r>
                              <w:rPr>
                                <w:rFonts w:ascii="Times New Roman" w:eastAsia="Times New Roman" w:hAnsi="Times New Roman" w:cs="Times New Roman"/>
                                <w:color w:val="000000"/>
                                <w:sz w:val="24"/>
                              </w:rPr>
                              <w:t>психологическое просвещение</w:t>
                            </w:r>
                          </w:p>
                        </w:txbxContent>
                      </v:textbox>
                    </v:rect>
                    <v:oval id="Овал 2143643028" o:spid="_x0000_s1046" style="position:absolute;left:2889;top:18918;width:3711;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" fillcolor="white [3201]" strokecolor="black [3200]" strokeweight="1pt">
                      <v:stroke startarrowwidth="narrow" startarrowlength="short" endarrowwidth="narrow" endarrowlength="short" joinstyle="miter"/>
                      <v:textbox inset="2.53958mm,2.53958mm,2.53958mm,2.53958mm">
                        <w:txbxContent>
                          <w:p w14:paraId="5C76D127" w14:textId="77777777" w:rsidR="005043DB" w:rsidRDefault="005043DB">
                            <w:pPr>
                              <w:spacing w:after="0" w:line="240" w:lineRule="auto"/>
                              <w:textDirection w:val="btLr"/>
                            </w:pPr>
                          </w:p>
                        </w:txbxContent>
                      </v:textbox>
                    </v:oval>
                    <v:rect id="Прямоугольник 2143643029" o:spid="_x0000_s1047" style="position:absolute;left:2303;top:23741;width:51919;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" fillcolor="white [3201]" strokecolor="black [3200]" strokeweight="1pt">
                      <v:stroke startarrowwidth="narrow" startarrowlength="short" endarrowwidth="narrow" endarrowlength="short"/>
                      <v:textbox inset="2.53958mm,2.53958mm,2.53958mm,2.53958mm">
                        <w:txbxContent>
                          <w:p w14:paraId="78733A8A" w14:textId="77777777" w:rsidR="005043DB" w:rsidRDefault="005043DB">
                            <w:pPr>
                              <w:spacing w:after="0" w:line="240" w:lineRule="auto"/>
                              <w:textDirection w:val="btLr"/>
                            </w:pPr>
                          </w:p>
                        </w:txbxContent>
                      </v:textbox>
                    </v:rect>
                    <v:rect id="Прямоугольник 2143643030" o:spid="_x0000_s1048" style="position:absolute;left:2303;top:23741;width:51919;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" filled="f" stroked="f">
                      <v:textbox inset="6.54444mm,.84653mm,.84653mm,.84653mm">
                        <w:txbxContent>
                          <w:p w14:paraId="62268189" w14:textId="77777777" w:rsidR="005043DB" w:rsidRDefault="005043DB">
                            <w:pPr>
                              <w:spacing w:after="0" w:line="215" w:lineRule="auto"/>
                              <w:textDirection w:val="btLr"/>
                            </w:pPr>
                            <w:r>
                              <w:rPr>
                                <w:rFonts w:ascii="Times New Roman" w:eastAsia="Times New Roman" w:hAnsi="Times New Roman" w:cs="Times New Roman"/>
                                <w:color w:val="000000"/>
                                <w:sz w:val="24"/>
                              </w:rPr>
                              <w:t>организационно-методическая деятельность</w:t>
                            </w:r>
                          </w:p>
                        </w:txbxContent>
                      </v:textbox>
                    </v:rect>
                    <v:oval id="Овал 2143643031" o:spid="_x0000_s1049" style="position:absolute;left:448;top:23370;width:3710;height:3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" fillcolor="white [3201]" strokecolor="black [3200]" strokeweight="1pt">
                      <v:stroke startarrowwidth="narrow" startarrowlength="short" endarrowwidth="narrow" endarrowlength="short" joinstyle="miter"/>
                      <v:textbox inset="2.53958mm,2.53958mm,2.53958mm,2.53958mm">
                        <w:txbxContent>
                          <w:p w14:paraId="27E62F8D" w14:textId="77777777" w:rsidR="005043DB" w:rsidRDefault="005043DB">
                            <w:pPr>
                              <w:spacing w:after="0" w:line="240" w:lineRule="auto"/>
                              <w:textDirection w:val="btLr"/>
                            </w:pPr>
                          </w:p>
                        </w:txbxContent>
                      </v:textbox>
                    </v:oval>
                  </v:group>
                </v:group>
                <w10:anchorlock/>
              </v:group>
            </w:pict>
          </mc:Fallback>
        </mc:AlternateContent>
      </w:r>
    </w:p>
    <w:p w14:paraId="1C968337" w14:textId="5CC16BDF" w:rsidR="00916600" w:rsidRPr="005F5C88" w:rsidRDefault="005043DB" w:rsidP="005F5C88">
      <w:pPr>
        <w:spacing w:after="0" w:line="240" w:lineRule="auto"/>
        <w:jc w:val="center"/>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rPr>
        <w:t>Рисунок 12</w:t>
      </w:r>
      <w:r w:rsidR="00FB7EF0" w:rsidRPr="005F5C88">
        <w:rPr>
          <w:rFonts w:ascii="Times New Roman" w:eastAsia="Times New Roman" w:hAnsi="Times New Roman" w:cs="Times New Roman"/>
          <w:bCs/>
          <w:sz w:val="28"/>
          <w:szCs w:val="28"/>
          <w:lang w:val="kk-KZ"/>
        </w:rPr>
        <w:t xml:space="preserve"> –</w:t>
      </w:r>
      <w:r w:rsidRPr="005F5C88">
        <w:rPr>
          <w:rFonts w:ascii="Times New Roman" w:eastAsia="Times New Roman" w:hAnsi="Times New Roman" w:cs="Times New Roman"/>
          <w:bCs/>
          <w:sz w:val="28"/>
          <w:szCs w:val="28"/>
        </w:rPr>
        <w:t xml:space="preserve"> </w:t>
      </w:r>
      <w:r w:rsidR="008A6070" w:rsidRPr="005F5C88">
        <w:rPr>
          <w:rFonts w:ascii="Times New Roman" w:eastAsia="Times New Roman" w:hAnsi="Times New Roman" w:cs="Times New Roman"/>
          <w:bCs/>
          <w:sz w:val="28"/>
          <w:szCs w:val="28"/>
        </w:rPr>
        <w:t>Направления</w:t>
      </w:r>
      <w:r w:rsidRPr="005F5C88">
        <w:rPr>
          <w:rFonts w:ascii="Times New Roman" w:eastAsia="Times New Roman" w:hAnsi="Times New Roman" w:cs="Times New Roman"/>
          <w:bCs/>
          <w:sz w:val="28"/>
          <w:szCs w:val="28"/>
        </w:rPr>
        <w:t xml:space="preserve"> деятельности педaгогa-психологa</w:t>
      </w:r>
    </w:p>
    <w:p w14:paraId="6F6F430F" w14:textId="77777777" w:rsidR="0043170A" w:rsidRPr="005F5C88" w:rsidRDefault="0043170A" w:rsidP="005F5C88">
      <w:pPr>
        <w:spacing w:after="0" w:line="240" w:lineRule="auto"/>
        <w:jc w:val="center"/>
        <w:rPr>
          <w:rFonts w:ascii="Times New Roman" w:eastAsia="Times New Roman" w:hAnsi="Times New Roman" w:cs="Times New Roman"/>
          <w:bCs/>
          <w:sz w:val="28"/>
          <w:szCs w:val="28"/>
          <w:lang w:val="kk-KZ"/>
        </w:rPr>
      </w:pPr>
    </w:p>
    <w:p w14:paraId="3C10AD02" w14:textId="5F4550F7" w:rsidR="0043170A" w:rsidRPr="005F5C88" w:rsidRDefault="0043170A" w:rsidP="005F5C88">
      <w:pPr>
        <w:spacing w:after="0" w:line="240" w:lineRule="auto"/>
        <w:ind w:firstLine="708"/>
        <w:jc w:val="both"/>
        <w:rPr>
          <w:rFonts w:ascii="Times New Roman" w:hAnsi="Times New Roman" w:cs="Times New Roman"/>
          <w:sz w:val="24"/>
          <w:szCs w:val="24"/>
        </w:rPr>
      </w:pPr>
      <w:r w:rsidRPr="005F5C88">
        <w:rPr>
          <w:rFonts w:ascii="Times New Roman" w:hAnsi="Times New Roman" w:cs="Times New Roman"/>
          <w:sz w:val="24"/>
          <w:szCs w:val="24"/>
        </w:rPr>
        <w:t>Примечание – Составлен автором на основании источника</w:t>
      </w:r>
      <w:r w:rsidRPr="005F5C88">
        <w:rPr>
          <w:rFonts w:ascii="Times New Roman" w:hAnsi="Times New Roman" w:cs="Times New Roman"/>
          <w:sz w:val="24"/>
          <w:szCs w:val="24"/>
          <w:lang w:val="kk-KZ"/>
        </w:rPr>
        <w:t xml:space="preserve"> </w:t>
      </w:r>
      <w:r w:rsidRPr="005F5C88">
        <w:rPr>
          <w:rFonts w:ascii="Times New Roman" w:hAnsi="Times New Roman" w:cs="Times New Roman"/>
          <w:sz w:val="24"/>
          <w:szCs w:val="24"/>
        </w:rPr>
        <w:t>[</w:t>
      </w:r>
      <w:r w:rsidR="00C56314" w:rsidRPr="005F5C88">
        <w:rPr>
          <w:rFonts w:ascii="Times New Roman" w:hAnsi="Times New Roman" w:cs="Times New Roman"/>
          <w:sz w:val="24"/>
          <w:szCs w:val="24"/>
          <w:lang w:val="kk-KZ"/>
        </w:rPr>
        <w:t>146</w:t>
      </w:r>
      <w:r w:rsidRPr="005F5C88">
        <w:rPr>
          <w:rFonts w:ascii="Times New Roman" w:hAnsi="Times New Roman" w:cs="Times New Roman"/>
          <w:sz w:val="24"/>
          <w:szCs w:val="24"/>
        </w:rPr>
        <w:t>]</w:t>
      </w:r>
    </w:p>
    <w:p w14:paraId="5534A288"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5F4C152B" w14:textId="7EEC7580"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Психологическая профилактика включает в себя ответственность за соблюдение психологических условий, необходимых для развития и становления целостной психики личности ребенка в организациях образования, точное своевременное выявление особенностей детей, приводящих к определенным трудностям в их общении, поведении, интеллектуальном и эмоциональном развитии, учет различных возможных трудностей, связанных с переходом детей в следующий возрастной период. Результативность психопрофилактики зависит от педагога-психолога в целом. Педагог-психолог, опираясь на свои знания, </w:t>
      </w:r>
      <w:r w:rsidR="00CA1879">
        <w:rPr>
          <w:rFonts w:ascii="Times New Roman" w:eastAsia="Times New Roman" w:hAnsi="Times New Roman" w:cs="Times New Roman"/>
          <w:sz w:val="28"/>
          <w:szCs w:val="28"/>
        </w:rPr>
        <w:t>определяет</w:t>
      </w:r>
      <w:r w:rsidRPr="005F5C88">
        <w:rPr>
          <w:rFonts w:ascii="Times New Roman" w:eastAsia="Times New Roman" w:hAnsi="Times New Roman" w:cs="Times New Roman"/>
          <w:sz w:val="28"/>
          <w:szCs w:val="28"/>
        </w:rPr>
        <w:t>, что необходимо изменить, что необходимо учитывать и как консультировать, чтобы создать благоприятные условия для развития образования и воспитания ребенка.</w:t>
      </w:r>
    </w:p>
    <w:p w14:paraId="04D503B1"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Психологическая диагностика – изучение индивидуальных особенностей участников образовательного процесса с целью создания условий для самореализации и саморазвития; проведение психолого-педагогической диагностики детей на разных возрастных этапах с целью определения оптимального образовательного маршрута; выявление психологических причин, социально-психологических дезадаптаций нарушений в обучении и развитии обучающихся; изучение межличностного взаимодействия в детском и взрослом коллективах.</w:t>
      </w:r>
    </w:p>
    <w:p w14:paraId="7AFB5472" w14:textId="429C1DB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Психологическая коррекция включает индивидуальную и групповую психологическую коррекцию трудностей в обучении, развитии, общении, межличностном взаимодействии и осуществление коррекции девиантного и асоциального поведения подростков.</w:t>
      </w:r>
    </w:p>
    <w:p w14:paraId="16E38DA1" w14:textId="5064A151"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Психологическое консультирование – индивидуальное и групповое психологическое консультирование по запросам всех участников образовательного процесса на основе проблем, выявленных в результате психологической диагностики.</w:t>
      </w:r>
    </w:p>
    <w:p w14:paraId="32BD28D7"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Психологическое просвещение – развитие психологической культуры всех участников образовательного процесса с повышением психологической грамотности педагогов, обучающихся и их родителей.</w:t>
      </w:r>
    </w:p>
    <w:p w14:paraId="1DD4814C" w14:textId="3C48031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Организационно-методическая деятельность – направление психологической деятельности, включающее подготовку методических материалов для проведения психодиагностики и психокоррекции</w:t>
      </w:r>
      <w:r w:rsidR="00644C12">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обработку результатов психодиагностики, их анализ, оформление психологических заключений и разработку психолого-педагогических рекомендаций. Кроме того, в этом направлении готовятся материалы для выступлений на педагогических советах, производственных совещаниях, семинарах-практикумах, родительских собраниях, методических семинарах, научно-практических конференциях.</w:t>
      </w:r>
    </w:p>
    <w:p w14:paraId="7C70F521" w14:textId="2AEE46E7" w:rsidR="00916600" w:rsidRPr="005F5C88" w:rsidRDefault="005043DB" w:rsidP="005F5C88">
      <w:pPr>
        <w:spacing w:after="0" w:line="240" w:lineRule="auto"/>
        <w:ind w:firstLine="709"/>
        <w:jc w:val="both"/>
        <w:rPr>
          <w:rFonts w:ascii="Times New Roman" w:eastAsia="Times New Roman" w:hAnsi="Times New Roman" w:cs="Times New Roman"/>
          <w:sz w:val="32"/>
          <w:szCs w:val="32"/>
        </w:rPr>
      </w:pPr>
      <w:r w:rsidRPr="005F5C88">
        <w:rPr>
          <w:rFonts w:ascii="Times New Roman" w:eastAsia="Times New Roman" w:hAnsi="Times New Roman" w:cs="Times New Roman"/>
          <w:sz w:val="28"/>
          <w:szCs w:val="28"/>
        </w:rPr>
        <w:t xml:space="preserve">Педагог-психолог является </w:t>
      </w:r>
      <w:r w:rsidR="00176D69" w:rsidRPr="005F5C88">
        <w:rPr>
          <w:rFonts w:ascii="Times New Roman" w:eastAsia="Times New Roman" w:hAnsi="Times New Roman" w:cs="Times New Roman"/>
          <w:sz w:val="28"/>
          <w:szCs w:val="28"/>
        </w:rPr>
        <w:t>специалистом</w:t>
      </w:r>
      <w:r w:rsidRPr="005F5C88">
        <w:rPr>
          <w:rFonts w:ascii="Times New Roman" w:eastAsia="Times New Roman" w:hAnsi="Times New Roman" w:cs="Times New Roman"/>
          <w:sz w:val="28"/>
          <w:szCs w:val="28"/>
        </w:rPr>
        <w:t xml:space="preserve"> </w:t>
      </w:r>
      <w:r w:rsidR="00176D69" w:rsidRPr="005F5C88">
        <w:rPr>
          <w:rFonts w:ascii="Times New Roman" w:eastAsia="Times New Roman" w:hAnsi="Times New Roman" w:cs="Times New Roman"/>
          <w:sz w:val="28"/>
          <w:szCs w:val="28"/>
        </w:rPr>
        <w:t>организации образования</w:t>
      </w:r>
      <w:r w:rsidRPr="005F5C88">
        <w:rPr>
          <w:rFonts w:ascii="Times New Roman" w:eastAsia="Times New Roman" w:hAnsi="Times New Roman" w:cs="Times New Roman"/>
          <w:sz w:val="28"/>
          <w:szCs w:val="28"/>
        </w:rPr>
        <w:t>, работа</w:t>
      </w:r>
      <w:r w:rsidR="00176D69" w:rsidRPr="005F5C88">
        <w:rPr>
          <w:rFonts w:ascii="Times New Roman" w:eastAsia="Times New Roman" w:hAnsi="Times New Roman" w:cs="Times New Roman"/>
          <w:sz w:val="28"/>
          <w:szCs w:val="28"/>
        </w:rPr>
        <w:t>ющим</w:t>
      </w:r>
      <w:r w:rsidRPr="005F5C88">
        <w:rPr>
          <w:rFonts w:ascii="Times New Roman" w:eastAsia="Times New Roman" w:hAnsi="Times New Roman" w:cs="Times New Roman"/>
          <w:sz w:val="28"/>
          <w:szCs w:val="28"/>
        </w:rPr>
        <w:t xml:space="preserve"> в целях сохранения, укрепления и развития психического и психологического здоровья обучающихся, их родителей, педагогов и других участников образовательного </w:t>
      </w:r>
      <w:r w:rsidR="00176D69" w:rsidRPr="005F5C88">
        <w:rPr>
          <w:rFonts w:ascii="Times New Roman" w:eastAsia="Times New Roman" w:hAnsi="Times New Roman" w:cs="Times New Roman"/>
          <w:sz w:val="28"/>
          <w:szCs w:val="28"/>
        </w:rPr>
        <w:t>процесса</w:t>
      </w:r>
      <w:r w:rsidRPr="005F5C88">
        <w:rPr>
          <w:rFonts w:ascii="Times New Roman" w:eastAsia="Times New Roman" w:hAnsi="Times New Roman" w:cs="Times New Roman"/>
          <w:sz w:val="28"/>
          <w:szCs w:val="28"/>
        </w:rPr>
        <w:t>.</w:t>
      </w:r>
    </w:p>
    <w:p w14:paraId="1478FFDB"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Деятельность педагога-психолога в рамках сопровождения предполагает:</w:t>
      </w:r>
    </w:p>
    <w:p w14:paraId="00FC3A9F" w14:textId="1E57F18F"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анализ школьной среды</w:t>
      </w:r>
      <w:r w:rsidR="00785BF7" w:rsidRPr="005F5C88">
        <w:rPr>
          <w:rFonts w:ascii="Times New Roman" w:eastAsia="Times New Roman" w:hAnsi="Times New Roman" w:cs="Times New Roman"/>
          <w:sz w:val="28"/>
          <w:szCs w:val="28"/>
        </w:rPr>
        <w:t>,</w:t>
      </w:r>
      <w:r w:rsidR="00785BF7" w:rsidRPr="005F5C88">
        <w:rPr>
          <w:rFonts w:ascii="Times New Roman" w:hAnsi="Times New Roman" w:cs="Times New Roman"/>
        </w:rPr>
        <w:t xml:space="preserve"> </w:t>
      </w:r>
      <w:r w:rsidR="00785BF7" w:rsidRPr="005F5C88">
        <w:rPr>
          <w:rFonts w:ascii="Times New Roman" w:eastAsia="Times New Roman" w:hAnsi="Times New Roman" w:cs="Times New Roman"/>
          <w:sz w:val="28"/>
          <w:szCs w:val="28"/>
        </w:rPr>
        <w:t>осуществляемый совместно с педагогами</w:t>
      </w:r>
      <w:r w:rsidRPr="005F5C88">
        <w:rPr>
          <w:rFonts w:ascii="Times New Roman" w:eastAsia="Times New Roman" w:hAnsi="Times New Roman" w:cs="Times New Roman"/>
          <w:sz w:val="28"/>
          <w:szCs w:val="28"/>
        </w:rPr>
        <w:t xml:space="preserve"> с точки зрения тех возможностей, которые она предоставляет для обучения и развития школьника, </w:t>
      </w:r>
      <w:r w:rsidR="00785BF7" w:rsidRPr="005F5C88">
        <w:rPr>
          <w:rFonts w:ascii="Times New Roman" w:eastAsia="Times New Roman" w:hAnsi="Times New Roman" w:cs="Times New Roman"/>
          <w:sz w:val="28"/>
          <w:szCs w:val="28"/>
        </w:rPr>
        <w:t>а также</w:t>
      </w:r>
      <w:r w:rsidRPr="005F5C88">
        <w:rPr>
          <w:rFonts w:ascii="Times New Roman" w:eastAsia="Times New Roman" w:hAnsi="Times New Roman" w:cs="Times New Roman"/>
          <w:sz w:val="28"/>
          <w:szCs w:val="28"/>
        </w:rPr>
        <w:t xml:space="preserve"> требований, которые она предъявляет к его психологическим возможностям и уровню развития</w:t>
      </w:r>
      <w:r w:rsidR="00785BF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676192DE" w14:textId="24E4A7F0"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определение психологических критериев эффективного обучения и развития школьников</w:t>
      </w:r>
      <w:r w:rsidR="00785BF7" w:rsidRPr="005F5C88">
        <w:rPr>
          <w:rFonts w:ascii="Times New Roman" w:eastAsia="Times New Roman" w:hAnsi="Times New Roman" w:cs="Times New Roman"/>
          <w:sz w:val="28"/>
          <w:szCs w:val="28"/>
        </w:rPr>
        <w:t>;</w:t>
      </w:r>
    </w:p>
    <w:p w14:paraId="254C35D4" w14:textId="730B6279"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разработку и внедрение определенных мероприятий, форм и методов работы, которые рассматриваются как условия успешного обучения и развития школьников</w:t>
      </w:r>
      <w:r w:rsidR="00785BF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6CD80CBA" w14:textId="77777777" w:rsidR="00785BF7"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приведение этих создаваемых условий в некоторую систему постоянной работы, дающую максимальный результат</w:t>
      </w:r>
      <w:r w:rsidR="00141E3B" w:rsidRPr="005F5C88">
        <w:rPr>
          <w:rFonts w:ascii="Times New Roman" w:eastAsia="Times New Roman" w:hAnsi="Times New Roman" w:cs="Times New Roman"/>
          <w:sz w:val="28"/>
          <w:szCs w:val="28"/>
        </w:rPr>
        <w:t xml:space="preserve">. </w:t>
      </w:r>
    </w:p>
    <w:p w14:paraId="77B9C986" w14:textId="16CDB651"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Таким образом, сопровождение представляется нам чрезвычайно перспективным теоретическим принципом и с точки зрения осмысления целей и задач психологической практики, и с точки зрения разработки конкретной модели деятельности психолога, которая может быть внедрена и успешно реализована не в единичном авторском исполнении, а как массовая технология работы.</w:t>
      </w:r>
    </w:p>
    <w:p w14:paraId="2D750CC5"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основе психологического сопровождения образовательного процесса заложены следующие принципы: </w:t>
      </w:r>
    </w:p>
    <w:p w14:paraId="7E77BB67"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системности</w:t>
      </w:r>
      <w:r w:rsidRPr="005F5C88">
        <w:rPr>
          <w:rFonts w:ascii="Times New Roman" w:eastAsia="Times New Roman" w:hAnsi="Times New Roman" w:cs="Times New Roman"/>
          <w:sz w:val="28"/>
          <w:szCs w:val="28"/>
        </w:rPr>
        <w:t xml:space="preserve"> – существование алгоритма работы и использование возможностей всех основных направлений деятельности психолога; </w:t>
      </w:r>
    </w:p>
    <w:p w14:paraId="525D5674" w14:textId="74EA1C9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ценности</w:t>
      </w:r>
      <w:r w:rsidRPr="005F5C88">
        <w:rPr>
          <w:rFonts w:ascii="Times New Roman" w:eastAsia="Times New Roman" w:hAnsi="Times New Roman" w:cs="Times New Roman"/>
          <w:sz w:val="28"/>
          <w:szCs w:val="28"/>
        </w:rPr>
        <w:t xml:space="preserve"> и уникальности личности, приоритета личностного развития, заключающийся в самоценности ребенка и в признании индивидуальности, при котором обучение выступает не как самоцель, а как средство развития личности каждого ребенка. Этот принцип предусматривает ориентацию содержания на интеллектуальное, эмоциональное, </w:t>
      </w:r>
      <w:r w:rsidR="00785BF7" w:rsidRPr="005F5C88">
        <w:rPr>
          <w:rFonts w:ascii="Times New Roman" w:eastAsia="Times New Roman" w:hAnsi="Times New Roman" w:cs="Times New Roman"/>
          <w:sz w:val="28"/>
          <w:szCs w:val="28"/>
        </w:rPr>
        <w:t>духовно-нравственное</w:t>
      </w:r>
      <w:r w:rsidRPr="005F5C88">
        <w:rPr>
          <w:rFonts w:ascii="Times New Roman" w:eastAsia="Times New Roman" w:hAnsi="Times New Roman" w:cs="Times New Roman"/>
          <w:sz w:val="28"/>
          <w:szCs w:val="28"/>
        </w:rPr>
        <w:t xml:space="preserve">, физическое и психическое развитие и саморазвитие каждого ребенка с учетом индивидуальных возможностей и способностей; </w:t>
      </w:r>
    </w:p>
    <w:p w14:paraId="61CA79AE" w14:textId="26C721C0"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целостности</w:t>
      </w:r>
      <w:r w:rsidRPr="005F5C88">
        <w:rPr>
          <w:rFonts w:ascii="Times New Roman" w:eastAsia="Times New Roman" w:hAnsi="Times New Roman" w:cs="Times New Roman"/>
          <w:sz w:val="28"/>
          <w:szCs w:val="28"/>
        </w:rPr>
        <w:t xml:space="preserve"> – при любом психологическом воздействии на личность необходимо работать со всей личностью в целом, во вс</w:t>
      </w:r>
      <w:r w:rsidR="00EF5E30"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м разнообразии е</w:t>
      </w:r>
      <w:r w:rsidR="00EF5E30"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познавательных, мотивационных, эмоциональных и др. проявлений;</w:t>
      </w:r>
    </w:p>
    <w:p w14:paraId="2FAAE460" w14:textId="6049E97F"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целесообразности</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i/>
          <w:sz w:val="28"/>
          <w:szCs w:val="28"/>
        </w:rPr>
        <w:t>и причинной обусловленности</w:t>
      </w:r>
      <w:r w:rsidRPr="005F5C88">
        <w:rPr>
          <w:rFonts w:ascii="Times New Roman" w:eastAsia="Times New Roman" w:hAnsi="Times New Roman" w:cs="Times New Roman"/>
          <w:sz w:val="28"/>
          <w:szCs w:val="28"/>
        </w:rPr>
        <w:t xml:space="preserve"> – любое психологическое воздействие должно быть осознанным и подчинено поставленной цели, </w:t>
      </w:r>
      <w:r w:rsidR="00DB053C" w:rsidRPr="005F5C88">
        <w:rPr>
          <w:rFonts w:ascii="Times New Roman" w:eastAsia="Times New Roman" w:hAnsi="Times New Roman" w:cs="Times New Roman"/>
          <w:sz w:val="28"/>
          <w:szCs w:val="28"/>
        </w:rPr>
        <w:t>то есть</w:t>
      </w:r>
      <w:r w:rsidRPr="005F5C88">
        <w:rPr>
          <w:rFonts w:ascii="Times New Roman" w:eastAsia="Times New Roman" w:hAnsi="Times New Roman" w:cs="Times New Roman"/>
          <w:sz w:val="28"/>
          <w:szCs w:val="28"/>
        </w:rPr>
        <w:t xml:space="preserve"> психолог должен осознавать, почему и для чего он это делает – причину и цель воздействия. Воздействие должно быть направлено на причину явления, а не на его следствие; </w:t>
      </w:r>
    </w:p>
    <w:p w14:paraId="4A07FA63"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своевременности</w:t>
      </w:r>
      <w:r w:rsidRPr="005F5C88">
        <w:rPr>
          <w:rFonts w:ascii="Times New Roman" w:eastAsia="Times New Roman" w:hAnsi="Times New Roman" w:cs="Times New Roman"/>
          <w:sz w:val="28"/>
          <w:szCs w:val="28"/>
        </w:rPr>
        <w:t xml:space="preserve"> – любое психологическое воздействие должно быть проведено вовремя и в наиболее благоприятных для его высокой эффективности условиях; </w:t>
      </w:r>
    </w:p>
    <w:p w14:paraId="2F1D74B1"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активности</w:t>
      </w:r>
      <w:r w:rsidRPr="005F5C88">
        <w:rPr>
          <w:rFonts w:ascii="Times New Roman" w:eastAsia="Times New Roman" w:hAnsi="Times New Roman" w:cs="Times New Roman"/>
          <w:sz w:val="28"/>
          <w:szCs w:val="28"/>
        </w:rPr>
        <w:t xml:space="preserve"> ребенка в образовательном процессе. В антропологической педагогике образование рассматривается как процесс, в который человек включен в активной позиции; </w:t>
      </w:r>
    </w:p>
    <w:p w14:paraId="18128424" w14:textId="11126534"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практической направленности</w:t>
      </w:r>
      <w:r w:rsidRPr="005F5C88">
        <w:rPr>
          <w:rFonts w:ascii="Times New Roman" w:eastAsia="Times New Roman" w:hAnsi="Times New Roman" w:cs="Times New Roman"/>
          <w:sz w:val="28"/>
          <w:szCs w:val="28"/>
        </w:rPr>
        <w:t xml:space="preserve"> </w:t>
      </w:r>
      <w:r w:rsidR="00785BF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формирование универсальных учебных действий, способности их применять в практической деятельности и повседневной жизни. Этому способствуют: работа с разными источниками информации; работа в сотрудничестве (в малой и большой группе) в разном качестве (ведущего, ведомого, организатора деятельности); самостоятельная работа, понимаемая не как работа в одиночестве и без контроля, а как работа по самообразованию (важнейшее умение в интеллектуальном развитии школьника); </w:t>
      </w:r>
    </w:p>
    <w:p w14:paraId="19642AC1"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эмоционально-ценностной ориентации</w:t>
      </w:r>
      <w:r w:rsidRPr="005F5C88">
        <w:rPr>
          <w:rFonts w:ascii="Times New Roman" w:eastAsia="Times New Roman" w:hAnsi="Times New Roman" w:cs="Times New Roman"/>
          <w:sz w:val="28"/>
          <w:szCs w:val="28"/>
        </w:rPr>
        <w:t xml:space="preserve"> учебно-воспитательного процесса; </w:t>
      </w:r>
    </w:p>
    <w:p w14:paraId="32C8E124"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принцип охраны и укрепления психического и физического здоровья</w:t>
      </w:r>
      <w:r w:rsidRPr="005F5C88">
        <w:rPr>
          <w:rFonts w:ascii="Times New Roman" w:eastAsia="Times New Roman" w:hAnsi="Times New Roman" w:cs="Times New Roman"/>
          <w:sz w:val="28"/>
          <w:szCs w:val="28"/>
        </w:rPr>
        <w:t xml:space="preserve"> ребенка базируется на необходимости формирования у детей привычек к чистоте, аккуратности, соблюдению режима дня, эффективного и бесконфликтного взаимодействия, получения психологической помощи в сложной жизненной ситуации. </w:t>
      </w:r>
    </w:p>
    <w:p w14:paraId="5F71F04D"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 </w:t>
      </w:r>
    </w:p>
    <w:p w14:paraId="311CAC17"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Задачи психологического сопровождения образовательного процесса: </w:t>
      </w:r>
    </w:p>
    <w:p w14:paraId="3402BA55" w14:textId="4EE21A7F"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психологический анализ социальной ситуации развития в общеобразовательных </w:t>
      </w:r>
      <w:bookmarkStart w:id="47" w:name="_Hlk191894775"/>
      <w:r w:rsidR="00785BF7" w:rsidRPr="005F5C88">
        <w:rPr>
          <w:rFonts w:ascii="Times New Roman" w:eastAsia="Times New Roman" w:hAnsi="Times New Roman" w:cs="Times New Roman"/>
          <w:sz w:val="28"/>
          <w:szCs w:val="28"/>
        </w:rPr>
        <w:t>организациях образования</w:t>
      </w:r>
      <w:bookmarkEnd w:id="47"/>
      <w:r w:rsidRPr="005F5C88">
        <w:rPr>
          <w:rFonts w:ascii="Times New Roman" w:eastAsia="Times New Roman" w:hAnsi="Times New Roman" w:cs="Times New Roman"/>
          <w:sz w:val="28"/>
          <w:szCs w:val="28"/>
        </w:rPr>
        <w:t xml:space="preserve">,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w:t>
      </w:r>
      <w:r w:rsidR="00785BF7" w:rsidRPr="005F5C88">
        <w:rPr>
          <w:rFonts w:ascii="Times New Roman" w:eastAsia="Times New Roman" w:hAnsi="Times New Roman" w:cs="Times New Roman"/>
          <w:sz w:val="28"/>
          <w:szCs w:val="28"/>
        </w:rPr>
        <w:t>организациях образования</w:t>
      </w:r>
      <w:r w:rsidRPr="005F5C88">
        <w:rPr>
          <w:rFonts w:ascii="Times New Roman" w:eastAsia="Times New Roman" w:hAnsi="Times New Roman" w:cs="Times New Roman"/>
          <w:sz w:val="28"/>
          <w:szCs w:val="28"/>
        </w:rPr>
        <w:t xml:space="preserve">; </w:t>
      </w:r>
    </w:p>
    <w:p w14:paraId="67B32FC2" w14:textId="77777777"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 </w:t>
      </w:r>
    </w:p>
    <w:p w14:paraId="603C205B" w14:textId="01D5CBFE"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содействие реализации (выполнению) требований государственного об</w:t>
      </w:r>
      <w:r w:rsidR="00785BF7" w:rsidRPr="005F5C88">
        <w:rPr>
          <w:rFonts w:ascii="Times New Roman" w:eastAsia="Times New Roman" w:hAnsi="Times New Roman" w:cs="Times New Roman"/>
          <w:sz w:val="28"/>
          <w:szCs w:val="28"/>
        </w:rPr>
        <w:t>щеобязательного</w:t>
      </w:r>
      <w:r w:rsidRPr="005F5C88">
        <w:rPr>
          <w:rFonts w:ascii="Times New Roman" w:eastAsia="Times New Roman" w:hAnsi="Times New Roman" w:cs="Times New Roman"/>
          <w:sz w:val="28"/>
          <w:szCs w:val="28"/>
        </w:rPr>
        <w:t xml:space="preserve">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 </w:t>
      </w:r>
    </w:p>
    <w:p w14:paraId="7DB23F10" w14:textId="2DEAD4E8" w:rsidR="00916600" w:rsidRPr="005F5C88" w:rsidRDefault="005043DB" w:rsidP="005F5C88">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w:t>
      </w:r>
      <w:r w:rsidR="00785BF7" w:rsidRPr="005F5C88">
        <w:rPr>
          <w:rFonts w:ascii="Times New Roman" w:eastAsia="Times New Roman" w:hAnsi="Times New Roman" w:cs="Times New Roman"/>
          <w:sz w:val="28"/>
          <w:szCs w:val="28"/>
        </w:rPr>
        <w:t xml:space="preserve"> и </w:t>
      </w:r>
      <w:r w:rsidRPr="005F5C88">
        <w:rPr>
          <w:rFonts w:ascii="Times New Roman" w:eastAsia="Times New Roman" w:hAnsi="Times New Roman" w:cs="Times New Roman"/>
          <w:sz w:val="28"/>
          <w:szCs w:val="28"/>
        </w:rPr>
        <w:t>развитии обучающихся, воспитанников;</w:t>
      </w:r>
    </w:p>
    <w:p w14:paraId="3A2A3A41"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w:t>
      </w:r>
    </w:p>
    <w:p w14:paraId="332AE484" w14:textId="44742B84"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Психологическое консультирование и консультационные услуги в Турции имеют более чем 70-летнюю историю. Услуги PDR </w:t>
      </w:r>
      <w:r w:rsidR="00141E3B" w:rsidRPr="005F5C88">
        <w:rPr>
          <w:rFonts w:ascii="Times New Roman" w:eastAsia="Times New Roman" w:hAnsi="Times New Roman" w:cs="Times New Roman"/>
          <w:sz w:val="28"/>
          <w:szCs w:val="28"/>
        </w:rPr>
        <w:t>[14</w:t>
      </w:r>
      <w:r w:rsidR="00D47F8B" w:rsidRPr="005F5C88">
        <w:rPr>
          <w:rFonts w:ascii="Times New Roman" w:eastAsia="Times New Roman" w:hAnsi="Times New Roman" w:cs="Times New Roman"/>
          <w:sz w:val="28"/>
          <w:szCs w:val="28"/>
          <w:lang w:val="kk-KZ"/>
        </w:rPr>
        <w:t>7</w:t>
      </w:r>
      <w:r w:rsidR="00141E3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которые вошли в Турецкую систему образования в качестве руководящей концепции в 1950-х годах, были начаты под руководством американских экспертов, которые были приглашены в страну в соответствии с турецко-американским соглашением о сотрудничестве (План Маршалла) </w:t>
      </w:r>
      <w:r w:rsidR="00D22C0F" w:rsidRPr="005F5C88">
        <w:rPr>
          <w:rFonts w:ascii="Times New Roman" w:eastAsia="Times New Roman" w:hAnsi="Times New Roman" w:cs="Times New Roman"/>
          <w:sz w:val="28"/>
          <w:szCs w:val="28"/>
        </w:rPr>
        <w:t>[14</w:t>
      </w:r>
      <w:r w:rsidR="00D47F8B" w:rsidRPr="005F5C88">
        <w:rPr>
          <w:rFonts w:ascii="Times New Roman" w:eastAsia="Times New Roman" w:hAnsi="Times New Roman" w:cs="Times New Roman"/>
          <w:sz w:val="28"/>
          <w:szCs w:val="28"/>
          <w:lang w:val="kk-KZ"/>
        </w:rPr>
        <w:t>8</w:t>
      </w:r>
      <w:r w:rsidR="00D22C0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Первое </w:t>
      </w:r>
      <w:r w:rsidR="00785BF7" w:rsidRPr="005F5C88">
        <w:rPr>
          <w:rFonts w:ascii="Times New Roman" w:eastAsia="Times New Roman" w:hAnsi="Times New Roman" w:cs="Times New Roman"/>
          <w:sz w:val="28"/>
          <w:szCs w:val="28"/>
        </w:rPr>
        <w:t xml:space="preserve">исследование, </w:t>
      </w:r>
      <w:r w:rsidRPr="005F5C88">
        <w:rPr>
          <w:rFonts w:ascii="Times New Roman" w:eastAsia="Times New Roman" w:hAnsi="Times New Roman" w:cs="Times New Roman"/>
          <w:sz w:val="28"/>
          <w:szCs w:val="28"/>
        </w:rPr>
        <w:t>основанное на психологическом консультировании</w:t>
      </w:r>
      <w:r w:rsidR="00785BF7"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было представлено на VII Национальном совете по образованию, проведенном в 1962 году </w:t>
      </w:r>
      <w:r w:rsidR="00D22C0F" w:rsidRPr="005F5C88">
        <w:rPr>
          <w:rFonts w:ascii="Times New Roman" w:eastAsia="Times New Roman" w:hAnsi="Times New Roman" w:cs="Times New Roman"/>
          <w:sz w:val="28"/>
          <w:szCs w:val="28"/>
        </w:rPr>
        <w:t>[14</w:t>
      </w:r>
      <w:r w:rsidR="00D47F8B" w:rsidRPr="005F5C88">
        <w:rPr>
          <w:rFonts w:ascii="Times New Roman" w:eastAsia="Times New Roman" w:hAnsi="Times New Roman" w:cs="Times New Roman"/>
          <w:sz w:val="28"/>
          <w:szCs w:val="28"/>
          <w:lang w:val="kk-KZ"/>
        </w:rPr>
        <w:t>9</w:t>
      </w:r>
      <w:r w:rsidR="00D22C0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Услуги PDR, которые были включены в турецкую образовательную систему на концептуальном уровне в начале 1950-х и на практическом уровне в начале 1970-х годов, к 1989</w:t>
      </w:r>
      <w:r w:rsidR="00D81B83">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год</w:t>
      </w:r>
      <w:r w:rsidR="008F0E3C" w:rsidRPr="005F5C88">
        <w:rPr>
          <w:rFonts w:ascii="Times New Roman" w:eastAsia="Times New Roman" w:hAnsi="Times New Roman" w:cs="Times New Roman"/>
          <w:sz w:val="28"/>
          <w:szCs w:val="28"/>
        </w:rPr>
        <w:t>у</w:t>
      </w:r>
      <w:r w:rsidRPr="005F5C88">
        <w:rPr>
          <w:rFonts w:ascii="Times New Roman" w:eastAsia="Times New Roman" w:hAnsi="Times New Roman" w:cs="Times New Roman"/>
          <w:sz w:val="28"/>
          <w:szCs w:val="28"/>
        </w:rPr>
        <w:t xml:space="preserve"> стали </w:t>
      </w:r>
      <w:r w:rsidR="008F0E3C" w:rsidRPr="005F5C88">
        <w:rPr>
          <w:rFonts w:ascii="Times New Roman" w:eastAsia="Times New Roman" w:hAnsi="Times New Roman" w:cs="Times New Roman"/>
          <w:sz w:val="28"/>
          <w:szCs w:val="28"/>
        </w:rPr>
        <w:t xml:space="preserve">важной </w:t>
      </w:r>
      <w:r w:rsidRPr="005F5C88">
        <w:rPr>
          <w:rFonts w:ascii="Times New Roman" w:eastAsia="Times New Roman" w:hAnsi="Times New Roman" w:cs="Times New Roman"/>
          <w:sz w:val="28"/>
          <w:szCs w:val="28"/>
        </w:rPr>
        <w:t>областью, необходимость</w:t>
      </w:r>
      <w:r w:rsidR="008F0E3C" w:rsidRPr="005F5C88">
        <w:rPr>
          <w:rFonts w:ascii="Times New Roman" w:eastAsia="Times New Roman" w:hAnsi="Times New Roman" w:cs="Times New Roman"/>
          <w:sz w:val="28"/>
          <w:szCs w:val="28"/>
        </w:rPr>
        <w:t xml:space="preserve"> и значимость</w:t>
      </w:r>
      <w:r w:rsidRPr="005F5C88">
        <w:rPr>
          <w:rFonts w:ascii="Times New Roman" w:eastAsia="Times New Roman" w:hAnsi="Times New Roman" w:cs="Times New Roman"/>
          <w:sz w:val="28"/>
          <w:szCs w:val="28"/>
        </w:rPr>
        <w:t xml:space="preserve"> которой в настоящее время признаны всеми заинтересованными сторонами </w:t>
      </w:r>
      <w:r w:rsidR="00D22C0F" w:rsidRPr="005F5C88">
        <w:rPr>
          <w:rFonts w:ascii="Times New Roman" w:eastAsia="Times New Roman" w:hAnsi="Times New Roman" w:cs="Times New Roman"/>
          <w:sz w:val="28"/>
          <w:szCs w:val="28"/>
        </w:rPr>
        <w:t>[147]</w:t>
      </w:r>
      <w:r w:rsidRPr="005F5C88">
        <w:rPr>
          <w:rFonts w:ascii="Times New Roman" w:eastAsia="Times New Roman" w:hAnsi="Times New Roman" w:cs="Times New Roman"/>
          <w:sz w:val="28"/>
          <w:szCs w:val="28"/>
        </w:rPr>
        <w:t>.</w:t>
      </w:r>
    </w:p>
    <w:p w14:paraId="0F8D7725"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 изменениями и развитием в технологической, экономической и социокультурной областях в мире и Турции также произошли изменения и разработки в концепции и практике образования.</w:t>
      </w:r>
    </w:p>
    <w:p w14:paraId="41207C17"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Параллельно с концепциями и практиками образования, кратко упомянутыми выше, произошли важные изменения в психологической консультационной и руководящей деятельности в системе образования в Турции. Эти разработки описаны ниже.</w:t>
      </w:r>
    </w:p>
    <w:p w14:paraId="16455A4C" w14:textId="5AFF8BB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Турции понятие лидерства и психологического консультирования в современном понимании вошло в систему образования в начале 1950-х годов. Исследования, проведенные по этой теме </w:t>
      </w:r>
      <w:r w:rsidR="00450EDD" w:rsidRPr="005F5C88">
        <w:rPr>
          <w:rFonts w:ascii="Times New Roman" w:eastAsia="Times New Roman" w:hAnsi="Times New Roman" w:cs="Times New Roman"/>
          <w:sz w:val="28"/>
          <w:szCs w:val="28"/>
        </w:rPr>
        <w:t xml:space="preserve">на основе официальных документов такими </w:t>
      </w:r>
      <w:r w:rsidRPr="005F5C88">
        <w:rPr>
          <w:rFonts w:ascii="Times New Roman" w:eastAsia="Times New Roman" w:hAnsi="Times New Roman" w:cs="Times New Roman"/>
          <w:sz w:val="28"/>
          <w:szCs w:val="28"/>
        </w:rPr>
        <w:t>исследователями</w:t>
      </w:r>
      <w:r w:rsidR="00450EDD" w:rsidRPr="005F5C88">
        <w:rPr>
          <w:rFonts w:ascii="Times New Roman" w:eastAsia="Times New Roman" w:hAnsi="Times New Roman" w:cs="Times New Roman"/>
          <w:sz w:val="28"/>
          <w:szCs w:val="28"/>
        </w:rPr>
        <w:t xml:space="preserve"> как</w:t>
      </w:r>
      <w:r w:rsidRPr="005F5C88">
        <w:rPr>
          <w:rFonts w:ascii="Times New Roman" w:eastAsia="Times New Roman" w:hAnsi="Times New Roman" w:cs="Times New Roman"/>
          <w:sz w:val="28"/>
          <w:szCs w:val="28"/>
        </w:rPr>
        <w:t xml:space="preserve"> </w:t>
      </w:r>
      <w:bookmarkStart w:id="48" w:name="_Hlk188457101"/>
      <w:r w:rsidRPr="005F5C88">
        <w:rPr>
          <w:rFonts w:ascii="Times New Roman" w:eastAsia="Times New Roman" w:hAnsi="Times New Roman" w:cs="Times New Roman"/>
          <w:sz w:val="28"/>
          <w:szCs w:val="28"/>
        </w:rPr>
        <w:t>Тан [</w:t>
      </w:r>
      <w:r w:rsidR="00D22C0F" w:rsidRPr="005F5C88">
        <w:rPr>
          <w:rFonts w:ascii="Times New Roman" w:eastAsia="Times New Roman" w:hAnsi="Times New Roman" w:cs="Times New Roman"/>
          <w:sz w:val="28"/>
          <w:szCs w:val="28"/>
        </w:rPr>
        <w:t>14</w:t>
      </w:r>
      <w:r w:rsidR="00D47F8B"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rPr>
        <w:t>], Озгувен [</w:t>
      </w:r>
      <w:r w:rsidR="00D22C0F" w:rsidRPr="005F5C88">
        <w:rPr>
          <w:rFonts w:ascii="Times New Roman" w:eastAsia="Times New Roman" w:hAnsi="Times New Roman" w:cs="Times New Roman"/>
          <w:sz w:val="28"/>
          <w:szCs w:val="28"/>
        </w:rPr>
        <w:t>1</w:t>
      </w:r>
      <w:r w:rsidR="00D47F8B" w:rsidRPr="005F5C88">
        <w:rPr>
          <w:rFonts w:ascii="Times New Roman" w:eastAsia="Times New Roman" w:hAnsi="Times New Roman" w:cs="Times New Roman"/>
          <w:sz w:val="28"/>
          <w:szCs w:val="28"/>
          <w:lang w:val="kk-KZ"/>
        </w:rPr>
        <w:t>50</w:t>
      </w:r>
      <w:r w:rsidRPr="005F5C88">
        <w:rPr>
          <w:rFonts w:ascii="Times New Roman" w:eastAsia="Times New Roman" w:hAnsi="Times New Roman" w:cs="Times New Roman"/>
          <w:sz w:val="28"/>
          <w:szCs w:val="28"/>
        </w:rPr>
        <w:t>], Доган [</w:t>
      </w:r>
      <w:r w:rsidR="00D22C0F" w:rsidRPr="005F5C88">
        <w:rPr>
          <w:rFonts w:ascii="Times New Roman" w:eastAsia="Times New Roman" w:hAnsi="Times New Roman" w:cs="Times New Roman"/>
          <w:sz w:val="28"/>
          <w:szCs w:val="28"/>
        </w:rPr>
        <w:t>14</w:t>
      </w:r>
      <w:r w:rsidR="00D47F8B" w:rsidRPr="005F5C88">
        <w:rPr>
          <w:rFonts w:ascii="Times New Roman" w:eastAsia="Times New Roman" w:hAnsi="Times New Roman" w:cs="Times New Roman"/>
          <w:sz w:val="28"/>
          <w:szCs w:val="28"/>
          <w:lang w:val="kk-KZ"/>
        </w:rPr>
        <w:t>9</w:t>
      </w:r>
      <w:r w:rsidRPr="005F5C88">
        <w:rPr>
          <w:rFonts w:ascii="Times New Roman" w:eastAsia="Times New Roman" w:hAnsi="Times New Roman" w:cs="Times New Roman"/>
          <w:sz w:val="28"/>
          <w:szCs w:val="28"/>
        </w:rPr>
        <w:t>], Пишкин [</w:t>
      </w:r>
      <w:r w:rsidR="00D22C0F"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rPr>
        <w:t>], Пойраз [</w:t>
      </w:r>
      <w:r w:rsidR="00D22C0F"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rPr>
        <w:t xml:space="preserve">], </w:t>
      </w:r>
      <w:bookmarkEnd w:id="48"/>
      <w:r w:rsidRPr="005F5C88">
        <w:rPr>
          <w:rFonts w:ascii="Times New Roman" w:eastAsia="Times New Roman" w:hAnsi="Times New Roman" w:cs="Times New Roman"/>
          <w:sz w:val="28"/>
          <w:szCs w:val="28"/>
        </w:rPr>
        <w:t xml:space="preserve">привели </w:t>
      </w:r>
      <w:r w:rsidRPr="003636F0">
        <w:rPr>
          <w:rFonts w:ascii="Times New Roman" w:eastAsia="Times New Roman" w:hAnsi="Times New Roman" w:cs="Times New Roman"/>
          <w:sz w:val="28"/>
          <w:szCs w:val="28"/>
        </w:rPr>
        <w:t xml:space="preserve">к развитию службы лидерства и психологического консультирования с 1950-х годов, </w:t>
      </w:r>
      <w:r w:rsidR="00450EDD" w:rsidRPr="003636F0">
        <w:rPr>
          <w:rFonts w:ascii="Times New Roman" w:eastAsia="Times New Roman" w:hAnsi="Times New Roman" w:cs="Times New Roman"/>
          <w:sz w:val="28"/>
          <w:szCs w:val="28"/>
        </w:rPr>
        <w:t xml:space="preserve">что </w:t>
      </w:r>
      <w:r w:rsidRPr="003636F0">
        <w:rPr>
          <w:rFonts w:ascii="Times New Roman" w:eastAsia="Times New Roman" w:hAnsi="Times New Roman" w:cs="Times New Roman"/>
          <w:sz w:val="28"/>
          <w:szCs w:val="28"/>
        </w:rPr>
        <w:t>можно рассматривать как начал</w:t>
      </w:r>
      <w:r w:rsidR="00450EDD" w:rsidRPr="003636F0">
        <w:rPr>
          <w:rFonts w:ascii="Times New Roman" w:eastAsia="Times New Roman" w:hAnsi="Times New Roman" w:cs="Times New Roman"/>
          <w:sz w:val="28"/>
          <w:szCs w:val="28"/>
        </w:rPr>
        <w:t>о формирования</w:t>
      </w:r>
      <w:r w:rsidRPr="003636F0">
        <w:rPr>
          <w:rFonts w:ascii="Times New Roman" w:eastAsia="Times New Roman" w:hAnsi="Times New Roman" w:cs="Times New Roman"/>
          <w:sz w:val="28"/>
          <w:szCs w:val="28"/>
        </w:rPr>
        <w:t xml:space="preserve"> руководящих</w:t>
      </w:r>
      <w:r w:rsidRPr="005F5C88">
        <w:rPr>
          <w:rFonts w:ascii="Times New Roman" w:eastAsia="Times New Roman" w:hAnsi="Times New Roman" w:cs="Times New Roman"/>
          <w:sz w:val="28"/>
          <w:szCs w:val="28"/>
        </w:rPr>
        <w:t xml:space="preserve"> и психологических консультационных служб в Турции</w:t>
      </w:r>
      <w:r w:rsidR="00450EDD"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r w:rsidR="00450EDD"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rPr>
        <w:t xml:space="preserve">екущее состояние </w:t>
      </w:r>
      <w:r w:rsidR="00450EDD" w:rsidRPr="005F5C88">
        <w:rPr>
          <w:rFonts w:ascii="Times New Roman" w:eastAsia="Times New Roman" w:hAnsi="Times New Roman" w:cs="Times New Roman"/>
          <w:sz w:val="28"/>
          <w:szCs w:val="28"/>
        </w:rPr>
        <w:t>этих служб</w:t>
      </w:r>
      <w:r w:rsidRPr="005F5C88">
        <w:rPr>
          <w:rFonts w:ascii="Times New Roman" w:eastAsia="Times New Roman" w:hAnsi="Times New Roman" w:cs="Times New Roman"/>
          <w:sz w:val="28"/>
          <w:szCs w:val="28"/>
        </w:rPr>
        <w:t xml:space="preserve"> представлено ниже.</w:t>
      </w:r>
    </w:p>
    <w:p w14:paraId="7DA5C436" w14:textId="75DC9D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1951-1956 годы стали активным периодом в развитии сферы руководств</w:t>
      </w:r>
      <w:r w:rsidR="005D6A35"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и психологического консультирования в системе образования Турции. Американские педагоги и психологи, прибывшие в Турцию в рамках турецко-американского сотрудничества, в своих исследованиях и оценках, касающихся турецкого образования, также рассмотрели вопрос о руководящих и психологических услугах в образовании. В эти годы в некоторых школах Анкары и Стамбула началась практика руководств</w:t>
      </w:r>
      <w:r w:rsidR="006928B5"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в системе образования. Сегодня психологические консультанты, работающие в школах, ведущих и исследовательских центрах Турции, обучаются по программам университетов «Руководство и психологическое консультирование».</w:t>
      </w:r>
    </w:p>
    <w:p w14:paraId="5B654B12" w14:textId="4E53809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Стоит отметить два </w:t>
      </w:r>
      <w:r w:rsidR="006928B5" w:rsidRPr="005F5C88">
        <w:rPr>
          <w:rFonts w:ascii="Times New Roman" w:eastAsia="Times New Roman" w:hAnsi="Times New Roman" w:cs="Times New Roman"/>
          <w:sz w:val="28"/>
          <w:szCs w:val="28"/>
        </w:rPr>
        <w:t>важнейших</w:t>
      </w:r>
      <w:r w:rsidRPr="005F5C88">
        <w:rPr>
          <w:rFonts w:ascii="Times New Roman" w:eastAsia="Times New Roman" w:hAnsi="Times New Roman" w:cs="Times New Roman"/>
          <w:sz w:val="28"/>
          <w:szCs w:val="28"/>
        </w:rPr>
        <w:t xml:space="preserve"> имени, которые внесли свой вклад в области руководства психологического консультирования (далее </w:t>
      </w:r>
      <w:r w:rsidR="005367D6">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PDR) в Турции</w:t>
      </w:r>
      <w:r w:rsidR="006928B5"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Хасан Тан</w:t>
      </w:r>
      <w:r w:rsidR="006928B5" w:rsidRPr="005F5C88">
        <w:rPr>
          <w:rFonts w:ascii="Times New Roman" w:eastAsia="Times New Roman" w:hAnsi="Times New Roman" w:cs="Times New Roman"/>
          <w:sz w:val="28"/>
          <w:szCs w:val="28"/>
        </w:rPr>
        <w:t xml:space="preserve"> и</w:t>
      </w:r>
      <w:r w:rsidRPr="005F5C88">
        <w:rPr>
          <w:rFonts w:ascii="Times New Roman" w:eastAsia="Times New Roman" w:hAnsi="Times New Roman" w:cs="Times New Roman"/>
          <w:sz w:val="28"/>
          <w:szCs w:val="28"/>
        </w:rPr>
        <w:t xml:space="preserve"> Фериха Баймур.</w:t>
      </w:r>
    </w:p>
    <w:p w14:paraId="57FDCA54" w14:textId="5EAB3309"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Получив образование в США в 1950-х годах и вернувшись в Турцию, </w:t>
      </w:r>
      <w:r w:rsidR="005367D6">
        <w:rPr>
          <w:rFonts w:ascii="Times New Roman" w:eastAsia="Times New Roman" w:hAnsi="Times New Roman" w:cs="Times New Roman"/>
          <w:sz w:val="28"/>
          <w:szCs w:val="28"/>
        </w:rPr>
        <w:t>оба</w:t>
      </w:r>
      <w:r w:rsidRPr="005F5C88">
        <w:rPr>
          <w:rFonts w:ascii="Times New Roman" w:eastAsia="Times New Roman" w:hAnsi="Times New Roman" w:cs="Times New Roman"/>
          <w:sz w:val="28"/>
          <w:szCs w:val="28"/>
        </w:rPr>
        <w:t xml:space="preserve"> исследователя внесли значительный вклад в развитие этой области своими фундаментальными исследованиями и публикациями, а также начали руководить высшими учебными заведениями. Книги Тана «Руководство в школе»</w:t>
      </w:r>
      <w:r w:rsidR="005D6A35"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1954 г</w:t>
      </w:r>
      <w:r w:rsidR="005D6A35"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и «Принципы руководства»</w:t>
      </w:r>
      <w:r w:rsidR="005D6A35"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1962 г</w:t>
      </w:r>
      <w:r w:rsidR="005D6A35"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считаются первыми книгами в Турции, защищенными авторским правом в области лидерства и психологического консультирования. Тан также перевел на турецкий язык книги «Сущность лидерства» и «Вопросы, рассматриваемые в программе лидерства», написанные Матиасеном в 1955 году. Книги «Отношения психологической помощи: консультирование и психотерапия» и «Психологическое консультирование и руководство», написанные исследователем в последующие годы, входят в число книг, которые используются до сих пор. </w:t>
      </w:r>
      <w:r w:rsidR="006928B5" w:rsidRPr="005F5C88">
        <w:rPr>
          <w:rFonts w:ascii="Times New Roman" w:eastAsia="Times New Roman" w:hAnsi="Times New Roman" w:cs="Times New Roman"/>
          <w:sz w:val="28"/>
          <w:szCs w:val="28"/>
        </w:rPr>
        <w:t>Значительным вкладом</w:t>
      </w:r>
      <w:r w:rsidRPr="005F5C88">
        <w:rPr>
          <w:rFonts w:ascii="Times New Roman" w:eastAsia="Times New Roman" w:hAnsi="Times New Roman" w:cs="Times New Roman"/>
          <w:sz w:val="28"/>
          <w:szCs w:val="28"/>
        </w:rPr>
        <w:t xml:space="preserve"> в </w:t>
      </w:r>
      <w:r w:rsidR="006928B5" w:rsidRPr="005F5C88">
        <w:rPr>
          <w:rFonts w:ascii="Times New Roman" w:eastAsia="Times New Roman" w:hAnsi="Times New Roman" w:cs="Times New Roman"/>
          <w:sz w:val="28"/>
          <w:szCs w:val="28"/>
        </w:rPr>
        <w:t xml:space="preserve">развитие </w:t>
      </w:r>
      <w:r w:rsidRPr="005F5C88">
        <w:rPr>
          <w:rFonts w:ascii="Times New Roman" w:eastAsia="Times New Roman" w:hAnsi="Times New Roman" w:cs="Times New Roman"/>
          <w:sz w:val="28"/>
          <w:szCs w:val="28"/>
        </w:rPr>
        <w:t>области руководств</w:t>
      </w:r>
      <w:r w:rsidR="006928B5"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и психологического консультирования</w:t>
      </w:r>
      <w:r w:rsidR="006928B5" w:rsidRPr="005F5C88">
        <w:rPr>
          <w:rFonts w:ascii="Times New Roman" w:eastAsia="Times New Roman" w:hAnsi="Times New Roman" w:cs="Times New Roman"/>
          <w:sz w:val="28"/>
          <w:szCs w:val="28"/>
        </w:rPr>
        <w:t xml:space="preserve"> является также </w:t>
      </w:r>
      <w:r w:rsidRPr="005F5C88">
        <w:rPr>
          <w:rFonts w:ascii="Times New Roman" w:eastAsia="Times New Roman" w:hAnsi="Times New Roman" w:cs="Times New Roman"/>
          <w:sz w:val="28"/>
          <w:szCs w:val="28"/>
        </w:rPr>
        <w:t xml:space="preserve">книга Баймур 1971 года «Важная проблема в наших школах: руководство». В последующие годы </w:t>
      </w:r>
      <w:r w:rsidR="005D6A35" w:rsidRPr="005F5C88">
        <w:rPr>
          <w:rFonts w:ascii="Times New Roman" w:eastAsia="Times New Roman" w:hAnsi="Times New Roman" w:cs="Times New Roman"/>
          <w:sz w:val="28"/>
          <w:szCs w:val="28"/>
        </w:rPr>
        <w:t>следует отметить труды</w:t>
      </w:r>
      <w:r w:rsidRPr="005F5C88">
        <w:rPr>
          <w:rFonts w:ascii="Times New Roman" w:eastAsia="Times New Roman" w:hAnsi="Times New Roman" w:cs="Times New Roman"/>
          <w:sz w:val="28"/>
          <w:szCs w:val="28"/>
        </w:rPr>
        <w:t xml:space="preserve"> </w:t>
      </w:r>
      <w:r w:rsidR="00064D28" w:rsidRPr="005F5C88">
        <w:rPr>
          <w:rFonts w:ascii="Times New Roman" w:eastAsia="Times New Roman" w:hAnsi="Times New Roman" w:cs="Times New Roman"/>
          <w:sz w:val="28"/>
          <w:szCs w:val="28"/>
        </w:rPr>
        <w:t>Озгувен</w:t>
      </w:r>
      <w:r w:rsidR="00064D28" w:rsidRPr="005F5C88">
        <w:rPr>
          <w:rFonts w:ascii="Times New Roman" w:hAnsi="Times New Roman" w:cs="Times New Roman"/>
        </w:rPr>
        <w:t xml:space="preserve"> </w:t>
      </w:r>
      <w:r w:rsidR="00064D28"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w:t>
      </w:r>
      <w:r w:rsidR="00D22C0F" w:rsidRPr="005F5C88">
        <w:rPr>
          <w:rFonts w:ascii="Times New Roman" w:eastAsia="Times New Roman" w:hAnsi="Times New Roman" w:cs="Times New Roman"/>
          <w:sz w:val="28"/>
          <w:szCs w:val="28"/>
        </w:rPr>
        <w:t>1</w:t>
      </w:r>
      <w:r w:rsidR="00D47F8B" w:rsidRPr="005F5C88">
        <w:rPr>
          <w:rFonts w:ascii="Times New Roman" w:eastAsia="Times New Roman" w:hAnsi="Times New Roman" w:cs="Times New Roman"/>
          <w:sz w:val="28"/>
          <w:szCs w:val="28"/>
          <w:lang w:val="kk-KZ"/>
        </w:rPr>
        <w:t>50</w:t>
      </w:r>
      <w:r w:rsidRPr="005F5C88">
        <w:rPr>
          <w:rFonts w:ascii="Times New Roman" w:eastAsia="Times New Roman" w:hAnsi="Times New Roman" w:cs="Times New Roman"/>
          <w:sz w:val="28"/>
          <w:szCs w:val="28"/>
        </w:rPr>
        <w:t>] и Кепчеоглу</w:t>
      </w:r>
      <w:r w:rsidR="00064D28" w:rsidRPr="005F5C88">
        <w:rPr>
          <w:rFonts w:ascii="Times New Roman" w:eastAsia="Times New Roman" w:hAnsi="Times New Roman" w:cs="Times New Roman"/>
          <w:sz w:val="28"/>
          <w:szCs w:val="28"/>
        </w:rPr>
        <w:t xml:space="preserve"> М.</w:t>
      </w:r>
      <w:r w:rsidRPr="005F5C88">
        <w:rPr>
          <w:rFonts w:ascii="Times New Roman" w:eastAsia="Times New Roman" w:hAnsi="Times New Roman" w:cs="Times New Roman"/>
          <w:sz w:val="28"/>
          <w:szCs w:val="28"/>
        </w:rPr>
        <w:t xml:space="preserve"> [</w:t>
      </w:r>
      <w:r w:rsidR="00D22C0F"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rPr>
        <w:t xml:space="preserve">], </w:t>
      </w:r>
      <w:r w:rsidR="00E327A1" w:rsidRPr="005F5C88">
        <w:rPr>
          <w:rFonts w:ascii="Times New Roman" w:eastAsia="Times New Roman" w:hAnsi="Times New Roman" w:cs="Times New Roman"/>
          <w:sz w:val="28"/>
          <w:szCs w:val="28"/>
        </w:rPr>
        <w:t>которые внесли значительный</w:t>
      </w:r>
      <w:r w:rsidRPr="005F5C88">
        <w:rPr>
          <w:rFonts w:ascii="Times New Roman" w:eastAsia="Times New Roman" w:hAnsi="Times New Roman" w:cs="Times New Roman"/>
          <w:sz w:val="28"/>
          <w:szCs w:val="28"/>
        </w:rPr>
        <w:t xml:space="preserve"> вклад в эту область своими исследованиями и публикациями</w:t>
      </w:r>
      <w:r w:rsidR="005D6A35" w:rsidRPr="005F5C88">
        <w:rPr>
          <w:rFonts w:ascii="Times New Roman" w:eastAsia="Times New Roman" w:hAnsi="Times New Roman" w:cs="Times New Roman"/>
          <w:sz w:val="28"/>
          <w:szCs w:val="28"/>
        </w:rPr>
        <w:t>.</w:t>
      </w:r>
    </w:p>
    <w:p w14:paraId="3E47DBB9" w14:textId="49EE507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Психологическое консультирование и руководство </w:t>
      </w:r>
      <w:bookmarkStart w:id="49" w:name="_Hlk191896401"/>
      <w:r w:rsidRPr="005F5C88">
        <w:rPr>
          <w:rFonts w:ascii="Times New Roman" w:eastAsia="Times New Roman" w:hAnsi="Times New Roman" w:cs="Times New Roman"/>
          <w:sz w:val="28"/>
          <w:szCs w:val="28"/>
        </w:rPr>
        <w:t>–</w:t>
      </w:r>
      <w:bookmarkEnd w:id="49"/>
      <w:r w:rsidRPr="005F5C88">
        <w:rPr>
          <w:rFonts w:ascii="Times New Roman" w:eastAsia="Times New Roman" w:hAnsi="Times New Roman" w:cs="Times New Roman"/>
          <w:sz w:val="28"/>
          <w:szCs w:val="28"/>
        </w:rPr>
        <w:t xml:space="preserve"> это процесс психологической помощи, оказываемой одним человеком другому человеку или группе, чтобы люди могли найти способы, которые лучше всего подходят для их самореализации </w:t>
      </w:r>
      <w:r w:rsidR="00D22C0F"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lang w:val="kk-KZ"/>
        </w:rPr>
        <w:t>4</w:t>
      </w:r>
      <w:r w:rsidR="00D22C0F" w:rsidRPr="003636F0">
        <w:rPr>
          <w:rFonts w:ascii="Times New Roman" w:eastAsia="Times New Roman" w:hAnsi="Times New Roman" w:cs="Times New Roman"/>
          <w:sz w:val="28"/>
          <w:szCs w:val="28"/>
        </w:rPr>
        <w:t>]</w:t>
      </w:r>
      <w:r w:rsidRPr="003636F0">
        <w:rPr>
          <w:rFonts w:ascii="Times New Roman" w:eastAsia="Times New Roman" w:hAnsi="Times New Roman" w:cs="Times New Roman"/>
          <w:sz w:val="28"/>
          <w:szCs w:val="28"/>
        </w:rPr>
        <w:t>. Услуги психологического консультирования направлены на то, чтобы помочь человеку удовлетворить свои потребности</w:t>
      </w:r>
      <w:r w:rsidRPr="005F5C88">
        <w:rPr>
          <w:rFonts w:ascii="Times New Roman" w:eastAsia="Times New Roman" w:hAnsi="Times New Roman" w:cs="Times New Roman"/>
          <w:sz w:val="28"/>
          <w:szCs w:val="28"/>
        </w:rPr>
        <w:t xml:space="preserve"> в личностном росте, создав среду, которая позволит ему развиваться в целом </w:t>
      </w:r>
      <w:r w:rsidR="00D22C0F"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lang w:val="kk-KZ"/>
        </w:rPr>
        <w:t>5</w:t>
      </w:r>
      <w:r w:rsidR="00D22C0F" w:rsidRPr="005F5C88">
        <w:rPr>
          <w:rFonts w:ascii="Times New Roman" w:eastAsia="Times New Roman" w:hAnsi="Times New Roman" w:cs="Times New Roman"/>
          <w:sz w:val="28"/>
          <w:szCs w:val="28"/>
        </w:rPr>
        <w:t xml:space="preserve">]. </w:t>
      </w:r>
    </w:p>
    <w:p w14:paraId="65C50E90" w14:textId="76077E9B"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3F4A80">
        <w:rPr>
          <w:rFonts w:ascii="Times New Roman" w:eastAsia="Times New Roman" w:hAnsi="Times New Roman" w:cs="Times New Roman"/>
          <w:sz w:val="28"/>
          <w:szCs w:val="28"/>
        </w:rPr>
        <w:t>В соответствии с Постановлением Министерства национального образования о консультационных и психологических услугах (2017), услуги</w:t>
      </w:r>
      <w:r w:rsidRPr="005F5C88">
        <w:rPr>
          <w:rFonts w:ascii="Times New Roman" w:eastAsia="Times New Roman" w:hAnsi="Times New Roman" w:cs="Times New Roman"/>
          <w:sz w:val="28"/>
          <w:szCs w:val="28"/>
        </w:rPr>
        <w:t xml:space="preserve"> руководства в образовании в рамках общих целей турецкого национального образования направлены на то, чтобы воспитывать людей, которые знают его, могут оценивать и брать на себя ответственность за образовательные и профессиональные возможности, доступные ему, и чтобы люди реализовывали себя, продолжая свою жизнь как здоровый человек в обществе. Работа, проводимая в рамках этой цели, по сути, является специализированной работой </w:t>
      </w:r>
      <w:r w:rsidR="00D22C0F"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lang w:val="kk-KZ"/>
        </w:rPr>
        <w:t>6</w:t>
      </w:r>
      <w:r w:rsidR="00D22C0F" w:rsidRPr="005F5C88">
        <w:rPr>
          <w:rFonts w:ascii="Times New Roman" w:eastAsia="Times New Roman" w:hAnsi="Times New Roman" w:cs="Times New Roman"/>
          <w:sz w:val="28"/>
          <w:szCs w:val="28"/>
        </w:rPr>
        <w:t>].</w:t>
      </w:r>
    </w:p>
    <w:p w14:paraId="53CC99A8" w14:textId="532C916A"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Положение и важность психологических консультаций и консультационных услуг в нашей системе образования неуклонно растут. Родители, учителя и администраторы, в первую очередь, </w:t>
      </w:r>
      <w:r w:rsidR="00BA4FB3"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A4FB3"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щиеся пользуются услугами психологического консультирования и наставничества в школах, а также услугами, предлагаемыми здесь. В то время как работа психологического консультанта важна для предоставления указанных услуг желаемого качества и количества, чрезвычайно важно, чтобы руководство и консультационные услуги были расположены в системе, а принципы были последовательными сами по себе </w:t>
      </w:r>
      <w:r w:rsidR="00D22C0F"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lang w:val="kk-KZ"/>
        </w:rPr>
        <w:t>7</w:t>
      </w:r>
      <w:r w:rsidR="00D22C0F" w:rsidRPr="005F5C88">
        <w:rPr>
          <w:rFonts w:ascii="Times New Roman" w:eastAsia="Times New Roman" w:hAnsi="Times New Roman" w:cs="Times New Roman"/>
          <w:sz w:val="28"/>
          <w:szCs w:val="28"/>
        </w:rPr>
        <w:t xml:space="preserve">]. </w:t>
      </w:r>
    </w:p>
    <w:p w14:paraId="6B2F98B9" w14:textId="5691987B"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Самый важный и фундаментальный принцип, на который следует обратить внимание, чтобы избежать возможных противоречий, заключается в том, что школьный персонал, ориентированный на услуги, должен выработать общую точку зрения. Люди, с которыми консультанты-психологи больше всего сотрудничают при оказании услуг школьного консультирования и психологического консультирования, </w:t>
      </w:r>
      <w:r w:rsidR="00BA4FB3" w:rsidRPr="005F5C88">
        <w:rPr>
          <w:rFonts w:ascii="Times New Roman" w:eastAsia="Times New Roman" w:hAnsi="Times New Roman" w:cs="Times New Roman"/>
          <w:sz w:val="28"/>
          <w:szCs w:val="28"/>
        </w:rPr>
        <w:t>–</w:t>
      </w:r>
      <w:r w:rsidR="00D22C0F" w:rsidRPr="005F5C88">
        <w:rPr>
          <w:rFonts w:ascii="Times New Roman" w:eastAsia="Times New Roman" w:hAnsi="Times New Roman" w:cs="Times New Roman"/>
          <w:sz w:val="28"/>
          <w:szCs w:val="28"/>
        </w:rPr>
        <w:t xml:space="preserve"> это</w:t>
      </w:r>
      <w:r w:rsidRPr="005F5C88">
        <w:rPr>
          <w:rFonts w:ascii="Times New Roman" w:eastAsia="Times New Roman" w:hAnsi="Times New Roman" w:cs="Times New Roman"/>
          <w:sz w:val="28"/>
          <w:szCs w:val="28"/>
        </w:rPr>
        <w:t xml:space="preserve"> администраторы, учителя, родители и другие работники сферы </w:t>
      </w:r>
      <w:r w:rsidR="00F13A6B" w:rsidRPr="005F5C88">
        <w:rPr>
          <w:rFonts w:ascii="Times New Roman" w:eastAsia="Times New Roman" w:hAnsi="Times New Roman" w:cs="Times New Roman"/>
          <w:sz w:val="28"/>
          <w:szCs w:val="28"/>
        </w:rPr>
        <w:t>образования.</w:t>
      </w:r>
      <w:r w:rsidRPr="005F5C88">
        <w:rPr>
          <w:rFonts w:ascii="Times New Roman" w:eastAsia="Times New Roman" w:hAnsi="Times New Roman" w:cs="Times New Roman"/>
          <w:sz w:val="28"/>
          <w:szCs w:val="28"/>
        </w:rPr>
        <w:t xml:space="preserve"> Вот почему </w:t>
      </w:r>
      <w:r w:rsidRPr="003636F0">
        <w:rPr>
          <w:rFonts w:ascii="Times New Roman" w:eastAsia="Times New Roman" w:hAnsi="Times New Roman" w:cs="Times New Roman"/>
          <w:sz w:val="28"/>
          <w:szCs w:val="28"/>
        </w:rPr>
        <w:t xml:space="preserve">услуги психологического консультирования требуют совместной работы, в которую также входят родители, учителя и школьные администраторы </w:t>
      </w:r>
      <w:r w:rsidR="00D22C0F" w:rsidRPr="003636F0">
        <w:rPr>
          <w:rFonts w:ascii="Times New Roman" w:eastAsia="Times New Roman" w:hAnsi="Times New Roman" w:cs="Times New Roman"/>
          <w:sz w:val="28"/>
          <w:szCs w:val="28"/>
        </w:rPr>
        <w:t>[15</w:t>
      </w:r>
      <w:r w:rsidR="00D47F8B" w:rsidRPr="003636F0">
        <w:rPr>
          <w:rFonts w:ascii="Times New Roman" w:eastAsia="Times New Roman" w:hAnsi="Times New Roman" w:cs="Times New Roman"/>
          <w:sz w:val="28"/>
          <w:szCs w:val="28"/>
          <w:lang w:val="kk-KZ"/>
        </w:rPr>
        <w:t>8</w:t>
      </w:r>
      <w:r w:rsidR="00D22C0F" w:rsidRPr="003636F0">
        <w:rPr>
          <w:rFonts w:ascii="Times New Roman" w:eastAsia="Times New Roman" w:hAnsi="Times New Roman" w:cs="Times New Roman"/>
          <w:sz w:val="28"/>
          <w:szCs w:val="28"/>
        </w:rPr>
        <w:t>]</w:t>
      </w:r>
      <w:r w:rsidRPr="003636F0">
        <w:rPr>
          <w:rFonts w:ascii="Times New Roman" w:eastAsia="Times New Roman" w:hAnsi="Times New Roman" w:cs="Times New Roman"/>
          <w:sz w:val="28"/>
          <w:szCs w:val="28"/>
        </w:rPr>
        <w:t>. В литературе</w:t>
      </w:r>
      <w:r w:rsidRPr="005F5C88">
        <w:rPr>
          <w:rFonts w:ascii="Times New Roman" w:eastAsia="Times New Roman" w:hAnsi="Times New Roman" w:cs="Times New Roman"/>
          <w:sz w:val="28"/>
          <w:szCs w:val="28"/>
        </w:rPr>
        <w:t xml:space="preserve"> говорится, что </w:t>
      </w:r>
      <w:r w:rsidR="00BA4FB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многие люди, такие как консультанты-психологи, администраторы, учителя и родители, которые тесно связаны с человеком в своей практике наставничества, должны быть в понимании и сотрудничестве</w:t>
      </w:r>
      <w:r w:rsidR="00BA4FB3" w:rsidRPr="005F5C88">
        <w:rPr>
          <w:rFonts w:ascii="Times New Roman" w:eastAsia="Times New Roman" w:hAnsi="Times New Roman" w:cs="Times New Roman"/>
          <w:sz w:val="28"/>
          <w:szCs w:val="28"/>
        </w:rPr>
        <w:t>».</w:t>
      </w:r>
      <w:r w:rsidR="00F13A6B"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Мысль, выраженная в форме, показывает важность сотрудничества и участия заинтересованных сторон в услугах, которые будут выполняться </w:t>
      </w:r>
      <w:r w:rsidR="00D22C0F"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lang w:val="kk-KZ"/>
        </w:rPr>
        <w:t>9</w:t>
      </w:r>
      <w:r w:rsidR="00D22C0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Многочисленные эксперты признают, что в рассматриваемой команде важные роли отводятся учителям и руководству школы</w:t>
      </w:r>
      <w:r w:rsidR="00426196" w:rsidRPr="005F5C88">
        <w:rPr>
          <w:rFonts w:ascii="Times New Roman" w:eastAsia="Times New Roman" w:hAnsi="Times New Roman" w:cs="Times New Roman"/>
          <w:sz w:val="28"/>
          <w:szCs w:val="28"/>
        </w:rPr>
        <w:t xml:space="preserve"> [1</w:t>
      </w:r>
      <w:r w:rsidR="00D47F8B" w:rsidRPr="005F5C88">
        <w:rPr>
          <w:rFonts w:ascii="Times New Roman" w:eastAsia="Times New Roman" w:hAnsi="Times New Roman" w:cs="Times New Roman"/>
          <w:sz w:val="28"/>
          <w:szCs w:val="28"/>
          <w:lang w:val="kk-KZ"/>
        </w:rPr>
        <w:t>60</w:t>
      </w:r>
      <w:r w:rsidR="0042619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Можно сказать, что важно изучить восприятие школьными администраторами и учителями различных практик, поскольку неадекватное и ненадлежащее понимание услуг является основным фактором, отрицательно влияющим на услуги психологического консультирования и наставничества, предлагаемые в области PDR и в школах </w:t>
      </w:r>
      <w:r w:rsidR="00426196" w:rsidRPr="005F5C88">
        <w:rPr>
          <w:rFonts w:ascii="Times New Roman" w:eastAsia="Times New Roman" w:hAnsi="Times New Roman" w:cs="Times New Roman"/>
          <w:sz w:val="28"/>
          <w:szCs w:val="28"/>
        </w:rPr>
        <w:t>[16</w:t>
      </w:r>
      <w:r w:rsidR="00D47F8B" w:rsidRPr="005F5C88">
        <w:rPr>
          <w:rFonts w:ascii="Times New Roman" w:eastAsia="Times New Roman" w:hAnsi="Times New Roman" w:cs="Times New Roman"/>
          <w:sz w:val="28"/>
          <w:szCs w:val="28"/>
          <w:lang w:val="kk-KZ"/>
        </w:rPr>
        <w:t>1</w:t>
      </w:r>
      <w:r w:rsidR="00426196" w:rsidRPr="005F5C88">
        <w:rPr>
          <w:rFonts w:ascii="Times New Roman" w:eastAsia="Times New Roman" w:hAnsi="Times New Roman" w:cs="Times New Roman"/>
          <w:sz w:val="28"/>
          <w:szCs w:val="28"/>
        </w:rPr>
        <w:t xml:space="preserve">]. </w:t>
      </w:r>
    </w:p>
    <w:p w14:paraId="1C02D11E" w14:textId="75D0002A"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Турции существуют некоторые проблемы с принятием PDR в качестве элемента «профессиональных услуг», ожидаемый уровень которых не может быть достигнут в практике образования, пока не будут преодолены препятствия для принятия данного Руководства с пониманием его </w:t>
      </w:r>
      <w:r w:rsidR="00F13A6B" w:rsidRPr="005F5C88">
        <w:rPr>
          <w:rFonts w:ascii="Times New Roman" w:eastAsia="Times New Roman" w:hAnsi="Times New Roman" w:cs="Times New Roman"/>
          <w:sz w:val="28"/>
          <w:szCs w:val="28"/>
        </w:rPr>
        <w:t>научного</w:t>
      </w:r>
      <w:r w:rsidRPr="005F5C88">
        <w:rPr>
          <w:rFonts w:ascii="Times New Roman" w:eastAsia="Times New Roman" w:hAnsi="Times New Roman" w:cs="Times New Roman"/>
          <w:sz w:val="28"/>
          <w:szCs w:val="28"/>
        </w:rPr>
        <w:t xml:space="preserve"> характера и современными подходами</w:t>
      </w:r>
      <w:r w:rsidR="00426196" w:rsidRPr="005F5C88">
        <w:rPr>
          <w:rFonts w:ascii="Times New Roman" w:eastAsia="Times New Roman" w:hAnsi="Times New Roman" w:cs="Times New Roman"/>
          <w:sz w:val="28"/>
          <w:szCs w:val="28"/>
        </w:rPr>
        <w:t xml:space="preserve"> [16</w:t>
      </w:r>
      <w:r w:rsidR="00D47F8B" w:rsidRPr="005F5C88">
        <w:rPr>
          <w:rFonts w:ascii="Times New Roman" w:eastAsia="Times New Roman" w:hAnsi="Times New Roman" w:cs="Times New Roman"/>
          <w:sz w:val="28"/>
          <w:szCs w:val="28"/>
          <w:lang w:val="kk-KZ"/>
        </w:rPr>
        <w:t>2</w:t>
      </w:r>
      <w:r w:rsidR="0042619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В то же время подчеркивается, что отсутствие у действующих сотрудников в школах</w:t>
      </w:r>
      <w:r w:rsidR="00FD0BDC">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общего понимания Руководства является проблемой, которая в значительной степени препятствует успеху предоставляемых услуг </w:t>
      </w:r>
      <w:r w:rsidR="00426196" w:rsidRPr="005F5C88">
        <w:rPr>
          <w:rFonts w:ascii="Times New Roman" w:eastAsia="Times New Roman" w:hAnsi="Times New Roman" w:cs="Times New Roman"/>
          <w:sz w:val="28"/>
          <w:szCs w:val="28"/>
        </w:rPr>
        <w:t>[153]</w:t>
      </w:r>
      <w:r w:rsidRPr="005F5C88">
        <w:rPr>
          <w:rFonts w:ascii="Times New Roman" w:eastAsia="Times New Roman" w:hAnsi="Times New Roman" w:cs="Times New Roman"/>
          <w:sz w:val="28"/>
          <w:szCs w:val="28"/>
        </w:rPr>
        <w:t>. Например, директор школы</w:t>
      </w:r>
      <w:r w:rsidR="00FD0BDC">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являясь основным заинтересованным лицом в профессиональном психологическом консультировании в школе, создает условия, необходимые психологу-консультанту для наиболее эффективного использования специальной подготовки и навыков, которые он получает</w:t>
      </w:r>
      <w:r w:rsidR="00D47F8B" w:rsidRPr="005F5C88">
        <w:rPr>
          <w:rFonts w:ascii="Times New Roman" w:eastAsia="Times New Roman" w:hAnsi="Times New Roman" w:cs="Times New Roman"/>
          <w:sz w:val="28"/>
          <w:szCs w:val="28"/>
          <w:lang w:val="kk-KZ"/>
        </w:rPr>
        <w:t xml:space="preserve"> </w:t>
      </w:r>
      <w:r w:rsidR="00D47F8B" w:rsidRPr="005F5C88">
        <w:rPr>
          <w:rFonts w:ascii="Times New Roman" w:eastAsia="Times New Roman" w:hAnsi="Times New Roman" w:cs="Times New Roman"/>
          <w:sz w:val="28"/>
          <w:szCs w:val="28"/>
        </w:rPr>
        <w:t>[149]</w:t>
      </w:r>
      <w:r w:rsidRPr="005F5C88">
        <w:rPr>
          <w:rFonts w:ascii="Times New Roman" w:eastAsia="Times New Roman" w:hAnsi="Times New Roman" w:cs="Times New Roman"/>
          <w:sz w:val="28"/>
          <w:szCs w:val="28"/>
        </w:rPr>
        <w:t xml:space="preserve">. Поскольку деятельность, подпадающая под сферу действия PDR, считается одной из основных функций школы, ожидается, что директор школы и учителя будут нести ответственность за качество оказываемых услуг с применением PDR. Дифференциация ожиданий и восприятия школьных администраторов, занимающихся распределением обязанностей и мерой ответственности в образовательной организации, и учителей, которые находятся в непосредственном контакте со студентами как психологи-консультанты и наставники, ставит ряд вопросов качественной и профессиональной работе служб PDR </w:t>
      </w:r>
      <w:r w:rsidR="00426196" w:rsidRPr="005F5C88">
        <w:rPr>
          <w:rFonts w:ascii="Times New Roman" w:eastAsia="Times New Roman" w:hAnsi="Times New Roman" w:cs="Times New Roman"/>
          <w:sz w:val="28"/>
          <w:szCs w:val="28"/>
        </w:rPr>
        <w:t>[15</w:t>
      </w:r>
      <w:r w:rsidR="00D47F8B" w:rsidRPr="005F5C88">
        <w:rPr>
          <w:rFonts w:ascii="Times New Roman" w:eastAsia="Times New Roman" w:hAnsi="Times New Roman" w:cs="Times New Roman"/>
          <w:sz w:val="28"/>
          <w:szCs w:val="28"/>
        </w:rPr>
        <w:t>5</w:t>
      </w:r>
      <w:r w:rsidR="0042619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331D328F"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ходе диссертационной работы был проведен анализ следующих нормативных документов в Казахстане и Турции:</w:t>
      </w:r>
    </w:p>
    <w:p w14:paraId="02295672" w14:textId="77777777" w:rsidR="00916600" w:rsidRPr="005F5C88" w:rsidRDefault="005043DB" w:rsidP="005F5C88">
      <w:pPr>
        <w:spacing w:after="0" w:line="240" w:lineRule="auto"/>
        <w:ind w:firstLine="709"/>
        <w:jc w:val="both"/>
        <w:rPr>
          <w:rFonts w:ascii="Times New Roman" w:eastAsia="Times New Roman" w:hAnsi="Times New Roman" w:cs="Times New Roman"/>
          <w:i/>
          <w:sz w:val="28"/>
          <w:szCs w:val="28"/>
        </w:rPr>
      </w:pPr>
      <w:r w:rsidRPr="005F5C88">
        <w:rPr>
          <w:rFonts w:ascii="Times New Roman" w:eastAsia="Times New Roman" w:hAnsi="Times New Roman" w:cs="Times New Roman"/>
          <w:i/>
          <w:sz w:val="28"/>
          <w:szCs w:val="28"/>
        </w:rPr>
        <w:t>В Казахстане:</w:t>
      </w:r>
    </w:p>
    <w:p w14:paraId="06E5F343"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 Приказ министра образования и науки Республики Казахстан № 348 «Об утверждении государственных общеобязательных стандартов дошкольного воспитания и обучения, начального, основного среднего, общего среднего, технического и профессионального, послесреднего образования» от 3 августа 2022 года;</w:t>
      </w:r>
    </w:p>
    <w:p w14:paraId="3EB20C63" w14:textId="4C421B8B"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 Приказ и. о. министра образования и науки Республики Казахстан № 377 «Об утверждении правил функционирования психологической службы в организациях среднего образования» от 25 августа 2022 года;</w:t>
      </w:r>
    </w:p>
    <w:p w14:paraId="4F920187"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 Приказ министра образования и науки Республики Казахстан № 338 «Об утверждении типовых квалификационных характеристик педагогических должностей» от 13 июля 2009 года;</w:t>
      </w:r>
    </w:p>
    <w:p w14:paraId="2F518537" w14:textId="3D5AF5D8"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4) Приказ министра образования и науки Республики Казахстан № 6 «Об утверждении </w:t>
      </w:r>
      <w:r w:rsidR="001531DF" w:rsidRPr="005F5C88">
        <w:rPr>
          <w:rFonts w:ascii="Times New Roman" w:eastAsia="Times New Roman" w:hAnsi="Times New Roman" w:cs="Times New Roman"/>
          <w:sz w:val="28"/>
          <w:szCs w:val="28"/>
        </w:rPr>
        <w:t>Правил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w:t>
      </w:r>
      <w:r w:rsidRPr="005F5C88">
        <w:rPr>
          <w:rFonts w:ascii="Times New Roman" w:eastAsia="Times New Roman" w:hAnsi="Times New Roman" w:cs="Times New Roman"/>
          <w:sz w:val="28"/>
          <w:szCs w:val="28"/>
        </w:rPr>
        <w:t>» от 12 января 2022 года;</w:t>
      </w:r>
    </w:p>
    <w:p w14:paraId="65705B68" w14:textId="6596452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5) Приказ Министра образования и науки Республики Казахстан № 472 от 16 сентября 2021 года, утверждающий перечень документов, обязательных для ведения педагогами организаций среднего образования</w:t>
      </w:r>
      <w:r w:rsidR="001531D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226F891D" w14:textId="77777777" w:rsidR="00916600" w:rsidRPr="005F5C88" w:rsidRDefault="005043DB" w:rsidP="005F5C88">
      <w:pPr>
        <w:spacing w:after="0" w:line="240" w:lineRule="auto"/>
        <w:ind w:firstLine="709"/>
        <w:jc w:val="both"/>
        <w:rPr>
          <w:rFonts w:ascii="Times New Roman" w:eastAsia="Times New Roman" w:hAnsi="Times New Roman" w:cs="Times New Roman"/>
          <w:i/>
          <w:sz w:val="28"/>
          <w:szCs w:val="28"/>
        </w:rPr>
      </w:pPr>
      <w:r w:rsidRPr="005F5C88">
        <w:rPr>
          <w:rFonts w:ascii="Times New Roman" w:eastAsia="Times New Roman" w:hAnsi="Times New Roman" w:cs="Times New Roman"/>
          <w:i/>
          <w:sz w:val="28"/>
          <w:szCs w:val="28"/>
        </w:rPr>
        <w:t>В Турции:</w:t>
      </w:r>
    </w:p>
    <w:p w14:paraId="2BEBD954" w14:textId="53CD49B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Турции нет отдельного законодательного акта, напрямую регулирующего услуги психологического консультирования. Однако есть иные нормативные документы (законы, постановления), регламентирующие деятельность психологов-консультантов. Психологи-консультанты, работающие в школах, обязаны организовывать свою работу в соответствии с нормативно-правовыми актами Министерства национального образования (НБУ). В этом контексте деятельность психологов-консультантов регулируется правилами и директивами, принятыми НБУ. Отметим, что Национальным министерством были опубликованы четыре положения, непосредственно касающиеся услуг психологического консультирования и инструктажа (PDR) от 16 декабря 1985 года, 17 апреля 2001 года, 10 ноября 2017 года и 14 августа 2020 года. Эти правила, изданные Министерством национального образования, имеют большое значение и влияние с точки зрения их прямого применения в области психологического консультирования и в системе образования в целом, а также составляют правовую основу психологического консультирования:</w:t>
      </w:r>
    </w:p>
    <w:p w14:paraId="11FD4369"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 Закон № 573 «О специальном образовании» и связанные с ним законодательные акты.</w:t>
      </w:r>
    </w:p>
    <w:p w14:paraId="3C0FC918"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 Основной закон «О национальном образовании» № 1739 и подпункт закона о нем.</w:t>
      </w:r>
    </w:p>
    <w:p w14:paraId="44A26F2A" w14:textId="47BF297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 Закон № 2547 «О высшем образовании» и сопутствующее ему законодательство.</w:t>
      </w:r>
    </w:p>
    <w:p w14:paraId="268F891C"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4) Закон № 657 «О государственных служащих» и вспомогательное законодательство в отношении него</w:t>
      </w:r>
    </w:p>
    <w:p w14:paraId="6B8BAB65"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5) Закон № 2828 «О социальных услугах» и сопутствующее ему законодательство.</w:t>
      </w:r>
    </w:p>
    <w:p w14:paraId="683B32AE"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6) Закон № 3308 «О профессиональном образовании» и сопутствующее ему законодательство.</w:t>
      </w:r>
    </w:p>
    <w:p w14:paraId="42143A1E"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7) Закон по защите детей № 5395</w:t>
      </w:r>
    </w:p>
    <w:p w14:paraId="1D0662DF"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8) Закон о защите персональных данных № 6698.</w:t>
      </w:r>
    </w:p>
    <w:p w14:paraId="190BD3EA" w14:textId="15DA9354" w:rsidR="00916600" w:rsidRPr="005F5C88" w:rsidRDefault="00B5774A" w:rsidP="005F5C8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решения одной из</w:t>
      </w:r>
      <w:r w:rsidR="005043DB" w:rsidRPr="005F5C88">
        <w:rPr>
          <w:rFonts w:ascii="Times New Roman" w:eastAsia="Times New Roman" w:hAnsi="Times New Roman" w:cs="Times New Roman"/>
          <w:sz w:val="28"/>
          <w:szCs w:val="28"/>
        </w:rPr>
        <w:t xml:space="preserve"> задач диссертационной работы</w:t>
      </w:r>
      <w:r w:rsidR="00756B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рамках</w:t>
      </w:r>
      <w:r w:rsidR="00756BA6">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сравн</w:t>
      </w:r>
      <w:r w:rsidR="00756BA6">
        <w:rPr>
          <w:rFonts w:ascii="Times New Roman" w:eastAsia="Times New Roman" w:hAnsi="Times New Roman" w:cs="Times New Roman"/>
          <w:sz w:val="28"/>
          <w:szCs w:val="28"/>
        </w:rPr>
        <w:t>ени</w:t>
      </w:r>
      <w:r>
        <w:rPr>
          <w:rFonts w:ascii="Times New Roman" w:eastAsia="Times New Roman" w:hAnsi="Times New Roman" w:cs="Times New Roman"/>
          <w:sz w:val="28"/>
          <w:szCs w:val="28"/>
        </w:rPr>
        <w:t>я</w:t>
      </w:r>
      <w:r w:rsidR="005043DB" w:rsidRPr="005F5C88">
        <w:rPr>
          <w:rFonts w:ascii="Times New Roman" w:eastAsia="Times New Roman" w:hAnsi="Times New Roman" w:cs="Times New Roman"/>
          <w:sz w:val="28"/>
          <w:szCs w:val="28"/>
        </w:rPr>
        <w:t xml:space="preserve"> психологическ</w:t>
      </w:r>
      <w:r w:rsidR="00756BA6">
        <w:rPr>
          <w:rFonts w:ascii="Times New Roman" w:eastAsia="Times New Roman" w:hAnsi="Times New Roman" w:cs="Times New Roman"/>
          <w:sz w:val="28"/>
          <w:szCs w:val="28"/>
        </w:rPr>
        <w:t>ой</w:t>
      </w:r>
      <w:r w:rsidR="005043DB" w:rsidRPr="005F5C88">
        <w:rPr>
          <w:rFonts w:ascii="Times New Roman" w:eastAsia="Times New Roman" w:hAnsi="Times New Roman" w:cs="Times New Roman"/>
          <w:sz w:val="28"/>
          <w:szCs w:val="28"/>
        </w:rPr>
        <w:t xml:space="preserve"> деятельност</w:t>
      </w:r>
      <w:r w:rsidR="00756BA6">
        <w:rPr>
          <w:rFonts w:ascii="Times New Roman" w:eastAsia="Times New Roman" w:hAnsi="Times New Roman" w:cs="Times New Roman"/>
          <w:sz w:val="28"/>
          <w:szCs w:val="28"/>
        </w:rPr>
        <w:t>и</w:t>
      </w:r>
      <w:r w:rsidR="005043DB" w:rsidRPr="005F5C88">
        <w:rPr>
          <w:rFonts w:ascii="Times New Roman" w:eastAsia="Times New Roman" w:hAnsi="Times New Roman" w:cs="Times New Roman"/>
          <w:sz w:val="28"/>
          <w:szCs w:val="28"/>
        </w:rPr>
        <w:t>, проводим</w:t>
      </w:r>
      <w:r w:rsidR="00756BA6">
        <w:rPr>
          <w:rFonts w:ascii="Times New Roman" w:eastAsia="Times New Roman" w:hAnsi="Times New Roman" w:cs="Times New Roman"/>
          <w:sz w:val="28"/>
          <w:szCs w:val="28"/>
        </w:rPr>
        <w:t>ой</w:t>
      </w:r>
      <w:r w:rsidR="005043DB" w:rsidRPr="005F5C88">
        <w:rPr>
          <w:rFonts w:ascii="Times New Roman" w:eastAsia="Times New Roman" w:hAnsi="Times New Roman" w:cs="Times New Roman"/>
          <w:sz w:val="28"/>
          <w:szCs w:val="28"/>
        </w:rPr>
        <w:t xml:space="preserve"> в школ</w:t>
      </w:r>
      <w:r w:rsidR="00756BA6">
        <w:rPr>
          <w:rFonts w:ascii="Times New Roman" w:eastAsia="Times New Roman" w:hAnsi="Times New Roman" w:cs="Times New Roman"/>
          <w:sz w:val="28"/>
          <w:szCs w:val="28"/>
        </w:rPr>
        <w:t>ах</w:t>
      </w:r>
      <w:r w:rsidR="005043DB" w:rsidRPr="005F5C88">
        <w:rPr>
          <w:rFonts w:ascii="Times New Roman" w:eastAsia="Times New Roman" w:hAnsi="Times New Roman" w:cs="Times New Roman"/>
          <w:sz w:val="28"/>
          <w:szCs w:val="28"/>
        </w:rPr>
        <w:t xml:space="preserve"> в отечественной и турецкой практике, были </w:t>
      </w:r>
      <w:r>
        <w:rPr>
          <w:rFonts w:ascii="Times New Roman" w:eastAsia="Times New Roman" w:hAnsi="Times New Roman" w:cs="Times New Roman"/>
          <w:sz w:val="28"/>
          <w:szCs w:val="28"/>
        </w:rPr>
        <w:t>выделены</w:t>
      </w:r>
      <w:r w:rsidR="005043DB" w:rsidRPr="005F5C88">
        <w:rPr>
          <w:rFonts w:ascii="Times New Roman" w:eastAsia="Times New Roman" w:hAnsi="Times New Roman" w:cs="Times New Roman"/>
          <w:sz w:val="28"/>
          <w:szCs w:val="28"/>
        </w:rPr>
        <w:t xml:space="preserve"> специфические особенности обеих сторон</w:t>
      </w:r>
      <w:r>
        <w:rPr>
          <w:rFonts w:ascii="Times New Roman" w:eastAsia="Times New Roman" w:hAnsi="Times New Roman" w:cs="Times New Roman"/>
          <w:sz w:val="28"/>
          <w:szCs w:val="28"/>
        </w:rPr>
        <w:t>, представленные</w:t>
      </w:r>
      <w:r w:rsidR="005043DB" w:rsidRPr="005F5C88">
        <w:rPr>
          <w:rFonts w:ascii="Times New Roman" w:eastAsia="Times New Roman" w:hAnsi="Times New Roman" w:cs="Times New Roman"/>
          <w:sz w:val="28"/>
          <w:szCs w:val="28"/>
        </w:rPr>
        <w:t xml:space="preserve"> в виде таблицы (таблица 2).</w:t>
      </w:r>
    </w:p>
    <w:p w14:paraId="75CD75BF" w14:textId="77777777" w:rsidR="00916600" w:rsidRPr="005F5C88" w:rsidRDefault="00916600" w:rsidP="005F5C88">
      <w:pPr>
        <w:spacing w:after="0" w:line="240" w:lineRule="auto"/>
        <w:ind w:firstLine="709"/>
        <w:jc w:val="both"/>
        <w:rPr>
          <w:rFonts w:ascii="Times New Roman" w:eastAsia="Times New Roman" w:hAnsi="Times New Roman" w:cs="Times New Roman"/>
          <w:sz w:val="28"/>
          <w:szCs w:val="28"/>
        </w:rPr>
      </w:pPr>
    </w:p>
    <w:p w14:paraId="662B1400" w14:textId="4582562A"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2 – Особенности психологической службы в школ</w:t>
      </w:r>
      <w:r w:rsidR="00B5774A">
        <w:rPr>
          <w:rFonts w:ascii="Times New Roman" w:eastAsia="Times New Roman" w:hAnsi="Times New Roman" w:cs="Times New Roman"/>
          <w:sz w:val="28"/>
          <w:szCs w:val="28"/>
        </w:rPr>
        <w:t>ах</w:t>
      </w:r>
      <w:r w:rsidRPr="005F5C88">
        <w:rPr>
          <w:rFonts w:ascii="Times New Roman" w:eastAsia="Times New Roman" w:hAnsi="Times New Roman" w:cs="Times New Roman"/>
          <w:sz w:val="28"/>
          <w:szCs w:val="28"/>
        </w:rPr>
        <w:t xml:space="preserve"> Казахстан</w:t>
      </w:r>
      <w:r w:rsidR="00B5774A">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и Турции</w:t>
      </w:r>
    </w:p>
    <w:tbl>
      <w:tblPr>
        <w:tblStyle w:val="a5"/>
        <w:tblW w:w="9629" w:type="dxa"/>
        <w:tblLayout w:type="fixed"/>
        <w:tblLook w:val="0600" w:firstRow="0" w:lastRow="0" w:firstColumn="0" w:lastColumn="0" w:noHBand="1" w:noVBand="1"/>
      </w:tblPr>
      <w:tblGrid>
        <w:gridCol w:w="511"/>
        <w:gridCol w:w="2173"/>
        <w:gridCol w:w="3543"/>
        <w:gridCol w:w="3402"/>
      </w:tblGrid>
      <w:tr w:rsidR="00F12D0A" w:rsidRPr="005F5C88" w14:paraId="75BF0FF2" w14:textId="77777777" w:rsidTr="008C23B0">
        <w:trPr>
          <w:trHeight w:val="146"/>
        </w:trPr>
        <w:tc>
          <w:tcPr>
            <w:tcW w:w="511" w:type="dxa"/>
          </w:tcPr>
          <w:p w14:paraId="4A3700AC" w14:textId="77777777" w:rsidR="00916600" w:rsidRPr="005F5C88" w:rsidRDefault="005043DB" w:rsidP="005F5C88">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w:t>
            </w:r>
          </w:p>
        </w:tc>
        <w:tc>
          <w:tcPr>
            <w:tcW w:w="2173" w:type="dxa"/>
          </w:tcPr>
          <w:p w14:paraId="3B219E60" w14:textId="77777777" w:rsidR="00916600" w:rsidRPr="005F5C88" w:rsidRDefault="005043DB" w:rsidP="005F5C88">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Критерии</w:t>
            </w:r>
          </w:p>
        </w:tc>
        <w:tc>
          <w:tcPr>
            <w:tcW w:w="3543" w:type="dxa"/>
          </w:tcPr>
          <w:p w14:paraId="13C5A531" w14:textId="77777777" w:rsidR="00916600" w:rsidRPr="005F5C88" w:rsidRDefault="005043DB" w:rsidP="005F5C88">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В Казахстане</w:t>
            </w:r>
          </w:p>
        </w:tc>
        <w:tc>
          <w:tcPr>
            <w:tcW w:w="3402" w:type="dxa"/>
          </w:tcPr>
          <w:p w14:paraId="205EF3E3" w14:textId="77777777" w:rsidR="00916600" w:rsidRPr="005F5C88" w:rsidRDefault="005043DB" w:rsidP="005F5C88">
            <w:pPr>
              <w:widowControl w:val="0"/>
              <w:pBdr>
                <w:top w:val="nil"/>
                <w:left w:val="nil"/>
                <w:bottom w:val="nil"/>
                <w:right w:val="nil"/>
                <w:between w:val="nil"/>
              </w:pBdr>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В Турции</w:t>
            </w:r>
          </w:p>
        </w:tc>
      </w:tr>
      <w:tr w:rsidR="003916B7" w:rsidRPr="005F5C88" w14:paraId="7E6C7A16" w14:textId="77777777" w:rsidTr="008C23B0">
        <w:trPr>
          <w:trHeight w:val="146"/>
        </w:trPr>
        <w:tc>
          <w:tcPr>
            <w:tcW w:w="511" w:type="dxa"/>
          </w:tcPr>
          <w:p w14:paraId="32BC692F" w14:textId="2294AC82" w:rsidR="003916B7"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1</w:t>
            </w:r>
          </w:p>
        </w:tc>
        <w:tc>
          <w:tcPr>
            <w:tcW w:w="2173" w:type="dxa"/>
          </w:tcPr>
          <w:p w14:paraId="011C0A71" w14:textId="3CAABD49" w:rsidR="003916B7"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2</w:t>
            </w:r>
          </w:p>
        </w:tc>
        <w:tc>
          <w:tcPr>
            <w:tcW w:w="3543" w:type="dxa"/>
          </w:tcPr>
          <w:p w14:paraId="2BC946C7" w14:textId="7D2C6CFC" w:rsidR="003916B7"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3</w:t>
            </w:r>
          </w:p>
        </w:tc>
        <w:tc>
          <w:tcPr>
            <w:tcW w:w="3402" w:type="dxa"/>
          </w:tcPr>
          <w:p w14:paraId="63ACFCD6" w14:textId="2C5E0D17" w:rsidR="003916B7"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4</w:t>
            </w:r>
          </w:p>
        </w:tc>
      </w:tr>
      <w:tr w:rsidR="00F12D0A" w:rsidRPr="005F5C88" w14:paraId="512E9A15" w14:textId="77777777" w:rsidTr="008C23B0">
        <w:trPr>
          <w:trHeight w:val="649"/>
        </w:trPr>
        <w:tc>
          <w:tcPr>
            <w:tcW w:w="511" w:type="dxa"/>
          </w:tcPr>
          <w:p w14:paraId="3DD3B7DE" w14:textId="77777777" w:rsidR="00916600" w:rsidRPr="005F5C88" w:rsidRDefault="005043DB"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2173" w:type="dxa"/>
          </w:tcPr>
          <w:p w14:paraId="7E418A59" w14:textId="77777777" w:rsidR="00916600" w:rsidRPr="005F5C88" w:rsidRDefault="005043DB"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Осуществляющий психологическую деятельность</w:t>
            </w:r>
          </w:p>
        </w:tc>
        <w:tc>
          <w:tcPr>
            <w:tcW w:w="3543" w:type="dxa"/>
          </w:tcPr>
          <w:p w14:paraId="33657C35" w14:textId="24387690" w:rsidR="00916600" w:rsidRPr="005F5C88" w:rsidRDefault="005043DB"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педагог-психолог или психолог организаци</w:t>
            </w:r>
            <w:r w:rsidR="00217887">
              <w:rPr>
                <w:rFonts w:ascii="Times New Roman" w:eastAsia="Times New Roman" w:hAnsi="Times New Roman" w:cs="Times New Roman"/>
                <w:sz w:val="24"/>
                <w:szCs w:val="24"/>
              </w:rPr>
              <w:t>и</w:t>
            </w:r>
            <w:r w:rsidRPr="005F5C88">
              <w:rPr>
                <w:rFonts w:ascii="Times New Roman" w:eastAsia="Times New Roman" w:hAnsi="Times New Roman" w:cs="Times New Roman"/>
                <w:sz w:val="24"/>
                <w:szCs w:val="24"/>
              </w:rPr>
              <w:t xml:space="preserve"> образования</w:t>
            </w:r>
          </w:p>
        </w:tc>
        <w:tc>
          <w:tcPr>
            <w:tcW w:w="3402" w:type="dxa"/>
          </w:tcPr>
          <w:p w14:paraId="575ACB1A" w14:textId="77777777" w:rsidR="00916600" w:rsidRPr="005F5C88" w:rsidRDefault="005043DB"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школьный психологический консультант (Okul Psikolojik Danışmanı)</w:t>
            </w:r>
          </w:p>
        </w:tc>
      </w:tr>
      <w:tr w:rsidR="00F12D0A" w:rsidRPr="005F5C88" w14:paraId="74F570E0" w14:textId="77777777" w:rsidTr="008C23B0">
        <w:trPr>
          <w:trHeight w:val="1018"/>
        </w:trPr>
        <w:tc>
          <w:tcPr>
            <w:tcW w:w="511" w:type="dxa"/>
          </w:tcPr>
          <w:p w14:paraId="03D9F837" w14:textId="77777777" w:rsidR="00916600" w:rsidRPr="005F5C88" w:rsidRDefault="005043DB"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2173" w:type="dxa"/>
          </w:tcPr>
          <w:p w14:paraId="5C140EA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Основные направления работы</w:t>
            </w:r>
          </w:p>
        </w:tc>
        <w:tc>
          <w:tcPr>
            <w:tcW w:w="3543" w:type="dxa"/>
          </w:tcPr>
          <w:p w14:paraId="0881F64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диагностическое, консультативное, развивающее (коррекционное), психолого-педагогическое просвещение и организационно-методические направления</w:t>
            </w:r>
          </w:p>
        </w:tc>
        <w:tc>
          <w:tcPr>
            <w:tcW w:w="3402" w:type="dxa"/>
          </w:tcPr>
          <w:p w14:paraId="7CD0E531" w14:textId="0953B429"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педагогическое руководство, индивидуальное </w:t>
            </w:r>
            <w:r w:rsidR="00AF5208" w:rsidRPr="005F5C88">
              <w:rPr>
                <w:rFonts w:ascii="Times New Roman" w:eastAsia="Times New Roman" w:hAnsi="Times New Roman" w:cs="Times New Roman"/>
                <w:sz w:val="24"/>
                <w:szCs w:val="24"/>
              </w:rPr>
              <w:t>сопровождение</w:t>
            </w:r>
            <w:r w:rsidRPr="005F5C88">
              <w:rPr>
                <w:rFonts w:ascii="Times New Roman" w:eastAsia="Times New Roman" w:hAnsi="Times New Roman" w:cs="Times New Roman"/>
                <w:sz w:val="24"/>
                <w:szCs w:val="24"/>
              </w:rPr>
              <w:t>, профориентация</w:t>
            </w:r>
          </w:p>
        </w:tc>
      </w:tr>
      <w:tr w:rsidR="00C56314" w:rsidRPr="005F5C88" w14:paraId="13D38F28" w14:textId="77777777" w:rsidTr="008C23B0">
        <w:trPr>
          <w:trHeight w:val="1398"/>
        </w:trPr>
        <w:tc>
          <w:tcPr>
            <w:tcW w:w="511" w:type="dxa"/>
          </w:tcPr>
          <w:p w14:paraId="276802FE" w14:textId="0E4556E7" w:rsidR="00C56314" w:rsidRPr="005F5C88" w:rsidRDefault="00C56314"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c>
          <w:tcPr>
            <w:tcW w:w="2173" w:type="dxa"/>
          </w:tcPr>
          <w:p w14:paraId="5C478338" w14:textId="642B9135" w:rsidR="00C56314" w:rsidRPr="005F5C88" w:rsidRDefault="00C56314" w:rsidP="008C23B0">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Должностные обязанности</w:t>
            </w:r>
          </w:p>
        </w:tc>
        <w:tc>
          <w:tcPr>
            <w:tcW w:w="3543" w:type="dxa"/>
          </w:tcPr>
          <w:p w14:paraId="3E81D6FB" w14:textId="588FA27C" w:rsidR="00C56314" w:rsidRPr="005F5C88" w:rsidRDefault="00C56314" w:rsidP="008C23B0">
            <w:pPr>
              <w:widowControl w:val="0"/>
              <w:pBdr>
                <w:top w:val="nil"/>
                <w:left w:val="nil"/>
                <w:bottom w:val="nil"/>
                <w:right w:val="nil"/>
                <w:between w:val="nil"/>
              </w:pBd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rPr>
              <w:t>1) осуществляет деятельность, направленную на обеспечение и нормализацию психологического и социального благополучия обучающихся, развитие их способности к социально-психологической адаптации в различных жизненных ситуациях, а также оказание помощи в вопросах профессионального самоопределения;</w:t>
            </w:r>
          </w:p>
        </w:tc>
        <w:tc>
          <w:tcPr>
            <w:tcW w:w="3402" w:type="dxa"/>
          </w:tcPr>
          <w:p w14:paraId="5329CE8B" w14:textId="0B6946A0" w:rsidR="00C56314" w:rsidRPr="005F5C88" w:rsidRDefault="00C56314" w:rsidP="008C23B0">
            <w:pP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rPr>
              <w:t>1) в соответствии с индивидуальными талантами, интересами, профессиональной ценностью, успехом и мотивацией каждого обучающегося оказываются услуги, необходимые для адаптации к образовательному опыту и обращения к программам, соответствующим его особенностям и развитию.</w:t>
            </w:r>
          </w:p>
          <w:p w14:paraId="594209ED" w14:textId="77777777" w:rsidR="00C56314" w:rsidRPr="005F5C88" w:rsidRDefault="00C56314" w:rsidP="008C23B0">
            <w:pPr>
              <w:rPr>
                <w:rFonts w:ascii="Times New Roman" w:eastAsia="Times New Roman" w:hAnsi="Times New Roman" w:cs="Times New Roman"/>
                <w:sz w:val="24"/>
                <w:szCs w:val="24"/>
                <w:lang w:val="kk-KZ"/>
              </w:rPr>
            </w:pPr>
          </w:p>
          <w:p w14:paraId="16213AA5" w14:textId="77777777" w:rsidR="00C56314" w:rsidRPr="005F5C88" w:rsidRDefault="00C56314" w:rsidP="008C23B0">
            <w:pPr>
              <w:rPr>
                <w:rFonts w:ascii="Times New Roman" w:eastAsia="Times New Roman" w:hAnsi="Times New Roman" w:cs="Times New Roman"/>
                <w:sz w:val="24"/>
                <w:szCs w:val="24"/>
                <w:lang w:val="kk-KZ"/>
              </w:rPr>
            </w:pPr>
          </w:p>
        </w:tc>
      </w:tr>
    </w:tbl>
    <w:p w14:paraId="7E5FC436" w14:textId="77777777" w:rsidR="00C56314" w:rsidRPr="005F5C88" w:rsidRDefault="00C56314" w:rsidP="005F5C88">
      <w:pPr>
        <w:spacing w:after="0" w:line="240" w:lineRule="auto"/>
        <w:ind w:firstLine="567"/>
        <w:jc w:val="both"/>
        <w:rPr>
          <w:rFonts w:ascii="Times New Roman" w:eastAsia="Times New Roman" w:hAnsi="Times New Roman" w:cs="Times New Roman"/>
          <w:sz w:val="28"/>
          <w:szCs w:val="28"/>
          <w:lang w:val="kk-KZ"/>
        </w:rPr>
      </w:pPr>
    </w:p>
    <w:p w14:paraId="24247579" w14:textId="77777777" w:rsidR="00C56314" w:rsidRPr="005F5C88" w:rsidRDefault="00C56314" w:rsidP="005F5C88">
      <w:pPr>
        <w:spacing w:after="0" w:line="240" w:lineRule="auto"/>
        <w:ind w:firstLine="567"/>
        <w:jc w:val="both"/>
        <w:rPr>
          <w:rFonts w:ascii="Times New Roman" w:eastAsia="Times New Roman" w:hAnsi="Times New Roman" w:cs="Times New Roman"/>
          <w:sz w:val="28"/>
          <w:szCs w:val="28"/>
          <w:lang w:val="kk-KZ"/>
        </w:rPr>
      </w:pPr>
    </w:p>
    <w:p w14:paraId="0D122833" w14:textId="785BC2C4" w:rsidR="00C56314" w:rsidRPr="005F5C88" w:rsidRDefault="00C56314" w:rsidP="005F5C88">
      <w:pPr>
        <w:spacing w:after="0" w:line="240" w:lineRule="auto"/>
        <w:ind w:firstLine="709"/>
        <w:jc w:val="both"/>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Продолжение Таблицы 2</w:t>
      </w:r>
    </w:p>
    <w:tbl>
      <w:tblPr>
        <w:tblStyle w:val="-1"/>
        <w:tblW w:w="9493" w:type="dxa"/>
        <w:tblLayout w:type="fixed"/>
        <w:tblLook w:val="0600" w:firstRow="0" w:lastRow="0" w:firstColumn="0" w:lastColumn="0" w:noHBand="1" w:noVBand="1"/>
      </w:tblPr>
      <w:tblGrid>
        <w:gridCol w:w="421"/>
        <w:gridCol w:w="2268"/>
        <w:gridCol w:w="3402"/>
        <w:gridCol w:w="3402"/>
      </w:tblGrid>
      <w:tr w:rsidR="00C56314" w:rsidRPr="005F5C88" w14:paraId="7A038E22" w14:textId="77777777" w:rsidTr="006E4908">
        <w:trPr>
          <w:trHeight w:val="187"/>
        </w:trPr>
        <w:tc>
          <w:tcPr>
            <w:tcW w:w="421" w:type="dxa"/>
          </w:tcPr>
          <w:p w14:paraId="447CBA74" w14:textId="06E2E3E1" w:rsidR="00C56314"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1</w:t>
            </w:r>
          </w:p>
        </w:tc>
        <w:tc>
          <w:tcPr>
            <w:tcW w:w="2268" w:type="dxa"/>
          </w:tcPr>
          <w:p w14:paraId="0009C9A3" w14:textId="494CDA45" w:rsidR="00C56314"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2</w:t>
            </w:r>
          </w:p>
        </w:tc>
        <w:tc>
          <w:tcPr>
            <w:tcW w:w="3402" w:type="dxa"/>
          </w:tcPr>
          <w:p w14:paraId="181486FC" w14:textId="245E775D" w:rsidR="00C56314"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3</w:t>
            </w:r>
          </w:p>
        </w:tc>
        <w:tc>
          <w:tcPr>
            <w:tcW w:w="3402" w:type="dxa"/>
          </w:tcPr>
          <w:p w14:paraId="2A57812E" w14:textId="5715ECA5" w:rsidR="00C56314"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4</w:t>
            </w:r>
          </w:p>
        </w:tc>
      </w:tr>
      <w:tr w:rsidR="003916B7" w:rsidRPr="005F5C88" w14:paraId="3C4F47D9" w14:textId="77777777" w:rsidTr="006E4908">
        <w:tc>
          <w:tcPr>
            <w:tcW w:w="421" w:type="dxa"/>
          </w:tcPr>
          <w:p w14:paraId="6A6E1678"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tc>
        <w:tc>
          <w:tcPr>
            <w:tcW w:w="2268" w:type="dxa"/>
          </w:tcPr>
          <w:p w14:paraId="1C60E066"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tc>
        <w:tc>
          <w:tcPr>
            <w:tcW w:w="3402" w:type="dxa"/>
          </w:tcPr>
          <w:p w14:paraId="019EFD44"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 содействует реализации принципа инклюзивности и обеспечивает толерантную культуру поведения всех участников образовательного процесса;</w:t>
            </w:r>
          </w:p>
          <w:p w14:paraId="409B1DBD"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 проводит работу по профилактике буллинга, суицида;</w:t>
            </w:r>
          </w:p>
          <w:p w14:paraId="19D0BD98"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p w14:paraId="78063334" w14:textId="5273DD99"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4) проводит психологическую </w:t>
            </w:r>
            <w:r w:rsidRPr="00533F0F">
              <w:rPr>
                <w:rFonts w:ascii="Times New Roman" w:eastAsia="Times New Roman" w:hAnsi="Times New Roman" w:cs="Times New Roman"/>
                <w:sz w:val="24"/>
                <w:szCs w:val="24"/>
              </w:rPr>
              <w:t>диагностику различных направлений, своевременно выявляет проблемы</w:t>
            </w:r>
            <w:r w:rsidRPr="005F5C88">
              <w:rPr>
                <w:rFonts w:ascii="Times New Roman" w:eastAsia="Times New Roman" w:hAnsi="Times New Roman" w:cs="Times New Roman"/>
                <w:sz w:val="24"/>
                <w:szCs w:val="24"/>
              </w:rPr>
              <w:t xml:space="preserve"> обучения, личностного развития и поведения, делает психологические выводы;</w:t>
            </w:r>
          </w:p>
          <w:p w14:paraId="20E73A91"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p w14:paraId="61BE9D12"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 осуществляет психологическую поддержку одаренных обучающихся;</w:t>
            </w:r>
          </w:p>
          <w:p w14:paraId="689CB7EB"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p w14:paraId="5F48A04A" w14:textId="67173412"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 оказывает консультативную помощь родителям, педагогам, специалистам в решении конкретных психологических проблем;</w:t>
            </w:r>
          </w:p>
          <w:p w14:paraId="003A22A2"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p w14:paraId="514F5BF8"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 ведет документацию по установленной форме, участвует в работе педагогических, методических советов, в работе по проведению родительских собраний, оздоровительных, воспитательных и других мероприятий, предусмотренных планом работы организации образования;</w:t>
            </w:r>
          </w:p>
          <w:p w14:paraId="6C881EFF"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p w14:paraId="21025014" w14:textId="77777777" w:rsidR="003916B7" w:rsidRDefault="003916B7" w:rsidP="005F5C88">
            <w:pPr>
              <w:widowControl w:val="0"/>
              <w:pBdr>
                <w:top w:val="nil"/>
                <w:left w:val="nil"/>
                <w:bottom w:val="nil"/>
                <w:right w:val="nil"/>
                <w:between w:val="nil"/>
              </w:pBd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rPr>
              <w:t>8) повышает профессиональную компетентность, использует современные методы и технологии психологической работы с детьми школьного возраста.</w:t>
            </w:r>
          </w:p>
          <w:p w14:paraId="17AA9C59" w14:textId="77777777" w:rsidR="006E4908" w:rsidRDefault="006E4908" w:rsidP="005F5C88">
            <w:pPr>
              <w:widowControl w:val="0"/>
              <w:pBdr>
                <w:top w:val="nil"/>
                <w:left w:val="nil"/>
                <w:bottom w:val="nil"/>
                <w:right w:val="nil"/>
                <w:between w:val="nil"/>
              </w:pBdr>
              <w:rPr>
                <w:rFonts w:ascii="Times New Roman" w:eastAsia="Times New Roman" w:hAnsi="Times New Roman" w:cs="Times New Roman"/>
                <w:sz w:val="24"/>
                <w:szCs w:val="24"/>
                <w:lang w:val="kk-KZ"/>
              </w:rPr>
            </w:pPr>
          </w:p>
          <w:p w14:paraId="4B8D649F" w14:textId="3D1A0610" w:rsidR="006E4908" w:rsidRPr="006E4908" w:rsidRDefault="006E4908" w:rsidP="005F5C88">
            <w:pPr>
              <w:widowControl w:val="0"/>
              <w:pBdr>
                <w:top w:val="nil"/>
                <w:left w:val="nil"/>
                <w:bottom w:val="nil"/>
                <w:right w:val="nil"/>
                <w:between w:val="nil"/>
              </w:pBdr>
              <w:rPr>
                <w:rFonts w:ascii="Times New Roman" w:eastAsia="Times New Roman" w:hAnsi="Times New Roman" w:cs="Times New Roman"/>
                <w:sz w:val="24"/>
                <w:szCs w:val="24"/>
                <w:lang w:val="kk-KZ"/>
              </w:rPr>
            </w:pPr>
          </w:p>
        </w:tc>
        <w:tc>
          <w:tcPr>
            <w:tcW w:w="3402" w:type="dxa"/>
          </w:tcPr>
          <w:p w14:paraId="2A675D2B"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Эти услуги:</w:t>
            </w:r>
          </w:p>
          <w:p w14:paraId="5A6E0DCA" w14:textId="37DBBBA9"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а) </w:t>
            </w:r>
            <w:r w:rsidR="001F6361" w:rsidRPr="005F5C88">
              <w:rPr>
                <w:rFonts w:ascii="Times New Roman" w:eastAsia="Times New Roman" w:hAnsi="Times New Roman" w:cs="Times New Roman"/>
                <w:sz w:val="24"/>
                <w:szCs w:val="24"/>
              </w:rPr>
              <w:t xml:space="preserve">направлять </w:t>
            </w:r>
            <w:r w:rsidR="001F6361">
              <w:rPr>
                <w:rFonts w:ascii="Times New Roman" w:eastAsia="Times New Roman" w:hAnsi="Times New Roman" w:cs="Times New Roman"/>
                <w:sz w:val="24"/>
                <w:szCs w:val="24"/>
              </w:rPr>
              <w:t xml:space="preserve">и </w:t>
            </w:r>
            <w:r w:rsidRPr="005F5C88">
              <w:rPr>
                <w:rFonts w:ascii="Times New Roman" w:eastAsia="Times New Roman" w:hAnsi="Times New Roman" w:cs="Times New Roman"/>
                <w:sz w:val="24"/>
                <w:szCs w:val="24"/>
              </w:rPr>
              <w:t>знакомить обучающихся со школой, школьными зонами, различными мероприятиями, новыми ситуациями,</w:t>
            </w:r>
          </w:p>
          <w:p w14:paraId="4B13F00C" w14:textId="366DE932"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б) помо</w:t>
            </w:r>
            <w:r w:rsidR="001F6361">
              <w:rPr>
                <w:rFonts w:ascii="Times New Roman" w:eastAsia="Times New Roman" w:hAnsi="Times New Roman" w:cs="Times New Roman"/>
                <w:sz w:val="24"/>
                <w:szCs w:val="24"/>
              </w:rPr>
              <w:t>гать</w:t>
            </w:r>
            <w:r w:rsidRPr="005F5C88">
              <w:rPr>
                <w:rFonts w:ascii="Times New Roman" w:eastAsia="Times New Roman" w:hAnsi="Times New Roman" w:cs="Times New Roman"/>
                <w:sz w:val="24"/>
                <w:szCs w:val="24"/>
              </w:rPr>
              <w:t xml:space="preserve"> обучающимся в развитии навыков эффективного обучения;</w:t>
            </w:r>
          </w:p>
          <w:p w14:paraId="56ECEB41" w14:textId="7DB2592F" w:rsidR="003916B7" w:rsidRDefault="003916B7" w:rsidP="005F5C88">
            <w:pPr>
              <w:widowControl w:val="0"/>
              <w:pBdr>
                <w:top w:val="nil"/>
                <w:left w:val="nil"/>
                <w:bottom w:val="nil"/>
                <w:right w:val="nil"/>
                <w:between w:val="nil"/>
              </w:pBd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rPr>
              <w:t>в) поддерж</w:t>
            </w:r>
            <w:r w:rsidR="001F6361">
              <w:rPr>
                <w:rFonts w:ascii="Times New Roman" w:eastAsia="Times New Roman" w:hAnsi="Times New Roman" w:cs="Times New Roman"/>
                <w:sz w:val="24"/>
                <w:szCs w:val="24"/>
              </w:rPr>
              <w:t>ивать</w:t>
            </w:r>
            <w:r w:rsidRPr="005F5C88">
              <w:rPr>
                <w:rFonts w:ascii="Times New Roman" w:eastAsia="Times New Roman" w:hAnsi="Times New Roman" w:cs="Times New Roman"/>
                <w:sz w:val="24"/>
                <w:szCs w:val="24"/>
              </w:rPr>
              <w:t xml:space="preserve"> и повыш</w:t>
            </w:r>
            <w:r w:rsidR="001F6361">
              <w:rPr>
                <w:rFonts w:ascii="Times New Roman" w:eastAsia="Times New Roman" w:hAnsi="Times New Roman" w:cs="Times New Roman"/>
                <w:sz w:val="24"/>
                <w:szCs w:val="24"/>
              </w:rPr>
              <w:t>ат</w:t>
            </w:r>
            <w:r w:rsidR="0014056B">
              <w:rPr>
                <w:rFonts w:ascii="Times New Roman" w:eastAsia="Times New Roman" w:hAnsi="Times New Roman" w:cs="Times New Roman"/>
                <w:sz w:val="24"/>
                <w:szCs w:val="24"/>
              </w:rPr>
              <w:t>ь</w:t>
            </w:r>
            <w:r w:rsidRPr="005F5C88">
              <w:rPr>
                <w:rFonts w:ascii="Times New Roman" w:eastAsia="Times New Roman" w:hAnsi="Times New Roman" w:cs="Times New Roman"/>
                <w:sz w:val="24"/>
                <w:szCs w:val="24"/>
              </w:rPr>
              <w:t xml:space="preserve"> мотиваци</w:t>
            </w:r>
            <w:r w:rsidR="001F6361">
              <w:rPr>
                <w:rFonts w:ascii="Times New Roman" w:eastAsia="Times New Roman" w:hAnsi="Times New Roman" w:cs="Times New Roman"/>
                <w:sz w:val="24"/>
                <w:szCs w:val="24"/>
              </w:rPr>
              <w:t>ю</w:t>
            </w:r>
            <w:r w:rsidRPr="005F5C88">
              <w:rPr>
                <w:rFonts w:ascii="Times New Roman" w:eastAsia="Times New Roman" w:hAnsi="Times New Roman" w:cs="Times New Roman"/>
                <w:sz w:val="24"/>
                <w:szCs w:val="24"/>
              </w:rPr>
              <w:t xml:space="preserve"> обучающихся;</w:t>
            </w:r>
          </w:p>
          <w:p w14:paraId="39595BB0" w14:textId="77777777" w:rsidR="006E4908" w:rsidRPr="006E4908" w:rsidRDefault="006E4908" w:rsidP="005F5C88">
            <w:pPr>
              <w:widowControl w:val="0"/>
              <w:pBdr>
                <w:top w:val="nil"/>
                <w:left w:val="nil"/>
                <w:bottom w:val="nil"/>
                <w:right w:val="nil"/>
                <w:between w:val="nil"/>
              </w:pBdr>
              <w:rPr>
                <w:rFonts w:ascii="Times New Roman" w:eastAsia="Times New Roman" w:hAnsi="Times New Roman" w:cs="Times New Roman"/>
                <w:sz w:val="24"/>
                <w:szCs w:val="24"/>
                <w:lang w:val="kk-KZ"/>
              </w:rPr>
            </w:pPr>
          </w:p>
          <w:p w14:paraId="4A439D31" w14:textId="1888DB28" w:rsidR="003916B7" w:rsidRDefault="003916B7" w:rsidP="005F5C88">
            <w:pPr>
              <w:widowControl w:val="0"/>
              <w:pBdr>
                <w:top w:val="nil"/>
                <w:left w:val="nil"/>
                <w:bottom w:val="nil"/>
                <w:right w:val="nil"/>
                <w:between w:val="nil"/>
              </w:pBd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rPr>
              <w:t xml:space="preserve">2) в учебно-воспитательном процессе каждому обучающемуся оказываются необходимые </w:t>
            </w:r>
            <w:r w:rsidRPr="00533F0F">
              <w:rPr>
                <w:rFonts w:ascii="Times New Roman" w:eastAsia="Times New Roman" w:hAnsi="Times New Roman" w:cs="Times New Roman"/>
                <w:sz w:val="24"/>
                <w:szCs w:val="24"/>
              </w:rPr>
              <w:t>направления</w:t>
            </w:r>
            <w:r w:rsidR="00533F0F">
              <w:rPr>
                <w:rFonts w:ascii="Times New Roman" w:eastAsia="Times New Roman" w:hAnsi="Times New Roman" w:cs="Times New Roman"/>
                <w:sz w:val="24"/>
                <w:szCs w:val="24"/>
              </w:rPr>
              <w:t xml:space="preserve"> помощи</w:t>
            </w:r>
            <w:r w:rsidRPr="005F5C88">
              <w:rPr>
                <w:rFonts w:ascii="Times New Roman" w:eastAsia="Times New Roman" w:hAnsi="Times New Roman" w:cs="Times New Roman"/>
                <w:sz w:val="24"/>
                <w:szCs w:val="24"/>
              </w:rPr>
              <w:t>, психологические консультационные услуги с целью создания профессионального выбора, перехода к подходящей профессии, подготовки к деловой жизни, профессии.</w:t>
            </w:r>
          </w:p>
          <w:p w14:paraId="2E5D55CC" w14:textId="77777777" w:rsidR="006E4908" w:rsidRPr="006E4908" w:rsidRDefault="006E4908" w:rsidP="005F5C88">
            <w:pPr>
              <w:widowControl w:val="0"/>
              <w:pBdr>
                <w:top w:val="nil"/>
                <w:left w:val="nil"/>
                <w:bottom w:val="nil"/>
                <w:right w:val="nil"/>
                <w:between w:val="nil"/>
              </w:pBdr>
              <w:rPr>
                <w:rFonts w:ascii="Times New Roman" w:eastAsia="Times New Roman" w:hAnsi="Times New Roman" w:cs="Times New Roman"/>
                <w:sz w:val="24"/>
                <w:szCs w:val="24"/>
                <w:lang w:val="kk-KZ"/>
              </w:rPr>
            </w:pPr>
          </w:p>
          <w:p w14:paraId="504A1A06" w14:textId="73EEFDB4"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Эти услуги основаны на</w:t>
            </w:r>
            <w:r w:rsidR="005F04F2">
              <w:rPr>
                <w:rFonts w:ascii="Times New Roman" w:eastAsia="Times New Roman" w:hAnsi="Times New Roman" w:cs="Times New Roman"/>
                <w:sz w:val="24"/>
                <w:szCs w:val="24"/>
              </w:rPr>
              <w:t xml:space="preserve"> следующем</w:t>
            </w:r>
            <w:r w:rsidRPr="005F5C88">
              <w:rPr>
                <w:rFonts w:ascii="Times New Roman" w:eastAsia="Times New Roman" w:hAnsi="Times New Roman" w:cs="Times New Roman"/>
                <w:sz w:val="24"/>
                <w:szCs w:val="24"/>
              </w:rPr>
              <w:t>:</w:t>
            </w:r>
          </w:p>
          <w:p w14:paraId="1D434EA2"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а) услуги рассматриваются как процесс, и эти услуги оказываются с началом дошкольного и начального образования;</w:t>
            </w:r>
          </w:p>
          <w:p w14:paraId="3A2C4BFB"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б) в деятельности учитывается период развития и индивидуальные особенности обучающегося;</w:t>
            </w:r>
          </w:p>
          <w:p w14:paraId="506BBFB0" w14:textId="3287C7D8"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 обучающемуся и его родителям систематически доводятся актуальные сведения о поведении учащегося, деловом мире, профессиях и путях их освоения;</w:t>
            </w:r>
          </w:p>
          <w:p w14:paraId="0A5A111D" w14:textId="2E231E10"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 на обучающегося не оказывает</w:t>
            </w:r>
            <w:r w:rsidR="005F04F2">
              <w:rPr>
                <w:rFonts w:ascii="Times New Roman" w:eastAsia="Times New Roman" w:hAnsi="Times New Roman" w:cs="Times New Roman"/>
                <w:sz w:val="24"/>
                <w:szCs w:val="24"/>
              </w:rPr>
              <w:t>ся</w:t>
            </w:r>
            <w:r w:rsidRPr="005F5C88">
              <w:rPr>
                <w:rFonts w:ascii="Times New Roman" w:eastAsia="Times New Roman" w:hAnsi="Times New Roman" w:cs="Times New Roman"/>
                <w:sz w:val="24"/>
                <w:szCs w:val="24"/>
              </w:rPr>
              <w:t xml:space="preserve"> давлени</w:t>
            </w:r>
            <w:r w:rsidR="005F04F2">
              <w:rPr>
                <w:rFonts w:ascii="Times New Roman" w:eastAsia="Times New Roman" w:hAnsi="Times New Roman" w:cs="Times New Roman"/>
                <w:sz w:val="24"/>
                <w:szCs w:val="24"/>
              </w:rPr>
              <w:t>е</w:t>
            </w:r>
            <w:r w:rsidRPr="005F5C88">
              <w:rPr>
                <w:rFonts w:ascii="Times New Roman" w:eastAsia="Times New Roman" w:hAnsi="Times New Roman" w:cs="Times New Roman"/>
                <w:sz w:val="24"/>
                <w:szCs w:val="24"/>
              </w:rPr>
              <w:t xml:space="preserve"> при выборе профессии или специальности.</w:t>
            </w:r>
          </w:p>
        </w:tc>
      </w:tr>
    </w:tbl>
    <w:p w14:paraId="4F843E66" w14:textId="77777777" w:rsidR="00872AE2" w:rsidRDefault="00872AE2" w:rsidP="005F5C88">
      <w:pPr>
        <w:spacing w:after="0" w:line="240" w:lineRule="auto"/>
        <w:ind w:firstLine="709"/>
        <w:jc w:val="both"/>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Продолжение Таблицы 2</w:t>
      </w:r>
    </w:p>
    <w:p w14:paraId="41D4F851" w14:textId="77777777" w:rsidR="006E4908" w:rsidRPr="005F5C88" w:rsidRDefault="006E4908" w:rsidP="005F5C88">
      <w:pPr>
        <w:spacing w:after="0" w:line="240" w:lineRule="auto"/>
        <w:ind w:firstLine="709"/>
        <w:jc w:val="both"/>
        <w:rPr>
          <w:rFonts w:ascii="Times New Roman" w:eastAsia="Times New Roman" w:hAnsi="Times New Roman" w:cs="Times New Roman"/>
          <w:sz w:val="24"/>
          <w:szCs w:val="24"/>
          <w:lang w:val="kk-KZ"/>
        </w:rPr>
      </w:pPr>
    </w:p>
    <w:tbl>
      <w:tblPr>
        <w:tblStyle w:val="a5"/>
        <w:tblW w:w="9346" w:type="dxa"/>
        <w:tblLayout w:type="fixed"/>
        <w:tblLook w:val="0600" w:firstRow="0" w:lastRow="0" w:firstColumn="0" w:lastColumn="0" w:noHBand="1" w:noVBand="1"/>
      </w:tblPr>
      <w:tblGrid>
        <w:gridCol w:w="511"/>
        <w:gridCol w:w="2173"/>
        <w:gridCol w:w="3260"/>
        <w:gridCol w:w="3402"/>
      </w:tblGrid>
      <w:tr w:rsidR="00872AE2" w:rsidRPr="005F5C88" w14:paraId="30A40929" w14:textId="77777777" w:rsidTr="006E4908">
        <w:tc>
          <w:tcPr>
            <w:tcW w:w="511" w:type="dxa"/>
          </w:tcPr>
          <w:p w14:paraId="24CA778D" w14:textId="37946D40" w:rsidR="00872AE2"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1</w:t>
            </w:r>
          </w:p>
        </w:tc>
        <w:tc>
          <w:tcPr>
            <w:tcW w:w="2173" w:type="dxa"/>
          </w:tcPr>
          <w:p w14:paraId="06592F19" w14:textId="54300B5D" w:rsidR="00872AE2"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2</w:t>
            </w:r>
          </w:p>
        </w:tc>
        <w:tc>
          <w:tcPr>
            <w:tcW w:w="3260" w:type="dxa"/>
          </w:tcPr>
          <w:p w14:paraId="26708183" w14:textId="5230C3D4" w:rsidR="00872AE2"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3</w:t>
            </w:r>
          </w:p>
        </w:tc>
        <w:tc>
          <w:tcPr>
            <w:tcW w:w="3402" w:type="dxa"/>
          </w:tcPr>
          <w:p w14:paraId="716451D3" w14:textId="33D57C13" w:rsidR="00872AE2"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4</w:t>
            </w:r>
          </w:p>
        </w:tc>
      </w:tr>
      <w:tr w:rsidR="003916B7" w:rsidRPr="005F5C88" w14:paraId="525E9EBF" w14:textId="77777777" w:rsidTr="006E4908">
        <w:tc>
          <w:tcPr>
            <w:tcW w:w="511" w:type="dxa"/>
          </w:tcPr>
          <w:p w14:paraId="6D349E81"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tc>
        <w:tc>
          <w:tcPr>
            <w:tcW w:w="2173" w:type="dxa"/>
          </w:tcPr>
          <w:p w14:paraId="16B1B0A7"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tc>
        <w:tc>
          <w:tcPr>
            <w:tcW w:w="3260" w:type="dxa"/>
          </w:tcPr>
          <w:p w14:paraId="39D2BED3"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tc>
        <w:tc>
          <w:tcPr>
            <w:tcW w:w="3402" w:type="dxa"/>
          </w:tcPr>
          <w:p w14:paraId="0899656F" w14:textId="233C99F1"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 консультационные и психологические услуги, необходимые для поддержки личностного и социального развития обучающегося и помощи в решении его эмоциональных проблем. Эти услуги основаны на</w:t>
            </w:r>
            <w:r w:rsidR="00F52947">
              <w:rPr>
                <w:rFonts w:ascii="Times New Roman" w:eastAsia="Times New Roman" w:hAnsi="Times New Roman" w:cs="Times New Roman"/>
                <w:sz w:val="24"/>
                <w:szCs w:val="24"/>
              </w:rPr>
              <w:t xml:space="preserve"> следующем</w:t>
            </w:r>
            <w:r w:rsidRPr="005F5C88">
              <w:rPr>
                <w:rFonts w:ascii="Times New Roman" w:eastAsia="Times New Roman" w:hAnsi="Times New Roman" w:cs="Times New Roman"/>
                <w:sz w:val="24"/>
                <w:szCs w:val="24"/>
              </w:rPr>
              <w:t>:</w:t>
            </w:r>
          </w:p>
          <w:p w14:paraId="2BDFC7B9" w14:textId="7944EE84"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а) особое внимание уделяется принципу конфиденциальности, проявля</w:t>
            </w:r>
            <w:r w:rsidR="00F52947">
              <w:rPr>
                <w:rFonts w:ascii="Times New Roman" w:eastAsia="Times New Roman" w:hAnsi="Times New Roman" w:cs="Times New Roman"/>
                <w:sz w:val="24"/>
                <w:szCs w:val="24"/>
              </w:rPr>
              <w:t>ется</w:t>
            </w:r>
            <w:r w:rsidRPr="005F5C88">
              <w:rPr>
                <w:rFonts w:ascii="Times New Roman" w:eastAsia="Times New Roman" w:hAnsi="Times New Roman" w:cs="Times New Roman"/>
                <w:sz w:val="24"/>
                <w:szCs w:val="24"/>
              </w:rPr>
              <w:t xml:space="preserve"> чувствительность к поведению, чувствам, мыслям, взглядам обучающихся.</w:t>
            </w:r>
          </w:p>
          <w:p w14:paraId="42FDC505"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б) способствует повышению самосознания обучающихся в личностно-ориентированной деятельности;</w:t>
            </w:r>
          </w:p>
          <w:p w14:paraId="1C7C2F3B"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 обучающийся должен ответственно подходить к решению проблемы. Психолог-консультант оказывает поддержку в стремлении учащегося решить свою проблему в соответствии с научными методами отрасли;</w:t>
            </w:r>
          </w:p>
          <w:p w14:paraId="632C98D0" w14:textId="341175FF" w:rsidR="003916B7" w:rsidRPr="005F5C88" w:rsidRDefault="00B957E6" w:rsidP="005F5C8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3916B7" w:rsidRPr="005F5C88">
              <w:rPr>
                <w:rFonts w:ascii="Times New Roman" w:eastAsia="Times New Roman" w:hAnsi="Times New Roman" w:cs="Times New Roman"/>
                <w:sz w:val="24"/>
                <w:szCs w:val="24"/>
              </w:rPr>
              <w:t>) в практике психологического консультирования очень важно, чтобы специалист имел форму психологического консультирования;</w:t>
            </w:r>
          </w:p>
          <w:p w14:paraId="14341E11" w14:textId="77777777" w:rsidR="003916B7" w:rsidRDefault="00B957E6" w:rsidP="005F5C88">
            <w:pPr>
              <w:widowControl w:val="0"/>
              <w:pBdr>
                <w:top w:val="nil"/>
                <w:left w:val="nil"/>
                <w:bottom w:val="nil"/>
                <w:right w:val="nil"/>
                <w:between w:val="nil"/>
              </w:pBd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w:t>
            </w:r>
            <w:r w:rsidR="003916B7" w:rsidRPr="005F5C88">
              <w:rPr>
                <w:rFonts w:ascii="Times New Roman" w:eastAsia="Times New Roman" w:hAnsi="Times New Roman" w:cs="Times New Roman"/>
                <w:sz w:val="24"/>
                <w:szCs w:val="24"/>
              </w:rPr>
              <w:t xml:space="preserve">) индивидуальное сопровождение включает поддержку личностного и социального развития и созревания обучающихся, а также индивидуальную и групповую деятельность, организованную </w:t>
            </w:r>
            <w:r>
              <w:rPr>
                <w:rFonts w:ascii="Times New Roman" w:eastAsia="Times New Roman" w:hAnsi="Times New Roman" w:cs="Times New Roman"/>
                <w:sz w:val="24"/>
                <w:szCs w:val="24"/>
              </w:rPr>
              <w:t>с</w:t>
            </w:r>
            <w:r w:rsidR="003916B7" w:rsidRPr="005F5C88">
              <w:rPr>
                <w:rFonts w:ascii="Times New Roman" w:eastAsia="Times New Roman" w:hAnsi="Times New Roman" w:cs="Times New Roman"/>
                <w:sz w:val="24"/>
                <w:szCs w:val="24"/>
              </w:rPr>
              <w:t xml:space="preserve"> этой</w:t>
            </w:r>
            <w:r w:rsidR="003916B7" w:rsidRPr="005F5C88">
              <w:rPr>
                <w:rFonts w:ascii="Times New Roman" w:eastAsia="Times New Roman" w:hAnsi="Times New Roman" w:cs="Times New Roman"/>
                <w:sz w:val="24"/>
                <w:szCs w:val="24"/>
                <w:lang w:val="kk-KZ"/>
              </w:rPr>
              <w:t xml:space="preserve"> </w:t>
            </w:r>
            <w:r w:rsidR="003916B7" w:rsidRPr="005F5C88">
              <w:rPr>
                <w:rFonts w:ascii="Times New Roman" w:eastAsia="Times New Roman" w:hAnsi="Times New Roman" w:cs="Times New Roman"/>
                <w:sz w:val="24"/>
                <w:szCs w:val="24"/>
              </w:rPr>
              <w:t>цел</w:t>
            </w:r>
            <w:r>
              <w:rPr>
                <w:rFonts w:ascii="Times New Roman" w:eastAsia="Times New Roman" w:hAnsi="Times New Roman" w:cs="Times New Roman"/>
                <w:sz w:val="24"/>
                <w:szCs w:val="24"/>
              </w:rPr>
              <w:t>ью</w:t>
            </w:r>
            <w:r w:rsidR="003916B7" w:rsidRPr="005F5C88">
              <w:rPr>
                <w:rFonts w:ascii="Times New Roman" w:eastAsia="Times New Roman" w:hAnsi="Times New Roman" w:cs="Times New Roman"/>
                <w:sz w:val="24"/>
                <w:szCs w:val="24"/>
              </w:rPr>
              <w:t>, а также помощь в решении проблем обучающихся.</w:t>
            </w:r>
          </w:p>
          <w:p w14:paraId="6F7C8269" w14:textId="77777777" w:rsidR="00DD678B" w:rsidRDefault="00DD678B" w:rsidP="005F5C88">
            <w:pPr>
              <w:widowControl w:val="0"/>
              <w:pBdr>
                <w:top w:val="nil"/>
                <w:left w:val="nil"/>
                <w:bottom w:val="nil"/>
                <w:right w:val="nil"/>
                <w:between w:val="nil"/>
              </w:pBdr>
              <w:rPr>
                <w:rFonts w:ascii="Times New Roman" w:eastAsia="Times New Roman" w:hAnsi="Times New Roman" w:cs="Times New Roman"/>
                <w:sz w:val="24"/>
                <w:szCs w:val="24"/>
                <w:lang w:val="kk-KZ"/>
              </w:rPr>
            </w:pPr>
          </w:p>
          <w:p w14:paraId="2931BD0C" w14:textId="77777777" w:rsidR="00DD678B" w:rsidRDefault="00DD678B" w:rsidP="005F5C88">
            <w:pPr>
              <w:widowControl w:val="0"/>
              <w:pBdr>
                <w:top w:val="nil"/>
                <w:left w:val="nil"/>
                <w:bottom w:val="nil"/>
                <w:right w:val="nil"/>
                <w:between w:val="nil"/>
              </w:pBdr>
              <w:rPr>
                <w:rFonts w:ascii="Times New Roman" w:eastAsia="Times New Roman" w:hAnsi="Times New Roman" w:cs="Times New Roman"/>
                <w:sz w:val="24"/>
                <w:szCs w:val="24"/>
                <w:lang w:val="kk-KZ"/>
              </w:rPr>
            </w:pPr>
          </w:p>
          <w:p w14:paraId="2BFAF33B" w14:textId="77777777" w:rsidR="00DD678B" w:rsidRDefault="00DD678B" w:rsidP="005F5C88">
            <w:pPr>
              <w:widowControl w:val="0"/>
              <w:pBdr>
                <w:top w:val="nil"/>
                <w:left w:val="nil"/>
                <w:bottom w:val="nil"/>
                <w:right w:val="nil"/>
                <w:between w:val="nil"/>
              </w:pBdr>
              <w:rPr>
                <w:rFonts w:ascii="Times New Roman" w:eastAsia="Times New Roman" w:hAnsi="Times New Roman" w:cs="Times New Roman"/>
                <w:sz w:val="24"/>
                <w:szCs w:val="24"/>
                <w:lang w:val="kk-KZ"/>
              </w:rPr>
            </w:pPr>
          </w:p>
          <w:p w14:paraId="64EF7B6B" w14:textId="14171890" w:rsidR="00DD678B" w:rsidRPr="00DD678B" w:rsidRDefault="00DD678B" w:rsidP="005F5C88">
            <w:pPr>
              <w:widowControl w:val="0"/>
              <w:pBdr>
                <w:top w:val="nil"/>
                <w:left w:val="nil"/>
                <w:bottom w:val="nil"/>
                <w:right w:val="nil"/>
                <w:between w:val="nil"/>
              </w:pBdr>
              <w:rPr>
                <w:rFonts w:ascii="Times New Roman" w:eastAsia="Times New Roman" w:hAnsi="Times New Roman" w:cs="Times New Roman"/>
                <w:sz w:val="24"/>
                <w:szCs w:val="24"/>
                <w:lang w:val="kk-KZ"/>
              </w:rPr>
            </w:pPr>
          </w:p>
        </w:tc>
      </w:tr>
    </w:tbl>
    <w:p w14:paraId="49B517A2" w14:textId="77777777" w:rsidR="00872AE2" w:rsidRPr="005F5C88" w:rsidRDefault="00872AE2" w:rsidP="005F5C88">
      <w:pPr>
        <w:spacing w:after="0" w:line="240" w:lineRule="auto"/>
        <w:ind w:firstLine="709"/>
        <w:jc w:val="both"/>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Продолжение Таблицы 2</w:t>
      </w:r>
    </w:p>
    <w:tbl>
      <w:tblPr>
        <w:tblStyle w:val="a5"/>
        <w:tblW w:w="9346" w:type="dxa"/>
        <w:tblLayout w:type="fixed"/>
        <w:tblLook w:val="0600" w:firstRow="0" w:lastRow="0" w:firstColumn="0" w:lastColumn="0" w:noHBand="1" w:noVBand="1"/>
      </w:tblPr>
      <w:tblGrid>
        <w:gridCol w:w="511"/>
        <w:gridCol w:w="2173"/>
        <w:gridCol w:w="3543"/>
        <w:gridCol w:w="3119"/>
      </w:tblGrid>
      <w:tr w:rsidR="00872AE2" w:rsidRPr="005F5C88" w14:paraId="38DC2777" w14:textId="77777777" w:rsidTr="006E4908">
        <w:tc>
          <w:tcPr>
            <w:tcW w:w="511" w:type="dxa"/>
          </w:tcPr>
          <w:p w14:paraId="008BA884" w14:textId="5D3EC5F4" w:rsidR="00872AE2"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1</w:t>
            </w:r>
          </w:p>
        </w:tc>
        <w:tc>
          <w:tcPr>
            <w:tcW w:w="2173" w:type="dxa"/>
          </w:tcPr>
          <w:p w14:paraId="08CC7DD0" w14:textId="4C3D1208" w:rsidR="00872AE2"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2</w:t>
            </w:r>
          </w:p>
        </w:tc>
        <w:tc>
          <w:tcPr>
            <w:tcW w:w="3543" w:type="dxa"/>
          </w:tcPr>
          <w:p w14:paraId="7A46E6F1" w14:textId="5DE9A86D" w:rsidR="00872AE2"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3</w:t>
            </w:r>
          </w:p>
        </w:tc>
        <w:tc>
          <w:tcPr>
            <w:tcW w:w="3119" w:type="dxa"/>
          </w:tcPr>
          <w:p w14:paraId="0D16A59D" w14:textId="67EF5089" w:rsidR="00872AE2" w:rsidRPr="005F5C88" w:rsidRDefault="003916B7"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4</w:t>
            </w:r>
          </w:p>
        </w:tc>
      </w:tr>
      <w:tr w:rsidR="003916B7" w:rsidRPr="005F5C88" w14:paraId="133F3412" w14:textId="77777777" w:rsidTr="006E4908">
        <w:tc>
          <w:tcPr>
            <w:tcW w:w="511" w:type="dxa"/>
          </w:tcPr>
          <w:p w14:paraId="4B8895FC" w14:textId="13412239"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2173" w:type="dxa"/>
          </w:tcPr>
          <w:p w14:paraId="51EEC774" w14:textId="44CA9D5A"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Требования к квалификации</w:t>
            </w:r>
          </w:p>
        </w:tc>
        <w:tc>
          <w:tcPr>
            <w:tcW w:w="3543" w:type="dxa"/>
          </w:tcPr>
          <w:p w14:paraId="2C036BD3"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 высшее или послевузовское педагогическое образование по направлению «Педагогика и психология» или высшее медицинское образование по профилю, стаж работы не требуется;</w:t>
            </w:r>
          </w:p>
          <w:p w14:paraId="1A4C473C"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p w14:paraId="7B558A81"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 стаж работы по специальности при наличии высокого или среднего уровня квалификации: не менее 3 лет для педагога-модератора, не менее 4 лет для педагога-эксперта, не менее 5 лет для педагога-исследователя;</w:t>
            </w:r>
          </w:p>
          <w:p w14:paraId="1BAF8288" w14:textId="77777777"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p>
          <w:p w14:paraId="50667DFD" w14:textId="372F6510" w:rsidR="003916B7" w:rsidRPr="005F5C88" w:rsidRDefault="003916B7" w:rsidP="005F5C88">
            <w:pPr>
              <w:widowControl w:val="0"/>
              <w:pBdr>
                <w:top w:val="nil"/>
                <w:left w:val="nil"/>
                <w:bottom w:val="nil"/>
                <w:right w:val="nil"/>
                <w:between w:val="nil"/>
              </w:pBd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 стаж работы по специальности при высоком уровне квалификации: не менее 5 лет для педагога-мастера.</w:t>
            </w:r>
          </w:p>
        </w:tc>
        <w:tc>
          <w:tcPr>
            <w:tcW w:w="3119" w:type="dxa"/>
          </w:tcPr>
          <w:p w14:paraId="06FC2C61" w14:textId="3044DF7F" w:rsidR="003916B7" w:rsidRPr="005F5C88" w:rsidRDefault="003916B7" w:rsidP="005F5C88">
            <w:pPr>
              <w:widowControl w:val="0"/>
              <w:pBdr>
                <w:top w:val="nil"/>
                <w:left w:val="nil"/>
                <w:bottom w:val="nil"/>
                <w:right w:val="nil"/>
                <w:between w:val="nil"/>
              </w:pBd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Должен быть выпускником бакалавриата, который дает четырехлетнее образование в области обучения и психологического консультирования (PDR).</w:t>
            </w:r>
          </w:p>
        </w:tc>
      </w:tr>
    </w:tbl>
    <w:p w14:paraId="2F84465A" w14:textId="77777777" w:rsidR="00872AE2" w:rsidRPr="005F5C88" w:rsidRDefault="00872AE2" w:rsidP="005F5C88">
      <w:pPr>
        <w:spacing w:after="0" w:line="240" w:lineRule="auto"/>
        <w:ind w:firstLine="567"/>
        <w:jc w:val="both"/>
        <w:rPr>
          <w:rFonts w:ascii="Times New Roman" w:eastAsia="Times New Roman" w:hAnsi="Times New Roman" w:cs="Times New Roman"/>
          <w:sz w:val="28"/>
          <w:szCs w:val="28"/>
        </w:rPr>
      </w:pPr>
    </w:p>
    <w:p w14:paraId="15CE0B38" w14:textId="21B94AE8" w:rsidR="00916600" w:rsidRPr="005F5C88" w:rsidRDefault="008F0E3C"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w:t>
      </w:r>
      <w:r w:rsidR="005043DB" w:rsidRPr="005F5C88">
        <w:rPr>
          <w:rFonts w:ascii="Times New Roman" w:eastAsia="Times New Roman" w:hAnsi="Times New Roman" w:cs="Times New Roman"/>
          <w:sz w:val="28"/>
          <w:szCs w:val="28"/>
        </w:rPr>
        <w:t xml:space="preserve"> Турции</w:t>
      </w:r>
      <w:r w:rsidRPr="005F5C88">
        <w:rPr>
          <w:rFonts w:ascii="Times New Roman" w:eastAsia="Times New Roman" w:hAnsi="Times New Roman" w:cs="Times New Roman"/>
          <w:sz w:val="28"/>
          <w:szCs w:val="28"/>
        </w:rPr>
        <w:t xml:space="preserve"> специалисты</w:t>
      </w:r>
      <w:r w:rsidR="005043DB"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выполняющие функции педагогов-психологов, </w:t>
      </w:r>
      <w:r w:rsidR="005043DB" w:rsidRPr="005F5C88">
        <w:rPr>
          <w:rFonts w:ascii="Times New Roman" w:eastAsia="Times New Roman" w:hAnsi="Times New Roman" w:cs="Times New Roman"/>
          <w:sz w:val="28"/>
          <w:szCs w:val="28"/>
        </w:rPr>
        <w:t xml:space="preserve">как показано в таблице 2, называются психологическими консультантами. </w:t>
      </w:r>
      <w:r w:rsidRPr="005F5C88">
        <w:rPr>
          <w:rFonts w:ascii="Times New Roman" w:eastAsia="Times New Roman" w:hAnsi="Times New Roman" w:cs="Times New Roman"/>
          <w:sz w:val="28"/>
          <w:szCs w:val="28"/>
        </w:rPr>
        <w:t xml:space="preserve">Их деятельность реализуется по </w:t>
      </w:r>
      <w:r w:rsidR="005043DB" w:rsidRPr="005F5C88">
        <w:rPr>
          <w:rFonts w:ascii="Times New Roman" w:eastAsia="Times New Roman" w:hAnsi="Times New Roman" w:cs="Times New Roman"/>
          <w:sz w:val="28"/>
          <w:szCs w:val="28"/>
        </w:rPr>
        <w:t>тр</w:t>
      </w:r>
      <w:r w:rsidRPr="005F5C88">
        <w:rPr>
          <w:rFonts w:ascii="Times New Roman" w:eastAsia="Times New Roman" w:hAnsi="Times New Roman" w:cs="Times New Roman"/>
          <w:sz w:val="28"/>
          <w:szCs w:val="28"/>
        </w:rPr>
        <w:t>ем</w:t>
      </w:r>
      <w:r w:rsidR="005043DB" w:rsidRPr="005F5C88">
        <w:rPr>
          <w:rFonts w:ascii="Times New Roman" w:eastAsia="Times New Roman" w:hAnsi="Times New Roman" w:cs="Times New Roman"/>
          <w:sz w:val="28"/>
          <w:szCs w:val="28"/>
        </w:rPr>
        <w:t xml:space="preserve"> основны</w:t>
      </w:r>
      <w:r w:rsidRPr="005F5C88">
        <w:rPr>
          <w:rFonts w:ascii="Times New Roman" w:eastAsia="Times New Roman" w:hAnsi="Times New Roman" w:cs="Times New Roman"/>
          <w:sz w:val="28"/>
          <w:szCs w:val="28"/>
        </w:rPr>
        <w:t>м</w:t>
      </w:r>
      <w:r w:rsidR="005043DB" w:rsidRPr="005F5C88">
        <w:rPr>
          <w:rFonts w:ascii="Times New Roman" w:eastAsia="Times New Roman" w:hAnsi="Times New Roman" w:cs="Times New Roman"/>
          <w:sz w:val="28"/>
          <w:szCs w:val="28"/>
        </w:rPr>
        <w:t xml:space="preserve"> направления</w:t>
      </w:r>
      <w:r w:rsidRPr="005F5C88">
        <w:rPr>
          <w:rFonts w:ascii="Times New Roman" w:eastAsia="Times New Roman" w:hAnsi="Times New Roman" w:cs="Times New Roman"/>
          <w:sz w:val="28"/>
          <w:szCs w:val="28"/>
        </w:rPr>
        <w:t>м:</w:t>
      </w:r>
      <w:r w:rsidR="005043DB" w:rsidRPr="005F5C88">
        <w:rPr>
          <w:rFonts w:ascii="Times New Roman" w:eastAsia="Times New Roman" w:hAnsi="Times New Roman" w:cs="Times New Roman"/>
          <w:sz w:val="28"/>
          <w:szCs w:val="28"/>
        </w:rPr>
        <w:t xml:space="preserve"> педагогическо</w:t>
      </w:r>
      <w:r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руководств</w:t>
      </w:r>
      <w:r w:rsidRPr="005F5C88">
        <w:rPr>
          <w:rFonts w:ascii="Times New Roman" w:eastAsia="Times New Roman" w:hAnsi="Times New Roman" w:cs="Times New Roman"/>
          <w:sz w:val="28"/>
          <w:szCs w:val="28"/>
        </w:rPr>
        <w:t>о</w:t>
      </w:r>
      <w:r w:rsidR="005043DB" w:rsidRPr="005F5C88">
        <w:rPr>
          <w:rFonts w:ascii="Times New Roman" w:eastAsia="Times New Roman" w:hAnsi="Times New Roman" w:cs="Times New Roman"/>
          <w:sz w:val="28"/>
          <w:szCs w:val="28"/>
        </w:rPr>
        <w:t>, индивидуально</w:t>
      </w:r>
      <w:r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сопровождение</w:t>
      </w:r>
      <w:r w:rsidR="005043DB" w:rsidRPr="005F5C88">
        <w:rPr>
          <w:rFonts w:ascii="Times New Roman" w:eastAsia="Times New Roman" w:hAnsi="Times New Roman" w:cs="Times New Roman"/>
          <w:sz w:val="28"/>
          <w:szCs w:val="28"/>
        </w:rPr>
        <w:t xml:space="preserve"> и профессиональн</w:t>
      </w:r>
      <w:r w:rsidRPr="005F5C88">
        <w:rPr>
          <w:rFonts w:ascii="Times New Roman" w:eastAsia="Times New Roman" w:hAnsi="Times New Roman" w:cs="Times New Roman"/>
          <w:sz w:val="28"/>
          <w:szCs w:val="28"/>
        </w:rPr>
        <w:t>ая</w:t>
      </w:r>
      <w:r w:rsidR="005043DB" w:rsidRPr="005F5C88">
        <w:rPr>
          <w:rFonts w:ascii="Times New Roman" w:eastAsia="Times New Roman" w:hAnsi="Times New Roman" w:cs="Times New Roman"/>
          <w:sz w:val="28"/>
          <w:szCs w:val="28"/>
        </w:rPr>
        <w:t xml:space="preserve"> ориентаци</w:t>
      </w:r>
      <w:r w:rsidRPr="005F5C88">
        <w:rPr>
          <w:rFonts w:ascii="Times New Roman" w:eastAsia="Times New Roman" w:hAnsi="Times New Roman" w:cs="Times New Roman"/>
          <w:sz w:val="28"/>
          <w:szCs w:val="28"/>
        </w:rPr>
        <w:t>я</w:t>
      </w:r>
      <w:r w:rsidR="005043DB" w:rsidRPr="005F5C88">
        <w:rPr>
          <w:rFonts w:ascii="Times New Roman" w:eastAsia="Times New Roman" w:hAnsi="Times New Roman" w:cs="Times New Roman"/>
          <w:sz w:val="28"/>
          <w:szCs w:val="28"/>
        </w:rPr>
        <w:t xml:space="preserve">. Несмотря на то, что ход деятельности в целом напоминает ход работы отечественных педагогов-психологов, особое внимание уделяется самой последней профориентационной задаче. В учебно-воспитательном процессе психологами турецкой школы актуальным </w:t>
      </w:r>
      <w:r w:rsidR="00AF5208" w:rsidRPr="005F5C88">
        <w:rPr>
          <w:rFonts w:ascii="Times New Roman" w:eastAsia="Times New Roman" w:hAnsi="Times New Roman" w:cs="Times New Roman"/>
          <w:sz w:val="28"/>
          <w:szCs w:val="28"/>
        </w:rPr>
        <w:t>является</w:t>
      </w:r>
      <w:r w:rsidR="005043DB" w:rsidRPr="005F5C88">
        <w:rPr>
          <w:rFonts w:ascii="Times New Roman" w:eastAsia="Times New Roman" w:hAnsi="Times New Roman" w:cs="Times New Roman"/>
          <w:sz w:val="28"/>
          <w:szCs w:val="28"/>
        </w:rPr>
        <w:t xml:space="preserve"> вопрос включения в список задач отечественных педагогов-психологов </w:t>
      </w:r>
      <w:r w:rsidR="00AF5208" w:rsidRPr="005F5C88">
        <w:rPr>
          <w:rFonts w:ascii="Times New Roman" w:eastAsia="Times New Roman" w:hAnsi="Times New Roman" w:cs="Times New Roman"/>
          <w:sz w:val="28"/>
          <w:szCs w:val="28"/>
        </w:rPr>
        <w:t xml:space="preserve">дополнительных </w:t>
      </w:r>
      <w:r w:rsidR="005043DB" w:rsidRPr="005F5C88">
        <w:rPr>
          <w:rFonts w:ascii="Times New Roman" w:eastAsia="Times New Roman" w:hAnsi="Times New Roman" w:cs="Times New Roman"/>
          <w:sz w:val="28"/>
          <w:szCs w:val="28"/>
        </w:rPr>
        <w:t xml:space="preserve">направлений, </w:t>
      </w:r>
      <w:r w:rsidR="00AF5208" w:rsidRPr="005F5C88">
        <w:rPr>
          <w:rFonts w:ascii="Times New Roman" w:eastAsia="Times New Roman" w:hAnsi="Times New Roman" w:cs="Times New Roman"/>
          <w:sz w:val="28"/>
          <w:szCs w:val="28"/>
        </w:rPr>
        <w:t xml:space="preserve">таких как </w:t>
      </w:r>
      <w:r w:rsidR="005043DB" w:rsidRPr="005F5C88">
        <w:rPr>
          <w:rFonts w:ascii="Times New Roman" w:eastAsia="Times New Roman" w:hAnsi="Times New Roman" w:cs="Times New Roman"/>
          <w:sz w:val="28"/>
          <w:szCs w:val="28"/>
        </w:rPr>
        <w:t>психологически</w:t>
      </w:r>
      <w:r w:rsidR="00AF5208"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консультационны</w:t>
      </w:r>
      <w:r w:rsidR="00AF5208"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xml:space="preserve"> услуг</w:t>
      </w:r>
      <w:r w:rsidR="00AF5208" w:rsidRPr="005F5C88">
        <w:rPr>
          <w:rFonts w:ascii="Times New Roman" w:eastAsia="Times New Roman" w:hAnsi="Times New Roman" w:cs="Times New Roman"/>
          <w:sz w:val="28"/>
          <w:szCs w:val="28"/>
        </w:rPr>
        <w:t>и</w:t>
      </w:r>
      <w:r w:rsidR="005043DB" w:rsidRPr="005F5C88">
        <w:rPr>
          <w:rFonts w:ascii="Times New Roman" w:eastAsia="Times New Roman" w:hAnsi="Times New Roman" w:cs="Times New Roman"/>
          <w:sz w:val="28"/>
          <w:szCs w:val="28"/>
        </w:rPr>
        <w:t xml:space="preserve"> для каждого обучающегося с целью </w:t>
      </w:r>
      <w:r w:rsidR="00AF5208" w:rsidRPr="005F5C88">
        <w:rPr>
          <w:rFonts w:ascii="Times New Roman" w:eastAsia="Times New Roman" w:hAnsi="Times New Roman" w:cs="Times New Roman"/>
          <w:sz w:val="28"/>
          <w:szCs w:val="28"/>
        </w:rPr>
        <w:t>оказания помощи в</w:t>
      </w:r>
      <w:r w:rsidR="005043DB" w:rsidRPr="005F5C88">
        <w:rPr>
          <w:rFonts w:ascii="Times New Roman" w:eastAsia="Times New Roman" w:hAnsi="Times New Roman" w:cs="Times New Roman"/>
          <w:sz w:val="28"/>
          <w:szCs w:val="28"/>
        </w:rPr>
        <w:t xml:space="preserve"> профессиональн</w:t>
      </w:r>
      <w:r w:rsidR="00AF5208" w:rsidRPr="005F5C88">
        <w:rPr>
          <w:rFonts w:ascii="Times New Roman" w:eastAsia="Times New Roman" w:hAnsi="Times New Roman" w:cs="Times New Roman"/>
          <w:sz w:val="28"/>
          <w:szCs w:val="28"/>
        </w:rPr>
        <w:t>ом</w:t>
      </w:r>
      <w:r w:rsidR="005043DB" w:rsidRPr="005F5C88">
        <w:rPr>
          <w:rFonts w:ascii="Times New Roman" w:eastAsia="Times New Roman" w:hAnsi="Times New Roman" w:cs="Times New Roman"/>
          <w:sz w:val="28"/>
          <w:szCs w:val="28"/>
        </w:rPr>
        <w:t xml:space="preserve"> выбор</w:t>
      </w:r>
      <w:r w:rsidR="00AF5208" w:rsidRPr="005F5C88">
        <w:rPr>
          <w:rFonts w:ascii="Times New Roman" w:eastAsia="Times New Roman" w:hAnsi="Times New Roman" w:cs="Times New Roman"/>
          <w:sz w:val="28"/>
          <w:szCs w:val="28"/>
        </w:rPr>
        <w:t>е</w:t>
      </w:r>
      <w:r w:rsidR="005043DB" w:rsidRPr="005F5C88">
        <w:rPr>
          <w:rFonts w:ascii="Times New Roman" w:eastAsia="Times New Roman" w:hAnsi="Times New Roman" w:cs="Times New Roman"/>
          <w:sz w:val="28"/>
          <w:szCs w:val="28"/>
        </w:rPr>
        <w:t>, под</w:t>
      </w:r>
      <w:r w:rsidR="00AF5208" w:rsidRPr="005F5C88">
        <w:rPr>
          <w:rFonts w:ascii="Times New Roman" w:eastAsia="Times New Roman" w:hAnsi="Times New Roman" w:cs="Times New Roman"/>
          <w:sz w:val="28"/>
          <w:szCs w:val="28"/>
        </w:rPr>
        <w:t>готовк</w:t>
      </w:r>
      <w:r w:rsidR="00590664">
        <w:rPr>
          <w:rFonts w:ascii="Times New Roman" w:eastAsia="Times New Roman" w:hAnsi="Times New Roman" w:cs="Times New Roman"/>
          <w:sz w:val="28"/>
          <w:szCs w:val="28"/>
        </w:rPr>
        <w:t>е</w:t>
      </w:r>
      <w:r w:rsidR="00AF5208" w:rsidRPr="005F5C88">
        <w:rPr>
          <w:rFonts w:ascii="Times New Roman" w:eastAsia="Times New Roman" w:hAnsi="Times New Roman" w:cs="Times New Roman"/>
          <w:sz w:val="28"/>
          <w:szCs w:val="28"/>
        </w:rPr>
        <w:t xml:space="preserve"> к будущей</w:t>
      </w:r>
      <w:r w:rsidR="005043DB" w:rsidRPr="005F5C88">
        <w:rPr>
          <w:rFonts w:ascii="Times New Roman" w:eastAsia="Times New Roman" w:hAnsi="Times New Roman" w:cs="Times New Roman"/>
          <w:sz w:val="28"/>
          <w:szCs w:val="28"/>
        </w:rPr>
        <w:t xml:space="preserve"> профессии</w:t>
      </w:r>
      <w:r w:rsidR="00AF5208" w:rsidRPr="005F5C88">
        <w:rPr>
          <w:rFonts w:ascii="Times New Roman" w:eastAsia="Times New Roman" w:hAnsi="Times New Roman" w:cs="Times New Roman"/>
          <w:sz w:val="28"/>
          <w:szCs w:val="28"/>
        </w:rPr>
        <w:t xml:space="preserve"> и </w:t>
      </w:r>
      <w:r w:rsidR="005043DB" w:rsidRPr="005F5C88">
        <w:rPr>
          <w:rFonts w:ascii="Times New Roman" w:eastAsia="Times New Roman" w:hAnsi="Times New Roman" w:cs="Times New Roman"/>
          <w:sz w:val="28"/>
          <w:szCs w:val="28"/>
        </w:rPr>
        <w:t>деловой жизни.</w:t>
      </w:r>
    </w:p>
    <w:p w14:paraId="1C912F06"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Подводя итоги, можно сделать следующие выводы:</w:t>
      </w:r>
    </w:p>
    <w:p w14:paraId="08C5BE31" w14:textId="5C7B76A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 роль педагога-психолога отечественного значения в практике Турции выполняет школьный психологический консультант (Okul Psikolojik Danışmanı</w:t>
      </w:r>
      <w:r w:rsidR="00590664">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251E1C71" w14:textId="11D9CDB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2) деятельность отечественного педагога-психолога осуществляется в стране </w:t>
      </w:r>
      <w:r w:rsidR="00590664">
        <w:rPr>
          <w:rFonts w:ascii="Times New Roman" w:eastAsia="Times New Roman" w:hAnsi="Times New Roman" w:cs="Times New Roman"/>
          <w:sz w:val="28"/>
          <w:szCs w:val="28"/>
        </w:rPr>
        <w:t>в соответствии с</w:t>
      </w:r>
      <w:r w:rsidRPr="005F5C88">
        <w:rPr>
          <w:rFonts w:ascii="Times New Roman" w:eastAsia="Times New Roman" w:hAnsi="Times New Roman" w:cs="Times New Roman"/>
          <w:sz w:val="28"/>
          <w:szCs w:val="28"/>
        </w:rPr>
        <w:t xml:space="preserve"> нескольк</w:t>
      </w:r>
      <w:r w:rsidR="00590664">
        <w:rPr>
          <w:rFonts w:ascii="Times New Roman" w:eastAsia="Times New Roman" w:hAnsi="Times New Roman" w:cs="Times New Roman"/>
          <w:sz w:val="28"/>
          <w:szCs w:val="28"/>
        </w:rPr>
        <w:t>ими</w:t>
      </w:r>
      <w:r w:rsidRPr="005F5C88">
        <w:rPr>
          <w:rFonts w:ascii="Times New Roman" w:eastAsia="Times New Roman" w:hAnsi="Times New Roman" w:cs="Times New Roman"/>
          <w:sz w:val="28"/>
          <w:szCs w:val="28"/>
        </w:rPr>
        <w:t xml:space="preserve"> нормативны</w:t>
      </w:r>
      <w:r w:rsidR="00590664">
        <w:rPr>
          <w:rFonts w:ascii="Times New Roman" w:eastAsia="Times New Roman" w:hAnsi="Times New Roman" w:cs="Times New Roman"/>
          <w:sz w:val="28"/>
          <w:szCs w:val="28"/>
        </w:rPr>
        <w:t>ми</w:t>
      </w:r>
      <w:r w:rsidRPr="005F5C88">
        <w:rPr>
          <w:rFonts w:ascii="Times New Roman" w:eastAsia="Times New Roman" w:hAnsi="Times New Roman" w:cs="Times New Roman"/>
          <w:sz w:val="28"/>
          <w:szCs w:val="28"/>
        </w:rPr>
        <w:t xml:space="preserve"> документ</w:t>
      </w:r>
      <w:r w:rsidR="00590664">
        <w:rPr>
          <w:rFonts w:ascii="Times New Roman" w:eastAsia="Times New Roman" w:hAnsi="Times New Roman" w:cs="Times New Roman"/>
          <w:sz w:val="28"/>
          <w:szCs w:val="28"/>
        </w:rPr>
        <w:t>ами</w:t>
      </w:r>
      <w:r w:rsidRPr="005F5C88">
        <w:rPr>
          <w:rFonts w:ascii="Times New Roman" w:eastAsia="Times New Roman" w:hAnsi="Times New Roman" w:cs="Times New Roman"/>
          <w:sz w:val="28"/>
          <w:szCs w:val="28"/>
        </w:rPr>
        <w:t xml:space="preserve">, </w:t>
      </w:r>
      <w:r w:rsidR="00AF5208" w:rsidRPr="005F5C88">
        <w:rPr>
          <w:rFonts w:ascii="Times New Roman" w:eastAsia="Times New Roman" w:hAnsi="Times New Roman" w:cs="Times New Roman"/>
          <w:sz w:val="28"/>
          <w:szCs w:val="28"/>
        </w:rPr>
        <w:t xml:space="preserve">в то время как </w:t>
      </w:r>
      <w:r w:rsidRPr="005F5C88">
        <w:rPr>
          <w:rFonts w:ascii="Times New Roman" w:eastAsia="Times New Roman" w:hAnsi="Times New Roman" w:cs="Times New Roman"/>
          <w:sz w:val="28"/>
          <w:szCs w:val="28"/>
        </w:rPr>
        <w:t xml:space="preserve">в Турции деятельность школьного психологического консультанта регулируется </w:t>
      </w:r>
      <w:r w:rsidR="00AF5208" w:rsidRPr="005F5C88">
        <w:rPr>
          <w:rFonts w:ascii="Times New Roman" w:eastAsia="Times New Roman" w:hAnsi="Times New Roman" w:cs="Times New Roman"/>
          <w:sz w:val="28"/>
          <w:szCs w:val="28"/>
        </w:rPr>
        <w:t>Р</w:t>
      </w:r>
      <w:r w:rsidRPr="005F5C88">
        <w:rPr>
          <w:rFonts w:ascii="Times New Roman" w:eastAsia="Times New Roman" w:hAnsi="Times New Roman" w:cs="Times New Roman"/>
          <w:sz w:val="28"/>
          <w:szCs w:val="28"/>
        </w:rPr>
        <w:t>уководств</w:t>
      </w:r>
      <w:r w:rsidR="00AF5208" w:rsidRPr="005F5C88">
        <w:rPr>
          <w:rFonts w:ascii="Times New Roman" w:eastAsia="Times New Roman" w:hAnsi="Times New Roman" w:cs="Times New Roman"/>
          <w:sz w:val="28"/>
          <w:szCs w:val="28"/>
        </w:rPr>
        <w:t xml:space="preserve">ом </w:t>
      </w:r>
      <w:r w:rsidRPr="005F5C88">
        <w:rPr>
          <w:rFonts w:ascii="Times New Roman" w:eastAsia="Times New Roman" w:hAnsi="Times New Roman" w:cs="Times New Roman"/>
          <w:sz w:val="28"/>
          <w:szCs w:val="28"/>
        </w:rPr>
        <w:t>Национального Министерства образования по психологическому консультированию в школе;</w:t>
      </w:r>
    </w:p>
    <w:p w14:paraId="0F35EF33"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 школьный психологический консультант в Турции работает совместно с учителями, семьями и другими заинтересованными сторонами для содействия академическому, карьерному и личностно-социальному развитию обучающихся с дошкольного возраста в рамках требований охраны труда и безопасности, охраны окружающей среды и качества;</w:t>
      </w:r>
    </w:p>
    <w:p w14:paraId="23262A55" w14:textId="0782010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4) деятельность педагога-психолога в Казахстане состоит из диагностического, консультационного, развивающего (коррекционного), психолого-педагогического просвещения и организационно-методического направлений</w:t>
      </w:r>
      <w:r w:rsidR="000A5787"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психологическим консультантом школы</w:t>
      </w:r>
      <w:r w:rsidR="000A5787" w:rsidRPr="005F5C88">
        <w:rPr>
          <w:rFonts w:ascii="Times New Roman" w:eastAsia="Times New Roman" w:hAnsi="Times New Roman" w:cs="Times New Roman"/>
          <w:sz w:val="28"/>
          <w:szCs w:val="28"/>
        </w:rPr>
        <w:t xml:space="preserve"> Турции</w:t>
      </w:r>
      <w:r w:rsidRPr="005F5C88">
        <w:rPr>
          <w:rFonts w:ascii="Times New Roman" w:eastAsia="Times New Roman" w:hAnsi="Times New Roman" w:cs="Times New Roman"/>
          <w:sz w:val="28"/>
          <w:szCs w:val="28"/>
        </w:rPr>
        <w:t xml:space="preserve"> разрабатывается программа школьного психологического консультирования с профилактическими, развивающими и решающими свойствами с применением методов личностного признания и диагностики, внедряется в учебный процесс и оценивает полученные данные;</w:t>
      </w:r>
    </w:p>
    <w:p w14:paraId="0A32B834" w14:textId="2818922F"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5) школьный психологический консультант проводит исследования на основе прямого взаимодействия с </w:t>
      </w:r>
      <w:r w:rsidR="001531DF"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1531DF"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щимися, такого как индивидуальное и групповое психологическое консультирование и руководство в классе, и косвенного взаимодействия, такого как консультации с заинтересованными лицами в школе.</w:t>
      </w:r>
    </w:p>
    <w:p w14:paraId="56D154A4" w14:textId="77777777" w:rsidR="00916600" w:rsidRPr="005F5C88" w:rsidRDefault="00916600" w:rsidP="005F5C88">
      <w:pPr>
        <w:spacing w:after="0" w:line="240" w:lineRule="auto"/>
        <w:ind w:firstLine="709"/>
        <w:jc w:val="both"/>
        <w:rPr>
          <w:rFonts w:ascii="Times New Roman" w:eastAsia="Times New Roman" w:hAnsi="Times New Roman" w:cs="Times New Roman"/>
          <w:sz w:val="28"/>
          <w:szCs w:val="28"/>
        </w:rPr>
      </w:pPr>
    </w:p>
    <w:p w14:paraId="62BFAD3A" w14:textId="45A68FA7"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4"/>
          <w:szCs w:val="24"/>
        </w:rPr>
      </w:pPr>
      <w:r w:rsidRPr="00533F0F">
        <w:rPr>
          <w:rFonts w:ascii="Times New Roman" w:eastAsia="Times New Roman" w:hAnsi="Times New Roman" w:cs="Times New Roman"/>
          <w:b/>
          <w:sz w:val="28"/>
          <w:szCs w:val="28"/>
        </w:rPr>
        <w:t xml:space="preserve">2.2 Механизмы психолого-педагогического сопровождения развития эмоционального интеллекта обучающихся </w:t>
      </w:r>
      <w:bookmarkStart w:id="50" w:name="_Hlk191891088"/>
      <w:r w:rsidR="00F13A6B" w:rsidRPr="00533F0F">
        <w:rPr>
          <w:rFonts w:ascii="Times New Roman" w:eastAsia="Times New Roman" w:hAnsi="Times New Roman" w:cs="Times New Roman"/>
          <w:b/>
          <w:sz w:val="28"/>
          <w:szCs w:val="28"/>
        </w:rPr>
        <w:t xml:space="preserve">средней общеобразовательной </w:t>
      </w:r>
      <w:bookmarkEnd w:id="50"/>
      <w:r w:rsidRPr="00533F0F">
        <w:rPr>
          <w:rFonts w:ascii="Times New Roman" w:eastAsia="Times New Roman" w:hAnsi="Times New Roman" w:cs="Times New Roman"/>
          <w:b/>
          <w:sz w:val="28"/>
          <w:szCs w:val="28"/>
        </w:rPr>
        <w:t>школы</w:t>
      </w:r>
    </w:p>
    <w:p w14:paraId="47BE7961" w14:textId="77D38365"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Согласно исследованиям, около 80% успеха социальной и личной жизни человека зависит от уровня развития ЭИ и лишь 20% зависит от IQ </w:t>
      </w:r>
      <w:r w:rsidR="00426196" w:rsidRPr="005F5C88">
        <w:rPr>
          <w:rFonts w:ascii="Times New Roman" w:eastAsia="Times New Roman" w:hAnsi="Times New Roman" w:cs="Times New Roman"/>
          <w:sz w:val="28"/>
          <w:szCs w:val="28"/>
        </w:rPr>
        <w:t>[16</w:t>
      </w:r>
      <w:r w:rsidR="00D47F8B" w:rsidRPr="005F5C88">
        <w:rPr>
          <w:rFonts w:ascii="Times New Roman" w:eastAsia="Times New Roman" w:hAnsi="Times New Roman" w:cs="Times New Roman"/>
          <w:sz w:val="28"/>
          <w:szCs w:val="28"/>
        </w:rPr>
        <w:t>3</w:t>
      </w:r>
      <w:r w:rsidR="0042619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Этот факт подчеркивает значимость развития </w:t>
      </w:r>
      <w:r w:rsidR="00F13A6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на протяжении всей жизни, начиная от получения образования до профессионального становления личности.</w:t>
      </w:r>
    </w:p>
    <w:p w14:paraId="714352FB" w14:textId="1B19D97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Развитие </w:t>
      </w:r>
      <w:r w:rsidR="00BA4FB3"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является одной из ключевых задач, объединивш</w:t>
      </w:r>
      <w:r w:rsidR="00BA4FB3" w:rsidRPr="005F5C88">
        <w:rPr>
          <w:rFonts w:ascii="Times New Roman" w:eastAsia="Times New Roman" w:hAnsi="Times New Roman" w:cs="Times New Roman"/>
          <w:sz w:val="28"/>
          <w:szCs w:val="28"/>
        </w:rPr>
        <w:t>их</w:t>
      </w:r>
      <w:r w:rsidRPr="005F5C88">
        <w:rPr>
          <w:rFonts w:ascii="Times New Roman" w:eastAsia="Times New Roman" w:hAnsi="Times New Roman" w:cs="Times New Roman"/>
          <w:sz w:val="28"/>
          <w:szCs w:val="28"/>
        </w:rPr>
        <w:t xml:space="preserve"> международное сообщество экспертов и практиков в организацию Six Seconds и создавш</w:t>
      </w:r>
      <w:r w:rsidR="00BA4FB3" w:rsidRPr="005F5C88">
        <w:rPr>
          <w:rFonts w:ascii="Times New Roman" w:eastAsia="Times New Roman" w:hAnsi="Times New Roman" w:cs="Times New Roman"/>
          <w:sz w:val="28"/>
          <w:szCs w:val="28"/>
        </w:rPr>
        <w:t>их</w:t>
      </w:r>
      <w:r w:rsidRPr="005F5C88">
        <w:rPr>
          <w:rFonts w:ascii="Times New Roman" w:eastAsia="Times New Roman" w:hAnsi="Times New Roman" w:cs="Times New Roman"/>
          <w:sz w:val="28"/>
          <w:szCs w:val="28"/>
        </w:rPr>
        <w:t xml:space="preserve"> шкалу оценки эмоционального интеллекта (SEI), которая представляет собой надежный инструмент для измерения и совершенствования эмоционального интеллекта. Шкала (SEI) применяется в более чем 150 странах и используется для решения образовательных и профессиональных задач</w:t>
      </w:r>
      <w:r w:rsidR="00426196" w:rsidRPr="005F5C88">
        <w:rPr>
          <w:rFonts w:ascii="Times New Roman" w:eastAsia="Times New Roman" w:hAnsi="Times New Roman" w:cs="Times New Roman"/>
          <w:sz w:val="28"/>
          <w:szCs w:val="28"/>
        </w:rPr>
        <w:t xml:space="preserve"> [16</w:t>
      </w:r>
      <w:r w:rsidR="00D47F8B" w:rsidRPr="005F5C88">
        <w:rPr>
          <w:rFonts w:ascii="Times New Roman" w:eastAsia="Times New Roman" w:hAnsi="Times New Roman" w:cs="Times New Roman"/>
          <w:sz w:val="28"/>
          <w:szCs w:val="28"/>
        </w:rPr>
        <w:t>4</w:t>
      </w:r>
      <w:r w:rsidR="0042619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3ED351BB" w14:textId="662027E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настоящее время множество исследований проводится в области изучения психологических аспектов формирования личности обучающегося</w:t>
      </w:r>
      <w:r w:rsidR="0005776E" w:rsidRPr="005F5C88">
        <w:rPr>
          <w:rFonts w:ascii="Times New Roman" w:eastAsia="Times New Roman" w:hAnsi="Times New Roman" w:cs="Times New Roman"/>
          <w:sz w:val="28"/>
          <w:szCs w:val="28"/>
        </w:rPr>
        <w:t xml:space="preserve"> подростка</w:t>
      </w:r>
      <w:r w:rsidRPr="005F5C88">
        <w:rPr>
          <w:rFonts w:ascii="Times New Roman" w:eastAsia="Times New Roman" w:hAnsi="Times New Roman" w:cs="Times New Roman"/>
          <w:sz w:val="28"/>
          <w:szCs w:val="28"/>
        </w:rPr>
        <w:t xml:space="preserve">, развития его эмоционального интеллекта. В </w:t>
      </w:r>
      <w:r w:rsidR="0005776E" w:rsidRPr="005F5C88">
        <w:rPr>
          <w:rFonts w:ascii="Times New Roman" w:eastAsia="Times New Roman" w:hAnsi="Times New Roman" w:cs="Times New Roman"/>
          <w:sz w:val="28"/>
          <w:szCs w:val="28"/>
        </w:rPr>
        <w:t xml:space="preserve">этом </w:t>
      </w:r>
      <w:r w:rsidRPr="005F5C88">
        <w:rPr>
          <w:rFonts w:ascii="Times New Roman" w:eastAsia="Times New Roman" w:hAnsi="Times New Roman" w:cs="Times New Roman"/>
          <w:sz w:val="28"/>
          <w:szCs w:val="28"/>
        </w:rPr>
        <w:t>возрасте завершается становление интеллектуального аппарата, что создает предпосылки для осмысленного формирования собственного мировоззрения, систем</w:t>
      </w:r>
      <w:r w:rsidR="0005776E" w:rsidRPr="005F5C88">
        <w:rPr>
          <w:rFonts w:ascii="Times New Roman" w:eastAsia="Times New Roman" w:hAnsi="Times New Roman" w:cs="Times New Roman"/>
          <w:sz w:val="28"/>
          <w:szCs w:val="28"/>
        </w:rPr>
        <w:t>ы</w:t>
      </w:r>
      <w:r w:rsidRPr="005F5C88">
        <w:rPr>
          <w:rFonts w:ascii="Times New Roman" w:eastAsia="Times New Roman" w:hAnsi="Times New Roman" w:cs="Times New Roman"/>
          <w:sz w:val="28"/>
          <w:szCs w:val="28"/>
        </w:rPr>
        <w:t xml:space="preserve"> индивидуальных ценностей и самопринятия. Однако процесс самопринятия в этот период характеризуется нестабильностью и менее позитивным восприятием, чем в младшем школьном возрасте. Острая фаза этих изменений приходится на 12–13 лет, когда начинается активная интеграция и осмысление информации, связанной с принятием себя [</w:t>
      </w:r>
      <w:r w:rsidR="00426196" w:rsidRPr="005F5C88">
        <w:rPr>
          <w:rFonts w:ascii="Times New Roman" w:eastAsia="Times New Roman" w:hAnsi="Times New Roman" w:cs="Times New Roman"/>
          <w:sz w:val="28"/>
          <w:szCs w:val="28"/>
        </w:rPr>
        <w:t>16</w:t>
      </w:r>
      <w:r w:rsidR="006549A2"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rPr>
        <w:t>].</w:t>
      </w:r>
    </w:p>
    <w:p w14:paraId="4BF35829" w14:textId="3E144DB2"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Согласно эпигенетической теории развития личности Э.</w:t>
      </w:r>
      <w:r w:rsidR="00EB382D"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Эриксона, подростковый возраст занимает центральное место в процессе личностного становления. В этот период основной задачей является развитие чувства ролевой идентичности, которая включает в себя уже накопленный на предыдущих этапах опыт и актуальные ролевые идентификации обучающегося. Таким образом</w:t>
      </w:r>
      <w:r w:rsidR="00EB382D"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синтезируется прошлый опыт и формируется основа для дальнейшего личностного развития во взрослом возрасте.</w:t>
      </w:r>
    </w:p>
    <w:p w14:paraId="518A05F1" w14:textId="06CBBA3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Понимание себя, поиск своего места в мире и осознание своего предназначения выделяются В.И. Слободчиковым как ключевые потребности подростков [</w:t>
      </w:r>
      <w:r w:rsidR="00426196" w:rsidRPr="005F5C88">
        <w:rPr>
          <w:rFonts w:ascii="Times New Roman" w:eastAsia="Times New Roman" w:hAnsi="Times New Roman" w:cs="Times New Roman"/>
          <w:sz w:val="28"/>
          <w:szCs w:val="28"/>
        </w:rPr>
        <w:t>16</w:t>
      </w:r>
      <w:r w:rsidR="006549A2"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rPr>
        <w:t>]. На этой фазе развития рефлексия является новообразованием, способностью подростка к самоанализу, к осмыслению и переосмыслению своих предметно-социальных отношений с окружающим миром. Рефлексия является компонентом развитого интеллекта человека, пронизывает человеческую деятельность во всем многообразии ее форм и видов [</w:t>
      </w:r>
      <w:r w:rsidR="00426196" w:rsidRPr="005F5C88">
        <w:rPr>
          <w:rFonts w:ascii="Times New Roman" w:eastAsia="Times New Roman" w:hAnsi="Times New Roman" w:cs="Times New Roman"/>
          <w:sz w:val="28"/>
          <w:szCs w:val="28"/>
        </w:rPr>
        <w:t>16</w:t>
      </w:r>
      <w:r w:rsidR="006549A2"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rPr>
        <w:t xml:space="preserve">]. </w:t>
      </w:r>
    </w:p>
    <w:p w14:paraId="3712E1B7"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Психологи утверждают, что портрет старшеклассника претерпел значительные изменения за последние годы.</w:t>
      </w:r>
    </w:p>
    <w:p w14:paraId="6A6A0A49"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Во-первых, это связано со сдвигом возрастных границ. Во-вторых, наблюдается снижение активности и энергичности подростков, их стремление к действию заметно уменьшилось.</w:t>
      </w:r>
    </w:p>
    <w:p w14:paraId="01198670"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В-третьих, современные школьники глубоко вовлечены в цифровую среду. В настоящее время обучающиеся активно пользуются социальными сетями, хорошо ориентируются в современных тенденциях, следят за актуальными событиями и новостями.</w:t>
      </w:r>
    </w:p>
    <w:p w14:paraId="4B472A17"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Надо отметить, что наблюдается рост интеллектуальных способностей: обучающиеся легко справляются с многозадачностью и анализируют большие объемы информации, но при всем этом, к сожалению, их подход к изучению часто поверхностный, а не глубокий и осмысленный.</w:t>
      </w:r>
    </w:p>
    <w:p w14:paraId="04267F10"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Современные школьники не воспринимают строгую иерархию и статусные различия, отдавая предпочтение больше партнерским отношениям. Вместе с тем проявляются их индивидуализм и социальная незрелость.</w:t>
      </w:r>
    </w:p>
    <w:p w14:paraId="53E54B6C"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Особую значимость для современных старшеклассников приобретают такие ценности, как интересная работа, материальное благополучие и личные отношения. Однако только при искреннем интересе к выбранной деятельности у них возникает мотивация к достижению этих целей.</w:t>
      </w:r>
    </w:p>
    <w:p w14:paraId="1E8B5A6F" w14:textId="38A6717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Подростковый возраст характеризуется началом целенаправленного планирования будущего и осознанием собственной индивидуальности. На этом этапе обучающиеся определяются с направлением деятельности, которой они хотели бы заниматься в будущем. Именно в этот период их круг общения значительно расширяется, включая различные сферы </w:t>
      </w:r>
      <w:r w:rsidR="00F13A6B" w:rsidRPr="005F5C88">
        <w:rPr>
          <w:rFonts w:ascii="Times New Roman" w:eastAsia="Times New Roman" w:hAnsi="Times New Roman" w:cs="Times New Roman"/>
          <w:sz w:val="28"/>
          <w:szCs w:val="28"/>
        </w:rPr>
        <w:t>общественной жизни,</w:t>
      </w:r>
      <w:r w:rsidRPr="005F5C88">
        <w:rPr>
          <w:rFonts w:ascii="Times New Roman" w:eastAsia="Times New Roman" w:hAnsi="Times New Roman" w:cs="Times New Roman"/>
          <w:sz w:val="28"/>
          <w:szCs w:val="28"/>
        </w:rPr>
        <w:t xml:space="preserve"> и они начинают осмысленно проектировать свою жизнь [</w:t>
      </w:r>
      <w:r w:rsidR="00426196" w:rsidRPr="005F5C88">
        <w:rPr>
          <w:rFonts w:ascii="Times New Roman" w:eastAsia="Times New Roman" w:hAnsi="Times New Roman" w:cs="Times New Roman"/>
          <w:sz w:val="28"/>
          <w:szCs w:val="28"/>
        </w:rPr>
        <w:t>16</w:t>
      </w:r>
      <w:r w:rsidR="006549A2"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rPr>
        <w:t>].</w:t>
      </w:r>
    </w:p>
    <w:p w14:paraId="631912E3" w14:textId="7937142A"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это же время во взаимодействиях со сверстниками формируются такие важные навыки, как умение понимать и учитывать другие точки зрения, умение высказывать свое мнение, а также аргументировать и отстаивать свою позицию в дискуссии. Однако в современном обществе для полноценного развития этих навыков подросткам часто не хватает возможностей, так как личные контакты сокращаются из-за зависимости от цифровых технологий. Общение в чатах через мессенджеры тормозит развитие межличностных навыков, таких как интерпретация невербальных сигналов, анализ ситуации и понимание эмоционального состояния собеседника.</w:t>
      </w:r>
    </w:p>
    <w:p w14:paraId="53F68201" w14:textId="2FA5FD2F"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подростково</w:t>
      </w:r>
      <w:r w:rsidR="009B7B15" w:rsidRPr="005F5C88">
        <w:rPr>
          <w:rFonts w:ascii="Times New Roman" w:eastAsia="Times New Roman" w:hAnsi="Times New Roman" w:cs="Times New Roman"/>
          <w:sz w:val="28"/>
          <w:szCs w:val="28"/>
        </w:rPr>
        <w:t xml:space="preserve">м возрасте </w:t>
      </w:r>
      <w:r w:rsidRPr="005F5C88">
        <w:rPr>
          <w:rFonts w:ascii="Times New Roman" w:eastAsia="Times New Roman" w:hAnsi="Times New Roman" w:cs="Times New Roman"/>
          <w:sz w:val="28"/>
          <w:szCs w:val="28"/>
        </w:rPr>
        <w:t xml:space="preserve">обучающихся происходит баланс двух основных видов нервных процессов </w:t>
      </w:r>
      <w:bookmarkStart w:id="51" w:name="_Hlk191898999"/>
      <w:r w:rsidRPr="005F5C88">
        <w:rPr>
          <w:rFonts w:ascii="Times New Roman" w:eastAsia="Times New Roman" w:hAnsi="Times New Roman" w:cs="Times New Roman"/>
          <w:sz w:val="28"/>
          <w:szCs w:val="28"/>
        </w:rPr>
        <w:t>–</w:t>
      </w:r>
      <w:bookmarkEnd w:id="51"/>
      <w:r w:rsidRPr="005F5C88">
        <w:rPr>
          <w:rFonts w:ascii="Times New Roman" w:eastAsia="Times New Roman" w:hAnsi="Times New Roman" w:cs="Times New Roman"/>
          <w:sz w:val="28"/>
          <w:szCs w:val="28"/>
        </w:rPr>
        <w:t xml:space="preserve"> возбуждения и торможения, </w:t>
      </w:r>
      <w:r w:rsidR="009B7B15" w:rsidRPr="005F5C88">
        <w:rPr>
          <w:rFonts w:ascii="Times New Roman" w:eastAsia="Times New Roman" w:hAnsi="Times New Roman" w:cs="Times New Roman"/>
          <w:sz w:val="28"/>
          <w:szCs w:val="28"/>
        </w:rPr>
        <w:t>что способствует</w:t>
      </w:r>
      <w:r w:rsidRPr="005F5C88">
        <w:rPr>
          <w:rFonts w:ascii="Times New Roman" w:eastAsia="Times New Roman" w:hAnsi="Times New Roman" w:cs="Times New Roman"/>
          <w:sz w:val="28"/>
          <w:szCs w:val="28"/>
        </w:rPr>
        <w:t xml:space="preserve"> своеобразн</w:t>
      </w:r>
      <w:r w:rsidR="009B7B15" w:rsidRPr="005F5C88">
        <w:rPr>
          <w:rFonts w:ascii="Times New Roman" w:eastAsia="Times New Roman" w:hAnsi="Times New Roman" w:cs="Times New Roman"/>
          <w:sz w:val="28"/>
          <w:szCs w:val="28"/>
        </w:rPr>
        <w:t>ому</w:t>
      </w:r>
      <w:r w:rsidRPr="005F5C88">
        <w:rPr>
          <w:rFonts w:ascii="Times New Roman" w:eastAsia="Times New Roman" w:hAnsi="Times New Roman" w:cs="Times New Roman"/>
          <w:sz w:val="28"/>
          <w:szCs w:val="28"/>
        </w:rPr>
        <w:t xml:space="preserve"> всплеск</w:t>
      </w:r>
      <w:r w:rsidR="009B7B15" w:rsidRPr="005F5C88">
        <w:rPr>
          <w:rFonts w:ascii="Times New Roman" w:eastAsia="Times New Roman" w:hAnsi="Times New Roman" w:cs="Times New Roman"/>
          <w:sz w:val="28"/>
          <w:szCs w:val="28"/>
        </w:rPr>
        <w:t>у</w:t>
      </w:r>
      <w:r w:rsidRPr="005F5C88">
        <w:rPr>
          <w:rFonts w:ascii="Times New Roman" w:eastAsia="Times New Roman" w:hAnsi="Times New Roman" w:cs="Times New Roman"/>
          <w:sz w:val="28"/>
          <w:szCs w:val="28"/>
        </w:rPr>
        <w:t xml:space="preserve"> в эмоциональной жизни подростков. В этом возрасте, как </w:t>
      </w:r>
      <w:r w:rsidR="009B7B15" w:rsidRPr="005F5C88">
        <w:rPr>
          <w:rFonts w:ascii="Times New Roman" w:eastAsia="Times New Roman" w:hAnsi="Times New Roman" w:cs="Times New Roman"/>
          <w:sz w:val="28"/>
          <w:szCs w:val="28"/>
        </w:rPr>
        <w:t>отмечено</w:t>
      </w:r>
      <w:r w:rsidRPr="005F5C88">
        <w:rPr>
          <w:rFonts w:ascii="Times New Roman" w:eastAsia="Times New Roman" w:hAnsi="Times New Roman" w:cs="Times New Roman"/>
          <w:sz w:val="28"/>
          <w:szCs w:val="28"/>
        </w:rPr>
        <w:t xml:space="preserve"> учеными, общее возбуждение нарастает, а все виды торможения ослабевают. </w:t>
      </w:r>
    </w:p>
    <w:p w14:paraId="32E63DA6" w14:textId="2EB9F258"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Эмоции и чувства подростков в большей степени относятся к их внутренней жизни. Как правило, внешне они выражаются в меньшей степени, чем у младших школьников, даже в самых доверительных беседах подростки зачастую говорят не обо всех своих переживаниях</w:t>
      </w:r>
      <w:r w:rsidR="00F62CEC">
        <w:rPr>
          <w:rFonts w:ascii="Times New Roman" w:eastAsia="Times New Roman" w:hAnsi="Times New Roman" w:cs="Times New Roman"/>
          <w:sz w:val="28"/>
          <w:szCs w:val="28"/>
        </w:rPr>
        <w:t xml:space="preserve">. </w:t>
      </w:r>
    </w:p>
    <w:p w14:paraId="45D7E89D" w14:textId="4587B99D"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Кроме того, эмоциональное развитие мальчиков-подростков отличается от эмоционального интеллекта девочек. Считается, что девочки чаще и ярче проявляют эмоции, </w:t>
      </w:r>
      <w:r w:rsidR="00DB053C" w:rsidRPr="005F5C88">
        <w:rPr>
          <w:rFonts w:ascii="Times New Roman" w:eastAsia="Times New Roman" w:hAnsi="Times New Roman" w:cs="Times New Roman"/>
          <w:sz w:val="28"/>
          <w:szCs w:val="28"/>
        </w:rPr>
        <w:t>то есть</w:t>
      </w:r>
      <w:r w:rsidRPr="005F5C88">
        <w:rPr>
          <w:rFonts w:ascii="Times New Roman" w:eastAsia="Times New Roman" w:hAnsi="Times New Roman" w:cs="Times New Roman"/>
          <w:sz w:val="28"/>
          <w:szCs w:val="28"/>
        </w:rPr>
        <w:t xml:space="preserve"> более эмоциональны, чаще переживают по разным поводам и склонны делиться своими чувствами. Это объясняется не только природными особенностями, но и социальными стереотипами: если в обществе яркое проявление эмоций и чувств у девочек поощряется, то подобное поведение у мальчиков часто не принимается.</w:t>
      </w:r>
    </w:p>
    <w:p w14:paraId="0703AAAD" w14:textId="3008D258"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bookmarkStart w:id="52" w:name="_heading=h.30j0zll" w:colFirst="0" w:colLast="0"/>
      <w:bookmarkEnd w:id="52"/>
      <w:r w:rsidRPr="005F5C88">
        <w:rPr>
          <w:rFonts w:ascii="Times New Roman" w:eastAsia="Times New Roman" w:hAnsi="Times New Roman" w:cs="Times New Roman"/>
          <w:sz w:val="28"/>
          <w:szCs w:val="28"/>
        </w:rPr>
        <w:t xml:space="preserve">По результатам исследования С.Т.Бапаевой и М.Б.Ахметжановой </w:t>
      </w:r>
      <w:r w:rsidR="00EB382D" w:rsidRPr="005F5C88">
        <w:rPr>
          <w:rFonts w:ascii="Times New Roman" w:eastAsia="Times New Roman" w:hAnsi="Times New Roman" w:cs="Times New Roman"/>
          <w:sz w:val="28"/>
          <w:szCs w:val="28"/>
        </w:rPr>
        <w:t xml:space="preserve">о </w:t>
      </w:r>
      <w:r w:rsidRPr="005F5C88">
        <w:rPr>
          <w:rFonts w:ascii="Times New Roman" w:eastAsia="Times New Roman" w:hAnsi="Times New Roman" w:cs="Times New Roman"/>
          <w:sz w:val="28"/>
          <w:szCs w:val="28"/>
        </w:rPr>
        <w:t>способност</w:t>
      </w:r>
      <w:r w:rsidR="00EB382D" w:rsidRPr="005F5C88">
        <w:rPr>
          <w:rFonts w:ascii="Times New Roman" w:eastAsia="Times New Roman" w:hAnsi="Times New Roman" w:cs="Times New Roman"/>
          <w:sz w:val="28"/>
          <w:szCs w:val="28"/>
        </w:rPr>
        <w:t>ях</w:t>
      </w:r>
      <w:r w:rsidRPr="005F5C88">
        <w:rPr>
          <w:rFonts w:ascii="Times New Roman" w:eastAsia="Times New Roman" w:hAnsi="Times New Roman" w:cs="Times New Roman"/>
          <w:sz w:val="28"/>
          <w:szCs w:val="28"/>
        </w:rPr>
        <w:t xml:space="preserve"> подростков распознавать эмоции других людей выявлено, что девочки справляются с этой задачей лучше, чем мальчики. Девочки показывают более высокие показатели </w:t>
      </w:r>
      <w:r w:rsidR="00EB382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в частности, способности распознавать эмоции других людей. Также у них более чем у мальчиков выражена способность влиять на эмоциональное состояние других, понимать и проявлять эмпатию [</w:t>
      </w:r>
      <w:r w:rsidR="00426196" w:rsidRPr="005F5C88">
        <w:rPr>
          <w:rFonts w:ascii="Times New Roman" w:eastAsia="Times New Roman" w:hAnsi="Times New Roman" w:cs="Times New Roman"/>
          <w:sz w:val="28"/>
          <w:szCs w:val="28"/>
        </w:rPr>
        <w:t>16</w:t>
      </w:r>
      <w:r w:rsidR="006549A2" w:rsidRPr="005F5C88">
        <w:rPr>
          <w:rFonts w:ascii="Times New Roman" w:eastAsia="Times New Roman" w:hAnsi="Times New Roman" w:cs="Times New Roman"/>
          <w:sz w:val="28"/>
          <w:szCs w:val="28"/>
          <w:lang w:val="kk-KZ"/>
        </w:rPr>
        <w:t>9</w:t>
      </w:r>
      <w:r w:rsidRPr="005F5C88">
        <w:rPr>
          <w:rFonts w:ascii="Times New Roman" w:eastAsia="Times New Roman" w:hAnsi="Times New Roman" w:cs="Times New Roman"/>
          <w:sz w:val="28"/>
          <w:szCs w:val="28"/>
        </w:rPr>
        <w:t>].</w:t>
      </w:r>
    </w:p>
    <w:p w14:paraId="32B767F2" w14:textId="162C72D1"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научной литературе эмоциональное развитие подростков и механизмы их эмоциональной регуляции чаще всего рассматриваются как индивидуальные особенности и различия, а также с точки зрения адаптивного поведения. Методы педагогического взаимодействия и общения, естественные условия обучения и повседневной жизни, а также личностное,</w:t>
      </w:r>
      <w:r w:rsidR="006549A2"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эмоциональное развитие представляют собой взаимосвязанные элементы единой системы, которая влияет на формирование эмоциональной сферы личности.</w:t>
      </w:r>
    </w:p>
    <w:p w14:paraId="411B7220" w14:textId="4298F929"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Отметим, что наиболее эффективное развитие </w:t>
      </w:r>
      <w:r w:rsidR="00EB382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обеспечивается через целенаправленное психолого-педагогическое сопровождение, которое </w:t>
      </w:r>
      <w:r w:rsidR="000B7788">
        <w:rPr>
          <w:rFonts w:ascii="Times New Roman" w:eastAsia="Times New Roman" w:hAnsi="Times New Roman" w:cs="Times New Roman"/>
          <w:sz w:val="28"/>
          <w:szCs w:val="28"/>
        </w:rPr>
        <w:t>нацелено</w:t>
      </w:r>
      <w:r w:rsidRPr="005F5C88">
        <w:rPr>
          <w:rFonts w:ascii="Times New Roman" w:eastAsia="Times New Roman" w:hAnsi="Times New Roman" w:cs="Times New Roman"/>
          <w:sz w:val="28"/>
          <w:szCs w:val="28"/>
        </w:rPr>
        <w:t xml:space="preserve"> на формирование навыков саморегуляции эмоционального состояния и укрепление эмоциональной устойчивости обучающихся. Эффективные методы, техники и стратегии для развития ЭИ обучающихся и их использование педагогами буд</w:t>
      </w:r>
      <w:r w:rsidR="000B7788">
        <w:rPr>
          <w:rFonts w:ascii="Times New Roman" w:eastAsia="Times New Roman" w:hAnsi="Times New Roman" w:cs="Times New Roman"/>
          <w:sz w:val="28"/>
          <w:szCs w:val="28"/>
        </w:rPr>
        <w:t>у</w:t>
      </w:r>
      <w:r w:rsidRPr="005F5C88">
        <w:rPr>
          <w:rFonts w:ascii="Times New Roman" w:eastAsia="Times New Roman" w:hAnsi="Times New Roman" w:cs="Times New Roman"/>
          <w:sz w:val="28"/>
          <w:szCs w:val="28"/>
        </w:rPr>
        <w:t>т способствовать достижению существенных успехов в когнитивной, эмоциональной и межличностной сферах, а также в развитии навыков самопринятия.</w:t>
      </w:r>
    </w:p>
    <w:p w14:paraId="54F60CD7" w14:textId="4841BAC9"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Анализ зарубежных и отечественных педагогических источников позволил выделить несколько направлений исследований педагогического сопровождения развития </w:t>
      </w:r>
      <w:r w:rsidR="00EB382D"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w:t>
      </w:r>
    </w:p>
    <w:p w14:paraId="7E577E6D" w14:textId="5EE087A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i/>
          <w:sz w:val="28"/>
          <w:szCs w:val="28"/>
        </w:rPr>
        <w:t>Стивен Дж. Стайн и Ховард Е. Бук</w:t>
      </w:r>
      <w:r w:rsidRPr="005F5C88">
        <w:rPr>
          <w:rFonts w:ascii="Times New Roman" w:eastAsia="Times New Roman" w:hAnsi="Times New Roman" w:cs="Times New Roman"/>
          <w:i/>
          <w:sz w:val="28"/>
          <w:szCs w:val="28"/>
        </w:rPr>
        <w:t xml:space="preserve"> </w:t>
      </w:r>
      <w:r w:rsidRPr="005F5C88">
        <w:rPr>
          <w:rFonts w:ascii="Times New Roman" w:eastAsia="Times New Roman" w:hAnsi="Times New Roman" w:cs="Times New Roman"/>
          <w:sz w:val="28"/>
          <w:szCs w:val="28"/>
        </w:rPr>
        <w:t>[</w:t>
      </w:r>
      <w:r w:rsidR="006549A2" w:rsidRPr="005F5C88">
        <w:rPr>
          <w:rFonts w:ascii="Times New Roman" w:eastAsia="Times New Roman" w:hAnsi="Times New Roman" w:cs="Times New Roman"/>
          <w:sz w:val="28"/>
          <w:szCs w:val="28"/>
          <w:lang w:val="kk-KZ"/>
        </w:rPr>
        <w:t>170</w:t>
      </w:r>
      <w:r w:rsidRPr="005F5C88">
        <w:rPr>
          <w:rFonts w:ascii="Times New Roman" w:eastAsia="Times New Roman" w:hAnsi="Times New Roman" w:cs="Times New Roman"/>
          <w:sz w:val="28"/>
          <w:szCs w:val="28"/>
        </w:rPr>
        <w:t>]</w:t>
      </w:r>
    </w:p>
    <w:p w14:paraId="7D9A1221" w14:textId="413B616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Предложен</w:t>
      </w:r>
      <w:r w:rsidR="000B7788">
        <w:rPr>
          <w:rFonts w:ascii="Times New Roman" w:eastAsia="Times New Roman" w:hAnsi="Times New Roman" w:cs="Times New Roman"/>
          <w:sz w:val="28"/>
          <w:szCs w:val="28"/>
        </w:rPr>
        <w:t>о</w:t>
      </w:r>
      <w:r w:rsidRPr="005F5C88">
        <w:rPr>
          <w:rFonts w:ascii="Times New Roman" w:eastAsia="Times New Roman" w:hAnsi="Times New Roman" w:cs="Times New Roman"/>
          <w:sz w:val="28"/>
          <w:szCs w:val="28"/>
        </w:rPr>
        <w:t xml:space="preserve"> несколько практических упражнений на основе принципов рационально-эмоциональной поведенческой терапии (РЭПТ), представляющих собой психолого-педагогическую образовательную программу профилактического воздействия для обучающихся, в том числе обучающихся с особ</w:t>
      </w:r>
      <w:r w:rsidR="007B4115" w:rsidRPr="005F5C88">
        <w:rPr>
          <w:rFonts w:ascii="Times New Roman" w:eastAsia="Times New Roman" w:hAnsi="Times New Roman" w:cs="Times New Roman"/>
          <w:sz w:val="28"/>
          <w:szCs w:val="28"/>
        </w:rPr>
        <w:t>ыми</w:t>
      </w:r>
      <w:r w:rsidRPr="005F5C88">
        <w:rPr>
          <w:rFonts w:ascii="Times New Roman" w:eastAsia="Times New Roman" w:hAnsi="Times New Roman" w:cs="Times New Roman"/>
          <w:sz w:val="28"/>
          <w:szCs w:val="28"/>
        </w:rPr>
        <w:t xml:space="preserve"> образовательными потребностями. Программа состоит из последовательных модулей психологического обучения, направленных на развитие когнитивных и поведенческих навыков обучающихся, позволяющих им быть более академически продуктивными, счастливыми и адаптированными к сложной социальной среде, которая складывается в настоящее время.</w:t>
      </w:r>
    </w:p>
    <w:p w14:paraId="1AB689FB"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Упражнения сгруппированы по следующим категориям: </w:t>
      </w:r>
    </w:p>
    <w:p w14:paraId="67D81DC0" w14:textId="77777777" w:rsidR="00916600" w:rsidRPr="005F5C88" w:rsidRDefault="005043DB" w:rsidP="005F5C88">
      <w:pPr>
        <w:numPr>
          <w:ilvl w:val="0"/>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Самооценка</w:t>
      </w:r>
    </w:p>
    <w:p w14:paraId="68FA3819" w14:textId="77777777" w:rsidR="00916600" w:rsidRPr="005F5C88" w:rsidRDefault="005043DB" w:rsidP="005F5C88">
      <w:pPr>
        <w:numPr>
          <w:ilvl w:val="0"/>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Эмоции</w:t>
      </w:r>
    </w:p>
    <w:p w14:paraId="6246FFC1" w14:textId="77777777" w:rsidR="00916600" w:rsidRPr="005F5C88" w:rsidRDefault="005043DB" w:rsidP="005F5C88">
      <w:pPr>
        <w:numPr>
          <w:ilvl w:val="0"/>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Убеждения и поведение</w:t>
      </w:r>
    </w:p>
    <w:p w14:paraId="58CE85CC" w14:textId="77777777" w:rsidR="00916600" w:rsidRPr="005F5C88" w:rsidRDefault="005043DB" w:rsidP="005F5C88">
      <w:pPr>
        <w:numPr>
          <w:ilvl w:val="0"/>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Решение проблем и принятие решений</w:t>
      </w:r>
    </w:p>
    <w:p w14:paraId="05EFD887" w14:textId="77777777" w:rsidR="00916600" w:rsidRPr="005F5C88" w:rsidRDefault="005043DB" w:rsidP="005F5C88">
      <w:pPr>
        <w:numPr>
          <w:ilvl w:val="0"/>
          <w:numId w:val="2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Межличностные отношения.</w:t>
      </w:r>
    </w:p>
    <w:p w14:paraId="5D52585B" w14:textId="43A73BE3" w:rsidR="00916600" w:rsidRPr="005F5C88" w:rsidRDefault="005043DB" w:rsidP="005F5C8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Каждое упражнение состоит из двух основных частей: стимулирующая активность и обсуждение. Длительность упражнений составля</w:t>
      </w:r>
      <w:r w:rsidR="003625C4">
        <w:rPr>
          <w:rFonts w:ascii="Times New Roman" w:eastAsia="Times New Roman" w:hAnsi="Times New Roman" w:cs="Times New Roman"/>
          <w:sz w:val="28"/>
          <w:szCs w:val="28"/>
        </w:rPr>
        <w:t>ет</w:t>
      </w:r>
      <w:r w:rsidRPr="005F5C88">
        <w:rPr>
          <w:rFonts w:ascii="Times New Roman" w:eastAsia="Times New Roman" w:hAnsi="Times New Roman" w:cs="Times New Roman"/>
          <w:sz w:val="28"/>
          <w:szCs w:val="28"/>
        </w:rPr>
        <w:t xml:space="preserve"> 15-20 минут для стимулирующих активностей и не менее 15 минут для обсуждений.</w:t>
      </w:r>
    </w:p>
    <w:p w14:paraId="3B14866E" w14:textId="0967F40B" w:rsidR="00916600" w:rsidRPr="005F5C88" w:rsidRDefault="005043DB" w:rsidP="005F5C8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Обучающимся необходимо смотреть друг на друга, делиться и учиться у сверстников понимани</w:t>
      </w:r>
      <w:r w:rsidR="00E32305"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 эмоциональной адаптации. Правилами устанавливается обязательное уважение к мнению и самовыражению других участников и активное участие. Возможность слушать других участников, разговаривающих и обсуждающих, становится учебным опытом, который поможет им привести свои эмоции и убеждения к нормальному уровню.</w:t>
      </w:r>
    </w:p>
    <w:p w14:paraId="1D760EF7" w14:textId="77777777" w:rsidR="00916600" w:rsidRPr="005F5C88" w:rsidRDefault="005043DB" w:rsidP="005F5C88">
      <w:pPr>
        <w:spacing w:after="0" w:line="240" w:lineRule="auto"/>
        <w:ind w:firstLine="709"/>
        <w:jc w:val="both"/>
        <w:rPr>
          <w:rFonts w:ascii="Times New Roman" w:eastAsia="Times New Roman" w:hAnsi="Times New Roman" w:cs="Times New Roman"/>
          <w:i/>
          <w:sz w:val="28"/>
          <w:szCs w:val="28"/>
        </w:rPr>
      </w:pPr>
      <w:r w:rsidRPr="005F5C88">
        <w:rPr>
          <w:rFonts w:ascii="Times New Roman" w:eastAsia="Times New Roman" w:hAnsi="Times New Roman" w:cs="Times New Roman"/>
          <w:b/>
          <w:i/>
          <w:sz w:val="28"/>
          <w:szCs w:val="28"/>
        </w:rPr>
        <w:t>Программа «SmartEmotions» для эмоционального самоконтроля</w:t>
      </w:r>
      <w:r w:rsidRPr="005F5C88">
        <w:rPr>
          <w:rFonts w:ascii="Times New Roman" w:eastAsia="Times New Roman" w:hAnsi="Times New Roman" w:cs="Times New Roman"/>
          <w:i/>
          <w:sz w:val="28"/>
          <w:szCs w:val="28"/>
        </w:rPr>
        <w:t>.</w:t>
      </w:r>
    </w:p>
    <w:p w14:paraId="5528EDE0" w14:textId="762E5016"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Программа создает условия для развития у обучающихся навыка «читать» эмоции окружающих, развивает наблюдательность, способность правильно понимать различные эмоциональные реакции и усиливать эмпатию для активного взаимодействия в обществе [</w:t>
      </w:r>
      <w:r w:rsidR="00426196" w:rsidRPr="005F5C88">
        <w:rPr>
          <w:rFonts w:ascii="Times New Roman" w:eastAsia="Times New Roman" w:hAnsi="Times New Roman" w:cs="Times New Roman"/>
          <w:sz w:val="28"/>
          <w:szCs w:val="28"/>
        </w:rPr>
        <w:t>17</w:t>
      </w:r>
      <w:r w:rsidR="006549A2"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rPr>
        <w:t xml:space="preserve">]. </w:t>
      </w:r>
    </w:p>
    <w:p w14:paraId="1E3A838B"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i/>
          <w:sz w:val="28"/>
          <w:szCs w:val="28"/>
        </w:rPr>
        <w:t>Высокоинтерактивные методы</w:t>
      </w:r>
      <w:r w:rsidRPr="005F5C88">
        <w:rPr>
          <w:rFonts w:ascii="Times New Roman" w:eastAsia="Times New Roman" w:hAnsi="Times New Roman" w:cs="Times New Roman"/>
          <w:sz w:val="28"/>
          <w:szCs w:val="28"/>
        </w:rPr>
        <w:t>: аквариум впечатлений, ролевые игры (One-to-one Play), тренировка «раппорта» (NLP), тесты и опросники, кейс-стади, охота за сокровищами, постеры с людьми, упражнения «Я могу», «Я не могу», колесо эмоций, «Вырази себя», «Что скрывается внутри?».</w:t>
      </w:r>
    </w:p>
    <w:p w14:paraId="45D524D1" w14:textId="4C2C7D8F"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Например, развитие </w:t>
      </w:r>
      <w:r w:rsidR="00E70093"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 применением интерактивных методов включает в себя несколько этапов: диагностику уровня эмоционального интеллекта; организацию психолого-педагогического сопровождения (по модели М.Р. Битяновой) [</w:t>
      </w:r>
      <w:r w:rsidR="00426196" w:rsidRPr="005F5C88">
        <w:rPr>
          <w:rFonts w:ascii="Times New Roman" w:eastAsia="Times New Roman" w:hAnsi="Times New Roman" w:cs="Times New Roman"/>
          <w:sz w:val="28"/>
          <w:szCs w:val="28"/>
        </w:rPr>
        <w:t>17</w:t>
      </w:r>
      <w:r w:rsidR="006549A2" w:rsidRPr="005F5C88">
        <w:rPr>
          <w:rFonts w:ascii="Times New Roman" w:eastAsia="Times New Roman" w:hAnsi="Times New Roman" w:cs="Times New Roman"/>
          <w:sz w:val="28"/>
          <w:szCs w:val="28"/>
        </w:rPr>
        <w:t>2</w:t>
      </w:r>
      <w:r w:rsidRPr="005F5C88">
        <w:rPr>
          <w:rFonts w:ascii="Times New Roman" w:eastAsia="Times New Roman" w:hAnsi="Times New Roman" w:cs="Times New Roman"/>
          <w:sz w:val="28"/>
          <w:szCs w:val="28"/>
        </w:rPr>
        <w:t>]; развитие навыков управления своим внутренним состоянием и построение гармоничных отношений в обществе; построение сотрудничества с обучающимися, направленного на их самопознание и самопринятие; оказание психологической поддержки подросткам, сталкивающимся с эмоциональными и социально-психологическими трудностями; профилактику и выявление проблем, связанных с эмоциональной агрессией и дисбалансом. Также процесс предусматривает следующие этапы: осознание собственных эмоций и состояний</w:t>
      </w:r>
      <w:r w:rsidR="00E32305"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управление ими; понимание эмоций других людей и формирование навыков эффективного взаимодействия для управления эмоциональной атмосферой в окружающей среде.</w:t>
      </w:r>
    </w:p>
    <w:p w14:paraId="1CF23E0B" w14:textId="6496FFA3"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i/>
          <w:sz w:val="28"/>
          <w:szCs w:val="28"/>
        </w:rPr>
        <w:t>Методы релаксации</w:t>
      </w:r>
      <w:r w:rsidRPr="005F5C88">
        <w:rPr>
          <w:rFonts w:ascii="Times New Roman" w:eastAsia="Times New Roman" w:hAnsi="Times New Roman" w:cs="Times New Roman"/>
          <w:sz w:val="28"/>
          <w:szCs w:val="28"/>
        </w:rPr>
        <w:t>: аналитическая релаксация (по Якобсону), аутотренинг по Шульцу и психотронная тренировка. Упражнения на развитие способности осознавать свои эмоции (список эмоций или «эмоциональная таксономия»), управл</w:t>
      </w:r>
      <w:r w:rsidR="00E7484E">
        <w:rPr>
          <w:rFonts w:ascii="Times New Roman" w:eastAsia="Times New Roman" w:hAnsi="Times New Roman" w:cs="Times New Roman"/>
          <w:sz w:val="28"/>
          <w:szCs w:val="28"/>
        </w:rPr>
        <w:t>ять</w:t>
      </w:r>
      <w:r w:rsidRPr="005F5C88">
        <w:rPr>
          <w:rFonts w:ascii="Times New Roman" w:eastAsia="Times New Roman" w:hAnsi="Times New Roman" w:cs="Times New Roman"/>
          <w:sz w:val="28"/>
          <w:szCs w:val="28"/>
        </w:rPr>
        <w:t xml:space="preserve"> </w:t>
      </w:r>
      <w:r w:rsidR="00E7484E">
        <w:rPr>
          <w:rFonts w:ascii="Times New Roman" w:eastAsia="Times New Roman" w:hAnsi="Times New Roman" w:cs="Times New Roman"/>
          <w:sz w:val="28"/>
          <w:szCs w:val="28"/>
        </w:rPr>
        <w:t>ими</w:t>
      </w:r>
      <w:r w:rsidRPr="005F5C88">
        <w:rPr>
          <w:rFonts w:ascii="Times New Roman" w:eastAsia="Times New Roman" w:hAnsi="Times New Roman" w:cs="Times New Roman"/>
          <w:sz w:val="28"/>
          <w:szCs w:val="28"/>
        </w:rPr>
        <w:t xml:space="preserve"> и разв</w:t>
      </w:r>
      <w:r w:rsidR="00E7484E">
        <w:rPr>
          <w:rFonts w:ascii="Times New Roman" w:eastAsia="Times New Roman" w:hAnsi="Times New Roman" w:cs="Times New Roman"/>
          <w:sz w:val="28"/>
          <w:szCs w:val="28"/>
        </w:rPr>
        <w:t>ивать</w:t>
      </w:r>
      <w:r w:rsidRPr="005F5C88">
        <w:rPr>
          <w:rFonts w:ascii="Times New Roman" w:eastAsia="Times New Roman" w:hAnsi="Times New Roman" w:cs="Times New Roman"/>
          <w:sz w:val="28"/>
          <w:szCs w:val="28"/>
        </w:rPr>
        <w:t xml:space="preserve"> эмпати</w:t>
      </w:r>
      <w:r w:rsidR="00E7484E">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w:t>
      </w:r>
      <w:r w:rsidRPr="005F5C88">
        <w:rPr>
          <w:rFonts w:ascii="Times New Roman" w:hAnsi="Times New Roman" w:cs="Times New Roman"/>
        </w:rPr>
        <w:t xml:space="preserve"> </w:t>
      </w:r>
      <w:r w:rsidRPr="005F5C88">
        <w:rPr>
          <w:rFonts w:ascii="Times New Roman" w:eastAsia="Times New Roman" w:hAnsi="Times New Roman" w:cs="Times New Roman"/>
          <w:sz w:val="28"/>
          <w:szCs w:val="28"/>
        </w:rPr>
        <w:t>Исследованиями выявлено</w:t>
      </w:r>
      <w:r w:rsidRPr="005F5C88">
        <w:rPr>
          <w:rFonts w:ascii="Times New Roman" w:hAnsi="Times New Roman" w:cs="Times New Roman"/>
        </w:rPr>
        <w:t xml:space="preserve">, </w:t>
      </w:r>
      <w:r w:rsidRPr="005F5C88">
        <w:rPr>
          <w:rFonts w:ascii="Times New Roman" w:eastAsia="Times New Roman" w:hAnsi="Times New Roman" w:cs="Times New Roman"/>
          <w:sz w:val="28"/>
          <w:szCs w:val="28"/>
        </w:rPr>
        <w:t>что различные формы релаксационных тренировок</w:t>
      </w:r>
      <w:r w:rsidR="00E7484E">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таких как прогрессивная релаксация, медитация, дыхательные упражнения,</w:t>
      </w:r>
      <w:r w:rsidR="00E7484E">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визуализация и аутогеника, могут помочь снизить стресс, усилить состояния релаксации, улучшить эмоциональное состояние и общее самочувствие [</w:t>
      </w:r>
      <w:r w:rsidR="00426196" w:rsidRPr="005F5C88">
        <w:rPr>
          <w:rFonts w:ascii="Times New Roman" w:eastAsia="Times New Roman" w:hAnsi="Times New Roman" w:cs="Times New Roman"/>
          <w:sz w:val="28"/>
          <w:szCs w:val="28"/>
        </w:rPr>
        <w:t>17</w:t>
      </w:r>
      <w:r w:rsidR="006549A2" w:rsidRPr="005F5C88">
        <w:rPr>
          <w:rFonts w:ascii="Times New Roman" w:eastAsia="Times New Roman" w:hAnsi="Times New Roman" w:cs="Times New Roman"/>
          <w:sz w:val="28"/>
          <w:szCs w:val="28"/>
        </w:rPr>
        <w:t>3</w:t>
      </w:r>
      <w:r w:rsidRPr="005F5C88">
        <w:rPr>
          <w:rFonts w:ascii="Times New Roman" w:eastAsia="Times New Roman" w:hAnsi="Times New Roman" w:cs="Times New Roman"/>
          <w:sz w:val="28"/>
          <w:szCs w:val="28"/>
        </w:rPr>
        <w:t>]. </w:t>
      </w:r>
    </w:p>
    <w:p w14:paraId="1442F6DA" w14:textId="77777777" w:rsidR="00916600" w:rsidRPr="005F5C88" w:rsidRDefault="005043DB" w:rsidP="005F5C88">
      <w:pPr>
        <w:spacing w:after="0" w:line="240" w:lineRule="auto"/>
        <w:ind w:firstLine="709"/>
        <w:jc w:val="both"/>
        <w:rPr>
          <w:rFonts w:ascii="Times New Roman" w:eastAsia="Times New Roman" w:hAnsi="Times New Roman" w:cs="Times New Roman"/>
          <w:i/>
          <w:sz w:val="28"/>
          <w:szCs w:val="28"/>
        </w:rPr>
      </w:pPr>
      <w:r w:rsidRPr="005F5C88">
        <w:rPr>
          <w:rFonts w:ascii="Times New Roman" w:eastAsia="Times New Roman" w:hAnsi="Times New Roman" w:cs="Times New Roman"/>
          <w:b/>
          <w:i/>
          <w:sz w:val="28"/>
          <w:szCs w:val="28"/>
        </w:rPr>
        <w:t>Техники повышения самопознания и эмоционального самоконтроля</w:t>
      </w:r>
      <w:r w:rsidRPr="005F5C88">
        <w:rPr>
          <w:rFonts w:ascii="Times New Roman" w:eastAsia="Times New Roman" w:hAnsi="Times New Roman" w:cs="Times New Roman"/>
          <w:i/>
          <w:sz w:val="28"/>
          <w:szCs w:val="28"/>
        </w:rPr>
        <w:t>.</w:t>
      </w:r>
    </w:p>
    <w:p w14:paraId="6804CE47" w14:textId="77777777" w:rsidR="00916600" w:rsidRPr="005F5C88" w:rsidRDefault="005043DB" w:rsidP="005F5C88">
      <w:pPr>
        <w:spacing w:after="0" w:line="240" w:lineRule="auto"/>
        <w:ind w:firstLine="709"/>
        <w:jc w:val="both"/>
        <w:rPr>
          <w:rFonts w:ascii="Times New Roman" w:eastAsia="Times New Roman" w:hAnsi="Times New Roman" w:cs="Times New Roman"/>
          <w:i/>
          <w:sz w:val="28"/>
          <w:szCs w:val="28"/>
        </w:rPr>
      </w:pPr>
      <w:r w:rsidRPr="005F5C88">
        <w:rPr>
          <w:rFonts w:ascii="Times New Roman" w:eastAsia="Times New Roman" w:hAnsi="Times New Roman" w:cs="Times New Roman"/>
          <w:i/>
          <w:sz w:val="28"/>
          <w:szCs w:val="28"/>
        </w:rPr>
        <w:t>Арт-терапия</w:t>
      </w:r>
    </w:p>
    <w:p w14:paraId="1B6A65C4"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Основной целью является создание гармонии в психоэмоциональном состоянии обучающегося через развитие его способностей к самовыражению и самопознанию. В данном случае применение видов искусства ценно тем, что данный метод позволяет символически выражать и исследовать широкий спектр чувств и эмоций, таких как любовь, радость, ненависть, обида, злость, страх и другие. Арт-терапия основана на принципе того, что внутренний мир личности находит отражение в визуальных образах, которые возникают во время рисования, создания картин или лепки скульптур. Во время процесса арт-терапии происходит восстановление эмоционального равновесия и гармонии.</w:t>
      </w:r>
    </w:p>
    <w:p w14:paraId="5BCEE03A" w14:textId="7137FC51"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b/>
          <w:i/>
          <w:sz w:val="28"/>
          <w:szCs w:val="28"/>
        </w:rPr>
        <w:t>Метод Mind Lab</w:t>
      </w:r>
      <w:r w:rsidRPr="005F5C88">
        <w:rPr>
          <w:rFonts w:ascii="Times New Roman" w:eastAsia="Times New Roman" w:hAnsi="Times New Roman" w:cs="Times New Roman"/>
          <w:sz w:val="28"/>
          <w:szCs w:val="28"/>
        </w:rPr>
        <w:t xml:space="preserve"> </w:t>
      </w:r>
      <w:r w:rsidR="003321D0">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уникальный подход к развитию мышления, эмоционального интеллекта и социальных навыков через логические игры.</w:t>
      </w:r>
    </w:p>
    <w:p w14:paraId="2A7CEA9C" w14:textId="7A22967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Наиболее эффективным, увлекательным и действенным методом развития </w:t>
      </w:r>
      <w:r w:rsidR="00E70093"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являются игры. Игры создают активную и интерактивную среду, которая способствует исследованию и управлению эмоциями, улучшению социальных навыков и укреплению осознанности, развитию эмпатии. </w:t>
      </w:r>
    </w:p>
    <w:p w14:paraId="15413ED6" w14:textId="77777777" w:rsidR="00916600" w:rsidRPr="005F5C88" w:rsidRDefault="005043DB" w:rsidP="005F5C88">
      <w:pPr>
        <w:spacing w:after="0" w:line="240" w:lineRule="auto"/>
        <w:ind w:firstLine="709"/>
        <w:jc w:val="both"/>
        <w:rPr>
          <w:rFonts w:ascii="Times New Roman" w:eastAsia="Times New Roman" w:hAnsi="Times New Roman" w:cs="Times New Roman"/>
          <w:b/>
          <w:i/>
          <w:sz w:val="28"/>
          <w:szCs w:val="28"/>
        </w:rPr>
      </w:pPr>
      <w:r w:rsidRPr="005F5C88">
        <w:rPr>
          <w:rFonts w:ascii="Times New Roman" w:eastAsia="Times New Roman" w:hAnsi="Times New Roman" w:cs="Times New Roman"/>
          <w:b/>
          <w:i/>
          <w:sz w:val="28"/>
          <w:szCs w:val="28"/>
        </w:rPr>
        <w:t>Копинг-стратегии</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i/>
          <w:sz w:val="28"/>
          <w:szCs w:val="28"/>
        </w:rPr>
        <w:t>Folkman S., Lazarus R.)</w:t>
      </w:r>
    </w:p>
    <w:p w14:paraId="03145B42"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Копинг-стратегии делятся на два основных типа: </w:t>
      </w:r>
    </w:p>
    <w:p w14:paraId="3EFD9957" w14:textId="2449794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копинг, ориентированный на проблему, то есть оказывающий влияни</w:t>
      </w:r>
      <w:r w:rsidR="00343B6A">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на саму проблему, на поиск способов ее решения;</w:t>
      </w:r>
    </w:p>
    <w:p w14:paraId="21F07873" w14:textId="54C305BD"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копинг, ориентированный на эмоции, при котором меняется отношение к проблеме</w:t>
      </w:r>
      <w:r w:rsidR="00343B6A">
        <w:rPr>
          <w:rFonts w:ascii="Times New Roman" w:eastAsia="Times New Roman" w:hAnsi="Times New Roman" w:cs="Times New Roman"/>
          <w:sz w:val="28"/>
          <w:szCs w:val="28"/>
        </w:rPr>
        <w:t xml:space="preserve">. </w:t>
      </w:r>
    </w:p>
    <w:p w14:paraId="21499617" w14:textId="6C6AD711"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bookmarkStart w:id="53" w:name="_heading=h.1fob9te" w:colFirst="0" w:colLast="0"/>
      <w:bookmarkEnd w:id="53"/>
      <w:r w:rsidRPr="005F5C88">
        <w:rPr>
          <w:rFonts w:ascii="Times New Roman" w:eastAsia="Times New Roman" w:hAnsi="Times New Roman" w:cs="Times New Roman"/>
          <w:sz w:val="28"/>
          <w:szCs w:val="28"/>
        </w:rPr>
        <w:t xml:space="preserve">В процессе развития </w:t>
      </w:r>
      <w:r w:rsidR="00E70093"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копинг-стратегии проявляются в трех формах: решение проблемы, прибегание к помощи других людей и избегание проблемы. Причем последняя форма чаще встречается при аддиктивном поведении [</w:t>
      </w:r>
      <w:r w:rsidR="00426196" w:rsidRPr="005F5C88">
        <w:rPr>
          <w:rFonts w:ascii="Times New Roman" w:eastAsia="Times New Roman" w:hAnsi="Times New Roman" w:cs="Times New Roman"/>
          <w:sz w:val="28"/>
          <w:szCs w:val="28"/>
        </w:rPr>
        <w:t>17</w:t>
      </w:r>
      <w:r w:rsidR="006549A2" w:rsidRPr="005F5C88">
        <w:rPr>
          <w:rFonts w:ascii="Times New Roman" w:eastAsia="Times New Roman" w:hAnsi="Times New Roman" w:cs="Times New Roman"/>
          <w:sz w:val="28"/>
          <w:szCs w:val="28"/>
        </w:rPr>
        <w:t>4</w:t>
      </w:r>
      <w:r w:rsidRPr="005F5C88">
        <w:rPr>
          <w:rFonts w:ascii="Times New Roman" w:eastAsia="Times New Roman" w:hAnsi="Times New Roman" w:cs="Times New Roman"/>
          <w:sz w:val="28"/>
          <w:szCs w:val="28"/>
        </w:rPr>
        <w:t>].</w:t>
      </w:r>
    </w:p>
    <w:p w14:paraId="1F0FC0AE" w14:textId="23671C9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 Кохен и Р. Лазарус, объединив данные многих исследований, определили задачи копинг-стратегий [</w:t>
      </w:r>
      <w:r w:rsidR="00426196" w:rsidRPr="005F5C88">
        <w:rPr>
          <w:rFonts w:ascii="Times New Roman" w:eastAsia="Times New Roman" w:hAnsi="Times New Roman" w:cs="Times New Roman"/>
          <w:sz w:val="28"/>
          <w:szCs w:val="28"/>
        </w:rPr>
        <w:t>17</w:t>
      </w:r>
      <w:r w:rsidR="006549A2" w:rsidRPr="005F5C88">
        <w:rPr>
          <w:rFonts w:ascii="Times New Roman" w:eastAsia="Times New Roman" w:hAnsi="Times New Roman" w:cs="Times New Roman"/>
          <w:sz w:val="28"/>
          <w:szCs w:val="28"/>
        </w:rPr>
        <w:t>5</w:t>
      </w:r>
      <w:r w:rsidRPr="005F5C88">
        <w:rPr>
          <w:rFonts w:ascii="Times New Roman" w:eastAsia="Times New Roman" w:hAnsi="Times New Roman" w:cs="Times New Roman"/>
          <w:sz w:val="28"/>
          <w:szCs w:val="28"/>
        </w:rPr>
        <w:t>]:</w:t>
      </w:r>
    </w:p>
    <w:p w14:paraId="3A5FA243"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 после или во время проблемной ситуации восстановление состояния личности и уменьшение негативного воздействия проблемной ситуации;</w:t>
      </w:r>
    </w:p>
    <w:p w14:paraId="01E0B006" w14:textId="47B617E0"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2) сохранение самообладания и способности урегулировать жизненную ситуацию; </w:t>
      </w:r>
    </w:p>
    <w:p w14:paraId="23CD74D4"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3) сохранение позитивного настроя и уверенности в своих силах; </w:t>
      </w:r>
    </w:p>
    <w:p w14:paraId="1C07A7A9"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4) обретение психического здоровья и эмоционального равновесия; </w:t>
      </w:r>
    </w:p>
    <w:p w14:paraId="6CB7C32D"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5) поддержание социальных и общественных связей, сохранение отношений с близкими людьми. </w:t>
      </w:r>
    </w:p>
    <w:p w14:paraId="60C78BCF"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Копинг-стратегии, в соответствии с возрастом, применяются по-разному. Например, чем старше обучающийся, тем чаще он выбирает активные копинги, ориентированные на проблему. </w:t>
      </w:r>
    </w:p>
    <w:p w14:paraId="624B64C8" w14:textId="77777777" w:rsidR="00916600" w:rsidRPr="005F5C88" w:rsidRDefault="005043DB" w:rsidP="005F5C88">
      <w:pPr>
        <w:spacing w:after="0" w:line="240" w:lineRule="auto"/>
        <w:ind w:firstLine="709"/>
        <w:jc w:val="both"/>
        <w:rPr>
          <w:rFonts w:ascii="Times New Roman" w:eastAsia="Times New Roman" w:hAnsi="Times New Roman" w:cs="Times New Roman"/>
          <w:b/>
          <w:i/>
          <w:sz w:val="28"/>
          <w:szCs w:val="28"/>
        </w:rPr>
      </w:pPr>
      <w:r w:rsidRPr="005F5C88">
        <w:rPr>
          <w:rFonts w:ascii="Times New Roman" w:eastAsia="Times New Roman" w:hAnsi="Times New Roman" w:cs="Times New Roman"/>
          <w:b/>
          <w:i/>
          <w:sz w:val="28"/>
          <w:szCs w:val="28"/>
        </w:rPr>
        <w:t>Программа тренинга по развитию эмоционального интеллекта</w:t>
      </w:r>
    </w:p>
    <w:p w14:paraId="01662BAB" w14:textId="12A3B61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Для разработки программы тренинга и при выборе упражнений необходимо учитывать два основных момента: содержательная часть тренинга и обязательная групповая динамика. Содержательная часть тренинга направлена на раскрытие темы и достижение поставленных тренингом целей, групповая динамика учитывает изменения внимания, активности участников, их принятие или же сопротивление при выполнении упражнений. При таком подходе тренинг проходит более эффективно как для всей группы, так и для тренера.</w:t>
      </w:r>
    </w:p>
    <w:p w14:paraId="47A5FEE3" w14:textId="6F1E1BC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Обучающиеся, составляющие группу, являются целостн</w:t>
      </w:r>
      <w:r w:rsidR="007F6395">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систем</w:t>
      </w:r>
      <w:r w:rsidR="007F6395">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в которой важны не только индивидуальные качества участников, но и взаимодействие между членами группы, так как процессы, происходящие в группе, влияют на результаты совместной работы. </w:t>
      </w:r>
    </w:p>
    <w:p w14:paraId="4630140C" w14:textId="76846E1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Таким образом</w:t>
      </w:r>
      <w:r w:rsidR="00016343"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управление групповой динамикой будет означать управление энергией и эмоциональным состоянием участников с учетом всех этапов развития группы. Для педагога</w:t>
      </w:r>
      <w:r w:rsidR="009B7B15"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психолога, проводящего тренинг, это является важным инструментом, позволяющим создать позитивную атмосферу и обеспечить эффективное обучение в группе. При недостаточном внимании к динамике возможна неудовлетворенность участников и снижение ценности полученных знаний, что делает тренинг менее полезным.</w:t>
      </w:r>
    </w:p>
    <w:p w14:paraId="3D7DDD89" w14:textId="45F03689"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Для успешного прохождения тренинга необходимо учитывать следующие ключевые </w:t>
      </w:r>
      <w:r w:rsidR="00AD4428">
        <w:rPr>
          <w:rFonts w:ascii="Times New Roman" w:eastAsia="Times New Roman" w:hAnsi="Times New Roman" w:cs="Times New Roman"/>
          <w:sz w:val="28"/>
          <w:szCs w:val="28"/>
        </w:rPr>
        <w:t xml:space="preserve">моменты </w:t>
      </w:r>
      <w:r w:rsidRPr="005F5C88">
        <w:rPr>
          <w:rFonts w:ascii="Times New Roman" w:eastAsia="Times New Roman" w:hAnsi="Times New Roman" w:cs="Times New Roman"/>
          <w:sz w:val="28"/>
          <w:szCs w:val="28"/>
        </w:rPr>
        <w:t>психологии обучения:</w:t>
      </w:r>
    </w:p>
    <w:p w14:paraId="20A8AE0F" w14:textId="77777777" w:rsidR="00916600" w:rsidRPr="005F5C88" w:rsidRDefault="005043DB" w:rsidP="005F5C88">
      <w:pPr>
        <w:numPr>
          <w:ilvl w:val="0"/>
          <w:numId w:val="27"/>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Мотивация и ясность цели.</w:t>
      </w:r>
      <w:r w:rsidRPr="005F5C88">
        <w:rPr>
          <w:rFonts w:ascii="Times New Roman" w:eastAsia="Times New Roman" w:hAnsi="Times New Roman" w:cs="Times New Roman"/>
          <w:sz w:val="28"/>
          <w:szCs w:val="28"/>
        </w:rPr>
        <w:t xml:space="preserve"> Обучение проходит эффективнее при понимании участниками конечной цели процесса и его практической ценности.</w:t>
      </w:r>
    </w:p>
    <w:p w14:paraId="022A2E66" w14:textId="77777777" w:rsidR="00916600" w:rsidRPr="005F5C88" w:rsidRDefault="005043DB" w:rsidP="005F5C88">
      <w:pPr>
        <w:numPr>
          <w:ilvl w:val="0"/>
          <w:numId w:val="27"/>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Актуальность и выбор.</w:t>
      </w:r>
      <w:r w:rsidRPr="005F5C88">
        <w:rPr>
          <w:rFonts w:ascii="Times New Roman" w:eastAsia="Times New Roman" w:hAnsi="Times New Roman" w:cs="Times New Roman"/>
          <w:sz w:val="28"/>
          <w:szCs w:val="28"/>
        </w:rPr>
        <w:t xml:space="preserve"> Участники группы будут более вовлечены, считая обучение полезным и значимым для себя.</w:t>
      </w:r>
    </w:p>
    <w:p w14:paraId="2742B455" w14:textId="77777777" w:rsidR="00916600" w:rsidRPr="005F5C88" w:rsidRDefault="005043DB" w:rsidP="005F5C88">
      <w:pPr>
        <w:numPr>
          <w:ilvl w:val="0"/>
          <w:numId w:val="27"/>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Практическое применение.</w:t>
      </w:r>
      <w:r w:rsidRPr="005F5C88">
        <w:rPr>
          <w:rFonts w:ascii="Times New Roman" w:eastAsia="Times New Roman" w:hAnsi="Times New Roman" w:cs="Times New Roman"/>
          <w:sz w:val="28"/>
          <w:szCs w:val="28"/>
        </w:rPr>
        <w:t xml:space="preserve"> Понимание материала происходит через его активное применение на практике. </w:t>
      </w:r>
    </w:p>
    <w:p w14:paraId="450CD9FA" w14:textId="77777777" w:rsidR="00916600" w:rsidRPr="005F5C88" w:rsidRDefault="005043DB" w:rsidP="005F5C88">
      <w:pPr>
        <w:numPr>
          <w:ilvl w:val="0"/>
          <w:numId w:val="27"/>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Ошибки как часть обучения.</w:t>
      </w:r>
      <w:r w:rsidRPr="005F5C88">
        <w:rPr>
          <w:rFonts w:ascii="Times New Roman" w:eastAsia="Times New Roman" w:hAnsi="Times New Roman" w:cs="Times New Roman"/>
          <w:sz w:val="28"/>
          <w:szCs w:val="28"/>
        </w:rPr>
        <w:t xml:space="preserve"> При прохождении обучения возможны ошибки, но участники должны чувствовать себя комфортно, зная, что это не повредит им. Педагог должен помочь извлечь уроки из ошибок.</w:t>
      </w:r>
    </w:p>
    <w:p w14:paraId="19132609" w14:textId="77777777" w:rsidR="00916600" w:rsidRPr="005F5C88" w:rsidRDefault="005043DB" w:rsidP="005F5C88">
      <w:pPr>
        <w:numPr>
          <w:ilvl w:val="0"/>
          <w:numId w:val="27"/>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Обратная связь.</w:t>
      </w:r>
      <w:r w:rsidRPr="005F5C88">
        <w:rPr>
          <w:rFonts w:ascii="Times New Roman" w:eastAsia="Times New Roman" w:hAnsi="Times New Roman" w:cs="Times New Roman"/>
          <w:sz w:val="28"/>
          <w:szCs w:val="28"/>
        </w:rPr>
        <w:t xml:space="preserve"> Рефлексия обязательна, она позволит участникам группы отследить свои достижения и скорректировать действия.</w:t>
      </w:r>
    </w:p>
    <w:p w14:paraId="0EA6F56C" w14:textId="77777777" w:rsidR="00916600" w:rsidRPr="005F5C88" w:rsidRDefault="005043DB" w:rsidP="005F5C88">
      <w:pPr>
        <w:numPr>
          <w:ilvl w:val="0"/>
          <w:numId w:val="27"/>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Гибкость процесса.</w:t>
      </w:r>
      <w:r w:rsidRPr="005F5C88">
        <w:rPr>
          <w:rFonts w:ascii="Times New Roman" w:eastAsia="Times New Roman" w:hAnsi="Times New Roman" w:cs="Times New Roman"/>
          <w:sz w:val="28"/>
          <w:szCs w:val="28"/>
        </w:rPr>
        <w:t xml:space="preserve"> Эффективность обучения значительно возрастет, если участники смогут проходить тренинг в удобном для себя темпе.</w:t>
      </w:r>
    </w:p>
    <w:p w14:paraId="3621F505" w14:textId="77777777" w:rsidR="00916600" w:rsidRPr="005F5C88" w:rsidRDefault="005043DB" w:rsidP="005F5C88">
      <w:pPr>
        <w:spacing w:after="0" w:line="240" w:lineRule="auto"/>
        <w:ind w:firstLine="709"/>
        <w:jc w:val="both"/>
        <w:rPr>
          <w:rFonts w:ascii="Times New Roman" w:eastAsia="Times New Roman" w:hAnsi="Times New Roman" w:cs="Times New Roman"/>
          <w:b/>
          <w:i/>
          <w:sz w:val="28"/>
          <w:szCs w:val="28"/>
        </w:rPr>
      </w:pPr>
      <w:r w:rsidRPr="005F5C88">
        <w:rPr>
          <w:rFonts w:ascii="Times New Roman" w:eastAsia="Times New Roman" w:hAnsi="Times New Roman" w:cs="Times New Roman"/>
          <w:b/>
          <w:i/>
          <w:sz w:val="28"/>
          <w:szCs w:val="28"/>
        </w:rPr>
        <w:t>Цифровые технологии для развития эмоционального интеллекта</w:t>
      </w:r>
    </w:p>
    <w:p w14:paraId="4FC190EA" w14:textId="6187CF8F"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Развитие </w:t>
      </w:r>
      <w:r w:rsidR="00D22A7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условиях цифровизации стало актуальной темой исследований зарубежных ученых. Изучается роль цифровых технологий в формировании эмоционального интеллекта, разрабатываются цифровые методы оценки. </w:t>
      </w:r>
    </w:p>
    <w:p w14:paraId="4FE14184" w14:textId="62A41B22"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современном мире социальные медиа требуют от обучающихся навык</w:t>
      </w:r>
      <w:r w:rsidR="00392372">
        <w:rPr>
          <w:rFonts w:ascii="Times New Roman" w:eastAsia="Times New Roman" w:hAnsi="Times New Roman" w:cs="Times New Roman"/>
          <w:sz w:val="28"/>
          <w:szCs w:val="28"/>
        </w:rPr>
        <w:t>ов</w:t>
      </w:r>
      <w:r w:rsidRPr="005F5C88">
        <w:rPr>
          <w:rFonts w:ascii="Times New Roman" w:eastAsia="Times New Roman" w:hAnsi="Times New Roman" w:cs="Times New Roman"/>
          <w:sz w:val="28"/>
          <w:szCs w:val="28"/>
        </w:rPr>
        <w:t xml:space="preserve"> взаимодействия с разнообразными эмоциональными сигналами, возникающими в обществе, а для этого необходимо различать реальный и виртуальный миры. </w:t>
      </w:r>
    </w:p>
    <w:p w14:paraId="0F9B3CFF" w14:textId="43799200"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результате исследований Вирджини</w:t>
      </w:r>
      <w:r w:rsidR="00392372">
        <w:rPr>
          <w:rFonts w:ascii="Times New Roman" w:eastAsia="Times New Roman" w:hAnsi="Times New Roman" w:cs="Times New Roman"/>
          <w:sz w:val="28"/>
          <w:szCs w:val="28"/>
        </w:rPr>
        <w:t>ей</w:t>
      </w:r>
      <w:r w:rsidRPr="005F5C88">
        <w:rPr>
          <w:rFonts w:ascii="Times New Roman" w:eastAsia="Times New Roman" w:hAnsi="Times New Roman" w:cs="Times New Roman"/>
          <w:sz w:val="28"/>
          <w:szCs w:val="28"/>
        </w:rPr>
        <w:t xml:space="preserve"> Э. Питтс и соавтор</w:t>
      </w:r>
      <w:r w:rsidR="00D22A70" w:rsidRPr="005F5C88">
        <w:rPr>
          <w:rFonts w:ascii="Times New Roman" w:eastAsia="Times New Roman" w:hAnsi="Times New Roman" w:cs="Times New Roman"/>
          <w:sz w:val="28"/>
          <w:szCs w:val="28"/>
        </w:rPr>
        <w:t>ами</w:t>
      </w:r>
      <w:r w:rsidRPr="005F5C88">
        <w:rPr>
          <w:rFonts w:ascii="Times New Roman" w:eastAsia="Times New Roman" w:hAnsi="Times New Roman" w:cs="Times New Roman"/>
          <w:sz w:val="28"/>
          <w:szCs w:val="28"/>
        </w:rPr>
        <w:t xml:space="preserve"> </w:t>
      </w:r>
      <w:r w:rsidR="00016343" w:rsidRPr="005F5C88">
        <w:rPr>
          <w:rFonts w:ascii="Times New Roman" w:eastAsia="Times New Roman" w:hAnsi="Times New Roman" w:cs="Times New Roman"/>
          <w:sz w:val="28"/>
          <w:szCs w:val="28"/>
        </w:rPr>
        <w:t xml:space="preserve">было </w:t>
      </w:r>
      <w:r w:rsidRPr="005F5C88">
        <w:rPr>
          <w:rFonts w:ascii="Times New Roman" w:eastAsia="Times New Roman" w:hAnsi="Times New Roman" w:cs="Times New Roman"/>
          <w:sz w:val="28"/>
          <w:szCs w:val="28"/>
        </w:rPr>
        <w:t xml:space="preserve">выявлено, что </w:t>
      </w:r>
      <w:r w:rsidR="00016343"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 xml:space="preserve">оказывает положительное влияние на взаимодействие в команде при текстовой коммуникации в онлайн-среде, </w:t>
      </w:r>
      <w:r w:rsidR="00016343" w:rsidRPr="005F5C88">
        <w:rPr>
          <w:rFonts w:ascii="Times New Roman" w:eastAsia="Times New Roman" w:hAnsi="Times New Roman" w:cs="Times New Roman"/>
          <w:sz w:val="28"/>
          <w:szCs w:val="28"/>
        </w:rPr>
        <w:t xml:space="preserve">где </w:t>
      </w:r>
      <w:r w:rsidRPr="005F5C88">
        <w:rPr>
          <w:rFonts w:ascii="Times New Roman" w:eastAsia="Times New Roman" w:hAnsi="Times New Roman" w:cs="Times New Roman"/>
          <w:sz w:val="28"/>
          <w:szCs w:val="28"/>
        </w:rPr>
        <w:t xml:space="preserve">интерактивные мультимедийные технологии являются инструментом развития ЭИ. Таким образом, развитие </w:t>
      </w:r>
      <w:r w:rsidR="00016343"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 использованием интерактивных мультимедийных технологий считается более эффективным и уместным [</w:t>
      </w:r>
      <w:r w:rsidR="00426196" w:rsidRPr="005F5C88">
        <w:rPr>
          <w:rFonts w:ascii="Times New Roman" w:eastAsia="Times New Roman" w:hAnsi="Times New Roman" w:cs="Times New Roman"/>
          <w:sz w:val="28"/>
          <w:szCs w:val="28"/>
        </w:rPr>
        <w:t>17</w:t>
      </w:r>
      <w:r w:rsidR="006549A2" w:rsidRPr="005F5C88">
        <w:rPr>
          <w:rFonts w:ascii="Times New Roman" w:eastAsia="Times New Roman" w:hAnsi="Times New Roman" w:cs="Times New Roman"/>
          <w:sz w:val="28"/>
          <w:szCs w:val="28"/>
        </w:rPr>
        <w:t>6</w:t>
      </w:r>
      <w:r w:rsidRPr="005F5C88">
        <w:rPr>
          <w:rFonts w:ascii="Times New Roman" w:eastAsia="Times New Roman" w:hAnsi="Times New Roman" w:cs="Times New Roman"/>
          <w:sz w:val="28"/>
          <w:szCs w:val="28"/>
        </w:rPr>
        <w:t>]</w:t>
      </w:r>
      <w:r w:rsidR="009B7B15" w:rsidRPr="005F5C88">
        <w:rPr>
          <w:rFonts w:ascii="Times New Roman" w:eastAsia="Times New Roman" w:hAnsi="Times New Roman" w:cs="Times New Roman"/>
          <w:sz w:val="28"/>
          <w:szCs w:val="28"/>
        </w:rPr>
        <w:t>.</w:t>
      </w:r>
    </w:p>
    <w:p w14:paraId="517FC685" w14:textId="34FFC34E"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целом, для наиболее эффективного развития </w:t>
      </w:r>
      <w:r w:rsidR="009B7B15"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обучающихся можно выделить три основных принципа: рефлексивность, интроспекция и субъектность.</w:t>
      </w:r>
    </w:p>
    <w:p w14:paraId="2DEFCBE3" w14:textId="77777777" w:rsidR="00916600" w:rsidRPr="005F5C88" w:rsidRDefault="005043DB" w:rsidP="005F5C88">
      <w:pPr>
        <w:numPr>
          <w:ilvl w:val="0"/>
          <w:numId w:val="2"/>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Принцип рефлексивности</w:t>
      </w:r>
      <w:r w:rsidRPr="005F5C88">
        <w:rPr>
          <w:rFonts w:ascii="Times New Roman" w:eastAsia="Times New Roman" w:hAnsi="Times New Roman" w:cs="Times New Roman"/>
          <w:sz w:val="28"/>
          <w:szCs w:val="28"/>
        </w:rPr>
        <w:t>, предполагающий стимуляцию обучающихся педагогом к глубокому осмыслению своих эмоций и приобретению опыта с помощью различных методов, таких как написание эссе или ведение дневниковых записей. При таком подходе ожидается углубленное самопонимание и восприятие окружающих, изменение отношения к конфликтным ситуациям и осознание собственных аналитических способностей, выявление истинных причин эмоциональных реакций.</w:t>
      </w:r>
    </w:p>
    <w:p w14:paraId="636D88B2" w14:textId="233E01B4" w:rsidR="00916600" w:rsidRPr="005F5C88" w:rsidRDefault="005043DB" w:rsidP="005F5C88">
      <w:pPr>
        <w:numPr>
          <w:ilvl w:val="0"/>
          <w:numId w:val="2"/>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 xml:space="preserve">Принцип интроспекции, </w:t>
      </w:r>
      <w:r w:rsidRPr="005F5C88">
        <w:rPr>
          <w:rFonts w:ascii="Times New Roman" w:eastAsia="Times New Roman" w:hAnsi="Times New Roman" w:cs="Times New Roman"/>
          <w:sz w:val="28"/>
          <w:szCs w:val="28"/>
        </w:rPr>
        <w:t xml:space="preserve">направленный на развитие способности наблюдать и анализировать свои эмоциональные состояния обучающимися. Задача педагога </w:t>
      </w:r>
      <w:r w:rsidR="000C2376">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побудить старшеклассников к правильному пониманию и описанию свои эмоций, определению причин их возникновения и определению возможных способов их переживания. Данные методы помогают развить навыки понимания собственных и чужих эмоций. При осознании связей между своими эмоциями и внешними проявлениями происходит обучение школьников интерпретации эмоционального состояния других людей на основе их поведения.</w:t>
      </w:r>
    </w:p>
    <w:p w14:paraId="7C220E92" w14:textId="7A875558" w:rsidR="00916600" w:rsidRPr="005F5C88" w:rsidRDefault="005043DB" w:rsidP="005F5C88">
      <w:pPr>
        <w:numPr>
          <w:ilvl w:val="0"/>
          <w:numId w:val="2"/>
        </w:numPr>
        <w:spacing w:after="0" w:line="240" w:lineRule="auto"/>
        <w:ind w:left="0"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основе </w:t>
      </w:r>
      <w:r w:rsidRPr="005F5C88">
        <w:rPr>
          <w:rFonts w:ascii="Times New Roman" w:eastAsia="Times New Roman" w:hAnsi="Times New Roman" w:cs="Times New Roman"/>
          <w:i/>
          <w:sz w:val="28"/>
          <w:szCs w:val="28"/>
        </w:rPr>
        <w:t xml:space="preserve">принципа субъектности </w:t>
      </w:r>
      <w:r w:rsidRPr="005F5C88">
        <w:rPr>
          <w:rFonts w:ascii="Times New Roman" w:eastAsia="Times New Roman" w:hAnsi="Times New Roman" w:cs="Times New Roman"/>
          <w:sz w:val="28"/>
          <w:szCs w:val="28"/>
        </w:rPr>
        <w:t>лежит поддержка педагог</w:t>
      </w:r>
      <w:r w:rsidR="00D6264F">
        <w:rPr>
          <w:rFonts w:ascii="Times New Roman" w:eastAsia="Times New Roman" w:hAnsi="Times New Roman" w:cs="Times New Roman"/>
          <w:sz w:val="28"/>
          <w:szCs w:val="28"/>
        </w:rPr>
        <w:t>ом</w:t>
      </w:r>
      <w:r w:rsidRPr="005F5C88">
        <w:rPr>
          <w:rFonts w:ascii="Times New Roman" w:eastAsia="Times New Roman" w:hAnsi="Times New Roman" w:cs="Times New Roman"/>
          <w:sz w:val="28"/>
          <w:szCs w:val="28"/>
        </w:rPr>
        <w:t xml:space="preserve"> обучающихся при осознании ими своих эмоций, понимании природы их возникновения и возможных последствий. При этом подходе исключен авторитарный стиль общения, рекомендуется совместный анализ ситуаций и принятие решений. Педагог, задавая наводящие вопросы, предлагает представить возможное развитие ситуации, опираясь на понимание эмоционального состояния обучающихся. </w:t>
      </w:r>
    </w:p>
    <w:p w14:paraId="4195E52F" w14:textId="1D95C25C"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Соблюдение этих принципов в процессе развития </w:t>
      </w:r>
      <w:r w:rsidR="009B7B15"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поможет обучающимся формировать навыки самопонимания и совершенствовать навыки взаимодействия с окружающими.</w:t>
      </w:r>
    </w:p>
    <w:p w14:paraId="2E861684" w14:textId="07E25DA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период ранней зрелости активно формируются все аспекты эмоциональности, заложенные в личности обучающегося природой и обществом. Данный этап является фазой повышенной эмоциональной чувствительности, когда особенно благоприятно проходит развитие эмоциональной сферы, так как именно в этот период создается основа эмоциональной жизни школьников, в будущем </w:t>
      </w:r>
      <w:r w:rsidR="00016343"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фундамент эмоционального облика человека.</w:t>
      </w:r>
    </w:p>
    <w:p w14:paraId="691A82A5" w14:textId="154E103A" w:rsidR="00916600" w:rsidRPr="005F5C88" w:rsidRDefault="005043DB" w:rsidP="005F5C88">
      <w:pPr>
        <w:spacing w:after="0" w:line="240" w:lineRule="auto"/>
        <w:ind w:firstLine="709"/>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В этот период происходит становление эмоциональной культуры, включающей в себя способность эмоционально откликаться на широкий круг явлений, происходящих в повседневной общественной жизни, воспринимать искусство, творчество и сложившиеся в современном обществе нравственные ценности. Кроме того, формируется умение сопереживать, проявлять внимание к чувствам окружающих, понимать их, уважать и ценить, а также развивается осознание ответственности за собственные эмоции, переживания и способность управлять ими.</w:t>
      </w:r>
    </w:p>
    <w:p w14:paraId="098E9946" w14:textId="77777777" w:rsidR="00B96385" w:rsidRPr="005F5C88" w:rsidRDefault="00B96385" w:rsidP="005F5C88">
      <w:pPr>
        <w:spacing w:after="0" w:line="240" w:lineRule="auto"/>
        <w:ind w:firstLine="709"/>
        <w:jc w:val="both"/>
        <w:rPr>
          <w:rFonts w:ascii="Times New Roman" w:eastAsia="Times New Roman" w:hAnsi="Times New Roman" w:cs="Times New Roman"/>
          <w:sz w:val="28"/>
          <w:szCs w:val="28"/>
          <w:lang w:val="kk-KZ"/>
        </w:rPr>
      </w:pPr>
    </w:p>
    <w:p w14:paraId="61F06209" w14:textId="07D6BC4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2.3 Модель психолого-педагогического сопровождения развития эмоционального интеллекта обучающихся </w:t>
      </w:r>
      <w:r w:rsidR="00F13A6B"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школы</w:t>
      </w:r>
    </w:p>
    <w:p w14:paraId="093861F3" w14:textId="219717BD"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Модель понимается как представление объекта или явления в </w:t>
      </w:r>
      <w:r w:rsidR="00E32305" w:rsidRPr="005F5C88">
        <w:rPr>
          <w:rFonts w:ascii="Times New Roman" w:eastAsia="Times New Roman" w:hAnsi="Times New Roman" w:cs="Times New Roman"/>
          <w:sz w:val="28"/>
          <w:szCs w:val="28"/>
        </w:rPr>
        <w:t xml:space="preserve">определенной </w:t>
      </w:r>
      <w:r w:rsidRPr="005F5C88">
        <w:rPr>
          <w:rFonts w:ascii="Times New Roman" w:eastAsia="Times New Roman" w:hAnsi="Times New Roman" w:cs="Times New Roman"/>
          <w:sz w:val="28"/>
          <w:szCs w:val="28"/>
        </w:rPr>
        <w:t xml:space="preserve">форме, предназначенное для рассмотрения </w:t>
      </w:r>
      <w:r w:rsidR="00E32305" w:rsidRPr="005F5C88">
        <w:rPr>
          <w:rFonts w:ascii="Times New Roman" w:eastAsia="Times New Roman" w:hAnsi="Times New Roman" w:cs="Times New Roman"/>
          <w:sz w:val="28"/>
          <w:szCs w:val="28"/>
        </w:rPr>
        <w:t xml:space="preserve">его </w:t>
      </w:r>
      <w:r w:rsidRPr="005F5C88">
        <w:rPr>
          <w:rFonts w:ascii="Times New Roman" w:eastAsia="Times New Roman" w:hAnsi="Times New Roman" w:cs="Times New Roman"/>
          <w:sz w:val="28"/>
          <w:szCs w:val="28"/>
        </w:rPr>
        <w:t>аспектов и позволяющее получить ответы на вопросы</w:t>
      </w:r>
      <w:r w:rsidR="00895BE5" w:rsidRPr="005F5C88">
        <w:rPr>
          <w:rFonts w:ascii="Times New Roman" w:eastAsia="Times New Roman" w:hAnsi="Times New Roman" w:cs="Times New Roman"/>
          <w:sz w:val="28"/>
          <w:szCs w:val="28"/>
        </w:rPr>
        <w:t>, стоящие перед исследователем</w:t>
      </w:r>
      <w:r w:rsidRPr="005F5C88">
        <w:rPr>
          <w:rFonts w:ascii="Times New Roman" w:eastAsia="Times New Roman" w:hAnsi="Times New Roman" w:cs="Times New Roman"/>
          <w:sz w:val="28"/>
          <w:szCs w:val="28"/>
        </w:rPr>
        <w:t xml:space="preserve">. В то же время понятие «модель» имеет разное содержание даже в рамках одной научной дисциплины. </w:t>
      </w:r>
    </w:p>
    <w:p w14:paraId="53124D1E"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Так, в ряде научных исследований, которые посвящены изучению методов педагогического исследования, моделирование рассматривается как метод научного познания. Одним из известных способов осознанного анализа объекта познания и его представления является метод моделирования. По своей сути моделирование является исследованием изучаемых объектов, процессов на их моделях с целью получения объяснений этих объектов и процессов. </w:t>
      </w:r>
    </w:p>
    <w:p w14:paraId="4C9BE920" w14:textId="1D755AB1" w:rsidR="002A767E" w:rsidRPr="005F5C88" w:rsidRDefault="002A767E"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Штофф В.</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рассматривает модель как инструмент для глубокого понимания реальности. Кроме того, он считает модель ступенью в движении от наблюдения и эксперимента к теоретическому обобщению</w:t>
      </w:r>
      <w:r w:rsidR="00B56C7C" w:rsidRPr="005F5C88">
        <w:rPr>
          <w:rFonts w:ascii="Times New Roman" w:eastAsia="Times New Roman" w:hAnsi="Times New Roman" w:cs="Times New Roman"/>
          <w:sz w:val="28"/>
          <w:szCs w:val="28"/>
          <w:lang w:val="kk-KZ"/>
        </w:rPr>
        <w:t xml:space="preserve"> </w:t>
      </w:r>
      <w:r w:rsidR="00B56C7C" w:rsidRPr="005F5C88">
        <w:rPr>
          <w:rFonts w:ascii="Times New Roman" w:eastAsia="Times New Roman" w:hAnsi="Times New Roman" w:cs="Times New Roman"/>
          <w:sz w:val="28"/>
          <w:szCs w:val="28"/>
        </w:rPr>
        <w:t>[177]</w:t>
      </w:r>
      <w:r w:rsidRPr="005F5C88">
        <w:rPr>
          <w:rFonts w:ascii="Times New Roman" w:eastAsia="Times New Roman" w:hAnsi="Times New Roman" w:cs="Times New Roman"/>
          <w:sz w:val="28"/>
          <w:szCs w:val="28"/>
        </w:rPr>
        <w:t>.</w:t>
      </w:r>
    </w:p>
    <w:p w14:paraId="1CF05E1D" w14:textId="313EFCD6" w:rsidR="002A767E" w:rsidRPr="005F5C88" w:rsidRDefault="002A767E"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Бабанский Ю.</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К. выделяет в структуре образовательного процесса следующие компоненты: 1) целевой, 2) стимулирующий-мотивационный, 3) содержательный, 4) методический-деятельностный, 5) контролирующий-регулирующий, 6) оценочный-результативный. Эти компоненты полностью отражают процесс взаимодействия между преподавателем и обучающимся от постановки цели обучения до анализа его результатов</w:t>
      </w:r>
      <w:r w:rsidR="00B56C7C" w:rsidRPr="005F5C88">
        <w:rPr>
          <w:rFonts w:ascii="Times New Roman" w:eastAsia="Times New Roman" w:hAnsi="Times New Roman" w:cs="Times New Roman"/>
          <w:sz w:val="28"/>
          <w:szCs w:val="28"/>
        </w:rPr>
        <w:t xml:space="preserve"> [178]</w:t>
      </w:r>
      <w:r w:rsidRPr="005F5C88">
        <w:rPr>
          <w:rFonts w:ascii="Times New Roman" w:eastAsia="Times New Roman" w:hAnsi="Times New Roman" w:cs="Times New Roman"/>
          <w:sz w:val="28"/>
          <w:szCs w:val="28"/>
        </w:rPr>
        <w:t>.</w:t>
      </w:r>
    </w:p>
    <w:p w14:paraId="4C57341C" w14:textId="08EDD121" w:rsidR="002A767E" w:rsidRPr="005F5C88" w:rsidRDefault="002A767E"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Краевский В.</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В. определяет модель как систему элементов, представляющих определённые аспекты, связи и функции исследуемого предмета. При моделировании каждого процесса он предлагает рассматривать его структуру в движении. Систему же он понимает как совокупность характеристик, всесторонне описывающих ее функционирование в определенных условиях. Процесс же характеризуется как динамическая сущность, проявляющаяся в переходе от одной ситуации к другой, от одного этапа к следующему, то есть как переход от одной части к другой</w:t>
      </w:r>
      <w:r w:rsidR="00B56C7C" w:rsidRPr="005F5C88">
        <w:rPr>
          <w:rFonts w:ascii="Times New Roman" w:eastAsia="Times New Roman" w:hAnsi="Times New Roman" w:cs="Times New Roman"/>
          <w:sz w:val="28"/>
          <w:szCs w:val="28"/>
        </w:rPr>
        <w:t xml:space="preserve"> [179]</w:t>
      </w:r>
      <w:r w:rsidRPr="005F5C88">
        <w:rPr>
          <w:rFonts w:ascii="Times New Roman" w:eastAsia="Times New Roman" w:hAnsi="Times New Roman" w:cs="Times New Roman"/>
          <w:sz w:val="28"/>
          <w:szCs w:val="28"/>
        </w:rPr>
        <w:t>.</w:t>
      </w:r>
    </w:p>
    <w:p w14:paraId="15279D2C" w14:textId="40F16B08" w:rsidR="002A767E" w:rsidRPr="005F5C88" w:rsidRDefault="002A767E" w:rsidP="005F5C88">
      <w:pPr>
        <w:spacing w:after="0" w:line="240" w:lineRule="auto"/>
        <w:ind w:firstLine="567"/>
        <w:jc w:val="both"/>
        <w:rPr>
          <w:rFonts w:ascii="Times New Roman" w:eastAsia="Times New Roman" w:hAnsi="Times New Roman" w:cs="Times New Roman"/>
          <w:sz w:val="28"/>
          <w:szCs w:val="28"/>
        </w:rPr>
      </w:pPr>
      <w:bookmarkStart w:id="54" w:name="_Hlk188458426"/>
      <w:r w:rsidRPr="005F5C88">
        <w:rPr>
          <w:rFonts w:ascii="Times New Roman" w:eastAsia="Times New Roman" w:hAnsi="Times New Roman" w:cs="Times New Roman"/>
          <w:sz w:val="28"/>
          <w:szCs w:val="28"/>
        </w:rPr>
        <w:t xml:space="preserve">Подласый </w:t>
      </w:r>
      <w:bookmarkEnd w:id="54"/>
      <w:r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П. считает научную модель системой, которая охватывает объект исследования и позволяет мысленно представить его или реализовать материально. Педагогическая модель определяет цели, содержание, формы, методы и пути управления учебно-воспитательным процессом, в то время как научно обоснованная модель обозначает пути организации и функционирования целостного педагогического процесса или его отдельных частей [1</w:t>
      </w:r>
      <w:r w:rsidR="00B56C7C" w:rsidRPr="005F5C88">
        <w:rPr>
          <w:rFonts w:ascii="Times New Roman" w:eastAsia="Times New Roman" w:hAnsi="Times New Roman" w:cs="Times New Roman"/>
          <w:sz w:val="28"/>
          <w:szCs w:val="28"/>
          <w:lang w:val="kk-KZ"/>
        </w:rPr>
        <w:t>80</w:t>
      </w:r>
      <w:r w:rsidRPr="005F5C88">
        <w:rPr>
          <w:rFonts w:ascii="Times New Roman" w:eastAsia="Times New Roman" w:hAnsi="Times New Roman" w:cs="Times New Roman"/>
          <w:sz w:val="28"/>
          <w:szCs w:val="28"/>
        </w:rPr>
        <w:t>].</w:t>
      </w:r>
    </w:p>
    <w:p w14:paraId="6D47E2A6" w14:textId="46FE038C" w:rsidR="002A767E" w:rsidRPr="005F5C88" w:rsidRDefault="002A767E"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Хмель Н.</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Д. считает моделирование важной частью реализации целостного педагогического процесса. Для исследователя-преподавателя моделирование является способом воссоздания идеальной модели исследуемого явления. Для практикующего учителя целью моделирования является мысленная предварительная реконструкция определенного педагогического явления или процесса в целом, чтобы изменить его состояние. Иными словами, моделирование служит для педагога связующим звеном между педагогической теорией и конкретной практической деятельностью.</w:t>
      </w:r>
    </w:p>
    <w:p w14:paraId="456DA935" w14:textId="4C86BB53" w:rsidR="002A767E" w:rsidRPr="005F5C88" w:rsidRDefault="002A767E"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Хмель </w:t>
      </w:r>
      <w:r w:rsidR="00B3721A" w:rsidRPr="005F5C88">
        <w:rPr>
          <w:rFonts w:ascii="Times New Roman" w:eastAsia="Times New Roman" w:hAnsi="Times New Roman" w:cs="Times New Roman"/>
          <w:sz w:val="28"/>
          <w:szCs w:val="28"/>
        </w:rPr>
        <w:t>Н.</w:t>
      </w:r>
      <w:r w:rsidR="00B3721A" w:rsidRPr="005F5C88">
        <w:rPr>
          <w:rFonts w:ascii="Times New Roman" w:eastAsia="Times New Roman" w:hAnsi="Times New Roman" w:cs="Times New Roman"/>
          <w:sz w:val="28"/>
          <w:szCs w:val="28"/>
          <w:lang w:val="kk-KZ"/>
        </w:rPr>
        <w:t xml:space="preserve"> </w:t>
      </w:r>
      <w:r w:rsidR="00B3721A" w:rsidRPr="005F5C88">
        <w:rPr>
          <w:rFonts w:ascii="Times New Roman" w:eastAsia="Times New Roman" w:hAnsi="Times New Roman" w:cs="Times New Roman"/>
          <w:sz w:val="28"/>
          <w:szCs w:val="28"/>
        </w:rPr>
        <w:t xml:space="preserve">Д. </w:t>
      </w:r>
      <w:r w:rsidRPr="005F5C88">
        <w:rPr>
          <w:rFonts w:ascii="Times New Roman" w:eastAsia="Times New Roman" w:hAnsi="Times New Roman" w:cs="Times New Roman"/>
          <w:sz w:val="28"/>
          <w:szCs w:val="28"/>
        </w:rPr>
        <w:t>описывает модель как упрощенный образец конкретного объекта или процесса. Она предлагает модель, состоящую из мотивационного, содержательного, деятельностного и процессуального аспектов для организации профессиональной ориентации будущих специалистов. Модель позволяет описывать структуру и функции объекта, связывать между собой составные части системы и предлагать новую информацию об объекте. В наших исследованиях создание модели используется для выявления закономерностей между уровнем формирования информационной компетентности студентов и развитием их конкурентоспособности. Также с целью предоставления условий, необходимых для дальнейшего улучшения, используется информация об уровне формирования информационной компетентности. При разработке структурно-функциональной модели учитывались взаимосвязь между компонентами и последовательность организации учебного процесса преподавателем и обучающимися. Учебный процесс – это специально организованный, целенаправленный и управляемый процесс взаимодействия между преподавателем и обучающимися, направленный на освоение знаний, умений и навыков, формирование мировоззрения обучающихся, развитие их мышления и потенциала, приучение к самообразованию и его закрепление в соответствии с поставленными целями</w:t>
      </w:r>
      <w:r w:rsidR="00B56C7C" w:rsidRPr="005F5C88">
        <w:rPr>
          <w:rFonts w:ascii="Times New Roman" w:eastAsia="Times New Roman" w:hAnsi="Times New Roman" w:cs="Times New Roman"/>
          <w:sz w:val="28"/>
          <w:szCs w:val="28"/>
          <w:lang w:val="kk-KZ"/>
        </w:rPr>
        <w:t xml:space="preserve"> </w:t>
      </w:r>
      <w:r w:rsidR="00B56C7C" w:rsidRPr="005F5C88">
        <w:rPr>
          <w:rFonts w:ascii="Times New Roman" w:eastAsia="Times New Roman" w:hAnsi="Times New Roman" w:cs="Times New Roman"/>
          <w:sz w:val="28"/>
          <w:szCs w:val="28"/>
        </w:rPr>
        <w:t>[181]</w:t>
      </w:r>
      <w:r w:rsidRPr="005F5C88">
        <w:rPr>
          <w:rFonts w:ascii="Times New Roman" w:eastAsia="Times New Roman" w:hAnsi="Times New Roman" w:cs="Times New Roman"/>
          <w:sz w:val="28"/>
          <w:szCs w:val="28"/>
        </w:rPr>
        <w:t>.</w:t>
      </w:r>
    </w:p>
    <w:p w14:paraId="79CEE573" w14:textId="07A87F51" w:rsidR="002A767E" w:rsidRPr="005F5C88" w:rsidRDefault="002A767E"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Дахин А.</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Н. описывает модель как искусственно созданный образец, который в наиболее упрощенной и углубленной форме отображает структуры, особенности, отношения и связи между элементами объекта исследования или явления с помощью схем, конструкций, знаковых форм или формул</w:t>
      </w:r>
      <w:r w:rsidR="00B56C7C" w:rsidRPr="005F5C88">
        <w:rPr>
          <w:rFonts w:ascii="Times New Roman" w:eastAsia="Times New Roman" w:hAnsi="Times New Roman" w:cs="Times New Roman"/>
          <w:sz w:val="28"/>
          <w:szCs w:val="28"/>
          <w:lang w:val="kk-KZ"/>
        </w:rPr>
        <w:t xml:space="preserve"> </w:t>
      </w:r>
      <w:r w:rsidR="00B56C7C" w:rsidRPr="005F5C88">
        <w:rPr>
          <w:rFonts w:ascii="Times New Roman" w:eastAsia="Times New Roman" w:hAnsi="Times New Roman" w:cs="Times New Roman"/>
          <w:sz w:val="28"/>
          <w:szCs w:val="28"/>
        </w:rPr>
        <w:t>[182]</w:t>
      </w:r>
      <w:r w:rsidRPr="005F5C88">
        <w:rPr>
          <w:rFonts w:ascii="Times New Roman" w:eastAsia="Times New Roman" w:hAnsi="Times New Roman" w:cs="Times New Roman"/>
          <w:sz w:val="28"/>
          <w:szCs w:val="28"/>
        </w:rPr>
        <w:t>.</w:t>
      </w:r>
    </w:p>
    <w:p w14:paraId="11456364" w14:textId="6075B409" w:rsidR="002A767E" w:rsidRPr="005F5C88" w:rsidRDefault="002A767E"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Зотов А.</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Ф. указывает, что педагогическая модель должна соответствовать следующим критериям: целостность и связь, ограниченная выявлением зависимостей между объектами и областями исследования; целостность и однородность; наблюдаемость, то есть необходимость связывания теоретических моделей с реальными эффектами, представленными в исследуемых объектах; а также охват всех параметров, наблюдаемых в модели</w:t>
      </w:r>
      <w:r w:rsidR="00B56C7C" w:rsidRPr="005F5C88">
        <w:rPr>
          <w:rFonts w:ascii="Times New Roman" w:eastAsia="Times New Roman" w:hAnsi="Times New Roman" w:cs="Times New Roman"/>
          <w:sz w:val="28"/>
          <w:szCs w:val="28"/>
        </w:rPr>
        <w:t xml:space="preserve"> [183]</w:t>
      </w:r>
      <w:r w:rsidRPr="005F5C88">
        <w:rPr>
          <w:rFonts w:ascii="Times New Roman" w:eastAsia="Times New Roman" w:hAnsi="Times New Roman" w:cs="Times New Roman"/>
          <w:sz w:val="28"/>
          <w:szCs w:val="28"/>
        </w:rPr>
        <w:t>.</w:t>
      </w:r>
    </w:p>
    <w:p w14:paraId="28433630" w14:textId="081999B1" w:rsidR="002A767E" w:rsidRPr="005F5C88" w:rsidRDefault="002A767E"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Саранцева Г.</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И. определяет модель как наглядное представление, сокращенное мысленно или практически, материальной части объекта. Модель – это точное изображение исследуемого объекта, в котором проявляются реальные или предполагаемые особенности и структуры</w:t>
      </w:r>
      <w:r w:rsidR="00B56C7C" w:rsidRPr="005F5C88">
        <w:rPr>
          <w:rFonts w:ascii="Times New Roman" w:eastAsia="Times New Roman" w:hAnsi="Times New Roman" w:cs="Times New Roman"/>
          <w:sz w:val="28"/>
          <w:szCs w:val="28"/>
        </w:rPr>
        <w:t xml:space="preserve"> [184]</w:t>
      </w:r>
      <w:r w:rsidRPr="005F5C88">
        <w:rPr>
          <w:rFonts w:ascii="Times New Roman" w:eastAsia="Times New Roman" w:hAnsi="Times New Roman" w:cs="Times New Roman"/>
          <w:sz w:val="28"/>
          <w:szCs w:val="28"/>
        </w:rPr>
        <w:t>.</w:t>
      </w:r>
    </w:p>
    <w:p w14:paraId="3582914D" w14:textId="13838A01" w:rsidR="002A767E" w:rsidRPr="005F5C88" w:rsidRDefault="002A767E"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Качалина Е.</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Б. выделяет 4 компонента в структуре педагогической установки: мотивационный (профессиональные мотивы, ценности, эмоциональное восприятие профессии), содержательный (общетеоретические, методологические и частно-педагогические знания), деятельностный (профессионально значимые умения) и рефлексивный (рефлексия собственной профессиональной деятельности и самооценка профессионально значимых умений и качеств)</w:t>
      </w:r>
      <w:r w:rsidR="00B56C7C" w:rsidRPr="005F5C88">
        <w:rPr>
          <w:rFonts w:ascii="Times New Roman" w:eastAsia="Times New Roman" w:hAnsi="Times New Roman" w:cs="Times New Roman"/>
          <w:sz w:val="28"/>
          <w:szCs w:val="28"/>
        </w:rPr>
        <w:t xml:space="preserve"> [185]</w:t>
      </w:r>
      <w:r w:rsidRPr="005F5C88">
        <w:rPr>
          <w:rFonts w:ascii="Times New Roman" w:eastAsia="Times New Roman" w:hAnsi="Times New Roman" w:cs="Times New Roman"/>
          <w:sz w:val="28"/>
          <w:szCs w:val="28"/>
        </w:rPr>
        <w:t>.</w:t>
      </w:r>
    </w:p>
    <w:p w14:paraId="6D31FF71" w14:textId="5F31F766" w:rsidR="00696190" w:rsidRPr="005F5C88" w:rsidRDefault="00696190"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При построении модели психолого-педагогического сопровождения развития эмоционального интеллекта должны учитываться индивидуальные особенности обучающихся, динамика их эмоционального развития и особенности учебной среды. По мнению Писаренко, современные педагогические модели должны основываться на принципах гибкости и адаптации, то есть они должны меняться в зависимости от контекста обучения и потребностей обучающихся</w:t>
      </w:r>
      <w:r w:rsidR="00B56C7C" w:rsidRPr="005F5C88">
        <w:rPr>
          <w:rFonts w:ascii="Times New Roman" w:eastAsia="Times New Roman" w:hAnsi="Times New Roman" w:cs="Times New Roman"/>
          <w:sz w:val="28"/>
          <w:szCs w:val="28"/>
        </w:rPr>
        <w:t xml:space="preserve"> [18</w:t>
      </w:r>
      <w:r w:rsidR="00114C10" w:rsidRPr="005F5C88">
        <w:rPr>
          <w:rFonts w:ascii="Times New Roman" w:eastAsia="Times New Roman" w:hAnsi="Times New Roman" w:cs="Times New Roman"/>
          <w:sz w:val="28"/>
          <w:szCs w:val="28"/>
          <w:lang w:val="kk-KZ"/>
        </w:rPr>
        <w:t>6</w:t>
      </w:r>
      <w:r w:rsidR="00B56C7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w:t>
      </w:r>
    </w:p>
    <w:p w14:paraId="3221940D" w14:textId="5FB2F63D" w:rsidR="00696190" w:rsidRPr="005F5C88" w:rsidRDefault="00696190"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Афанасьев В. В.</w:t>
      </w:r>
      <w:r w:rsidR="00E25268"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kk-KZ"/>
        </w:rPr>
        <w:t>проводит содержательно-типологический анализ моделирования в гуманитарных науках, рассматривает классификацию моделей и их функциональные возможности. Исследователи выделяют три основных методологических компонента: 1) соотношение качественных и количественных характеристик моделируемого объекта</w:t>
      </w:r>
      <w:r w:rsidR="003346CC">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 xml:space="preserve"> 2) выявление тенденций его развития или поведения</w:t>
      </w:r>
      <w:r w:rsidR="003346CC">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kk-KZ"/>
        </w:rPr>
        <w:t xml:space="preserve"> 3) реализация аналитико-синтетического подхода к моделированию. Он рассматривает методы исследования как качественный показатель научной работы. По его мнению, методы исследования позволяют объективно оценивать педагогические процессы, контролировать эмоциональное состояние обучающихся и проводить необходимую коррекционную работу</w:t>
      </w:r>
      <w:r w:rsidR="00B56C7C" w:rsidRPr="005F5C88">
        <w:rPr>
          <w:rFonts w:ascii="Times New Roman" w:eastAsia="Times New Roman" w:hAnsi="Times New Roman" w:cs="Times New Roman"/>
          <w:sz w:val="28"/>
          <w:szCs w:val="28"/>
        </w:rPr>
        <w:t xml:space="preserve"> [18</w:t>
      </w:r>
      <w:r w:rsidR="00114C10" w:rsidRPr="005F5C88">
        <w:rPr>
          <w:rFonts w:ascii="Times New Roman" w:eastAsia="Times New Roman" w:hAnsi="Times New Roman" w:cs="Times New Roman"/>
          <w:sz w:val="28"/>
          <w:szCs w:val="28"/>
          <w:lang w:val="kk-KZ"/>
        </w:rPr>
        <w:t>7</w:t>
      </w:r>
      <w:r w:rsidR="00B56C7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w:t>
      </w:r>
    </w:p>
    <w:p w14:paraId="4D399641" w14:textId="4CDA91F6" w:rsidR="00696190" w:rsidRPr="005F5C88" w:rsidRDefault="00696190"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Махадиева А. К.</w:t>
      </w:r>
      <w:r w:rsidR="00E25268"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kk-KZ"/>
        </w:rPr>
        <w:t>представила в своих исследованиях модель комплексного психолого-педагогического сопровождения с целью поддержки взаимоотношений аутичных детей и их родителей и обеспечения преодоления стресса. Данная модель включает в себя диагностику, консультирование, психолого-педагогическую коррекцию и образовательно-просветительскую направленность</w:t>
      </w:r>
      <w:r w:rsidR="00B56C7C" w:rsidRPr="005F5C88">
        <w:rPr>
          <w:rFonts w:ascii="Times New Roman" w:eastAsia="Times New Roman" w:hAnsi="Times New Roman" w:cs="Times New Roman"/>
          <w:sz w:val="28"/>
          <w:szCs w:val="28"/>
        </w:rPr>
        <w:t xml:space="preserve"> [</w:t>
      </w:r>
      <w:r w:rsidR="007C48EE" w:rsidRPr="005F5C88">
        <w:rPr>
          <w:rFonts w:ascii="Times New Roman" w:eastAsia="Times New Roman" w:hAnsi="Times New Roman" w:cs="Times New Roman"/>
          <w:sz w:val="28"/>
          <w:szCs w:val="28"/>
          <w:lang w:val="kk-KZ"/>
        </w:rPr>
        <w:t>33</w:t>
      </w:r>
      <w:r w:rsidR="00B56C7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 xml:space="preserve">. </w:t>
      </w:r>
    </w:p>
    <w:p w14:paraId="35462C28" w14:textId="2D1858DC" w:rsidR="00696190" w:rsidRPr="005F5C88" w:rsidRDefault="00696190"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Курбаналиева М. К. </w:t>
      </w:r>
      <w:r w:rsidR="00E25268" w:rsidRPr="005F5C88">
        <w:rPr>
          <w:rFonts w:ascii="Times New Roman" w:eastAsia="Times New Roman" w:hAnsi="Times New Roman" w:cs="Times New Roman"/>
          <w:sz w:val="28"/>
          <w:szCs w:val="28"/>
          <w:lang w:val="kk-KZ"/>
        </w:rPr>
        <w:t>в</w:t>
      </w:r>
      <w:r w:rsidRPr="005F5C88">
        <w:rPr>
          <w:rFonts w:ascii="Times New Roman" w:eastAsia="Times New Roman" w:hAnsi="Times New Roman" w:cs="Times New Roman"/>
          <w:sz w:val="28"/>
          <w:szCs w:val="28"/>
          <w:lang w:val="kk-KZ"/>
        </w:rPr>
        <w:t xml:space="preserve"> ходе разработки программы психолого-педагогического сопровождения подростков представила структурно-содержательную модель, состоящую из трех этапов: профилактический </w:t>
      </w:r>
      <w:r w:rsidR="00C56E18">
        <w:rPr>
          <w:rFonts w:ascii="Times New Roman" w:eastAsia="Times New Roman" w:hAnsi="Times New Roman" w:cs="Times New Roman"/>
          <w:sz w:val="28"/>
          <w:szCs w:val="28"/>
          <w:lang w:val="kk-KZ"/>
        </w:rPr>
        <w:t xml:space="preserve">этап </w:t>
      </w:r>
      <w:r w:rsidRPr="005F5C88">
        <w:rPr>
          <w:rFonts w:ascii="Times New Roman" w:eastAsia="Times New Roman" w:hAnsi="Times New Roman" w:cs="Times New Roman"/>
          <w:sz w:val="28"/>
          <w:szCs w:val="28"/>
          <w:lang w:val="kk-KZ"/>
        </w:rPr>
        <w:t xml:space="preserve">(профилактика отклонений); коррекционно-развивающий </w:t>
      </w:r>
      <w:r w:rsidR="00C56E18">
        <w:rPr>
          <w:rFonts w:ascii="Times New Roman" w:eastAsia="Times New Roman" w:hAnsi="Times New Roman" w:cs="Times New Roman"/>
          <w:sz w:val="28"/>
          <w:szCs w:val="28"/>
          <w:lang w:val="kk-KZ"/>
        </w:rPr>
        <w:t xml:space="preserve">этап </w:t>
      </w:r>
      <w:r w:rsidRPr="005F5C88">
        <w:rPr>
          <w:rFonts w:ascii="Times New Roman" w:eastAsia="Times New Roman" w:hAnsi="Times New Roman" w:cs="Times New Roman"/>
          <w:sz w:val="28"/>
          <w:szCs w:val="28"/>
          <w:lang w:val="kk-KZ"/>
        </w:rPr>
        <w:t>(психологическая помощь); реабилитация и ресоциализация (адаптация к обществу)</w:t>
      </w:r>
      <w:r w:rsidR="00B56C7C" w:rsidRPr="005F5C88">
        <w:rPr>
          <w:rFonts w:ascii="Times New Roman" w:eastAsia="Times New Roman" w:hAnsi="Times New Roman" w:cs="Times New Roman"/>
          <w:sz w:val="28"/>
          <w:szCs w:val="28"/>
        </w:rPr>
        <w:t xml:space="preserve"> [</w:t>
      </w:r>
      <w:r w:rsidR="007C48EE" w:rsidRPr="005F5C88">
        <w:rPr>
          <w:rFonts w:ascii="Times New Roman" w:eastAsia="Times New Roman" w:hAnsi="Times New Roman" w:cs="Times New Roman"/>
          <w:sz w:val="28"/>
          <w:szCs w:val="28"/>
          <w:lang w:val="kk-KZ"/>
        </w:rPr>
        <w:t>31</w:t>
      </w:r>
      <w:r w:rsidR="00B56C7C"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w:t>
      </w:r>
    </w:p>
    <w:p w14:paraId="7B4F69B3" w14:textId="498296D8" w:rsidR="00E32AEE" w:rsidRPr="005F5C88" w:rsidRDefault="00E32AEE"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Рассматривая приведенные выше теории, на основе комплексного подхода была построена модель, поскольку комплексный подход включает в себя такие ключевые элементы, как междисциплинарная интеграция, активные методы обучения, самостоятельность и сотрудничество обучающихся, применение информационно-коммуникационных технологий, диагностические и оценочные инструменты. Комплексный подход рассматривается в системе образования как эффективный метод, обеспечивающий когнитивное и эмоциональное развитие обучающихся. Его основная особенность – улучшение качества образования и повышение эффективности организационного процесса за счет интеграции различных методов и инструментов.</w:t>
      </w:r>
    </w:p>
    <w:p w14:paraId="2ADB2780" w14:textId="02AFDAF8" w:rsidR="00696190" w:rsidRPr="005F5C88" w:rsidRDefault="00696190"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Проанализировав вышеизложенные модели, разработа</w:t>
      </w:r>
      <w:r w:rsidR="00E25268" w:rsidRPr="005F5C88">
        <w:rPr>
          <w:rFonts w:ascii="Times New Roman" w:eastAsia="Times New Roman" w:hAnsi="Times New Roman" w:cs="Times New Roman"/>
          <w:sz w:val="28"/>
          <w:szCs w:val="28"/>
          <w:lang w:val="kk-KZ"/>
        </w:rPr>
        <w:t>н</w:t>
      </w:r>
      <w:r w:rsidR="00C56E18">
        <w:rPr>
          <w:rFonts w:ascii="Times New Roman" w:eastAsia="Times New Roman" w:hAnsi="Times New Roman" w:cs="Times New Roman"/>
          <w:sz w:val="28"/>
          <w:szCs w:val="28"/>
          <w:lang w:val="kk-KZ"/>
        </w:rPr>
        <w:t>а</w:t>
      </w:r>
      <w:r w:rsidRPr="005F5C88">
        <w:rPr>
          <w:rFonts w:ascii="Times New Roman" w:eastAsia="Times New Roman" w:hAnsi="Times New Roman" w:cs="Times New Roman"/>
          <w:sz w:val="28"/>
          <w:szCs w:val="28"/>
          <w:lang w:val="kk-KZ"/>
        </w:rPr>
        <w:t xml:space="preserve"> модель, состоящ</w:t>
      </w:r>
      <w:r w:rsidR="00C56E18">
        <w:rPr>
          <w:rFonts w:ascii="Times New Roman" w:eastAsia="Times New Roman" w:hAnsi="Times New Roman" w:cs="Times New Roman"/>
          <w:sz w:val="28"/>
          <w:szCs w:val="28"/>
          <w:lang w:val="kk-KZ"/>
        </w:rPr>
        <w:t>ая</w:t>
      </w:r>
      <w:r w:rsidRPr="005F5C88">
        <w:rPr>
          <w:rFonts w:ascii="Times New Roman" w:eastAsia="Times New Roman" w:hAnsi="Times New Roman" w:cs="Times New Roman"/>
          <w:sz w:val="28"/>
          <w:szCs w:val="28"/>
          <w:lang w:val="kk-KZ"/>
        </w:rPr>
        <w:t xml:space="preserve"> из </w:t>
      </w:r>
      <w:r w:rsidR="00C56E18">
        <w:rPr>
          <w:rFonts w:ascii="Times New Roman" w:eastAsia="Times New Roman" w:hAnsi="Times New Roman" w:cs="Times New Roman"/>
          <w:sz w:val="28"/>
          <w:szCs w:val="28"/>
          <w:lang w:val="kk-KZ"/>
        </w:rPr>
        <w:t>трех</w:t>
      </w:r>
      <w:r w:rsidRPr="005F5C88">
        <w:rPr>
          <w:rFonts w:ascii="Times New Roman" w:eastAsia="Times New Roman" w:hAnsi="Times New Roman" w:cs="Times New Roman"/>
          <w:sz w:val="28"/>
          <w:szCs w:val="28"/>
          <w:lang w:val="kk-KZ"/>
        </w:rPr>
        <w:t xml:space="preserve"> блоков: целевой</w:t>
      </w:r>
      <w:r w:rsidR="00C56E18">
        <w:rPr>
          <w:rFonts w:ascii="Times New Roman" w:eastAsia="Times New Roman" w:hAnsi="Times New Roman" w:cs="Times New Roman"/>
          <w:sz w:val="28"/>
          <w:szCs w:val="28"/>
          <w:lang w:val="kk-KZ"/>
        </w:rPr>
        <w:t xml:space="preserve"> блок</w:t>
      </w:r>
      <w:r w:rsidRPr="005F5C88">
        <w:rPr>
          <w:rFonts w:ascii="Times New Roman" w:eastAsia="Times New Roman" w:hAnsi="Times New Roman" w:cs="Times New Roman"/>
          <w:sz w:val="28"/>
          <w:szCs w:val="28"/>
          <w:lang w:val="kk-KZ"/>
        </w:rPr>
        <w:t>, содержательно-технологическ</w:t>
      </w:r>
      <w:r w:rsidR="00C56E18">
        <w:rPr>
          <w:rFonts w:ascii="Times New Roman" w:eastAsia="Times New Roman" w:hAnsi="Times New Roman" w:cs="Times New Roman"/>
          <w:sz w:val="28"/>
          <w:szCs w:val="28"/>
          <w:lang w:val="kk-KZ"/>
        </w:rPr>
        <w:t>ий блок</w:t>
      </w:r>
      <w:r w:rsidRPr="005F5C88">
        <w:rPr>
          <w:rFonts w:ascii="Times New Roman" w:eastAsia="Times New Roman" w:hAnsi="Times New Roman" w:cs="Times New Roman"/>
          <w:sz w:val="28"/>
          <w:szCs w:val="28"/>
          <w:lang w:val="kk-KZ"/>
        </w:rPr>
        <w:t xml:space="preserve">, </w:t>
      </w:r>
      <w:r w:rsidR="00E25268" w:rsidRPr="005F5C88">
        <w:rPr>
          <w:rFonts w:ascii="Times New Roman" w:eastAsia="Times New Roman" w:hAnsi="Times New Roman" w:cs="Times New Roman"/>
          <w:sz w:val="28"/>
          <w:szCs w:val="28"/>
          <w:lang w:val="kk-KZ"/>
        </w:rPr>
        <w:t>результативн</w:t>
      </w:r>
      <w:r w:rsidR="00C56E18">
        <w:rPr>
          <w:rFonts w:ascii="Times New Roman" w:eastAsia="Times New Roman" w:hAnsi="Times New Roman" w:cs="Times New Roman"/>
          <w:sz w:val="28"/>
          <w:szCs w:val="28"/>
          <w:lang w:val="kk-KZ"/>
        </w:rPr>
        <w:t>ы</w:t>
      </w:r>
      <w:r w:rsidR="00E25268" w:rsidRPr="005F5C88">
        <w:rPr>
          <w:rFonts w:ascii="Times New Roman" w:eastAsia="Times New Roman" w:hAnsi="Times New Roman" w:cs="Times New Roman"/>
          <w:sz w:val="28"/>
          <w:szCs w:val="28"/>
          <w:lang w:val="kk-KZ"/>
        </w:rPr>
        <w:t xml:space="preserve">й </w:t>
      </w:r>
      <w:r w:rsidR="00C56E18">
        <w:rPr>
          <w:rFonts w:ascii="Times New Roman" w:eastAsia="Times New Roman" w:hAnsi="Times New Roman" w:cs="Times New Roman"/>
          <w:sz w:val="28"/>
          <w:szCs w:val="28"/>
          <w:lang w:val="kk-KZ"/>
        </w:rPr>
        <w:t xml:space="preserve">блок </w:t>
      </w:r>
      <w:r w:rsidRPr="005F5C88">
        <w:rPr>
          <w:rFonts w:ascii="Times New Roman" w:eastAsia="Times New Roman" w:hAnsi="Times New Roman" w:cs="Times New Roman"/>
          <w:sz w:val="28"/>
          <w:szCs w:val="28"/>
          <w:lang w:val="kk-KZ"/>
        </w:rPr>
        <w:t>(рис</w:t>
      </w:r>
      <w:r w:rsidR="00E25268" w:rsidRPr="005F5C88">
        <w:rPr>
          <w:rFonts w:ascii="Times New Roman" w:eastAsia="Times New Roman" w:hAnsi="Times New Roman" w:cs="Times New Roman"/>
          <w:sz w:val="28"/>
          <w:szCs w:val="28"/>
          <w:lang w:val="kk-KZ"/>
        </w:rPr>
        <w:t xml:space="preserve">унок </w:t>
      </w:r>
      <w:r w:rsidRPr="005F5C88">
        <w:rPr>
          <w:rFonts w:ascii="Times New Roman" w:eastAsia="Times New Roman" w:hAnsi="Times New Roman" w:cs="Times New Roman"/>
          <w:sz w:val="28"/>
          <w:szCs w:val="28"/>
          <w:lang w:val="kk-KZ"/>
        </w:rPr>
        <w:t>1</w:t>
      </w:r>
      <w:r w:rsidR="00E25268"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lang w:val="kk-KZ"/>
        </w:rPr>
        <w:t>)</w:t>
      </w:r>
      <w:r w:rsidR="007C48EE" w:rsidRPr="005F5C88">
        <w:rPr>
          <w:rFonts w:ascii="Times New Roman" w:eastAsia="Times New Roman" w:hAnsi="Times New Roman" w:cs="Times New Roman"/>
          <w:sz w:val="28"/>
          <w:szCs w:val="28"/>
          <w:lang w:val="kk-KZ"/>
        </w:rPr>
        <w:t xml:space="preserve"> </w:t>
      </w:r>
      <w:r w:rsidR="007C48EE" w:rsidRPr="005F5C88">
        <w:rPr>
          <w:rFonts w:ascii="Times New Roman" w:eastAsia="Times New Roman" w:hAnsi="Times New Roman" w:cs="Times New Roman"/>
          <w:sz w:val="28"/>
          <w:szCs w:val="28"/>
        </w:rPr>
        <w:t>[</w:t>
      </w:r>
      <w:r w:rsidR="000F7947" w:rsidRPr="005F5C88">
        <w:rPr>
          <w:rFonts w:ascii="Times New Roman" w:eastAsia="Times New Roman" w:hAnsi="Times New Roman" w:cs="Times New Roman"/>
          <w:sz w:val="28"/>
          <w:szCs w:val="28"/>
        </w:rPr>
        <w:t>188</w:t>
      </w:r>
      <w:r w:rsidR="007C48EE"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w:t>
      </w:r>
    </w:p>
    <w:p w14:paraId="4AAD82DF" w14:textId="0651EF14" w:rsidR="00916600" w:rsidRPr="005F5C88" w:rsidRDefault="00CC3558" w:rsidP="005F5C88">
      <w:pPr>
        <w:rPr>
          <w:rFonts w:ascii="Times New Roman" w:hAnsi="Times New Roman" w:cs="Times New Roman"/>
          <w:b/>
        </w:rPr>
      </w:pPr>
      <w:r w:rsidRPr="005F5C88">
        <w:rPr>
          <w:rFonts w:ascii="Times New Roman" w:hAnsi="Times New Roman" w:cs="Times New Roman"/>
          <w:b/>
          <w:noProof/>
          <w:lang w:eastAsia="ru-RU"/>
        </w:rPr>
        <w:drawing>
          <wp:inline distT="0" distB="0" distL="0" distR="0" wp14:anchorId="186404C4" wp14:editId="7D818977">
            <wp:extent cx="5940425" cy="8006715"/>
            <wp:effectExtent l="0" t="0" r="3175" b="0"/>
            <wp:docPr id="1452277153" name="Рисунок 1" descr="Изображение выглядит как текст, снимок экрана, Шрифт, Параллельн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77153" name="Рисунок 1" descr="Изображение выглядит как текст, снимок экрана, Шрифт, Параллельный&#10;&#10;Контент, сгенерированный ИИ, может содержать ошибки."/>
                    <pic:cNvPicPr/>
                  </pic:nvPicPr>
                  <pic:blipFill>
                    <a:blip r:embed="rId30"/>
                    <a:stretch>
                      <a:fillRect/>
                    </a:stretch>
                  </pic:blipFill>
                  <pic:spPr>
                    <a:xfrm>
                      <a:off x="0" y="0"/>
                      <a:ext cx="5940425" cy="8006715"/>
                    </a:xfrm>
                    <a:prstGeom prst="rect">
                      <a:avLst/>
                    </a:prstGeom>
                  </pic:spPr>
                </pic:pic>
              </a:graphicData>
            </a:graphic>
          </wp:inline>
        </w:drawing>
      </w:r>
    </w:p>
    <w:p w14:paraId="7D82770E" w14:textId="27F8F52F" w:rsidR="00916600" w:rsidRPr="005F5C88" w:rsidRDefault="005043DB" w:rsidP="005F5C88">
      <w:pPr>
        <w:jc w:val="center"/>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Рисунок 13 – Модель психолого-педагогического сопровождения развития эмоционального интеллекта обучающихся </w:t>
      </w:r>
      <w:r w:rsidR="00F13A6B" w:rsidRPr="005F5C88">
        <w:rPr>
          <w:rFonts w:ascii="Times New Roman" w:eastAsia="Times New Roman" w:hAnsi="Times New Roman" w:cs="Times New Roman"/>
          <w:sz w:val="28"/>
          <w:szCs w:val="28"/>
        </w:rPr>
        <w:t>СОШ</w:t>
      </w:r>
    </w:p>
    <w:p w14:paraId="19613722" w14:textId="1111E981" w:rsidR="0043170A" w:rsidRPr="005F5C88" w:rsidRDefault="0043170A" w:rsidP="005F5C88">
      <w:pPr>
        <w:spacing w:after="0" w:line="240" w:lineRule="auto"/>
        <w:ind w:firstLine="708"/>
        <w:jc w:val="both"/>
        <w:rPr>
          <w:rFonts w:ascii="Times New Roman" w:hAnsi="Times New Roman" w:cs="Times New Roman"/>
          <w:sz w:val="24"/>
          <w:szCs w:val="24"/>
        </w:rPr>
      </w:pPr>
      <w:r w:rsidRPr="005F5C88">
        <w:rPr>
          <w:rFonts w:ascii="Times New Roman" w:hAnsi="Times New Roman" w:cs="Times New Roman"/>
          <w:sz w:val="24"/>
          <w:szCs w:val="24"/>
        </w:rPr>
        <w:t xml:space="preserve">Примечание – Составлен автором </w:t>
      </w:r>
    </w:p>
    <w:p w14:paraId="519D44B2" w14:textId="77777777" w:rsidR="0043170A" w:rsidRPr="005F5C88" w:rsidRDefault="0043170A" w:rsidP="005F5C88">
      <w:pPr>
        <w:rPr>
          <w:rFonts w:ascii="Times New Roman" w:eastAsia="Times New Roman" w:hAnsi="Times New Roman" w:cs="Times New Roman"/>
          <w:sz w:val="28"/>
          <w:szCs w:val="28"/>
          <w:lang w:val="kk-KZ"/>
        </w:rPr>
      </w:pPr>
    </w:p>
    <w:p w14:paraId="7C5CEA14" w14:textId="2CC04CA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b/>
          <w:i/>
          <w:sz w:val="28"/>
          <w:szCs w:val="28"/>
        </w:rPr>
        <w:t>Целевой блок</w:t>
      </w:r>
      <w:r w:rsidRPr="005F5C88">
        <w:rPr>
          <w:rFonts w:ascii="Times New Roman" w:eastAsia="Times New Roman" w:hAnsi="Times New Roman" w:cs="Times New Roman"/>
          <w:sz w:val="28"/>
          <w:szCs w:val="28"/>
        </w:rPr>
        <w:t xml:space="preserve"> определяет цель, задачи и принципы модели психолог</w:t>
      </w:r>
      <w:r w:rsidR="00B3721A" w:rsidRPr="005F5C88">
        <w:rPr>
          <w:rFonts w:ascii="Times New Roman" w:eastAsia="Times New Roman" w:hAnsi="Times New Roman" w:cs="Times New Roman"/>
          <w:sz w:val="28"/>
          <w:szCs w:val="28"/>
          <w:lang w:val="kk-KZ"/>
        </w:rPr>
        <w:t>о-педагогического</w:t>
      </w:r>
      <w:r w:rsidRPr="005F5C88">
        <w:rPr>
          <w:rFonts w:ascii="Times New Roman" w:eastAsia="Times New Roman" w:hAnsi="Times New Roman" w:cs="Times New Roman"/>
          <w:sz w:val="28"/>
          <w:szCs w:val="28"/>
        </w:rPr>
        <w:t xml:space="preserve"> сопровождения развития </w:t>
      </w:r>
      <w:r w:rsidR="00512BD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512BD6"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512BD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r w:rsidR="00B3721A" w:rsidRPr="005F5C88">
        <w:rPr>
          <w:rFonts w:ascii="Times New Roman" w:eastAsia="Times New Roman" w:hAnsi="Times New Roman" w:cs="Times New Roman"/>
          <w:sz w:val="28"/>
          <w:szCs w:val="28"/>
          <w:lang w:val="kk-KZ"/>
        </w:rPr>
        <w:t xml:space="preserve"> СОШ</w:t>
      </w:r>
      <w:r w:rsidRPr="005F5C88">
        <w:rPr>
          <w:rFonts w:ascii="Times New Roman" w:eastAsia="Times New Roman" w:hAnsi="Times New Roman" w:cs="Times New Roman"/>
          <w:sz w:val="28"/>
          <w:szCs w:val="28"/>
        </w:rPr>
        <w:t>. Цель модели</w:t>
      </w:r>
      <w:r w:rsidR="00512BD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развитие </w:t>
      </w:r>
      <w:r w:rsidR="00366F2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512BD6"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512BD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w:t>
      </w:r>
      <w:r w:rsidR="00F13A6B"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Задачи модели включают выявление компонентов </w:t>
      </w:r>
      <w:r w:rsidR="00366F2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512BD6"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512BD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подбор диагностических инструментов, разработку содержания психологического сопровождения </w:t>
      </w:r>
      <w:r w:rsidR="00512BD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проведение экспериментальной работы для проверки результатов развития </w:t>
      </w:r>
      <w:r w:rsidR="00512BD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Принципы модели определяют основные положения, которые направл</w:t>
      </w:r>
      <w:r w:rsidR="00C753C7">
        <w:rPr>
          <w:rFonts w:ascii="Times New Roman" w:eastAsia="Times New Roman" w:hAnsi="Times New Roman" w:cs="Times New Roman"/>
          <w:sz w:val="28"/>
          <w:szCs w:val="28"/>
        </w:rPr>
        <w:t>ены</w:t>
      </w:r>
      <w:r w:rsidRPr="005F5C88">
        <w:rPr>
          <w:rFonts w:ascii="Times New Roman" w:eastAsia="Times New Roman" w:hAnsi="Times New Roman" w:cs="Times New Roman"/>
          <w:sz w:val="28"/>
          <w:szCs w:val="28"/>
        </w:rPr>
        <w:t xml:space="preserve"> на реализацию психолог</w:t>
      </w:r>
      <w:r w:rsidR="00B3721A" w:rsidRPr="005F5C88">
        <w:rPr>
          <w:rFonts w:ascii="Times New Roman" w:eastAsia="Times New Roman" w:hAnsi="Times New Roman" w:cs="Times New Roman"/>
          <w:sz w:val="28"/>
          <w:szCs w:val="28"/>
          <w:lang w:val="kk-KZ"/>
        </w:rPr>
        <w:t>о-педагоги</w:t>
      </w:r>
      <w:r w:rsidRPr="005F5C88">
        <w:rPr>
          <w:rFonts w:ascii="Times New Roman" w:eastAsia="Times New Roman" w:hAnsi="Times New Roman" w:cs="Times New Roman"/>
          <w:sz w:val="28"/>
          <w:szCs w:val="28"/>
        </w:rPr>
        <w:t>ческого сопровождения. Здесь мы рассматриваем следующие принципы:</w:t>
      </w:r>
    </w:p>
    <w:p w14:paraId="138CEEF7" w14:textId="5F77EB8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принцип субъектности, предполагающий учет индивидуальных особенностей каждого </w:t>
      </w:r>
      <w:r w:rsidR="00512BD6"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512BD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щегося и то, как активно он участвует в процессе развития </w:t>
      </w:r>
      <w:r w:rsidR="00512BD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p>
    <w:p w14:paraId="20B82A36" w14:textId="10997895"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принцип сотрудничества, который состоит из совместной деятельности </w:t>
      </w:r>
      <w:r w:rsidR="00B3721A" w:rsidRPr="005F5C88">
        <w:rPr>
          <w:rFonts w:ascii="Times New Roman" w:eastAsia="Times New Roman" w:hAnsi="Times New Roman" w:cs="Times New Roman"/>
          <w:sz w:val="28"/>
          <w:szCs w:val="28"/>
          <w:lang w:val="kk-KZ"/>
        </w:rPr>
        <w:t>педагогов</w:t>
      </w:r>
      <w:r w:rsidRPr="005F5C88">
        <w:rPr>
          <w:rFonts w:ascii="Times New Roman" w:eastAsia="Times New Roman" w:hAnsi="Times New Roman" w:cs="Times New Roman"/>
          <w:sz w:val="28"/>
          <w:szCs w:val="28"/>
        </w:rPr>
        <w:t xml:space="preserve">, психологов и </w:t>
      </w:r>
      <w:r w:rsidR="00512BD6"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512BD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в развитии </w:t>
      </w:r>
      <w:r w:rsidR="00512BD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54382119" w14:textId="40F03C1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принцип психологической поддержки, обеспечивающий психологическую помощь и поддержку в развитии </w:t>
      </w:r>
      <w:r w:rsidR="00512BD6" w:rsidRPr="005F5C88">
        <w:rPr>
          <w:rFonts w:ascii="Times New Roman" w:eastAsia="Times New Roman" w:hAnsi="Times New Roman" w:cs="Times New Roman"/>
          <w:sz w:val="28"/>
          <w:szCs w:val="28"/>
        </w:rPr>
        <w:t>ЭИ об</w:t>
      </w:r>
      <w:r w:rsidRPr="005F5C88">
        <w:rPr>
          <w:rFonts w:ascii="Times New Roman" w:eastAsia="Times New Roman" w:hAnsi="Times New Roman" w:cs="Times New Roman"/>
          <w:sz w:val="28"/>
          <w:szCs w:val="28"/>
        </w:rPr>
        <w:t>уча</w:t>
      </w:r>
      <w:r w:rsidR="00512BD6"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w:t>
      </w:r>
    </w:p>
    <w:p w14:paraId="085AA0DD" w14:textId="4241D9A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принцип развивающего характера обучения, который </w:t>
      </w:r>
      <w:r w:rsidR="008A6070" w:rsidRPr="005F5C88">
        <w:rPr>
          <w:rFonts w:ascii="Times New Roman" w:eastAsia="Times New Roman" w:hAnsi="Times New Roman" w:cs="Times New Roman"/>
          <w:sz w:val="28"/>
          <w:szCs w:val="28"/>
        </w:rPr>
        <w:t>предполагает</w:t>
      </w:r>
      <w:r w:rsidRPr="005F5C88">
        <w:rPr>
          <w:rFonts w:ascii="Times New Roman" w:eastAsia="Times New Roman" w:hAnsi="Times New Roman" w:cs="Times New Roman"/>
          <w:sz w:val="28"/>
          <w:szCs w:val="28"/>
        </w:rPr>
        <w:t xml:space="preserve"> активное вовлечение </w:t>
      </w:r>
      <w:r w:rsidR="00895BE5"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895BE5"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в самостоятельное развитие </w:t>
      </w:r>
      <w:r w:rsidR="00366F2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p>
    <w:p w14:paraId="17D9FD87" w14:textId="5F971564"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принцип системности, подразумевающий комплексный подход к развитию </w:t>
      </w:r>
      <w:r w:rsidR="00366F20"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который состоит из взаимосвязи компонентов и уровней его развития; </w:t>
      </w:r>
    </w:p>
    <w:p w14:paraId="20DFE336" w14:textId="07953183"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принцип самоэффективности, который отвечает за развитие у </w:t>
      </w:r>
      <w:r w:rsidR="00366F20"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366F2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уверенности в своих способностях и возможностях контролировать и управлять своими эмоциями.</w:t>
      </w:r>
    </w:p>
    <w:p w14:paraId="03C375F0" w14:textId="235471B4" w:rsidR="004A50C7" w:rsidRPr="005F5C88" w:rsidRDefault="005043DB"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Следующий блок </w:t>
      </w:r>
      <w:r w:rsidR="00701BE8"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b/>
          <w:i/>
          <w:sz w:val="28"/>
          <w:szCs w:val="28"/>
        </w:rPr>
        <w:t>содержательно-технологический</w:t>
      </w:r>
      <w:r w:rsidRPr="005F5C88">
        <w:rPr>
          <w:rFonts w:ascii="Times New Roman" w:eastAsia="Times New Roman" w:hAnsi="Times New Roman" w:cs="Times New Roman"/>
          <w:sz w:val="28"/>
          <w:szCs w:val="28"/>
        </w:rPr>
        <w:t xml:space="preserve"> – состоит из нескольких этапов работы, направленных на развитие </w:t>
      </w:r>
      <w:r w:rsidR="00366F20" w:rsidRPr="005F5C88">
        <w:rPr>
          <w:rFonts w:ascii="Times New Roman" w:eastAsia="Times New Roman" w:hAnsi="Times New Roman" w:cs="Times New Roman"/>
          <w:sz w:val="28"/>
          <w:szCs w:val="28"/>
        </w:rPr>
        <w:t>ЭИ об</w:t>
      </w:r>
      <w:r w:rsidRPr="005F5C88">
        <w:rPr>
          <w:rFonts w:ascii="Times New Roman" w:eastAsia="Times New Roman" w:hAnsi="Times New Roman" w:cs="Times New Roman"/>
          <w:sz w:val="28"/>
          <w:szCs w:val="28"/>
        </w:rPr>
        <w:t>уча</w:t>
      </w:r>
      <w:r w:rsidR="00366F20"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r w:rsidR="00B3721A" w:rsidRPr="005F5C88">
        <w:rPr>
          <w:rFonts w:ascii="Times New Roman" w:eastAsia="Times New Roman" w:hAnsi="Times New Roman" w:cs="Times New Roman"/>
          <w:sz w:val="28"/>
          <w:szCs w:val="28"/>
          <w:lang w:val="kk-KZ"/>
        </w:rPr>
        <w:t xml:space="preserve"> СОШ</w:t>
      </w:r>
      <w:r w:rsidRPr="005F5C88">
        <w:rPr>
          <w:rFonts w:ascii="Times New Roman" w:eastAsia="Times New Roman" w:hAnsi="Times New Roman" w:cs="Times New Roman"/>
          <w:sz w:val="28"/>
          <w:szCs w:val="28"/>
        </w:rPr>
        <w:t>:</w:t>
      </w:r>
    </w:p>
    <w:p w14:paraId="3C0C38D4" w14:textId="697B9A02"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i/>
          <w:sz w:val="28"/>
          <w:szCs w:val="28"/>
        </w:rPr>
        <w:t>Диагностический этап</w:t>
      </w:r>
      <w:r w:rsidRPr="005F5C88">
        <w:rPr>
          <w:rFonts w:ascii="Times New Roman" w:eastAsia="Times New Roman" w:hAnsi="Times New Roman" w:cs="Times New Roman"/>
          <w:sz w:val="28"/>
          <w:szCs w:val="28"/>
        </w:rPr>
        <w:t xml:space="preserve">. Целью </w:t>
      </w:r>
      <w:r w:rsidR="00701BE8" w:rsidRPr="005F5C88">
        <w:rPr>
          <w:rFonts w:ascii="Times New Roman" w:eastAsia="Times New Roman" w:hAnsi="Times New Roman" w:cs="Times New Roman"/>
          <w:sz w:val="28"/>
          <w:szCs w:val="28"/>
        </w:rPr>
        <w:t>данного</w:t>
      </w:r>
      <w:r w:rsidRPr="005F5C88">
        <w:rPr>
          <w:rFonts w:ascii="Times New Roman" w:eastAsia="Times New Roman" w:hAnsi="Times New Roman" w:cs="Times New Roman"/>
          <w:sz w:val="28"/>
          <w:szCs w:val="28"/>
        </w:rPr>
        <w:t xml:space="preserve"> этапа является выявление начального уровня развития </w:t>
      </w:r>
      <w:r w:rsidR="00512BD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4A50C7" w:rsidRPr="005F5C88">
        <w:rPr>
          <w:rFonts w:ascii="Times New Roman" w:eastAsia="Times New Roman" w:hAnsi="Times New Roman" w:cs="Times New Roman"/>
          <w:sz w:val="28"/>
          <w:szCs w:val="28"/>
          <w:lang w:val="kk-KZ"/>
        </w:rPr>
        <w:t>об</w:t>
      </w:r>
      <w:r w:rsidRPr="005F5C88">
        <w:rPr>
          <w:rFonts w:ascii="Times New Roman" w:eastAsia="Times New Roman" w:hAnsi="Times New Roman" w:cs="Times New Roman"/>
          <w:sz w:val="28"/>
          <w:szCs w:val="28"/>
        </w:rPr>
        <w:t>уча</w:t>
      </w:r>
      <w:r w:rsidR="004A50C7" w:rsidRPr="005F5C88">
        <w:rPr>
          <w:rFonts w:ascii="Times New Roman" w:eastAsia="Times New Roman" w:hAnsi="Times New Roman" w:cs="Times New Roman"/>
          <w:sz w:val="28"/>
          <w:szCs w:val="28"/>
          <w:lang w:val="kk-KZ"/>
        </w:rPr>
        <w:t>ю</w:t>
      </w:r>
      <w:r w:rsidRPr="005F5C88">
        <w:rPr>
          <w:rFonts w:ascii="Times New Roman" w:eastAsia="Times New Roman" w:hAnsi="Times New Roman" w:cs="Times New Roman"/>
          <w:sz w:val="28"/>
          <w:szCs w:val="28"/>
        </w:rPr>
        <w:t>щихся</w:t>
      </w:r>
      <w:r w:rsidR="00B3721A" w:rsidRPr="005F5C88">
        <w:rPr>
          <w:rFonts w:ascii="Times New Roman" w:eastAsia="Times New Roman" w:hAnsi="Times New Roman" w:cs="Times New Roman"/>
          <w:sz w:val="28"/>
          <w:szCs w:val="28"/>
          <w:lang w:val="kk-KZ"/>
        </w:rPr>
        <w:t xml:space="preserve"> СОШ</w:t>
      </w:r>
      <w:r w:rsidRPr="005F5C88">
        <w:rPr>
          <w:rFonts w:ascii="Times New Roman" w:eastAsia="Times New Roman" w:hAnsi="Times New Roman" w:cs="Times New Roman"/>
          <w:sz w:val="28"/>
          <w:szCs w:val="28"/>
        </w:rPr>
        <w:t xml:space="preserve">. На этом этапе применяются </w:t>
      </w:r>
      <w:r w:rsidR="004A50C7" w:rsidRPr="005F5C88">
        <w:rPr>
          <w:rFonts w:ascii="Times New Roman" w:eastAsia="Times New Roman" w:hAnsi="Times New Roman" w:cs="Times New Roman"/>
          <w:sz w:val="28"/>
          <w:szCs w:val="28"/>
          <w:lang w:val="kk-KZ"/>
        </w:rPr>
        <w:t>п</w:t>
      </w:r>
      <w:r w:rsidR="004A50C7" w:rsidRPr="005F5C88">
        <w:rPr>
          <w:rFonts w:ascii="Times New Roman" w:eastAsia="Times New Roman" w:hAnsi="Times New Roman" w:cs="Times New Roman"/>
          <w:sz w:val="28"/>
          <w:szCs w:val="28"/>
        </w:rPr>
        <w:t xml:space="preserve">сихометрические инструменты для диагностики </w:t>
      </w:r>
      <w:r w:rsidR="00512BD6" w:rsidRPr="005F5C88">
        <w:rPr>
          <w:rFonts w:ascii="Times New Roman" w:eastAsia="Times New Roman" w:hAnsi="Times New Roman" w:cs="Times New Roman"/>
          <w:sz w:val="28"/>
          <w:szCs w:val="28"/>
        </w:rPr>
        <w:t>ЭИ</w:t>
      </w:r>
      <w:r w:rsidR="004A50C7" w:rsidRPr="005F5C88">
        <w:rPr>
          <w:rFonts w:ascii="Times New Roman" w:eastAsia="Times New Roman" w:hAnsi="Times New Roman" w:cs="Times New Roman"/>
          <w:sz w:val="28"/>
          <w:szCs w:val="28"/>
        </w:rPr>
        <w:t xml:space="preserve"> обучающихся: опросник ЭмИн Д. В. Люсина, шкала академической мотивации М. Лукьяновой, опросник «Шкала воспринимаемого стресса для детей» (ШВС-Д).</w:t>
      </w:r>
      <w:r w:rsidR="004A50C7"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 xml:space="preserve">На этапе диагностики рассматриваются такие компоненты </w:t>
      </w:r>
      <w:r w:rsidR="00512BD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как </w:t>
      </w:r>
      <w:r w:rsidR="004A50C7" w:rsidRPr="005F5C88">
        <w:rPr>
          <w:rFonts w:ascii="Times New Roman" w:eastAsia="Times New Roman" w:hAnsi="Times New Roman" w:cs="Times New Roman"/>
          <w:sz w:val="28"/>
          <w:szCs w:val="28"/>
        </w:rPr>
        <w:t xml:space="preserve">эмоциональная осведомленность, </w:t>
      </w:r>
      <w:r w:rsidR="00D16653">
        <w:rPr>
          <w:rFonts w:ascii="Times New Roman" w:eastAsia="Times New Roman" w:hAnsi="Times New Roman" w:cs="Times New Roman"/>
          <w:sz w:val="28"/>
          <w:szCs w:val="28"/>
        </w:rPr>
        <w:t xml:space="preserve">умение </w:t>
      </w:r>
      <w:r w:rsidR="004A50C7" w:rsidRPr="005F5C88">
        <w:rPr>
          <w:rFonts w:ascii="Times New Roman" w:eastAsia="Times New Roman" w:hAnsi="Times New Roman" w:cs="Times New Roman"/>
          <w:sz w:val="28"/>
          <w:szCs w:val="28"/>
        </w:rPr>
        <w:t>управл</w:t>
      </w:r>
      <w:r w:rsidR="00D16653">
        <w:rPr>
          <w:rFonts w:ascii="Times New Roman" w:eastAsia="Times New Roman" w:hAnsi="Times New Roman" w:cs="Times New Roman"/>
          <w:sz w:val="28"/>
          <w:szCs w:val="28"/>
        </w:rPr>
        <w:t>ять</w:t>
      </w:r>
      <w:r w:rsidR="004A50C7" w:rsidRPr="005F5C88">
        <w:rPr>
          <w:rFonts w:ascii="Times New Roman" w:eastAsia="Times New Roman" w:hAnsi="Times New Roman" w:cs="Times New Roman"/>
          <w:sz w:val="28"/>
          <w:szCs w:val="28"/>
        </w:rPr>
        <w:t xml:space="preserve"> своими эмоциями, эмпатия, </w:t>
      </w:r>
      <w:r w:rsidR="004A50C7" w:rsidRPr="005F5C88">
        <w:rPr>
          <w:rFonts w:ascii="Times New Roman" w:eastAsia="Times New Roman" w:hAnsi="Times New Roman" w:cs="Times New Roman"/>
          <w:sz w:val="28"/>
          <w:szCs w:val="28"/>
          <w:lang w:val="kk-KZ"/>
        </w:rPr>
        <w:t>умение управлять</w:t>
      </w:r>
      <w:r w:rsidR="004A50C7" w:rsidRPr="005F5C88">
        <w:rPr>
          <w:rFonts w:ascii="Times New Roman" w:eastAsia="Times New Roman" w:hAnsi="Times New Roman" w:cs="Times New Roman"/>
          <w:sz w:val="28"/>
          <w:szCs w:val="28"/>
        </w:rPr>
        <w:t xml:space="preserve"> процес</w:t>
      </w:r>
      <w:r w:rsidR="004A50C7" w:rsidRPr="005F5C88">
        <w:rPr>
          <w:rFonts w:ascii="Times New Roman" w:eastAsia="Times New Roman" w:hAnsi="Times New Roman" w:cs="Times New Roman"/>
          <w:sz w:val="28"/>
          <w:szCs w:val="28"/>
          <w:lang w:val="kk-KZ"/>
        </w:rPr>
        <w:t>сом</w:t>
      </w:r>
      <w:r w:rsidR="004A50C7" w:rsidRPr="005F5C88">
        <w:rPr>
          <w:rFonts w:ascii="Times New Roman" w:eastAsia="Times New Roman" w:hAnsi="Times New Roman" w:cs="Times New Roman"/>
          <w:sz w:val="28"/>
          <w:szCs w:val="28"/>
        </w:rPr>
        <w:t xml:space="preserve"> общения, академическая мотивация и стрессоустойчивость</w:t>
      </w:r>
      <w:r w:rsidRPr="005F5C88">
        <w:rPr>
          <w:rFonts w:ascii="Times New Roman" w:eastAsia="Times New Roman" w:hAnsi="Times New Roman" w:cs="Times New Roman"/>
          <w:sz w:val="28"/>
          <w:szCs w:val="28"/>
        </w:rPr>
        <w:t>.</w:t>
      </w:r>
    </w:p>
    <w:p w14:paraId="4161687C" w14:textId="792CBF76" w:rsidR="001575CA" w:rsidRPr="005F5C88" w:rsidRDefault="001575CA" w:rsidP="005F5C88">
      <w:pPr>
        <w:spacing w:after="0" w:line="240" w:lineRule="auto"/>
        <w:ind w:firstLine="567"/>
        <w:jc w:val="both"/>
        <w:rPr>
          <w:rFonts w:ascii="Times New Roman" w:eastAsia="Times New Roman" w:hAnsi="Times New Roman" w:cs="Times New Roman"/>
          <w:iCs/>
          <w:sz w:val="28"/>
          <w:szCs w:val="28"/>
          <w:lang w:val="kk-KZ"/>
        </w:rPr>
      </w:pPr>
      <w:r w:rsidRPr="005F5C88">
        <w:rPr>
          <w:rFonts w:ascii="Times New Roman" w:eastAsia="Times New Roman" w:hAnsi="Times New Roman" w:cs="Times New Roman"/>
          <w:i/>
          <w:sz w:val="28"/>
          <w:szCs w:val="28"/>
          <w:lang w:val="kk-KZ"/>
        </w:rPr>
        <w:t>Развивающий этап</w:t>
      </w:r>
      <w:r w:rsidRPr="005F5C88">
        <w:rPr>
          <w:rFonts w:ascii="Times New Roman" w:eastAsia="Times New Roman" w:hAnsi="Times New Roman" w:cs="Times New Roman"/>
          <w:iCs/>
          <w:sz w:val="28"/>
          <w:szCs w:val="28"/>
          <w:lang w:val="kk-KZ"/>
        </w:rPr>
        <w:t xml:space="preserve"> включает разработку и реализацию методических материалов, направленных на развитие эмоционального интеллекта обучающихся СОШ. В целях психолого-педагогического сопровождения развития ЭИ организуются курсы повышения квалификации педагогов-психологов. Тема курса – «</w:t>
      </w:r>
      <w:r w:rsidRPr="005F5C88">
        <w:rPr>
          <w:rFonts w:ascii="Times New Roman" w:eastAsia="Times New Roman" w:hAnsi="Times New Roman" w:cs="Times New Roman"/>
          <w:sz w:val="28"/>
          <w:szCs w:val="28"/>
        </w:rPr>
        <w:t>Методическое сопровождение развития эмоционального интеллекта и критического мышления обучающихся</w:t>
      </w:r>
      <w:r w:rsidRPr="005F5C88">
        <w:rPr>
          <w:rFonts w:ascii="Times New Roman" w:eastAsia="Times New Roman" w:hAnsi="Times New Roman" w:cs="Times New Roman"/>
          <w:iCs/>
          <w:sz w:val="28"/>
          <w:szCs w:val="28"/>
          <w:lang w:val="kk-KZ"/>
        </w:rPr>
        <w:t>» (72 ч.).</w:t>
      </w:r>
    </w:p>
    <w:p w14:paraId="760B5854" w14:textId="01646CDA" w:rsidR="001575CA" w:rsidRPr="005F5C88" w:rsidRDefault="001575CA" w:rsidP="005F5C88">
      <w:pPr>
        <w:spacing w:after="0" w:line="240" w:lineRule="auto"/>
        <w:ind w:firstLine="567"/>
        <w:jc w:val="both"/>
        <w:rPr>
          <w:rFonts w:ascii="Times New Roman" w:eastAsia="Times New Roman" w:hAnsi="Times New Roman" w:cs="Times New Roman"/>
          <w:iCs/>
          <w:sz w:val="28"/>
          <w:szCs w:val="28"/>
          <w:lang w:val="kk-KZ"/>
        </w:rPr>
      </w:pPr>
      <w:r w:rsidRPr="00F66343">
        <w:rPr>
          <w:rFonts w:ascii="Times New Roman" w:eastAsia="Times New Roman" w:hAnsi="Times New Roman" w:cs="Times New Roman"/>
          <w:iCs/>
          <w:sz w:val="28"/>
          <w:szCs w:val="28"/>
        </w:rPr>
        <w:t>Для развития эмоционального интеллекта обучающи</w:t>
      </w:r>
      <w:r w:rsidR="00D16653" w:rsidRPr="00F66343">
        <w:rPr>
          <w:rFonts w:ascii="Times New Roman" w:eastAsia="Times New Roman" w:hAnsi="Times New Roman" w:cs="Times New Roman"/>
          <w:iCs/>
          <w:sz w:val="28"/>
          <w:szCs w:val="28"/>
        </w:rPr>
        <w:t>х</w:t>
      </w:r>
      <w:r w:rsidRPr="00F66343">
        <w:rPr>
          <w:rFonts w:ascii="Times New Roman" w:eastAsia="Times New Roman" w:hAnsi="Times New Roman" w:cs="Times New Roman"/>
          <w:iCs/>
          <w:sz w:val="28"/>
          <w:szCs w:val="28"/>
        </w:rPr>
        <w:t>ся 7 класса вводится вариативный курс «</w:t>
      </w:r>
      <w:r w:rsidRPr="00F66343">
        <w:rPr>
          <w:rFonts w:ascii="Times New Roman" w:eastAsia="Times New Roman" w:hAnsi="Times New Roman" w:cs="Times New Roman"/>
          <w:iCs/>
          <w:sz w:val="28"/>
          <w:szCs w:val="28"/>
          <w:lang w:val="kk-KZ"/>
        </w:rPr>
        <w:t>Э</w:t>
      </w:r>
      <w:r w:rsidRPr="00F66343">
        <w:rPr>
          <w:rFonts w:ascii="Times New Roman" w:eastAsia="Times New Roman" w:hAnsi="Times New Roman" w:cs="Times New Roman"/>
          <w:iCs/>
          <w:sz w:val="28"/>
          <w:szCs w:val="28"/>
        </w:rPr>
        <w:t xml:space="preserve">моциональный интеллект и критическое мышление». </w:t>
      </w:r>
      <w:r w:rsidRPr="00F66343">
        <w:rPr>
          <w:rFonts w:ascii="Times New Roman" w:eastAsia="Times New Roman" w:hAnsi="Times New Roman" w:cs="Times New Roman"/>
          <w:iCs/>
          <w:sz w:val="28"/>
          <w:szCs w:val="28"/>
          <w:lang w:val="kk-KZ"/>
        </w:rPr>
        <w:t>Кроме того, разработано дидактическое пособие «Дневник эмоций». Этот инструмент помогает обучающимся разви</w:t>
      </w:r>
      <w:r w:rsidR="0031745E" w:rsidRPr="00F66343">
        <w:rPr>
          <w:rFonts w:ascii="Times New Roman" w:eastAsia="Times New Roman" w:hAnsi="Times New Roman" w:cs="Times New Roman"/>
          <w:iCs/>
          <w:sz w:val="28"/>
          <w:szCs w:val="28"/>
          <w:lang w:val="kk-KZ"/>
        </w:rPr>
        <w:t>ва</w:t>
      </w:r>
      <w:r w:rsidRPr="00F66343">
        <w:rPr>
          <w:rFonts w:ascii="Times New Roman" w:eastAsia="Times New Roman" w:hAnsi="Times New Roman" w:cs="Times New Roman"/>
          <w:iCs/>
          <w:sz w:val="28"/>
          <w:szCs w:val="28"/>
          <w:lang w:val="kk-KZ"/>
        </w:rPr>
        <w:t>ть такие навыки, как распознавание своих эмоций, управление ими, а также устойчивость к стрессу. В</w:t>
      </w:r>
      <w:r w:rsidRPr="00F66343">
        <w:rPr>
          <w:rFonts w:ascii="Times New Roman" w:eastAsia="Times New Roman" w:hAnsi="Times New Roman" w:cs="Times New Roman"/>
          <w:iCs/>
          <w:sz w:val="28"/>
          <w:szCs w:val="28"/>
        </w:rPr>
        <w:t xml:space="preserve"> целях информационного обеспечения разработан сайт эмоционального интелекта, через который педагоги и родители смогут получать актуальную информацию.</w:t>
      </w:r>
    </w:p>
    <w:p w14:paraId="74EBADEF" w14:textId="1CB0452C" w:rsidR="001575CA" w:rsidRPr="005F5C88" w:rsidRDefault="001575CA" w:rsidP="005F5C88">
      <w:pPr>
        <w:spacing w:after="0" w:line="240" w:lineRule="auto"/>
        <w:ind w:firstLine="567"/>
        <w:jc w:val="both"/>
        <w:rPr>
          <w:rFonts w:ascii="Times New Roman" w:eastAsia="Times New Roman" w:hAnsi="Times New Roman" w:cs="Times New Roman"/>
          <w:iCs/>
          <w:sz w:val="28"/>
          <w:szCs w:val="28"/>
          <w:lang w:val="kk-KZ"/>
        </w:rPr>
      </w:pPr>
      <w:r w:rsidRPr="005F5C88">
        <w:rPr>
          <w:rFonts w:ascii="Times New Roman" w:eastAsia="Times New Roman" w:hAnsi="Times New Roman" w:cs="Times New Roman"/>
          <w:iCs/>
          <w:sz w:val="28"/>
          <w:szCs w:val="28"/>
          <w:lang w:val="kk-KZ"/>
        </w:rPr>
        <w:t>К видам работ, направленным на развитие ЭИ обучающихся, относятся практические занятия, игры, тренинги, семинары и воркшопы. Эти формы работы применялись педагогами и психологами на курсах повышения квалификации, а обучающимся – в ходе вариативного курса.</w:t>
      </w:r>
    </w:p>
    <w:p w14:paraId="4F54EDC6" w14:textId="11972C94" w:rsidR="00B3721A" w:rsidRPr="005F5C88" w:rsidRDefault="001575CA" w:rsidP="005F5C88">
      <w:pPr>
        <w:spacing w:after="0" w:line="240" w:lineRule="auto"/>
        <w:ind w:firstLine="567"/>
        <w:jc w:val="both"/>
        <w:rPr>
          <w:rFonts w:ascii="Times New Roman" w:eastAsia="Times New Roman" w:hAnsi="Times New Roman" w:cs="Times New Roman"/>
          <w:iCs/>
          <w:sz w:val="28"/>
          <w:szCs w:val="28"/>
          <w:lang w:val="kk-KZ"/>
        </w:rPr>
      </w:pPr>
      <w:r w:rsidRPr="005F5C88">
        <w:rPr>
          <w:rFonts w:ascii="Times New Roman" w:eastAsia="Times New Roman" w:hAnsi="Times New Roman" w:cs="Times New Roman"/>
          <w:i/>
          <w:sz w:val="28"/>
          <w:szCs w:val="28"/>
          <w:lang w:val="kk-KZ"/>
        </w:rPr>
        <w:t>Рефлексивно-оценочный этап</w:t>
      </w:r>
      <w:r w:rsidRPr="005F5C88">
        <w:rPr>
          <w:rFonts w:ascii="Times New Roman" w:eastAsia="Times New Roman" w:hAnsi="Times New Roman" w:cs="Times New Roman"/>
          <w:iCs/>
          <w:sz w:val="28"/>
          <w:szCs w:val="28"/>
          <w:lang w:val="kk-KZ"/>
        </w:rPr>
        <w:t xml:space="preserve"> основывается на оценке обучающимися результатов проведенной работы по развитию ЭИ путем повторной диагностики и анализа. Определяется эффективность проводимых в этот период мероприятий, оцениваются и описываются уровни развития эмоционального интеллекта. Это, в свою очередь, позволяет анализировать достигнутый прогресс и вносить необходимые коррективы в следующую программу развития.</w:t>
      </w:r>
    </w:p>
    <w:p w14:paraId="22D9C77A" w14:textId="0CBAFA56"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b/>
          <w:i/>
          <w:sz w:val="28"/>
          <w:szCs w:val="28"/>
        </w:rPr>
        <w:t>Результативный блок</w:t>
      </w:r>
      <w:r w:rsidRPr="005F5C88">
        <w:rPr>
          <w:rFonts w:ascii="Times New Roman" w:eastAsia="Times New Roman" w:hAnsi="Times New Roman" w:cs="Times New Roman"/>
          <w:sz w:val="28"/>
          <w:szCs w:val="28"/>
        </w:rPr>
        <w:t xml:space="preserve"> представляет собой уровни развития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 конечный результат модели психолог</w:t>
      </w:r>
      <w:r w:rsidR="00BD660F" w:rsidRPr="005F5C88">
        <w:rPr>
          <w:rFonts w:ascii="Times New Roman" w:eastAsia="Times New Roman" w:hAnsi="Times New Roman" w:cs="Times New Roman"/>
          <w:sz w:val="28"/>
          <w:szCs w:val="28"/>
          <w:lang w:val="kk-KZ"/>
        </w:rPr>
        <w:t>о-педагог</w:t>
      </w:r>
      <w:r w:rsidRPr="005F5C88">
        <w:rPr>
          <w:rFonts w:ascii="Times New Roman" w:eastAsia="Times New Roman" w:hAnsi="Times New Roman" w:cs="Times New Roman"/>
          <w:sz w:val="28"/>
          <w:szCs w:val="28"/>
        </w:rPr>
        <w:t xml:space="preserve">ического сопровождения. Применяется следующая классификация уровней развития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очень низкий, низкий, средний, высокий и очень высокий. </w:t>
      </w:r>
    </w:p>
    <w:p w14:paraId="17C65543" w14:textId="640A9B88"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Предполагается, что обучающиеся на уровне основного среднего образования, прошедшие через программу психолог</w:t>
      </w:r>
      <w:r w:rsidR="001575CA" w:rsidRPr="005F5C88">
        <w:rPr>
          <w:rFonts w:ascii="Times New Roman" w:eastAsia="Times New Roman" w:hAnsi="Times New Roman" w:cs="Times New Roman"/>
          <w:sz w:val="28"/>
          <w:szCs w:val="28"/>
          <w:lang w:val="kk-KZ"/>
        </w:rPr>
        <w:t>о-педагоги</w:t>
      </w:r>
      <w:r w:rsidRPr="005F5C88">
        <w:rPr>
          <w:rFonts w:ascii="Times New Roman" w:eastAsia="Times New Roman" w:hAnsi="Times New Roman" w:cs="Times New Roman"/>
          <w:sz w:val="28"/>
          <w:szCs w:val="28"/>
        </w:rPr>
        <w:t xml:space="preserve">ческого сопровождения развития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достигают высокого уровня развития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обладают эмоциональными навыками, позволяющими успешно управлять своими эмоциями, распознавать и понимать эмоции других, эффективно взаимодействовать с другими людьми и проявлять эмпатию к потребностям и чувствам окружающих.</w:t>
      </w:r>
    </w:p>
    <w:p w14:paraId="2EC198D3" w14:textId="7B24A96D"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Достижение </w:t>
      </w:r>
      <w:r w:rsidR="004A50C7" w:rsidRPr="005F5C88">
        <w:rPr>
          <w:rFonts w:ascii="Times New Roman" w:eastAsia="Times New Roman" w:hAnsi="Times New Roman" w:cs="Times New Roman"/>
          <w:sz w:val="28"/>
          <w:szCs w:val="28"/>
          <w:lang w:val="kk-KZ"/>
        </w:rPr>
        <w:t>об</w:t>
      </w:r>
      <w:r w:rsidRPr="005F5C88">
        <w:rPr>
          <w:rFonts w:ascii="Times New Roman" w:eastAsia="Times New Roman" w:hAnsi="Times New Roman" w:cs="Times New Roman"/>
          <w:sz w:val="28"/>
          <w:szCs w:val="28"/>
        </w:rPr>
        <w:t>уча</w:t>
      </w:r>
      <w:r w:rsidR="004A50C7" w:rsidRPr="005F5C88">
        <w:rPr>
          <w:rFonts w:ascii="Times New Roman" w:eastAsia="Times New Roman" w:hAnsi="Times New Roman" w:cs="Times New Roman"/>
          <w:sz w:val="28"/>
          <w:szCs w:val="28"/>
          <w:lang w:val="kk-KZ"/>
        </w:rPr>
        <w:t>ю</w:t>
      </w:r>
      <w:r w:rsidRPr="005F5C88">
        <w:rPr>
          <w:rFonts w:ascii="Times New Roman" w:eastAsia="Times New Roman" w:hAnsi="Times New Roman" w:cs="Times New Roman"/>
          <w:sz w:val="28"/>
          <w:szCs w:val="28"/>
        </w:rPr>
        <w:t xml:space="preserve">щимися высокого уровня развития </w:t>
      </w:r>
      <w:r w:rsidR="007048EE" w:rsidRPr="005F5C88">
        <w:rPr>
          <w:rFonts w:ascii="Times New Roman" w:eastAsia="Times New Roman" w:hAnsi="Times New Roman" w:cs="Times New Roman"/>
          <w:sz w:val="28"/>
          <w:szCs w:val="28"/>
        </w:rPr>
        <w:t xml:space="preserve">ЭИ </w:t>
      </w:r>
      <w:r w:rsidRPr="005F5C88">
        <w:rPr>
          <w:rFonts w:ascii="Times New Roman" w:eastAsia="Times New Roman" w:hAnsi="Times New Roman" w:cs="Times New Roman"/>
          <w:sz w:val="28"/>
          <w:szCs w:val="28"/>
        </w:rPr>
        <w:t>подтверждает эффективность предлагаемой модели и свидетельствует о том, что программа психолог</w:t>
      </w:r>
      <w:r w:rsidR="001575CA" w:rsidRPr="005F5C88">
        <w:rPr>
          <w:rFonts w:ascii="Times New Roman" w:eastAsia="Times New Roman" w:hAnsi="Times New Roman" w:cs="Times New Roman"/>
          <w:sz w:val="28"/>
          <w:szCs w:val="28"/>
          <w:lang w:val="kk-KZ"/>
        </w:rPr>
        <w:t>о-педагог</w:t>
      </w:r>
      <w:r w:rsidRPr="005F5C88">
        <w:rPr>
          <w:rFonts w:ascii="Times New Roman" w:eastAsia="Times New Roman" w:hAnsi="Times New Roman" w:cs="Times New Roman"/>
          <w:sz w:val="28"/>
          <w:szCs w:val="28"/>
        </w:rPr>
        <w:t xml:space="preserve">ического сопровождения и разработанные </w:t>
      </w:r>
      <w:r w:rsidR="001575CA" w:rsidRPr="005F5C88">
        <w:rPr>
          <w:rFonts w:ascii="Times New Roman" w:eastAsia="Times New Roman" w:hAnsi="Times New Roman" w:cs="Times New Roman"/>
          <w:sz w:val="28"/>
          <w:szCs w:val="28"/>
          <w:lang w:val="kk-KZ"/>
        </w:rPr>
        <w:t xml:space="preserve">методические материалы </w:t>
      </w:r>
      <w:r w:rsidRPr="005F5C88">
        <w:rPr>
          <w:rFonts w:ascii="Times New Roman" w:eastAsia="Times New Roman" w:hAnsi="Times New Roman" w:cs="Times New Roman"/>
          <w:sz w:val="28"/>
          <w:szCs w:val="28"/>
        </w:rPr>
        <w:t xml:space="preserve">эффективно влияют на развитие </w:t>
      </w:r>
      <w:r w:rsidR="007048EE" w:rsidRPr="005F5C88">
        <w:rPr>
          <w:rFonts w:ascii="Times New Roman" w:eastAsia="Times New Roman" w:hAnsi="Times New Roman" w:cs="Times New Roman"/>
          <w:sz w:val="28"/>
          <w:szCs w:val="28"/>
        </w:rPr>
        <w:t>ЭИ</w:t>
      </w:r>
      <w:r w:rsidR="00E322EE" w:rsidRPr="005F5C88">
        <w:rPr>
          <w:rFonts w:ascii="Times New Roman" w:eastAsia="Times New Roman" w:hAnsi="Times New Roman" w:cs="Times New Roman"/>
          <w:sz w:val="28"/>
          <w:szCs w:val="28"/>
          <w:lang w:val="kk-KZ"/>
        </w:rPr>
        <w:t xml:space="preserve"> </w:t>
      </w:r>
      <w:r w:rsidR="007048EE"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048EE"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r w:rsidR="001575CA" w:rsidRPr="005F5C88">
        <w:rPr>
          <w:rFonts w:ascii="Times New Roman" w:eastAsia="Times New Roman" w:hAnsi="Times New Roman" w:cs="Times New Roman"/>
          <w:sz w:val="28"/>
          <w:szCs w:val="28"/>
          <w:lang w:val="kk-KZ"/>
        </w:rPr>
        <w:t xml:space="preserve"> СОШ</w:t>
      </w:r>
      <w:r w:rsidRPr="005F5C88">
        <w:rPr>
          <w:rFonts w:ascii="Times New Roman" w:eastAsia="Times New Roman" w:hAnsi="Times New Roman" w:cs="Times New Roman"/>
          <w:sz w:val="28"/>
          <w:szCs w:val="28"/>
        </w:rPr>
        <w:t xml:space="preserve">. </w:t>
      </w:r>
    </w:p>
    <w:p w14:paraId="5A5DC0C2" w14:textId="77777777" w:rsidR="00701BE8" w:rsidRPr="005F5C88" w:rsidRDefault="00701BE8" w:rsidP="005F5C88">
      <w:pPr>
        <w:spacing w:after="0" w:line="240" w:lineRule="auto"/>
        <w:jc w:val="center"/>
        <w:rPr>
          <w:rFonts w:ascii="Times New Roman" w:eastAsia="Times New Roman" w:hAnsi="Times New Roman" w:cs="Times New Roman"/>
          <w:b/>
          <w:sz w:val="28"/>
          <w:szCs w:val="28"/>
        </w:rPr>
      </w:pPr>
    </w:p>
    <w:p w14:paraId="2962DBD0" w14:textId="77777777" w:rsidR="00B3721A" w:rsidRPr="005F5C88" w:rsidRDefault="00B3721A" w:rsidP="005F5C88">
      <w:pPr>
        <w:spacing w:after="0" w:line="240" w:lineRule="auto"/>
        <w:jc w:val="center"/>
        <w:rPr>
          <w:rFonts w:ascii="Times New Roman" w:eastAsia="Times New Roman" w:hAnsi="Times New Roman" w:cs="Times New Roman"/>
          <w:b/>
          <w:sz w:val="28"/>
          <w:szCs w:val="28"/>
          <w:lang w:val="kk-KZ"/>
        </w:rPr>
      </w:pPr>
    </w:p>
    <w:p w14:paraId="5E0BD44B" w14:textId="77777777" w:rsidR="00B3721A" w:rsidRPr="005F5C88" w:rsidRDefault="00B3721A" w:rsidP="005F5C88">
      <w:pPr>
        <w:spacing w:after="0" w:line="240" w:lineRule="auto"/>
        <w:jc w:val="center"/>
        <w:rPr>
          <w:rFonts w:ascii="Times New Roman" w:eastAsia="Times New Roman" w:hAnsi="Times New Roman" w:cs="Times New Roman"/>
          <w:b/>
          <w:sz w:val="28"/>
          <w:szCs w:val="28"/>
          <w:lang w:val="kk-KZ"/>
        </w:rPr>
      </w:pPr>
    </w:p>
    <w:p w14:paraId="462A3F9A" w14:textId="77777777" w:rsidR="00B3721A" w:rsidRPr="005F5C88" w:rsidRDefault="00B3721A" w:rsidP="005F5C88">
      <w:pPr>
        <w:spacing w:after="0" w:line="240" w:lineRule="auto"/>
        <w:jc w:val="center"/>
        <w:rPr>
          <w:rFonts w:ascii="Times New Roman" w:eastAsia="Times New Roman" w:hAnsi="Times New Roman" w:cs="Times New Roman"/>
          <w:b/>
          <w:sz w:val="28"/>
          <w:szCs w:val="28"/>
          <w:lang w:val="kk-KZ"/>
        </w:rPr>
      </w:pPr>
    </w:p>
    <w:p w14:paraId="15E09783" w14:textId="77777777" w:rsidR="00B3721A" w:rsidRPr="005F5C88" w:rsidRDefault="00B3721A" w:rsidP="005F5C88">
      <w:pPr>
        <w:spacing w:after="0" w:line="240" w:lineRule="auto"/>
        <w:jc w:val="center"/>
        <w:rPr>
          <w:rFonts w:ascii="Times New Roman" w:eastAsia="Times New Roman" w:hAnsi="Times New Roman" w:cs="Times New Roman"/>
          <w:b/>
          <w:sz w:val="28"/>
          <w:szCs w:val="28"/>
          <w:lang w:val="kk-KZ"/>
        </w:rPr>
      </w:pPr>
    </w:p>
    <w:p w14:paraId="6A5195EC" w14:textId="77777777" w:rsidR="00B3721A" w:rsidRPr="005F5C88" w:rsidRDefault="00B3721A" w:rsidP="005F5C88">
      <w:pPr>
        <w:spacing w:after="0" w:line="240" w:lineRule="auto"/>
        <w:jc w:val="center"/>
        <w:rPr>
          <w:rFonts w:ascii="Times New Roman" w:eastAsia="Times New Roman" w:hAnsi="Times New Roman" w:cs="Times New Roman"/>
          <w:b/>
          <w:sz w:val="28"/>
          <w:szCs w:val="28"/>
          <w:lang w:val="kk-KZ"/>
        </w:rPr>
      </w:pPr>
    </w:p>
    <w:p w14:paraId="04896973" w14:textId="77777777" w:rsidR="00B3721A" w:rsidRPr="005F5C88" w:rsidRDefault="00B3721A" w:rsidP="005F5C88">
      <w:pPr>
        <w:spacing w:after="0" w:line="240" w:lineRule="auto"/>
        <w:jc w:val="center"/>
        <w:rPr>
          <w:rFonts w:ascii="Times New Roman" w:eastAsia="Times New Roman" w:hAnsi="Times New Roman" w:cs="Times New Roman"/>
          <w:b/>
          <w:sz w:val="28"/>
          <w:szCs w:val="28"/>
          <w:lang w:val="kk-KZ"/>
        </w:rPr>
      </w:pPr>
    </w:p>
    <w:p w14:paraId="3DD64A6F" w14:textId="77777777" w:rsidR="00B3721A" w:rsidRPr="005F5C88" w:rsidRDefault="00B3721A" w:rsidP="005F5C88">
      <w:pPr>
        <w:spacing w:after="0" w:line="240" w:lineRule="auto"/>
        <w:jc w:val="center"/>
        <w:rPr>
          <w:rFonts w:ascii="Times New Roman" w:eastAsia="Times New Roman" w:hAnsi="Times New Roman" w:cs="Times New Roman"/>
          <w:b/>
          <w:sz w:val="28"/>
          <w:szCs w:val="28"/>
          <w:lang w:val="kk-KZ"/>
        </w:rPr>
      </w:pPr>
    </w:p>
    <w:p w14:paraId="4E525493" w14:textId="77777777" w:rsidR="00B3721A" w:rsidRPr="005F5C88" w:rsidRDefault="00B3721A" w:rsidP="005F5C88">
      <w:pPr>
        <w:spacing w:after="0" w:line="240" w:lineRule="auto"/>
        <w:jc w:val="center"/>
        <w:rPr>
          <w:rFonts w:ascii="Times New Roman" w:eastAsia="Times New Roman" w:hAnsi="Times New Roman" w:cs="Times New Roman"/>
          <w:b/>
          <w:sz w:val="28"/>
          <w:szCs w:val="28"/>
          <w:lang w:val="kk-KZ"/>
        </w:rPr>
      </w:pPr>
    </w:p>
    <w:p w14:paraId="417CD783" w14:textId="77777777" w:rsidR="00F12D0A" w:rsidRPr="005F5C88" w:rsidRDefault="00F12D0A" w:rsidP="005F5C88">
      <w:pPr>
        <w:spacing w:after="0" w:line="240" w:lineRule="auto"/>
        <w:jc w:val="center"/>
        <w:rPr>
          <w:rFonts w:ascii="Times New Roman" w:eastAsia="Times New Roman" w:hAnsi="Times New Roman" w:cs="Times New Roman"/>
          <w:b/>
          <w:sz w:val="28"/>
          <w:szCs w:val="28"/>
          <w:lang w:val="kk-KZ"/>
        </w:rPr>
      </w:pPr>
    </w:p>
    <w:p w14:paraId="46C38D71" w14:textId="77777777" w:rsidR="00F12D0A" w:rsidRPr="005F5C88" w:rsidRDefault="00F12D0A" w:rsidP="005F5C88">
      <w:pPr>
        <w:spacing w:after="0" w:line="240" w:lineRule="auto"/>
        <w:jc w:val="center"/>
        <w:rPr>
          <w:rFonts w:ascii="Times New Roman" w:eastAsia="Times New Roman" w:hAnsi="Times New Roman" w:cs="Times New Roman"/>
          <w:b/>
          <w:sz w:val="28"/>
          <w:szCs w:val="28"/>
          <w:lang w:val="kk-KZ"/>
        </w:rPr>
      </w:pPr>
    </w:p>
    <w:p w14:paraId="0527B8EA" w14:textId="77777777" w:rsidR="00F12D0A" w:rsidRPr="00DD678B" w:rsidRDefault="00F12D0A" w:rsidP="005F5C88">
      <w:pPr>
        <w:spacing w:after="0" w:line="240" w:lineRule="auto"/>
        <w:jc w:val="center"/>
        <w:rPr>
          <w:rFonts w:ascii="Times New Roman" w:eastAsia="Times New Roman" w:hAnsi="Times New Roman" w:cs="Times New Roman"/>
          <w:b/>
          <w:sz w:val="28"/>
          <w:szCs w:val="28"/>
        </w:rPr>
      </w:pPr>
    </w:p>
    <w:p w14:paraId="0486DD0B" w14:textId="77777777" w:rsidR="00F66343" w:rsidRDefault="00F66343" w:rsidP="005F5C88">
      <w:pPr>
        <w:spacing w:after="0" w:line="240" w:lineRule="auto"/>
        <w:jc w:val="center"/>
        <w:rPr>
          <w:rFonts w:ascii="Times New Roman" w:eastAsia="Times New Roman" w:hAnsi="Times New Roman" w:cs="Times New Roman"/>
          <w:b/>
          <w:sz w:val="28"/>
          <w:szCs w:val="28"/>
          <w:lang w:val="kk-KZ"/>
        </w:rPr>
      </w:pPr>
    </w:p>
    <w:p w14:paraId="441EAD91" w14:textId="77777777" w:rsidR="00DD678B" w:rsidRDefault="00DD678B" w:rsidP="005F5C88">
      <w:pPr>
        <w:spacing w:after="0" w:line="240" w:lineRule="auto"/>
        <w:jc w:val="center"/>
        <w:rPr>
          <w:rFonts w:ascii="Times New Roman" w:eastAsia="Times New Roman" w:hAnsi="Times New Roman" w:cs="Times New Roman"/>
          <w:b/>
          <w:sz w:val="28"/>
          <w:szCs w:val="28"/>
          <w:lang w:val="kk-KZ"/>
        </w:rPr>
      </w:pPr>
    </w:p>
    <w:p w14:paraId="4F881AD4" w14:textId="77777777" w:rsidR="00DD678B" w:rsidRDefault="00DD678B" w:rsidP="005F5C88">
      <w:pPr>
        <w:spacing w:after="0" w:line="240" w:lineRule="auto"/>
        <w:jc w:val="center"/>
        <w:rPr>
          <w:rFonts w:ascii="Times New Roman" w:eastAsia="Times New Roman" w:hAnsi="Times New Roman" w:cs="Times New Roman"/>
          <w:b/>
          <w:sz w:val="28"/>
          <w:szCs w:val="28"/>
          <w:lang w:val="kk-KZ"/>
        </w:rPr>
      </w:pPr>
    </w:p>
    <w:p w14:paraId="6E2D247C" w14:textId="77777777" w:rsidR="00DD678B" w:rsidRDefault="00DD678B" w:rsidP="005F5C88">
      <w:pPr>
        <w:spacing w:after="0" w:line="240" w:lineRule="auto"/>
        <w:jc w:val="center"/>
        <w:rPr>
          <w:rFonts w:ascii="Times New Roman" w:eastAsia="Times New Roman" w:hAnsi="Times New Roman" w:cs="Times New Roman"/>
          <w:b/>
          <w:sz w:val="28"/>
          <w:szCs w:val="28"/>
          <w:lang w:val="kk-KZ"/>
        </w:rPr>
      </w:pPr>
    </w:p>
    <w:p w14:paraId="55375F11" w14:textId="77777777" w:rsidR="00DD678B" w:rsidRDefault="00DD678B" w:rsidP="005F5C88">
      <w:pPr>
        <w:spacing w:after="0" w:line="240" w:lineRule="auto"/>
        <w:jc w:val="center"/>
        <w:rPr>
          <w:rFonts w:ascii="Times New Roman" w:eastAsia="Times New Roman" w:hAnsi="Times New Roman" w:cs="Times New Roman"/>
          <w:b/>
          <w:sz w:val="28"/>
          <w:szCs w:val="28"/>
          <w:lang w:val="kk-KZ"/>
        </w:rPr>
      </w:pPr>
    </w:p>
    <w:p w14:paraId="3A568FFA" w14:textId="478367B7" w:rsidR="00916600" w:rsidRPr="005F5C88" w:rsidRDefault="005043DB" w:rsidP="005F5C88">
      <w:pPr>
        <w:spacing w:after="0"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Выводы по второй главе</w:t>
      </w:r>
    </w:p>
    <w:p w14:paraId="25DE4E73"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5C746971" w14:textId="4DF33C2F"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главе «Система психолого-педагогического сопровождения развития эмоционального интеллекта обучающихся </w:t>
      </w:r>
      <w:r w:rsidR="007048EE" w:rsidRPr="005F5C88">
        <w:rPr>
          <w:rFonts w:ascii="Times New Roman" w:eastAsia="Times New Roman" w:hAnsi="Times New Roman" w:cs="Times New Roman"/>
          <w:sz w:val="28"/>
          <w:szCs w:val="28"/>
        </w:rPr>
        <w:t>средней общеобразовательной школы</w:t>
      </w:r>
      <w:r w:rsidRPr="005F5C88">
        <w:rPr>
          <w:rFonts w:ascii="Times New Roman" w:eastAsia="Times New Roman" w:hAnsi="Times New Roman" w:cs="Times New Roman"/>
          <w:sz w:val="28"/>
          <w:szCs w:val="28"/>
        </w:rPr>
        <w:t>» были сделаны следующие выводы:</w:t>
      </w:r>
    </w:p>
    <w:p w14:paraId="78FE01D1" w14:textId="42644F06"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1. </w:t>
      </w:r>
      <w:r w:rsidR="007048EE" w:rsidRPr="005F5C88">
        <w:rPr>
          <w:rFonts w:ascii="Times New Roman" w:eastAsia="Times New Roman" w:hAnsi="Times New Roman" w:cs="Times New Roman"/>
          <w:sz w:val="28"/>
          <w:szCs w:val="28"/>
        </w:rPr>
        <w:t xml:space="preserve">Проведен </w:t>
      </w:r>
      <w:r w:rsidRPr="005F5C88">
        <w:rPr>
          <w:rFonts w:ascii="Times New Roman" w:eastAsia="Times New Roman" w:hAnsi="Times New Roman" w:cs="Times New Roman"/>
          <w:sz w:val="28"/>
          <w:szCs w:val="28"/>
        </w:rPr>
        <w:t>анализ зарубежн</w:t>
      </w:r>
      <w:r w:rsidR="009B7C94">
        <w:rPr>
          <w:rFonts w:ascii="Times New Roman" w:eastAsia="Times New Roman" w:hAnsi="Times New Roman" w:cs="Times New Roman"/>
          <w:sz w:val="28"/>
          <w:szCs w:val="28"/>
        </w:rPr>
        <w:t>ого</w:t>
      </w:r>
      <w:r w:rsidRPr="005F5C88">
        <w:rPr>
          <w:rFonts w:ascii="Times New Roman" w:eastAsia="Times New Roman" w:hAnsi="Times New Roman" w:cs="Times New Roman"/>
          <w:sz w:val="28"/>
          <w:szCs w:val="28"/>
        </w:rPr>
        <w:t xml:space="preserve"> и отечественн</w:t>
      </w:r>
      <w:r w:rsidR="009B7C94">
        <w:rPr>
          <w:rFonts w:ascii="Times New Roman" w:eastAsia="Times New Roman" w:hAnsi="Times New Roman" w:cs="Times New Roman"/>
          <w:sz w:val="28"/>
          <w:szCs w:val="28"/>
        </w:rPr>
        <w:t>ого</w:t>
      </w:r>
      <w:r w:rsidRPr="005F5C88">
        <w:rPr>
          <w:rFonts w:ascii="Times New Roman" w:eastAsia="Times New Roman" w:hAnsi="Times New Roman" w:cs="Times New Roman"/>
          <w:sz w:val="28"/>
          <w:szCs w:val="28"/>
        </w:rPr>
        <w:t xml:space="preserve"> опыт</w:t>
      </w:r>
      <w:r w:rsidR="009B7C94">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по проблеме психолого-педагогического сопровождения в школе. В результате исследования были определены сущность и содержание понятия </w:t>
      </w:r>
      <w:r w:rsidR="009B7C94">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психолого-педагогическо</w:t>
      </w:r>
      <w:r w:rsidR="009B7C94">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сопровождени</w:t>
      </w:r>
      <w:r w:rsidR="009B7C94">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Также был проведен сравнительный анализ системы психологических служб в Казахстане и Турции, что позволило оценить подходы и особенности оказания психологических служб в двух странах.</w:t>
      </w:r>
    </w:p>
    <w:p w14:paraId="4398B319" w14:textId="5BB5956B"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2. Изучены механизмы психолого-педагогического сопровождения, направленные на развитие </w:t>
      </w:r>
      <w:r w:rsidR="00701BE8"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школы. В частности, был определен ряд современных технологий, таких как программа эмоционального самоконтроля </w:t>
      </w:r>
      <w:r w:rsidR="00701BE8"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SmartEmotions</w:t>
      </w:r>
      <w:r w:rsidR="00701BE8"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высокоинтерактивные методы (например, «аквариум эффектов», ролевые игры, упражнения «раппорт»), тесты и анкеты, тематические исследования, арт-терапия, техники релаксации, цифровые технологии. Эти методы способствуют формированию у </w:t>
      </w:r>
      <w:r w:rsidR="007048EE"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048EE"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навыков эмоционального самосознания и самоконтроля. В ходе исследования была выявлена эффективность таких основных принципов, как рефлексия, самоанализ и субъектность, в развитии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541BAFCE" w14:textId="649BED90"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3. Разработана модель психолого-педагогического сопровождения, направленная на развитие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w:t>
      </w:r>
      <w:r w:rsidR="00701BE8" w:rsidRPr="005F5C88">
        <w:rPr>
          <w:rFonts w:ascii="Times New Roman" w:eastAsia="Times New Roman" w:hAnsi="Times New Roman" w:cs="Times New Roman"/>
          <w:sz w:val="28"/>
          <w:szCs w:val="28"/>
        </w:rPr>
        <w:t xml:space="preserve">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Модель состоит из трех основных блоков: целевого, содержательно-технологического</w:t>
      </w:r>
      <w:r w:rsidR="006E4EE4">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и </w:t>
      </w:r>
      <w:r w:rsidR="00E32AEE" w:rsidRPr="005F5C88">
        <w:rPr>
          <w:rFonts w:ascii="Times New Roman" w:eastAsia="Times New Roman" w:hAnsi="Times New Roman" w:cs="Times New Roman"/>
          <w:sz w:val="28"/>
          <w:szCs w:val="28"/>
          <w:lang w:val="kk-KZ"/>
        </w:rPr>
        <w:t>результативного</w:t>
      </w:r>
      <w:r w:rsidRPr="005F5C88">
        <w:rPr>
          <w:rFonts w:ascii="Times New Roman" w:eastAsia="Times New Roman" w:hAnsi="Times New Roman" w:cs="Times New Roman"/>
          <w:sz w:val="28"/>
          <w:szCs w:val="28"/>
        </w:rPr>
        <w:t xml:space="preserve">. Эти блоки позволяют предложить комплексный подход к развитию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w:t>
      </w:r>
    </w:p>
    <w:p w14:paraId="453456FD" w14:textId="3CB5FDA0"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Важность этой главы можно подчеркнуть</w:t>
      </w:r>
      <w:r w:rsidR="006E4EE4">
        <w:rPr>
          <w:rFonts w:ascii="Times New Roman" w:eastAsia="Times New Roman" w:hAnsi="Times New Roman" w:cs="Times New Roman"/>
          <w:sz w:val="28"/>
          <w:szCs w:val="28"/>
        </w:rPr>
        <w:t xml:space="preserve"> тем, что,</w:t>
      </w:r>
      <w:r w:rsidRPr="005F5C88">
        <w:rPr>
          <w:rFonts w:ascii="Times New Roman" w:eastAsia="Times New Roman" w:hAnsi="Times New Roman" w:cs="Times New Roman"/>
          <w:sz w:val="28"/>
          <w:szCs w:val="28"/>
        </w:rPr>
        <w:t xml:space="preserve"> </w:t>
      </w:r>
      <w:r w:rsidR="006E4EE4">
        <w:rPr>
          <w:rFonts w:ascii="Times New Roman" w:eastAsia="Times New Roman" w:hAnsi="Times New Roman" w:cs="Times New Roman"/>
          <w:sz w:val="28"/>
          <w:szCs w:val="28"/>
        </w:rPr>
        <w:t>п</w:t>
      </w:r>
      <w:r w:rsidRPr="005F5C88">
        <w:rPr>
          <w:rFonts w:ascii="Times New Roman" w:eastAsia="Times New Roman" w:hAnsi="Times New Roman" w:cs="Times New Roman"/>
          <w:sz w:val="28"/>
          <w:szCs w:val="28"/>
        </w:rPr>
        <w:t xml:space="preserve">режде всего, система психолого-педагогического сопровождения, направленная на развитие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закладывает основу для развития их личности, эмоциональной устойчивости и совершенствования навыков социального общения. Установлено, что уровень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играет важную роль не только в образовательном процессе, но и в жизненном опыте обучающихся.</w:t>
      </w:r>
    </w:p>
    <w:p w14:paraId="03FA09FF" w14:textId="1CCDF2FD"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Внедрены механизмы и методы, способствующие развитию навыков понимания, управления и взаимодействия эмоций обучающихся через психолого-педагогическое сопровождение. Эти механизмы помогают правильно управлять внутренними эмоциональными состояниями </w:t>
      </w:r>
      <w:r w:rsidR="007048EE"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048EE"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позволяют снизить стрессовые ситуации в школе и создать атмосферу взаимного уважения.</w:t>
      </w:r>
    </w:p>
    <w:p w14:paraId="2A5E2633" w14:textId="39FE71C0"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Кроме того, разработанная в ходе исследования модель позволяет систематически организовывать развитие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школьников. Данная модель направлена на полное раскрытие эмоционального потенциала обучающихся с четким определением содержания, целей и технологий психолого-педагогического сопровождения. В частности, данная система предлагает уникальные методы развития способностей обучающихся к эмоциональному самоконтролю и самопознанию.</w:t>
      </w:r>
    </w:p>
    <w:p w14:paraId="78EC2C98" w14:textId="263DA95A"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Преимущество этой системы заключается в ее комплексности. Он</w:t>
      </w:r>
      <w:r w:rsidR="009932D1">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включает в себя современные методы и технологии для развития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а также обеспечивает эмоциональную поддержку обучающихся с учетом их индивидуальных особенностей. Такой подход не только улучшает качество образования, но и позволяет повысить личностный рост и эмоциональное благополучие обучающихся.</w:t>
      </w:r>
    </w:p>
    <w:p w14:paraId="1777BAA8" w14:textId="0791EC54"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Таким образом, система психолого-педагогического сопровождения развития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играет важную роль в образовательном процессе и является одним из основных факторов, обеспечивающих жизненную конкурентоспособность </w:t>
      </w:r>
      <w:r w:rsidR="007048EE"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7048EE"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в современном обществе. Данные выводы позволяют определить значимость и эффективность системы психолого-педагогического сопровождения, направленной на развитие </w:t>
      </w:r>
      <w:r w:rsidR="007048EE"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 </w:t>
      </w:r>
      <w:r w:rsidR="00947BC3"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w:t>
      </w:r>
    </w:p>
    <w:p w14:paraId="77065BEC" w14:textId="77777777" w:rsidR="00947BC3" w:rsidRPr="005F5C88" w:rsidRDefault="00947BC3" w:rsidP="005F5C88">
      <w:pPr>
        <w:spacing w:after="0" w:line="240" w:lineRule="auto"/>
        <w:ind w:firstLine="566"/>
        <w:jc w:val="both"/>
        <w:rPr>
          <w:rFonts w:ascii="Times New Roman" w:eastAsia="Times New Roman" w:hAnsi="Times New Roman" w:cs="Times New Roman"/>
          <w:sz w:val="28"/>
          <w:szCs w:val="28"/>
          <w:lang w:val="kk-KZ"/>
        </w:rPr>
      </w:pPr>
    </w:p>
    <w:p w14:paraId="48A35714"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532F79B8"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1F98644C"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736CF462"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2D8A9015"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4D8A6446"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14CCD2A9"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597D8CFF"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7CD4C9A1"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0DAC9F89"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34AE1EDC"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124BEA0B"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0E753351"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0FC222CF"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0A99C919"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3381E241"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3BB1CD6E"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65AC3CE9"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54D642AC"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3EC67D74"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05A44A4E"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7EECFEA8"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421C4F10"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7099F93A"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06FAFCFA"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7E6B16AC" w14:textId="77777777" w:rsidR="00927FDD" w:rsidRPr="005F5C88" w:rsidRDefault="00927FDD" w:rsidP="005F5C88">
      <w:pPr>
        <w:spacing w:after="0" w:line="240" w:lineRule="auto"/>
        <w:ind w:firstLine="566"/>
        <w:jc w:val="both"/>
        <w:rPr>
          <w:rFonts w:ascii="Times New Roman" w:eastAsia="Times New Roman" w:hAnsi="Times New Roman" w:cs="Times New Roman"/>
          <w:sz w:val="28"/>
          <w:szCs w:val="28"/>
          <w:lang w:val="kk-KZ"/>
        </w:rPr>
      </w:pPr>
    </w:p>
    <w:p w14:paraId="73ABB46D" w14:textId="77777777" w:rsidR="00927FDD" w:rsidRPr="005F5C88" w:rsidRDefault="00927FDD" w:rsidP="005F5C88">
      <w:pPr>
        <w:spacing w:after="0" w:line="240" w:lineRule="auto"/>
        <w:ind w:firstLine="566"/>
        <w:jc w:val="both"/>
        <w:rPr>
          <w:rFonts w:ascii="Times New Roman" w:eastAsia="Times New Roman" w:hAnsi="Times New Roman" w:cs="Times New Roman"/>
          <w:sz w:val="28"/>
          <w:szCs w:val="28"/>
          <w:lang w:val="kk-KZ"/>
        </w:rPr>
      </w:pPr>
    </w:p>
    <w:p w14:paraId="38F9FB2C"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60F40EB7" w14:textId="77777777" w:rsidR="00E32AEE" w:rsidRPr="005F5C88" w:rsidRDefault="00E32AEE" w:rsidP="005F5C88">
      <w:pPr>
        <w:spacing w:after="0" w:line="240" w:lineRule="auto"/>
        <w:ind w:firstLine="566"/>
        <w:jc w:val="both"/>
        <w:rPr>
          <w:rFonts w:ascii="Times New Roman" w:eastAsia="Times New Roman" w:hAnsi="Times New Roman" w:cs="Times New Roman"/>
          <w:sz w:val="28"/>
          <w:szCs w:val="28"/>
          <w:lang w:val="kk-KZ"/>
        </w:rPr>
      </w:pPr>
    </w:p>
    <w:p w14:paraId="761F97D6" w14:textId="0438304E"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F66343">
        <w:rPr>
          <w:rFonts w:ascii="Times New Roman" w:eastAsia="Times New Roman" w:hAnsi="Times New Roman" w:cs="Times New Roman"/>
          <w:b/>
          <w:smallCaps/>
          <w:sz w:val="28"/>
          <w:szCs w:val="28"/>
        </w:rPr>
        <w:t xml:space="preserve">3 ОПЫТНО-ЭКСПЕРИМЕНТАЛЬНАЯ РАБОТА ПО СОПРОВОЖДЕНИЮ РАЗВИТИЯ ЭМОЦИОНАЛЬНОГО ИНТЕЛЛЕКТА </w:t>
      </w:r>
      <w:r w:rsidRPr="00F66343">
        <w:rPr>
          <w:rFonts w:ascii="Times New Roman" w:eastAsia="Times New Roman" w:hAnsi="Times New Roman" w:cs="Times New Roman"/>
          <w:b/>
          <w:sz w:val="28"/>
          <w:szCs w:val="28"/>
        </w:rPr>
        <w:t xml:space="preserve">ОБУЧАЮЩИХСЯ </w:t>
      </w:r>
      <w:r w:rsidR="00F13A6B" w:rsidRPr="00F66343">
        <w:rPr>
          <w:rFonts w:ascii="Times New Roman" w:eastAsia="Times New Roman" w:hAnsi="Times New Roman" w:cs="Times New Roman"/>
          <w:b/>
          <w:sz w:val="28"/>
          <w:szCs w:val="28"/>
        </w:rPr>
        <w:t xml:space="preserve">СРЕДНЕЙ ОБЩЕОБРАЗОВАТЕЛЬНОЙ </w:t>
      </w:r>
      <w:r w:rsidRPr="00F66343">
        <w:rPr>
          <w:rFonts w:ascii="Times New Roman" w:eastAsia="Times New Roman" w:hAnsi="Times New Roman" w:cs="Times New Roman"/>
          <w:b/>
          <w:smallCaps/>
          <w:sz w:val="28"/>
          <w:szCs w:val="28"/>
        </w:rPr>
        <w:t>ШКОЛЫ</w:t>
      </w:r>
    </w:p>
    <w:p w14:paraId="3510E7A0"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6492BAC4" w14:textId="30671F1B"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3.1 Организация опытно-экспериментальной работы по психолого-педагогическому сопровождению развития эмоционального интеллекта обучающихся </w:t>
      </w:r>
      <w:r w:rsidR="004A4691"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школы</w:t>
      </w:r>
    </w:p>
    <w:p w14:paraId="51EAADEE" w14:textId="24BD97B3"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Опытно-экспериментальная работа по психолого-педагогическому сопровождению развития </w:t>
      </w:r>
      <w:r w:rsidR="004A469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w:t>
      </w:r>
      <w:r w:rsidR="00C52FE8"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включает 3 этапа: </w:t>
      </w:r>
      <w:r w:rsidR="004A4691" w:rsidRPr="00EA6162">
        <w:rPr>
          <w:rFonts w:ascii="Times New Roman" w:eastAsia="Times New Roman" w:hAnsi="Times New Roman" w:cs="Times New Roman"/>
          <w:sz w:val="28"/>
          <w:szCs w:val="28"/>
        </w:rPr>
        <w:t>констатирующий</w:t>
      </w:r>
      <w:r w:rsidRPr="00EA6162">
        <w:rPr>
          <w:rFonts w:ascii="Times New Roman" w:eastAsia="Times New Roman" w:hAnsi="Times New Roman" w:cs="Times New Roman"/>
          <w:sz w:val="28"/>
          <w:szCs w:val="28"/>
        </w:rPr>
        <w:t xml:space="preserve">, формирующий, </w:t>
      </w:r>
      <w:r w:rsidR="00E32AEE" w:rsidRPr="00EA6162">
        <w:rPr>
          <w:rFonts w:ascii="Times New Roman" w:eastAsia="Times New Roman" w:hAnsi="Times New Roman" w:cs="Times New Roman"/>
          <w:sz w:val="28"/>
          <w:szCs w:val="28"/>
          <w:lang w:val="kk-KZ"/>
        </w:rPr>
        <w:t>контрольный</w:t>
      </w:r>
      <w:r w:rsidRPr="00EA6162">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w:t>
      </w:r>
    </w:p>
    <w:p w14:paraId="331F6325" w14:textId="6B59A54C"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Целью констатирующего этапа является оценка уровня первичного </w:t>
      </w:r>
      <w:r w:rsidR="004A469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школы и определение необходимости экспериментальной работы. На этом этапе диагностируются структурные компоненты </w:t>
      </w:r>
      <w:r w:rsidR="00D7232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На основе диагностических данных строится система работы по психолого-педагогическому сопровождению развития </w:t>
      </w:r>
      <w:r w:rsidR="00D72321"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p>
    <w:p w14:paraId="562B5A8E" w14:textId="25E7E5D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Цель формирующего этапа – реализация психолого-педагогической системы, направленной на развитие </w:t>
      </w:r>
      <w:r w:rsidR="003577C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w:t>
      </w:r>
      <w:r w:rsidR="00366F20"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В результате наблюдаются изменения уровня </w:t>
      </w:r>
      <w:r w:rsidR="003577C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w:t>
      </w:r>
    </w:p>
    <w:p w14:paraId="583DEACD" w14:textId="4C749B5D" w:rsidR="00916600" w:rsidRPr="005F5C88" w:rsidRDefault="005043DB"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Цель </w:t>
      </w:r>
      <w:r w:rsidR="00E32AEE" w:rsidRPr="005F5C88">
        <w:rPr>
          <w:rFonts w:ascii="Times New Roman" w:eastAsia="Times New Roman" w:hAnsi="Times New Roman" w:cs="Times New Roman"/>
          <w:sz w:val="28"/>
          <w:szCs w:val="28"/>
          <w:lang w:val="kk-KZ"/>
        </w:rPr>
        <w:t>контрольно</w:t>
      </w:r>
      <w:r w:rsidRPr="005F5C88">
        <w:rPr>
          <w:rFonts w:ascii="Times New Roman" w:eastAsia="Times New Roman" w:hAnsi="Times New Roman" w:cs="Times New Roman"/>
          <w:sz w:val="28"/>
          <w:szCs w:val="28"/>
        </w:rPr>
        <w:t>го этапа – анализ и оценка результатов проведенной работы на формирующем этапе. На данном этапе путем повторной диагностики определяется уровень эмоционального интеллекта обучающихся, полученные результаты сравниваются с первичной диагностикой</w:t>
      </w:r>
      <w:r w:rsidR="00E900AD" w:rsidRPr="00DD678B">
        <w:rPr>
          <w:rFonts w:ascii="Times New Roman" w:eastAsia="Times New Roman" w:hAnsi="Times New Roman" w:cs="Times New Roman"/>
          <w:sz w:val="28"/>
          <w:szCs w:val="28"/>
        </w:rPr>
        <w:t xml:space="preserve"> </w:t>
      </w:r>
      <w:r w:rsidR="00E900AD">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статистически обосновываются, определяется эффективность системы и записываются итоговые рекомендации.</w:t>
      </w:r>
    </w:p>
    <w:p w14:paraId="7D0493BD" w14:textId="10EBEB64" w:rsidR="00DE2D94" w:rsidRPr="005F5C88" w:rsidRDefault="00DE2D94"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Самое важное при проведении исследования – это соблюдение этических норм. Обеспечение этических норм состоит из следующих шагов:</w:t>
      </w:r>
      <w:r w:rsidR="000F494E"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kk-KZ"/>
        </w:rPr>
        <w:t>информированное согласие</w:t>
      </w:r>
      <w:r w:rsidR="000F494E"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kk-KZ"/>
        </w:rPr>
        <w:t>конфиденциальность данных</w:t>
      </w:r>
      <w:r w:rsidR="000F494E"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kk-KZ"/>
        </w:rPr>
        <w:t>добровольное участие</w:t>
      </w:r>
      <w:r w:rsidR="000F494E" w:rsidRPr="005F5C88">
        <w:rPr>
          <w:rFonts w:ascii="Times New Roman" w:eastAsia="Times New Roman" w:hAnsi="Times New Roman" w:cs="Times New Roman"/>
          <w:sz w:val="28"/>
          <w:szCs w:val="28"/>
          <w:lang w:val="kk-KZ"/>
        </w:rPr>
        <w:t>.</w:t>
      </w:r>
    </w:p>
    <w:p w14:paraId="449E6C66" w14:textId="02952439" w:rsidR="00D75B23" w:rsidRPr="005F5C88" w:rsidRDefault="00DE2D94"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Все этические требования основываются на этических принципах и Кодексе поведения психологов (APA)</w:t>
      </w:r>
      <w:r w:rsidR="000F494E" w:rsidRPr="005F5C88">
        <w:rPr>
          <w:rFonts w:ascii="Times New Roman" w:eastAsia="Times New Roman" w:hAnsi="Times New Roman" w:cs="Times New Roman"/>
          <w:sz w:val="28"/>
          <w:szCs w:val="28"/>
          <w:lang w:val="kk-KZ"/>
        </w:rPr>
        <w:t xml:space="preserve"> </w:t>
      </w:r>
      <w:r w:rsidR="000F494E" w:rsidRPr="005F5C88">
        <w:rPr>
          <w:rFonts w:ascii="Times New Roman" w:eastAsia="Times New Roman" w:hAnsi="Times New Roman" w:cs="Times New Roman"/>
          <w:sz w:val="28"/>
          <w:szCs w:val="28"/>
        </w:rPr>
        <w:t>[</w:t>
      </w:r>
      <w:r w:rsidR="00615382" w:rsidRPr="005F5C88">
        <w:rPr>
          <w:rFonts w:ascii="Times New Roman" w:eastAsia="Times New Roman" w:hAnsi="Times New Roman" w:cs="Times New Roman"/>
          <w:sz w:val="28"/>
          <w:szCs w:val="28"/>
        </w:rPr>
        <w:t>1</w:t>
      </w:r>
      <w:r w:rsidR="00F36EBF" w:rsidRPr="005F5C88">
        <w:rPr>
          <w:rFonts w:ascii="Times New Roman" w:eastAsia="Times New Roman" w:hAnsi="Times New Roman" w:cs="Times New Roman"/>
          <w:sz w:val="28"/>
          <w:szCs w:val="28"/>
          <w:lang w:val="kk-KZ"/>
        </w:rPr>
        <w:t>89</w:t>
      </w:r>
      <w:r w:rsidR="000F494E"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 этическом кодексе исследователей образования Казахстана (KERA)</w:t>
      </w:r>
      <w:r w:rsidR="000F494E" w:rsidRPr="005F5C88">
        <w:rPr>
          <w:rFonts w:ascii="Times New Roman" w:eastAsia="Times New Roman" w:hAnsi="Times New Roman" w:cs="Times New Roman"/>
          <w:sz w:val="28"/>
          <w:szCs w:val="28"/>
        </w:rPr>
        <w:t xml:space="preserve"> [</w:t>
      </w:r>
      <w:r w:rsidR="00615382" w:rsidRPr="005F5C88">
        <w:rPr>
          <w:rFonts w:ascii="Times New Roman" w:eastAsia="Times New Roman" w:hAnsi="Times New Roman" w:cs="Times New Roman"/>
          <w:sz w:val="28"/>
          <w:szCs w:val="28"/>
        </w:rPr>
        <w:t>1</w:t>
      </w:r>
      <w:r w:rsidR="00F36EBF" w:rsidRPr="005F5C88">
        <w:rPr>
          <w:rFonts w:ascii="Times New Roman" w:eastAsia="Times New Roman" w:hAnsi="Times New Roman" w:cs="Times New Roman"/>
          <w:sz w:val="28"/>
          <w:szCs w:val="28"/>
          <w:lang w:val="kk-KZ"/>
        </w:rPr>
        <w:t>90</w:t>
      </w:r>
      <w:r w:rsidR="000F494E"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 xml:space="preserve">, политике академической честности </w:t>
      </w:r>
      <w:r w:rsidR="000F494E" w:rsidRPr="005F5C88">
        <w:rPr>
          <w:rFonts w:ascii="Times New Roman" w:eastAsia="Times New Roman" w:hAnsi="Times New Roman" w:cs="Times New Roman"/>
          <w:sz w:val="28"/>
          <w:szCs w:val="28"/>
          <w:lang w:val="kk-KZ"/>
        </w:rPr>
        <w:t>Торайгыров университета</w:t>
      </w:r>
      <w:r w:rsidR="000F494E" w:rsidRPr="005F5C88">
        <w:rPr>
          <w:rFonts w:ascii="Times New Roman" w:eastAsia="Times New Roman" w:hAnsi="Times New Roman" w:cs="Times New Roman"/>
          <w:sz w:val="28"/>
          <w:szCs w:val="28"/>
        </w:rPr>
        <w:t xml:space="preserve"> [</w:t>
      </w:r>
      <w:r w:rsidR="00615382" w:rsidRPr="005F5C88">
        <w:rPr>
          <w:rFonts w:ascii="Times New Roman" w:eastAsia="Times New Roman" w:hAnsi="Times New Roman" w:cs="Times New Roman"/>
          <w:sz w:val="28"/>
          <w:szCs w:val="28"/>
        </w:rPr>
        <w:t>1</w:t>
      </w:r>
      <w:r w:rsidR="00F36EBF" w:rsidRPr="005F5C88">
        <w:rPr>
          <w:rFonts w:ascii="Times New Roman" w:eastAsia="Times New Roman" w:hAnsi="Times New Roman" w:cs="Times New Roman"/>
          <w:sz w:val="28"/>
          <w:szCs w:val="28"/>
          <w:lang w:val="kk-KZ"/>
        </w:rPr>
        <w:t>91</w:t>
      </w:r>
      <w:r w:rsidR="000F494E"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w:t>
      </w:r>
    </w:p>
    <w:p w14:paraId="5A65A5EB" w14:textId="3F6EF305" w:rsidR="00916600" w:rsidRPr="005F5C88" w:rsidRDefault="005043DB"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Исследование проводилось в школах городов Павлодара и Экибастуза. В качестве исследовательской базы были выбраны </w:t>
      </w:r>
      <w:r w:rsidR="00802DC3">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 xml:space="preserve">редняя общеобразовательная школа имени М. Алимбаева города Павлодара, средняя общеобразовательная школа имени С. Торайгырова города Павлодара, </w:t>
      </w:r>
      <w:r w:rsidR="00802DC3">
        <w:rPr>
          <w:rFonts w:ascii="Times New Roman" w:eastAsia="Times New Roman" w:hAnsi="Times New Roman" w:cs="Times New Roman"/>
          <w:sz w:val="28"/>
          <w:szCs w:val="28"/>
        </w:rPr>
        <w:t>ш</w:t>
      </w:r>
      <w:r w:rsidRPr="005F5C88">
        <w:rPr>
          <w:rFonts w:ascii="Times New Roman" w:eastAsia="Times New Roman" w:hAnsi="Times New Roman" w:cs="Times New Roman"/>
          <w:sz w:val="28"/>
          <w:szCs w:val="28"/>
        </w:rPr>
        <w:t xml:space="preserve">кола-гимназия №26 города Экибастуза, </w:t>
      </w:r>
      <w:r w:rsidR="00802DC3">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 xml:space="preserve">редняя общеобразовательная школа №14 города Экибастуза, </w:t>
      </w:r>
      <w:r w:rsidR="00802DC3">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 xml:space="preserve">редняя общеобразовательная школа №4 города Экибастуза. Всего в исследовании приняли участие 231 респондент из </w:t>
      </w:r>
      <w:r w:rsidR="003577C5" w:rsidRPr="005F5C88">
        <w:rPr>
          <w:rFonts w:ascii="Times New Roman" w:eastAsia="Times New Roman" w:hAnsi="Times New Roman" w:cs="Times New Roman"/>
          <w:sz w:val="28"/>
          <w:szCs w:val="28"/>
        </w:rPr>
        <w:t xml:space="preserve">числа </w:t>
      </w:r>
      <w:r w:rsidRPr="005F5C88">
        <w:rPr>
          <w:rFonts w:ascii="Times New Roman" w:eastAsia="Times New Roman" w:hAnsi="Times New Roman" w:cs="Times New Roman"/>
          <w:sz w:val="28"/>
          <w:szCs w:val="28"/>
        </w:rPr>
        <w:t>обучающихся 7</w:t>
      </w:r>
      <w:r w:rsidR="003577C5" w:rsidRPr="005F5C88">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 xml:space="preserve"> классов. В контрольной группе </w:t>
      </w:r>
      <w:r w:rsidR="003577C5"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111</w:t>
      </w:r>
      <w:r w:rsidR="00802DC3" w:rsidRPr="00802DC3">
        <w:rPr>
          <w:rFonts w:ascii="Times New Roman" w:eastAsia="Times New Roman" w:hAnsi="Times New Roman" w:cs="Times New Roman"/>
          <w:sz w:val="28"/>
          <w:szCs w:val="28"/>
        </w:rPr>
        <w:t xml:space="preserve"> </w:t>
      </w:r>
      <w:r w:rsidR="00802DC3" w:rsidRPr="005F5C88">
        <w:rPr>
          <w:rFonts w:ascii="Times New Roman" w:eastAsia="Times New Roman" w:hAnsi="Times New Roman" w:cs="Times New Roman"/>
          <w:sz w:val="28"/>
          <w:szCs w:val="28"/>
        </w:rPr>
        <w:t>обучающихся</w:t>
      </w:r>
      <w:r w:rsidRPr="005F5C88">
        <w:rPr>
          <w:rFonts w:ascii="Times New Roman" w:eastAsia="Times New Roman" w:hAnsi="Times New Roman" w:cs="Times New Roman"/>
          <w:sz w:val="28"/>
          <w:szCs w:val="28"/>
        </w:rPr>
        <w:t xml:space="preserve">, в экспериментальной группе </w:t>
      </w:r>
      <w:r w:rsidR="003577C5"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120 обучающихся. Средний возраст участников составил 12,9 </w:t>
      </w:r>
      <w:r w:rsidR="00802DC3">
        <w:rPr>
          <w:rFonts w:ascii="Times New Roman" w:eastAsia="Times New Roman" w:hAnsi="Times New Roman" w:cs="Times New Roman"/>
          <w:sz w:val="28"/>
          <w:szCs w:val="28"/>
        </w:rPr>
        <w:t>лет</w:t>
      </w:r>
      <w:r w:rsidRPr="005F5C88">
        <w:rPr>
          <w:rFonts w:ascii="Times New Roman" w:eastAsia="Times New Roman" w:hAnsi="Times New Roman" w:cs="Times New Roman"/>
          <w:sz w:val="28"/>
          <w:szCs w:val="28"/>
        </w:rPr>
        <w:t xml:space="preserve"> в обеих группах. Подробности приведены в таблице 3.  </w:t>
      </w:r>
    </w:p>
    <w:p w14:paraId="409ADAE4" w14:textId="33F995A0" w:rsidR="000A2480" w:rsidRPr="005F5C88" w:rsidRDefault="000A2480"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Сначала мы работали над исследованием эмоционального интеллекта в 6-8 классах. Результаты исследования показали, что существуют значительные различия в эмоциональном интеллекте на разных уровнях. В частности, учащиеся 7-х классов имели более низкий уровень межличностного эмоционального интеллекта, управления эмоциями и общего эмоционального интеллекта по сравнению с учащимися 6-х и 8-х классов. Это дало нам основу для выбора обучающихся 7 класса для педагогического эксперимента </w:t>
      </w:r>
      <w:r w:rsidRPr="005F5C88">
        <w:rPr>
          <w:rFonts w:ascii="Times New Roman" w:eastAsia="Times New Roman" w:hAnsi="Times New Roman" w:cs="Times New Roman"/>
          <w:sz w:val="28"/>
          <w:szCs w:val="28"/>
        </w:rPr>
        <w:t>[</w:t>
      </w:r>
      <w:r w:rsidR="00F36EBF" w:rsidRPr="005F5C88">
        <w:rPr>
          <w:rFonts w:ascii="Times New Roman" w:eastAsia="Times New Roman" w:hAnsi="Times New Roman" w:cs="Times New Roman"/>
          <w:sz w:val="28"/>
          <w:szCs w:val="28"/>
          <w:lang w:val="kk-KZ"/>
        </w:rPr>
        <w:t>110</w:t>
      </w:r>
      <w:r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w:t>
      </w:r>
    </w:p>
    <w:p w14:paraId="38CA1212" w14:textId="77777777" w:rsidR="00927FDD" w:rsidRPr="005F5C88" w:rsidRDefault="00927FDD" w:rsidP="005F5C88">
      <w:pPr>
        <w:spacing w:after="0" w:line="240" w:lineRule="auto"/>
        <w:ind w:firstLine="567"/>
        <w:jc w:val="both"/>
        <w:rPr>
          <w:rFonts w:ascii="Times New Roman" w:eastAsia="Times New Roman" w:hAnsi="Times New Roman" w:cs="Times New Roman"/>
          <w:sz w:val="28"/>
          <w:szCs w:val="28"/>
          <w:lang w:val="kk-KZ"/>
        </w:rPr>
      </w:pPr>
    </w:p>
    <w:p w14:paraId="406843FE" w14:textId="322E6449"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3 – Количество обучающихся, участвовавших в опытно-экспериментальных работах</w:t>
      </w:r>
    </w:p>
    <w:tbl>
      <w:tblPr>
        <w:tblStyle w:val="31"/>
        <w:tblW w:w="93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6"/>
        <w:gridCol w:w="1236"/>
        <w:gridCol w:w="2523"/>
        <w:gridCol w:w="3542"/>
      </w:tblGrid>
      <w:tr w:rsidR="00F12D0A" w:rsidRPr="005F5C88" w14:paraId="58FA98AE" w14:textId="77777777">
        <w:trPr>
          <w:trHeight w:val="674"/>
        </w:trPr>
        <w:tc>
          <w:tcPr>
            <w:tcW w:w="3312" w:type="dxa"/>
            <w:gridSpan w:val="2"/>
          </w:tcPr>
          <w:p w14:paraId="139447BA" w14:textId="77777777" w:rsidR="00916600" w:rsidRPr="005F5C88" w:rsidRDefault="005043DB" w:rsidP="005F5C88">
            <w:pP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Социально-демографические данные</w:t>
            </w:r>
          </w:p>
        </w:tc>
        <w:tc>
          <w:tcPr>
            <w:tcW w:w="2523" w:type="dxa"/>
          </w:tcPr>
          <w:p w14:paraId="3A906E3B"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Контрольная группа</w:t>
            </w:r>
          </w:p>
        </w:tc>
        <w:tc>
          <w:tcPr>
            <w:tcW w:w="3542" w:type="dxa"/>
          </w:tcPr>
          <w:p w14:paraId="51E1A819"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Экспериментальная группа</w:t>
            </w:r>
          </w:p>
        </w:tc>
      </w:tr>
      <w:tr w:rsidR="00F12D0A" w:rsidRPr="005F5C88" w14:paraId="761418C7" w14:textId="77777777">
        <w:trPr>
          <w:trHeight w:val="347"/>
        </w:trPr>
        <w:tc>
          <w:tcPr>
            <w:tcW w:w="3312" w:type="dxa"/>
            <w:gridSpan w:val="2"/>
          </w:tcPr>
          <w:p w14:paraId="20C01DA2" w14:textId="77777777" w:rsidR="00916600" w:rsidRPr="005F5C88" w:rsidRDefault="005043DB" w:rsidP="005F5C88">
            <w:pP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Класс</w:t>
            </w:r>
          </w:p>
        </w:tc>
        <w:tc>
          <w:tcPr>
            <w:tcW w:w="2523" w:type="dxa"/>
          </w:tcPr>
          <w:p w14:paraId="053DA234"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7</w:t>
            </w:r>
          </w:p>
        </w:tc>
        <w:tc>
          <w:tcPr>
            <w:tcW w:w="3542" w:type="dxa"/>
          </w:tcPr>
          <w:p w14:paraId="288449E8"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7</w:t>
            </w:r>
          </w:p>
        </w:tc>
      </w:tr>
      <w:tr w:rsidR="00F12D0A" w:rsidRPr="005F5C88" w14:paraId="1D0395A8" w14:textId="77777777">
        <w:trPr>
          <w:trHeight w:val="326"/>
        </w:trPr>
        <w:tc>
          <w:tcPr>
            <w:tcW w:w="2076" w:type="dxa"/>
            <w:vMerge w:val="restart"/>
          </w:tcPr>
          <w:p w14:paraId="7C077FC7" w14:textId="77777777" w:rsidR="00916600" w:rsidRPr="005F5C88" w:rsidRDefault="005043DB" w:rsidP="005F5C88">
            <w:pP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Пол</w:t>
            </w:r>
          </w:p>
        </w:tc>
        <w:tc>
          <w:tcPr>
            <w:tcW w:w="1236" w:type="dxa"/>
          </w:tcPr>
          <w:p w14:paraId="46BDEE4D" w14:textId="77777777" w:rsidR="00916600" w:rsidRPr="005F5C88" w:rsidRDefault="005043DB" w:rsidP="005F5C88">
            <w:pP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муж.</w:t>
            </w:r>
          </w:p>
        </w:tc>
        <w:tc>
          <w:tcPr>
            <w:tcW w:w="2523" w:type="dxa"/>
          </w:tcPr>
          <w:p w14:paraId="7F6BE74C"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47</w:t>
            </w:r>
          </w:p>
        </w:tc>
        <w:tc>
          <w:tcPr>
            <w:tcW w:w="3542" w:type="dxa"/>
          </w:tcPr>
          <w:p w14:paraId="69953AF4"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35</w:t>
            </w:r>
          </w:p>
        </w:tc>
      </w:tr>
      <w:tr w:rsidR="00F12D0A" w:rsidRPr="005F5C88" w14:paraId="25D25771" w14:textId="77777777">
        <w:trPr>
          <w:trHeight w:val="147"/>
        </w:trPr>
        <w:tc>
          <w:tcPr>
            <w:tcW w:w="2076" w:type="dxa"/>
            <w:vMerge/>
          </w:tcPr>
          <w:p w14:paraId="2D9120E7"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36" w:type="dxa"/>
          </w:tcPr>
          <w:p w14:paraId="33A813B6" w14:textId="227DD238" w:rsidR="00916600" w:rsidRPr="005F5C88" w:rsidRDefault="00E32AEE" w:rsidP="005F5C88">
            <w:pPr>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ж</w:t>
            </w:r>
            <w:r w:rsidR="005043DB" w:rsidRPr="005F5C88">
              <w:rPr>
                <w:rFonts w:ascii="Times New Roman" w:eastAsia="Times New Roman" w:hAnsi="Times New Roman" w:cs="Times New Roman"/>
                <w:sz w:val="28"/>
                <w:szCs w:val="28"/>
              </w:rPr>
              <w:t>ен</w:t>
            </w:r>
            <w:r w:rsidRPr="005F5C88">
              <w:rPr>
                <w:rFonts w:ascii="Times New Roman" w:eastAsia="Times New Roman" w:hAnsi="Times New Roman" w:cs="Times New Roman"/>
                <w:sz w:val="28"/>
                <w:szCs w:val="28"/>
                <w:lang w:val="kk-KZ"/>
              </w:rPr>
              <w:t>.</w:t>
            </w:r>
          </w:p>
        </w:tc>
        <w:tc>
          <w:tcPr>
            <w:tcW w:w="2523" w:type="dxa"/>
          </w:tcPr>
          <w:p w14:paraId="52090622"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64</w:t>
            </w:r>
          </w:p>
        </w:tc>
        <w:tc>
          <w:tcPr>
            <w:tcW w:w="3542" w:type="dxa"/>
          </w:tcPr>
          <w:p w14:paraId="3F3D1819"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85</w:t>
            </w:r>
          </w:p>
        </w:tc>
      </w:tr>
      <w:tr w:rsidR="00F12D0A" w:rsidRPr="005F5C88" w14:paraId="13C0847A" w14:textId="77777777">
        <w:trPr>
          <w:trHeight w:val="347"/>
        </w:trPr>
        <w:tc>
          <w:tcPr>
            <w:tcW w:w="3312" w:type="dxa"/>
            <w:gridSpan w:val="2"/>
          </w:tcPr>
          <w:p w14:paraId="11715428" w14:textId="77777777" w:rsidR="00916600" w:rsidRPr="005F5C88" w:rsidRDefault="005043DB" w:rsidP="005F5C88">
            <w:pP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Средний возраст</w:t>
            </w:r>
          </w:p>
        </w:tc>
        <w:tc>
          <w:tcPr>
            <w:tcW w:w="2523" w:type="dxa"/>
          </w:tcPr>
          <w:p w14:paraId="43B64EA9"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12,9</w:t>
            </w:r>
          </w:p>
        </w:tc>
        <w:tc>
          <w:tcPr>
            <w:tcW w:w="3542" w:type="dxa"/>
          </w:tcPr>
          <w:p w14:paraId="43F471DA"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12,9</w:t>
            </w:r>
          </w:p>
        </w:tc>
      </w:tr>
      <w:tr w:rsidR="00916600" w:rsidRPr="005F5C88" w14:paraId="2934E142" w14:textId="77777777">
        <w:trPr>
          <w:trHeight w:val="347"/>
        </w:trPr>
        <w:tc>
          <w:tcPr>
            <w:tcW w:w="3312" w:type="dxa"/>
            <w:gridSpan w:val="2"/>
          </w:tcPr>
          <w:p w14:paraId="5BA6EC59" w14:textId="77777777" w:rsidR="00916600" w:rsidRPr="005F5C88" w:rsidRDefault="005043DB" w:rsidP="005F5C88">
            <w:pP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Общее количество</w:t>
            </w:r>
          </w:p>
        </w:tc>
        <w:tc>
          <w:tcPr>
            <w:tcW w:w="2523" w:type="dxa"/>
          </w:tcPr>
          <w:p w14:paraId="2DC5FCBB"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111</w:t>
            </w:r>
          </w:p>
        </w:tc>
        <w:tc>
          <w:tcPr>
            <w:tcW w:w="3542" w:type="dxa"/>
          </w:tcPr>
          <w:p w14:paraId="1F7D6914" w14:textId="77777777" w:rsidR="00916600" w:rsidRPr="005F5C88" w:rsidRDefault="005043DB"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120</w:t>
            </w:r>
          </w:p>
        </w:tc>
      </w:tr>
    </w:tbl>
    <w:p w14:paraId="6CB27545"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1549BF2C" w14:textId="20DC1B52"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ходе исследования было использовано несколько психометрических инструментов и методов для диагностики </w:t>
      </w:r>
      <w:r w:rsidR="003577C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опросник ЭмИн Д. В. Люсина, шкала академической мотивации М. Лукьяновой, опросник «Шкала воспринимаемого стресса для детей» (ШВС-Д) (Таблица 4).</w:t>
      </w:r>
    </w:p>
    <w:p w14:paraId="4937AC10"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77D0BAAD"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4 – Диагностический инструментарий для оценки эмоционального интеллекта</w:t>
      </w:r>
    </w:p>
    <w:tbl>
      <w:tblPr>
        <w:tblStyle w:val="300"/>
        <w:tblW w:w="92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3"/>
        <w:gridCol w:w="4489"/>
        <w:gridCol w:w="3999"/>
      </w:tblGrid>
      <w:tr w:rsidR="00F12D0A" w:rsidRPr="005F5C88" w14:paraId="5C053D07" w14:textId="77777777">
        <w:trPr>
          <w:trHeight w:val="811"/>
        </w:trPr>
        <w:tc>
          <w:tcPr>
            <w:tcW w:w="783" w:type="dxa"/>
          </w:tcPr>
          <w:p w14:paraId="2E47CD7E"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w:t>
            </w:r>
          </w:p>
        </w:tc>
        <w:tc>
          <w:tcPr>
            <w:tcW w:w="4489" w:type="dxa"/>
          </w:tcPr>
          <w:p w14:paraId="13A32B19"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Наименование компонента</w:t>
            </w:r>
          </w:p>
        </w:tc>
        <w:tc>
          <w:tcPr>
            <w:tcW w:w="3999" w:type="dxa"/>
          </w:tcPr>
          <w:p w14:paraId="75B92D21"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Наименование методики диагностики</w:t>
            </w:r>
          </w:p>
        </w:tc>
      </w:tr>
      <w:tr w:rsidR="00F12D0A" w:rsidRPr="005F5C88" w14:paraId="1A61085F" w14:textId="77777777">
        <w:trPr>
          <w:trHeight w:val="546"/>
        </w:trPr>
        <w:tc>
          <w:tcPr>
            <w:tcW w:w="783" w:type="dxa"/>
          </w:tcPr>
          <w:p w14:paraId="50032110"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w:t>
            </w:r>
          </w:p>
        </w:tc>
        <w:tc>
          <w:tcPr>
            <w:tcW w:w="4489" w:type="dxa"/>
          </w:tcPr>
          <w:p w14:paraId="231855C1"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Эмоциональная осведомленность</w:t>
            </w:r>
          </w:p>
        </w:tc>
        <w:tc>
          <w:tcPr>
            <w:tcW w:w="3999" w:type="dxa"/>
            <w:vMerge w:val="restart"/>
          </w:tcPr>
          <w:p w14:paraId="779E9903"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Опросник ЭмИн Д. В. Люсина</w:t>
            </w:r>
          </w:p>
        </w:tc>
      </w:tr>
      <w:tr w:rsidR="00F12D0A" w:rsidRPr="005F5C88" w14:paraId="7163184B" w14:textId="77777777">
        <w:trPr>
          <w:trHeight w:val="282"/>
        </w:trPr>
        <w:tc>
          <w:tcPr>
            <w:tcW w:w="783" w:type="dxa"/>
          </w:tcPr>
          <w:p w14:paraId="178AD6CB"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w:t>
            </w:r>
          </w:p>
        </w:tc>
        <w:tc>
          <w:tcPr>
            <w:tcW w:w="4489" w:type="dxa"/>
          </w:tcPr>
          <w:p w14:paraId="445ED8A7"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Умение управлять своими эмоциями</w:t>
            </w:r>
          </w:p>
        </w:tc>
        <w:tc>
          <w:tcPr>
            <w:tcW w:w="3999" w:type="dxa"/>
            <w:vMerge/>
          </w:tcPr>
          <w:p w14:paraId="05AA4D46"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F12D0A" w:rsidRPr="005F5C88" w14:paraId="61C69EC8" w14:textId="77777777">
        <w:trPr>
          <w:trHeight w:val="265"/>
        </w:trPr>
        <w:tc>
          <w:tcPr>
            <w:tcW w:w="783" w:type="dxa"/>
          </w:tcPr>
          <w:p w14:paraId="01A7F959"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w:t>
            </w:r>
          </w:p>
        </w:tc>
        <w:tc>
          <w:tcPr>
            <w:tcW w:w="4489" w:type="dxa"/>
          </w:tcPr>
          <w:p w14:paraId="241587CD"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Эмпатия</w:t>
            </w:r>
          </w:p>
        </w:tc>
        <w:tc>
          <w:tcPr>
            <w:tcW w:w="3999" w:type="dxa"/>
            <w:vMerge/>
          </w:tcPr>
          <w:p w14:paraId="69078D5A"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F12D0A" w:rsidRPr="005F5C88" w14:paraId="6B50F83C" w14:textId="77777777">
        <w:trPr>
          <w:trHeight w:val="282"/>
        </w:trPr>
        <w:tc>
          <w:tcPr>
            <w:tcW w:w="783" w:type="dxa"/>
          </w:tcPr>
          <w:p w14:paraId="1BC6422A"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4</w:t>
            </w:r>
          </w:p>
        </w:tc>
        <w:tc>
          <w:tcPr>
            <w:tcW w:w="4489" w:type="dxa"/>
          </w:tcPr>
          <w:p w14:paraId="1FE50121"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Умение управлять процессом общения</w:t>
            </w:r>
          </w:p>
        </w:tc>
        <w:tc>
          <w:tcPr>
            <w:tcW w:w="3999" w:type="dxa"/>
            <w:vMerge/>
          </w:tcPr>
          <w:p w14:paraId="2F69077C"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F12D0A" w:rsidRPr="005F5C88" w14:paraId="360823E8" w14:textId="77777777">
        <w:trPr>
          <w:trHeight w:val="1076"/>
        </w:trPr>
        <w:tc>
          <w:tcPr>
            <w:tcW w:w="783" w:type="dxa"/>
          </w:tcPr>
          <w:p w14:paraId="1C500DFC"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5</w:t>
            </w:r>
          </w:p>
        </w:tc>
        <w:tc>
          <w:tcPr>
            <w:tcW w:w="4489" w:type="dxa"/>
          </w:tcPr>
          <w:p w14:paraId="46353D82"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Академическая мотивация</w:t>
            </w:r>
          </w:p>
        </w:tc>
        <w:tc>
          <w:tcPr>
            <w:tcW w:w="3999" w:type="dxa"/>
          </w:tcPr>
          <w:p w14:paraId="03859094" w14:textId="77777777" w:rsidR="00916600" w:rsidRPr="005F5C88" w:rsidRDefault="005043DB" w:rsidP="005F5C88">
            <w:pPr>
              <w:tabs>
                <w:tab w:val="left" w:pos="851"/>
              </w:tabs>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Шкала академической мотивации М. Лукьяновой</w:t>
            </w:r>
          </w:p>
        </w:tc>
      </w:tr>
      <w:tr w:rsidR="00916600" w:rsidRPr="005F5C88" w14:paraId="346AF819" w14:textId="77777777">
        <w:trPr>
          <w:trHeight w:val="1094"/>
        </w:trPr>
        <w:tc>
          <w:tcPr>
            <w:tcW w:w="783" w:type="dxa"/>
          </w:tcPr>
          <w:p w14:paraId="71564036"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6</w:t>
            </w:r>
          </w:p>
        </w:tc>
        <w:tc>
          <w:tcPr>
            <w:tcW w:w="4489" w:type="dxa"/>
          </w:tcPr>
          <w:p w14:paraId="14EA5C05"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Стрессоустойчивость</w:t>
            </w:r>
          </w:p>
          <w:p w14:paraId="7DD8DDCA" w14:textId="77777777" w:rsidR="00916600" w:rsidRPr="005F5C88" w:rsidRDefault="00916600" w:rsidP="005F5C88">
            <w:pPr>
              <w:jc w:val="both"/>
              <w:rPr>
                <w:rFonts w:ascii="Times New Roman" w:eastAsia="Times New Roman" w:hAnsi="Times New Roman" w:cs="Times New Roman"/>
                <w:sz w:val="28"/>
                <w:szCs w:val="28"/>
              </w:rPr>
            </w:pPr>
          </w:p>
        </w:tc>
        <w:tc>
          <w:tcPr>
            <w:tcW w:w="3999" w:type="dxa"/>
          </w:tcPr>
          <w:p w14:paraId="03C19482" w14:textId="77777777"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Опросник «Шкала воспринимаемого стресса для детей» (ШВС-Д)</w:t>
            </w:r>
          </w:p>
        </w:tc>
      </w:tr>
    </w:tbl>
    <w:p w14:paraId="06BCABC1"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F15C855" w14:textId="79476952"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 Опросник ЭмИн Д. В. Люсина</w:t>
      </w:r>
      <w:r w:rsidR="00F36EBF" w:rsidRPr="005F5C88">
        <w:rPr>
          <w:rFonts w:ascii="Times New Roman" w:eastAsia="Times New Roman" w:hAnsi="Times New Roman" w:cs="Times New Roman"/>
          <w:sz w:val="28"/>
          <w:szCs w:val="28"/>
          <w:lang w:val="kk-KZ"/>
        </w:rPr>
        <w:t xml:space="preserve"> </w:t>
      </w:r>
      <w:r w:rsidR="00F36EBF" w:rsidRPr="005F5C88">
        <w:rPr>
          <w:rFonts w:ascii="Times New Roman" w:eastAsia="Times New Roman" w:hAnsi="Times New Roman" w:cs="Times New Roman"/>
          <w:sz w:val="28"/>
          <w:szCs w:val="28"/>
        </w:rPr>
        <w:t>[192]</w:t>
      </w:r>
    </w:p>
    <w:p w14:paraId="3BA07792" w14:textId="77777777" w:rsidR="00BD7A8A" w:rsidRPr="005F5C88" w:rsidRDefault="00BD7A8A" w:rsidP="005F5C88">
      <w:pPr>
        <w:spacing w:after="0" w:line="240" w:lineRule="auto"/>
        <w:ind w:firstLine="567"/>
        <w:jc w:val="both"/>
        <w:rPr>
          <w:rFonts w:ascii="Times New Roman" w:eastAsia="Times New Roman" w:hAnsi="Times New Roman" w:cs="Times New Roman"/>
          <w:sz w:val="28"/>
          <w:szCs w:val="28"/>
        </w:rPr>
      </w:pPr>
    </w:p>
    <w:p w14:paraId="32687D31" w14:textId="1E419EFF" w:rsidR="00DA1E83" w:rsidRPr="005F5C88" w:rsidRDefault="00DA1E83"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Перед применением шкалы Д. В. Люсина, прежде всего, была проведена комплексная работа по адаптации методики к казахстанскому контексту. Все выводы представлены в формате шкалы Лайкерта, варианты ответов обозначены следующим образом: 0 = </w:t>
      </w:r>
      <w:r w:rsidRPr="005F5C88">
        <w:rPr>
          <w:rFonts w:ascii="Times New Roman" w:eastAsia="Times New Roman" w:hAnsi="Times New Roman" w:cs="Times New Roman"/>
          <w:sz w:val="28"/>
          <w:szCs w:val="28"/>
          <w:lang w:val="kk-KZ"/>
        </w:rPr>
        <w:t>А</w:t>
      </w:r>
      <w:r w:rsidRPr="005F5C88">
        <w:rPr>
          <w:rFonts w:ascii="Times New Roman" w:eastAsia="Times New Roman" w:hAnsi="Times New Roman" w:cs="Times New Roman"/>
          <w:sz w:val="28"/>
          <w:szCs w:val="28"/>
        </w:rPr>
        <w:t xml:space="preserve">бсолютно не согласен, 1 = Немного не согласен, 2 = </w:t>
      </w:r>
      <w:r w:rsidRPr="005F5C88">
        <w:rPr>
          <w:rFonts w:ascii="Times New Roman" w:eastAsia="Times New Roman" w:hAnsi="Times New Roman" w:cs="Times New Roman"/>
          <w:sz w:val="28"/>
          <w:szCs w:val="28"/>
          <w:lang w:val="kk-KZ"/>
        </w:rPr>
        <w:t>Н</w:t>
      </w:r>
      <w:r w:rsidRPr="005F5C88">
        <w:rPr>
          <w:rFonts w:ascii="Times New Roman" w:eastAsia="Times New Roman" w:hAnsi="Times New Roman" w:cs="Times New Roman"/>
          <w:sz w:val="28"/>
          <w:szCs w:val="28"/>
        </w:rPr>
        <w:t>емного согласен, 3 = Полностью согласен. После исключения нескольких вопросов, которые показали неадекватные психометрические характеристики, итоговый инструмент был сформирован из четырех факторов и 19 вопросов: понимание собственных эмоций</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(3 вопроса, среднее значение для учащихся: M = 1,99, SD = 0,61), управление своими эмоциями (4 вопроса, M = 1,77, SD = 0,66), понимание эмоций других (8 вопросов, M = 1,86, SD = 0,55), управление эмоциями других (4 вопроса, M = 1,91, SD = 0,65). Включение вопросов, касающихся фактора контроля выражения собственных эмоций, не обеспечило достаточной адекватности модели.</w:t>
      </w:r>
    </w:p>
    <w:p w14:paraId="6D977D1E" w14:textId="77777777" w:rsidR="00DA1E83" w:rsidRPr="005F5C88" w:rsidRDefault="00DA1E83"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Первоначальная цель введения прямых и обратных вопросов, сформулированных в исследовании, заключалась в том, чтобы уменьшить влияние склонности респондентов к согласию или утверждению (response bias). Однако результаты исследования показали, что у казахстанских подростков могут возникнуть трудности или недоразумения при ответе на отрицательно сформулированные вопросы, связанные с эмоциональным интеллектом. В связи с этим в будущих исследованиях рекомендуется избегать использования таких вопросов, особенно при оценке эмоционального интеллекта среди подростков.</w:t>
      </w:r>
    </w:p>
    <w:p w14:paraId="3A708855" w14:textId="4467E0B6" w:rsidR="00604924" w:rsidRPr="005F5C88" w:rsidRDefault="00DA1E83"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Полученные результаты показали, что существует высокий уровень положительных корреляционных связей между фактором понимания собственных эмоций и тремя другими факторами. В частности, значение r = 0,81 (коэффициент оценки ML) выявило очень высокую положительную корреляцию между пониманием собственных эмоций и управлением собственными эмоциями, </w:t>
      </w:r>
      <w:r w:rsidR="00950099">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то означает, что глубокое понимание человеком своих эмоций способствует эффективной регуляции их эмоциональных реакций. Кроме того, положительная корреляция на уровне r = 0,70 между пониманием собственных эмоций и пониманием эмоций других показала, что личности с высоким уровнем эмоционального самосознания лучше понимают эмоции других. Значение r = 0,55 между пониманием собственных эмоций и управлением эмоциями других также подтверждает эту тенденцию.</w:t>
      </w:r>
    </w:p>
    <w:p w14:paraId="5C82C9E4" w14:textId="540969E1" w:rsidR="00DA1E83" w:rsidRPr="005F5C88" w:rsidRDefault="00DA1E83"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Фактор понимания собственных эмоций описывает способность учащихся понимать свои чувства по отношению к другим, причины гнева и общее эмоциональное состояние. Эти результаты позволяют предсказать комплексную структуру эмоциональных концепций – распознавание гнева, понимание отношения к другим и понимание причин притяжения или отталкивания в социальном взаимодействии. Такие индивидуальные эмоциональные способности играют важную роль в эффективном управлении подростк</w:t>
      </w:r>
      <w:r w:rsidR="002F5E61">
        <w:rPr>
          <w:rFonts w:ascii="Times New Roman" w:eastAsia="Times New Roman" w:hAnsi="Times New Roman" w:cs="Times New Roman"/>
          <w:sz w:val="28"/>
          <w:szCs w:val="28"/>
          <w:lang w:val="kk-KZ"/>
        </w:rPr>
        <w:t>ов</w:t>
      </w:r>
      <w:r w:rsidRPr="005F5C88">
        <w:rPr>
          <w:rFonts w:ascii="Times New Roman" w:eastAsia="Times New Roman" w:hAnsi="Times New Roman" w:cs="Times New Roman"/>
          <w:sz w:val="28"/>
          <w:szCs w:val="28"/>
          <w:lang w:val="kk-KZ"/>
        </w:rPr>
        <w:t xml:space="preserve"> своими эмоциями, понимании и управлении эмоциями других.</w:t>
      </w:r>
    </w:p>
    <w:p w14:paraId="20881821" w14:textId="62952C5C" w:rsidR="00DA1E83" w:rsidRPr="005F5C88" w:rsidRDefault="00DA1E83"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Исследование выявило взаимосвязи между четырьмя основными факторами эмоционального интеллекта (понимание и управление собой). В частности, самая высокая корреляция была зафиксирована между распознаванием собственных эмоций и регуляцией собственных эмоций (r = 0,48, p &lt; 0,01). Высокая корреляция на втором уровне наблюдалась между распознаванием собственных эмоций и распознаванием эмоций других (r = 0,41, p &lt; 0,01), тогда как связь между распознаванием собственных эмоций и регулированием эмоций других была относительно низкой (r = 0,35, p &lt; 0,01). Эти результаты показывают ведущую роль компонента понимания собственных эмоций в структуре эмоционального интеллекта и свидетельств</w:t>
      </w:r>
      <w:r w:rsidR="008824B1">
        <w:rPr>
          <w:rFonts w:ascii="Times New Roman" w:eastAsia="Times New Roman" w:hAnsi="Times New Roman" w:cs="Times New Roman"/>
          <w:sz w:val="28"/>
          <w:szCs w:val="28"/>
          <w:lang w:val="kk-KZ"/>
        </w:rPr>
        <w:t>уют о</w:t>
      </w:r>
      <w:r w:rsidRPr="005F5C88">
        <w:rPr>
          <w:rFonts w:ascii="Times New Roman" w:eastAsia="Times New Roman" w:hAnsi="Times New Roman" w:cs="Times New Roman"/>
          <w:sz w:val="28"/>
          <w:szCs w:val="28"/>
          <w:lang w:val="kk-KZ"/>
        </w:rPr>
        <w:t xml:space="preserve"> конструктивной валидности.</w:t>
      </w:r>
    </w:p>
    <w:p w14:paraId="20ED14E8" w14:textId="2D35A214" w:rsidR="00DA1E83" w:rsidRPr="005F5C88" w:rsidRDefault="00DA1E83"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Фактор управления собственными эмоциями показал среднюю корреляционную связь с факторами понимания и управления эмоциями других (r = 0.49 и r = 0.52 соответственно). Это означает, что люди, которые могут эффективно контролировать свои эмоции, также обладают способностью понимать эмоциональное состояние других</w:t>
      </w:r>
      <w:r w:rsidR="008824B1">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kk-KZ"/>
        </w:rPr>
        <w:t xml:space="preserve"> поддерживать их и управлять ими.</w:t>
      </w:r>
    </w:p>
    <w:p w14:paraId="4171AF93" w14:textId="1D781E5A" w:rsidR="00916600" w:rsidRPr="005F5C88" w:rsidRDefault="00DA1E83"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результате факторного анализа, подтверждающего первый порядок, эмпирически доказана четырехфакторная модель эмоционального интеллекта (понимание и управление своими эмоциями, понимание и управление эмоциями других). Индексы соответствия модели показали ее конструктивную и дискриминантную валидность, а также совместимость межфакторных связей с предыдущими исследованиями. Что касается половых различий, было обнаружено, что подростки-</w:t>
      </w:r>
      <w:r w:rsidRPr="005F5C88">
        <w:rPr>
          <w:rFonts w:ascii="Times New Roman" w:eastAsia="Times New Roman" w:hAnsi="Times New Roman" w:cs="Times New Roman"/>
          <w:sz w:val="28"/>
          <w:szCs w:val="28"/>
          <w:lang w:val="kk-KZ"/>
        </w:rPr>
        <w:t>девочки</w:t>
      </w:r>
      <w:r w:rsidRPr="005F5C88">
        <w:rPr>
          <w:rFonts w:ascii="Times New Roman" w:eastAsia="Times New Roman" w:hAnsi="Times New Roman" w:cs="Times New Roman"/>
          <w:sz w:val="28"/>
          <w:szCs w:val="28"/>
        </w:rPr>
        <w:t xml:space="preserve"> имеют несколько более высокий уровень понимания эмоций других и более низкий уровень контроля над своими собственными эмоциями. Таким образом, четырехфакторная модель признана надежным и эффективным диагностическим инструментом при оценке эмоционального интеллекта подростков</w:t>
      </w:r>
      <w:r w:rsidR="00A2472B" w:rsidRPr="005F5C88">
        <w:rPr>
          <w:rFonts w:ascii="Times New Roman" w:eastAsia="Times New Roman" w:hAnsi="Times New Roman" w:cs="Times New Roman"/>
          <w:sz w:val="28"/>
          <w:szCs w:val="28"/>
          <w:vertAlign w:val="superscript"/>
          <w:lang w:val="kk-KZ"/>
        </w:rPr>
        <w:t xml:space="preserve"> </w:t>
      </w:r>
      <w:r w:rsidR="00A2472B" w:rsidRPr="005F5C88">
        <w:rPr>
          <w:rFonts w:ascii="Times New Roman" w:eastAsia="Times New Roman" w:hAnsi="Times New Roman" w:cs="Times New Roman"/>
          <w:sz w:val="28"/>
          <w:szCs w:val="28"/>
        </w:rPr>
        <w:t>[1</w:t>
      </w:r>
      <w:r w:rsidR="00F36EBF" w:rsidRPr="005F5C88">
        <w:rPr>
          <w:rFonts w:ascii="Times New Roman" w:eastAsia="Times New Roman" w:hAnsi="Times New Roman" w:cs="Times New Roman"/>
          <w:sz w:val="28"/>
          <w:szCs w:val="28"/>
        </w:rPr>
        <w:t>93</w:t>
      </w:r>
      <w:r w:rsidR="00A2472B" w:rsidRPr="005F5C88">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w:t>
      </w:r>
    </w:p>
    <w:p w14:paraId="4169748B" w14:textId="3D538AB3" w:rsidR="00916600" w:rsidRPr="005F5C88" w:rsidRDefault="005043DB" w:rsidP="005F5C88">
      <w:pPr>
        <w:tabs>
          <w:tab w:val="left" w:pos="851"/>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w:t>
      </w:r>
      <w:r w:rsidRPr="005F5C88">
        <w:rPr>
          <w:rFonts w:ascii="Times New Roman" w:eastAsia="Times New Roman" w:hAnsi="Times New Roman" w:cs="Times New Roman"/>
          <w:sz w:val="28"/>
          <w:szCs w:val="28"/>
        </w:rPr>
        <w:tab/>
        <w:t>Шкала академической мотивации М. Лукьяновой</w:t>
      </w:r>
      <w:r w:rsidR="00366F20" w:rsidRPr="005F5C88">
        <w:rPr>
          <w:rFonts w:ascii="Times New Roman" w:eastAsia="Times New Roman" w:hAnsi="Times New Roman" w:cs="Times New Roman"/>
          <w:sz w:val="28"/>
          <w:szCs w:val="28"/>
        </w:rPr>
        <w:t>.</w:t>
      </w:r>
    </w:p>
    <w:p w14:paraId="05A8BFAF" w14:textId="3CFAA9C4" w:rsidR="00916600" w:rsidRPr="005F5C88" w:rsidRDefault="005043DB" w:rsidP="005F5C88">
      <w:pPr>
        <w:tabs>
          <w:tab w:val="left" w:pos="851"/>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Для оценки уровня академической мотивации использовалась </w:t>
      </w:r>
      <w:r w:rsidR="003B7F29">
        <w:rPr>
          <w:rFonts w:ascii="Times New Roman" w:eastAsia="Times New Roman" w:hAnsi="Times New Roman" w:cs="Times New Roman"/>
          <w:sz w:val="28"/>
          <w:szCs w:val="28"/>
        </w:rPr>
        <w:t>ш</w:t>
      </w:r>
      <w:r w:rsidRPr="005F5C88">
        <w:rPr>
          <w:rFonts w:ascii="Times New Roman" w:eastAsia="Times New Roman" w:hAnsi="Times New Roman" w:cs="Times New Roman"/>
          <w:sz w:val="28"/>
          <w:szCs w:val="28"/>
        </w:rPr>
        <w:t xml:space="preserve">кала академической мотивации Лукьяновой (Лукьянова М., 2001). Данная шкала состоит из 18 качественных пунктов в форме незаконченных предложений, что позволило </w:t>
      </w:r>
      <w:r w:rsidR="003B7F29" w:rsidRPr="005F5C88">
        <w:rPr>
          <w:rFonts w:ascii="Times New Roman" w:eastAsia="Times New Roman" w:hAnsi="Times New Roman" w:cs="Times New Roman"/>
          <w:sz w:val="28"/>
          <w:szCs w:val="28"/>
        </w:rPr>
        <w:t xml:space="preserve">не только </w:t>
      </w:r>
      <w:r w:rsidRPr="005F5C88">
        <w:rPr>
          <w:rFonts w:ascii="Times New Roman" w:eastAsia="Times New Roman" w:hAnsi="Times New Roman" w:cs="Times New Roman"/>
          <w:sz w:val="28"/>
          <w:szCs w:val="28"/>
        </w:rPr>
        <w:t>определить уровень мотивации количественно, но и провести качественный анализ показателей (альфа Кронбаха = 0,742). Шкала академической мотивации Лукьяновой позволила определить преобладание у обучающихся академической мотивации (внутренней, промежуточной или внешней), стремление достичь успехов в учебе или избежать неудачи, уровень реализации мотивов в поведении и общий уровень учебной мотивации</w:t>
      </w:r>
      <w:r w:rsidR="00A2472B" w:rsidRPr="005F5C88">
        <w:rPr>
          <w:rFonts w:ascii="Times New Roman" w:eastAsia="Times New Roman" w:hAnsi="Times New Roman" w:cs="Times New Roman"/>
          <w:sz w:val="28"/>
          <w:szCs w:val="28"/>
        </w:rPr>
        <w:t xml:space="preserve"> [1</w:t>
      </w:r>
      <w:r w:rsidR="00F36EBF" w:rsidRPr="005F5C88">
        <w:rPr>
          <w:rFonts w:ascii="Times New Roman" w:eastAsia="Times New Roman" w:hAnsi="Times New Roman" w:cs="Times New Roman"/>
          <w:sz w:val="28"/>
          <w:szCs w:val="28"/>
          <w:lang w:val="kk-KZ"/>
        </w:rPr>
        <w:t>94</w:t>
      </w:r>
      <w:r w:rsidR="00A2472B" w:rsidRPr="005F5C88">
        <w:rPr>
          <w:rFonts w:ascii="Times New Roman" w:eastAsia="Times New Roman" w:hAnsi="Times New Roman" w:cs="Times New Roman"/>
          <w:sz w:val="28"/>
          <w:szCs w:val="28"/>
        </w:rPr>
        <w:t xml:space="preserve">]. </w:t>
      </w:r>
    </w:p>
    <w:p w14:paraId="35CE3F1E" w14:textId="4FF668A3"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 Опросник «Шкала воспринимаемого стресса для детей» (ШВС-Д)</w:t>
      </w:r>
      <w:r w:rsidR="00366F20" w:rsidRPr="005F5C88">
        <w:rPr>
          <w:rFonts w:ascii="Times New Roman" w:eastAsia="Times New Roman" w:hAnsi="Times New Roman" w:cs="Times New Roman"/>
          <w:sz w:val="28"/>
          <w:szCs w:val="28"/>
        </w:rPr>
        <w:t>.</w:t>
      </w:r>
    </w:p>
    <w:p w14:paraId="4458319F" w14:textId="3FA977F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ШВС-Д содерж</w:t>
      </w:r>
      <w:r w:rsidR="00392885">
        <w:rPr>
          <w:rFonts w:ascii="Times New Roman" w:eastAsia="Times New Roman" w:hAnsi="Times New Roman" w:cs="Times New Roman"/>
          <w:sz w:val="28"/>
          <w:szCs w:val="28"/>
        </w:rPr>
        <w:t>ит</w:t>
      </w:r>
      <w:r w:rsidRPr="005F5C88">
        <w:rPr>
          <w:rFonts w:ascii="Times New Roman" w:eastAsia="Times New Roman" w:hAnsi="Times New Roman" w:cs="Times New Roman"/>
          <w:sz w:val="28"/>
          <w:szCs w:val="28"/>
        </w:rPr>
        <w:t xml:space="preserve"> 13 пунктов, касающихся беспокойства по поводу спешки или нехватки времени для выполнения желаемых дел, восприятия школьной нагрузки, качества дружбы и взаимоотношений с родителями, восприятия конфликтов, эмоций (гнев, счастье), ощущения себя любимым, восприятия достаточности сна в течение последней недели. На каждый вопрос может быть получен один из 4 вариантов ответа от 0 = «никогда» до 3 = «часто». Методика предполагает расчет единственного итогового показателя, получаемого путем суммирования баллов по всем пунктам опросника (прямые и обратные пункты) и отражающего уровень воспринимаемого стресса. Максимально возможное значение итогового показателя – 39 баллов</w:t>
      </w:r>
      <w:r w:rsidR="00A2472B" w:rsidRPr="005F5C88">
        <w:rPr>
          <w:rFonts w:ascii="Times New Roman" w:eastAsia="Times New Roman" w:hAnsi="Times New Roman" w:cs="Times New Roman"/>
          <w:sz w:val="28"/>
          <w:szCs w:val="28"/>
        </w:rPr>
        <w:t xml:space="preserve"> [1</w:t>
      </w:r>
      <w:r w:rsidR="00F36EBF" w:rsidRPr="005F5C88">
        <w:rPr>
          <w:rFonts w:ascii="Times New Roman" w:eastAsia="Times New Roman" w:hAnsi="Times New Roman" w:cs="Times New Roman"/>
          <w:sz w:val="28"/>
          <w:szCs w:val="28"/>
          <w:lang w:val="kk-KZ"/>
        </w:rPr>
        <w:t>95</w:t>
      </w:r>
      <w:r w:rsidR="00A2472B"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067484CB" w14:textId="4F432C80"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Выявлено 5 уровней оценки </w:t>
      </w:r>
      <w:r w:rsidR="00B340C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очень низкий, низкий, средний, высокий, очень высокий.</w:t>
      </w:r>
    </w:p>
    <w:p w14:paraId="3F172607" w14:textId="64E58CC0"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Очень низкий уровень. На этом уровне </w:t>
      </w:r>
      <w:r w:rsidR="00B340C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340C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щийся испытывает трудности с распознаванием и пониманием своих эмоций и эмоций других. Н</w:t>
      </w:r>
      <w:r w:rsidR="00B340CB" w:rsidRPr="005F5C88">
        <w:rPr>
          <w:rFonts w:ascii="Times New Roman" w:eastAsia="Times New Roman" w:hAnsi="Times New Roman" w:cs="Times New Roman"/>
          <w:sz w:val="28"/>
          <w:szCs w:val="28"/>
        </w:rPr>
        <w:t>аблюдаются н</w:t>
      </w:r>
      <w:r w:rsidRPr="005F5C88">
        <w:rPr>
          <w:rFonts w:ascii="Times New Roman" w:eastAsia="Times New Roman" w:hAnsi="Times New Roman" w:cs="Times New Roman"/>
          <w:sz w:val="28"/>
          <w:szCs w:val="28"/>
        </w:rPr>
        <w:t xml:space="preserve">изкая способность дифференцировать эмоциональные ситуации, ограниченная способность управлять чувствами или эффективно их использовать. </w:t>
      </w:r>
    </w:p>
    <w:p w14:paraId="761AC2EA" w14:textId="1763626C"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Низкий уровень. На этом уровне </w:t>
      </w:r>
      <w:r w:rsidR="00B340C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340C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щийся может частично распознавать эмоции, но </w:t>
      </w:r>
      <w:r w:rsidR="00B340CB" w:rsidRPr="005F5C88">
        <w:rPr>
          <w:rFonts w:ascii="Times New Roman" w:eastAsia="Times New Roman" w:hAnsi="Times New Roman" w:cs="Times New Roman"/>
          <w:sz w:val="28"/>
          <w:szCs w:val="28"/>
        </w:rPr>
        <w:t>ему</w:t>
      </w:r>
      <w:r w:rsidRPr="005F5C88">
        <w:rPr>
          <w:rFonts w:ascii="Times New Roman" w:eastAsia="Times New Roman" w:hAnsi="Times New Roman" w:cs="Times New Roman"/>
          <w:sz w:val="28"/>
          <w:szCs w:val="28"/>
        </w:rPr>
        <w:t xml:space="preserve"> трудно правильно </w:t>
      </w:r>
      <w:r w:rsidR="00B340CB" w:rsidRPr="005F5C88">
        <w:rPr>
          <w:rFonts w:ascii="Times New Roman" w:eastAsia="Times New Roman" w:hAnsi="Times New Roman" w:cs="Times New Roman"/>
          <w:sz w:val="28"/>
          <w:szCs w:val="28"/>
        </w:rPr>
        <w:t xml:space="preserve">их </w:t>
      </w:r>
      <w:r w:rsidRPr="005F5C88">
        <w:rPr>
          <w:rFonts w:ascii="Times New Roman" w:eastAsia="Times New Roman" w:hAnsi="Times New Roman" w:cs="Times New Roman"/>
          <w:sz w:val="28"/>
          <w:szCs w:val="28"/>
        </w:rPr>
        <w:t xml:space="preserve">интерпретировать и использовать. В отношениях с другими часто могут возникать недопонимания. </w:t>
      </w:r>
    </w:p>
    <w:p w14:paraId="7BB48C2E" w14:textId="385A0084"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Средний уровень. На этом уровне </w:t>
      </w:r>
      <w:r w:rsidR="00B340C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340C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щийся школы обладает навыками распознавания и управления эмоциями, но в некоторых случаях могут возник</w:t>
      </w:r>
      <w:r w:rsidR="00B340CB"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ть трудности. По-прежнему необходимо развивать</w:t>
      </w:r>
      <w:r w:rsidR="00B340CB" w:rsidRPr="005F5C88">
        <w:rPr>
          <w:rFonts w:ascii="Times New Roman" w:eastAsia="Times New Roman" w:hAnsi="Times New Roman" w:cs="Times New Roman"/>
          <w:sz w:val="28"/>
          <w:szCs w:val="28"/>
        </w:rPr>
        <w:t xml:space="preserve"> способность </w:t>
      </w:r>
      <w:r w:rsidRPr="005F5C88">
        <w:rPr>
          <w:rFonts w:ascii="Times New Roman" w:eastAsia="Times New Roman" w:hAnsi="Times New Roman" w:cs="Times New Roman"/>
          <w:sz w:val="28"/>
          <w:szCs w:val="28"/>
        </w:rPr>
        <w:t>объясня</w:t>
      </w:r>
      <w:r w:rsidR="00B340CB" w:rsidRPr="005F5C88">
        <w:rPr>
          <w:rFonts w:ascii="Times New Roman" w:eastAsia="Times New Roman" w:hAnsi="Times New Roman" w:cs="Times New Roman"/>
          <w:sz w:val="28"/>
          <w:szCs w:val="28"/>
        </w:rPr>
        <w:t>ть</w:t>
      </w:r>
      <w:r w:rsidRPr="005F5C88">
        <w:rPr>
          <w:rFonts w:ascii="Times New Roman" w:eastAsia="Times New Roman" w:hAnsi="Times New Roman" w:cs="Times New Roman"/>
          <w:sz w:val="28"/>
          <w:szCs w:val="28"/>
        </w:rPr>
        <w:t xml:space="preserve"> свои чувства и передава</w:t>
      </w:r>
      <w:r w:rsidR="00F93FAC">
        <w:rPr>
          <w:rFonts w:ascii="Times New Roman" w:eastAsia="Times New Roman" w:hAnsi="Times New Roman" w:cs="Times New Roman"/>
          <w:sz w:val="28"/>
          <w:szCs w:val="28"/>
        </w:rPr>
        <w:t>ть</w:t>
      </w:r>
      <w:r w:rsidRPr="005F5C88">
        <w:rPr>
          <w:rFonts w:ascii="Times New Roman" w:eastAsia="Times New Roman" w:hAnsi="Times New Roman" w:cs="Times New Roman"/>
          <w:sz w:val="28"/>
          <w:szCs w:val="28"/>
        </w:rPr>
        <w:t xml:space="preserve"> их другим людям. </w:t>
      </w:r>
    </w:p>
    <w:p w14:paraId="5872C69B" w14:textId="7F50D4C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Высокий уровень. </w:t>
      </w:r>
      <w:r w:rsidR="00B340CB" w:rsidRPr="005F5C88">
        <w:rPr>
          <w:rFonts w:ascii="Times New Roman" w:eastAsia="Times New Roman" w:hAnsi="Times New Roman" w:cs="Times New Roman"/>
          <w:sz w:val="28"/>
          <w:szCs w:val="28"/>
        </w:rPr>
        <w:t>Обу</w:t>
      </w:r>
      <w:r w:rsidRPr="005F5C88">
        <w:rPr>
          <w:rFonts w:ascii="Times New Roman" w:eastAsia="Times New Roman" w:hAnsi="Times New Roman" w:cs="Times New Roman"/>
          <w:sz w:val="28"/>
          <w:szCs w:val="28"/>
        </w:rPr>
        <w:t>ча</w:t>
      </w:r>
      <w:r w:rsidR="00B340C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щийся показывает хорошие результаты в распознавании и управлении эмоциями. Он может понимать эмоциональные ситуации и использовать их в своих интересах или на благо других людей. </w:t>
      </w:r>
    </w:p>
    <w:p w14:paraId="463A18ED" w14:textId="1850B6E6"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Очень высокий уровень. На этом уровне </w:t>
      </w:r>
      <w:r w:rsidR="00B340C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340C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щийся обладает особыми способностями управлять эмоциями и эффективно использовать их во взаимоотношениях с другими. Он глубоко понимает свои и чужие эмоциональные состояния, а также умело справляется с трудными эмоциональными ситуациями. </w:t>
      </w:r>
    </w:p>
    <w:p w14:paraId="3DDB1629" w14:textId="1405EA62"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таблице 5 дана характеристика уровней развития </w:t>
      </w:r>
      <w:r w:rsidR="00B340C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по компонентам. </w:t>
      </w:r>
    </w:p>
    <w:p w14:paraId="18EE0979"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7EEE33FB"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5 – Характеристика уровней развития эмоционального интеллекта по его компонентам</w:t>
      </w:r>
    </w:p>
    <w:tbl>
      <w:tblPr>
        <w:tblStyle w:val="a5"/>
        <w:tblW w:w="9634" w:type="dxa"/>
        <w:tblLayout w:type="fixed"/>
        <w:tblLook w:val="0400" w:firstRow="0" w:lastRow="0" w:firstColumn="0" w:lastColumn="0" w:noHBand="0" w:noVBand="1"/>
      </w:tblPr>
      <w:tblGrid>
        <w:gridCol w:w="1413"/>
        <w:gridCol w:w="1559"/>
        <w:gridCol w:w="1418"/>
        <w:gridCol w:w="1984"/>
        <w:gridCol w:w="1569"/>
        <w:gridCol w:w="1691"/>
      </w:tblGrid>
      <w:tr w:rsidR="00F12D0A" w:rsidRPr="005F5C88" w14:paraId="37A12CC8" w14:textId="77777777" w:rsidTr="006E4908">
        <w:trPr>
          <w:trHeight w:val="351"/>
        </w:trPr>
        <w:tc>
          <w:tcPr>
            <w:tcW w:w="1413" w:type="dxa"/>
            <w:vMerge w:val="restart"/>
          </w:tcPr>
          <w:p w14:paraId="134D19E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Компонент</w:t>
            </w:r>
          </w:p>
        </w:tc>
        <w:tc>
          <w:tcPr>
            <w:tcW w:w="8221" w:type="dxa"/>
            <w:gridSpan w:val="5"/>
          </w:tcPr>
          <w:p w14:paraId="0FE74DD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Уровни</w:t>
            </w:r>
          </w:p>
        </w:tc>
      </w:tr>
      <w:tr w:rsidR="00F12D0A" w:rsidRPr="005F5C88" w14:paraId="4A0E02A4" w14:textId="77777777" w:rsidTr="006E4908">
        <w:trPr>
          <w:trHeight w:val="453"/>
        </w:trPr>
        <w:tc>
          <w:tcPr>
            <w:tcW w:w="1413" w:type="dxa"/>
            <w:vMerge/>
          </w:tcPr>
          <w:p w14:paraId="3D3FD70A" w14:textId="77777777" w:rsidR="00916600" w:rsidRPr="005F5C88" w:rsidRDefault="00916600" w:rsidP="005F5C88">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1559" w:type="dxa"/>
          </w:tcPr>
          <w:p w14:paraId="5529611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очень низкий</w:t>
            </w:r>
          </w:p>
        </w:tc>
        <w:tc>
          <w:tcPr>
            <w:tcW w:w="1418" w:type="dxa"/>
          </w:tcPr>
          <w:p w14:paraId="2F7D992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низкий</w:t>
            </w:r>
          </w:p>
        </w:tc>
        <w:tc>
          <w:tcPr>
            <w:tcW w:w="1984" w:type="dxa"/>
          </w:tcPr>
          <w:p w14:paraId="0068333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средний</w:t>
            </w:r>
          </w:p>
        </w:tc>
        <w:tc>
          <w:tcPr>
            <w:tcW w:w="1569" w:type="dxa"/>
          </w:tcPr>
          <w:p w14:paraId="3880E57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высокий</w:t>
            </w:r>
          </w:p>
        </w:tc>
        <w:tc>
          <w:tcPr>
            <w:tcW w:w="1691" w:type="dxa"/>
          </w:tcPr>
          <w:p w14:paraId="43EF2FE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очень высокий</w:t>
            </w:r>
          </w:p>
        </w:tc>
      </w:tr>
      <w:tr w:rsidR="00D432FC" w:rsidRPr="005F5C88" w14:paraId="0B2C177E" w14:textId="77777777" w:rsidTr="006E4908">
        <w:trPr>
          <w:trHeight w:val="164"/>
        </w:trPr>
        <w:tc>
          <w:tcPr>
            <w:tcW w:w="1413" w:type="dxa"/>
          </w:tcPr>
          <w:p w14:paraId="0C5AB235" w14:textId="20608535" w:rsidR="00D432FC" w:rsidRPr="005F5C88" w:rsidRDefault="00D432FC" w:rsidP="005F5C88">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1</w:t>
            </w:r>
          </w:p>
        </w:tc>
        <w:tc>
          <w:tcPr>
            <w:tcW w:w="1559" w:type="dxa"/>
          </w:tcPr>
          <w:p w14:paraId="0E735673" w14:textId="31E312F4" w:rsidR="00D432FC"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2</w:t>
            </w:r>
          </w:p>
        </w:tc>
        <w:tc>
          <w:tcPr>
            <w:tcW w:w="1418" w:type="dxa"/>
          </w:tcPr>
          <w:p w14:paraId="79C84048" w14:textId="6F5AE62A" w:rsidR="00D432FC"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3</w:t>
            </w:r>
          </w:p>
        </w:tc>
        <w:tc>
          <w:tcPr>
            <w:tcW w:w="1984" w:type="dxa"/>
          </w:tcPr>
          <w:p w14:paraId="12570771" w14:textId="0D3CDD0F" w:rsidR="00D432FC"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4</w:t>
            </w:r>
          </w:p>
        </w:tc>
        <w:tc>
          <w:tcPr>
            <w:tcW w:w="1569" w:type="dxa"/>
          </w:tcPr>
          <w:p w14:paraId="2FC52224" w14:textId="72F94F67" w:rsidR="00D432FC"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5</w:t>
            </w:r>
          </w:p>
        </w:tc>
        <w:tc>
          <w:tcPr>
            <w:tcW w:w="1691" w:type="dxa"/>
          </w:tcPr>
          <w:p w14:paraId="38BB7960" w14:textId="61682325" w:rsidR="00D432FC"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6</w:t>
            </w:r>
          </w:p>
        </w:tc>
      </w:tr>
      <w:tr w:rsidR="00F12D0A" w:rsidRPr="005F5C88" w14:paraId="6E482EB7" w14:textId="77777777" w:rsidTr="006E4908">
        <w:trPr>
          <w:trHeight w:val="329"/>
        </w:trPr>
        <w:tc>
          <w:tcPr>
            <w:tcW w:w="1413" w:type="dxa"/>
          </w:tcPr>
          <w:p w14:paraId="1688373B"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Эмоциональная осведомленность</w:t>
            </w:r>
          </w:p>
        </w:tc>
        <w:tc>
          <w:tcPr>
            <w:tcW w:w="1559" w:type="dxa"/>
          </w:tcPr>
          <w:p w14:paraId="02BB8A42" w14:textId="5A04BF00" w:rsidR="00916600" w:rsidRPr="005F5C88" w:rsidRDefault="00DB053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об</w:t>
            </w:r>
            <w:r w:rsidR="005043DB" w:rsidRPr="005F5C88">
              <w:rPr>
                <w:rFonts w:ascii="Times New Roman" w:eastAsia="Times New Roman" w:hAnsi="Times New Roman" w:cs="Times New Roman"/>
                <w:sz w:val="24"/>
                <w:szCs w:val="24"/>
              </w:rPr>
              <w:t>уча</w:t>
            </w:r>
            <w:r w:rsidRPr="005F5C88">
              <w:rPr>
                <w:rFonts w:ascii="Times New Roman" w:eastAsia="Times New Roman" w:hAnsi="Times New Roman" w:cs="Times New Roman"/>
                <w:sz w:val="24"/>
                <w:szCs w:val="24"/>
              </w:rPr>
              <w:t>ю</w:t>
            </w:r>
            <w:r w:rsidR="005043DB" w:rsidRPr="005F5C88">
              <w:rPr>
                <w:rFonts w:ascii="Times New Roman" w:eastAsia="Times New Roman" w:hAnsi="Times New Roman" w:cs="Times New Roman"/>
                <w:sz w:val="24"/>
                <w:szCs w:val="24"/>
              </w:rPr>
              <w:t>щийся школы испытывает серьезные трудности с распознаванием своих эмоций и эмоций других</w:t>
            </w:r>
          </w:p>
        </w:tc>
        <w:tc>
          <w:tcPr>
            <w:tcW w:w="1418" w:type="dxa"/>
          </w:tcPr>
          <w:p w14:paraId="6FB3C5D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признание собственных эмоций возможно лишь частично, но наблюдается полное непонимание</w:t>
            </w:r>
          </w:p>
        </w:tc>
        <w:tc>
          <w:tcPr>
            <w:tcW w:w="1984" w:type="dxa"/>
          </w:tcPr>
          <w:p w14:paraId="5EB8B379"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обладает способностью распознавать свои эмоции и эмоции других, но в некоторых случаях возникает недопонимание</w:t>
            </w:r>
          </w:p>
        </w:tc>
        <w:tc>
          <w:tcPr>
            <w:tcW w:w="1569" w:type="dxa"/>
          </w:tcPr>
          <w:p w14:paraId="6ECA23E9"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хорошо распознает и понимает свои эмоции. Он также может замечать эмоциональные состояния других</w:t>
            </w:r>
          </w:p>
        </w:tc>
        <w:tc>
          <w:tcPr>
            <w:tcW w:w="1691" w:type="dxa"/>
          </w:tcPr>
          <w:p w14:paraId="5BD0A49E"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глубоко понимает эмоции и может их анализировать</w:t>
            </w:r>
          </w:p>
        </w:tc>
      </w:tr>
      <w:tr w:rsidR="00F12D0A" w:rsidRPr="005F5C88" w14:paraId="44C0E333" w14:textId="77777777" w:rsidTr="006E4908">
        <w:trPr>
          <w:trHeight w:val="351"/>
        </w:trPr>
        <w:tc>
          <w:tcPr>
            <w:tcW w:w="1413" w:type="dxa"/>
          </w:tcPr>
          <w:p w14:paraId="62352335"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Умение управлять своими эмоциями</w:t>
            </w:r>
          </w:p>
        </w:tc>
        <w:tc>
          <w:tcPr>
            <w:tcW w:w="1559" w:type="dxa"/>
          </w:tcPr>
          <w:p w14:paraId="2B94847E"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способность контролировать свои чувства отсутствует или полностью низка</w:t>
            </w:r>
          </w:p>
        </w:tc>
        <w:tc>
          <w:tcPr>
            <w:tcW w:w="1418" w:type="dxa"/>
          </w:tcPr>
          <w:p w14:paraId="7BABA04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слабая способность контролировать и подавлять эмоции</w:t>
            </w:r>
          </w:p>
        </w:tc>
        <w:tc>
          <w:tcPr>
            <w:tcW w:w="1984" w:type="dxa"/>
          </w:tcPr>
          <w:p w14:paraId="022FA639" w14:textId="2B651EBD"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есть случаи, когда обучающийся школы может контролировать свои чувства, однако это не всегда </w:t>
            </w:r>
          </w:p>
        </w:tc>
        <w:tc>
          <w:tcPr>
            <w:tcW w:w="1569" w:type="dxa"/>
          </w:tcPr>
          <w:p w14:paraId="79088CA1"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может эффективно контролировать свои эмоции</w:t>
            </w:r>
          </w:p>
        </w:tc>
        <w:tc>
          <w:tcPr>
            <w:tcW w:w="1691" w:type="dxa"/>
          </w:tcPr>
          <w:p w14:paraId="5807F7F9"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очень хорошо контролирует свои эмоции, держит себя под контролем в любой ситуации</w:t>
            </w:r>
          </w:p>
        </w:tc>
      </w:tr>
    </w:tbl>
    <w:p w14:paraId="2F55DF20" w14:textId="77777777" w:rsidR="006E4908" w:rsidRDefault="006E4908" w:rsidP="005F5C88">
      <w:pPr>
        <w:spacing w:after="0" w:line="240" w:lineRule="auto"/>
        <w:ind w:firstLine="567"/>
        <w:jc w:val="both"/>
        <w:rPr>
          <w:rFonts w:ascii="Times New Roman" w:eastAsia="Times New Roman" w:hAnsi="Times New Roman" w:cs="Times New Roman"/>
          <w:sz w:val="28"/>
          <w:szCs w:val="28"/>
          <w:lang w:val="kk-KZ"/>
        </w:rPr>
      </w:pPr>
    </w:p>
    <w:p w14:paraId="25771426" w14:textId="6159065C" w:rsidR="00916600" w:rsidRPr="005F5C88" w:rsidRDefault="00592DA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Продолжение таблицы 5</w:t>
      </w:r>
    </w:p>
    <w:tbl>
      <w:tblPr>
        <w:tblStyle w:val="29"/>
        <w:tblW w:w="9345" w:type="dxa"/>
        <w:tblInd w:w="0"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0"/>
        <w:gridCol w:w="1427"/>
        <w:gridCol w:w="1406"/>
        <w:gridCol w:w="1854"/>
        <w:gridCol w:w="1416"/>
        <w:gridCol w:w="1402"/>
      </w:tblGrid>
      <w:tr w:rsidR="00592DA1" w:rsidRPr="005F5C88" w14:paraId="74E70C90" w14:textId="77777777" w:rsidTr="00592DA1">
        <w:trPr>
          <w:trHeight w:val="351"/>
        </w:trPr>
        <w:tc>
          <w:tcPr>
            <w:tcW w:w="1840" w:type="dxa"/>
          </w:tcPr>
          <w:p w14:paraId="04307656" w14:textId="66C33DBB" w:rsidR="00592DA1"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1</w:t>
            </w:r>
          </w:p>
        </w:tc>
        <w:tc>
          <w:tcPr>
            <w:tcW w:w="1427" w:type="dxa"/>
          </w:tcPr>
          <w:p w14:paraId="523866EE" w14:textId="6B24113D" w:rsidR="00592DA1"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2</w:t>
            </w:r>
          </w:p>
        </w:tc>
        <w:tc>
          <w:tcPr>
            <w:tcW w:w="1406" w:type="dxa"/>
          </w:tcPr>
          <w:p w14:paraId="58D1A04F" w14:textId="61B636FC" w:rsidR="00592DA1"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3</w:t>
            </w:r>
          </w:p>
        </w:tc>
        <w:tc>
          <w:tcPr>
            <w:tcW w:w="1854" w:type="dxa"/>
          </w:tcPr>
          <w:p w14:paraId="7CFFED75" w14:textId="26685C0E" w:rsidR="00592DA1"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4</w:t>
            </w:r>
          </w:p>
        </w:tc>
        <w:tc>
          <w:tcPr>
            <w:tcW w:w="1416" w:type="dxa"/>
          </w:tcPr>
          <w:p w14:paraId="01459DE4" w14:textId="0CA05E41" w:rsidR="00592DA1"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5</w:t>
            </w:r>
          </w:p>
        </w:tc>
        <w:tc>
          <w:tcPr>
            <w:tcW w:w="1402" w:type="dxa"/>
          </w:tcPr>
          <w:p w14:paraId="66C6D505" w14:textId="7F4C9CEE" w:rsidR="00592DA1" w:rsidRPr="005F5C88" w:rsidRDefault="00D432FC" w:rsidP="005F5C88">
            <w:pPr>
              <w:jc w:val="center"/>
              <w:rPr>
                <w:rFonts w:ascii="Times New Roman" w:eastAsia="Times New Roman" w:hAnsi="Times New Roman" w:cs="Times New Roman"/>
                <w:sz w:val="24"/>
                <w:szCs w:val="24"/>
                <w:lang w:val="kk-KZ"/>
              </w:rPr>
            </w:pPr>
            <w:r w:rsidRPr="005F5C88">
              <w:rPr>
                <w:rFonts w:ascii="Times New Roman" w:eastAsia="Times New Roman" w:hAnsi="Times New Roman" w:cs="Times New Roman"/>
                <w:sz w:val="24"/>
                <w:szCs w:val="24"/>
                <w:lang w:val="kk-KZ"/>
              </w:rPr>
              <w:t>6</w:t>
            </w:r>
          </w:p>
        </w:tc>
      </w:tr>
      <w:tr w:rsidR="00D432FC" w:rsidRPr="005F5C88" w14:paraId="2C51A095" w14:textId="77777777" w:rsidTr="00592DA1">
        <w:trPr>
          <w:trHeight w:val="351"/>
        </w:trPr>
        <w:tc>
          <w:tcPr>
            <w:tcW w:w="1840" w:type="dxa"/>
          </w:tcPr>
          <w:p w14:paraId="3E6FB596" w14:textId="1E944176"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Эмпатия</w:t>
            </w:r>
          </w:p>
        </w:tc>
        <w:tc>
          <w:tcPr>
            <w:tcW w:w="1427" w:type="dxa"/>
          </w:tcPr>
          <w:p w14:paraId="5E9618A0" w14:textId="38A01AFE"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не может понять эмоциональное состояние других</w:t>
            </w:r>
          </w:p>
        </w:tc>
        <w:tc>
          <w:tcPr>
            <w:tcW w:w="1406" w:type="dxa"/>
          </w:tcPr>
          <w:p w14:paraId="3F3BA9DC" w14:textId="713854EB" w:rsidR="00D432FC" w:rsidRPr="005F5C88" w:rsidRDefault="00D432FC"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недостаточно навыков, чтобы распознавать эмоции других</w:t>
            </w:r>
          </w:p>
        </w:tc>
        <w:tc>
          <w:tcPr>
            <w:tcW w:w="1854" w:type="dxa"/>
          </w:tcPr>
          <w:p w14:paraId="6EF040CC" w14:textId="7C93D740" w:rsidR="00D432FC" w:rsidRPr="005F5C88" w:rsidRDefault="006E4908"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оказывается эффективным </w:t>
            </w:r>
            <w:r w:rsidR="00D432FC" w:rsidRPr="005F5C88">
              <w:rPr>
                <w:rFonts w:ascii="Times New Roman" w:eastAsia="Times New Roman" w:hAnsi="Times New Roman" w:cs="Times New Roman"/>
                <w:sz w:val="24"/>
                <w:szCs w:val="24"/>
              </w:rPr>
              <w:t>может понимать чувства других, но не полностью сочувствует</w:t>
            </w:r>
          </w:p>
        </w:tc>
        <w:tc>
          <w:tcPr>
            <w:tcW w:w="1416" w:type="dxa"/>
          </w:tcPr>
          <w:p w14:paraId="11F2D72F" w14:textId="4751934A"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обладает высокой способностью проявлять сочувствие и понимание к другим</w:t>
            </w:r>
          </w:p>
        </w:tc>
        <w:tc>
          <w:tcPr>
            <w:tcW w:w="1402" w:type="dxa"/>
          </w:tcPr>
          <w:p w14:paraId="2C35F054" w14:textId="1F8C5C72"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глубоко понимает эмоциональные состояния других и может проявлять сочувствие</w:t>
            </w:r>
          </w:p>
        </w:tc>
      </w:tr>
      <w:tr w:rsidR="00D432FC" w:rsidRPr="005F5C88" w14:paraId="28126341" w14:textId="77777777" w:rsidTr="00592DA1">
        <w:trPr>
          <w:trHeight w:val="329"/>
        </w:trPr>
        <w:tc>
          <w:tcPr>
            <w:tcW w:w="1840" w:type="dxa"/>
          </w:tcPr>
          <w:p w14:paraId="5ED9DD42"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Умение управлять процессом общения</w:t>
            </w:r>
          </w:p>
        </w:tc>
        <w:tc>
          <w:tcPr>
            <w:tcW w:w="1427" w:type="dxa"/>
          </w:tcPr>
          <w:p w14:paraId="670A0B02"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возникают значительные трудности в общении</w:t>
            </w:r>
          </w:p>
        </w:tc>
        <w:tc>
          <w:tcPr>
            <w:tcW w:w="1406" w:type="dxa"/>
          </w:tcPr>
          <w:p w14:paraId="07554A5C" w14:textId="77777777" w:rsidR="00D432FC" w:rsidRPr="005F5C88" w:rsidRDefault="00D432FC"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часто возникают трудности в общении</w:t>
            </w:r>
          </w:p>
        </w:tc>
        <w:tc>
          <w:tcPr>
            <w:tcW w:w="1854" w:type="dxa"/>
          </w:tcPr>
          <w:p w14:paraId="6E125DD9"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проявляет умеренные способности в общении</w:t>
            </w:r>
          </w:p>
        </w:tc>
        <w:tc>
          <w:tcPr>
            <w:tcW w:w="1416" w:type="dxa"/>
          </w:tcPr>
          <w:p w14:paraId="51A73109"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хорошо развита способность к общению, легко налаживает контакты с другими обучающимися</w:t>
            </w:r>
          </w:p>
        </w:tc>
        <w:tc>
          <w:tcPr>
            <w:tcW w:w="1402" w:type="dxa"/>
          </w:tcPr>
          <w:p w14:paraId="161112FE"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проявляет лидерские качества в общении, способен в любой ситуации установить правильную связь</w:t>
            </w:r>
          </w:p>
        </w:tc>
      </w:tr>
      <w:tr w:rsidR="00D432FC" w:rsidRPr="005F5C88" w14:paraId="1001AB17" w14:textId="77777777" w:rsidTr="00592DA1">
        <w:trPr>
          <w:trHeight w:val="351"/>
        </w:trPr>
        <w:tc>
          <w:tcPr>
            <w:tcW w:w="1840" w:type="dxa"/>
          </w:tcPr>
          <w:p w14:paraId="64768B4E"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Академическая мотивация</w:t>
            </w:r>
          </w:p>
        </w:tc>
        <w:tc>
          <w:tcPr>
            <w:tcW w:w="1427" w:type="dxa"/>
          </w:tcPr>
          <w:p w14:paraId="32CB0F3F"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низкая мотивация, отсутствие интереса к учебному процессу</w:t>
            </w:r>
          </w:p>
        </w:tc>
        <w:tc>
          <w:tcPr>
            <w:tcW w:w="1406" w:type="dxa"/>
          </w:tcPr>
          <w:p w14:paraId="3314AA8C" w14:textId="77777777" w:rsidR="00D432FC" w:rsidRPr="005F5C88" w:rsidRDefault="00D432FC"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недостаточно мотивации, участвует в учебном процессе только по необходимости</w:t>
            </w:r>
          </w:p>
        </w:tc>
        <w:tc>
          <w:tcPr>
            <w:tcW w:w="1854" w:type="dxa"/>
          </w:tcPr>
          <w:p w14:paraId="3ADF7B5A"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средний уровень интереса, стремление к достижению цели</w:t>
            </w:r>
          </w:p>
        </w:tc>
        <w:tc>
          <w:tcPr>
            <w:tcW w:w="1416" w:type="dxa"/>
          </w:tcPr>
          <w:p w14:paraId="2A8BF1E8"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проявляет интерес на высоком уровне, стремится к целям</w:t>
            </w:r>
          </w:p>
        </w:tc>
        <w:tc>
          <w:tcPr>
            <w:tcW w:w="1402" w:type="dxa"/>
          </w:tcPr>
          <w:p w14:paraId="55CC0C53"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очень высокая, со стремлением к обучению и саморазвитию</w:t>
            </w:r>
          </w:p>
        </w:tc>
      </w:tr>
      <w:tr w:rsidR="00D432FC" w:rsidRPr="005F5C88" w14:paraId="5320634A" w14:textId="77777777" w:rsidTr="00592DA1">
        <w:trPr>
          <w:trHeight w:val="351"/>
        </w:trPr>
        <w:tc>
          <w:tcPr>
            <w:tcW w:w="1840" w:type="dxa"/>
          </w:tcPr>
          <w:p w14:paraId="2B0D4A27"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Стрессоустойчивость</w:t>
            </w:r>
          </w:p>
          <w:p w14:paraId="37E287DF" w14:textId="77777777" w:rsidR="00D432FC" w:rsidRPr="005F5C88" w:rsidRDefault="00D432FC" w:rsidP="005F5C88">
            <w:pPr>
              <w:jc w:val="both"/>
              <w:rPr>
                <w:rFonts w:ascii="Times New Roman" w:eastAsia="Times New Roman" w:hAnsi="Times New Roman" w:cs="Times New Roman"/>
                <w:sz w:val="24"/>
                <w:szCs w:val="24"/>
              </w:rPr>
            </w:pPr>
          </w:p>
        </w:tc>
        <w:tc>
          <w:tcPr>
            <w:tcW w:w="1427" w:type="dxa"/>
          </w:tcPr>
          <w:p w14:paraId="0883375A"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способность выходить из стрессовых ситуаций практически отсутствует</w:t>
            </w:r>
          </w:p>
        </w:tc>
        <w:tc>
          <w:tcPr>
            <w:tcW w:w="1406" w:type="dxa"/>
          </w:tcPr>
          <w:p w14:paraId="2CEF3A28" w14:textId="7F83B0E6" w:rsidR="00D432FC" w:rsidRPr="005F5C88" w:rsidRDefault="00D432FC"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низкая стрессоустойчивость, часто подвержен</w:t>
            </w:r>
            <w:r w:rsidR="00B26397">
              <w:rPr>
                <w:rFonts w:ascii="Times New Roman" w:eastAsia="Times New Roman" w:hAnsi="Times New Roman" w:cs="Times New Roman"/>
                <w:sz w:val="24"/>
                <w:szCs w:val="24"/>
              </w:rPr>
              <w:t>(а)</w:t>
            </w:r>
            <w:r w:rsidRPr="005F5C88">
              <w:rPr>
                <w:rFonts w:ascii="Times New Roman" w:eastAsia="Times New Roman" w:hAnsi="Times New Roman" w:cs="Times New Roman"/>
                <w:sz w:val="24"/>
                <w:szCs w:val="24"/>
              </w:rPr>
              <w:t xml:space="preserve"> тревоге</w:t>
            </w:r>
          </w:p>
        </w:tc>
        <w:tc>
          <w:tcPr>
            <w:tcW w:w="1854" w:type="dxa"/>
          </w:tcPr>
          <w:p w14:paraId="7096EECA"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проявляет толерантность в некоторых стрессовых ситуациях, но имеет ограниченную адаптацию к долгосрочным проблемам</w:t>
            </w:r>
          </w:p>
        </w:tc>
        <w:tc>
          <w:tcPr>
            <w:tcW w:w="1416" w:type="dxa"/>
          </w:tcPr>
          <w:p w14:paraId="6953A88D"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может адаптироваться к стрессовым ситуациям и использовать эффективные подходы к их решению</w:t>
            </w:r>
          </w:p>
        </w:tc>
        <w:tc>
          <w:tcPr>
            <w:tcW w:w="1402" w:type="dxa"/>
          </w:tcPr>
          <w:p w14:paraId="49761C16" w14:textId="77777777" w:rsidR="00D432FC" w:rsidRPr="005F5C88" w:rsidRDefault="00D432F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легко преодолевает любые стрессовые ситуации и проявляет хладнокровие при принятии решений</w:t>
            </w:r>
          </w:p>
        </w:tc>
      </w:tr>
    </w:tbl>
    <w:p w14:paraId="74A1F492" w14:textId="77777777" w:rsidR="00592DA1" w:rsidRPr="005F5C88" w:rsidRDefault="00592DA1" w:rsidP="005F5C88">
      <w:pPr>
        <w:spacing w:after="0" w:line="240" w:lineRule="auto"/>
        <w:ind w:firstLine="567"/>
        <w:jc w:val="both"/>
        <w:rPr>
          <w:rFonts w:ascii="Times New Roman" w:eastAsia="Times New Roman" w:hAnsi="Times New Roman" w:cs="Times New Roman"/>
          <w:sz w:val="28"/>
          <w:szCs w:val="28"/>
          <w:lang w:val="kk-KZ"/>
        </w:rPr>
      </w:pPr>
    </w:p>
    <w:p w14:paraId="644CB4AB" w14:textId="467C8454"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Альтернативная гипотеза исследовательской работы Η</w:t>
      </w:r>
      <w:r w:rsidRPr="005F5C88">
        <w:rPr>
          <w:rFonts w:ascii="Times New Roman" w:eastAsia="Times New Roman" w:hAnsi="Times New Roman" w:cs="Times New Roman"/>
          <w:sz w:val="28"/>
          <w:szCs w:val="28"/>
          <w:vertAlign w:val="subscript"/>
        </w:rPr>
        <w:t>1</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i/>
          <w:sz w:val="28"/>
          <w:szCs w:val="28"/>
        </w:rPr>
        <w:t>если</w:t>
      </w:r>
      <w:r w:rsidRPr="005F5C88">
        <w:rPr>
          <w:rFonts w:ascii="Times New Roman" w:eastAsia="Times New Roman" w:hAnsi="Times New Roman" w:cs="Times New Roman"/>
          <w:sz w:val="28"/>
          <w:szCs w:val="28"/>
        </w:rPr>
        <w:t xml:space="preserve">, реализуется модель психолого-педагогического сопровождения развития </w:t>
      </w:r>
      <w:r w:rsidR="00255E9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школы, </w:t>
      </w:r>
      <w:r w:rsidRPr="005F5C88">
        <w:rPr>
          <w:rFonts w:ascii="Times New Roman" w:eastAsia="Times New Roman" w:hAnsi="Times New Roman" w:cs="Times New Roman"/>
          <w:i/>
          <w:sz w:val="28"/>
          <w:szCs w:val="28"/>
        </w:rPr>
        <w:t>то</w:t>
      </w:r>
      <w:r w:rsidRPr="005F5C88">
        <w:rPr>
          <w:rFonts w:ascii="Times New Roman" w:eastAsia="Times New Roman" w:hAnsi="Times New Roman" w:cs="Times New Roman"/>
          <w:sz w:val="28"/>
          <w:szCs w:val="28"/>
        </w:rPr>
        <w:t xml:space="preserve"> уровень их </w:t>
      </w:r>
      <w:r w:rsidR="00255E96"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существенно повышается, </w:t>
      </w:r>
      <w:r w:rsidRPr="005F5C88">
        <w:rPr>
          <w:rFonts w:ascii="Times New Roman" w:eastAsia="Times New Roman" w:hAnsi="Times New Roman" w:cs="Times New Roman"/>
          <w:i/>
          <w:sz w:val="28"/>
          <w:szCs w:val="28"/>
        </w:rPr>
        <w:t>так как</w:t>
      </w:r>
      <w:r w:rsidRPr="005F5C88">
        <w:rPr>
          <w:rFonts w:ascii="Times New Roman" w:eastAsia="Times New Roman" w:hAnsi="Times New Roman" w:cs="Times New Roman"/>
          <w:sz w:val="28"/>
          <w:szCs w:val="28"/>
        </w:rPr>
        <w:t xml:space="preserve"> это положительно сказывается на успеваемости, отношениях со сверстниками и учителями, а также на способности к саморегуляции.</w:t>
      </w:r>
    </w:p>
    <w:p w14:paraId="6DBBED2B"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При обработке полученных в результате экспериментальных работ количественных показателей с помощью математической статистики и с целью определения альтернативной гипотезы использовалась формула Пирсона χ</w:t>
      </w:r>
      <w:r w:rsidRPr="005F5C88">
        <w:rPr>
          <w:rFonts w:ascii="Times New Roman" w:eastAsia="Times New Roman" w:hAnsi="Times New Roman" w:cs="Times New Roman"/>
          <w:sz w:val="28"/>
          <w:szCs w:val="28"/>
          <w:vertAlign w:val="superscript"/>
        </w:rPr>
        <w:t>2</w:t>
      </w:r>
      <w:r w:rsidRPr="005F5C88">
        <w:rPr>
          <w:rFonts w:ascii="Times New Roman" w:eastAsia="Times New Roman" w:hAnsi="Times New Roman" w:cs="Times New Roman"/>
          <w:sz w:val="28"/>
          <w:szCs w:val="28"/>
        </w:rPr>
        <w:t xml:space="preserve"> (1).</w:t>
      </w:r>
    </w:p>
    <w:p w14:paraId="5D867DC9" w14:textId="77777777" w:rsidR="00916600" w:rsidRPr="005F5C88" w:rsidRDefault="00916600" w:rsidP="005F5C88">
      <w:pPr>
        <w:spacing w:after="0" w:line="240" w:lineRule="auto"/>
        <w:ind w:firstLine="709"/>
        <w:jc w:val="both"/>
        <w:rPr>
          <w:rFonts w:ascii="Times New Roman" w:eastAsia="Times New Roman" w:hAnsi="Times New Roman" w:cs="Times New Roman"/>
          <w:sz w:val="28"/>
          <w:szCs w:val="28"/>
        </w:rPr>
      </w:pPr>
    </w:p>
    <w:p w14:paraId="0B9468E8" w14:textId="77777777" w:rsidR="00916600" w:rsidRPr="005F5C88" w:rsidRDefault="005A14E5" w:rsidP="005F5C88">
      <w:pPr>
        <w:spacing w:after="0" w:line="240" w:lineRule="auto"/>
        <w:jc w:val="right"/>
        <w:rPr>
          <w:rFonts w:ascii="Times New Roman" w:eastAsia="Times New Roman" w:hAnsi="Times New Roman" w:cs="Times New Roman"/>
          <w:sz w:val="28"/>
          <w:szCs w:val="28"/>
        </w:rPr>
      </w:pP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m:t>
        </m:r>
        <m:r>
          <w:rPr>
            <w:rFonts w:ascii="Cambria Math" w:eastAsia="Cambria Math" w:hAnsi="Cambria Math" w:cs="Times New Roman"/>
            <w:sz w:val="28"/>
            <w:szCs w:val="28"/>
          </w:rPr>
          <m:t>N</m:t>
        </m:r>
        <m:r>
          <w:rPr>
            <w:rFonts w:ascii="Cambria Math" w:eastAsia="Cambria Math" w:hAnsi="Cambria Math" w:cs="Times New Roman"/>
            <w:sz w:val="28"/>
            <w:szCs w:val="28"/>
          </w:rPr>
          <m:t>∙</m:t>
        </m:r>
        <m:r>
          <w:rPr>
            <w:rFonts w:ascii="Cambria Math" w:eastAsia="Cambria Math" w:hAnsi="Cambria Math" w:cs="Times New Roman"/>
            <w:sz w:val="28"/>
            <w:szCs w:val="28"/>
          </w:rPr>
          <m:t>M</m:t>
        </m:r>
        <m:r>
          <w:rPr>
            <w:rFonts w:ascii="Cambria Math" w:eastAsia="Cambria Math" w:hAnsi="Cambria Math" w:cs="Times New Roman"/>
            <w:sz w:val="28"/>
            <w:szCs w:val="28"/>
          </w:rPr>
          <m:t>∙</m:t>
        </m:r>
        <m:nary>
          <m:naryPr>
            <m:chr m:val="∑"/>
            <m:ctrlPr>
              <w:rPr>
                <w:rFonts w:ascii="Cambria Math" w:eastAsia="Cambria Math" w:hAnsi="Cambria Math" w:cs="Times New Roman"/>
                <w:sz w:val="28"/>
                <w:szCs w:val="28"/>
              </w:rPr>
            </m:ctrlPr>
          </m:naryPr>
          <m:sub>
            <m:r>
              <w:rPr>
                <w:rFonts w:ascii="Cambria Math" w:eastAsia="Cambria Math" w:hAnsi="Cambria Math" w:cs="Times New Roman"/>
                <w:sz w:val="28"/>
                <w:szCs w:val="28"/>
              </w:rPr>
              <m:t>i</m:t>
            </m:r>
            <m:r>
              <w:rPr>
                <w:rFonts w:ascii="Cambria Math" w:eastAsia="Cambria Math" w:hAnsi="Cambria Math" w:cs="Times New Roman"/>
                <w:sz w:val="28"/>
                <w:szCs w:val="28"/>
              </w:rPr>
              <m:t>=1</m:t>
            </m:r>
          </m:sub>
          <m:sup>
            <m:r>
              <w:rPr>
                <w:rFonts w:ascii="Cambria Math" w:eastAsia="Cambria Math" w:hAnsi="Cambria Math" w:cs="Times New Roman"/>
                <w:sz w:val="28"/>
                <w:szCs w:val="28"/>
              </w:rPr>
              <m:t>L</m:t>
            </m:r>
          </m:sup>
          <m:e/>
        </m:nary>
        <m:f>
          <m:fPr>
            <m:ctrlPr>
              <w:rPr>
                <w:rFonts w:ascii="Cambria Math" w:eastAsia="Cambria Math" w:hAnsi="Cambria Math" w:cs="Times New Roman"/>
                <w:sz w:val="28"/>
                <w:szCs w:val="28"/>
              </w:rPr>
            </m:ctrlPr>
          </m:fPr>
          <m:num>
            <m:sSup>
              <m:sSupPr>
                <m:ctrlPr>
                  <w:rPr>
                    <w:rFonts w:ascii="Cambria Math" w:eastAsia="Cambria Math" w:hAnsi="Cambria Math" w:cs="Times New Roman"/>
                    <w:sz w:val="28"/>
                    <w:szCs w:val="28"/>
                  </w:rPr>
                </m:ctrlPr>
              </m:sSupPr>
              <m:e>
                <m:d>
                  <m:dPr>
                    <m:ctrlPr>
                      <w:rPr>
                        <w:rFonts w:ascii="Cambria Math" w:eastAsia="Cambria Math" w:hAnsi="Cambria Math" w:cs="Times New Roman"/>
                        <w:sz w:val="28"/>
                        <w:szCs w:val="28"/>
                      </w:rPr>
                    </m:ctrlPr>
                  </m:dPr>
                  <m:e>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i</m:t>
                            </m:r>
                          </m:sub>
                        </m:sSub>
                      </m:num>
                      <m:den>
                        <m:r>
                          <w:rPr>
                            <w:rFonts w:ascii="Cambria Math" w:eastAsia="Cambria Math" w:hAnsi="Cambria Math" w:cs="Times New Roman"/>
                            <w:sz w:val="28"/>
                            <w:szCs w:val="28"/>
                          </w:rPr>
                          <m:t>N</m:t>
                        </m:r>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m</m:t>
                            </m:r>
                          </m:e>
                          <m:sub>
                            <m:r>
                              <w:rPr>
                                <w:rFonts w:ascii="Cambria Math" w:eastAsia="Cambria Math" w:hAnsi="Cambria Math" w:cs="Times New Roman"/>
                                <w:sz w:val="28"/>
                                <w:szCs w:val="28"/>
                              </w:rPr>
                              <m:t>i</m:t>
                            </m:r>
                          </m:sub>
                        </m:sSub>
                      </m:num>
                      <m:den>
                        <m:r>
                          <w:rPr>
                            <w:rFonts w:ascii="Cambria Math" w:eastAsia="Cambria Math" w:hAnsi="Cambria Math" w:cs="Times New Roman"/>
                            <w:sz w:val="28"/>
                            <w:szCs w:val="28"/>
                          </w:rPr>
                          <m:t>M</m:t>
                        </m:r>
                      </m:den>
                    </m:f>
                  </m:e>
                </m:d>
              </m:e>
              <m:sup>
                <m:r>
                  <w:rPr>
                    <w:rFonts w:ascii="Cambria Math" w:eastAsia="Cambria Math" w:hAnsi="Cambria Math" w:cs="Times New Roman"/>
                    <w:sz w:val="28"/>
                    <w:szCs w:val="28"/>
                  </w:rPr>
                  <m:t>2</m:t>
                </m:r>
              </m:sup>
            </m:sSup>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i</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m</m:t>
                </m:r>
              </m:e>
              <m:sub>
                <m:r>
                  <w:rPr>
                    <w:rFonts w:ascii="Cambria Math" w:eastAsia="Cambria Math" w:hAnsi="Cambria Math" w:cs="Times New Roman"/>
                    <w:sz w:val="28"/>
                    <w:szCs w:val="28"/>
                  </w:rPr>
                  <m:t>i</m:t>
                </m:r>
              </m:sub>
            </m:sSub>
          </m:den>
        </m:f>
      </m:oMath>
      <w:r w:rsidR="005043DB" w:rsidRPr="005F5C88">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ab/>
      </w:r>
      <w:r w:rsidR="005043DB" w:rsidRPr="005F5C88">
        <w:rPr>
          <w:rFonts w:ascii="Times New Roman" w:eastAsia="Times New Roman" w:hAnsi="Times New Roman" w:cs="Times New Roman"/>
          <w:sz w:val="28"/>
          <w:szCs w:val="28"/>
        </w:rPr>
        <w:tab/>
        <w:t xml:space="preserve">                    (1)</w:t>
      </w:r>
    </w:p>
    <w:p w14:paraId="57893A70" w14:textId="77777777" w:rsidR="00916600" w:rsidRPr="005F5C88" w:rsidRDefault="00916600" w:rsidP="005F5C88">
      <w:pPr>
        <w:jc w:val="both"/>
        <w:rPr>
          <w:rFonts w:ascii="Times New Roman" w:eastAsia="Times New Roman" w:hAnsi="Times New Roman" w:cs="Times New Roman"/>
          <w:b/>
          <w:sz w:val="28"/>
          <w:szCs w:val="28"/>
        </w:rPr>
      </w:pPr>
    </w:p>
    <w:p w14:paraId="4693B055" w14:textId="77777777" w:rsidR="00916600" w:rsidRPr="005F5C88" w:rsidRDefault="005043DB" w:rsidP="005F5C88">
      <w:pPr>
        <w:spacing w:after="0" w:line="240" w:lineRule="auto"/>
        <w:ind w:left="567" w:hanging="567"/>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где </w:t>
      </w:r>
      <m:oMath>
        <m:r>
          <w:rPr>
            <w:rFonts w:ascii="Cambria Math" w:eastAsia="Cambria Math" w:hAnsi="Cambria Math" w:cs="Times New Roman"/>
            <w:sz w:val="28"/>
            <w:szCs w:val="28"/>
          </w:rPr>
          <m:t>N</m:t>
        </m:r>
      </m:oMath>
      <w:r w:rsidRPr="005F5C88">
        <w:rPr>
          <w:rFonts w:ascii="Times New Roman" w:eastAsia="Times New Roman" w:hAnsi="Times New Roman" w:cs="Times New Roman"/>
          <w:sz w:val="28"/>
          <w:szCs w:val="28"/>
        </w:rPr>
        <w:t xml:space="preserve"> – выбранный объем экспериментальной группы;</w:t>
      </w:r>
    </w:p>
    <w:p w14:paraId="2AE077F5" w14:textId="77777777" w:rsidR="00916600" w:rsidRPr="005F5C88" w:rsidRDefault="005043DB" w:rsidP="005F5C88">
      <w:pPr>
        <w:spacing w:after="0" w:line="240" w:lineRule="auto"/>
        <w:ind w:left="567" w:hanging="567"/>
        <w:rPr>
          <w:rFonts w:ascii="Times New Roman" w:eastAsia="Times New Roman" w:hAnsi="Times New Roman" w:cs="Times New Roman"/>
          <w:sz w:val="28"/>
          <w:szCs w:val="28"/>
        </w:rPr>
      </w:pPr>
      <m:oMath>
        <m:r>
          <w:rPr>
            <w:rFonts w:ascii="Cambria Math" w:eastAsia="Cambria Math" w:hAnsi="Cambria Math" w:cs="Times New Roman"/>
            <w:sz w:val="28"/>
            <w:szCs w:val="28"/>
          </w:rPr>
          <m:t>M</m:t>
        </m:r>
      </m:oMath>
      <w:r w:rsidRPr="005F5C88">
        <w:rPr>
          <w:rFonts w:ascii="Times New Roman" w:eastAsia="Times New Roman" w:hAnsi="Times New Roman" w:cs="Times New Roman"/>
          <w:sz w:val="28"/>
          <w:szCs w:val="28"/>
        </w:rPr>
        <w:t xml:space="preserve"> – размер выборки контрольной группы;</w:t>
      </w:r>
    </w:p>
    <w:p w14:paraId="0066CBFF" w14:textId="77777777" w:rsidR="00916600" w:rsidRPr="005F5C88" w:rsidRDefault="005A14E5" w:rsidP="005F5C88">
      <w:pPr>
        <w:spacing w:after="0" w:line="240" w:lineRule="auto"/>
        <w:ind w:left="567" w:hanging="567"/>
        <w:rPr>
          <w:rFonts w:ascii="Times New Roman" w:eastAsia="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n</m:t>
            </m:r>
          </m:e>
          <m:sub>
            <m:r>
              <w:rPr>
                <w:rFonts w:ascii="Cambria Math" w:eastAsia="Cambria Math" w:hAnsi="Cambria Math" w:cs="Times New Roman"/>
                <w:sz w:val="28"/>
                <w:szCs w:val="28"/>
              </w:rPr>
              <m:t>i</m:t>
            </m:r>
          </m:sub>
        </m:sSub>
      </m:oMath>
      <w:r w:rsidR="005043DB" w:rsidRPr="005F5C88">
        <w:rPr>
          <w:rFonts w:ascii="Times New Roman" w:eastAsia="Times New Roman" w:hAnsi="Times New Roman" w:cs="Times New Roman"/>
          <w:sz w:val="28"/>
          <w:szCs w:val="28"/>
        </w:rPr>
        <w:t xml:space="preserve"> – количество участников экспериментальной группы, набравших </w:t>
      </w:r>
      <m:oMath>
        <m:r>
          <w:rPr>
            <w:rFonts w:ascii="Cambria Math" w:eastAsia="Cambria Math" w:hAnsi="Cambria Math" w:cs="Times New Roman"/>
            <w:sz w:val="28"/>
            <w:szCs w:val="28"/>
          </w:rPr>
          <m:t>i</m:t>
        </m:r>
      </m:oMath>
      <w:r w:rsidR="005043DB" w:rsidRPr="005F5C88">
        <w:rPr>
          <w:rFonts w:ascii="Times New Roman" w:eastAsia="Times New Roman" w:hAnsi="Times New Roman" w:cs="Times New Roman"/>
          <w:sz w:val="28"/>
          <w:szCs w:val="28"/>
        </w:rPr>
        <w:t xml:space="preserve"> балл;</w:t>
      </w:r>
    </w:p>
    <w:p w14:paraId="02ACAEE3" w14:textId="013D9FE1" w:rsidR="00916600" w:rsidRPr="005F5C88" w:rsidRDefault="005A14E5" w:rsidP="005F5C88">
      <w:pPr>
        <w:spacing w:after="0" w:line="240" w:lineRule="auto"/>
        <w:ind w:left="567" w:hanging="567"/>
        <w:rPr>
          <w:rFonts w:ascii="Times New Roman" w:eastAsia="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m</m:t>
            </m:r>
          </m:e>
          <m:sub>
            <m:r>
              <w:rPr>
                <w:rFonts w:ascii="Cambria Math" w:eastAsia="Cambria Math" w:hAnsi="Cambria Math" w:cs="Times New Roman"/>
                <w:sz w:val="28"/>
                <w:szCs w:val="28"/>
              </w:rPr>
              <m:t>i</m:t>
            </m:r>
          </m:sub>
        </m:sSub>
      </m:oMath>
      <w:r w:rsidR="005043DB" w:rsidRPr="005F5C88">
        <w:rPr>
          <w:rFonts w:ascii="Times New Roman" w:eastAsia="Times New Roman" w:hAnsi="Times New Roman" w:cs="Times New Roman"/>
          <w:sz w:val="28"/>
          <w:szCs w:val="28"/>
        </w:rPr>
        <w:t xml:space="preserve"> – количество участников контрольной группы, набравших </w:t>
      </w:r>
      <m:oMath>
        <m:r>
          <w:rPr>
            <w:rFonts w:ascii="Cambria Math" w:eastAsia="Cambria Math" w:hAnsi="Cambria Math" w:cs="Times New Roman"/>
            <w:sz w:val="28"/>
            <w:szCs w:val="28"/>
          </w:rPr>
          <m:t>i</m:t>
        </m:r>
      </m:oMath>
      <w:r w:rsidR="005043DB" w:rsidRPr="005F5C88">
        <w:rPr>
          <w:rFonts w:ascii="Times New Roman" w:eastAsia="Times New Roman" w:hAnsi="Times New Roman" w:cs="Times New Roman"/>
          <w:sz w:val="28"/>
          <w:szCs w:val="28"/>
        </w:rPr>
        <w:t xml:space="preserve"> балл [</w:t>
      </w:r>
      <w:r w:rsidR="00293387" w:rsidRPr="005F5C88">
        <w:rPr>
          <w:rFonts w:ascii="Times New Roman" w:eastAsia="Times New Roman" w:hAnsi="Times New Roman" w:cs="Times New Roman"/>
          <w:sz w:val="28"/>
          <w:szCs w:val="28"/>
          <w:lang w:val="kk-KZ"/>
        </w:rPr>
        <w:t>196</w:t>
      </w:r>
      <w:r w:rsidR="005043DB" w:rsidRPr="005F5C88">
        <w:rPr>
          <w:rFonts w:ascii="Times New Roman" w:eastAsia="Times New Roman" w:hAnsi="Times New Roman" w:cs="Times New Roman"/>
          <w:sz w:val="28"/>
          <w:szCs w:val="28"/>
        </w:rPr>
        <w:t>].</w:t>
      </w:r>
    </w:p>
    <w:p w14:paraId="35BDE540" w14:textId="77777777" w:rsidR="00916600" w:rsidRPr="005F5C88" w:rsidRDefault="00916600" w:rsidP="00B82937">
      <w:pPr>
        <w:spacing w:after="0" w:line="240" w:lineRule="auto"/>
        <w:jc w:val="both"/>
        <w:rPr>
          <w:rFonts w:ascii="Times New Roman" w:eastAsia="Times New Roman" w:hAnsi="Times New Roman" w:cs="Times New Roman"/>
          <w:b/>
          <w:sz w:val="28"/>
          <w:szCs w:val="28"/>
        </w:rPr>
      </w:pPr>
    </w:p>
    <w:p w14:paraId="5110A599" w14:textId="77777777" w:rsidR="00916600" w:rsidRPr="005F5C88" w:rsidRDefault="005043DB" w:rsidP="00B82937">
      <w:pPr>
        <w:spacing w:after="0" w:line="240" w:lineRule="auto"/>
        <w:ind w:firstLine="570"/>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Валидность – базовый показатель, характеризующий соответствие составленного теста цели. Он должен отражать материал, собранный обучающимся в ходе обучения до оценки. Количественный показатель валидности дает корреляцию между набранным обучающимся баллом и прямыми или косвенными критериями, соответствующими внешнему критерию. В качестве внешнего критерия можно рассчитать оценки независимых экспертов, полученные до тестирования. В качестве экспертов назначаются преподаватели, хорошо знакомые с учебными достижениями обучающихся и умеющие предвидеть их выполнение заданий [176].</w:t>
      </w:r>
    </w:p>
    <w:p w14:paraId="06ADC4F0" w14:textId="77777777" w:rsidR="00916600" w:rsidRPr="005F5C88" w:rsidRDefault="005043DB" w:rsidP="005F5C88">
      <w:pPr>
        <w:spacing w:after="0" w:line="240" w:lineRule="auto"/>
        <w:ind w:firstLine="570"/>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Коэффициент валидности рассчитывался по формуле, предложенной Анастази А. и Аванесовым В.С. (2):</w:t>
      </w:r>
    </w:p>
    <w:p w14:paraId="38B5890D" w14:textId="77777777" w:rsidR="00CC0662" w:rsidRPr="005F5C88" w:rsidRDefault="00CC0662" w:rsidP="005F5C88">
      <w:pPr>
        <w:spacing w:after="0" w:line="240" w:lineRule="auto"/>
        <w:ind w:firstLine="570"/>
        <w:jc w:val="both"/>
        <w:rPr>
          <w:rFonts w:ascii="Times New Roman" w:eastAsia="Times New Roman" w:hAnsi="Times New Roman" w:cs="Times New Roman"/>
          <w:sz w:val="28"/>
          <w:szCs w:val="28"/>
          <w:lang w:val="kk-KZ"/>
        </w:rPr>
      </w:pPr>
    </w:p>
    <w:p w14:paraId="5368E34F" w14:textId="77777777" w:rsidR="00916600" w:rsidRPr="005F5C88" w:rsidRDefault="005043DB" w:rsidP="005F5C88">
      <w:pPr>
        <w:spacing w:after="0" w:line="240" w:lineRule="auto"/>
        <w:jc w:val="right"/>
        <w:rPr>
          <w:rFonts w:ascii="Times New Roman" w:eastAsia="Times New Roman" w:hAnsi="Times New Roman" w:cs="Times New Roman"/>
          <w:sz w:val="28"/>
          <w:szCs w:val="28"/>
          <w:lang w:val="kk-KZ"/>
        </w:rPr>
      </w:pPr>
      <m:oMath>
        <m:r>
          <w:rPr>
            <w:rFonts w:ascii="Cambria Math" w:eastAsia="Cambria Math" w:hAnsi="Cambria Math" w:cs="Times New Roman"/>
            <w:sz w:val="28"/>
            <w:szCs w:val="28"/>
            <w:lang w:val="kk-KZ"/>
          </w:rPr>
          <m:t>V=</m:t>
        </m:r>
        <m:f>
          <m:fPr>
            <m:ctrlPr>
              <w:rPr>
                <w:rFonts w:ascii="Cambria Math" w:eastAsia="Cambria Math" w:hAnsi="Cambria Math" w:cs="Times New Roman"/>
                <w:sz w:val="28"/>
                <w:szCs w:val="28"/>
              </w:rPr>
            </m:ctrlPr>
          </m:fPr>
          <m:num>
            <m:f>
              <m:fPr>
                <m:ctrlPr>
                  <w:rPr>
                    <w:rFonts w:ascii="Cambria Math" w:eastAsia="Cambria Math" w:hAnsi="Cambria Math" w:cs="Times New Roman"/>
                    <w:sz w:val="28"/>
                    <w:szCs w:val="28"/>
                  </w:rPr>
                </m:ctrlPr>
              </m:fPr>
              <m:num>
                <m:nary>
                  <m:naryPr>
                    <m:chr m:val="∑"/>
                    <m:ctrlPr>
                      <w:rPr>
                        <w:rFonts w:ascii="Cambria Math" w:eastAsia="Cambria Math" w:hAnsi="Cambria Math" w:cs="Times New Roman"/>
                        <w:sz w:val="28"/>
                        <w:szCs w:val="28"/>
                      </w:rPr>
                    </m:ctrlPr>
                  </m:naryPr>
                  <m:sub>
                    <m:r>
                      <w:rPr>
                        <w:rFonts w:ascii="Cambria Math" w:eastAsia="Cambria Math" w:hAnsi="Cambria Math" w:cs="Times New Roman"/>
                        <w:sz w:val="28"/>
                        <w:szCs w:val="28"/>
                        <w:lang w:val="kk-KZ"/>
                      </w:rPr>
                      <m:t>i=1</m:t>
                    </m:r>
                  </m:sub>
                  <m:sup>
                    <m:r>
                      <w:rPr>
                        <w:rFonts w:ascii="Cambria Math" w:eastAsia="Cambria Math" w:hAnsi="Cambria Math" w:cs="Times New Roman"/>
                        <w:sz w:val="28"/>
                        <w:szCs w:val="28"/>
                        <w:lang w:val="kk-KZ"/>
                      </w:rPr>
                      <m:t>n</m:t>
                    </m:r>
                  </m:sup>
                  <m:e/>
                </m:nary>
                <m:r>
                  <w:rPr>
                    <w:rFonts w:ascii="Cambria Math" w:eastAsia="Cambria Math" w:hAnsi="Cambria Math" w:cs="Times New Roman"/>
                    <w:sz w:val="28"/>
                    <w:szCs w:val="28"/>
                    <w:lang w:val="kk-KZ"/>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lang w:val="kk-KZ"/>
                      </w:rPr>
                      <m:t>Y</m:t>
                    </m:r>
                  </m:e>
                  <m:sub>
                    <m:r>
                      <w:rPr>
                        <w:rFonts w:ascii="Cambria Math" w:eastAsia="Cambria Math" w:hAnsi="Cambria Math" w:cs="Times New Roman"/>
                        <w:sz w:val="28"/>
                        <w:szCs w:val="28"/>
                        <w:lang w:val="kk-KZ"/>
                      </w:rPr>
                      <m:t>i</m:t>
                    </m:r>
                  </m:sub>
                </m:sSub>
                <m:r>
                  <w:rPr>
                    <w:rFonts w:ascii="Cambria Math" w:eastAsia="Cambria Math" w:hAnsi="Cambria Math" w:cs="Times New Roman"/>
                    <w:sz w:val="28"/>
                    <w:szCs w:val="28"/>
                    <w:lang w:val="kk-KZ"/>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lang w:val="kk-KZ"/>
                      </w:rPr>
                      <m:t>y</m:t>
                    </m:r>
                  </m:e>
                  <m:sub>
                    <m:r>
                      <w:rPr>
                        <w:rFonts w:ascii="Cambria Math" w:eastAsia="Cambria Math" w:hAnsi="Cambria Math" w:cs="Times New Roman"/>
                        <w:sz w:val="28"/>
                        <w:szCs w:val="28"/>
                        <w:lang w:val="kk-KZ"/>
                      </w:rPr>
                      <m:t>i</m:t>
                    </m:r>
                  </m:sub>
                </m:sSub>
                <m:r>
                  <w:rPr>
                    <w:rFonts w:ascii="Cambria Math" w:eastAsia="Cambria Math" w:hAnsi="Cambria Math" w:cs="Times New Roman"/>
                    <w:sz w:val="28"/>
                    <w:szCs w:val="28"/>
                    <w:lang w:val="kk-KZ"/>
                  </w:rPr>
                  <m:t>)</m:t>
                </m:r>
              </m:num>
              <m:den>
                <m:r>
                  <w:rPr>
                    <w:rFonts w:ascii="Cambria Math" w:eastAsia="Cambria Math" w:hAnsi="Cambria Math" w:cs="Times New Roman"/>
                    <w:sz w:val="28"/>
                    <w:szCs w:val="28"/>
                    <w:lang w:val="kk-KZ"/>
                  </w:rPr>
                  <m:t>n</m:t>
                </m:r>
              </m:den>
            </m:f>
            <m:r>
              <w:rPr>
                <w:rFonts w:ascii="Cambria Math" w:eastAsia="Cambria Math" w:hAnsi="Cambria Math" w:cs="Times New Roman"/>
                <w:sz w:val="28"/>
                <w:szCs w:val="28"/>
                <w:lang w:val="kk-KZ"/>
              </w:rPr>
              <m:t>-</m:t>
            </m:r>
            <m:bar>
              <m:barPr>
                <m:ctrlPr>
                  <w:rPr>
                    <w:rFonts w:ascii="Cambria Math" w:eastAsia="Cambria Math" w:hAnsi="Cambria Math" w:cs="Times New Roman"/>
                    <w:sz w:val="28"/>
                    <w:szCs w:val="28"/>
                  </w:rPr>
                </m:ctrlPr>
              </m:barPr>
              <m:e>
                <m:r>
                  <w:rPr>
                    <w:rFonts w:ascii="Cambria Math" w:eastAsia="Cambria Math" w:hAnsi="Cambria Math" w:cs="Times New Roman"/>
                    <w:sz w:val="28"/>
                    <w:szCs w:val="28"/>
                    <w:lang w:val="kk-KZ"/>
                  </w:rPr>
                  <m:t>Y</m:t>
                </m:r>
              </m:e>
            </m:bar>
            <m:r>
              <w:rPr>
                <w:rFonts w:ascii="Cambria Math" w:eastAsia="Cambria Math" w:hAnsi="Cambria Math" w:cs="Times New Roman"/>
                <w:sz w:val="28"/>
                <w:szCs w:val="28"/>
                <w:lang w:val="kk-KZ"/>
              </w:rPr>
              <m:t>∙</m:t>
            </m:r>
            <m:bar>
              <m:barPr>
                <m:ctrlPr>
                  <w:rPr>
                    <w:rFonts w:ascii="Cambria Math" w:eastAsia="Cambria Math" w:hAnsi="Cambria Math" w:cs="Times New Roman"/>
                    <w:sz w:val="28"/>
                    <w:szCs w:val="28"/>
                  </w:rPr>
                </m:ctrlPr>
              </m:barPr>
              <m:e>
                <m:r>
                  <w:rPr>
                    <w:rFonts w:ascii="Cambria Math" w:eastAsia="Cambria Math" w:hAnsi="Cambria Math" w:cs="Times New Roman"/>
                    <w:sz w:val="28"/>
                    <w:szCs w:val="28"/>
                    <w:lang w:val="kk-KZ"/>
                  </w:rPr>
                  <m:t>y</m:t>
                </m:r>
              </m:e>
            </m:bar>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lang w:val="kk-KZ"/>
                  </w:rPr>
                  <m:t>S</m:t>
                </m:r>
              </m:e>
              <m:sub>
                <m:r>
                  <w:rPr>
                    <w:rFonts w:ascii="Cambria Math" w:eastAsia="Cambria Math" w:hAnsi="Cambria Math" w:cs="Times New Roman"/>
                    <w:sz w:val="28"/>
                    <w:szCs w:val="28"/>
                    <w:lang w:val="kk-KZ"/>
                  </w:rPr>
                  <m:t>Y</m:t>
                </m:r>
              </m:sub>
            </m:sSub>
            <m:r>
              <w:rPr>
                <w:rFonts w:ascii="Cambria Math" w:eastAsia="Cambria Math" w:hAnsi="Cambria Math" w:cs="Times New Roman"/>
                <w:sz w:val="28"/>
                <w:szCs w:val="28"/>
                <w:lang w:val="kk-KZ"/>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lang w:val="kk-KZ"/>
                  </w:rPr>
                  <m:t>S</m:t>
                </m:r>
              </m:e>
              <m:sub>
                <m:r>
                  <w:rPr>
                    <w:rFonts w:ascii="Cambria Math" w:eastAsia="Cambria Math" w:hAnsi="Cambria Math" w:cs="Times New Roman"/>
                    <w:sz w:val="28"/>
                    <w:szCs w:val="28"/>
                    <w:lang w:val="kk-KZ"/>
                  </w:rPr>
                  <m:t>y</m:t>
                </m:r>
              </m:sub>
            </m:sSub>
          </m:den>
        </m:f>
        <m:r>
          <w:rPr>
            <w:rFonts w:ascii="Cambria Math" w:eastAsia="Cambria Math" w:hAnsi="Cambria Math" w:cs="Times New Roman"/>
            <w:sz w:val="28"/>
            <w:szCs w:val="28"/>
            <w:lang w:val="kk-KZ"/>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lang w:val="kk-KZ"/>
              </w:rPr>
              <m:t>n</m:t>
            </m:r>
          </m:num>
          <m:den>
            <m:r>
              <w:rPr>
                <w:rFonts w:ascii="Cambria Math" w:eastAsia="Cambria Math" w:hAnsi="Cambria Math" w:cs="Times New Roman"/>
                <w:sz w:val="28"/>
                <w:szCs w:val="28"/>
                <w:lang w:val="kk-KZ"/>
              </w:rPr>
              <m:t>n-1</m:t>
            </m:r>
          </m:den>
        </m:f>
      </m:oMath>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kk-KZ"/>
        </w:rPr>
        <w:tab/>
      </w:r>
      <w:r w:rsidRPr="005F5C88">
        <w:rPr>
          <w:rFonts w:ascii="Times New Roman" w:eastAsia="Times New Roman" w:hAnsi="Times New Roman" w:cs="Times New Roman"/>
          <w:sz w:val="28"/>
          <w:szCs w:val="28"/>
          <w:lang w:val="kk-KZ"/>
        </w:rPr>
        <w:tab/>
        <w:t xml:space="preserve">                              (2)</w:t>
      </w:r>
    </w:p>
    <w:p w14:paraId="79E52969" w14:textId="77777777" w:rsidR="00916600" w:rsidRPr="005F5C88" w:rsidRDefault="00916600" w:rsidP="005F5C88">
      <w:pPr>
        <w:spacing w:after="0" w:line="240" w:lineRule="auto"/>
        <w:ind w:firstLine="709"/>
        <w:rPr>
          <w:rFonts w:ascii="Times New Roman" w:eastAsia="Times New Roman" w:hAnsi="Times New Roman" w:cs="Times New Roman"/>
          <w:sz w:val="28"/>
          <w:szCs w:val="28"/>
          <w:lang w:val="kk-KZ"/>
        </w:rPr>
      </w:pPr>
    </w:p>
    <w:p w14:paraId="67728792" w14:textId="77777777" w:rsidR="00916600" w:rsidRPr="005F5C88" w:rsidRDefault="005043DB" w:rsidP="005F5C88">
      <w:pPr>
        <w:spacing w:after="0" w:line="240" w:lineRule="auto"/>
        <w:ind w:firstLine="566"/>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где: </w:t>
      </w:r>
      <m:oMath>
        <m:r>
          <w:rPr>
            <w:rFonts w:ascii="Cambria Math" w:eastAsia="Cambria Math" w:hAnsi="Cambria Math" w:cs="Times New Roman"/>
            <w:sz w:val="28"/>
            <w:szCs w:val="28"/>
          </w:rPr>
          <m:t>n</m:t>
        </m:r>
      </m:oMath>
      <w:r w:rsidRPr="005F5C88">
        <w:rPr>
          <w:rFonts w:ascii="Times New Roman" w:eastAsia="Times New Roman" w:hAnsi="Times New Roman" w:cs="Times New Roman"/>
          <w:sz w:val="28"/>
          <w:szCs w:val="28"/>
        </w:rPr>
        <w:t xml:space="preserve"> – количество респондентов</w:t>
      </w:r>
    </w:p>
    <w:p w14:paraId="2FC7D191" w14:textId="77777777" w:rsidR="00916600" w:rsidRPr="005F5C88" w:rsidRDefault="005A14E5" w:rsidP="005F5C88">
      <w:pPr>
        <w:spacing w:after="0" w:line="240" w:lineRule="auto"/>
        <w:ind w:firstLine="826"/>
        <w:jc w:val="both"/>
        <w:rPr>
          <w:rFonts w:ascii="Times New Roman" w:eastAsia="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i</m:t>
            </m:r>
          </m:sub>
        </m:sSub>
      </m:oMath>
      <w:r w:rsidR="005043DB" w:rsidRPr="005F5C88">
        <w:rPr>
          <w:rFonts w:ascii="Times New Roman" w:eastAsia="Times New Roman" w:hAnsi="Times New Roman" w:cs="Times New Roman"/>
          <w:i/>
          <w:sz w:val="28"/>
          <w:szCs w:val="28"/>
        </w:rPr>
        <w:t xml:space="preserve"> – </w:t>
      </w:r>
      <w:r w:rsidR="005043DB" w:rsidRPr="005F5C88">
        <w:rPr>
          <w:rFonts w:ascii="Times New Roman" w:eastAsia="Times New Roman" w:hAnsi="Times New Roman" w:cs="Times New Roman"/>
          <w:sz w:val="28"/>
          <w:szCs w:val="28"/>
        </w:rPr>
        <w:t xml:space="preserve">экспертная оценка </w:t>
      </w:r>
      <w:r w:rsidR="005043DB" w:rsidRPr="005F5C88">
        <w:rPr>
          <w:rFonts w:ascii="Times New Roman" w:eastAsia="Times New Roman" w:hAnsi="Times New Roman" w:cs="Times New Roman"/>
          <w:i/>
          <w:sz w:val="28"/>
          <w:szCs w:val="28"/>
        </w:rPr>
        <w:t>i</w:t>
      </w:r>
      <w:r w:rsidR="005043DB" w:rsidRPr="005F5C88">
        <w:rPr>
          <w:rFonts w:ascii="Times New Roman" w:eastAsia="Times New Roman" w:hAnsi="Times New Roman" w:cs="Times New Roman"/>
          <w:sz w:val="28"/>
          <w:szCs w:val="28"/>
        </w:rPr>
        <w:t>-го учащегося</w:t>
      </w:r>
    </w:p>
    <w:p w14:paraId="1FBF863D" w14:textId="77777777" w:rsidR="00916600" w:rsidRPr="005F5C88" w:rsidRDefault="005A14E5" w:rsidP="005F5C88">
      <w:pPr>
        <w:spacing w:after="0" w:line="240" w:lineRule="auto"/>
        <w:ind w:firstLine="826"/>
        <w:jc w:val="both"/>
        <w:rPr>
          <w:rFonts w:ascii="Times New Roman" w:eastAsia="Times New Roman" w:hAnsi="Times New Roman" w:cs="Times New Roman"/>
          <w:sz w:val="28"/>
          <w:szCs w:val="28"/>
        </w:rPr>
      </w:pPr>
      <m:oMath>
        <m:bar>
          <m:barPr>
            <m:ctrlPr>
              <w:rPr>
                <w:rFonts w:ascii="Cambria Math" w:eastAsia="Cambria Math" w:hAnsi="Cambria Math" w:cs="Times New Roman"/>
                <w:sz w:val="28"/>
                <w:szCs w:val="28"/>
              </w:rPr>
            </m:ctrlPr>
          </m:barPr>
          <m:e>
            <m:r>
              <w:rPr>
                <w:rFonts w:ascii="Cambria Math" w:eastAsia="Cambria Math" w:hAnsi="Cambria Math" w:cs="Times New Roman"/>
                <w:sz w:val="28"/>
                <w:szCs w:val="28"/>
              </w:rPr>
              <m:t>Y</m:t>
            </m:r>
          </m:e>
        </m:bar>
      </m:oMath>
      <w:r w:rsidR="005043DB" w:rsidRPr="005F5C88">
        <w:rPr>
          <w:rFonts w:ascii="Times New Roman" w:eastAsia="Times New Roman" w:hAnsi="Times New Roman" w:cs="Times New Roman"/>
          <w:i/>
          <w:sz w:val="28"/>
          <w:szCs w:val="28"/>
        </w:rPr>
        <w:t xml:space="preserve"> – </w:t>
      </w:r>
      <w:r w:rsidR="005043DB" w:rsidRPr="005F5C88">
        <w:rPr>
          <w:rFonts w:ascii="Times New Roman" w:eastAsia="Times New Roman" w:hAnsi="Times New Roman" w:cs="Times New Roman"/>
          <w:sz w:val="28"/>
          <w:szCs w:val="28"/>
        </w:rPr>
        <w:t>среднее арифметическое экспертных оценок</w:t>
      </w:r>
    </w:p>
    <w:p w14:paraId="118D8E7B" w14:textId="77777777" w:rsidR="00916600" w:rsidRPr="005F5C88" w:rsidRDefault="005A14E5" w:rsidP="005F5C88">
      <w:pPr>
        <w:spacing w:after="0" w:line="240" w:lineRule="auto"/>
        <w:ind w:firstLine="826"/>
        <w:jc w:val="both"/>
        <w:rPr>
          <w:rFonts w:ascii="Times New Roman" w:eastAsia="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Y</m:t>
            </m:r>
          </m:sub>
        </m:sSub>
      </m:oMath>
      <w:r w:rsidR="005043DB" w:rsidRPr="005F5C88">
        <w:rPr>
          <w:rFonts w:ascii="Times New Roman" w:eastAsia="Times New Roman" w:hAnsi="Times New Roman" w:cs="Times New Roman"/>
          <w:i/>
          <w:sz w:val="28"/>
          <w:szCs w:val="28"/>
        </w:rPr>
        <w:t xml:space="preserve"> – </w:t>
      </w:r>
      <w:r w:rsidR="005043DB" w:rsidRPr="005F5C88">
        <w:rPr>
          <w:rFonts w:ascii="Times New Roman" w:eastAsia="Times New Roman" w:hAnsi="Times New Roman" w:cs="Times New Roman"/>
          <w:sz w:val="28"/>
          <w:szCs w:val="28"/>
        </w:rPr>
        <w:t>стандартное отклонение экспертных оценок</w:t>
      </w:r>
    </w:p>
    <w:p w14:paraId="7E9FC09F" w14:textId="77777777" w:rsidR="00916600" w:rsidRPr="005F5C88" w:rsidRDefault="005A14E5" w:rsidP="005F5C88">
      <w:pPr>
        <w:spacing w:after="0" w:line="240" w:lineRule="auto"/>
        <w:ind w:firstLine="826"/>
        <w:jc w:val="both"/>
        <w:rPr>
          <w:rFonts w:ascii="Times New Roman" w:eastAsia="Times New Roman" w:hAnsi="Times New Roman" w:cs="Times New Roman"/>
          <w:i/>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i</m:t>
            </m:r>
          </m:sub>
        </m:sSub>
      </m:oMath>
      <w:r w:rsidR="005043DB" w:rsidRPr="005F5C88">
        <w:rPr>
          <w:rFonts w:ascii="Times New Roman" w:eastAsia="Times New Roman" w:hAnsi="Times New Roman" w:cs="Times New Roman"/>
          <w:i/>
          <w:sz w:val="28"/>
          <w:szCs w:val="28"/>
        </w:rPr>
        <w:t xml:space="preserve"> – </w:t>
      </w:r>
      <w:r w:rsidR="005043DB" w:rsidRPr="005F5C88">
        <w:rPr>
          <w:rFonts w:ascii="Times New Roman" w:eastAsia="Times New Roman" w:hAnsi="Times New Roman" w:cs="Times New Roman"/>
          <w:sz w:val="28"/>
          <w:szCs w:val="28"/>
        </w:rPr>
        <w:t xml:space="preserve">количество правильных ответов </w:t>
      </w:r>
      <w:r w:rsidR="005043DB" w:rsidRPr="005F5C88">
        <w:rPr>
          <w:rFonts w:ascii="Times New Roman" w:eastAsia="Times New Roman" w:hAnsi="Times New Roman" w:cs="Times New Roman"/>
          <w:i/>
          <w:sz w:val="28"/>
          <w:szCs w:val="28"/>
        </w:rPr>
        <w:t>i</w:t>
      </w:r>
      <w:r w:rsidR="005043DB" w:rsidRPr="005F5C88">
        <w:rPr>
          <w:rFonts w:ascii="Times New Roman" w:eastAsia="Times New Roman" w:hAnsi="Times New Roman" w:cs="Times New Roman"/>
          <w:sz w:val="28"/>
          <w:szCs w:val="28"/>
        </w:rPr>
        <w:t xml:space="preserve">-го учащегося </w:t>
      </w:r>
    </w:p>
    <w:p w14:paraId="51AD9FF4" w14:textId="77777777" w:rsidR="00916600" w:rsidRPr="005F5C88" w:rsidRDefault="005A14E5" w:rsidP="005F5C88">
      <w:pPr>
        <w:spacing w:after="0" w:line="240" w:lineRule="auto"/>
        <w:ind w:firstLine="826"/>
        <w:jc w:val="both"/>
        <w:rPr>
          <w:rFonts w:ascii="Times New Roman" w:eastAsia="Times New Roman" w:hAnsi="Times New Roman" w:cs="Times New Roman"/>
          <w:sz w:val="28"/>
          <w:szCs w:val="28"/>
        </w:rPr>
      </w:pPr>
      <m:oMath>
        <m:bar>
          <m:barPr>
            <m:ctrlPr>
              <w:rPr>
                <w:rFonts w:ascii="Cambria Math" w:eastAsia="Cambria Math" w:hAnsi="Cambria Math" w:cs="Times New Roman"/>
                <w:sz w:val="28"/>
                <w:szCs w:val="28"/>
              </w:rPr>
            </m:ctrlPr>
          </m:barPr>
          <m:e>
            <m:r>
              <w:rPr>
                <w:rFonts w:ascii="Cambria Math" w:eastAsia="Cambria Math" w:hAnsi="Cambria Math" w:cs="Times New Roman"/>
                <w:sz w:val="28"/>
                <w:szCs w:val="28"/>
              </w:rPr>
              <m:t>y</m:t>
            </m:r>
          </m:e>
        </m:bar>
      </m:oMath>
      <w:r w:rsidR="005043DB" w:rsidRPr="005F5C88">
        <w:rPr>
          <w:rFonts w:ascii="Times New Roman" w:eastAsia="Times New Roman" w:hAnsi="Times New Roman" w:cs="Times New Roman"/>
          <w:i/>
          <w:sz w:val="28"/>
          <w:szCs w:val="28"/>
        </w:rPr>
        <w:t xml:space="preserve"> – </w:t>
      </w:r>
      <w:r w:rsidR="005043DB" w:rsidRPr="005F5C88">
        <w:rPr>
          <w:rFonts w:ascii="Times New Roman" w:eastAsia="Times New Roman" w:hAnsi="Times New Roman" w:cs="Times New Roman"/>
          <w:sz w:val="28"/>
          <w:szCs w:val="28"/>
        </w:rPr>
        <w:t>среднее арифметическое количества правильных ответов</w:t>
      </w:r>
    </w:p>
    <w:p w14:paraId="0CDE27CA" w14:textId="77777777" w:rsidR="00916600" w:rsidRPr="005F5C88" w:rsidRDefault="005A14E5" w:rsidP="005F5C88">
      <w:pPr>
        <w:spacing w:after="0" w:line="240" w:lineRule="auto"/>
        <w:ind w:firstLine="826"/>
        <w:jc w:val="both"/>
        <w:rPr>
          <w:rFonts w:ascii="Times New Roman" w:eastAsia="Times New Roman" w:hAnsi="Times New Roman" w:cs="Times New Roman"/>
          <w:sz w:val="28"/>
          <w:szCs w:val="28"/>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S</m:t>
            </m:r>
          </m:e>
          <m:sub>
            <m:r>
              <w:rPr>
                <w:rFonts w:ascii="Cambria Math" w:eastAsia="Cambria Math" w:hAnsi="Cambria Math" w:cs="Times New Roman"/>
                <w:sz w:val="28"/>
                <w:szCs w:val="28"/>
              </w:rPr>
              <m:t>y</m:t>
            </m:r>
          </m:sub>
        </m:sSub>
      </m:oMath>
      <w:r w:rsidR="005043DB" w:rsidRPr="005F5C88">
        <w:rPr>
          <w:rFonts w:ascii="Times New Roman" w:eastAsia="Times New Roman" w:hAnsi="Times New Roman" w:cs="Times New Roman"/>
          <w:i/>
          <w:sz w:val="28"/>
          <w:szCs w:val="28"/>
        </w:rPr>
        <w:t xml:space="preserve"> – </w:t>
      </w:r>
      <w:r w:rsidR="005043DB" w:rsidRPr="005F5C88">
        <w:rPr>
          <w:rFonts w:ascii="Times New Roman" w:eastAsia="Times New Roman" w:hAnsi="Times New Roman" w:cs="Times New Roman"/>
          <w:sz w:val="28"/>
          <w:szCs w:val="28"/>
        </w:rPr>
        <w:t>стандартное отклонение количества правильных ответов</w:t>
      </w:r>
    </w:p>
    <w:p w14:paraId="41A9232F" w14:textId="6A50CCA3" w:rsidR="00916600" w:rsidRPr="005F5C88" w:rsidRDefault="005043DB" w:rsidP="005F5C88">
      <w:pPr>
        <w:spacing w:after="0" w:line="240" w:lineRule="auto"/>
        <w:ind w:firstLine="826"/>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V</m:t>
        </m:r>
      </m:oMath>
      <w:r w:rsidRPr="005F5C88">
        <w:rPr>
          <w:rFonts w:ascii="Times New Roman" w:eastAsia="Times New Roman" w:hAnsi="Times New Roman" w:cs="Times New Roman"/>
          <w:sz w:val="28"/>
          <w:szCs w:val="28"/>
        </w:rPr>
        <w:t xml:space="preserve"> –  коэффициент валидности.</w:t>
      </w:r>
    </w:p>
    <w:p w14:paraId="10B7A1C3" w14:textId="77777777" w:rsidR="00916600" w:rsidRPr="005F5C88" w:rsidRDefault="005043DB" w:rsidP="005F5C88">
      <w:pPr>
        <w:spacing w:after="0" w:line="240" w:lineRule="auto"/>
        <w:ind w:firstLine="566"/>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Надежность – показатель, характеризующий точность и стабильность измерений. Для определения показателя надежности использовалась формула коэффициента корреляции Пирсона (Pearson Product Moment Correlation Coefficient) (3):</w:t>
      </w:r>
    </w:p>
    <w:p w14:paraId="6FC56797" w14:textId="77777777" w:rsidR="00916600" w:rsidRPr="005F5C88" w:rsidRDefault="00916600" w:rsidP="005F5C88">
      <w:pPr>
        <w:spacing w:after="0" w:line="240" w:lineRule="auto"/>
        <w:ind w:firstLine="566"/>
        <w:jc w:val="both"/>
        <w:rPr>
          <w:rFonts w:ascii="Times New Roman" w:eastAsia="Times New Roman" w:hAnsi="Times New Roman" w:cs="Times New Roman"/>
          <w:sz w:val="28"/>
          <w:szCs w:val="28"/>
        </w:rPr>
      </w:pPr>
    </w:p>
    <w:p w14:paraId="45062B0D" w14:textId="77777777" w:rsidR="00600238" w:rsidRPr="005F5C88" w:rsidRDefault="00600238" w:rsidP="005F5C88">
      <w:pPr>
        <w:spacing w:after="0" w:line="240" w:lineRule="auto"/>
        <w:ind w:firstLine="709"/>
        <w:jc w:val="both"/>
        <w:rPr>
          <w:rFonts w:ascii="Times New Roman" w:hAnsi="Times New Roman" w:cs="Times New Roman"/>
          <w:sz w:val="28"/>
          <w:szCs w:val="28"/>
          <w:lang w:val="kk-KZ"/>
        </w:rPr>
      </w:pPr>
    </w:p>
    <w:p w14:paraId="18AE6951" w14:textId="77777777" w:rsidR="00600238" w:rsidRPr="005F5C88" w:rsidRDefault="005A14E5" w:rsidP="005F5C88">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xy</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d>
              <m:dPr>
                <m:ctrlPr>
                  <w:rPr>
                    <w:rFonts w:ascii="Cambria Math" w:hAnsi="Cambria Math" w:cs="Times New Roman"/>
                    <w:i/>
                    <w:sz w:val="28"/>
                    <w:szCs w:val="28"/>
                    <w:lang w:val="kk-KZ"/>
                  </w:rPr>
                </m:ctrlPr>
              </m:dPr>
              <m:e>
                <m:r>
                  <w:rPr>
                    <w:rFonts w:ascii="Cambria Math" w:hAnsi="Cambria Math" w:cs="Times New Roman"/>
                    <w:sz w:val="28"/>
                    <w:szCs w:val="28"/>
                    <w:lang w:val="kk-KZ"/>
                  </w:rPr>
                  <m:t>n</m:t>
                </m:r>
              </m:e>
            </m:d>
            <m:d>
              <m:dPr>
                <m:ctrlPr>
                  <w:rPr>
                    <w:rFonts w:ascii="Cambria Math" w:hAnsi="Cambria Math" w:cs="Times New Roman"/>
                    <w:i/>
                    <w:sz w:val="28"/>
                    <w:szCs w:val="28"/>
                    <w:lang w:val="kk-KZ"/>
                  </w:rPr>
                </m:ctrlPr>
              </m:dPr>
              <m:e>
                <m:nary>
                  <m:naryPr>
                    <m:chr m:val="∑"/>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xy</m:t>
                    </m:r>
                  </m:e>
                </m:nary>
              </m:e>
            </m:d>
            <m:r>
              <w:rPr>
                <w:rFonts w:ascii="Cambria Math" w:hAnsi="Cambria Math" w:cs="Times New Roman"/>
                <w:sz w:val="28"/>
                <w:szCs w:val="28"/>
                <w:lang w:val="kk-KZ"/>
              </w:rPr>
              <m:t>-</m:t>
            </m:r>
            <m:r>
              <w:rPr>
                <w:rFonts w:ascii="Cambria Math" w:hAnsi="Cambria Math" w:cs="Times New Roman"/>
                <w:sz w:val="28"/>
                <w:szCs w:val="28"/>
                <w:lang w:val="kk-KZ"/>
              </w:rPr>
              <m:t>(</m:t>
            </m:r>
            <m:nary>
              <m:naryPr>
                <m:chr m:val="∑"/>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x</m:t>
                </m:r>
              </m:e>
            </m:nary>
            <m:r>
              <w:rPr>
                <w:rFonts w:ascii="Cambria Math" w:hAnsi="Cambria Math" w:cs="Times New Roman"/>
                <w:sz w:val="28"/>
                <w:szCs w:val="28"/>
                <w:lang w:val="kk-KZ"/>
              </w:rPr>
              <m:t>)(</m:t>
            </m:r>
            <m:nary>
              <m:naryPr>
                <m:chr m:val="∑"/>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y</m:t>
                </m:r>
              </m:e>
            </m:nary>
            <m:r>
              <w:rPr>
                <w:rFonts w:ascii="Cambria Math" w:hAnsi="Cambria Math" w:cs="Times New Roman"/>
                <w:sz w:val="28"/>
                <w:szCs w:val="28"/>
                <w:lang w:val="kk-KZ"/>
              </w:rPr>
              <m:t>)</m:t>
            </m:r>
          </m:num>
          <m:den>
            <m:rad>
              <m:radPr>
                <m:degHide m:val="1"/>
                <m:ctrlPr>
                  <w:rPr>
                    <w:rFonts w:ascii="Cambria Math" w:hAnsi="Cambria Math" w:cs="Times New Roman"/>
                    <w:i/>
                    <w:sz w:val="28"/>
                    <w:szCs w:val="28"/>
                    <w:lang w:val="kk-KZ"/>
                  </w:rPr>
                </m:ctrlPr>
              </m:radPr>
              <m:deg/>
              <m:e>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n</m:t>
                        </m:r>
                      </m:e>
                    </m:d>
                    <m:d>
                      <m:dPr>
                        <m:ctrlPr>
                          <w:rPr>
                            <w:rFonts w:ascii="Cambria Math" w:hAnsi="Cambria Math" w:cs="Times New Roman"/>
                            <w:i/>
                            <w:sz w:val="28"/>
                            <w:szCs w:val="28"/>
                            <w:lang w:val="kk-KZ"/>
                          </w:rPr>
                        </m:ctrlPr>
                      </m:dPr>
                      <m:e>
                        <m:nary>
                          <m:naryPr>
                            <m:chr m:val="∑"/>
                            <m:limLoc m:val="undOvr"/>
                            <m:subHide m:val="1"/>
                            <m:supHide m:val="1"/>
                            <m:ctrlPr>
                              <w:rPr>
                                <w:rFonts w:ascii="Cambria Math" w:hAnsi="Cambria Math" w:cs="Times New Roman"/>
                                <w:i/>
                                <w:sz w:val="28"/>
                                <w:szCs w:val="28"/>
                                <w:lang w:val="kk-KZ"/>
                              </w:rPr>
                            </m:ctrlPr>
                          </m:naryPr>
                          <m:sub/>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e>
                        </m:nary>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nary>
                          <m:naryPr>
                            <m:chr m:val="∑"/>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x</m:t>
                            </m:r>
                          </m:e>
                        </m:nary>
                        <m:r>
                          <w:rPr>
                            <w:rFonts w:ascii="Cambria Math" w:hAnsi="Cambria Math" w:cs="Times New Roman"/>
                            <w:sz w:val="28"/>
                            <w:szCs w:val="28"/>
                            <w:lang w:val="kk-KZ"/>
                          </w:rPr>
                          <m:t>)</m:t>
                        </m:r>
                      </m:e>
                      <m:sup>
                        <m:r>
                          <w:rPr>
                            <w:rFonts w:ascii="Cambria Math" w:hAnsi="Cambria Math" w:cs="Times New Roman"/>
                            <w:sz w:val="28"/>
                            <w:szCs w:val="28"/>
                            <w:lang w:val="kk-KZ"/>
                          </w:rPr>
                          <m:t>2</m:t>
                        </m:r>
                      </m:sup>
                    </m:sSup>
                  </m:e>
                </m:d>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n</m:t>
                        </m:r>
                      </m:e>
                    </m:d>
                    <m:d>
                      <m:dPr>
                        <m:ctrlPr>
                          <w:rPr>
                            <w:rFonts w:ascii="Cambria Math" w:hAnsi="Cambria Math" w:cs="Times New Roman"/>
                            <w:i/>
                            <w:sz w:val="28"/>
                            <w:szCs w:val="28"/>
                            <w:lang w:val="kk-KZ"/>
                          </w:rPr>
                        </m:ctrlPr>
                      </m:dPr>
                      <m:e>
                        <m:nary>
                          <m:naryPr>
                            <m:chr m:val="∑"/>
                            <m:limLoc m:val="undOvr"/>
                            <m:subHide m:val="1"/>
                            <m:supHide m:val="1"/>
                            <m:ctrlPr>
                              <w:rPr>
                                <w:rFonts w:ascii="Cambria Math" w:hAnsi="Cambria Math" w:cs="Times New Roman"/>
                                <w:i/>
                                <w:sz w:val="28"/>
                                <w:szCs w:val="28"/>
                                <w:lang w:val="kk-KZ"/>
                              </w:rPr>
                            </m:ctrlPr>
                          </m:naryPr>
                          <m:sub/>
                          <m:sup/>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e>
                        </m:nary>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nary>
                          <m:naryPr>
                            <m:chr m:val="∑"/>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y</m:t>
                            </m:r>
                          </m:e>
                        </m:nary>
                        <m:r>
                          <w:rPr>
                            <w:rFonts w:ascii="Cambria Math" w:hAnsi="Cambria Math" w:cs="Times New Roman"/>
                            <w:sz w:val="28"/>
                            <w:szCs w:val="28"/>
                            <w:lang w:val="kk-KZ"/>
                          </w:rPr>
                          <m:t>)</m:t>
                        </m:r>
                      </m:e>
                      <m:sup>
                        <m:r>
                          <w:rPr>
                            <w:rFonts w:ascii="Cambria Math" w:hAnsi="Cambria Math" w:cs="Times New Roman"/>
                            <w:sz w:val="28"/>
                            <w:szCs w:val="28"/>
                            <w:lang w:val="kk-KZ"/>
                          </w:rPr>
                          <m:t>2</m:t>
                        </m:r>
                      </m:sup>
                    </m:sSup>
                  </m:e>
                </m:d>
              </m:e>
            </m:rad>
          </m:den>
        </m:f>
      </m:oMath>
      <w:r w:rsidR="00600238" w:rsidRPr="005F5C88">
        <w:rPr>
          <w:rFonts w:ascii="Times New Roman" w:eastAsiaTheme="minorEastAsia" w:hAnsi="Times New Roman" w:cs="Times New Roman"/>
          <w:sz w:val="28"/>
          <w:szCs w:val="28"/>
          <w:lang w:val="kk-KZ"/>
        </w:rPr>
        <w:t xml:space="preserve"> </w:t>
      </w:r>
      <w:r w:rsidR="00600238" w:rsidRPr="005F5C88">
        <w:rPr>
          <w:rFonts w:ascii="Times New Roman" w:eastAsiaTheme="minorEastAsia" w:hAnsi="Times New Roman" w:cs="Times New Roman"/>
          <w:sz w:val="28"/>
          <w:szCs w:val="28"/>
          <w:lang w:val="kk-KZ"/>
        </w:rPr>
        <w:tab/>
      </w:r>
      <w:r w:rsidR="00600238" w:rsidRPr="005F5C88">
        <w:rPr>
          <w:rFonts w:ascii="Times New Roman" w:eastAsiaTheme="minorEastAsia" w:hAnsi="Times New Roman" w:cs="Times New Roman"/>
          <w:sz w:val="28"/>
          <w:szCs w:val="28"/>
          <w:lang w:val="kk-KZ"/>
        </w:rPr>
        <w:tab/>
        <w:t xml:space="preserve">                    (3)</w:t>
      </w:r>
    </w:p>
    <w:p w14:paraId="16B08710" w14:textId="320373DC" w:rsidR="00916600" w:rsidRPr="005F5C88" w:rsidRDefault="005043DB" w:rsidP="005F5C88">
      <w:pPr>
        <w:spacing w:after="0" w:line="240" w:lineRule="auto"/>
        <w:jc w:val="right"/>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ab/>
      </w:r>
      <w:r w:rsidRPr="005F5C88">
        <w:rPr>
          <w:rFonts w:ascii="Times New Roman" w:eastAsia="Times New Roman" w:hAnsi="Times New Roman" w:cs="Times New Roman"/>
          <w:sz w:val="28"/>
          <w:szCs w:val="28"/>
          <w:lang w:val="kk-KZ"/>
        </w:rPr>
        <w:tab/>
        <w:t xml:space="preserve">                  </w:t>
      </w:r>
    </w:p>
    <w:p w14:paraId="0D3A3D65" w14:textId="77777777" w:rsidR="00916600" w:rsidRPr="005F5C88" w:rsidRDefault="005043DB" w:rsidP="005F5C88">
      <w:pPr>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где: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r</m:t>
            </m:r>
          </m:e>
          <m:sub>
            <m:r>
              <w:rPr>
                <w:rFonts w:ascii="Cambria Math" w:eastAsia="Cambria Math" w:hAnsi="Cambria Math" w:cs="Times New Roman"/>
                <w:sz w:val="28"/>
                <w:szCs w:val="28"/>
              </w:rPr>
              <m:t>xy</m:t>
            </m:r>
          </m:sub>
        </m:sSub>
      </m:oMath>
      <w:r w:rsidRPr="005F5C88">
        <w:rPr>
          <w:rFonts w:ascii="Times New Roman" w:eastAsia="Times New Roman" w:hAnsi="Times New Roman" w:cs="Times New Roman"/>
          <w:sz w:val="28"/>
          <w:szCs w:val="28"/>
        </w:rPr>
        <w:t xml:space="preserve"> – коэффициент надежности</w:t>
      </w:r>
    </w:p>
    <w:p w14:paraId="0E52083D" w14:textId="5554F3F4" w:rsidR="00916600" w:rsidRPr="005F5C88" w:rsidRDefault="005043DB" w:rsidP="005F5C88">
      <w:pPr>
        <w:spacing w:after="0" w:line="240" w:lineRule="auto"/>
        <w:ind w:firstLine="798"/>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n</m:t>
        </m:r>
      </m:oMath>
      <w:r w:rsidRPr="005F5C88">
        <w:rPr>
          <w:rFonts w:ascii="Times New Roman" w:eastAsia="Times New Roman" w:hAnsi="Times New Roman" w:cs="Times New Roman"/>
          <w:sz w:val="28"/>
          <w:szCs w:val="28"/>
        </w:rPr>
        <w:t xml:space="preserve"> – количество </w:t>
      </w:r>
      <w:r w:rsidR="00DB053C"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B053C"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w:t>
      </w:r>
    </w:p>
    <w:p w14:paraId="7C12B6A4" w14:textId="77777777" w:rsidR="00916600" w:rsidRPr="005F5C88" w:rsidRDefault="005043DB" w:rsidP="005F5C88">
      <w:pPr>
        <w:spacing w:after="0" w:line="240" w:lineRule="auto"/>
        <w:ind w:firstLine="798"/>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x</m:t>
        </m:r>
      </m:oMath>
      <w:r w:rsidRPr="005F5C88">
        <w:rPr>
          <w:rFonts w:ascii="Times New Roman" w:eastAsia="Times New Roman" w:hAnsi="Times New Roman" w:cs="Times New Roman"/>
          <w:sz w:val="28"/>
          <w:szCs w:val="28"/>
        </w:rPr>
        <w:t xml:space="preserve"> – результаты первого теста</w:t>
      </w:r>
    </w:p>
    <w:p w14:paraId="74F5B167" w14:textId="36EB4D3F" w:rsidR="00916600" w:rsidRPr="005F5C88" w:rsidRDefault="005043DB" w:rsidP="005F5C88">
      <w:pPr>
        <w:spacing w:after="0" w:line="240" w:lineRule="auto"/>
        <w:ind w:firstLine="798"/>
        <w:jc w:val="both"/>
        <w:rPr>
          <w:rFonts w:ascii="Times New Roman" w:eastAsia="Times New Roman" w:hAnsi="Times New Roman" w:cs="Times New Roman"/>
          <w:sz w:val="28"/>
          <w:szCs w:val="28"/>
        </w:rPr>
      </w:pPr>
      <m:oMath>
        <m:r>
          <w:rPr>
            <w:rFonts w:ascii="Cambria Math" w:eastAsia="Cambria Math" w:hAnsi="Cambria Math" w:cs="Times New Roman"/>
            <w:sz w:val="28"/>
            <w:szCs w:val="28"/>
          </w:rPr>
          <m:t>y</m:t>
        </m:r>
      </m:oMath>
      <w:r w:rsidRPr="005F5C88">
        <w:rPr>
          <w:rFonts w:ascii="Times New Roman" w:eastAsia="Times New Roman" w:hAnsi="Times New Roman" w:cs="Times New Roman"/>
          <w:sz w:val="28"/>
          <w:szCs w:val="28"/>
        </w:rPr>
        <w:t xml:space="preserve"> – результаты второго теста [</w:t>
      </w:r>
      <w:r w:rsidR="00F36EBF" w:rsidRPr="005F5C88">
        <w:rPr>
          <w:rFonts w:ascii="Times New Roman" w:eastAsia="Times New Roman" w:hAnsi="Times New Roman" w:cs="Times New Roman"/>
          <w:sz w:val="28"/>
          <w:szCs w:val="28"/>
          <w:lang w:val="kk-KZ"/>
        </w:rPr>
        <w:t>196</w:t>
      </w:r>
      <w:r w:rsidRPr="005F5C88">
        <w:rPr>
          <w:rFonts w:ascii="Times New Roman" w:eastAsia="Times New Roman" w:hAnsi="Times New Roman" w:cs="Times New Roman"/>
          <w:sz w:val="28"/>
          <w:szCs w:val="28"/>
        </w:rPr>
        <w:t>].</w:t>
      </w:r>
    </w:p>
    <w:p w14:paraId="10A3B821"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73DB7944" w14:textId="770889BF"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компоненту </w:t>
      </w:r>
      <w:r w:rsidR="00311501"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311501" w:rsidRPr="005F5C88">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311501" w:rsidRPr="005F5C88">
        <w:rPr>
          <w:rFonts w:ascii="Times New Roman" w:eastAsia="Times New Roman" w:hAnsi="Times New Roman" w:cs="Times New Roman"/>
          <w:sz w:val="28"/>
          <w:szCs w:val="28"/>
        </w:rPr>
        <w:t>ь»</w:t>
      </w:r>
      <w:r w:rsidRPr="005F5C88">
        <w:rPr>
          <w:rFonts w:ascii="Times New Roman" w:eastAsia="Times New Roman" w:hAnsi="Times New Roman" w:cs="Times New Roman"/>
          <w:sz w:val="28"/>
          <w:szCs w:val="28"/>
        </w:rPr>
        <w:t xml:space="preserve"> результаты контрольных и экспериментальных групп до эксперимента (Pre-test) </w:t>
      </w:r>
      <w:r w:rsidR="00247CC5">
        <w:rPr>
          <w:rFonts w:ascii="Times New Roman" w:eastAsia="Times New Roman" w:hAnsi="Times New Roman" w:cs="Times New Roman"/>
          <w:sz w:val="28"/>
          <w:szCs w:val="28"/>
        </w:rPr>
        <w:t>были следующими:</w:t>
      </w:r>
      <w:r w:rsidRPr="005F5C88">
        <w:rPr>
          <w:rFonts w:ascii="Times New Roman" w:eastAsia="Times New Roman" w:hAnsi="Times New Roman" w:cs="Times New Roman"/>
          <w:sz w:val="28"/>
          <w:szCs w:val="28"/>
        </w:rPr>
        <w:t xml:space="preserve"> в контрольной группе 34 % (N=38) </w:t>
      </w:r>
      <w:r w:rsidR="00247CC5">
        <w:rPr>
          <w:rFonts w:ascii="Times New Roman" w:eastAsia="Times New Roman" w:hAnsi="Times New Roman" w:cs="Times New Roman"/>
          <w:sz w:val="28"/>
          <w:szCs w:val="28"/>
        </w:rPr>
        <w:t>показали</w:t>
      </w:r>
      <w:r w:rsidRPr="005F5C88">
        <w:rPr>
          <w:rFonts w:ascii="Times New Roman" w:eastAsia="Times New Roman" w:hAnsi="Times New Roman" w:cs="Times New Roman"/>
          <w:sz w:val="28"/>
          <w:szCs w:val="28"/>
        </w:rPr>
        <w:t xml:space="preserve"> очень низки</w:t>
      </w:r>
      <w:r w:rsidR="00247CC5">
        <w:rPr>
          <w:rFonts w:ascii="Times New Roman" w:eastAsia="Times New Roman" w:hAnsi="Times New Roman" w:cs="Times New Roman"/>
          <w:sz w:val="28"/>
          <w:szCs w:val="28"/>
        </w:rPr>
        <w:t>й уровень</w:t>
      </w:r>
      <w:r w:rsidRPr="005F5C88">
        <w:rPr>
          <w:rFonts w:ascii="Times New Roman" w:eastAsia="Times New Roman" w:hAnsi="Times New Roman" w:cs="Times New Roman"/>
          <w:sz w:val="28"/>
          <w:szCs w:val="28"/>
        </w:rPr>
        <w:t xml:space="preserve">, 25 % (N=28)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w:t>
      </w:r>
      <w:r w:rsidR="00247CC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27 % (N=30)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средни</w:t>
      </w:r>
      <w:r w:rsidR="00247CC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10 % (N=11) </w:t>
      </w:r>
      <w:r w:rsidR="00AA57EB">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высоки</w:t>
      </w:r>
      <w:r w:rsidR="00247CC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4 % (N=4)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очень высоки</w:t>
      </w:r>
      <w:r w:rsidR="00247CC5">
        <w:rPr>
          <w:rFonts w:ascii="Times New Roman" w:eastAsia="Times New Roman" w:hAnsi="Times New Roman" w:cs="Times New Roman"/>
          <w:sz w:val="28"/>
          <w:szCs w:val="28"/>
        </w:rPr>
        <w:t>й</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экспериментальной группе 35 % (N=42) показали очень низкий уровень, 17 % (N=21)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низкий, 32 % (N=38)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средний, 11 % (N=13)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высокий, 5% (N=6)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очень высокий уровень. Результаты показывают, что исходные уровни обеих групп являются приблизительными, но по некоторым показателям результаты немного выше на уровне эмоциональной осведомленности экспериментальной группы (Таблица 6, рисунок 14).</w:t>
      </w:r>
    </w:p>
    <w:p w14:paraId="45C81725"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282CC095"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6 – Описательная статистика контрольных и экспериментальных групп до эксперимента (Pre-test) по компоненту эмоциональной осведомленности</w:t>
      </w:r>
    </w:p>
    <w:p w14:paraId="57E4DB4F"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2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1960"/>
        <w:gridCol w:w="1467"/>
        <w:gridCol w:w="2126"/>
        <w:gridCol w:w="1560"/>
      </w:tblGrid>
      <w:tr w:rsidR="00F12D0A" w:rsidRPr="005F5C88" w14:paraId="0687FA4B" w14:textId="77777777">
        <w:trPr>
          <w:trHeight w:val="442"/>
        </w:trPr>
        <w:tc>
          <w:tcPr>
            <w:tcW w:w="2380" w:type="dxa"/>
            <w:vMerge w:val="restart"/>
          </w:tcPr>
          <w:p w14:paraId="01BE54F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3427" w:type="dxa"/>
            <w:gridSpan w:val="2"/>
          </w:tcPr>
          <w:p w14:paraId="7DCE7DD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3686" w:type="dxa"/>
            <w:gridSpan w:val="2"/>
          </w:tcPr>
          <w:p w14:paraId="75BD9EF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 (Pre-test)</w:t>
            </w:r>
          </w:p>
        </w:tc>
      </w:tr>
      <w:tr w:rsidR="00F12D0A" w:rsidRPr="005F5C88" w14:paraId="0C026D5B" w14:textId="77777777">
        <w:trPr>
          <w:trHeight w:val="419"/>
        </w:trPr>
        <w:tc>
          <w:tcPr>
            <w:tcW w:w="2380" w:type="dxa"/>
            <w:vMerge/>
          </w:tcPr>
          <w:p w14:paraId="2999C845"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0" w:type="dxa"/>
          </w:tcPr>
          <w:p w14:paraId="0BA4BB5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467" w:type="dxa"/>
          </w:tcPr>
          <w:p w14:paraId="49B2A10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c>
          <w:tcPr>
            <w:tcW w:w="2126" w:type="dxa"/>
          </w:tcPr>
          <w:p w14:paraId="64D8C03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560" w:type="dxa"/>
          </w:tcPr>
          <w:p w14:paraId="6A52F80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r>
      <w:tr w:rsidR="00F12D0A" w:rsidRPr="005F5C88" w14:paraId="42AA2491" w14:textId="77777777">
        <w:trPr>
          <w:trHeight w:val="315"/>
        </w:trPr>
        <w:tc>
          <w:tcPr>
            <w:tcW w:w="2380" w:type="dxa"/>
          </w:tcPr>
          <w:p w14:paraId="5429E7BE"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низкий </w:t>
            </w:r>
          </w:p>
        </w:tc>
        <w:tc>
          <w:tcPr>
            <w:tcW w:w="1960" w:type="dxa"/>
            <w:vAlign w:val="center"/>
          </w:tcPr>
          <w:p w14:paraId="66AC39E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38</w:t>
            </w:r>
          </w:p>
        </w:tc>
        <w:tc>
          <w:tcPr>
            <w:tcW w:w="1467" w:type="dxa"/>
          </w:tcPr>
          <w:p w14:paraId="7835BFC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34</w:t>
            </w:r>
          </w:p>
        </w:tc>
        <w:tc>
          <w:tcPr>
            <w:tcW w:w="2126" w:type="dxa"/>
          </w:tcPr>
          <w:p w14:paraId="410C5C3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42</w:t>
            </w:r>
          </w:p>
        </w:tc>
        <w:tc>
          <w:tcPr>
            <w:tcW w:w="1560" w:type="dxa"/>
          </w:tcPr>
          <w:p w14:paraId="12397E2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35</w:t>
            </w:r>
          </w:p>
        </w:tc>
      </w:tr>
      <w:tr w:rsidR="00F12D0A" w:rsidRPr="005F5C88" w14:paraId="10980429" w14:textId="77777777">
        <w:trPr>
          <w:trHeight w:val="315"/>
        </w:trPr>
        <w:tc>
          <w:tcPr>
            <w:tcW w:w="2380" w:type="dxa"/>
          </w:tcPr>
          <w:p w14:paraId="1449AC9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Низкий </w:t>
            </w:r>
          </w:p>
        </w:tc>
        <w:tc>
          <w:tcPr>
            <w:tcW w:w="1960" w:type="dxa"/>
            <w:vAlign w:val="center"/>
          </w:tcPr>
          <w:p w14:paraId="696DDAA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28</w:t>
            </w:r>
          </w:p>
        </w:tc>
        <w:tc>
          <w:tcPr>
            <w:tcW w:w="1467" w:type="dxa"/>
          </w:tcPr>
          <w:p w14:paraId="3669A69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25</w:t>
            </w:r>
          </w:p>
        </w:tc>
        <w:tc>
          <w:tcPr>
            <w:tcW w:w="2126" w:type="dxa"/>
          </w:tcPr>
          <w:p w14:paraId="0E29912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21</w:t>
            </w:r>
          </w:p>
        </w:tc>
        <w:tc>
          <w:tcPr>
            <w:tcW w:w="1560" w:type="dxa"/>
          </w:tcPr>
          <w:p w14:paraId="6BB16C6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17</w:t>
            </w:r>
          </w:p>
        </w:tc>
      </w:tr>
      <w:tr w:rsidR="00F12D0A" w:rsidRPr="005F5C88" w14:paraId="13E4CB74" w14:textId="77777777">
        <w:trPr>
          <w:trHeight w:val="315"/>
        </w:trPr>
        <w:tc>
          <w:tcPr>
            <w:tcW w:w="2380" w:type="dxa"/>
          </w:tcPr>
          <w:p w14:paraId="32E4457A"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Средний</w:t>
            </w:r>
          </w:p>
        </w:tc>
        <w:tc>
          <w:tcPr>
            <w:tcW w:w="1960" w:type="dxa"/>
            <w:vAlign w:val="center"/>
          </w:tcPr>
          <w:p w14:paraId="7A4A361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30</w:t>
            </w:r>
          </w:p>
        </w:tc>
        <w:tc>
          <w:tcPr>
            <w:tcW w:w="1467" w:type="dxa"/>
          </w:tcPr>
          <w:p w14:paraId="0C09988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27</w:t>
            </w:r>
          </w:p>
        </w:tc>
        <w:tc>
          <w:tcPr>
            <w:tcW w:w="2126" w:type="dxa"/>
          </w:tcPr>
          <w:p w14:paraId="672D1EE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38</w:t>
            </w:r>
          </w:p>
        </w:tc>
        <w:tc>
          <w:tcPr>
            <w:tcW w:w="1560" w:type="dxa"/>
          </w:tcPr>
          <w:p w14:paraId="49065B2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32</w:t>
            </w:r>
          </w:p>
        </w:tc>
      </w:tr>
      <w:tr w:rsidR="00F12D0A" w:rsidRPr="005F5C88" w14:paraId="3429A6B1" w14:textId="77777777">
        <w:trPr>
          <w:trHeight w:val="315"/>
        </w:trPr>
        <w:tc>
          <w:tcPr>
            <w:tcW w:w="2380" w:type="dxa"/>
          </w:tcPr>
          <w:p w14:paraId="4B5DEF84"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Высокий</w:t>
            </w:r>
          </w:p>
        </w:tc>
        <w:tc>
          <w:tcPr>
            <w:tcW w:w="1960" w:type="dxa"/>
            <w:vAlign w:val="center"/>
          </w:tcPr>
          <w:p w14:paraId="6DBA74A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11</w:t>
            </w:r>
          </w:p>
        </w:tc>
        <w:tc>
          <w:tcPr>
            <w:tcW w:w="1467" w:type="dxa"/>
          </w:tcPr>
          <w:p w14:paraId="2519A1A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c>
          <w:tcPr>
            <w:tcW w:w="2126" w:type="dxa"/>
          </w:tcPr>
          <w:p w14:paraId="635C4B7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13</w:t>
            </w:r>
          </w:p>
        </w:tc>
        <w:tc>
          <w:tcPr>
            <w:tcW w:w="1560" w:type="dxa"/>
          </w:tcPr>
          <w:p w14:paraId="66C87B2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r>
      <w:tr w:rsidR="00916600" w:rsidRPr="005F5C88" w14:paraId="021B3117" w14:textId="77777777">
        <w:trPr>
          <w:trHeight w:val="300"/>
        </w:trPr>
        <w:tc>
          <w:tcPr>
            <w:tcW w:w="2380" w:type="dxa"/>
          </w:tcPr>
          <w:p w14:paraId="3CECA32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1960" w:type="dxa"/>
            <w:vAlign w:val="center"/>
          </w:tcPr>
          <w:p w14:paraId="5D3ADFC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w:t>
            </w:r>
          </w:p>
        </w:tc>
        <w:tc>
          <w:tcPr>
            <w:tcW w:w="1467" w:type="dxa"/>
          </w:tcPr>
          <w:p w14:paraId="36A70D3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2126" w:type="dxa"/>
          </w:tcPr>
          <w:p w14:paraId="41B2B47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1560" w:type="dxa"/>
          </w:tcPr>
          <w:p w14:paraId="7FC34AD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r>
    </w:tbl>
    <w:p w14:paraId="6836F321"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1F1A268A"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494535AD"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55C7B0E8" wp14:editId="68DA9BD4">
            <wp:extent cx="5219700" cy="2590800"/>
            <wp:effectExtent l="0" t="0" r="0" b="0"/>
            <wp:docPr id="2143643052" name="Диаграмма 2143643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291ADD"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66F89B80" w14:textId="608C00F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Рисунок 14 – Описательная статистика контрольных и экспериментальных групп до эксперимента (Pre-test) по компоненту </w:t>
      </w:r>
      <w:r w:rsidR="00311501"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311501" w:rsidRPr="005F5C88">
        <w:rPr>
          <w:rFonts w:ascii="Times New Roman" w:eastAsia="Times New Roman" w:hAnsi="Times New Roman" w:cs="Times New Roman"/>
          <w:sz w:val="28"/>
          <w:szCs w:val="28"/>
        </w:rPr>
        <w:t xml:space="preserve">ая </w:t>
      </w:r>
      <w:r w:rsidRPr="005F5C88">
        <w:rPr>
          <w:rFonts w:ascii="Times New Roman" w:eastAsia="Times New Roman" w:hAnsi="Times New Roman" w:cs="Times New Roman"/>
          <w:sz w:val="28"/>
          <w:szCs w:val="28"/>
        </w:rPr>
        <w:t>осведомленност</w:t>
      </w:r>
      <w:r w:rsidR="00311501" w:rsidRPr="005F5C88">
        <w:rPr>
          <w:rFonts w:ascii="Times New Roman" w:eastAsia="Times New Roman" w:hAnsi="Times New Roman" w:cs="Times New Roman"/>
          <w:sz w:val="28"/>
          <w:szCs w:val="28"/>
        </w:rPr>
        <w:t>ь»</w:t>
      </w:r>
    </w:p>
    <w:p w14:paraId="6A726A38" w14:textId="77777777" w:rsidR="00916600" w:rsidRPr="005F5C88" w:rsidRDefault="00916600" w:rsidP="005F5C88">
      <w:pPr>
        <w:spacing w:after="0" w:line="240" w:lineRule="auto"/>
        <w:ind w:firstLine="567"/>
        <w:jc w:val="both"/>
        <w:rPr>
          <w:rFonts w:ascii="Times New Roman" w:eastAsia="Times New Roman" w:hAnsi="Times New Roman" w:cs="Times New Roman"/>
          <w:b/>
          <w:sz w:val="16"/>
          <w:szCs w:val="16"/>
          <w:lang w:val="kk-KZ"/>
        </w:rPr>
      </w:pPr>
    </w:p>
    <w:p w14:paraId="724E1723" w14:textId="1B8500CE" w:rsidR="00592DA1" w:rsidRPr="005F5C88" w:rsidRDefault="00592DA1" w:rsidP="005F5C88">
      <w:pPr>
        <w:ind w:right="40" w:firstLine="742"/>
        <w:jc w:val="both"/>
        <w:rPr>
          <w:rFonts w:ascii="Times New Roman" w:hAnsi="Times New Roman" w:cs="Times New Roman"/>
          <w:iCs/>
          <w:sz w:val="24"/>
          <w:szCs w:val="24"/>
        </w:rPr>
      </w:pPr>
      <w:r w:rsidRPr="005F5C88">
        <w:rPr>
          <w:rFonts w:ascii="Times New Roman" w:hAnsi="Times New Roman" w:cs="Times New Roman"/>
          <w:iCs/>
          <w:sz w:val="24"/>
          <w:szCs w:val="24"/>
        </w:rPr>
        <w:t>Примечание – Составлен автором</w:t>
      </w:r>
    </w:p>
    <w:p w14:paraId="3E4F97A1" w14:textId="6C2B45E6"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компоненту </w:t>
      </w:r>
      <w:r w:rsidR="00311501" w:rsidRPr="005F5C88">
        <w:rPr>
          <w:rFonts w:ascii="Times New Roman" w:eastAsia="Times New Roman" w:hAnsi="Times New Roman" w:cs="Times New Roman"/>
          <w:sz w:val="28"/>
          <w:szCs w:val="28"/>
        </w:rPr>
        <w:t>«</w:t>
      </w:r>
      <w:r w:rsidR="00FF4054">
        <w:rPr>
          <w:rFonts w:ascii="Times New Roman" w:eastAsia="Times New Roman" w:hAnsi="Times New Roman" w:cs="Times New Roman"/>
          <w:sz w:val="28"/>
          <w:szCs w:val="28"/>
        </w:rPr>
        <w:t>Умение у</w:t>
      </w:r>
      <w:r w:rsidRPr="005F5C88">
        <w:rPr>
          <w:rFonts w:ascii="Times New Roman" w:eastAsia="Times New Roman" w:hAnsi="Times New Roman" w:cs="Times New Roman"/>
          <w:sz w:val="28"/>
          <w:szCs w:val="28"/>
        </w:rPr>
        <w:t>правл</w:t>
      </w:r>
      <w:r w:rsidR="00FF4054">
        <w:rPr>
          <w:rFonts w:ascii="Times New Roman" w:eastAsia="Times New Roman" w:hAnsi="Times New Roman" w:cs="Times New Roman"/>
          <w:sz w:val="28"/>
          <w:szCs w:val="28"/>
        </w:rPr>
        <w:t>ять</w:t>
      </w:r>
      <w:r w:rsidRPr="005F5C88">
        <w:rPr>
          <w:rFonts w:ascii="Times New Roman" w:eastAsia="Times New Roman" w:hAnsi="Times New Roman" w:cs="Times New Roman"/>
          <w:sz w:val="28"/>
          <w:szCs w:val="28"/>
        </w:rPr>
        <w:t xml:space="preserve"> своими эмоциями</w:t>
      </w:r>
      <w:r w:rsidR="0031150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результаты контрольных и экспериментальных групп до эксперимента (Pre-test) </w:t>
      </w:r>
      <w:r w:rsidR="00EA4545">
        <w:rPr>
          <w:rFonts w:ascii="Times New Roman" w:eastAsia="Times New Roman" w:hAnsi="Times New Roman" w:cs="Times New Roman"/>
          <w:sz w:val="28"/>
          <w:szCs w:val="28"/>
        </w:rPr>
        <w:t xml:space="preserve">были следующими: </w:t>
      </w:r>
      <w:r w:rsidRPr="005F5C88">
        <w:rPr>
          <w:rFonts w:ascii="Times New Roman" w:eastAsia="Times New Roman" w:hAnsi="Times New Roman" w:cs="Times New Roman"/>
          <w:sz w:val="28"/>
          <w:szCs w:val="28"/>
        </w:rPr>
        <w:t xml:space="preserve">в контрольной группе 16 % (N=18) </w:t>
      </w:r>
      <w:r w:rsidR="00EA4545">
        <w:rPr>
          <w:rFonts w:ascii="Times New Roman" w:eastAsia="Times New Roman" w:hAnsi="Times New Roman" w:cs="Times New Roman"/>
          <w:sz w:val="28"/>
          <w:szCs w:val="28"/>
        </w:rPr>
        <w:t>показали</w:t>
      </w:r>
      <w:r w:rsidRPr="005F5C88">
        <w:rPr>
          <w:rFonts w:ascii="Times New Roman" w:eastAsia="Times New Roman" w:hAnsi="Times New Roman" w:cs="Times New Roman"/>
          <w:sz w:val="28"/>
          <w:szCs w:val="28"/>
        </w:rPr>
        <w:t xml:space="preserve"> очень низки</w:t>
      </w:r>
      <w:r w:rsidR="00EA4545">
        <w:rPr>
          <w:rFonts w:ascii="Times New Roman" w:eastAsia="Times New Roman" w:hAnsi="Times New Roman" w:cs="Times New Roman"/>
          <w:sz w:val="28"/>
          <w:szCs w:val="28"/>
        </w:rPr>
        <w:t>й уровень</w:t>
      </w:r>
      <w:r w:rsidRPr="005F5C88">
        <w:rPr>
          <w:rFonts w:ascii="Times New Roman" w:eastAsia="Times New Roman" w:hAnsi="Times New Roman" w:cs="Times New Roman"/>
          <w:sz w:val="28"/>
          <w:szCs w:val="28"/>
        </w:rPr>
        <w:t xml:space="preserve">, 23 % (N=26)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w:t>
      </w:r>
      <w:r w:rsidR="00EA454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47 % (N=52)</w:t>
      </w:r>
      <w:r w:rsidR="00D84D52" w:rsidRPr="005F5C88">
        <w:rPr>
          <w:rFonts w:ascii="Times New Roman" w:eastAsia="Times New Roman" w:hAnsi="Times New Roman" w:cs="Times New Roman"/>
          <w:sz w:val="28"/>
          <w:szCs w:val="28"/>
        </w:rPr>
        <w:t xml:space="preserve"> – </w:t>
      </w:r>
      <w:r w:rsidRPr="005F5C88">
        <w:rPr>
          <w:rFonts w:ascii="Times New Roman" w:eastAsia="Times New Roman" w:hAnsi="Times New Roman" w:cs="Times New Roman"/>
          <w:sz w:val="28"/>
          <w:szCs w:val="28"/>
        </w:rPr>
        <w:t>средни</w:t>
      </w:r>
      <w:r w:rsidR="00EA454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9 % (N=10)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высоки</w:t>
      </w:r>
      <w:r w:rsidR="00EA454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5 % (N=5)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очень высоки</w:t>
      </w:r>
      <w:r w:rsidR="00EA4545">
        <w:rPr>
          <w:rFonts w:ascii="Times New Roman" w:eastAsia="Times New Roman" w:hAnsi="Times New Roman" w:cs="Times New Roman"/>
          <w:sz w:val="28"/>
          <w:szCs w:val="28"/>
        </w:rPr>
        <w:t>й</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экспериментальной группе 18 % (N=22) показали очень низкий уровень, 29 % (N=35)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низкий, 40 % (N=48)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средний, 9 % (N=11)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высокий, 4 % (N=4)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очень высокий уровень. В то время как средний уровень преобладает в обеих группах, наблюдается, что средний и очень высокий уровни выше в контрольной группе, а низкий и очень низкий уровни немного более доминируют в экспериментальной группе (Таблица 7, рисунок 15).</w:t>
      </w:r>
    </w:p>
    <w:p w14:paraId="0E78DB66"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4D859EB6" w14:textId="2FE1F1C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7 – Описательная статистика контрольных и экспериментальных групп до эксперимента (Pre-test) по компоненту </w:t>
      </w:r>
      <w:bookmarkStart w:id="55" w:name="_Hlk191918528"/>
      <w:r w:rsidR="00311501" w:rsidRPr="005F5C88">
        <w:rPr>
          <w:rFonts w:ascii="Times New Roman" w:eastAsia="Times New Roman" w:hAnsi="Times New Roman" w:cs="Times New Roman"/>
          <w:sz w:val="28"/>
          <w:szCs w:val="28"/>
        </w:rPr>
        <w:t>«</w:t>
      </w:r>
      <w:r w:rsidR="00FF4054">
        <w:rPr>
          <w:rFonts w:ascii="Times New Roman" w:eastAsia="Times New Roman" w:hAnsi="Times New Roman" w:cs="Times New Roman"/>
          <w:sz w:val="28"/>
          <w:szCs w:val="28"/>
        </w:rPr>
        <w:t>Умение у</w:t>
      </w:r>
      <w:r w:rsidR="00FF4054" w:rsidRPr="005F5C88">
        <w:rPr>
          <w:rFonts w:ascii="Times New Roman" w:eastAsia="Times New Roman" w:hAnsi="Times New Roman" w:cs="Times New Roman"/>
          <w:sz w:val="28"/>
          <w:szCs w:val="28"/>
        </w:rPr>
        <w:t>правл</w:t>
      </w:r>
      <w:r w:rsidR="00FF4054">
        <w:rPr>
          <w:rFonts w:ascii="Times New Roman" w:eastAsia="Times New Roman" w:hAnsi="Times New Roman" w:cs="Times New Roman"/>
          <w:sz w:val="28"/>
          <w:szCs w:val="28"/>
        </w:rPr>
        <w:t>ять</w:t>
      </w:r>
      <w:r w:rsidR="00FF4054" w:rsidRPr="005F5C88">
        <w:rPr>
          <w:rFonts w:ascii="Times New Roman" w:eastAsia="Times New Roman" w:hAnsi="Times New Roman" w:cs="Times New Roman"/>
          <w:sz w:val="28"/>
          <w:szCs w:val="28"/>
        </w:rPr>
        <w:t xml:space="preserve"> своими эмоциями</w:t>
      </w:r>
      <w:r w:rsidR="00311501" w:rsidRPr="005F5C88">
        <w:rPr>
          <w:rFonts w:ascii="Times New Roman" w:eastAsia="Times New Roman" w:hAnsi="Times New Roman" w:cs="Times New Roman"/>
          <w:sz w:val="28"/>
          <w:szCs w:val="28"/>
        </w:rPr>
        <w:t>»</w:t>
      </w:r>
    </w:p>
    <w:bookmarkEnd w:id="55"/>
    <w:p w14:paraId="1A2690F9"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2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1960"/>
        <w:gridCol w:w="1467"/>
        <w:gridCol w:w="2126"/>
        <w:gridCol w:w="1560"/>
      </w:tblGrid>
      <w:tr w:rsidR="00F12D0A" w:rsidRPr="005F5C88" w14:paraId="7928E9F5" w14:textId="77777777">
        <w:trPr>
          <w:trHeight w:val="442"/>
        </w:trPr>
        <w:tc>
          <w:tcPr>
            <w:tcW w:w="2380" w:type="dxa"/>
            <w:vMerge w:val="restart"/>
          </w:tcPr>
          <w:p w14:paraId="549466A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3427" w:type="dxa"/>
            <w:gridSpan w:val="2"/>
          </w:tcPr>
          <w:p w14:paraId="5C33692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3686" w:type="dxa"/>
            <w:gridSpan w:val="2"/>
          </w:tcPr>
          <w:p w14:paraId="3B564F3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 (Pre-test)</w:t>
            </w:r>
          </w:p>
        </w:tc>
      </w:tr>
      <w:tr w:rsidR="00F12D0A" w:rsidRPr="005F5C88" w14:paraId="5D2CBE98" w14:textId="77777777">
        <w:trPr>
          <w:trHeight w:val="419"/>
        </w:trPr>
        <w:tc>
          <w:tcPr>
            <w:tcW w:w="2380" w:type="dxa"/>
            <w:vMerge/>
          </w:tcPr>
          <w:p w14:paraId="31A45012"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0" w:type="dxa"/>
          </w:tcPr>
          <w:p w14:paraId="07A083F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467" w:type="dxa"/>
          </w:tcPr>
          <w:p w14:paraId="33F2F11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c>
          <w:tcPr>
            <w:tcW w:w="2126" w:type="dxa"/>
          </w:tcPr>
          <w:p w14:paraId="0A1719A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560" w:type="dxa"/>
          </w:tcPr>
          <w:p w14:paraId="3340EF6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r>
      <w:tr w:rsidR="00F12D0A" w:rsidRPr="005F5C88" w14:paraId="3728299F" w14:textId="77777777">
        <w:trPr>
          <w:trHeight w:val="315"/>
        </w:trPr>
        <w:tc>
          <w:tcPr>
            <w:tcW w:w="2380" w:type="dxa"/>
          </w:tcPr>
          <w:p w14:paraId="1898C34F"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низкий </w:t>
            </w:r>
          </w:p>
        </w:tc>
        <w:tc>
          <w:tcPr>
            <w:tcW w:w="1960" w:type="dxa"/>
            <w:vAlign w:val="center"/>
          </w:tcPr>
          <w:p w14:paraId="37896B5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18</w:t>
            </w:r>
          </w:p>
        </w:tc>
        <w:tc>
          <w:tcPr>
            <w:tcW w:w="1467" w:type="dxa"/>
          </w:tcPr>
          <w:p w14:paraId="2DE8BB6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2126" w:type="dxa"/>
            <w:vAlign w:val="center"/>
          </w:tcPr>
          <w:p w14:paraId="546B535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22</w:t>
            </w:r>
          </w:p>
        </w:tc>
        <w:tc>
          <w:tcPr>
            <w:tcW w:w="1560" w:type="dxa"/>
          </w:tcPr>
          <w:p w14:paraId="3468E50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18</w:t>
            </w:r>
          </w:p>
        </w:tc>
      </w:tr>
      <w:tr w:rsidR="00F12D0A" w:rsidRPr="005F5C88" w14:paraId="3C3C0613" w14:textId="77777777">
        <w:trPr>
          <w:trHeight w:val="315"/>
        </w:trPr>
        <w:tc>
          <w:tcPr>
            <w:tcW w:w="2380" w:type="dxa"/>
          </w:tcPr>
          <w:p w14:paraId="1AD182F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Низкий </w:t>
            </w:r>
          </w:p>
        </w:tc>
        <w:tc>
          <w:tcPr>
            <w:tcW w:w="1960" w:type="dxa"/>
            <w:vAlign w:val="center"/>
          </w:tcPr>
          <w:p w14:paraId="72992AA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26</w:t>
            </w:r>
          </w:p>
        </w:tc>
        <w:tc>
          <w:tcPr>
            <w:tcW w:w="1467" w:type="dxa"/>
          </w:tcPr>
          <w:p w14:paraId="7905E6A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23</w:t>
            </w:r>
          </w:p>
        </w:tc>
        <w:tc>
          <w:tcPr>
            <w:tcW w:w="2126" w:type="dxa"/>
            <w:vAlign w:val="center"/>
          </w:tcPr>
          <w:p w14:paraId="726DEE3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35</w:t>
            </w:r>
          </w:p>
        </w:tc>
        <w:tc>
          <w:tcPr>
            <w:tcW w:w="1560" w:type="dxa"/>
          </w:tcPr>
          <w:p w14:paraId="7E59206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29</w:t>
            </w:r>
          </w:p>
        </w:tc>
      </w:tr>
      <w:tr w:rsidR="00F12D0A" w:rsidRPr="005F5C88" w14:paraId="5D37DE48" w14:textId="77777777">
        <w:trPr>
          <w:trHeight w:val="315"/>
        </w:trPr>
        <w:tc>
          <w:tcPr>
            <w:tcW w:w="2380" w:type="dxa"/>
          </w:tcPr>
          <w:p w14:paraId="65C1E2D6"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Средний</w:t>
            </w:r>
          </w:p>
        </w:tc>
        <w:tc>
          <w:tcPr>
            <w:tcW w:w="1960" w:type="dxa"/>
            <w:vAlign w:val="center"/>
          </w:tcPr>
          <w:p w14:paraId="5A28271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52</w:t>
            </w:r>
          </w:p>
        </w:tc>
        <w:tc>
          <w:tcPr>
            <w:tcW w:w="1467" w:type="dxa"/>
          </w:tcPr>
          <w:p w14:paraId="516FDCF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47</w:t>
            </w:r>
          </w:p>
        </w:tc>
        <w:tc>
          <w:tcPr>
            <w:tcW w:w="2126" w:type="dxa"/>
            <w:vAlign w:val="center"/>
          </w:tcPr>
          <w:p w14:paraId="4B7DD4F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48</w:t>
            </w:r>
          </w:p>
        </w:tc>
        <w:tc>
          <w:tcPr>
            <w:tcW w:w="1560" w:type="dxa"/>
          </w:tcPr>
          <w:p w14:paraId="3560CA2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r>
      <w:tr w:rsidR="00F12D0A" w:rsidRPr="005F5C88" w14:paraId="1A7A6DC6" w14:textId="77777777">
        <w:trPr>
          <w:trHeight w:val="315"/>
        </w:trPr>
        <w:tc>
          <w:tcPr>
            <w:tcW w:w="2380" w:type="dxa"/>
          </w:tcPr>
          <w:p w14:paraId="43575F2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Высокий</w:t>
            </w:r>
          </w:p>
        </w:tc>
        <w:tc>
          <w:tcPr>
            <w:tcW w:w="1960" w:type="dxa"/>
            <w:vAlign w:val="center"/>
          </w:tcPr>
          <w:p w14:paraId="09E928D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10</w:t>
            </w:r>
          </w:p>
        </w:tc>
        <w:tc>
          <w:tcPr>
            <w:tcW w:w="1467" w:type="dxa"/>
          </w:tcPr>
          <w:p w14:paraId="50D08E4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9</w:t>
            </w:r>
          </w:p>
        </w:tc>
        <w:tc>
          <w:tcPr>
            <w:tcW w:w="2126" w:type="dxa"/>
            <w:vAlign w:val="center"/>
          </w:tcPr>
          <w:p w14:paraId="6BEE3EC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11</w:t>
            </w:r>
          </w:p>
        </w:tc>
        <w:tc>
          <w:tcPr>
            <w:tcW w:w="1560" w:type="dxa"/>
          </w:tcPr>
          <w:p w14:paraId="2DEA8EF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9</w:t>
            </w:r>
          </w:p>
        </w:tc>
      </w:tr>
      <w:tr w:rsidR="00916600" w:rsidRPr="005F5C88" w14:paraId="156B55D5" w14:textId="77777777">
        <w:trPr>
          <w:trHeight w:val="300"/>
        </w:trPr>
        <w:tc>
          <w:tcPr>
            <w:tcW w:w="2380" w:type="dxa"/>
          </w:tcPr>
          <w:p w14:paraId="65D1FD93"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1960" w:type="dxa"/>
            <w:vAlign w:val="center"/>
          </w:tcPr>
          <w:p w14:paraId="43F9D68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w:t>
            </w:r>
          </w:p>
        </w:tc>
        <w:tc>
          <w:tcPr>
            <w:tcW w:w="1467" w:type="dxa"/>
          </w:tcPr>
          <w:p w14:paraId="62A7E8F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2126" w:type="dxa"/>
            <w:vAlign w:val="center"/>
          </w:tcPr>
          <w:p w14:paraId="5EA1F39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w:t>
            </w:r>
          </w:p>
        </w:tc>
        <w:tc>
          <w:tcPr>
            <w:tcW w:w="1560" w:type="dxa"/>
          </w:tcPr>
          <w:p w14:paraId="060C001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r>
    </w:tbl>
    <w:p w14:paraId="51C8950F"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170B41A2"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25E1ADE2"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25991545" wp14:editId="7CD1B834">
            <wp:extent cx="5219700" cy="2590800"/>
            <wp:effectExtent l="0" t="0" r="0" b="0"/>
            <wp:docPr id="2143643053" name="Диаграмма 2143643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D87C42"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52563B4D" w14:textId="1B9D9F7A" w:rsidR="00311501"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Рисунок 15 – Описательная статистика контрольных и экспериментальных групп до эксперимента (Pre-test) по компоненту </w:t>
      </w:r>
      <w:r w:rsidR="00311501" w:rsidRPr="005F5C88">
        <w:rPr>
          <w:rFonts w:ascii="Times New Roman" w:eastAsia="Times New Roman" w:hAnsi="Times New Roman" w:cs="Times New Roman"/>
          <w:sz w:val="28"/>
          <w:szCs w:val="28"/>
        </w:rPr>
        <w:t>«</w:t>
      </w:r>
      <w:r w:rsidR="00FF4054">
        <w:rPr>
          <w:rFonts w:ascii="Times New Roman" w:eastAsia="Times New Roman" w:hAnsi="Times New Roman" w:cs="Times New Roman"/>
          <w:sz w:val="28"/>
          <w:szCs w:val="28"/>
        </w:rPr>
        <w:t>Умение у</w:t>
      </w:r>
      <w:r w:rsidR="00FF4054" w:rsidRPr="005F5C88">
        <w:rPr>
          <w:rFonts w:ascii="Times New Roman" w:eastAsia="Times New Roman" w:hAnsi="Times New Roman" w:cs="Times New Roman"/>
          <w:sz w:val="28"/>
          <w:szCs w:val="28"/>
        </w:rPr>
        <w:t>правл</w:t>
      </w:r>
      <w:r w:rsidR="00FF4054">
        <w:rPr>
          <w:rFonts w:ascii="Times New Roman" w:eastAsia="Times New Roman" w:hAnsi="Times New Roman" w:cs="Times New Roman"/>
          <w:sz w:val="28"/>
          <w:szCs w:val="28"/>
        </w:rPr>
        <w:t>ять</w:t>
      </w:r>
      <w:r w:rsidR="00FF4054" w:rsidRPr="005F5C88">
        <w:rPr>
          <w:rFonts w:ascii="Times New Roman" w:eastAsia="Times New Roman" w:hAnsi="Times New Roman" w:cs="Times New Roman"/>
          <w:sz w:val="28"/>
          <w:szCs w:val="28"/>
        </w:rPr>
        <w:t xml:space="preserve"> своими эмоциями</w:t>
      </w:r>
      <w:r w:rsidR="00311501" w:rsidRPr="005F5C88">
        <w:rPr>
          <w:rFonts w:ascii="Times New Roman" w:eastAsia="Times New Roman" w:hAnsi="Times New Roman" w:cs="Times New Roman"/>
          <w:sz w:val="28"/>
          <w:szCs w:val="28"/>
        </w:rPr>
        <w:t>»</w:t>
      </w:r>
    </w:p>
    <w:p w14:paraId="4D64E1A6" w14:textId="77777777" w:rsidR="00592DA1" w:rsidRPr="005F5C88" w:rsidRDefault="00592DA1" w:rsidP="005F5C88">
      <w:pPr>
        <w:spacing w:after="0" w:line="240" w:lineRule="auto"/>
        <w:ind w:right="40" w:firstLine="742"/>
        <w:jc w:val="both"/>
        <w:rPr>
          <w:rFonts w:ascii="Times New Roman" w:hAnsi="Times New Roman" w:cs="Times New Roman"/>
          <w:iCs/>
          <w:sz w:val="16"/>
          <w:szCs w:val="16"/>
          <w:lang w:val="kk-KZ"/>
        </w:rPr>
      </w:pPr>
    </w:p>
    <w:p w14:paraId="161D6B94" w14:textId="587C966E"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09DE7E3F" w14:textId="77777777"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p>
    <w:p w14:paraId="1100E059" w14:textId="2474739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компоненту </w:t>
      </w:r>
      <w:r w:rsidR="00311501"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мпатия</w:t>
      </w:r>
      <w:r w:rsidR="0031150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результаты контрольных и экспериментальных групп до эксперимента (Pre-test) </w:t>
      </w:r>
      <w:r w:rsidR="001B08A5">
        <w:rPr>
          <w:rFonts w:ascii="Times New Roman" w:eastAsia="Times New Roman" w:hAnsi="Times New Roman" w:cs="Times New Roman"/>
          <w:sz w:val="28"/>
          <w:szCs w:val="28"/>
        </w:rPr>
        <w:t>были следующими:</w:t>
      </w:r>
      <w:r w:rsidRPr="005F5C88">
        <w:rPr>
          <w:rFonts w:ascii="Times New Roman" w:eastAsia="Times New Roman" w:hAnsi="Times New Roman" w:cs="Times New Roman"/>
          <w:sz w:val="28"/>
          <w:szCs w:val="28"/>
        </w:rPr>
        <w:t xml:space="preserve"> в контрольной группе 40 % (N=44) </w:t>
      </w:r>
      <w:r w:rsidR="001B08A5">
        <w:rPr>
          <w:rFonts w:ascii="Times New Roman" w:eastAsia="Times New Roman" w:hAnsi="Times New Roman" w:cs="Times New Roman"/>
          <w:sz w:val="28"/>
          <w:szCs w:val="28"/>
        </w:rPr>
        <w:t>показали</w:t>
      </w:r>
      <w:r w:rsidRPr="005F5C88">
        <w:rPr>
          <w:rFonts w:ascii="Times New Roman" w:eastAsia="Times New Roman" w:hAnsi="Times New Roman" w:cs="Times New Roman"/>
          <w:sz w:val="28"/>
          <w:szCs w:val="28"/>
        </w:rPr>
        <w:t xml:space="preserve"> очень низки</w:t>
      </w:r>
      <w:r w:rsidR="001B08A5">
        <w:rPr>
          <w:rFonts w:ascii="Times New Roman" w:eastAsia="Times New Roman" w:hAnsi="Times New Roman" w:cs="Times New Roman"/>
          <w:sz w:val="28"/>
          <w:szCs w:val="28"/>
        </w:rPr>
        <w:t>й уровень</w:t>
      </w:r>
      <w:r w:rsidRPr="005F5C88">
        <w:rPr>
          <w:rFonts w:ascii="Times New Roman" w:eastAsia="Times New Roman" w:hAnsi="Times New Roman" w:cs="Times New Roman"/>
          <w:sz w:val="28"/>
          <w:szCs w:val="28"/>
        </w:rPr>
        <w:t xml:space="preserve">, 30 % (N=33)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w:t>
      </w:r>
      <w:r w:rsidR="001B08A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23 % (N=27)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средни</w:t>
      </w:r>
      <w:r w:rsidR="001B08A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4 % (N=4)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высоки</w:t>
      </w:r>
      <w:r w:rsidR="001B08A5">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3 % (N=3)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очень высоки</w:t>
      </w:r>
      <w:r w:rsidR="001B08A5">
        <w:rPr>
          <w:rFonts w:ascii="Times New Roman" w:eastAsia="Times New Roman" w:hAnsi="Times New Roman" w:cs="Times New Roman"/>
          <w:sz w:val="28"/>
          <w:szCs w:val="28"/>
        </w:rPr>
        <w:t>й</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экспериментальной группе 40 % (N=48) показали очень низкий уровень, 31 % (N=37)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низкий, 19 % (N=23)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средний, 8 % (N=10)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высокий, 2 % (N=2)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очень высокий уровень. Хотя в обеих группах преобладает доля очень низких и низких уровней, в контрольной группе наблюдается немного более высокий средний уровень, а в экспериментальной группе – более высокий показатель высокого уровня (Таблица 8, рисунок 16).</w:t>
      </w:r>
    </w:p>
    <w:p w14:paraId="69AB689B"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6FD8FDF0" w14:textId="36C9001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8 – Описательная статистика контрольных и экспериментальных групп до эксперимента (Pre-test) по компоненту </w:t>
      </w:r>
      <w:r w:rsidR="00311501"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мпатия</w:t>
      </w:r>
      <w:r w:rsidR="00311501" w:rsidRPr="005F5C88">
        <w:rPr>
          <w:rFonts w:ascii="Times New Roman" w:eastAsia="Times New Roman" w:hAnsi="Times New Roman" w:cs="Times New Roman"/>
          <w:sz w:val="28"/>
          <w:szCs w:val="28"/>
        </w:rPr>
        <w:t>»</w:t>
      </w:r>
    </w:p>
    <w:p w14:paraId="7292D526"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2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1960"/>
        <w:gridCol w:w="1467"/>
        <w:gridCol w:w="2126"/>
        <w:gridCol w:w="1560"/>
      </w:tblGrid>
      <w:tr w:rsidR="00F12D0A" w:rsidRPr="005F5C88" w14:paraId="705A4514" w14:textId="77777777">
        <w:trPr>
          <w:trHeight w:val="442"/>
        </w:trPr>
        <w:tc>
          <w:tcPr>
            <w:tcW w:w="2380" w:type="dxa"/>
            <w:vMerge w:val="restart"/>
          </w:tcPr>
          <w:p w14:paraId="0608017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3427" w:type="dxa"/>
            <w:gridSpan w:val="2"/>
          </w:tcPr>
          <w:p w14:paraId="7C2D63B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3686" w:type="dxa"/>
            <w:gridSpan w:val="2"/>
          </w:tcPr>
          <w:p w14:paraId="745808E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 (Pre-test)</w:t>
            </w:r>
          </w:p>
        </w:tc>
      </w:tr>
      <w:tr w:rsidR="00F12D0A" w:rsidRPr="005F5C88" w14:paraId="106CC56E" w14:textId="77777777">
        <w:trPr>
          <w:trHeight w:val="419"/>
        </w:trPr>
        <w:tc>
          <w:tcPr>
            <w:tcW w:w="2380" w:type="dxa"/>
            <w:vMerge/>
          </w:tcPr>
          <w:p w14:paraId="52191543"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0" w:type="dxa"/>
          </w:tcPr>
          <w:p w14:paraId="2751951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467" w:type="dxa"/>
          </w:tcPr>
          <w:p w14:paraId="7FD06BF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c>
          <w:tcPr>
            <w:tcW w:w="2126" w:type="dxa"/>
          </w:tcPr>
          <w:p w14:paraId="79CAC4C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560" w:type="dxa"/>
          </w:tcPr>
          <w:p w14:paraId="72ED308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r>
      <w:tr w:rsidR="00F12D0A" w:rsidRPr="005F5C88" w14:paraId="472463E1" w14:textId="77777777">
        <w:trPr>
          <w:trHeight w:val="315"/>
        </w:trPr>
        <w:tc>
          <w:tcPr>
            <w:tcW w:w="2380" w:type="dxa"/>
          </w:tcPr>
          <w:p w14:paraId="37DEBA98"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низкий </w:t>
            </w:r>
          </w:p>
        </w:tc>
        <w:tc>
          <w:tcPr>
            <w:tcW w:w="1960" w:type="dxa"/>
          </w:tcPr>
          <w:p w14:paraId="76A9247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44</w:t>
            </w:r>
          </w:p>
        </w:tc>
        <w:tc>
          <w:tcPr>
            <w:tcW w:w="1467" w:type="dxa"/>
          </w:tcPr>
          <w:p w14:paraId="51E8115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c>
          <w:tcPr>
            <w:tcW w:w="2126" w:type="dxa"/>
          </w:tcPr>
          <w:p w14:paraId="4EEE0E0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48</w:t>
            </w:r>
          </w:p>
        </w:tc>
        <w:tc>
          <w:tcPr>
            <w:tcW w:w="1560" w:type="dxa"/>
          </w:tcPr>
          <w:p w14:paraId="1D9DBB3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r>
      <w:tr w:rsidR="00F12D0A" w:rsidRPr="005F5C88" w14:paraId="4635665F" w14:textId="77777777">
        <w:trPr>
          <w:trHeight w:val="315"/>
        </w:trPr>
        <w:tc>
          <w:tcPr>
            <w:tcW w:w="2380" w:type="dxa"/>
          </w:tcPr>
          <w:p w14:paraId="5A189756"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Низкий </w:t>
            </w:r>
          </w:p>
        </w:tc>
        <w:tc>
          <w:tcPr>
            <w:tcW w:w="1960" w:type="dxa"/>
          </w:tcPr>
          <w:p w14:paraId="7C72ADF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33</w:t>
            </w:r>
          </w:p>
        </w:tc>
        <w:tc>
          <w:tcPr>
            <w:tcW w:w="1467" w:type="dxa"/>
          </w:tcPr>
          <w:p w14:paraId="5688898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30</w:t>
            </w:r>
          </w:p>
        </w:tc>
        <w:tc>
          <w:tcPr>
            <w:tcW w:w="2126" w:type="dxa"/>
          </w:tcPr>
          <w:p w14:paraId="4F113E9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37</w:t>
            </w:r>
          </w:p>
        </w:tc>
        <w:tc>
          <w:tcPr>
            <w:tcW w:w="1560" w:type="dxa"/>
          </w:tcPr>
          <w:p w14:paraId="639AD6F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31</w:t>
            </w:r>
          </w:p>
        </w:tc>
      </w:tr>
      <w:tr w:rsidR="00F12D0A" w:rsidRPr="005F5C88" w14:paraId="64C302D5" w14:textId="77777777">
        <w:trPr>
          <w:trHeight w:val="315"/>
        </w:trPr>
        <w:tc>
          <w:tcPr>
            <w:tcW w:w="2380" w:type="dxa"/>
          </w:tcPr>
          <w:p w14:paraId="09A51D89"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Средний</w:t>
            </w:r>
          </w:p>
        </w:tc>
        <w:tc>
          <w:tcPr>
            <w:tcW w:w="1960" w:type="dxa"/>
          </w:tcPr>
          <w:p w14:paraId="1E6ACE2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27</w:t>
            </w:r>
          </w:p>
        </w:tc>
        <w:tc>
          <w:tcPr>
            <w:tcW w:w="1467" w:type="dxa"/>
          </w:tcPr>
          <w:p w14:paraId="0272E57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23</w:t>
            </w:r>
          </w:p>
        </w:tc>
        <w:tc>
          <w:tcPr>
            <w:tcW w:w="2126" w:type="dxa"/>
          </w:tcPr>
          <w:p w14:paraId="0CDABEE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23</w:t>
            </w:r>
          </w:p>
        </w:tc>
        <w:tc>
          <w:tcPr>
            <w:tcW w:w="1560" w:type="dxa"/>
          </w:tcPr>
          <w:p w14:paraId="3EDAA39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19</w:t>
            </w:r>
          </w:p>
        </w:tc>
      </w:tr>
      <w:tr w:rsidR="00F12D0A" w:rsidRPr="005F5C88" w14:paraId="42F0F8CC" w14:textId="77777777">
        <w:trPr>
          <w:trHeight w:val="315"/>
        </w:trPr>
        <w:tc>
          <w:tcPr>
            <w:tcW w:w="2380" w:type="dxa"/>
          </w:tcPr>
          <w:p w14:paraId="28508344"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Высокий</w:t>
            </w:r>
          </w:p>
        </w:tc>
        <w:tc>
          <w:tcPr>
            <w:tcW w:w="1960" w:type="dxa"/>
          </w:tcPr>
          <w:p w14:paraId="33C8920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w:t>
            </w:r>
          </w:p>
        </w:tc>
        <w:tc>
          <w:tcPr>
            <w:tcW w:w="1467" w:type="dxa"/>
          </w:tcPr>
          <w:p w14:paraId="30971DF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2126" w:type="dxa"/>
          </w:tcPr>
          <w:p w14:paraId="306462A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10</w:t>
            </w:r>
          </w:p>
        </w:tc>
        <w:tc>
          <w:tcPr>
            <w:tcW w:w="1560" w:type="dxa"/>
          </w:tcPr>
          <w:p w14:paraId="1629215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r>
      <w:tr w:rsidR="00916600" w:rsidRPr="005F5C88" w14:paraId="20478594" w14:textId="77777777">
        <w:trPr>
          <w:trHeight w:val="300"/>
        </w:trPr>
        <w:tc>
          <w:tcPr>
            <w:tcW w:w="2380" w:type="dxa"/>
          </w:tcPr>
          <w:p w14:paraId="31857D0E"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1960" w:type="dxa"/>
          </w:tcPr>
          <w:p w14:paraId="691B5ED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w:t>
            </w:r>
          </w:p>
        </w:tc>
        <w:tc>
          <w:tcPr>
            <w:tcW w:w="1467" w:type="dxa"/>
          </w:tcPr>
          <w:p w14:paraId="5A127FB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c>
          <w:tcPr>
            <w:tcW w:w="2126" w:type="dxa"/>
          </w:tcPr>
          <w:p w14:paraId="12BAD4B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w:t>
            </w:r>
          </w:p>
        </w:tc>
        <w:tc>
          <w:tcPr>
            <w:tcW w:w="1560" w:type="dxa"/>
          </w:tcPr>
          <w:p w14:paraId="247E672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r>
    </w:tbl>
    <w:p w14:paraId="72DC4CC3"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0879D86B"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14948F51" wp14:editId="224AC39C">
            <wp:extent cx="5219700" cy="2590800"/>
            <wp:effectExtent l="0" t="0" r="0" b="0"/>
            <wp:docPr id="2143643054" name="Диаграмма 2143643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7032D9" w14:textId="143A08D4"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Рисунок 16 – Описательная статистика контрольных и экспериментальных групп до эксперимента (Pre-test) по компоненту </w:t>
      </w:r>
      <w:r w:rsidR="00B25D3E">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мпатия</w:t>
      </w:r>
      <w:r w:rsidR="00B25D3E">
        <w:rPr>
          <w:rFonts w:ascii="Times New Roman" w:eastAsia="Times New Roman" w:hAnsi="Times New Roman" w:cs="Times New Roman"/>
          <w:sz w:val="28"/>
          <w:szCs w:val="28"/>
        </w:rPr>
        <w:t>»</w:t>
      </w:r>
    </w:p>
    <w:p w14:paraId="4DFC2392" w14:textId="77777777" w:rsidR="00592DA1" w:rsidRPr="005F5C88" w:rsidRDefault="00592DA1" w:rsidP="005F5C88">
      <w:pPr>
        <w:spacing w:after="0" w:line="240" w:lineRule="auto"/>
        <w:ind w:right="40" w:firstLine="742"/>
        <w:jc w:val="both"/>
        <w:rPr>
          <w:rFonts w:ascii="Times New Roman" w:hAnsi="Times New Roman" w:cs="Times New Roman"/>
          <w:iCs/>
          <w:sz w:val="16"/>
          <w:szCs w:val="16"/>
          <w:lang w:val="kk-KZ"/>
        </w:rPr>
      </w:pPr>
    </w:p>
    <w:p w14:paraId="3F23AFBE" w14:textId="3EA3F19F"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7C5B8E96"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5F7A15F0" w14:textId="00128721"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Первичные результаты до эксперимента (Pre-test) контрольных и экспериментальных групп по компоненту </w:t>
      </w:r>
      <w:r w:rsidR="00B25D3E">
        <w:rPr>
          <w:rFonts w:ascii="Times New Roman" w:eastAsia="Times New Roman" w:hAnsi="Times New Roman" w:cs="Times New Roman"/>
          <w:sz w:val="28"/>
          <w:szCs w:val="28"/>
        </w:rPr>
        <w:t>«У</w:t>
      </w:r>
      <w:r w:rsidRPr="005F5C88">
        <w:rPr>
          <w:rFonts w:ascii="Times New Roman" w:eastAsia="Times New Roman" w:hAnsi="Times New Roman" w:cs="Times New Roman"/>
          <w:sz w:val="28"/>
          <w:szCs w:val="28"/>
        </w:rPr>
        <w:t>мение управлять процессом общения</w:t>
      </w:r>
      <w:r w:rsidR="00B25D3E">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контрольной группе 13 % (N=14) </w:t>
      </w:r>
      <w:r w:rsidR="00B25D3E">
        <w:rPr>
          <w:rFonts w:ascii="Times New Roman" w:eastAsia="Times New Roman" w:hAnsi="Times New Roman" w:cs="Times New Roman"/>
          <w:sz w:val="28"/>
          <w:szCs w:val="28"/>
        </w:rPr>
        <w:t>показали</w:t>
      </w:r>
      <w:r w:rsidRPr="005F5C88">
        <w:rPr>
          <w:rFonts w:ascii="Times New Roman" w:eastAsia="Times New Roman" w:hAnsi="Times New Roman" w:cs="Times New Roman"/>
          <w:sz w:val="28"/>
          <w:szCs w:val="28"/>
        </w:rPr>
        <w:t xml:space="preserve"> очень низки</w:t>
      </w:r>
      <w:r w:rsidR="00B25D3E">
        <w:rPr>
          <w:rFonts w:ascii="Times New Roman" w:eastAsia="Times New Roman" w:hAnsi="Times New Roman" w:cs="Times New Roman"/>
          <w:sz w:val="28"/>
          <w:szCs w:val="28"/>
        </w:rPr>
        <w:t>й уровень</w:t>
      </w:r>
      <w:r w:rsidRPr="005F5C88">
        <w:rPr>
          <w:rFonts w:ascii="Times New Roman" w:eastAsia="Times New Roman" w:hAnsi="Times New Roman" w:cs="Times New Roman"/>
          <w:sz w:val="28"/>
          <w:szCs w:val="28"/>
        </w:rPr>
        <w:t xml:space="preserve">, 26 % (N=29)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w:t>
      </w:r>
      <w:r w:rsidR="00B25D3E">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40 % (N=44)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средни</w:t>
      </w:r>
      <w:r w:rsidR="00B25D3E">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15 % (N=17)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высоки</w:t>
      </w:r>
      <w:r w:rsidR="00B25D3E">
        <w:rPr>
          <w:rFonts w:ascii="Times New Roman" w:eastAsia="Times New Roman" w:hAnsi="Times New Roman" w:cs="Times New Roman"/>
          <w:sz w:val="28"/>
          <w:szCs w:val="28"/>
        </w:rPr>
        <w:t>й</w:t>
      </w:r>
      <w:r w:rsidRPr="005F5C88">
        <w:rPr>
          <w:rFonts w:ascii="Times New Roman" w:eastAsia="Times New Roman" w:hAnsi="Times New Roman" w:cs="Times New Roman"/>
          <w:sz w:val="28"/>
          <w:szCs w:val="28"/>
        </w:rPr>
        <w:t xml:space="preserve">, 6 % (N=7)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очень высокий</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экспериментальной группе 18% (N=21)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очень низкий, 24 % (N=29)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низкий, 38% (N=46)</w:t>
      </w:r>
      <w:r w:rsidR="00D84D52" w:rsidRPr="005F5C88">
        <w:rPr>
          <w:rFonts w:ascii="Times New Roman" w:eastAsia="Times New Roman" w:hAnsi="Times New Roman" w:cs="Times New Roman"/>
          <w:sz w:val="28"/>
          <w:szCs w:val="28"/>
        </w:rPr>
        <w:t xml:space="preserve"> – </w:t>
      </w:r>
      <w:r w:rsidRPr="005F5C88">
        <w:rPr>
          <w:rFonts w:ascii="Times New Roman" w:eastAsia="Times New Roman" w:hAnsi="Times New Roman" w:cs="Times New Roman"/>
          <w:sz w:val="28"/>
          <w:szCs w:val="28"/>
        </w:rPr>
        <w:t xml:space="preserve">средний, 14% (N=17)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высокий, 6% (N = 7)</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очень высокий уровень. В обеих группах преобладает средний уровень, в контрольной группе этот показатель немного выше, а в экспериментальной группе более заметна доля очень низкого уровня, что указывает на то, что начальные уровни </w:t>
      </w:r>
      <w:r w:rsidR="0082063A">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хожи (Таблица 9, рисунок 17).</w:t>
      </w:r>
    </w:p>
    <w:p w14:paraId="69A8855B"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074F72A" w14:textId="022AF4DE"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 xml:space="preserve">Таблица 9 – Описательная статистика контрольных и экспериментальных групп до эксперимента (Pre-test) по компоненту </w:t>
      </w:r>
      <w:r w:rsidR="0031150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Умение управлять процессом общения</w:t>
      </w:r>
      <w:r w:rsidR="00311501" w:rsidRPr="005F5C88">
        <w:rPr>
          <w:rFonts w:ascii="Times New Roman" w:eastAsia="Times New Roman" w:hAnsi="Times New Roman" w:cs="Times New Roman"/>
          <w:sz w:val="28"/>
          <w:szCs w:val="28"/>
        </w:rPr>
        <w:t>»</w:t>
      </w:r>
    </w:p>
    <w:tbl>
      <w:tblPr>
        <w:tblStyle w:val="2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1960"/>
        <w:gridCol w:w="1467"/>
        <w:gridCol w:w="2126"/>
        <w:gridCol w:w="1560"/>
      </w:tblGrid>
      <w:tr w:rsidR="00F12D0A" w:rsidRPr="005F5C88" w14:paraId="523E88BC" w14:textId="77777777">
        <w:trPr>
          <w:trHeight w:val="442"/>
        </w:trPr>
        <w:tc>
          <w:tcPr>
            <w:tcW w:w="2380" w:type="dxa"/>
            <w:vMerge w:val="restart"/>
          </w:tcPr>
          <w:p w14:paraId="223AC20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3427" w:type="dxa"/>
            <w:gridSpan w:val="2"/>
          </w:tcPr>
          <w:p w14:paraId="4333501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3686" w:type="dxa"/>
            <w:gridSpan w:val="2"/>
          </w:tcPr>
          <w:p w14:paraId="22953C7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 (Pre-test)</w:t>
            </w:r>
          </w:p>
        </w:tc>
      </w:tr>
      <w:tr w:rsidR="00F12D0A" w:rsidRPr="005F5C88" w14:paraId="48E618E5" w14:textId="77777777">
        <w:trPr>
          <w:trHeight w:val="419"/>
        </w:trPr>
        <w:tc>
          <w:tcPr>
            <w:tcW w:w="2380" w:type="dxa"/>
            <w:vMerge/>
          </w:tcPr>
          <w:p w14:paraId="441081C4"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0" w:type="dxa"/>
          </w:tcPr>
          <w:p w14:paraId="484F248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467" w:type="dxa"/>
          </w:tcPr>
          <w:p w14:paraId="1F383CB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c>
          <w:tcPr>
            <w:tcW w:w="2126" w:type="dxa"/>
          </w:tcPr>
          <w:p w14:paraId="4B7DCF6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560" w:type="dxa"/>
          </w:tcPr>
          <w:p w14:paraId="348AB8F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r>
      <w:tr w:rsidR="00F12D0A" w:rsidRPr="005F5C88" w14:paraId="06844A6E" w14:textId="77777777">
        <w:trPr>
          <w:trHeight w:val="315"/>
        </w:trPr>
        <w:tc>
          <w:tcPr>
            <w:tcW w:w="2380" w:type="dxa"/>
          </w:tcPr>
          <w:p w14:paraId="3E55E22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низкий </w:t>
            </w:r>
          </w:p>
        </w:tc>
        <w:tc>
          <w:tcPr>
            <w:tcW w:w="1960" w:type="dxa"/>
            <w:vAlign w:val="center"/>
          </w:tcPr>
          <w:p w14:paraId="7FD0FD2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14</w:t>
            </w:r>
          </w:p>
        </w:tc>
        <w:tc>
          <w:tcPr>
            <w:tcW w:w="1467" w:type="dxa"/>
          </w:tcPr>
          <w:p w14:paraId="0F8BBF7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13</w:t>
            </w:r>
          </w:p>
        </w:tc>
        <w:tc>
          <w:tcPr>
            <w:tcW w:w="2126" w:type="dxa"/>
            <w:vAlign w:val="center"/>
          </w:tcPr>
          <w:p w14:paraId="7F3D286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21</w:t>
            </w:r>
          </w:p>
        </w:tc>
        <w:tc>
          <w:tcPr>
            <w:tcW w:w="1560" w:type="dxa"/>
          </w:tcPr>
          <w:p w14:paraId="6843A7A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18</w:t>
            </w:r>
          </w:p>
        </w:tc>
      </w:tr>
      <w:tr w:rsidR="00F12D0A" w:rsidRPr="005F5C88" w14:paraId="4D17D17F" w14:textId="77777777">
        <w:trPr>
          <w:trHeight w:val="315"/>
        </w:trPr>
        <w:tc>
          <w:tcPr>
            <w:tcW w:w="2380" w:type="dxa"/>
          </w:tcPr>
          <w:p w14:paraId="1C28026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Низкий </w:t>
            </w:r>
          </w:p>
        </w:tc>
        <w:tc>
          <w:tcPr>
            <w:tcW w:w="1960" w:type="dxa"/>
            <w:vAlign w:val="center"/>
          </w:tcPr>
          <w:p w14:paraId="45F0015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29</w:t>
            </w:r>
          </w:p>
        </w:tc>
        <w:tc>
          <w:tcPr>
            <w:tcW w:w="1467" w:type="dxa"/>
          </w:tcPr>
          <w:p w14:paraId="2370C9C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26</w:t>
            </w:r>
          </w:p>
        </w:tc>
        <w:tc>
          <w:tcPr>
            <w:tcW w:w="2126" w:type="dxa"/>
            <w:vAlign w:val="center"/>
          </w:tcPr>
          <w:p w14:paraId="38FA1A0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29</w:t>
            </w:r>
          </w:p>
        </w:tc>
        <w:tc>
          <w:tcPr>
            <w:tcW w:w="1560" w:type="dxa"/>
          </w:tcPr>
          <w:p w14:paraId="6DC581F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24</w:t>
            </w:r>
          </w:p>
        </w:tc>
      </w:tr>
      <w:tr w:rsidR="00F12D0A" w:rsidRPr="005F5C88" w14:paraId="27C8D2AD" w14:textId="77777777">
        <w:trPr>
          <w:trHeight w:val="315"/>
        </w:trPr>
        <w:tc>
          <w:tcPr>
            <w:tcW w:w="2380" w:type="dxa"/>
          </w:tcPr>
          <w:p w14:paraId="25CCDD37"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Средний</w:t>
            </w:r>
          </w:p>
        </w:tc>
        <w:tc>
          <w:tcPr>
            <w:tcW w:w="1960" w:type="dxa"/>
            <w:vAlign w:val="center"/>
          </w:tcPr>
          <w:p w14:paraId="3F4F45E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44</w:t>
            </w:r>
          </w:p>
        </w:tc>
        <w:tc>
          <w:tcPr>
            <w:tcW w:w="1467" w:type="dxa"/>
          </w:tcPr>
          <w:p w14:paraId="5F3A386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c>
          <w:tcPr>
            <w:tcW w:w="2126" w:type="dxa"/>
            <w:vAlign w:val="center"/>
          </w:tcPr>
          <w:p w14:paraId="57921D0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46</w:t>
            </w:r>
          </w:p>
        </w:tc>
        <w:tc>
          <w:tcPr>
            <w:tcW w:w="1560" w:type="dxa"/>
          </w:tcPr>
          <w:p w14:paraId="1B6FB6E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38</w:t>
            </w:r>
          </w:p>
        </w:tc>
      </w:tr>
      <w:tr w:rsidR="00F12D0A" w:rsidRPr="005F5C88" w14:paraId="4EC785C4" w14:textId="77777777">
        <w:trPr>
          <w:trHeight w:val="315"/>
        </w:trPr>
        <w:tc>
          <w:tcPr>
            <w:tcW w:w="2380" w:type="dxa"/>
          </w:tcPr>
          <w:p w14:paraId="5E46FC0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Высокий</w:t>
            </w:r>
          </w:p>
        </w:tc>
        <w:tc>
          <w:tcPr>
            <w:tcW w:w="1960" w:type="dxa"/>
            <w:vAlign w:val="center"/>
          </w:tcPr>
          <w:p w14:paraId="643EA54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17</w:t>
            </w:r>
          </w:p>
        </w:tc>
        <w:tc>
          <w:tcPr>
            <w:tcW w:w="1467" w:type="dxa"/>
          </w:tcPr>
          <w:p w14:paraId="52586D3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15</w:t>
            </w:r>
          </w:p>
        </w:tc>
        <w:tc>
          <w:tcPr>
            <w:tcW w:w="2126" w:type="dxa"/>
            <w:vAlign w:val="center"/>
          </w:tcPr>
          <w:p w14:paraId="2563971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17</w:t>
            </w:r>
          </w:p>
        </w:tc>
        <w:tc>
          <w:tcPr>
            <w:tcW w:w="1560" w:type="dxa"/>
          </w:tcPr>
          <w:p w14:paraId="78A78C8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14</w:t>
            </w:r>
          </w:p>
        </w:tc>
      </w:tr>
      <w:tr w:rsidR="00916600" w:rsidRPr="005F5C88" w14:paraId="213E270A" w14:textId="77777777">
        <w:trPr>
          <w:trHeight w:val="300"/>
        </w:trPr>
        <w:tc>
          <w:tcPr>
            <w:tcW w:w="2380" w:type="dxa"/>
          </w:tcPr>
          <w:p w14:paraId="57637EF4"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1960" w:type="dxa"/>
            <w:vAlign w:val="center"/>
          </w:tcPr>
          <w:p w14:paraId="1F0A2CC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w:t>
            </w:r>
          </w:p>
        </w:tc>
        <w:tc>
          <w:tcPr>
            <w:tcW w:w="1467" w:type="dxa"/>
          </w:tcPr>
          <w:p w14:paraId="6465D6B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2126" w:type="dxa"/>
            <w:vAlign w:val="center"/>
          </w:tcPr>
          <w:p w14:paraId="31EA27C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w:t>
            </w:r>
          </w:p>
        </w:tc>
        <w:tc>
          <w:tcPr>
            <w:tcW w:w="1560" w:type="dxa"/>
          </w:tcPr>
          <w:p w14:paraId="7F05EC1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r>
    </w:tbl>
    <w:p w14:paraId="686C5C9C"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2029AC6F"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293EFF74" wp14:editId="70DADF6D">
            <wp:extent cx="5219700" cy="2590800"/>
            <wp:effectExtent l="0" t="0" r="0" b="0"/>
            <wp:docPr id="2143643055" name="Диаграмма 2143643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C8D70B" w14:textId="7058C7A2" w:rsidR="00916600" w:rsidRPr="005F5C88" w:rsidRDefault="005043DB"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Рисунок 17 – Описательная статистика контрольных и экспериментальных групп до эксперимента (Pre-test) по компоненту </w:t>
      </w:r>
      <w:r w:rsidR="0031150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Умение управлять процессом общения</w:t>
      </w:r>
      <w:r w:rsidR="00311501" w:rsidRPr="005F5C88">
        <w:rPr>
          <w:rFonts w:ascii="Times New Roman" w:eastAsia="Times New Roman" w:hAnsi="Times New Roman" w:cs="Times New Roman"/>
          <w:sz w:val="28"/>
          <w:szCs w:val="28"/>
        </w:rPr>
        <w:t>»</w:t>
      </w:r>
    </w:p>
    <w:p w14:paraId="58F55A1E" w14:textId="77777777" w:rsidR="00592DA1" w:rsidRPr="005F5C88" w:rsidRDefault="00592DA1" w:rsidP="005F5C88">
      <w:pPr>
        <w:spacing w:after="0" w:line="240" w:lineRule="auto"/>
        <w:ind w:firstLine="567"/>
        <w:jc w:val="both"/>
        <w:rPr>
          <w:rFonts w:ascii="Times New Roman" w:eastAsia="Times New Roman" w:hAnsi="Times New Roman" w:cs="Times New Roman"/>
          <w:sz w:val="16"/>
          <w:szCs w:val="16"/>
          <w:lang w:val="kk-KZ"/>
        </w:rPr>
      </w:pPr>
    </w:p>
    <w:p w14:paraId="1A482CA8" w14:textId="32793DAD"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28EEAE18"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6799942D" w14:textId="542AACA2"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Результаты контрольной и экспериментальной групп по компоненту </w:t>
      </w:r>
      <w:r w:rsidR="00311501"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кадемическ</w:t>
      </w:r>
      <w:r w:rsidR="00311501" w:rsidRPr="005F5C88">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мотиваци</w:t>
      </w:r>
      <w:r w:rsidR="00311501" w:rsidRPr="005F5C88">
        <w:rPr>
          <w:rFonts w:ascii="Times New Roman" w:eastAsia="Times New Roman" w:hAnsi="Times New Roman" w:cs="Times New Roman"/>
          <w:sz w:val="28"/>
          <w:szCs w:val="28"/>
        </w:rPr>
        <w:t>я»</w:t>
      </w:r>
      <w:r w:rsidRPr="005F5C88">
        <w:rPr>
          <w:rFonts w:ascii="Times New Roman" w:eastAsia="Times New Roman" w:hAnsi="Times New Roman" w:cs="Times New Roman"/>
          <w:sz w:val="28"/>
          <w:szCs w:val="28"/>
        </w:rPr>
        <w:t xml:space="preserve"> до эксперимента (Pre-test)</w:t>
      </w:r>
      <w:r w:rsidR="0082063A">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в контрольной группе 2 % (N=2)</w:t>
      </w:r>
      <w:r w:rsidR="00D84D52" w:rsidRPr="005F5C88">
        <w:rPr>
          <w:rFonts w:ascii="Times New Roman" w:eastAsia="Times New Roman" w:hAnsi="Times New Roman" w:cs="Times New Roman"/>
          <w:sz w:val="28"/>
          <w:szCs w:val="28"/>
        </w:rPr>
        <w:t xml:space="preserve"> </w:t>
      </w:r>
      <w:r w:rsidR="0082063A">
        <w:rPr>
          <w:rFonts w:ascii="Times New Roman" w:eastAsia="Times New Roman" w:hAnsi="Times New Roman" w:cs="Times New Roman"/>
          <w:sz w:val="28"/>
          <w:szCs w:val="28"/>
        </w:rPr>
        <w:t>показали</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очень низкий</w:t>
      </w:r>
      <w:r w:rsidR="0082063A">
        <w:rPr>
          <w:rFonts w:ascii="Times New Roman" w:eastAsia="Times New Roman" w:hAnsi="Times New Roman" w:cs="Times New Roman"/>
          <w:sz w:val="28"/>
          <w:szCs w:val="28"/>
        </w:rPr>
        <w:t xml:space="preserve"> уровень</w:t>
      </w:r>
      <w:r w:rsidRPr="005F5C88">
        <w:rPr>
          <w:rFonts w:ascii="Times New Roman" w:eastAsia="Times New Roman" w:hAnsi="Times New Roman" w:cs="Times New Roman"/>
          <w:sz w:val="28"/>
          <w:szCs w:val="28"/>
        </w:rPr>
        <w:t>, 54% (n=60)</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 низкий, 32% (N=35)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средний, 11% (N=13)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высокий, 1% (N=1)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очень высокий</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экспериментальной группе 4 % (N=5)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очень низкий, 53% (n=64)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низкий, 32% (N=38)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средний, 10% (N=12)</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 высокий, 1% (N = 1) </w:t>
      </w:r>
      <w:bookmarkStart w:id="56" w:name="_Hlk191980287"/>
      <w:r w:rsidR="00D84D52" w:rsidRPr="005F5C88">
        <w:rPr>
          <w:rFonts w:ascii="Times New Roman" w:eastAsia="Times New Roman" w:hAnsi="Times New Roman" w:cs="Times New Roman"/>
          <w:sz w:val="28"/>
          <w:szCs w:val="28"/>
        </w:rPr>
        <w:t>–</w:t>
      </w:r>
      <w:bookmarkEnd w:id="56"/>
      <w:r w:rsidRPr="005F5C88">
        <w:rPr>
          <w:rFonts w:ascii="Times New Roman" w:eastAsia="Times New Roman" w:hAnsi="Times New Roman" w:cs="Times New Roman"/>
          <w:sz w:val="28"/>
          <w:szCs w:val="28"/>
        </w:rPr>
        <w:t xml:space="preserve"> очень высокий уровень. В то время как результаты до эксперимента по компоненту </w:t>
      </w:r>
      <w:r w:rsidR="0082063A">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кадемическ</w:t>
      </w:r>
      <w:r w:rsidR="0082063A">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мотиваци</w:t>
      </w:r>
      <w:r w:rsidR="0082063A">
        <w:rPr>
          <w:rFonts w:ascii="Times New Roman" w:eastAsia="Times New Roman" w:hAnsi="Times New Roman" w:cs="Times New Roman"/>
          <w:sz w:val="28"/>
          <w:szCs w:val="28"/>
        </w:rPr>
        <w:t>я»</w:t>
      </w:r>
      <w:r w:rsidRPr="005F5C88">
        <w:rPr>
          <w:rFonts w:ascii="Times New Roman" w:eastAsia="Times New Roman" w:hAnsi="Times New Roman" w:cs="Times New Roman"/>
          <w:sz w:val="28"/>
          <w:szCs w:val="28"/>
        </w:rPr>
        <w:t xml:space="preserve"> показывают преобладание низкого и среднего уровней в обеих группах, очень низкий уровень немного выше в экспериментальной группе, а разница между двумя группами по остальным показателям незначительна (Таблицы 10, рисунок 18).</w:t>
      </w:r>
    </w:p>
    <w:p w14:paraId="09D66ACD"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1CBF5E5" w14:textId="34BC711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10 – Описательная статистика контрольных и экспериментальных групп до эксперимента (Pre-test) по компоненту </w:t>
      </w:r>
      <w:r w:rsidR="0031150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Академическая мотивация</w:t>
      </w:r>
      <w:r w:rsidR="00311501" w:rsidRPr="005F5C88">
        <w:rPr>
          <w:rFonts w:ascii="Times New Roman" w:eastAsia="Times New Roman" w:hAnsi="Times New Roman" w:cs="Times New Roman"/>
          <w:sz w:val="28"/>
          <w:szCs w:val="28"/>
        </w:rPr>
        <w:t>»</w:t>
      </w:r>
    </w:p>
    <w:p w14:paraId="08A5073F"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2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1960"/>
        <w:gridCol w:w="1467"/>
        <w:gridCol w:w="2126"/>
        <w:gridCol w:w="1560"/>
      </w:tblGrid>
      <w:tr w:rsidR="00F12D0A" w:rsidRPr="005F5C88" w14:paraId="630E824C" w14:textId="77777777">
        <w:trPr>
          <w:trHeight w:val="442"/>
        </w:trPr>
        <w:tc>
          <w:tcPr>
            <w:tcW w:w="2380" w:type="dxa"/>
            <w:vMerge w:val="restart"/>
          </w:tcPr>
          <w:p w14:paraId="3E13A01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3427" w:type="dxa"/>
            <w:gridSpan w:val="2"/>
          </w:tcPr>
          <w:p w14:paraId="11F105D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3686" w:type="dxa"/>
            <w:gridSpan w:val="2"/>
          </w:tcPr>
          <w:p w14:paraId="6679A07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 (Pre-test)</w:t>
            </w:r>
          </w:p>
        </w:tc>
      </w:tr>
      <w:tr w:rsidR="00F12D0A" w:rsidRPr="005F5C88" w14:paraId="06A85278" w14:textId="77777777">
        <w:trPr>
          <w:trHeight w:val="419"/>
        </w:trPr>
        <w:tc>
          <w:tcPr>
            <w:tcW w:w="2380" w:type="dxa"/>
            <w:vMerge/>
          </w:tcPr>
          <w:p w14:paraId="3EA981DD"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0" w:type="dxa"/>
          </w:tcPr>
          <w:p w14:paraId="07E7D67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467" w:type="dxa"/>
          </w:tcPr>
          <w:p w14:paraId="641BBBF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c>
          <w:tcPr>
            <w:tcW w:w="2126" w:type="dxa"/>
          </w:tcPr>
          <w:p w14:paraId="1706F50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560" w:type="dxa"/>
          </w:tcPr>
          <w:p w14:paraId="00F308E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r>
      <w:tr w:rsidR="00F12D0A" w:rsidRPr="005F5C88" w14:paraId="64FFCFCD" w14:textId="77777777">
        <w:trPr>
          <w:trHeight w:val="315"/>
        </w:trPr>
        <w:tc>
          <w:tcPr>
            <w:tcW w:w="2380" w:type="dxa"/>
          </w:tcPr>
          <w:p w14:paraId="027077F3"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низкий </w:t>
            </w:r>
          </w:p>
        </w:tc>
        <w:tc>
          <w:tcPr>
            <w:tcW w:w="1960" w:type="dxa"/>
            <w:vAlign w:val="center"/>
          </w:tcPr>
          <w:p w14:paraId="2FB666A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w:t>
            </w:r>
          </w:p>
        </w:tc>
        <w:tc>
          <w:tcPr>
            <w:tcW w:w="1467" w:type="dxa"/>
          </w:tcPr>
          <w:p w14:paraId="038CBFC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2126" w:type="dxa"/>
            <w:vAlign w:val="center"/>
          </w:tcPr>
          <w:p w14:paraId="49A7248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w:t>
            </w:r>
          </w:p>
        </w:tc>
        <w:tc>
          <w:tcPr>
            <w:tcW w:w="1560" w:type="dxa"/>
          </w:tcPr>
          <w:p w14:paraId="2C30BE4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r>
      <w:tr w:rsidR="00F12D0A" w:rsidRPr="005F5C88" w14:paraId="0C74105F" w14:textId="77777777">
        <w:trPr>
          <w:trHeight w:val="315"/>
        </w:trPr>
        <w:tc>
          <w:tcPr>
            <w:tcW w:w="2380" w:type="dxa"/>
          </w:tcPr>
          <w:p w14:paraId="44D3E5E8"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Низкий </w:t>
            </w:r>
          </w:p>
        </w:tc>
        <w:tc>
          <w:tcPr>
            <w:tcW w:w="1960" w:type="dxa"/>
            <w:vAlign w:val="center"/>
          </w:tcPr>
          <w:p w14:paraId="1027C77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60</w:t>
            </w:r>
          </w:p>
        </w:tc>
        <w:tc>
          <w:tcPr>
            <w:tcW w:w="1467" w:type="dxa"/>
          </w:tcPr>
          <w:p w14:paraId="611C772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54</w:t>
            </w:r>
          </w:p>
        </w:tc>
        <w:tc>
          <w:tcPr>
            <w:tcW w:w="2126" w:type="dxa"/>
            <w:vAlign w:val="center"/>
          </w:tcPr>
          <w:p w14:paraId="1C12DE5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64</w:t>
            </w:r>
          </w:p>
        </w:tc>
        <w:tc>
          <w:tcPr>
            <w:tcW w:w="1560" w:type="dxa"/>
          </w:tcPr>
          <w:p w14:paraId="1AE98A8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53</w:t>
            </w:r>
          </w:p>
        </w:tc>
      </w:tr>
      <w:tr w:rsidR="00F12D0A" w:rsidRPr="005F5C88" w14:paraId="4B8434ED" w14:textId="77777777">
        <w:trPr>
          <w:trHeight w:val="315"/>
        </w:trPr>
        <w:tc>
          <w:tcPr>
            <w:tcW w:w="2380" w:type="dxa"/>
          </w:tcPr>
          <w:p w14:paraId="5BA4D03F"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Средний</w:t>
            </w:r>
          </w:p>
        </w:tc>
        <w:tc>
          <w:tcPr>
            <w:tcW w:w="1960" w:type="dxa"/>
            <w:vAlign w:val="center"/>
          </w:tcPr>
          <w:p w14:paraId="5CD5E28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35</w:t>
            </w:r>
          </w:p>
        </w:tc>
        <w:tc>
          <w:tcPr>
            <w:tcW w:w="1467" w:type="dxa"/>
          </w:tcPr>
          <w:p w14:paraId="145FD5C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32</w:t>
            </w:r>
          </w:p>
        </w:tc>
        <w:tc>
          <w:tcPr>
            <w:tcW w:w="2126" w:type="dxa"/>
            <w:vAlign w:val="center"/>
          </w:tcPr>
          <w:p w14:paraId="3B999F8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38</w:t>
            </w:r>
          </w:p>
        </w:tc>
        <w:tc>
          <w:tcPr>
            <w:tcW w:w="1560" w:type="dxa"/>
          </w:tcPr>
          <w:p w14:paraId="0F8A665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32</w:t>
            </w:r>
          </w:p>
        </w:tc>
      </w:tr>
      <w:tr w:rsidR="00F12D0A" w:rsidRPr="005F5C88" w14:paraId="3044B7C4" w14:textId="77777777">
        <w:trPr>
          <w:trHeight w:val="315"/>
        </w:trPr>
        <w:tc>
          <w:tcPr>
            <w:tcW w:w="2380" w:type="dxa"/>
          </w:tcPr>
          <w:p w14:paraId="29EF3979"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Высокий</w:t>
            </w:r>
          </w:p>
        </w:tc>
        <w:tc>
          <w:tcPr>
            <w:tcW w:w="1960" w:type="dxa"/>
            <w:vAlign w:val="center"/>
          </w:tcPr>
          <w:p w14:paraId="597C947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13</w:t>
            </w:r>
          </w:p>
        </w:tc>
        <w:tc>
          <w:tcPr>
            <w:tcW w:w="1467" w:type="dxa"/>
          </w:tcPr>
          <w:p w14:paraId="1B58C4A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c>
          <w:tcPr>
            <w:tcW w:w="2126" w:type="dxa"/>
            <w:vAlign w:val="center"/>
          </w:tcPr>
          <w:p w14:paraId="377D9E6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w:t>
            </w:r>
          </w:p>
        </w:tc>
        <w:tc>
          <w:tcPr>
            <w:tcW w:w="1560" w:type="dxa"/>
          </w:tcPr>
          <w:p w14:paraId="6931A2F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r>
      <w:tr w:rsidR="00916600" w:rsidRPr="005F5C88" w14:paraId="57E80630" w14:textId="77777777">
        <w:trPr>
          <w:trHeight w:val="300"/>
        </w:trPr>
        <w:tc>
          <w:tcPr>
            <w:tcW w:w="2380" w:type="dxa"/>
          </w:tcPr>
          <w:p w14:paraId="574AA73A"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1960" w:type="dxa"/>
            <w:vAlign w:val="center"/>
          </w:tcPr>
          <w:p w14:paraId="65FE51C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w:t>
            </w:r>
          </w:p>
        </w:tc>
        <w:tc>
          <w:tcPr>
            <w:tcW w:w="1467" w:type="dxa"/>
          </w:tcPr>
          <w:p w14:paraId="68944D3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2126" w:type="dxa"/>
            <w:vAlign w:val="center"/>
          </w:tcPr>
          <w:p w14:paraId="1C62C52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w:t>
            </w:r>
          </w:p>
        </w:tc>
        <w:tc>
          <w:tcPr>
            <w:tcW w:w="1560" w:type="dxa"/>
          </w:tcPr>
          <w:p w14:paraId="1431DC9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bl>
    <w:p w14:paraId="7B4232E8"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35A7D575"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2B4C7FE"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17BA5415" wp14:editId="62386A4A">
            <wp:extent cx="5219700" cy="2590800"/>
            <wp:effectExtent l="0" t="0" r="0" b="0"/>
            <wp:docPr id="2143643056" name="Диаграмма 2143643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69109F" w14:textId="05449774"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Рисунок 18 – Описательная статистика контрольных и экспериментальных групп до эксперимента (Pre-test) по компоненту </w:t>
      </w:r>
      <w:r w:rsidR="0031150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Академическая мотивация</w:t>
      </w:r>
      <w:r w:rsidR="00311501" w:rsidRPr="005F5C88">
        <w:rPr>
          <w:rFonts w:ascii="Times New Roman" w:eastAsia="Times New Roman" w:hAnsi="Times New Roman" w:cs="Times New Roman"/>
          <w:sz w:val="28"/>
          <w:szCs w:val="28"/>
        </w:rPr>
        <w:t>»</w:t>
      </w:r>
    </w:p>
    <w:p w14:paraId="6F7DDCA6" w14:textId="77777777" w:rsidR="00592DA1" w:rsidRPr="005F5C88" w:rsidRDefault="00592DA1" w:rsidP="005F5C88">
      <w:pPr>
        <w:spacing w:after="0" w:line="240" w:lineRule="auto"/>
        <w:ind w:right="40" w:firstLine="742"/>
        <w:jc w:val="both"/>
        <w:rPr>
          <w:rFonts w:ascii="Times New Roman" w:hAnsi="Times New Roman" w:cs="Times New Roman"/>
          <w:iCs/>
          <w:sz w:val="16"/>
          <w:szCs w:val="16"/>
          <w:lang w:val="kk-KZ"/>
        </w:rPr>
      </w:pPr>
    </w:p>
    <w:p w14:paraId="578F1AEC" w14:textId="703FD250"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15AF8A32"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A554FE6" w14:textId="073151C0"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компоненту </w:t>
      </w:r>
      <w:r w:rsidR="00311501"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rPr>
        <w:t>трессоустойчивост</w:t>
      </w:r>
      <w:r w:rsidR="00311501" w:rsidRPr="005F5C88">
        <w:rPr>
          <w:rFonts w:ascii="Times New Roman" w:eastAsia="Times New Roman" w:hAnsi="Times New Roman" w:cs="Times New Roman"/>
          <w:sz w:val="28"/>
          <w:szCs w:val="28"/>
        </w:rPr>
        <w:t>ь»</w:t>
      </w:r>
      <w:r w:rsidRPr="005F5C88">
        <w:rPr>
          <w:rFonts w:ascii="Times New Roman" w:eastAsia="Times New Roman" w:hAnsi="Times New Roman" w:cs="Times New Roman"/>
          <w:sz w:val="28"/>
          <w:szCs w:val="28"/>
        </w:rPr>
        <w:t xml:space="preserve"> результаты контрольных и экспериментальных групп до эксперимента (Pre-test)</w:t>
      </w:r>
      <w:r w:rsidR="00147E2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контрольной группе 10% (N=11) </w:t>
      </w:r>
      <w:r w:rsidR="00147E28">
        <w:rPr>
          <w:rFonts w:ascii="Times New Roman" w:eastAsia="Times New Roman" w:hAnsi="Times New Roman" w:cs="Times New Roman"/>
          <w:sz w:val="28"/>
          <w:szCs w:val="28"/>
        </w:rPr>
        <w:t>имеют</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очень низкий</w:t>
      </w:r>
      <w:r w:rsidR="00147E28">
        <w:rPr>
          <w:rFonts w:ascii="Times New Roman" w:eastAsia="Times New Roman" w:hAnsi="Times New Roman" w:cs="Times New Roman"/>
          <w:sz w:val="28"/>
          <w:szCs w:val="28"/>
        </w:rPr>
        <w:t xml:space="preserve"> уровень</w:t>
      </w:r>
      <w:r w:rsidRPr="005F5C88">
        <w:rPr>
          <w:rFonts w:ascii="Times New Roman" w:eastAsia="Times New Roman" w:hAnsi="Times New Roman" w:cs="Times New Roman"/>
          <w:sz w:val="28"/>
          <w:szCs w:val="28"/>
        </w:rPr>
        <w:t xml:space="preserve">, 34% (N=38)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низкий, 39% (N=43)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средний, 16% (N=18)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высокий, 1% (N=1) </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очень высокий</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в экспериментальной группе 11 % (N=13) </w:t>
      </w:r>
      <w:r w:rsidR="00147E28">
        <w:rPr>
          <w:rFonts w:ascii="Times New Roman" w:eastAsia="Times New Roman" w:hAnsi="Times New Roman" w:cs="Times New Roman"/>
          <w:sz w:val="28"/>
          <w:szCs w:val="28"/>
        </w:rPr>
        <w:t>имеют</w:t>
      </w:r>
      <w:r w:rsidRPr="005F5C88">
        <w:rPr>
          <w:rFonts w:ascii="Times New Roman" w:eastAsia="Times New Roman" w:hAnsi="Times New Roman" w:cs="Times New Roman"/>
          <w:sz w:val="28"/>
          <w:szCs w:val="28"/>
        </w:rPr>
        <w:t xml:space="preserve"> очень низкий</w:t>
      </w:r>
      <w:r w:rsidR="00147E28">
        <w:rPr>
          <w:rFonts w:ascii="Times New Roman" w:eastAsia="Times New Roman" w:hAnsi="Times New Roman" w:cs="Times New Roman"/>
          <w:sz w:val="28"/>
          <w:szCs w:val="28"/>
        </w:rPr>
        <w:t xml:space="preserve"> уровень</w:t>
      </w:r>
      <w:r w:rsidRPr="005F5C88">
        <w:rPr>
          <w:rFonts w:ascii="Times New Roman" w:eastAsia="Times New Roman" w:hAnsi="Times New Roman" w:cs="Times New Roman"/>
          <w:sz w:val="28"/>
          <w:szCs w:val="28"/>
        </w:rPr>
        <w:t xml:space="preserve">, 33% (n=39)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низкий, 39% (N=47)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средний, 16% (N=19)</w:t>
      </w:r>
      <w:r w:rsidR="00D84D52"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 высокий, 2% (N = 2) </w:t>
      </w:r>
      <w:r w:rsidR="00D84D5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очень высокий уровень. Результаты до эксперимента (Pre-test) показывают преобладание среднего и низкого уровней в обеих группах, </w:t>
      </w:r>
      <w:r w:rsidR="00255E96"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rPr>
        <w:t xml:space="preserve"> хотя</w:t>
      </w:r>
      <w:r w:rsidR="00B44673">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есть небольшие различия в показателях по другим уровням, общее сходство результатов </w:t>
      </w:r>
      <w:r w:rsidR="00B44673">
        <w:rPr>
          <w:rFonts w:ascii="Times New Roman" w:eastAsia="Times New Roman" w:hAnsi="Times New Roman" w:cs="Times New Roman"/>
          <w:sz w:val="28"/>
          <w:szCs w:val="28"/>
        </w:rPr>
        <w:t>заметно</w:t>
      </w:r>
      <w:r w:rsidRPr="005F5C88">
        <w:rPr>
          <w:rFonts w:ascii="Times New Roman" w:eastAsia="Times New Roman" w:hAnsi="Times New Roman" w:cs="Times New Roman"/>
          <w:sz w:val="28"/>
          <w:szCs w:val="28"/>
        </w:rPr>
        <w:t xml:space="preserve"> (Таблица 11, рисунок 19).</w:t>
      </w:r>
    </w:p>
    <w:p w14:paraId="05E6D2B8"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32E9E1C" w14:textId="6D11DE13"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11 – Описательная статистика контрольных и экспериментальных групп до эксперимента (Pre-test) по компоненту </w:t>
      </w:r>
      <w:r w:rsidR="00255E96"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Стрессоустойчивость</w:t>
      </w:r>
      <w:r w:rsidR="00255E96" w:rsidRPr="005F5C88">
        <w:rPr>
          <w:rFonts w:ascii="Times New Roman" w:eastAsia="Times New Roman" w:hAnsi="Times New Roman" w:cs="Times New Roman"/>
          <w:sz w:val="28"/>
          <w:szCs w:val="28"/>
        </w:rPr>
        <w:t>»</w:t>
      </w:r>
    </w:p>
    <w:p w14:paraId="2E7453AB"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2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1960"/>
        <w:gridCol w:w="1467"/>
        <w:gridCol w:w="2126"/>
        <w:gridCol w:w="1560"/>
      </w:tblGrid>
      <w:tr w:rsidR="00F12D0A" w:rsidRPr="005F5C88" w14:paraId="3320DC4A" w14:textId="77777777">
        <w:trPr>
          <w:trHeight w:val="442"/>
        </w:trPr>
        <w:tc>
          <w:tcPr>
            <w:tcW w:w="2380" w:type="dxa"/>
            <w:vMerge w:val="restart"/>
          </w:tcPr>
          <w:p w14:paraId="3FBA832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3427" w:type="dxa"/>
            <w:gridSpan w:val="2"/>
          </w:tcPr>
          <w:p w14:paraId="7145D98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3686" w:type="dxa"/>
            <w:gridSpan w:val="2"/>
          </w:tcPr>
          <w:p w14:paraId="1FB663D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 (Pre-test)</w:t>
            </w:r>
          </w:p>
        </w:tc>
      </w:tr>
      <w:tr w:rsidR="00F12D0A" w:rsidRPr="005F5C88" w14:paraId="72BC2BD2" w14:textId="77777777">
        <w:trPr>
          <w:trHeight w:val="419"/>
        </w:trPr>
        <w:tc>
          <w:tcPr>
            <w:tcW w:w="2380" w:type="dxa"/>
            <w:vMerge/>
          </w:tcPr>
          <w:p w14:paraId="0EAFCAAB"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0" w:type="dxa"/>
          </w:tcPr>
          <w:p w14:paraId="08FEB60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467" w:type="dxa"/>
          </w:tcPr>
          <w:p w14:paraId="2E9ABF7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c>
          <w:tcPr>
            <w:tcW w:w="2126" w:type="dxa"/>
          </w:tcPr>
          <w:p w14:paraId="01B0925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N </w:t>
            </w:r>
          </w:p>
        </w:tc>
        <w:tc>
          <w:tcPr>
            <w:tcW w:w="1560" w:type="dxa"/>
          </w:tcPr>
          <w:p w14:paraId="6DEB30C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w:t>
            </w:r>
          </w:p>
        </w:tc>
      </w:tr>
      <w:tr w:rsidR="00F12D0A" w:rsidRPr="005F5C88" w14:paraId="49CE0B25" w14:textId="77777777">
        <w:trPr>
          <w:trHeight w:val="315"/>
        </w:trPr>
        <w:tc>
          <w:tcPr>
            <w:tcW w:w="2380" w:type="dxa"/>
          </w:tcPr>
          <w:p w14:paraId="37EA1817"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низкий </w:t>
            </w:r>
          </w:p>
        </w:tc>
        <w:tc>
          <w:tcPr>
            <w:tcW w:w="1960" w:type="dxa"/>
            <w:vAlign w:val="center"/>
          </w:tcPr>
          <w:p w14:paraId="2AAB0D7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11</w:t>
            </w:r>
          </w:p>
        </w:tc>
        <w:tc>
          <w:tcPr>
            <w:tcW w:w="1467" w:type="dxa"/>
          </w:tcPr>
          <w:p w14:paraId="7F3133C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c>
          <w:tcPr>
            <w:tcW w:w="2126" w:type="dxa"/>
            <w:vAlign w:val="center"/>
          </w:tcPr>
          <w:p w14:paraId="1D9D0C9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13</w:t>
            </w:r>
          </w:p>
        </w:tc>
        <w:tc>
          <w:tcPr>
            <w:tcW w:w="1560" w:type="dxa"/>
          </w:tcPr>
          <w:p w14:paraId="2CF839C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r>
      <w:tr w:rsidR="00F12D0A" w:rsidRPr="005F5C88" w14:paraId="7A046014" w14:textId="77777777">
        <w:trPr>
          <w:trHeight w:val="315"/>
        </w:trPr>
        <w:tc>
          <w:tcPr>
            <w:tcW w:w="2380" w:type="dxa"/>
          </w:tcPr>
          <w:p w14:paraId="008E6196"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Низкий </w:t>
            </w:r>
          </w:p>
        </w:tc>
        <w:tc>
          <w:tcPr>
            <w:tcW w:w="1960" w:type="dxa"/>
            <w:vAlign w:val="center"/>
          </w:tcPr>
          <w:p w14:paraId="7142747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38</w:t>
            </w:r>
          </w:p>
        </w:tc>
        <w:tc>
          <w:tcPr>
            <w:tcW w:w="1467" w:type="dxa"/>
          </w:tcPr>
          <w:p w14:paraId="1D7B8D5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34</w:t>
            </w:r>
          </w:p>
        </w:tc>
        <w:tc>
          <w:tcPr>
            <w:tcW w:w="2126" w:type="dxa"/>
            <w:vAlign w:val="center"/>
          </w:tcPr>
          <w:p w14:paraId="27EA355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39</w:t>
            </w:r>
          </w:p>
        </w:tc>
        <w:tc>
          <w:tcPr>
            <w:tcW w:w="1560" w:type="dxa"/>
          </w:tcPr>
          <w:p w14:paraId="5F0C682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33</w:t>
            </w:r>
          </w:p>
        </w:tc>
      </w:tr>
      <w:tr w:rsidR="00F12D0A" w:rsidRPr="005F5C88" w14:paraId="36EFB0C8" w14:textId="77777777">
        <w:trPr>
          <w:trHeight w:val="315"/>
        </w:trPr>
        <w:tc>
          <w:tcPr>
            <w:tcW w:w="2380" w:type="dxa"/>
          </w:tcPr>
          <w:p w14:paraId="14E6DD26"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Средний</w:t>
            </w:r>
          </w:p>
        </w:tc>
        <w:tc>
          <w:tcPr>
            <w:tcW w:w="1960" w:type="dxa"/>
            <w:vAlign w:val="center"/>
          </w:tcPr>
          <w:p w14:paraId="77BEB44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43</w:t>
            </w:r>
          </w:p>
        </w:tc>
        <w:tc>
          <w:tcPr>
            <w:tcW w:w="1467" w:type="dxa"/>
          </w:tcPr>
          <w:p w14:paraId="6A16C77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39</w:t>
            </w:r>
          </w:p>
        </w:tc>
        <w:tc>
          <w:tcPr>
            <w:tcW w:w="2126" w:type="dxa"/>
            <w:vAlign w:val="center"/>
          </w:tcPr>
          <w:p w14:paraId="06EFA2D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47</w:t>
            </w:r>
          </w:p>
        </w:tc>
        <w:tc>
          <w:tcPr>
            <w:tcW w:w="1560" w:type="dxa"/>
          </w:tcPr>
          <w:p w14:paraId="3245B2F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39</w:t>
            </w:r>
          </w:p>
        </w:tc>
      </w:tr>
      <w:tr w:rsidR="00F12D0A" w:rsidRPr="005F5C88" w14:paraId="5CCCBA75" w14:textId="77777777">
        <w:trPr>
          <w:trHeight w:val="315"/>
        </w:trPr>
        <w:tc>
          <w:tcPr>
            <w:tcW w:w="2380" w:type="dxa"/>
          </w:tcPr>
          <w:p w14:paraId="245DB695"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Высокий</w:t>
            </w:r>
          </w:p>
        </w:tc>
        <w:tc>
          <w:tcPr>
            <w:tcW w:w="1960" w:type="dxa"/>
            <w:vAlign w:val="center"/>
          </w:tcPr>
          <w:p w14:paraId="3A32485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18</w:t>
            </w:r>
          </w:p>
        </w:tc>
        <w:tc>
          <w:tcPr>
            <w:tcW w:w="1467" w:type="dxa"/>
          </w:tcPr>
          <w:p w14:paraId="360F40F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2126" w:type="dxa"/>
            <w:vAlign w:val="center"/>
          </w:tcPr>
          <w:p w14:paraId="023C6FD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19</w:t>
            </w:r>
          </w:p>
        </w:tc>
        <w:tc>
          <w:tcPr>
            <w:tcW w:w="1560" w:type="dxa"/>
          </w:tcPr>
          <w:p w14:paraId="639B6DB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r>
      <w:tr w:rsidR="00916600" w:rsidRPr="005F5C88" w14:paraId="55A26789" w14:textId="77777777">
        <w:trPr>
          <w:trHeight w:val="300"/>
        </w:trPr>
        <w:tc>
          <w:tcPr>
            <w:tcW w:w="2380" w:type="dxa"/>
          </w:tcPr>
          <w:p w14:paraId="3519F518"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1960" w:type="dxa"/>
            <w:vAlign w:val="center"/>
          </w:tcPr>
          <w:p w14:paraId="3FDC645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w:t>
            </w:r>
          </w:p>
        </w:tc>
        <w:tc>
          <w:tcPr>
            <w:tcW w:w="1467" w:type="dxa"/>
          </w:tcPr>
          <w:p w14:paraId="050280E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2126" w:type="dxa"/>
            <w:vAlign w:val="center"/>
          </w:tcPr>
          <w:p w14:paraId="4C16E35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w:t>
            </w:r>
          </w:p>
        </w:tc>
        <w:tc>
          <w:tcPr>
            <w:tcW w:w="1560" w:type="dxa"/>
          </w:tcPr>
          <w:p w14:paraId="251C9C3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r>
    </w:tbl>
    <w:p w14:paraId="526AE662"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6A1521DA"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47C0A9BF" w14:textId="77777777" w:rsidR="00916600" w:rsidRPr="005F5C88" w:rsidRDefault="005043DB" w:rsidP="005F5C88">
      <w:pPr>
        <w:spacing w:after="0" w:line="240" w:lineRule="auto"/>
        <w:ind w:firstLine="567"/>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29528FB9" wp14:editId="5F6062D4">
            <wp:extent cx="5219700" cy="2590800"/>
            <wp:effectExtent l="0" t="0" r="0" b="0"/>
            <wp:docPr id="2143643057" name="Диаграмма 2143643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3CE066" w14:textId="7E2F2941"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Рисунок 19 – Описательная статистика контрольных и экспериментальных групп до эксперимента (Pre-test) по компоненту </w:t>
      </w:r>
      <w:r w:rsidR="0031150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Стрессоустойчивость</w:t>
      </w:r>
      <w:r w:rsidR="00311501" w:rsidRPr="005F5C88">
        <w:rPr>
          <w:rFonts w:ascii="Times New Roman" w:eastAsia="Times New Roman" w:hAnsi="Times New Roman" w:cs="Times New Roman"/>
          <w:sz w:val="28"/>
          <w:szCs w:val="28"/>
        </w:rPr>
        <w:t>»</w:t>
      </w:r>
    </w:p>
    <w:p w14:paraId="4A86C517" w14:textId="5B74374E"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586A25C4" w14:textId="77777777" w:rsidR="00592DA1" w:rsidRPr="005F5C88" w:rsidRDefault="00592DA1" w:rsidP="005F5C88">
      <w:pPr>
        <w:spacing w:after="0" w:line="240" w:lineRule="auto"/>
        <w:ind w:firstLine="567"/>
        <w:jc w:val="both"/>
        <w:rPr>
          <w:rFonts w:ascii="Times New Roman" w:eastAsia="Times New Roman" w:hAnsi="Times New Roman" w:cs="Times New Roman"/>
          <w:sz w:val="28"/>
          <w:szCs w:val="28"/>
          <w:lang w:val="kk-KZ"/>
        </w:rPr>
      </w:pPr>
    </w:p>
    <w:p w14:paraId="64961ED6" w14:textId="2F43D5B4" w:rsidR="00E438EE" w:rsidRPr="005F5C88" w:rsidRDefault="00E438EE" w:rsidP="00B44673">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Характеристики уровней ЭИ определялись по его составляющим, были прописаны критерии.</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В ходе констатирующего эксперимента были выявлены начальные уровни ЭИ обучающихся. На этом этапе оценивались показатели по каждому компоненту и описывались первоначальные различия между контрольной и экспериментальной группами.</w:t>
      </w:r>
      <w:r w:rsidRPr="005F5C88">
        <w:rPr>
          <w:rFonts w:ascii="Times New Roman" w:eastAsia="Times New Roman" w:hAnsi="Times New Roman" w:cs="Times New Roman"/>
          <w:sz w:val="28"/>
          <w:szCs w:val="28"/>
          <w:lang w:val="kk-KZ"/>
        </w:rPr>
        <w:t xml:space="preserve"> </w:t>
      </w:r>
    </w:p>
    <w:p w14:paraId="7188D981" w14:textId="116B0F17" w:rsidR="00E438EE" w:rsidRPr="005F5C88" w:rsidRDefault="00E438EE" w:rsidP="00B44673">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По результатам констатирующего этапа выявлена необходимость проведения формирующего эксперимента, направленного на развитие эмоционального интеллекта.</w:t>
      </w:r>
    </w:p>
    <w:p w14:paraId="430397C2" w14:textId="77777777" w:rsidR="00DD4FBE" w:rsidRDefault="00DD4FBE" w:rsidP="00B44673">
      <w:pPr>
        <w:spacing w:after="0" w:line="240" w:lineRule="auto"/>
        <w:ind w:firstLine="567"/>
        <w:jc w:val="both"/>
        <w:rPr>
          <w:rFonts w:ascii="Times New Roman" w:eastAsia="Times New Roman" w:hAnsi="Times New Roman" w:cs="Times New Roman"/>
          <w:sz w:val="28"/>
          <w:szCs w:val="28"/>
          <w:shd w:val="clear" w:color="auto" w:fill="999999"/>
          <w:lang w:val="kk-KZ"/>
        </w:rPr>
      </w:pPr>
    </w:p>
    <w:p w14:paraId="7F6DF89C" w14:textId="46D41FAC" w:rsidR="00916600" w:rsidRPr="005F5C88" w:rsidRDefault="005043DB" w:rsidP="00B44673">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3.2 Формирующий эксперимент по сопровождению развития эмоционального интеллекта обучающихся </w:t>
      </w:r>
      <w:r w:rsidR="00255E96" w:rsidRPr="005F5C88">
        <w:rPr>
          <w:rFonts w:ascii="Times New Roman" w:eastAsia="Times New Roman" w:hAnsi="Times New Roman" w:cs="Times New Roman"/>
          <w:b/>
          <w:sz w:val="28"/>
          <w:szCs w:val="28"/>
        </w:rPr>
        <w:t xml:space="preserve">средней общеобразовательной </w:t>
      </w:r>
      <w:r w:rsidRPr="005F5C88">
        <w:rPr>
          <w:rFonts w:ascii="Times New Roman" w:eastAsia="Times New Roman" w:hAnsi="Times New Roman" w:cs="Times New Roman"/>
          <w:b/>
          <w:sz w:val="28"/>
          <w:szCs w:val="28"/>
        </w:rPr>
        <w:t>школы</w:t>
      </w:r>
    </w:p>
    <w:p w14:paraId="3A821C0D" w14:textId="29A9986C" w:rsidR="00614E72" w:rsidRPr="005F5C88" w:rsidRDefault="00614E72"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В целях организации психолого-педагогического сопровождения развития эмоционального интеллекта обучающихся в рамках формирующего </w:t>
      </w:r>
      <w:r w:rsidRPr="00FD02FE">
        <w:rPr>
          <w:rFonts w:ascii="Times New Roman" w:eastAsia="Times New Roman" w:hAnsi="Times New Roman" w:cs="Times New Roman"/>
          <w:sz w:val="28"/>
          <w:szCs w:val="28"/>
          <w:lang w:val="kk-KZ"/>
        </w:rPr>
        <w:t>эксперимента осуществлен</w:t>
      </w:r>
      <w:r w:rsidR="00FD02FE" w:rsidRPr="00FD02FE">
        <w:rPr>
          <w:rFonts w:ascii="Times New Roman" w:eastAsia="Times New Roman" w:hAnsi="Times New Roman" w:cs="Times New Roman"/>
          <w:sz w:val="28"/>
          <w:szCs w:val="28"/>
          <w:lang w:val="kk-KZ"/>
        </w:rPr>
        <w:t>о</w:t>
      </w:r>
      <w:r w:rsidRPr="00FD02FE">
        <w:rPr>
          <w:rFonts w:ascii="Times New Roman" w:eastAsia="Times New Roman" w:hAnsi="Times New Roman" w:cs="Times New Roman"/>
          <w:sz w:val="28"/>
          <w:szCs w:val="28"/>
          <w:lang w:val="kk-KZ"/>
        </w:rPr>
        <w:t xml:space="preserve"> следующ</w:t>
      </w:r>
      <w:r w:rsidR="00FD02FE">
        <w:rPr>
          <w:rFonts w:ascii="Times New Roman" w:eastAsia="Times New Roman" w:hAnsi="Times New Roman" w:cs="Times New Roman"/>
          <w:sz w:val="28"/>
          <w:szCs w:val="28"/>
          <w:lang w:val="kk-KZ"/>
        </w:rPr>
        <w:t>е</w:t>
      </w:r>
      <w:r w:rsidRPr="00FD02FE">
        <w:rPr>
          <w:rFonts w:ascii="Times New Roman" w:eastAsia="Times New Roman" w:hAnsi="Times New Roman" w:cs="Times New Roman"/>
          <w:sz w:val="28"/>
          <w:szCs w:val="28"/>
          <w:lang w:val="kk-KZ"/>
        </w:rPr>
        <w:t>е:</w:t>
      </w:r>
    </w:p>
    <w:p w14:paraId="20BB2234" w14:textId="77777777" w:rsidR="00614E72" w:rsidRPr="005F5C88" w:rsidRDefault="00614E72"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педагогам-психологам проведен курс повышения квалификации «</w:t>
      </w:r>
      <w:r w:rsidRPr="005F5C88">
        <w:rPr>
          <w:rFonts w:ascii="Times New Roman" w:eastAsia="Times New Roman" w:hAnsi="Times New Roman" w:cs="Times New Roman"/>
          <w:sz w:val="28"/>
          <w:szCs w:val="28"/>
        </w:rPr>
        <w:t>Методическое сопровождение развития эмоционального интеллекта и критического мышления обучающихся</w:t>
      </w:r>
      <w:r w:rsidRPr="005F5C88">
        <w:rPr>
          <w:rFonts w:ascii="Times New Roman" w:eastAsia="Times New Roman" w:hAnsi="Times New Roman" w:cs="Times New Roman"/>
          <w:sz w:val="28"/>
          <w:szCs w:val="28"/>
          <w:lang w:val="kk-KZ"/>
        </w:rPr>
        <w:t>» (72 часа);</w:t>
      </w:r>
    </w:p>
    <w:p w14:paraId="188D700C" w14:textId="77777777" w:rsidR="00614E72" w:rsidRPr="005F5C88" w:rsidRDefault="00614E72"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проведен вариативный курс «Эмоциональный интеллект и критическое мышление» для обучающихся 7 класса;</w:t>
      </w:r>
    </w:p>
    <w:p w14:paraId="127537F2" w14:textId="09F4C0A7" w:rsidR="00614E72" w:rsidRPr="005F5C88" w:rsidRDefault="00614E72"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разработано и внедрено в образовательный процесс дидактическое пособие «Дневник эмоций»;</w:t>
      </w:r>
    </w:p>
    <w:p w14:paraId="5F789045" w14:textId="0A205004" w:rsidR="00614E72" w:rsidRPr="005F5C88" w:rsidRDefault="00614E72"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разработан сайт эмоционального интеллекта.</w:t>
      </w:r>
    </w:p>
    <w:p w14:paraId="21177D61" w14:textId="0F722B3F" w:rsidR="007D118C" w:rsidRPr="005F5C88" w:rsidRDefault="007D118C"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Курс повышения квалификации для педагогов-психологов «Методическое сопровождение развития эмоционального интеллекта и критического мышления обучающихся» [1</w:t>
      </w:r>
      <w:r w:rsidR="009E4564" w:rsidRPr="005F5C88">
        <w:rPr>
          <w:rFonts w:ascii="Times New Roman" w:eastAsia="Times New Roman" w:hAnsi="Times New Roman" w:cs="Times New Roman"/>
          <w:b/>
          <w:sz w:val="28"/>
          <w:szCs w:val="28"/>
          <w:lang w:val="kk-KZ"/>
        </w:rPr>
        <w:t>97</w:t>
      </w:r>
      <w:r w:rsidR="00D93C96" w:rsidRPr="005F5C88">
        <w:rPr>
          <w:rFonts w:ascii="Times New Roman" w:eastAsia="Times New Roman" w:hAnsi="Times New Roman" w:cs="Times New Roman"/>
          <w:b/>
          <w:sz w:val="28"/>
          <w:szCs w:val="28"/>
          <w:lang w:val="kk-KZ"/>
        </w:rPr>
        <w:t>, 198</w:t>
      </w:r>
      <w:r w:rsidRPr="005F5C88">
        <w:rPr>
          <w:rFonts w:ascii="Times New Roman" w:eastAsia="Times New Roman" w:hAnsi="Times New Roman" w:cs="Times New Roman"/>
          <w:b/>
          <w:sz w:val="28"/>
          <w:szCs w:val="28"/>
        </w:rPr>
        <w:t>]</w:t>
      </w:r>
    </w:p>
    <w:p w14:paraId="0F7BBB9E" w14:textId="623EA041" w:rsidR="00973A48" w:rsidRPr="005F5C88" w:rsidRDefault="00614E72"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В современной системе образования наряду с академическими достижениями обучающихся важным вопросом становится развитие их эмоционального интеллекта. Эмоциональный интеллект формирует у человека способности к самопознанию, управлению эмоциями, регулированию социальных отношений, способствует его психологической устойчивости и жизненному успеху. Однако в школах не полностью сформирована система психолого-педагогического сопровождения, направленная на развитие эмоционального интеллекта обучающихся. В этой связи возникает необходимость эффективной организации эмоционального развития обучающихся в школах путем повышения профессиональной компетентности педагогов-психологов.</w:t>
      </w:r>
      <w:r w:rsidR="00941F8F" w:rsidRPr="005F5C88">
        <w:rPr>
          <w:rFonts w:ascii="Times New Roman" w:eastAsia="Times New Roman" w:hAnsi="Times New Roman" w:cs="Times New Roman"/>
          <w:sz w:val="28"/>
          <w:szCs w:val="28"/>
          <w:lang w:val="kk-KZ"/>
        </w:rPr>
        <w:t xml:space="preserve"> </w:t>
      </w:r>
    </w:p>
    <w:p w14:paraId="56E564E8" w14:textId="77777777" w:rsidR="00973A48" w:rsidRPr="005F5C88" w:rsidRDefault="00973A48"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Для педагогов-психологов развитие ЭИ детей школьного возраста представляет значительные трудности, так как на данный момент еще отсутствует технология методического сопровождения развития ЭИ у обучающихся СОШ. Исходя из этого, нами предпринята попытка раскрыть теоретическую и практическую значимость данной проблемы, найти предпосылки актуальности выдвинутой проблемы, определить и рассмотреть пути методического сопровождения педагогов-психологов в развитии ЭИ обучающихся СОШ.</w:t>
      </w:r>
    </w:p>
    <w:p w14:paraId="395D02FB" w14:textId="77777777" w:rsidR="00973A48" w:rsidRPr="005F5C88" w:rsidRDefault="00973A48"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данном случае специфика психолого-педагогического сопровождения развития ЭИ обучающихся СОШ состоит в том, что необходимо участие всего педагогического коллектива в создании условий для его благоприятного развития.</w:t>
      </w:r>
    </w:p>
    <w:p w14:paraId="404823D6" w14:textId="77777777" w:rsidR="00973A48" w:rsidRPr="005F5C88" w:rsidRDefault="00973A48"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Методическое сопровождение – это процесс, направленный на разрешение актуальных для педагога проблем профессиональной деятельности, включающей актуализацию и диагностику существующих проблем, информационный поиск возможного пути решения проблемы, консультации на этапе формирования индивидуальных образовательных маршрутов. </w:t>
      </w:r>
    </w:p>
    <w:p w14:paraId="7BC5ABD3" w14:textId="0B623C33" w:rsidR="00973A48" w:rsidRPr="005F5C88" w:rsidRDefault="00973A48"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данном случае важно отличать понятие «методическое сопровождение» от понятия «методическое обеспечение».</w:t>
      </w:r>
      <w:r w:rsidR="006454CC">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Понятие «методическое обеспечение» представляет собой в более узком понимании необходимую информацию, учебно-методические комплексы (т. е. разнообразные методические средства, оснащающие и способствующие более эффективной реализации профессиональной педагогической деятельности), а в более широком смысле – это процесс, направленный на создание разнообразных видов методической продукции (программы, методические разработки, дидактические пособия), включающий совместную продуктивную работу коллектива, апробацию и внедрение в практику более эффективных методик и технологий, информирование, повышение квалификации педагогических кадров.</w:t>
      </w:r>
    </w:p>
    <w:p w14:paraId="695DBD07" w14:textId="77777777" w:rsidR="00973A48" w:rsidRPr="005F5C88" w:rsidRDefault="00973A48"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Государственный стандарт образования – это нормы и требования, определяющие обязательный минимум содержания образовательных программ, максимальный объём учебной нагрузки, уровень подготовки выпускников, а также основные требования к обеспечению процесса образования.</w:t>
      </w:r>
    </w:p>
    <w:p w14:paraId="4C29ADA7" w14:textId="77777777" w:rsidR="00973A48" w:rsidRPr="005F5C88" w:rsidRDefault="00973A48"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 целью подготовки педагогов-психологов к методическому сопровождению в развитии ЭИ обучающихся был проведен курс повышения квалификации в объеме 72 академических часов.</w:t>
      </w:r>
    </w:p>
    <w:p w14:paraId="75F7C006" w14:textId="77777777" w:rsidR="00973A48" w:rsidRPr="005F5C88" w:rsidRDefault="00973A48"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Образовательная программа курса повышения квалификации педагогических работников «Методическое сопровождение развития эмоционального интеллекта обучающихся» предназначена для педагогов-психологов организаций среднего образования. </w:t>
      </w:r>
    </w:p>
    <w:p w14:paraId="53EB4E80" w14:textId="250613A2" w:rsidR="00BD4DD9" w:rsidRPr="005F5C88" w:rsidRDefault="00BD4DD9"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Цель курса: совершенствование профессиональных компетенций педагогов-психологов в организации психолого-педагогического сопровождения, направленного на развитие эмоционального интеллекта обучающихся.</w:t>
      </w:r>
    </w:p>
    <w:p w14:paraId="46A04F9E" w14:textId="752BFA80" w:rsidR="00BD4DD9" w:rsidRPr="005F5C88" w:rsidRDefault="00BD4DD9"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Задачи курса:</w:t>
      </w:r>
    </w:p>
    <w:p w14:paraId="7649E19F" w14:textId="4AFEB5AD" w:rsidR="00BD4DD9" w:rsidRPr="005F5C88" w:rsidRDefault="00BD4DD9"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познакомить педагогов-психологов с основными теоретическими аспектами понятия </w:t>
      </w:r>
      <w:r w:rsidR="004F3A8F">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kk-KZ"/>
        </w:rPr>
        <w:t>эмоциональн</w:t>
      </w:r>
      <w:r w:rsidR="004F3A8F">
        <w:rPr>
          <w:rFonts w:ascii="Times New Roman" w:eastAsia="Times New Roman" w:hAnsi="Times New Roman" w:cs="Times New Roman"/>
          <w:sz w:val="28"/>
          <w:szCs w:val="28"/>
          <w:lang w:val="kk-KZ"/>
        </w:rPr>
        <w:t>ый</w:t>
      </w:r>
      <w:r w:rsidRPr="005F5C88">
        <w:rPr>
          <w:rFonts w:ascii="Times New Roman" w:eastAsia="Times New Roman" w:hAnsi="Times New Roman" w:cs="Times New Roman"/>
          <w:sz w:val="28"/>
          <w:szCs w:val="28"/>
          <w:lang w:val="kk-KZ"/>
        </w:rPr>
        <w:t xml:space="preserve"> интеллект</w:t>
      </w:r>
      <w:r w:rsidR="004F3A8F">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kk-KZ"/>
        </w:rPr>
        <w:t>;</w:t>
      </w:r>
    </w:p>
    <w:p w14:paraId="52DA53F2" w14:textId="77777777" w:rsidR="00BD4DD9" w:rsidRPr="005F5C88" w:rsidRDefault="00BD4DD9"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овладение эффективными методами и приемами по развитию эмоционального интеллекта обучающихся;</w:t>
      </w:r>
    </w:p>
    <w:p w14:paraId="2D42361F" w14:textId="77777777" w:rsidR="00BD4DD9" w:rsidRPr="005F5C88" w:rsidRDefault="00BD4DD9"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предоставление инструментов и методологий для диагностики эмоционального интеллекта;</w:t>
      </w:r>
    </w:p>
    <w:p w14:paraId="46751615" w14:textId="77777777" w:rsidR="00BD4DD9" w:rsidRPr="005F5C88" w:rsidRDefault="00BD4DD9"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обучение видам практической работы, направленной на развитие эмоционального интеллекта;</w:t>
      </w:r>
    </w:p>
    <w:p w14:paraId="7C38EAD4" w14:textId="14DD03C4" w:rsidR="00614E72" w:rsidRPr="005F5C88" w:rsidRDefault="00BD4DD9"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разработка методических указаний для педагогов-психологов по организации психолого-педагогического сопровождения в школе.</w:t>
      </w:r>
    </w:p>
    <w:p w14:paraId="7673CD30" w14:textId="0A1810A7" w:rsidR="00973A48" w:rsidRPr="005F5C88" w:rsidRDefault="00973A48"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Ожидаемые результаты. По окончании курса педагоги-психологи:</w:t>
      </w:r>
    </w:p>
    <w:p w14:paraId="14654C69" w14:textId="341B6724" w:rsidR="00973A48" w:rsidRPr="005F5C88" w:rsidRDefault="00973A48"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понима</w:t>
      </w:r>
      <w:r w:rsidR="004F3A8F">
        <w:rPr>
          <w:rFonts w:ascii="Times New Roman" w:eastAsia="Times New Roman" w:hAnsi="Times New Roman" w:cs="Times New Roman"/>
          <w:sz w:val="28"/>
          <w:szCs w:val="28"/>
          <w:lang w:val="kk-KZ"/>
        </w:rPr>
        <w:t>ю</w:t>
      </w:r>
      <w:r w:rsidRPr="005F5C88">
        <w:rPr>
          <w:rFonts w:ascii="Times New Roman" w:eastAsia="Times New Roman" w:hAnsi="Times New Roman" w:cs="Times New Roman"/>
          <w:sz w:val="28"/>
          <w:szCs w:val="28"/>
          <w:lang w:val="kk-KZ"/>
        </w:rPr>
        <w:t>т теорию эмоционального интеллекта и ее влияние на развитие обучающихся;</w:t>
      </w:r>
    </w:p>
    <w:p w14:paraId="40D65FC6" w14:textId="0BD7E72E" w:rsidR="00973A48" w:rsidRPr="005F5C88" w:rsidRDefault="00973A48"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владе</w:t>
      </w:r>
      <w:r w:rsidR="00652BB4">
        <w:rPr>
          <w:rFonts w:ascii="Times New Roman" w:eastAsia="Times New Roman" w:hAnsi="Times New Roman" w:cs="Times New Roman"/>
          <w:sz w:val="28"/>
          <w:szCs w:val="28"/>
          <w:lang w:val="kk-KZ"/>
        </w:rPr>
        <w:t>ю</w:t>
      </w:r>
      <w:r w:rsidRPr="005F5C88">
        <w:rPr>
          <w:rFonts w:ascii="Times New Roman" w:eastAsia="Times New Roman" w:hAnsi="Times New Roman" w:cs="Times New Roman"/>
          <w:sz w:val="28"/>
          <w:szCs w:val="28"/>
          <w:lang w:val="kk-KZ"/>
        </w:rPr>
        <w:t>т методами диагностики эмоционального интеллекта обучающихся;</w:t>
      </w:r>
    </w:p>
    <w:p w14:paraId="2B3865DD" w14:textId="6305AECD" w:rsidR="00973A48" w:rsidRPr="005F5C88" w:rsidRDefault="00973A48"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осваива</w:t>
      </w:r>
      <w:r w:rsidR="00652BB4">
        <w:rPr>
          <w:rFonts w:ascii="Times New Roman" w:eastAsia="Times New Roman" w:hAnsi="Times New Roman" w:cs="Times New Roman"/>
          <w:sz w:val="28"/>
          <w:szCs w:val="28"/>
          <w:lang w:val="kk-KZ"/>
        </w:rPr>
        <w:t>ю</w:t>
      </w:r>
      <w:r w:rsidRPr="005F5C88">
        <w:rPr>
          <w:rFonts w:ascii="Times New Roman" w:eastAsia="Times New Roman" w:hAnsi="Times New Roman" w:cs="Times New Roman"/>
          <w:sz w:val="28"/>
          <w:szCs w:val="28"/>
          <w:lang w:val="kk-KZ"/>
        </w:rPr>
        <w:t>т практические подходы к развитию эмоционального интеллекта;</w:t>
      </w:r>
    </w:p>
    <w:p w14:paraId="0853B527" w14:textId="6966ACA5" w:rsidR="00973A48" w:rsidRPr="005F5C88" w:rsidRDefault="00973A48"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применя</w:t>
      </w:r>
      <w:r w:rsidR="00652BB4">
        <w:rPr>
          <w:rFonts w:ascii="Times New Roman" w:eastAsia="Times New Roman" w:hAnsi="Times New Roman" w:cs="Times New Roman"/>
          <w:sz w:val="28"/>
          <w:szCs w:val="28"/>
          <w:lang w:val="kk-KZ"/>
        </w:rPr>
        <w:t>ют</w:t>
      </w:r>
      <w:r w:rsidRPr="005F5C88">
        <w:rPr>
          <w:rFonts w:ascii="Times New Roman" w:eastAsia="Times New Roman" w:hAnsi="Times New Roman" w:cs="Times New Roman"/>
          <w:sz w:val="28"/>
          <w:szCs w:val="28"/>
          <w:lang w:val="kk-KZ"/>
        </w:rPr>
        <w:t xml:space="preserve"> новые методики по организации психолого-педагогического сопровождения в школе;</w:t>
      </w:r>
    </w:p>
    <w:p w14:paraId="441F5479" w14:textId="718F170C" w:rsidR="00614E72" w:rsidRPr="005F5C88" w:rsidRDefault="00973A48" w:rsidP="005F5C88">
      <w:pPr>
        <w:pStyle w:val="a6"/>
        <w:numPr>
          <w:ilvl w:val="0"/>
          <w:numId w:val="25"/>
        </w:numPr>
        <w:spacing w:after="0" w:line="240" w:lineRule="auto"/>
        <w:ind w:left="0"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использу</w:t>
      </w:r>
      <w:r w:rsidR="00652BB4">
        <w:rPr>
          <w:rFonts w:ascii="Times New Roman" w:eastAsia="Times New Roman" w:hAnsi="Times New Roman" w:cs="Times New Roman"/>
          <w:sz w:val="28"/>
          <w:szCs w:val="28"/>
          <w:lang w:val="kk-KZ"/>
        </w:rPr>
        <w:t>ю</w:t>
      </w:r>
      <w:r w:rsidRPr="005F5C88">
        <w:rPr>
          <w:rFonts w:ascii="Times New Roman" w:eastAsia="Times New Roman" w:hAnsi="Times New Roman" w:cs="Times New Roman"/>
          <w:sz w:val="28"/>
          <w:szCs w:val="28"/>
          <w:lang w:val="kk-KZ"/>
        </w:rPr>
        <w:t>т в своей практике тренинги и упражнения для развития эмоционального интеллекта.</w:t>
      </w:r>
    </w:p>
    <w:p w14:paraId="6E655E8E" w14:textId="7E4CBCE8" w:rsidR="007D118C" w:rsidRPr="005F5C88" w:rsidRDefault="007D118C"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Программа предназначена для методического сопровождения педагогов-психологов организаций среднего образования в развитии ЭИ обучающихся. Содержание курса повышения квалификации состоит из 5 модулей (таблица 1</w:t>
      </w:r>
      <w:r w:rsidR="002A70E9"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rPr>
        <w:t>).</w:t>
      </w:r>
    </w:p>
    <w:p w14:paraId="41E9652C" w14:textId="77777777" w:rsidR="007D118C" w:rsidRPr="005F5C88" w:rsidRDefault="007D118C" w:rsidP="005F5C88">
      <w:pPr>
        <w:spacing w:after="0" w:line="240" w:lineRule="auto"/>
        <w:ind w:firstLine="567"/>
        <w:jc w:val="both"/>
        <w:rPr>
          <w:rFonts w:ascii="Times New Roman" w:eastAsia="Times New Roman" w:hAnsi="Times New Roman" w:cs="Times New Roman"/>
          <w:b/>
          <w:sz w:val="28"/>
          <w:szCs w:val="28"/>
        </w:rPr>
      </w:pPr>
    </w:p>
    <w:p w14:paraId="31DB1EEE" w14:textId="27413AEF" w:rsidR="007D118C" w:rsidRPr="005F5C88" w:rsidRDefault="007D118C"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1</w:t>
      </w:r>
      <w:r w:rsidR="002A70E9"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rPr>
        <w:t xml:space="preserve"> – Содержание курса</w:t>
      </w:r>
    </w:p>
    <w:tbl>
      <w:tblPr>
        <w:tblStyle w:val="21"/>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3254"/>
        <w:gridCol w:w="992"/>
        <w:gridCol w:w="1277"/>
        <w:gridCol w:w="1700"/>
        <w:gridCol w:w="1808"/>
      </w:tblGrid>
      <w:tr w:rsidR="00F12D0A" w:rsidRPr="005F5C88" w14:paraId="6F12772D" w14:textId="77777777" w:rsidTr="005A4AFC">
        <w:tc>
          <w:tcPr>
            <w:tcW w:w="9570" w:type="dxa"/>
            <w:gridSpan w:val="6"/>
            <w:tcBorders>
              <w:top w:val="single" w:sz="4" w:space="0" w:color="000000"/>
              <w:left w:val="single" w:sz="4" w:space="0" w:color="000000"/>
              <w:bottom w:val="single" w:sz="4" w:space="0" w:color="000000"/>
              <w:right w:val="single" w:sz="4" w:space="0" w:color="000000"/>
            </w:tcBorders>
            <w:shd w:val="clear" w:color="auto" w:fill="D9D9D9"/>
          </w:tcPr>
          <w:p w14:paraId="77B82939" w14:textId="77777777" w:rsidR="007D118C" w:rsidRPr="005F5C88" w:rsidRDefault="007D118C" w:rsidP="005F5C88">
            <w:pPr>
              <w:ind w:firstLine="22"/>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Содержание курса</w:t>
            </w:r>
          </w:p>
        </w:tc>
      </w:tr>
      <w:tr w:rsidR="00F12D0A" w:rsidRPr="005F5C88" w14:paraId="2C716B1D" w14:textId="77777777" w:rsidTr="005A4AFC">
        <w:tc>
          <w:tcPr>
            <w:tcW w:w="539" w:type="dxa"/>
            <w:tcBorders>
              <w:top w:val="single" w:sz="4" w:space="0" w:color="000000"/>
              <w:left w:val="single" w:sz="4" w:space="0" w:color="000000"/>
              <w:bottom w:val="single" w:sz="4" w:space="0" w:color="000000"/>
              <w:right w:val="single" w:sz="4" w:space="0" w:color="000000"/>
            </w:tcBorders>
          </w:tcPr>
          <w:p w14:paraId="3272E2C6" w14:textId="77777777" w:rsidR="007D118C" w:rsidRPr="005F5C88" w:rsidRDefault="007D118C" w:rsidP="005F5C88">
            <w:pPr>
              <w:ind w:firstLine="22"/>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w:t>
            </w:r>
          </w:p>
        </w:tc>
        <w:tc>
          <w:tcPr>
            <w:tcW w:w="3254" w:type="dxa"/>
            <w:tcBorders>
              <w:top w:val="single" w:sz="4" w:space="0" w:color="000000"/>
              <w:left w:val="single" w:sz="4" w:space="0" w:color="000000"/>
              <w:bottom w:val="single" w:sz="4" w:space="0" w:color="000000"/>
              <w:right w:val="single" w:sz="4" w:space="0" w:color="000000"/>
            </w:tcBorders>
            <w:vAlign w:val="center"/>
          </w:tcPr>
          <w:p w14:paraId="7C728F48" w14:textId="77777777" w:rsidR="007D118C" w:rsidRPr="005F5C88" w:rsidRDefault="007D118C" w:rsidP="005F5C88">
            <w:pPr>
              <w:ind w:firstLine="22"/>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Наименование темы и содержание</w:t>
            </w:r>
          </w:p>
        </w:tc>
        <w:tc>
          <w:tcPr>
            <w:tcW w:w="992" w:type="dxa"/>
            <w:tcBorders>
              <w:top w:val="single" w:sz="4" w:space="0" w:color="000000"/>
              <w:left w:val="single" w:sz="4" w:space="0" w:color="000000"/>
              <w:bottom w:val="single" w:sz="4" w:space="0" w:color="000000"/>
              <w:right w:val="single" w:sz="4" w:space="0" w:color="000000"/>
            </w:tcBorders>
            <w:vAlign w:val="center"/>
          </w:tcPr>
          <w:p w14:paraId="51EFB6B0" w14:textId="77777777" w:rsidR="007D118C" w:rsidRPr="005F5C88" w:rsidRDefault="007D118C" w:rsidP="005F5C88">
            <w:pPr>
              <w:ind w:firstLine="22"/>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Кол-во часов</w:t>
            </w:r>
          </w:p>
        </w:tc>
        <w:tc>
          <w:tcPr>
            <w:tcW w:w="1277" w:type="dxa"/>
            <w:tcBorders>
              <w:top w:val="single" w:sz="4" w:space="0" w:color="000000"/>
              <w:left w:val="single" w:sz="4" w:space="0" w:color="000000"/>
              <w:bottom w:val="single" w:sz="4" w:space="0" w:color="000000"/>
              <w:right w:val="single" w:sz="4" w:space="0" w:color="000000"/>
            </w:tcBorders>
          </w:tcPr>
          <w:p w14:paraId="74406FC0" w14:textId="77777777" w:rsidR="007D118C" w:rsidRPr="005F5C88" w:rsidRDefault="007D118C" w:rsidP="005F5C88">
            <w:pPr>
              <w:ind w:firstLine="22"/>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Лекция</w:t>
            </w:r>
          </w:p>
        </w:tc>
        <w:tc>
          <w:tcPr>
            <w:tcW w:w="1700" w:type="dxa"/>
            <w:tcBorders>
              <w:top w:val="single" w:sz="4" w:space="0" w:color="000000"/>
              <w:left w:val="single" w:sz="4" w:space="0" w:color="000000"/>
              <w:bottom w:val="single" w:sz="4" w:space="0" w:color="000000"/>
              <w:right w:val="single" w:sz="4" w:space="0" w:color="000000"/>
            </w:tcBorders>
          </w:tcPr>
          <w:p w14:paraId="670C1594" w14:textId="77777777" w:rsidR="007D118C" w:rsidRPr="005F5C88" w:rsidRDefault="007D118C" w:rsidP="005F5C88">
            <w:pPr>
              <w:ind w:firstLine="22"/>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Практика</w:t>
            </w:r>
          </w:p>
        </w:tc>
        <w:tc>
          <w:tcPr>
            <w:tcW w:w="1808" w:type="dxa"/>
            <w:tcBorders>
              <w:top w:val="single" w:sz="4" w:space="0" w:color="000000"/>
              <w:left w:val="single" w:sz="4" w:space="0" w:color="000000"/>
              <w:bottom w:val="single" w:sz="4" w:space="0" w:color="000000"/>
              <w:right w:val="single" w:sz="4" w:space="0" w:color="000000"/>
            </w:tcBorders>
            <w:vAlign w:val="center"/>
          </w:tcPr>
          <w:p w14:paraId="55A4C048" w14:textId="77777777" w:rsidR="007D118C" w:rsidRPr="005F5C88" w:rsidRDefault="007D118C" w:rsidP="005F5C88">
            <w:pPr>
              <w:ind w:firstLine="22"/>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СРО</w:t>
            </w:r>
          </w:p>
        </w:tc>
      </w:tr>
      <w:tr w:rsidR="00E81965" w:rsidRPr="005F5C88" w14:paraId="210F6B06" w14:textId="77777777" w:rsidTr="005A4AFC">
        <w:tc>
          <w:tcPr>
            <w:tcW w:w="539" w:type="dxa"/>
            <w:tcBorders>
              <w:top w:val="single" w:sz="4" w:space="0" w:color="000000"/>
              <w:left w:val="single" w:sz="4" w:space="0" w:color="000000"/>
              <w:bottom w:val="single" w:sz="4" w:space="0" w:color="000000"/>
              <w:right w:val="single" w:sz="4" w:space="0" w:color="000000"/>
            </w:tcBorders>
          </w:tcPr>
          <w:p w14:paraId="5724D87A" w14:textId="678997AC" w:rsidR="00E81965" w:rsidRPr="005F5C88" w:rsidRDefault="00E81965" w:rsidP="005F5C88">
            <w:pPr>
              <w:ind w:firstLine="22"/>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1</w:t>
            </w:r>
          </w:p>
        </w:tc>
        <w:tc>
          <w:tcPr>
            <w:tcW w:w="3254" w:type="dxa"/>
            <w:tcBorders>
              <w:top w:val="single" w:sz="4" w:space="0" w:color="000000"/>
              <w:left w:val="single" w:sz="4" w:space="0" w:color="000000"/>
              <w:bottom w:val="single" w:sz="4" w:space="0" w:color="000000"/>
              <w:right w:val="single" w:sz="4" w:space="0" w:color="000000"/>
            </w:tcBorders>
            <w:vAlign w:val="center"/>
          </w:tcPr>
          <w:p w14:paraId="3B91B223" w14:textId="248CA12A" w:rsidR="00E81965" w:rsidRPr="005F5C88" w:rsidRDefault="00E81965" w:rsidP="005F5C88">
            <w:pPr>
              <w:ind w:firstLine="22"/>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5F6BBF2E" w14:textId="420F8F84" w:rsidR="00E81965" w:rsidRPr="005F5C88" w:rsidRDefault="00E81965" w:rsidP="005F5C88">
            <w:pPr>
              <w:ind w:firstLine="22"/>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3</w:t>
            </w:r>
          </w:p>
        </w:tc>
        <w:tc>
          <w:tcPr>
            <w:tcW w:w="1277" w:type="dxa"/>
            <w:tcBorders>
              <w:top w:val="single" w:sz="4" w:space="0" w:color="000000"/>
              <w:left w:val="single" w:sz="4" w:space="0" w:color="000000"/>
              <w:bottom w:val="single" w:sz="4" w:space="0" w:color="000000"/>
              <w:right w:val="single" w:sz="4" w:space="0" w:color="000000"/>
            </w:tcBorders>
          </w:tcPr>
          <w:p w14:paraId="43923914" w14:textId="6A018AD3" w:rsidR="00E81965" w:rsidRPr="005F5C88" w:rsidRDefault="00E81965" w:rsidP="005F5C88">
            <w:pPr>
              <w:ind w:firstLine="22"/>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4</w:t>
            </w:r>
          </w:p>
        </w:tc>
        <w:tc>
          <w:tcPr>
            <w:tcW w:w="1700" w:type="dxa"/>
            <w:tcBorders>
              <w:top w:val="single" w:sz="4" w:space="0" w:color="000000"/>
              <w:left w:val="single" w:sz="4" w:space="0" w:color="000000"/>
              <w:bottom w:val="single" w:sz="4" w:space="0" w:color="000000"/>
              <w:right w:val="single" w:sz="4" w:space="0" w:color="000000"/>
            </w:tcBorders>
          </w:tcPr>
          <w:p w14:paraId="5BA48749" w14:textId="5837B29E" w:rsidR="00E81965" w:rsidRPr="005F5C88" w:rsidRDefault="00E81965" w:rsidP="005F5C88">
            <w:pPr>
              <w:ind w:firstLine="22"/>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5</w:t>
            </w:r>
          </w:p>
        </w:tc>
        <w:tc>
          <w:tcPr>
            <w:tcW w:w="1808" w:type="dxa"/>
            <w:tcBorders>
              <w:top w:val="single" w:sz="4" w:space="0" w:color="000000"/>
              <w:left w:val="single" w:sz="4" w:space="0" w:color="000000"/>
              <w:bottom w:val="single" w:sz="4" w:space="0" w:color="000000"/>
              <w:right w:val="single" w:sz="4" w:space="0" w:color="000000"/>
            </w:tcBorders>
            <w:vAlign w:val="center"/>
          </w:tcPr>
          <w:p w14:paraId="51E6DF40" w14:textId="6BCC3BCD" w:rsidR="00E81965" w:rsidRPr="005F5C88" w:rsidRDefault="00E81965" w:rsidP="005F5C88">
            <w:pPr>
              <w:ind w:firstLine="22"/>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6</w:t>
            </w:r>
          </w:p>
        </w:tc>
      </w:tr>
      <w:tr w:rsidR="00F12D0A" w:rsidRPr="005F5C88" w14:paraId="74119EB3" w14:textId="77777777" w:rsidTr="005A4AFC">
        <w:tc>
          <w:tcPr>
            <w:tcW w:w="9570" w:type="dxa"/>
            <w:gridSpan w:val="6"/>
            <w:tcBorders>
              <w:top w:val="single" w:sz="4" w:space="0" w:color="000000"/>
              <w:left w:val="single" w:sz="4" w:space="0" w:color="000000"/>
              <w:bottom w:val="single" w:sz="4" w:space="0" w:color="000000"/>
              <w:right w:val="single" w:sz="4" w:space="0" w:color="000000"/>
            </w:tcBorders>
          </w:tcPr>
          <w:p w14:paraId="16271307" w14:textId="77777777" w:rsidR="007D118C" w:rsidRPr="005F5C88" w:rsidRDefault="007D118C" w:rsidP="005F5C88">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 модуль. Психология эмоционального интеллекта</w:t>
            </w:r>
          </w:p>
        </w:tc>
      </w:tr>
      <w:tr w:rsidR="00F12D0A" w:rsidRPr="005F5C88" w14:paraId="5E07B442" w14:textId="77777777" w:rsidTr="005A4AFC">
        <w:tc>
          <w:tcPr>
            <w:tcW w:w="539" w:type="dxa"/>
            <w:tcBorders>
              <w:top w:val="single" w:sz="4" w:space="0" w:color="000000"/>
              <w:left w:val="single" w:sz="4" w:space="0" w:color="000000"/>
              <w:bottom w:val="single" w:sz="4" w:space="0" w:color="000000"/>
              <w:right w:val="single" w:sz="4" w:space="0" w:color="000000"/>
            </w:tcBorders>
          </w:tcPr>
          <w:p w14:paraId="63022AD7" w14:textId="77777777" w:rsidR="007D118C" w:rsidRPr="005F5C88" w:rsidRDefault="007D118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3254" w:type="dxa"/>
            <w:tcBorders>
              <w:top w:val="single" w:sz="4" w:space="0" w:color="000000"/>
              <w:left w:val="single" w:sz="4" w:space="0" w:color="000000"/>
              <w:bottom w:val="single" w:sz="4" w:space="0" w:color="000000"/>
              <w:right w:val="single" w:sz="4" w:space="0" w:color="000000"/>
            </w:tcBorders>
          </w:tcPr>
          <w:p w14:paraId="65327702" w14:textId="77777777" w:rsidR="007D118C" w:rsidRPr="005F5C88" w:rsidRDefault="007D118C"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Понимание эмоционального интеллекта</w:t>
            </w:r>
          </w:p>
        </w:tc>
        <w:tc>
          <w:tcPr>
            <w:tcW w:w="992" w:type="dxa"/>
            <w:tcBorders>
              <w:top w:val="single" w:sz="4" w:space="0" w:color="000000"/>
              <w:left w:val="single" w:sz="4" w:space="0" w:color="000000"/>
              <w:bottom w:val="single" w:sz="4" w:space="0" w:color="000000"/>
              <w:right w:val="single" w:sz="4" w:space="0" w:color="000000"/>
            </w:tcBorders>
          </w:tcPr>
          <w:p w14:paraId="5C0C800F" w14:textId="77777777" w:rsidR="007D118C" w:rsidRPr="005F5C88" w:rsidRDefault="007D118C" w:rsidP="005F5C88">
            <w:pPr>
              <w:ind w:firstLine="164"/>
              <w:jc w:val="both"/>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right w:val="single" w:sz="4" w:space="0" w:color="000000"/>
            </w:tcBorders>
          </w:tcPr>
          <w:p w14:paraId="6699B4B6" w14:textId="77777777" w:rsidR="007D118C" w:rsidRPr="005F5C88" w:rsidRDefault="007D118C" w:rsidP="005F5C88">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700" w:type="dxa"/>
            <w:tcBorders>
              <w:top w:val="single" w:sz="4" w:space="0" w:color="000000"/>
              <w:left w:val="single" w:sz="4" w:space="0" w:color="000000"/>
              <w:bottom w:val="single" w:sz="4" w:space="0" w:color="000000"/>
              <w:right w:val="single" w:sz="4" w:space="0" w:color="000000"/>
            </w:tcBorders>
          </w:tcPr>
          <w:p w14:paraId="31B68E39" w14:textId="77777777" w:rsidR="007D118C" w:rsidRPr="005F5C88" w:rsidRDefault="007D118C" w:rsidP="005F5C88">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437AEDF5" w14:textId="77777777" w:rsidR="007D118C" w:rsidRPr="005F5C88" w:rsidRDefault="007D118C" w:rsidP="005F5C88">
            <w:pPr>
              <w:ind w:firstLine="164"/>
              <w:jc w:val="center"/>
              <w:rPr>
                <w:rFonts w:ascii="Times New Roman" w:eastAsia="Times New Roman" w:hAnsi="Times New Roman" w:cs="Times New Roman"/>
                <w:sz w:val="24"/>
                <w:szCs w:val="24"/>
              </w:rPr>
            </w:pPr>
          </w:p>
        </w:tc>
      </w:tr>
    </w:tbl>
    <w:p w14:paraId="6DD347E1" w14:textId="77777777" w:rsidR="006454CC" w:rsidRDefault="006454CC" w:rsidP="005F5C88">
      <w:pPr>
        <w:spacing w:after="0" w:line="240" w:lineRule="auto"/>
        <w:ind w:firstLine="567"/>
        <w:jc w:val="both"/>
        <w:rPr>
          <w:rFonts w:ascii="Times New Roman" w:eastAsia="Times New Roman" w:hAnsi="Times New Roman" w:cs="Times New Roman"/>
          <w:bCs/>
          <w:sz w:val="28"/>
          <w:szCs w:val="28"/>
          <w:lang w:val="kk-KZ"/>
        </w:rPr>
      </w:pPr>
    </w:p>
    <w:p w14:paraId="6E8B8031" w14:textId="180E0B46" w:rsidR="007D118C" w:rsidRPr="005F5C88" w:rsidRDefault="00E81965" w:rsidP="005F5C88">
      <w:pPr>
        <w:spacing w:after="0" w:line="240" w:lineRule="auto"/>
        <w:ind w:firstLine="567"/>
        <w:jc w:val="both"/>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lang w:val="kk-KZ"/>
        </w:rPr>
        <w:t>Продолжение таблицы 1</w:t>
      </w:r>
      <w:r w:rsidR="002A70E9" w:rsidRPr="005F5C88">
        <w:rPr>
          <w:rFonts w:ascii="Times New Roman" w:eastAsia="Times New Roman" w:hAnsi="Times New Roman" w:cs="Times New Roman"/>
          <w:bCs/>
          <w:sz w:val="28"/>
          <w:szCs w:val="28"/>
          <w:lang w:val="kk-KZ"/>
        </w:rPr>
        <w:t>2</w:t>
      </w:r>
    </w:p>
    <w:tbl>
      <w:tblPr>
        <w:tblStyle w:val="21"/>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3254"/>
        <w:gridCol w:w="992"/>
        <w:gridCol w:w="992"/>
        <w:gridCol w:w="285"/>
        <w:gridCol w:w="1700"/>
        <w:gridCol w:w="1808"/>
      </w:tblGrid>
      <w:tr w:rsidR="00E81965" w:rsidRPr="005F5C88" w14:paraId="0CE01F33" w14:textId="77777777" w:rsidTr="00445A34">
        <w:tc>
          <w:tcPr>
            <w:tcW w:w="539" w:type="dxa"/>
            <w:tcBorders>
              <w:top w:val="single" w:sz="4" w:space="0" w:color="000000"/>
              <w:left w:val="single" w:sz="4" w:space="0" w:color="000000"/>
              <w:bottom w:val="single" w:sz="4" w:space="0" w:color="000000"/>
              <w:right w:val="single" w:sz="4" w:space="0" w:color="000000"/>
            </w:tcBorders>
          </w:tcPr>
          <w:p w14:paraId="202180AE" w14:textId="3951742A" w:rsidR="00E81965" w:rsidRPr="005F5C88" w:rsidRDefault="00E81965"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1</w:t>
            </w:r>
          </w:p>
        </w:tc>
        <w:tc>
          <w:tcPr>
            <w:tcW w:w="3254" w:type="dxa"/>
            <w:tcBorders>
              <w:top w:val="single" w:sz="4" w:space="0" w:color="000000"/>
              <w:left w:val="single" w:sz="4" w:space="0" w:color="000000"/>
              <w:bottom w:val="single" w:sz="4" w:space="0" w:color="000000"/>
              <w:right w:val="single" w:sz="4" w:space="0" w:color="000000"/>
            </w:tcBorders>
            <w:vAlign w:val="center"/>
          </w:tcPr>
          <w:p w14:paraId="405260E9" w14:textId="04E24CFF" w:rsidR="00E81965" w:rsidRPr="005F5C88" w:rsidRDefault="00E81965"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335CB259" w14:textId="78B08F07" w:rsidR="00E81965" w:rsidRPr="005F5C88" w:rsidRDefault="00E81965" w:rsidP="005F5C88">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3</w:t>
            </w:r>
          </w:p>
        </w:tc>
        <w:tc>
          <w:tcPr>
            <w:tcW w:w="1277" w:type="dxa"/>
            <w:gridSpan w:val="2"/>
            <w:tcBorders>
              <w:top w:val="single" w:sz="4" w:space="0" w:color="000000"/>
              <w:left w:val="single" w:sz="4" w:space="0" w:color="000000"/>
              <w:bottom w:val="single" w:sz="4" w:space="0" w:color="000000"/>
              <w:right w:val="single" w:sz="4" w:space="0" w:color="000000"/>
            </w:tcBorders>
          </w:tcPr>
          <w:p w14:paraId="0632C2CC" w14:textId="286BE8D2" w:rsidR="00E81965" w:rsidRPr="005F5C88" w:rsidRDefault="00E81965" w:rsidP="005F5C88">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4</w:t>
            </w:r>
          </w:p>
        </w:tc>
        <w:tc>
          <w:tcPr>
            <w:tcW w:w="1700" w:type="dxa"/>
            <w:tcBorders>
              <w:top w:val="single" w:sz="4" w:space="0" w:color="000000"/>
              <w:left w:val="single" w:sz="4" w:space="0" w:color="000000"/>
              <w:bottom w:val="single" w:sz="4" w:space="0" w:color="000000"/>
              <w:right w:val="single" w:sz="4" w:space="0" w:color="000000"/>
            </w:tcBorders>
          </w:tcPr>
          <w:p w14:paraId="6467C401" w14:textId="4ECF7BB5" w:rsidR="00E81965" w:rsidRPr="005F5C88" w:rsidRDefault="00E81965" w:rsidP="005F5C88">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5</w:t>
            </w:r>
          </w:p>
        </w:tc>
        <w:tc>
          <w:tcPr>
            <w:tcW w:w="1808" w:type="dxa"/>
            <w:tcBorders>
              <w:top w:val="single" w:sz="4" w:space="0" w:color="000000"/>
              <w:left w:val="single" w:sz="4" w:space="0" w:color="000000"/>
              <w:bottom w:val="single" w:sz="4" w:space="0" w:color="000000"/>
              <w:right w:val="single" w:sz="4" w:space="0" w:color="000000"/>
            </w:tcBorders>
            <w:vAlign w:val="center"/>
          </w:tcPr>
          <w:p w14:paraId="7BD74788" w14:textId="08C9AA2C" w:rsidR="00E81965" w:rsidRPr="005F5C88" w:rsidRDefault="00E81965" w:rsidP="005F5C88">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6</w:t>
            </w:r>
          </w:p>
        </w:tc>
      </w:tr>
      <w:tr w:rsidR="006454CC" w:rsidRPr="005F5C88" w14:paraId="5296B68C" w14:textId="77777777" w:rsidTr="000644AC">
        <w:tc>
          <w:tcPr>
            <w:tcW w:w="539" w:type="dxa"/>
            <w:tcBorders>
              <w:top w:val="single" w:sz="4" w:space="0" w:color="000000"/>
              <w:left w:val="single" w:sz="4" w:space="0" w:color="000000"/>
              <w:bottom w:val="single" w:sz="4" w:space="0" w:color="000000"/>
              <w:right w:val="single" w:sz="4" w:space="0" w:color="000000"/>
            </w:tcBorders>
          </w:tcPr>
          <w:p w14:paraId="374690E4" w14:textId="2EC71B38" w:rsidR="006454CC" w:rsidRPr="006454CC" w:rsidRDefault="006454CC" w:rsidP="006454CC">
            <w:pPr>
              <w:rPr>
                <w:rFonts w:ascii="Times New Roman" w:eastAsia="Times New Roman" w:hAnsi="Times New Roman" w:cs="Times New Roman"/>
                <w:bCs/>
                <w:sz w:val="24"/>
                <w:szCs w:val="24"/>
                <w:lang w:val="kk-KZ"/>
              </w:rPr>
            </w:pPr>
            <w:r w:rsidRPr="006454CC">
              <w:rPr>
                <w:rFonts w:ascii="Times New Roman" w:eastAsia="Times New Roman" w:hAnsi="Times New Roman" w:cs="Times New Roman"/>
                <w:sz w:val="24"/>
                <w:szCs w:val="24"/>
              </w:rPr>
              <w:t>2</w:t>
            </w:r>
          </w:p>
        </w:tc>
        <w:tc>
          <w:tcPr>
            <w:tcW w:w="3254" w:type="dxa"/>
            <w:tcBorders>
              <w:top w:val="single" w:sz="4" w:space="0" w:color="000000"/>
              <w:left w:val="single" w:sz="4" w:space="0" w:color="000000"/>
              <w:bottom w:val="single" w:sz="4" w:space="0" w:color="000000"/>
              <w:right w:val="single" w:sz="4" w:space="0" w:color="000000"/>
            </w:tcBorders>
          </w:tcPr>
          <w:p w14:paraId="29315C63" w14:textId="276C0C36" w:rsidR="006454CC" w:rsidRPr="006454CC" w:rsidRDefault="006454CC" w:rsidP="006454CC">
            <w:pPr>
              <w:rPr>
                <w:rFonts w:ascii="Times New Roman" w:eastAsia="Times New Roman" w:hAnsi="Times New Roman" w:cs="Times New Roman"/>
                <w:bCs/>
                <w:sz w:val="24"/>
                <w:szCs w:val="24"/>
                <w:lang w:val="kk-KZ"/>
              </w:rPr>
            </w:pPr>
            <w:r w:rsidRPr="006454CC">
              <w:rPr>
                <w:rFonts w:ascii="Times New Roman" w:eastAsia="Times New Roman" w:hAnsi="Times New Roman" w:cs="Times New Roman"/>
                <w:sz w:val="24"/>
                <w:szCs w:val="24"/>
              </w:rPr>
              <w:t>Личность и эмоциональный интеллект (Возрастная периодизация)</w:t>
            </w:r>
          </w:p>
        </w:tc>
        <w:tc>
          <w:tcPr>
            <w:tcW w:w="992" w:type="dxa"/>
            <w:tcBorders>
              <w:top w:val="single" w:sz="4" w:space="0" w:color="000000"/>
              <w:left w:val="single" w:sz="4" w:space="0" w:color="000000"/>
              <w:bottom w:val="single" w:sz="4" w:space="0" w:color="000000"/>
              <w:right w:val="single" w:sz="4" w:space="0" w:color="000000"/>
            </w:tcBorders>
          </w:tcPr>
          <w:p w14:paraId="65B20878" w14:textId="77777777" w:rsidR="006454CC" w:rsidRPr="006454CC" w:rsidRDefault="006454CC" w:rsidP="006454CC">
            <w:pPr>
              <w:ind w:firstLine="164"/>
              <w:rPr>
                <w:rFonts w:ascii="Times New Roman" w:eastAsia="Times New Roman" w:hAnsi="Times New Roman" w:cs="Times New Roman"/>
                <w:bCs/>
                <w:sz w:val="24"/>
                <w:szCs w:val="24"/>
                <w:lang w:val="kk-KZ"/>
              </w:rPr>
            </w:pPr>
          </w:p>
        </w:tc>
        <w:tc>
          <w:tcPr>
            <w:tcW w:w="1277" w:type="dxa"/>
            <w:gridSpan w:val="2"/>
            <w:tcBorders>
              <w:top w:val="single" w:sz="4" w:space="0" w:color="000000"/>
              <w:left w:val="single" w:sz="4" w:space="0" w:color="000000"/>
              <w:bottom w:val="single" w:sz="4" w:space="0" w:color="000000"/>
              <w:right w:val="single" w:sz="4" w:space="0" w:color="000000"/>
            </w:tcBorders>
          </w:tcPr>
          <w:p w14:paraId="79FBE0DF" w14:textId="771D376D" w:rsidR="006454CC" w:rsidRPr="006454CC" w:rsidRDefault="006454CC" w:rsidP="006454CC">
            <w:pPr>
              <w:ind w:firstLine="164"/>
              <w:rPr>
                <w:rFonts w:ascii="Times New Roman" w:eastAsia="Times New Roman" w:hAnsi="Times New Roman" w:cs="Times New Roman"/>
                <w:bCs/>
                <w:sz w:val="24"/>
                <w:szCs w:val="24"/>
                <w:lang w:val="kk-KZ"/>
              </w:rPr>
            </w:pPr>
            <w:r w:rsidRPr="006454CC">
              <w:rPr>
                <w:rFonts w:ascii="Times New Roman" w:eastAsia="Times New Roman" w:hAnsi="Times New Roman" w:cs="Times New Roman"/>
                <w:sz w:val="24"/>
                <w:szCs w:val="24"/>
              </w:rPr>
              <w:t>1</w:t>
            </w:r>
          </w:p>
        </w:tc>
        <w:tc>
          <w:tcPr>
            <w:tcW w:w="1700" w:type="dxa"/>
            <w:tcBorders>
              <w:top w:val="single" w:sz="4" w:space="0" w:color="000000"/>
              <w:left w:val="single" w:sz="4" w:space="0" w:color="000000"/>
              <w:bottom w:val="single" w:sz="4" w:space="0" w:color="000000"/>
              <w:right w:val="single" w:sz="4" w:space="0" w:color="000000"/>
            </w:tcBorders>
          </w:tcPr>
          <w:p w14:paraId="4EEEBFD3" w14:textId="36E43933" w:rsidR="006454CC" w:rsidRPr="006454CC" w:rsidRDefault="006454CC" w:rsidP="006454CC">
            <w:pPr>
              <w:ind w:firstLine="164"/>
              <w:rPr>
                <w:rFonts w:ascii="Times New Roman" w:eastAsia="Times New Roman" w:hAnsi="Times New Roman" w:cs="Times New Roman"/>
                <w:bCs/>
                <w:sz w:val="24"/>
                <w:szCs w:val="24"/>
                <w:lang w:val="kk-KZ"/>
              </w:rPr>
            </w:pPr>
            <w:r w:rsidRPr="006454CC">
              <w:rPr>
                <w:rFonts w:ascii="Times New Roman" w:eastAsia="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3841E263" w14:textId="6C7322E1" w:rsidR="006454CC" w:rsidRPr="006454CC" w:rsidRDefault="006454CC" w:rsidP="006454CC">
            <w:pPr>
              <w:ind w:firstLine="164"/>
              <w:rPr>
                <w:rFonts w:ascii="Times New Roman" w:eastAsia="Times New Roman" w:hAnsi="Times New Roman" w:cs="Times New Roman"/>
                <w:bCs/>
                <w:sz w:val="24"/>
                <w:szCs w:val="24"/>
                <w:lang w:val="kk-KZ"/>
              </w:rPr>
            </w:pPr>
            <w:r w:rsidRPr="006454CC">
              <w:rPr>
                <w:rFonts w:ascii="Times New Roman" w:eastAsia="Times New Roman" w:hAnsi="Times New Roman" w:cs="Times New Roman"/>
                <w:sz w:val="24"/>
                <w:szCs w:val="24"/>
              </w:rPr>
              <w:t>1</w:t>
            </w:r>
          </w:p>
        </w:tc>
      </w:tr>
      <w:tr w:rsidR="006454CC" w:rsidRPr="005F5C88" w14:paraId="18C5309B" w14:textId="77777777" w:rsidTr="00B20F2A">
        <w:tc>
          <w:tcPr>
            <w:tcW w:w="539" w:type="dxa"/>
            <w:tcBorders>
              <w:top w:val="single" w:sz="4" w:space="0" w:color="000000"/>
              <w:left w:val="single" w:sz="4" w:space="0" w:color="000000"/>
              <w:bottom w:val="single" w:sz="4" w:space="0" w:color="000000"/>
              <w:right w:val="single" w:sz="4" w:space="0" w:color="000000"/>
            </w:tcBorders>
          </w:tcPr>
          <w:p w14:paraId="386A8B8D" w14:textId="77F4ADA9" w:rsidR="006454CC" w:rsidRPr="006454CC" w:rsidRDefault="006454CC" w:rsidP="006454CC">
            <w:pPr>
              <w:rPr>
                <w:rFonts w:ascii="Times New Roman" w:eastAsia="Times New Roman" w:hAnsi="Times New Roman" w:cs="Times New Roman"/>
                <w:sz w:val="24"/>
                <w:szCs w:val="24"/>
              </w:rPr>
            </w:pPr>
            <w:r w:rsidRPr="006454CC">
              <w:rPr>
                <w:rFonts w:ascii="Times New Roman" w:eastAsia="Times New Roman" w:hAnsi="Times New Roman" w:cs="Times New Roman"/>
                <w:sz w:val="24"/>
                <w:szCs w:val="24"/>
              </w:rPr>
              <w:t>3</w:t>
            </w:r>
          </w:p>
        </w:tc>
        <w:tc>
          <w:tcPr>
            <w:tcW w:w="3254" w:type="dxa"/>
            <w:tcBorders>
              <w:top w:val="single" w:sz="4" w:space="0" w:color="000000"/>
              <w:left w:val="single" w:sz="4" w:space="0" w:color="000000"/>
              <w:bottom w:val="single" w:sz="4" w:space="0" w:color="000000"/>
              <w:right w:val="single" w:sz="4" w:space="0" w:color="000000"/>
            </w:tcBorders>
          </w:tcPr>
          <w:p w14:paraId="6A78654E" w14:textId="00B72D33" w:rsidR="006454CC" w:rsidRPr="006454CC" w:rsidRDefault="006454CC" w:rsidP="006454CC">
            <w:pPr>
              <w:rPr>
                <w:rFonts w:ascii="Times New Roman" w:eastAsia="Times New Roman" w:hAnsi="Times New Roman" w:cs="Times New Roman"/>
                <w:sz w:val="24"/>
                <w:szCs w:val="24"/>
              </w:rPr>
            </w:pPr>
            <w:r w:rsidRPr="006454CC">
              <w:rPr>
                <w:rFonts w:ascii="Times New Roman" w:eastAsia="Times New Roman" w:hAnsi="Times New Roman" w:cs="Times New Roman"/>
                <w:sz w:val="24"/>
                <w:szCs w:val="24"/>
              </w:rPr>
              <w:t>Способность и эмоциональный интеллект</w:t>
            </w:r>
          </w:p>
        </w:tc>
        <w:tc>
          <w:tcPr>
            <w:tcW w:w="992" w:type="dxa"/>
            <w:tcBorders>
              <w:top w:val="single" w:sz="4" w:space="0" w:color="000000"/>
              <w:left w:val="single" w:sz="4" w:space="0" w:color="000000"/>
              <w:bottom w:val="single" w:sz="4" w:space="0" w:color="000000"/>
              <w:right w:val="single" w:sz="4" w:space="0" w:color="000000"/>
            </w:tcBorders>
          </w:tcPr>
          <w:p w14:paraId="27D34D4F" w14:textId="77777777" w:rsidR="006454CC" w:rsidRPr="006454CC" w:rsidRDefault="006454CC" w:rsidP="006454CC">
            <w:pPr>
              <w:ind w:firstLine="164"/>
              <w:rPr>
                <w:rFonts w:ascii="Times New Roman" w:eastAsia="Times New Roman" w:hAnsi="Times New Roman" w:cs="Times New Roman"/>
                <w:sz w:val="24"/>
                <w:szCs w:val="24"/>
              </w:rPr>
            </w:pPr>
          </w:p>
        </w:tc>
        <w:tc>
          <w:tcPr>
            <w:tcW w:w="1277" w:type="dxa"/>
            <w:gridSpan w:val="2"/>
            <w:tcBorders>
              <w:top w:val="single" w:sz="4" w:space="0" w:color="000000"/>
              <w:left w:val="single" w:sz="4" w:space="0" w:color="000000"/>
              <w:bottom w:val="single" w:sz="4" w:space="0" w:color="000000"/>
              <w:right w:val="single" w:sz="4" w:space="0" w:color="000000"/>
            </w:tcBorders>
          </w:tcPr>
          <w:p w14:paraId="70499FB8" w14:textId="0E4DBA4C" w:rsidR="006454CC" w:rsidRPr="006454CC" w:rsidRDefault="006454CC" w:rsidP="006454CC">
            <w:pPr>
              <w:ind w:firstLine="164"/>
              <w:rPr>
                <w:rFonts w:ascii="Times New Roman" w:eastAsia="Times New Roman" w:hAnsi="Times New Roman" w:cs="Times New Roman"/>
                <w:sz w:val="24"/>
                <w:szCs w:val="24"/>
              </w:rPr>
            </w:pPr>
            <w:r w:rsidRPr="006454CC">
              <w:rPr>
                <w:rFonts w:ascii="Times New Roman" w:eastAsia="Times New Roman" w:hAnsi="Times New Roman" w:cs="Times New Roman"/>
                <w:sz w:val="24"/>
                <w:szCs w:val="24"/>
              </w:rPr>
              <w:t>1</w:t>
            </w:r>
          </w:p>
        </w:tc>
        <w:tc>
          <w:tcPr>
            <w:tcW w:w="1700" w:type="dxa"/>
            <w:tcBorders>
              <w:top w:val="single" w:sz="4" w:space="0" w:color="000000"/>
              <w:left w:val="single" w:sz="4" w:space="0" w:color="000000"/>
              <w:bottom w:val="single" w:sz="4" w:space="0" w:color="000000"/>
              <w:right w:val="single" w:sz="4" w:space="0" w:color="000000"/>
            </w:tcBorders>
          </w:tcPr>
          <w:p w14:paraId="538155BF" w14:textId="56F0B500" w:rsidR="006454CC" w:rsidRPr="006454CC" w:rsidRDefault="006454CC" w:rsidP="006454CC">
            <w:pPr>
              <w:ind w:firstLine="164"/>
              <w:rPr>
                <w:rFonts w:ascii="Times New Roman" w:eastAsia="Times New Roman" w:hAnsi="Times New Roman" w:cs="Times New Roman"/>
                <w:sz w:val="24"/>
                <w:szCs w:val="24"/>
              </w:rPr>
            </w:pPr>
            <w:r w:rsidRPr="006454CC">
              <w:rPr>
                <w:rFonts w:ascii="Times New Roman" w:eastAsia="Times New Roman" w:hAnsi="Times New Roman" w:cs="Times New Roman"/>
                <w:sz w:val="24"/>
                <w:szCs w:val="24"/>
              </w:rPr>
              <w:t>2</w:t>
            </w:r>
          </w:p>
        </w:tc>
        <w:tc>
          <w:tcPr>
            <w:tcW w:w="1808" w:type="dxa"/>
            <w:tcBorders>
              <w:top w:val="single" w:sz="4" w:space="0" w:color="000000"/>
              <w:left w:val="single" w:sz="4" w:space="0" w:color="000000"/>
              <w:bottom w:val="single" w:sz="4" w:space="0" w:color="000000"/>
              <w:right w:val="single" w:sz="4" w:space="0" w:color="000000"/>
            </w:tcBorders>
            <w:vAlign w:val="center"/>
          </w:tcPr>
          <w:p w14:paraId="23C35CA0" w14:textId="77777777" w:rsidR="006454CC" w:rsidRPr="006454CC" w:rsidRDefault="006454CC" w:rsidP="006454CC">
            <w:pPr>
              <w:ind w:firstLine="164"/>
              <w:rPr>
                <w:rFonts w:ascii="Times New Roman" w:eastAsia="Times New Roman" w:hAnsi="Times New Roman" w:cs="Times New Roman"/>
                <w:sz w:val="24"/>
                <w:szCs w:val="24"/>
              </w:rPr>
            </w:pPr>
          </w:p>
        </w:tc>
      </w:tr>
      <w:tr w:rsidR="006454CC" w:rsidRPr="005F5C88" w14:paraId="2BEEB4EE" w14:textId="77777777" w:rsidTr="00B20F2A">
        <w:tc>
          <w:tcPr>
            <w:tcW w:w="9570" w:type="dxa"/>
            <w:gridSpan w:val="7"/>
            <w:tcBorders>
              <w:top w:val="single" w:sz="4" w:space="0" w:color="000000"/>
              <w:left w:val="single" w:sz="4" w:space="0" w:color="000000"/>
              <w:bottom w:val="single" w:sz="4" w:space="0" w:color="000000"/>
              <w:right w:val="single" w:sz="4" w:space="0" w:color="000000"/>
            </w:tcBorders>
          </w:tcPr>
          <w:p w14:paraId="0D19A57F"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 модуль. Модели эмоционального интеллекта</w:t>
            </w:r>
          </w:p>
        </w:tc>
      </w:tr>
      <w:tr w:rsidR="006454CC" w:rsidRPr="005F5C88" w14:paraId="1B17A39F" w14:textId="77777777" w:rsidTr="00B20F2A">
        <w:tc>
          <w:tcPr>
            <w:tcW w:w="539" w:type="dxa"/>
            <w:tcBorders>
              <w:top w:val="single" w:sz="4" w:space="0" w:color="000000"/>
              <w:left w:val="single" w:sz="4" w:space="0" w:color="000000"/>
              <w:bottom w:val="single" w:sz="4" w:space="0" w:color="000000"/>
              <w:right w:val="single" w:sz="4" w:space="0" w:color="000000"/>
            </w:tcBorders>
          </w:tcPr>
          <w:p w14:paraId="7F9FE659"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3254" w:type="dxa"/>
            <w:tcBorders>
              <w:top w:val="single" w:sz="4" w:space="0" w:color="000000"/>
              <w:left w:val="single" w:sz="4" w:space="0" w:color="000000"/>
              <w:bottom w:val="single" w:sz="4" w:space="0" w:color="000000"/>
              <w:right w:val="single" w:sz="4" w:space="0" w:color="000000"/>
            </w:tcBorders>
          </w:tcPr>
          <w:p w14:paraId="3454E702"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Модель эмоционального интеллекта Рувена Бар-Она (ESI)</w:t>
            </w:r>
          </w:p>
        </w:tc>
        <w:tc>
          <w:tcPr>
            <w:tcW w:w="992" w:type="dxa"/>
            <w:tcBorders>
              <w:top w:val="single" w:sz="4" w:space="0" w:color="000000"/>
              <w:left w:val="single" w:sz="4" w:space="0" w:color="000000"/>
              <w:bottom w:val="single" w:sz="4" w:space="0" w:color="000000"/>
              <w:right w:val="single" w:sz="4" w:space="0" w:color="000000"/>
            </w:tcBorders>
          </w:tcPr>
          <w:p w14:paraId="382F092D"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1277" w:type="dxa"/>
            <w:gridSpan w:val="2"/>
            <w:tcBorders>
              <w:top w:val="single" w:sz="4" w:space="0" w:color="000000"/>
              <w:left w:val="single" w:sz="4" w:space="0" w:color="000000"/>
              <w:bottom w:val="single" w:sz="4" w:space="0" w:color="000000"/>
              <w:right w:val="single" w:sz="4" w:space="0" w:color="000000"/>
            </w:tcBorders>
          </w:tcPr>
          <w:p w14:paraId="7F7FC7D4"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700" w:type="dxa"/>
            <w:tcBorders>
              <w:top w:val="single" w:sz="4" w:space="0" w:color="000000"/>
              <w:left w:val="single" w:sz="4" w:space="0" w:color="000000"/>
              <w:bottom w:val="single" w:sz="4" w:space="0" w:color="000000"/>
              <w:right w:val="single" w:sz="4" w:space="0" w:color="000000"/>
            </w:tcBorders>
          </w:tcPr>
          <w:p w14:paraId="642210F7"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808" w:type="dxa"/>
            <w:tcBorders>
              <w:top w:val="single" w:sz="4" w:space="0" w:color="000000"/>
              <w:left w:val="single" w:sz="4" w:space="0" w:color="000000"/>
              <w:bottom w:val="single" w:sz="4" w:space="0" w:color="000000"/>
              <w:right w:val="single" w:sz="4" w:space="0" w:color="000000"/>
            </w:tcBorders>
          </w:tcPr>
          <w:p w14:paraId="09F1C4CD"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2CFE1150" w14:textId="77777777" w:rsidTr="00B20F2A">
        <w:tc>
          <w:tcPr>
            <w:tcW w:w="539" w:type="dxa"/>
            <w:tcBorders>
              <w:top w:val="single" w:sz="4" w:space="0" w:color="000000"/>
              <w:left w:val="single" w:sz="4" w:space="0" w:color="000000"/>
              <w:bottom w:val="single" w:sz="4" w:space="0" w:color="000000"/>
              <w:right w:val="single" w:sz="4" w:space="0" w:color="000000"/>
            </w:tcBorders>
          </w:tcPr>
          <w:p w14:paraId="74ECD89C"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3254" w:type="dxa"/>
            <w:tcBorders>
              <w:top w:val="single" w:sz="4" w:space="0" w:color="000000"/>
              <w:left w:val="single" w:sz="4" w:space="0" w:color="000000"/>
              <w:bottom w:val="single" w:sz="4" w:space="0" w:color="000000"/>
              <w:right w:val="single" w:sz="4" w:space="0" w:color="000000"/>
            </w:tcBorders>
          </w:tcPr>
          <w:p w14:paraId="3D3ECE4F"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Модель эмоционального интеллекта Майера-Саловея-Карузо</w:t>
            </w:r>
          </w:p>
        </w:tc>
        <w:tc>
          <w:tcPr>
            <w:tcW w:w="992" w:type="dxa"/>
            <w:tcBorders>
              <w:top w:val="single" w:sz="4" w:space="0" w:color="000000"/>
              <w:left w:val="single" w:sz="4" w:space="0" w:color="000000"/>
              <w:bottom w:val="single" w:sz="4" w:space="0" w:color="000000"/>
              <w:right w:val="single" w:sz="4" w:space="0" w:color="000000"/>
            </w:tcBorders>
          </w:tcPr>
          <w:p w14:paraId="2D7D8D6F"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1277" w:type="dxa"/>
            <w:gridSpan w:val="2"/>
            <w:tcBorders>
              <w:top w:val="single" w:sz="4" w:space="0" w:color="000000"/>
              <w:left w:val="single" w:sz="4" w:space="0" w:color="000000"/>
              <w:bottom w:val="single" w:sz="4" w:space="0" w:color="000000"/>
              <w:right w:val="single" w:sz="4" w:space="0" w:color="000000"/>
            </w:tcBorders>
          </w:tcPr>
          <w:p w14:paraId="44A7A1E8"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700" w:type="dxa"/>
            <w:tcBorders>
              <w:top w:val="single" w:sz="4" w:space="0" w:color="000000"/>
              <w:left w:val="single" w:sz="4" w:space="0" w:color="000000"/>
              <w:bottom w:val="single" w:sz="4" w:space="0" w:color="000000"/>
              <w:right w:val="single" w:sz="4" w:space="0" w:color="000000"/>
            </w:tcBorders>
          </w:tcPr>
          <w:p w14:paraId="6DFB1F2A"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808" w:type="dxa"/>
            <w:tcBorders>
              <w:top w:val="single" w:sz="4" w:space="0" w:color="000000"/>
              <w:left w:val="single" w:sz="4" w:space="0" w:color="000000"/>
              <w:bottom w:val="single" w:sz="4" w:space="0" w:color="000000"/>
              <w:right w:val="single" w:sz="4" w:space="0" w:color="000000"/>
            </w:tcBorders>
          </w:tcPr>
          <w:p w14:paraId="55E77EF3"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72C71C7B" w14:textId="77777777" w:rsidTr="00B20F2A">
        <w:tc>
          <w:tcPr>
            <w:tcW w:w="539" w:type="dxa"/>
            <w:tcBorders>
              <w:top w:val="single" w:sz="4" w:space="0" w:color="000000"/>
              <w:left w:val="single" w:sz="4" w:space="0" w:color="000000"/>
              <w:bottom w:val="single" w:sz="4" w:space="0" w:color="000000"/>
              <w:right w:val="single" w:sz="4" w:space="0" w:color="000000"/>
            </w:tcBorders>
          </w:tcPr>
          <w:p w14:paraId="29EAE628"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3254" w:type="dxa"/>
            <w:tcBorders>
              <w:top w:val="single" w:sz="4" w:space="0" w:color="000000"/>
              <w:left w:val="single" w:sz="4" w:space="0" w:color="000000"/>
              <w:bottom w:val="single" w:sz="4" w:space="0" w:color="000000"/>
              <w:right w:val="single" w:sz="4" w:space="0" w:color="000000"/>
            </w:tcBorders>
          </w:tcPr>
          <w:p w14:paraId="338C59EF"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Смешанная модель эмоционального интеллекта Д. Гоулмана</w:t>
            </w:r>
          </w:p>
        </w:tc>
        <w:tc>
          <w:tcPr>
            <w:tcW w:w="992" w:type="dxa"/>
            <w:tcBorders>
              <w:top w:val="single" w:sz="4" w:space="0" w:color="000000"/>
              <w:left w:val="single" w:sz="4" w:space="0" w:color="000000"/>
              <w:bottom w:val="single" w:sz="4" w:space="0" w:color="000000"/>
              <w:right w:val="single" w:sz="4" w:space="0" w:color="000000"/>
            </w:tcBorders>
          </w:tcPr>
          <w:p w14:paraId="2A62F1A7"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1277" w:type="dxa"/>
            <w:gridSpan w:val="2"/>
            <w:tcBorders>
              <w:top w:val="single" w:sz="4" w:space="0" w:color="000000"/>
              <w:left w:val="single" w:sz="4" w:space="0" w:color="000000"/>
              <w:bottom w:val="single" w:sz="4" w:space="0" w:color="000000"/>
              <w:right w:val="single" w:sz="4" w:space="0" w:color="000000"/>
            </w:tcBorders>
          </w:tcPr>
          <w:p w14:paraId="30DD669D"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700" w:type="dxa"/>
            <w:tcBorders>
              <w:top w:val="single" w:sz="4" w:space="0" w:color="000000"/>
              <w:left w:val="single" w:sz="4" w:space="0" w:color="000000"/>
              <w:bottom w:val="single" w:sz="4" w:space="0" w:color="000000"/>
              <w:right w:val="single" w:sz="4" w:space="0" w:color="000000"/>
            </w:tcBorders>
          </w:tcPr>
          <w:p w14:paraId="38B671CC"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808" w:type="dxa"/>
            <w:tcBorders>
              <w:top w:val="single" w:sz="4" w:space="0" w:color="000000"/>
              <w:left w:val="single" w:sz="4" w:space="0" w:color="000000"/>
              <w:bottom w:val="single" w:sz="4" w:space="0" w:color="000000"/>
              <w:right w:val="single" w:sz="4" w:space="0" w:color="000000"/>
            </w:tcBorders>
          </w:tcPr>
          <w:p w14:paraId="4A387401"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3B89E180" w14:textId="77777777" w:rsidTr="00B20F2A">
        <w:tc>
          <w:tcPr>
            <w:tcW w:w="539" w:type="dxa"/>
            <w:tcBorders>
              <w:top w:val="single" w:sz="4" w:space="0" w:color="000000"/>
              <w:left w:val="single" w:sz="4" w:space="0" w:color="000000"/>
              <w:bottom w:val="single" w:sz="4" w:space="0" w:color="000000"/>
              <w:right w:val="single" w:sz="4" w:space="0" w:color="000000"/>
            </w:tcBorders>
          </w:tcPr>
          <w:p w14:paraId="5B9C9DE2"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w:t>
            </w:r>
          </w:p>
        </w:tc>
        <w:tc>
          <w:tcPr>
            <w:tcW w:w="3254" w:type="dxa"/>
            <w:tcBorders>
              <w:top w:val="single" w:sz="4" w:space="0" w:color="000000"/>
              <w:left w:val="single" w:sz="4" w:space="0" w:color="000000"/>
              <w:bottom w:val="single" w:sz="4" w:space="0" w:color="000000"/>
              <w:right w:val="single" w:sz="4" w:space="0" w:color="000000"/>
            </w:tcBorders>
          </w:tcPr>
          <w:p w14:paraId="2261C30A"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Модель эмоционального интеллекта Д.В. Люсина</w:t>
            </w:r>
          </w:p>
        </w:tc>
        <w:tc>
          <w:tcPr>
            <w:tcW w:w="992" w:type="dxa"/>
            <w:tcBorders>
              <w:top w:val="single" w:sz="4" w:space="0" w:color="000000"/>
              <w:left w:val="single" w:sz="4" w:space="0" w:color="000000"/>
              <w:bottom w:val="single" w:sz="4" w:space="0" w:color="000000"/>
              <w:right w:val="single" w:sz="4" w:space="0" w:color="000000"/>
            </w:tcBorders>
          </w:tcPr>
          <w:p w14:paraId="1B842B9B"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1277" w:type="dxa"/>
            <w:gridSpan w:val="2"/>
            <w:tcBorders>
              <w:top w:val="single" w:sz="4" w:space="0" w:color="000000"/>
              <w:left w:val="single" w:sz="4" w:space="0" w:color="000000"/>
              <w:bottom w:val="single" w:sz="4" w:space="0" w:color="000000"/>
              <w:right w:val="single" w:sz="4" w:space="0" w:color="000000"/>
            </w:tcBorders>
          </w:tcPr>
          <w:p w14:paraId="38898C09"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700" w:type="dxa"/>
            <w:tcBorders>
              <w:top w:val="single" w:sz="4" w:space="0" w:color="000000"/>
              <w:left w:val="single" w:sz="4" w:space="0" w:color="000000"/>
              <w:bottom w:val="single" w:sz="4" w:space="0" w:color="000000"/>
              <w:right w:val="single" w:sz="4" w:space="0" w:color="000000"/>
            </w:tcBorders>
          </w:tcPr>
          <w:p w14:paraId="0FCE0DFD"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808" w:type="dxa"/>
            <w:tcBorders>
              <w:top w:val="single" w:sz="4" w:space="0" w:color="000000"/>
              <w:left w:val="single" w:sz="4" w:space="0" w:color="000000"/>
              <w:bottom w:val="single" w:sz="4" w:space="0" w:color="000000"/>
              <w:right w:val="single" w:sz="4" w:space="0" w:color="000000"/>
            </w:tcBorders>
          </w:tcPr>
          <w:p w14:paraId="6EFB58C8"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5230DAAD" w14:textId="77777777" w:rsidTr="00B20F2A">
        <w:tc>
          <w:tcPr>
            <w:tcW w:w="539" w:type="dxa"/>
            <w:tcBorders>
              <w:top w:val="single" w:sz="4" w:space="0" w:color="000000"/>
              <w:left w:val="single" w:sz="4" w:space="0" w:color="000000"/>
              <w:bottom w:val="single" w:sz="4" w:space="0" w:color="000000"/>
              <w:right w:val="single" w:sz="4" w:space="0" w:color="000000"/>
            </w:tcBorders>
          </w:tcPr>
          <w:p w14:paraId="339CB442"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c>
          <w:tcPr>
            <w:tcW w:w="3254" w:type="dxa"/>
            <w:tcBorders>
              <w:top w:val="single" w:sz="4" w:space="0" w:color="000000"/>
              <w:left w:val="single" w:sz="4" w:space="0" w:color="000000"/>
              <w:bottom w:val="single" w:sz="4" w:space="0" w:color="000000"/>
              <w:right w:val="single" w:sz="4" w:space="0" w:color="000000"/>
            </w:tcBorders>
          </w:tcPr>
          <w:p w14:paraId="1DBC09C4" w14:textId="77777777" w:rsidR="006454CC" w:rsidRPr="005F5C88" w:rsidRDefault="006454CC" w:rsidP="006454CC">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Модель черт характера К.В. Петридеса</w:t>
            </w:r>
          </w:p>
        </w:tc>
        <w:tc>
          <w:tcPr>
            <w:tcW w:w="992" w:type="dxa"/>
            <w:tcBorders>
              <w:top w:val="single" w:sz="4" w:space="0" w:color="000000"/>
              <w:left w:val="single" w:sz="4" w:space="0" w:color="000000"/>
              <w:bottom w:val="single" w:sz="4" w:space="0" w:color="000000"/>
              <w:right w:val="single" w:sz="4" w:space="0" w:color="000000"/>
            </w:tcBorders>
          </w:tcPr>
          <w:p w14:paraId="51CF6A1C"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1277" w:type="dxa"/>
            <w:gridSpan w:val="2"/>
            <w:tcBorders>
              <w:top w:val="single" w:sz="4" w:space="0" w:color="000000"/>
              <w:left w:val="single" w:sz="4" w:space="0" w:color="000000"/>
              <w:bottom w:val="single" w:sz="4" w:space="0" w:color="000000"/>
              <w:right w:val="single" w:sz="4" w:space="0" w:color="000000"/>
            </w:tcBorders>
          </w:tcPr>
          <w:p w14:paraId="1D26A012"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700" w:type="dxa"/>
            <w:tcBorders>
              <w:top w:val="single" w:sz="4" w:space="0" w:color="000000"/>
              <w:left w:val="single" w:sz="4" w:space="0" w:color="000000"/>
              <w:bottom w:val="single" w:sz="4" w:space="0" w:color="000000"/>
              <w:right w:val="single" w:sz="4" w:space="0" w:color="000000"/>
            </w:tcBorders>
          </w:tcPr>
          <w:p w14:paraId="6DD79B97"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808" w:type="dxa"/>
            <w:tcBorders>
              <w:top w:val="single" w:sz="4" w:space="0" w:color="000000"/>
              <w:left w:val="single" w:sz="4" w:space="0" w:color="000000"/>
              <w:bottom w:val="single" w:sz="4" w:space="0" w:color="000000"/>
              <w:right w:val="single" w:sz="4" w:space="0" w:color="000000"/>
            </w:tcBorders>
          </w:tcPr>
          <w:p w14:paraId="0378F3E2"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78337203" w14:textId="77777777" w:rsidTr="00B20F2A">
        <w:tc>
          <w:tcPr>
            <w:tcW w:w="9570" w:type="dxa"/>
            <w:gridSpan w:val="7"/>
            <w:tcBorders>
              <w:top w:val="single" w:sz="4" w:space="0" w:color="000000"/>
              <w:left w:val="single" w:sz="4" w:space="0" w:color="000000"/>
              <w:bottom w:val="single" w:sz="4" w:space="0" w:color="000000"/>
              <w:right w:val="single" w:sz="4" w:space="0" w:color="000000"/>
            </w:tcBorders>
          </w:tcPr>
          <w:p w14:paraId="3741F3D1"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 модуль. Диагностика эмоционального интеллекта</w:t>
            </w:r>
          </w:p>
        </w:tc>
      </w:tr>
      <w:tr w:rsidR="006454CC" w:rsidRPr="005F5C88" w14:paraId="6DF65240" w14:textId="77777777" w:rsidTr="00B20F2A">
        <w:tc>
          <w:tcPr>
            <w:tcW w:w="539" w:type="dxa"/>
            <w:tcBorders>
              <w:top w:val="single" w:sz="4" w:space="0" w:color="000000"/>
              <w:left w:val="single" w:sz="4" w:space="0" w:color="000000"/>
              <w:bottom w:val="single" w:sz="4" w:space="0" w:color="000000"/>
              <w:right w:val="single" w:sz="4" w:space="0" w:color="000000"/>
            </w:tcBorders>
          </w:tcPr>
          <w:p w14:paraId="68A9DC2B"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9</w:t>
            </w:r>
          </w:p>
        </w:tc>
        <w:tc>
          <w:tcPr>
            <w:tcW w:w="3254" w:type="dxa"/>
            <w:tcBorders>
              <w:top w:val="single" w:sz="4" w:space="0" w:color="000000"/>
              <w:left w:val="single" w:sz="4" w:space="0" w:color="000000"/>
              <w:bottom w:val="single" w:sz="4" w:space="0" w:color="000000"/>
              <w:right w:val="single" w:sz="4" w:space="0" w:color="000000"/>
            </w:tcBorders>
          </w:tcPr>
          <w:p w14:paraId="577039DB"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Оценка и замер эмоционального интеллекта</w:t>
            </w:r>
          </w:p>
        </w:tc>
        <w:tc>
          <w:tcPr>
            <w:tcW w:w="992" w:type="dxa"/>
            <w:tcBorders>
              <w:top w:val="single" w:sz="4" w:space="0" w:color="000000"/>
              <w:left w:val="single" w:sz="4" w:space="0" w:color="000000"/>
              <w:bottom w:val="single" w:sz="4" w:space="0" w:color="000000"/>
              <w:right w:val="single" w:sz="4" w:space="0" w:color="000000"/>
            </w:tcBorders>
          </w:tcPr>
          <w:p w14:paraId="07687768"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4DB97306"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985" w:type="dxa"/>
            <w:gridSpan w:val="2"/>
            <w:tcBorders>
              <w:top w:val="single" w:sz="4" w:space="0" w:color="000000"/>
              <w:left w:val="single" w:sz="4" w:space="0" w:color="000000"/>
              <w:bottom w:val="single" w:sz="4" w:space="0" w:color="000000"/>
              <w:right w:val="single" w:sz="4" w:space="0" w:color="000000"/>
            </w:tcBorders>
          </w:tcPr>
          <w:p w14:paraId="5E7E8764"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1808" w:type="dxa"/>
            <w:tcBorders>
              <w:top w:val="single" w:sz="4" w:space="0" w:color="000000"/>
              <w:left w:val="single" w:sz="4" w:space="0" w:color="000000"/>
              <w:bottom w:val="single" w:sz="4" w:space="0" w:color="000000"/>
              <w:right w:val="single" w:sz="4" w:space="0" w:color="000000"/>
            </w:tcBorders>
            <w:vAlign w:val="center"/>
          </w:tcPr>
          <w:p w14:paraId="371CFBD8" w14:textId="77777777" w:rsidR="006454CC" w:rsidRPr="005F5C88" w:rsidRDefault="006454CC" w:rsidP="006454CC">
            <w:pPr>
              <w:ind w:firstLine="164"/>
              <w:jc w:val="center"/>
              <w:rPr>
                <w:rFonts w:ascii="Times New Roman" w:eastAsia="Times New Roman" w:hAnsi="Times New Roman" w:cs="Times New Roman"/>
                <w:sz w:val="24"/>
                <w:szCs w:val="24"/>
              </w:rPr>
            </w:pPr>
          </w:p>
        </w:tc>
      </w:tr>
      <w:tr w:rsidR="006454CC" w:rsidRPr="005F5C88" w14:paraId="2A37C1B4" w14:textId="77777777" w:rsidTr="00B20F2A">
        <w:tc>
          <w:tcPr>
            <w:tcW w:w="9570" w:type="dxa"/>
            <w:gridSpan w:val="7"/>
            <w:tcBorders>
              <w:top w:val="single" w:sz="4" w:space="0" w:color="000000"/>
              <w:left w:val="single" w:sz="4" w:space="0" w:color="000000"/>
              <w:bottom w:val="single" w:sz="4" w:space="0" w:color="000000"/>
              <w:right w:val="single" w:sz="4" w:space="0" w:color="000000"/>
            </w:tcBorders>
          </w:tcPr>
          <w:p w14:paraId="1DBE57B7"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 модуль. Практикумы развития эмоционального интеллекта</w:t>
            </w:r>
          </w:p>
        </w:tc>
      </w:tr>
      <w:tr w:rsidR="006454CC" w:rsidRPr="005F5C88" w14:paraId="0C7D537A" w14:textId="77777777" w:rsidTr="00B20F2A">
        <w:tc>
          <w:tcPr>
            <w:tcW w:w="539" w:type="dxa"/>
            <w:tcBorders>
              <w:top w:val="single" w:sz="4" w:space="0" w:color="000000"/>
              <w:left w:val="single" w:sz="4" w:space="0" w:color="000000"/>
              <w:bottom w:val="single" w:sz="4" w:space="0" w:color="000000"/>
              <w:right w:val="single" w:sz="4" w:space="0" w:color="000000"/>
            </w:tcBorders>
          </w:tcPr>
          <w:p w14:paraId="380ECF0A"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c>
          <w:tcPr>
            <w:tcW w:w="3254" w:type="dxa"/>
            <w:tcBorders>
              <w:top w:val="single" w:sz="4" w:space="0" w:color="000000"/>
              <w:left w:val="single" w:sz="4" w:space="0" w:color="000000"/>
              <w:bottom w:val="single" w:sz="4" w:space="0" w:color="000000"/>
              <w:right w:val="single" w:sz="4" w:space="0" w:color="000000"/>
            </w:tcBorders>
          </w:tcPr>
          <w:p w14:paraId="2B297266"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Практикум развития эмоционального интеллекта детей младшего школьного возраста</w:t>
            </w:r>
          </w:p>
        </w:tc>
        <w:tc>
          <w:tcPr>
            <w:tcW w:w="992" w:type="dxa"/>
            <w:tcBorders>
              <w:top w:val="single" w:sz="4" w:space="0" w:color="000000"/>
              <w:left w:val="single" w:sz="4" w:space="0" w:color="000000"/>
              <w:bottom w:val="single" w:sz="4" w:space="0" w:color="000000"/>
              <w:right w:val="single" w:sz="4" w:space="0" w:color="000000"/>
            </w:tcBorders>
          </w:tcPr>
          <w:p w14:paraId="70167CA2"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9B83AEE" w14:textId="77777777" w:rsidR="006454CC" w:rsidRPr="005F5C88" w:rsidRDefault="006454CC" w:rsidP="006454CC">
            <w:pPr>
              <w:ind w:firstLine="164"/>
              <w:jc w:val="center"/>
              <w:rPr>
                <w:rFonts w:ascii="Times New Roman" w:eastAsia="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1BB97B7A"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1808" w:type="dxa"/>
            <w:tcBorders>
              <w:top w:val="single" w:sz="4" w:space="0" w:color="000000"/>
              <w:left w:val="single" w:sz="4" w:space="0" w:color="000000"/>
              <w:bottom w:val="single" w:sz="4" w:space="0" w:color="000000"/>
              <w:right w:val="single" w:sz="4" w:space="0" w:color="000000"/>
            </w:tcBorders>
          </w:tcPr>
          <w:p w14:paraId="35C2C7F2"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r>
      <w:tr w:rsidR="006454CC" w:rsidRPr="005F5C88" w14:paraId="17AF3DD2" w14:textId="77777777" w:rsidTr="00B20F2A">
        <w:tc>
          <w:tcPr>
            <w:tcW w:w="539" w:type="dxa"/>
            <w:tcBorders>
              <w:top w:val="single" w:sz="4" w:space="0" w:color="000000"/>
              <w:left w:val="single" w:sz="4" w:space="0" w:color="000000"/>
              <w:bottom w:val="single" w:sz="4" w:space="0" w:color="000000"/>
              <w:right w:val="single" w:sz="4" w:space="0" w:color="000000"/>
            </w:tcBorders>
          </w:tcPr>
          <w:p w14:paraId="3EF82A84"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12</w:t>
            </w:r>
          </w:p>
        </w:tc>
        <w:tc>
          <w:tcPr>
            <w:tcW w:w="3254" w:type="dxa"/>
            <w:tcBorders>
              <w:top w:val="single" w:sz="4" w:space="0" w:color="000000"/>
              <w:left w:val="single" w:sz="4" w:space="0" w:color="000000"/>
              <w:bottom w:val="single" w:sz="4" w:space="0" w:color="000000"/>
              <w:right w:val="single" w:sz="4" w:space="0" w:color="000000"/>
            </w:tcBorders>
          </w:tcPr>
          <w:p w14:paraId="5183D076"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Практикум развития эмоционального интеллекта детей школьного возраста</w:t>
            </w:r>
          </w:p>
        </w:tc>
        <w:tc>
          <w:tcPr>
            <w:tcW w:w="992" w:type="dxa"/>
            <w:tcBorders>
              <w:top w:val="single" w:sz="4" w:space="0" w:color="000000"/>
              <w:left w:val="single" w:sz="4" w:space="0" w:color="000000"/>
              <w:bottom w:val="single" w:sz="4" w:space="0" w:color="000000"/>
              <w:right w:val="single" w:sz="4" w:space="0" w:color="000000"/>
            </w:tcBorders>
          </w:tcPr>
          <w:p w14:paraId="48E115C9"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E0D8E77" w14:textId="77777777" w:rsidR="006454CC" w:rsidRPr="005F5C88" w:rsidRDefault="006454CC" w:rsidP="006454CC">
            <w:pPr>
              <w:ind w:firstLine="164"/>
              <w:jc w:val="center"/>
              <w:rPr>
                <w:rFonts w:ascii="Times New Roman" w:eastAsia="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691F7240"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1808" w:type="dxa"/>
            <w:tcBorders>
              <w:top w:val="single" w:sz="4" w:space="0" w:color="000000"/>
              <w:left w:val="single" w:sz="4" w:space="0" w:color="000000"/>
              <w:bottom w:val="single" w:sz="4" w:space="0" w:color="000000"/>
              <w:right w:val="single" w:sz="4" w:space="0" w:color="000000"/>
            </w:tcBorders>
          </w:tcPr>
          <w:p w14:paraId="766EE760"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r>
      <w:tr w:rsidR="006454CC" w:rsidRPr="005F5C88" w14:paraId="7849AD0A" w14:textId="77777777" w:rsidTr="00B20F2A">
        <w:tc>
          <w:tcPr>
            <w:tcW w:w="539" w:type="dxa"/>
            <w:tcBorders>
              <w:top w:val="single" w:sz="4" w:space="0" w:color="000000"/>
              <w:left w:val="single" w:sz="4" w:space="0" w:color="000000"/>
              <w:bottom w:val="single" w:sz="4" w:space="0" w:color="000000"/>
              <w:right w:val="single" w:sz="4" w:space="0" w:color="000000"/>
            </w:tcBorders>
          </w:tcPr>
          <w:p w14:paraId="38E36327"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13</w:t>
            </w:r>
          </w:p>
        </w:tc>
        <w:tc>
          <w:tcPr>
            <w:tcW w:w="3254" w:type="dxa"/>
            <w:tcBorders>
              <w:top w:val="single" w:sz="4" w:space="0" w:color="000000"/>
              <w:left w:val="single" w:sz="4" w:space="0" w:color="000000"/>
              <w:bottom w:val="single" w:sz="4" w:space="0" w:color="000000"/>
              <w:right w:val="single" w:sz="4" w:space="0" w:color="000000"/>
            </w:tcBorders>
          </w:tcPr>
          <w:p w14:paraId="065F9C0C"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Практикум развития эмоционального интеллекта подростков</w:t>
            </w:r>
          </w:p>
        </w:tc>
        <w:tc>
          <w:tcPr>
            <w:tcW w:w="992" w:type="dxa"/>
            <w:tcBorders>
              <w:top w:val="single" w:sz="4" w:space="0" w:color="000000"/>
              <w:left w:val="single" w:sz="4" w:space="0" w:color="000000"/>
              <w:bottom w:val="single" w:sz="4" w:space="0" w:color="000000"/>
              <w:right w:val="single" w:sz="4" w:space="0" w:color="000000"/>
            </w:tcBorders>
          </w:tcPr>
          <w:p w14:paraId="1CF239C6"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39F2A5D" w14:textId="77777777" w:rsidR="006454CC" w:rsidRPr="005F5C88" w:rsidRDefault="006454CC" w:rsidP="006454CC">
            <w:pPr>
              <w:ind w:firstLine="164"/>
              <w:jc w:val="center"/>
              <w:rPr>
                <w:rFonts w:ascii="Times New Roman" w:eastAsia="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5C28E58F"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1808" w:type="dxa"/>
            <w:tcBorders>
              <w:top w:val="single" w:sz="4" w:space="0" w:color="000000"/>
              <w:left w:val="single" w:sz="4" w:space="0" w:color="000000"/>
              <w:bottom w:val="single" w:sz="4" w:space="0" w:color="000000"/>
              <w:right w:val="single" w:sz="4" w:space="0" w:color="000000"/>
            </w:tcBorders>
          </w:tcPr>
          <w:p w14:paraId="27FB8C7F"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r>
      <w:tr w:rsidR="006454CC" w:rsidRPr="005F5C88" w14:paraId="435EE0B3" w14:textId="77777777" w:rsidTr="00B20F2A">
        <w:tc>
          <w:tcPr>
            <w:tcW w:w="539" w:type="dxa"/>
            <w:tcBorders>
              <w:top w:val="single" w:sz="4" w:space="0" w:color="000000"/>
              <w:left w:val="single" w:sz="4" w:space="0" w:color="000000"/>
              <w:bottom w:val="single" w:sz="4" w:space="0" w:color="000000"/>
              <w:right w:val="single" w:sz="4" w:space="0" w:color="000000"/>
            </w:tcBorders>
          </w:tcPr>
          <w:p w14:paraId="3D804EB8"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14</w:t>
            </w:r>
          </w:p>
        </w:tc>
        <w:tc>
          <w:tcPr>
            <w:tcW w:w="3254" w:type="dxa"/>
            <w:tcBorders>
              <w:top w:val="single" w:sz="4" w:space="0" w:color="000000"/>
              <w:left w:val="single" w:sz="4" w:space="0" w:color="000000"/>
              <w:bottom w:val="single" w:sz="4" w:space="0" w:color="000000"/>
              <w:right w:val="single" w:sz="4" w:space="0" w:color="000000"/>
            </w:tcBorders>
          </w:tcPr>
          <w:p w14:paraId="7E58CCDF"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Практикум развития эмоционального интеллекта детей юношеского возраста</w:t>
            </w:r>
          </w:p>
        </w:tc>
        <w:tc>
          <w:tcPr>
            <w:tcW w:w="992" w:type="dxa"/>
            <w:tcBorders>
              <w:top w:val="single" w:sz="4" w:space="0" w:color="000000"/>
              <w:left w:val="single" w:sz="4" w:space="0" w:color="000000"/>
              <w:bottom w:val="single" w:sz="4" w:space="0" w:color="000000"/>
              <w:right w:val="single" w:sz="4" w:space="0" w:color="000000"/>
            </w:tcBorders>
          </w:tcPr>
          <w:p w14:paraId="2FB873A9"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239DC8E" w14:textId="77777777" w:rsidR="006454CC" w:rsidRPr="005F5C88" w:rsidRDefault="006454CC" w:rsidP="006454CC">
            <w:pPr>
              <w:ind w:firstLine="164"/>
              <w:jc w:val="center"/>
              <w:rPr>
                <w:rFonts w:ascii="Times New Roman" w:eastAsia="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10CF1C57"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1808" w:type="dxa"/>
            <w:tcBorders>
              <w:top w:val="single" w:sz="4" w:space="0" w:color="000000"/>
              <w:left w:val="single" w:sz="4" w:space="0" w:color="000000"/>
              <w:bottom w:val="single" w:sz="4" w:space="0" w:color="000000"/>
              <w:right w:val="single" w:sz="4" w:space="0" w:color="000000"/>
            </w:tcBorders>
          </w:tcPr>
          <w:p w14:paraId="747EE688"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r>
      <w:tr w:rsidR="006454CC" w:rsidRPr="005F5C88" w14:paraId="6AEC8A1D" w14:textId="77777777" w:rsidTr="00B20F2A">
        <w:tc>
          <w:tcPr>
            <w:tcW w:w="9570" w:type="dxa"/>
            <w:gridSpan w:val="7"/>
            <w:tcBorders>
              <w:top w:val="single" w:sz="4" w:space="0" w:color="000000"/>
              <w:left w:val="single" w:sz="4" w:space="0" w:color="000000"/>
              <w:bottom w:val="single" w:sz="4" w:space="0" w:color="000000"/>
              <w:right w:val="single" w:sz="4" w:space="0" w:color="000000"/>
            </w:tcBorders>
          </w:tcPr>
          <w:p w14:paraId="29DEFF15"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 модуль. Итоги</w:t>
            </w:r>
          </w:p>
        </w:tc>
      </w:tr>
      <w:tr w:rsidR="006454CC" w:rsidRPr="005F5C88" w14:paraId="170203E4" w14:textId="77777777" w:rsidTr="00B20F2A">
        <w:tc>
          <w:tcPr>
            <w:tcW w:w="539" w:type="dxa"/>
            <w:tcBorders>
              <w:top w:val="single" w:sz="4" w:space="0" w:color="000000"/>
              <w:left w:val="single" w:sz="4" w:space="0" w:color="000000"/>
              <w:bottom w:val="single" w:sz="4" w:space="0" w:color="000000"/>
              <w:right w:val="single" w:sz="4" w:space="0" w:color="000000"/>
            </w:tcBorders>
          </w:tcPr>
          <w:p w14:paraId="0F7B714D"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15</w:t>
            </w:r>
          </w:p>
        </w:tc>
        <w:tc>
          <w:tcPr>
            <w:tcW w:w="3254" w:type="dxa"/>
            <w:tcBorders>
              <w:top w:val="single" w:sz="4" w:space="0" w:color="000000"/>
              <w:left w:val="single" w:sz="4" w:space="0" w:color="000000"/>
              <w:bottom w:val="single" w:sz="4" w:space="0" w:color="000000"/>
              <w:right w:val="single" w:sz="4" w:space="0" w:color="000000"/>
            </w:tcBorders>
          </w:tcPr>
          <w:p w14:paraId="0DB646B5"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Создание программы вариативного курса «Эмоциональный интеллект обучающихся»</w:t>
            </w:r>
          </w:p>
        </w:tc>
        <w:tc>
          <w:tcPr>
            <w:tcW w:w="992" w:type="dxa"/>
            <w:tcBorders>
              <w:top w:val="single" w:sz="4" w:space="0" w:color="000000"/>
              <w:left w:val="single" w:sz="4" w:space="0" w:color="000000"/>
              <w:bottom w:val="single" w:sz="4" w:space="0" w:color="000000"/>
              <w:right w:val="single" w:sz="4" w:space="0" w:color="000000"/>
            </w:tcBorders>
          </w:tcPr>
          <w:p w14:paraId="24C335EB"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FF839A2" w14:textId="77777777" w:rsidR="006454CC" w:rsidRPr="005F5C88" w:rsidRDefault="006454CC" w:rsidP="006454CC">
            <w:pPr>
              <w:ind w:firstLine="164"/>
              <w:jc w:val="center"/>
              <w:rPr>
                <w:rFonts w:ascii="Times New Roman" w:eastAsia="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20C7DDB6"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808" w:type="dxa"/>
            <w:tcBorders>
              <w:top w:val="single" w:sz="4" w:space="0" w:color="000000"/>
              <w:left w:val="single" w:sz="4" w:space="0" w:color="000000"/>
              <w:bottom w:val="single" w:sz="4" w:space="0" w:color="000000"/>
              <w:right w:val="single" w:sz="4" w:space="0" w:color="000000"/>
            </w:tcBorders>
          </w:tcPr>
          <w:p w14:paraId="2E914B49"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r>
      <w:tr w:rsidR="006454CC" w:rsidRPr="005F5C88" w14:paraId="3D12DA59" w14:textId="77777777" w:rsidTr="00B20F2A">
        <w:tc>
          <w:tcPr>
            <w:tcW w:w="539" w:type="dxa"/>
            <w:tcBorders>
              <w:top w:val="single" w:sz="4" w:space="0" w:color="000000"/>
              <w:left w:val="single" w:sz="4" w:space="0" w:color="000000"/>
              <w:bottom w:val="single" w:sz="4" w:space="0" w:color="000000"/>
              <w:right w:val="single" w:sz="4" w:space="0" w:color="000000"/>
            </w:tcBorders>
          </w:tcPr>
          <w:p w14:paraId="435C0989"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3254" w:type="dxa"/>
            <w:tcBorders>
              <w:top w:val="single" w:sz="4" w:space="0" w:color="000000"/>
              <w:left w:val="single" w:sz="4" w:space="0" w:color="000000"/>
              <w:bottom w:val="single" w:sz="4" w:space="0" w:color="000000"/>
              <w:right w:val="single" w:sz="4" w:space="0" w:color="000000"/>
            </w:tcBorders>
          </w:tcPr>
          <w:p w14:paraId="3CE6A017" w14:textId="77777777" w:rsidR="006454CC" w:rsidRPr="005F5C88" w:rsidRDefault="006454CC" w:rsidP="006454CC">
            <w:pPr>
              <w:ind w:firstLine="22"/>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Защита программы вариативного курса «Эмоциональный интеллект обучающихся»</w:t>
            </w:r>
          </w:p>
        </w:tc>
        <w:tc>
          <w:tcPr>
            <w:tcW w:w="992" w:type="dxa"/>
            <w:tcBorders>
              <w:top w:val="single" w:sz="4" w:space="0" w:color="000000"/>
              <w:left w:val="single" w:sz="4" w:space="0" w:color="000000"/>
              <w:bottom w:val="single" w:sz="4" w:space="0" w:color="000000"/>
              <w:right w:val="single" w:sz="4" w:space="0" w:color="000000"/>
            </w:tcBorders>
          </w:tcPr>
          <w:p w14:paraId="76986B98" w14:textId="77777777" w:rsidR="006454CC" w:rsidRPr="005F5C88" w:rsidRDefault="006454CC" w:rsidP="006454CC">
            <w:pPr>
              <w:ind w:firstLine="164"/>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0648CDF" w14:textId="77777777" w:rsidR="006454CC" w:rsidRPr="005F5C88" w:rsidRDefault="006454CC" w:rsidP="006454CC">
            <w:pPr>
              <w:ind w:firstLine="164"/>
              <w:jc w:val="center"/>
              <w:rPr>
                <w:rFonts w:ascii="Times New Roman" w:eastAsia="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3C7D1B28" w14:textId="77777777" w:rsidR="006454CC" w:rsidRPr="005F5C88" w:rsidRDefault="006454CC" w:rsidP="006454CC">
            <w:pPr>
              <w:ind w:firstLine="164"/>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808" w:type="dxa"/>
            <w:tcBorders>
              <w:top w:val="single" w:sz="4" w:space="0" w:color="000000"/>
              <w:left w:val="single" w:sz="4" w:space="0" w:color="000000"/>
              <w:bottom w:val="single" w:sz="4" w:space="0" w:color="000000"/>
              <w:right w:val="single" w:sz="4" w:space="0" w:color="000000"/>
            </w:tcBorders>
          </w:tcPr>
          <w:p w14:paraId="2687A6B3" w14:textId="77777777" w:rsidR="006454CC" w:rsidRPr="005F5C88" w:rsidRDefault="006454CC" w:rsidP="006454CC">
            <w:pPr>
              <w:ind w:firstLine="164"/>
              <w:jc w:val="center"/>
              <w:rPr>
                <w:rFonts w:ascii="Times New Roman" w:eastAsia="Times New Roman" w:hAnsi="Times New Roman" w:cs="Times New Roman"/>
                <w:sz w:val="24"/>
                <w:szCs w:val="24"/>
              </w:rPr>
            </w:pPr>
          </w:p>
        </w:tc>
      </w:tr>
      <w:tr w:rsidR="006454CC" w:rsidRPr="005F5C88" w14:paraId="22AD04D7" w14:textId="77777777" w:rsidTr="00B20F2A">
        <w:tc>
          <w:tcPr>
            <w:tcW w:w="3793" w:type="dxa"/>
            <w:gridSpan w:val="2"/>
            <w:tcBorders>
              <w:top w:val="single" w:sz="4" w:space="0" w:color="000000"/>
              <w:left w:val="single" w:sz="4" w:space="0" w:color="000000"/>
              <w:bottom w:val="single" w:sz="4" w:space="0" w:color="000000"/>
              <w:right w:val="single" w:sz="4" w:space="0" w:color="000000"/>
            </w:tcBorders>
          </w:tcPr>
          <w:p w14:paraId="174F6073" w14:textId="77777777" w:rsidR="006454CC" w:rsidRPr="005F5C88" w:rsidRDefault="006454CC" w:rsidP="006454CC">
            <w:pPr>
              <w:ind w:firstLine="164"/>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Итого </w:t>
            </w:r>
          </w:p>
        </w:tc>
        <w:tc>
          <w:tcPr>
            <w:tcW w:w="992" w:type="dxa"/>
            <w:tcBorders>
              <w:top w:val="single" w:sz="4" w:space="0" w:color="000000"/>
              <w:left w:val="single" w:sz="4" w:space="0" w:color="000000"/>
              <w:bottom w:val="single" w:sz="4" w:space="0" w:color="000000"/>
              <w:right w:val="single" w:sz="4" w:space="0" w:color="000000"/>
            </w:tcBorders>
          </w:tcPr>
          <w:p w14:paraId="5B33E6A1" w14:textId="77777777" w:rsidR="006454CC" w:rsidRPr="005F5C88" w:rsidRDefault="006454CC" w:rsidP="006454CC">
            <w:pPr>
              <w:ind w:firstLine="164"/>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72</w:t>
            </w:r>
          </w:p>
        </w:tc>
        <w:tc>
          <w:tcPr>
            <w:tcW w:w="992" w:type="dxa"/>
            <w:tcBorders>
              <w:top w:val="single" w:sz="4" w:space="0" w:color="000000"/>
              <w:left w:val="single" w:sz="4" w:space="0" w:color="000000"/>
              <w:bottom w:val="single" w:sz="4" w:space="0" w:color="000000"/>
              <w:right w:val="single" w:sz="4" w:space="0" w:color="000000"/>
            </w:tcBorders>
          </w:tcPr>
          <w:p w14:paraId="712399EF" w14:textId="77777777" w:rsidR="006454CC" w:rsidRPr="005F5C88" w:rsidRDefault="006454CC" w:rsidP="006454CC">
            <w:pPr>
              <w:ind w:firstLine="164"/>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7,5</w:t>
            </w:r>
          </w:p>
        </w:tc>
        <w:tc>
          <w:tcPr>
            <w:tcW w:w="1985" w:type="dxa"/>
            <w:gridSpan w:val="2"/>
            <w:tcBorders>
              <w:top w:val="single" w:sz="4" w:space="0" w:color="000000"/>
              <w:left w:val="single" w:sz="4" w:space="0" w:color="000000"/>
              <w:bottom w:val="single" w:sz="4" w:space="0" w:color="000000"/>
              <w:right w:val="single" w:sz="4" w:space="0" w:color="000000"/>
            </w:tcBorders>
          </w:tcPr>
          <w:p w14:paraId="7DD551CB" w14:textId="77777777" w:rsidR="006454CC" w:rsidRPr="005F5C88" w:rsidRDefault="006454CC" w:rsidP="006454CC">
            <w:pPr>
              <w:ind w:firstLine="164"/>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36,5</w:t>
            </w:r>
          </w:p>
        </w:tc>
        <w:tc>
          <w:tcPr>
            <w:tcW w:w="1808" w:type="dxa"/>
            <w:tcBorders>
              <w:top w:val="single" w:sz="4" w:space="0" w:color="000000"/>
              <w:left w:val="single" w:sz="4" w:space="0" w:color="000000"/>
              <w:bottom w:val="single" w:sz="4" w:space="0" w:color="000000"/>
              <w:right w:val="single" w:sz="4" w:space="0" w:color="000000"/>
            </w:tcBorders>
          </w:tcPr>
          <w:p w14:paraId="7BAFCF34" w14:textId="77777777" w:rsidR="006454CC" w:rsidRPr="005F5C88" w:rsidRDefault="006454CC" w:rsidP="006454CC">
            <w:pPr>
              <w:ind w:firstLine="164"/>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28</w:t>
            </w:r>
          </w:p>
        </w:tc>
      </w:tr>
    </w:tbl>
    <w:p w14:paraId="41C1F802" w14:textId="77777777" w:rsidR="00E81965" w:rsidRPr="005F5C88" w:rsidRDefault="00E81965" w:rsidP="005F5C88">
      <w:pPr>
        <w:spacing w:after="0" w:line="240" w:lineRule="auto"/>
        <w:ind w:firstLine="567"/>
        <w:jc w:val="both"/>
        <w:rPr>
          <w:rFonts w:ascii="Times New Roman" w:eastAsia="Times New Roman" w:hAnsi="Times New Roman" w:cs="Times New Roman"/>
          <w:b/>
          <w:sz w:val="28"/>
          <w:szCs w:val="28"/>
          <w:lang w:val="kk-KZ"/>
        </w:rPr>
      </w:pPr>
    </w:p>
    <w:p w14:paraId="78C1BB4D" w14:textId="77777777" w:rsidR="007D118C" w:rsidRPr="005F5C88" w:rsidRDefault="007D118C"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 результате курса педагоги-психологи узнали об общем понимании ЭИ, его структуре, моделях развития, диагностике и развивающих практикумах и научились реализовывать их на практике. Кроме того, получили знания о личностных особенностях и возрастных особенностях обучающихся.</w:t>
      </w:r>
    </w:p>
    <w:p w14:paraId="496C444E" w14:textId="3E6A0FB8"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 xml:space="preserve">Программа вариативного курса для обучающихся 7-х классов «Эмоциональный интеллект и критическое мышление» </w:t>
      </w:r>
      <w:r w:rsidR="00A2472B" w:rsidRPr="005F5C88">
        <w:rPr>
          <w:rFonts w:ascii="Times New Roman" w:eastAsia="Times New Roman" w:hAnsi="Times New Roman" w:cs="Times New Roman"/>
          <w:b/>
          <w:sz w:val="28"/>
          <w:szCs w:val="28"/>
        </w:rPr>
        <w:t>[1</w:t>
      </w:r>
      <w:r w:rsidR="00D93C96" w:rsidRPr="005F5C88">
        <w:rPr>
          <w:rFonts w:ascii="Times New Roman" w:eastAsia="Times New Roman" w:hAnsi="Times New Roman" w:cs="Times New Roman"/>
          <w:b/>
          <w:sz w:val="28"/>
          <w:szCs w:val="28"/>
          <w:lang w:val="kk-KZ"/>
        </w:rPr>
        <w:t>99</w:t>
      </w:r>
      <w:r w:rsidR="00A2472B" w:rsidRPr="005F5C88">
        <w:rPr>
          <w:rFonts w:ascii="Times New Roman" w:eastAsia="Times New Roman" w:hAnsi="Times New Roman" w:cs="Times New Roman"/>
          <w:b/>
          <w:sz w:val="28"/>
          <w:szCs w:val="28"/>
        </w:rPr>
        <w:t>]</w:t>
      </w:r>
    </w:p>
    <w:p w14:paraId="59853FAC" w14:textId="67AFCBB1" w:rsidR="00D8079A" w:rsidRPr="005F5C88" w:rsidRDefault="00D8079A" w:rsidP="005F5C88">
      <w:pPr>
        <w:tabs>
          <w:tab w:val="left" w:pos="851"/>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Воспитание и развитие всесторонней, компетентной, конкурентоспособной личности – большая задача, стоящая перед современной образовательной сферой. В </w:t>
      </w:r>
      <w:r w:rsidR="000A7E7C" w:rsidRPr="005F5C88">
        <w:rPr>
          <w:rFonts w:ascii="Times New Roman" w:eastAsia="Times New Roman" w:hAnsi="Times New Roman" w:cs="Times New Roman"/>
          <w:sz w:val="28"/>
          <w:szCs w:val="28"/>
        </w:rPr>
        <w:t xml:space="preserve">инструктивно-методическом </w:t>
      </w:r>
      <w:r w:rsidRPr="005F5C88">
        <w:rPr>
          <w:rFonts w:ascii="Times New Roman" w:eastAsia="Times New Roman" w:hAnsi="Times New Roman" w:cs="Times New Roman"/>
          <w:sz w:val="28"/>
          <w:szCs w:val="28"/>
        </w:rPr>
        <w:t xml:space="preserve">письме </w:t>
      </w:r>
      <w:bookmarkStart w:id="57" w:name="_Hlk188458904"/>
      <w:r w:rsidRPr="005F5C88">
        <w:rPr>
          <w:rFonts w:ascii="Times New Roman" w:eastAsia="Times New Roman" w:hAnsi="Times New Roman" w:cs="Times New Roman"/>
          <w:sz w:val="28"/>
          <w:szCs w:val="28"/>
        </w:rPr>
        <w:t xml:space="preserve">Национальной академии образования имени И. Алтынсарина «Об особенностях организации учебно-воспитательного процесса в организациях среднего образования Республики Казахстан на 2021-2022 учебный год» </w:t>
      </w:r>
      <w:bookmarkEnd w:id="57"/>
      <w:r w:rsidRPr="005F5C88">
        <w:rPr>
          <w:rFonts w:ascii="Times New Roman" w:eastAsia="Times New Roman" w:hAnsi="Times New Roman" w:cs="Times New Roman"/>
          <w:sz w:val="28"/>
          <w:szCs w:val="28"/>
        </w:rPr>
        <w:t xml:space="preserve">особое внимание уделяется развитию </w:t>
      </w:r>
      <w:r w:rsidR="000A7E7C"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путем внедрения курсов «</w:t>
      </w:r>
      <w:r w:rsidR="00693468">
        <w:rPr>
          <w:rFonts w:ascii="Times New Roman" w:eastAsia="Times New Roman" w:hAnsi="Times New Roman" w:cs="Times New Roman"/>
          <w:sz w:val="28"/>
          <w:szCs w:val="28"/>
        </w:rPr>
        <w:t>Г</w:t>
      </w:r>
      <w:r w:rsidRPr="005F5C88">
        <w:rPr>
          <w:rFonts w:ascii="Times New Roman" w:eastAsia="Times New Roman" w:hAnsi="Times New Roman" w:cs="Times New Roman"/>
          <w:sz w:val="28"/>
          <w:szCs w:val="28"/>
        </w:rPr>
        <w:t>лобальные компетенции» [</w:t>
      </w:r>
      <w:r w:rsidR="00977D2C" w:rsidRPr="005F5C88">
        <w:rPr>
          <w:rFonts w:ascii="Times New Roman" w:eastAsia="Times New Roman" w:hAnsi="Times New Roman" w:cs="Times New Roman"/>
          <w:sz w:val="28"/>
          <w:szCs w:val="28"/>
          <w:lang w:val="kk-KZ"/>
        </w:rPr>
        <w:t>200</w:t>
      </w:r>
      <w:r w:rsidRPr="005F5C88">
        <w:rPr>
          <w:rFonts w:ascii="Times New Roman" w:eastAsia="Times New Roman" w:hAnsi="Times New Roman" w:cs="Times New Roman"/>
          <w:sz w:val="28"/>
          <w:szCs w:val="28"/>
        </w:rPr>
        <w:t>]. Эмоциональный интеллект – это навык, который очень нужен человеку в XXI</w:t>
      </w:r>
      <w:r w:rsidR="00693468">
        <w:rPr>
          <w:rFonts w:ascii="Times New Roman" w:eastAsia="Times New Roman" w:hAnsi="Times New Roman" w:cs="Times New Roman"/>
          <w:sz w:val="28"/>
          <w:szCs w:val="28"/>
        </w:rPr>
        <w:t> </w:t>
      </w:r>
      <w:r w:rsidRPr="005F5C88">
        <w:rPr>
          <w:rFonts w:ascii="Times New Roman" w:eastAsia="Times New Roman" w:hAnsi="Times New Roman" w:cs="Times New Roman"/>
          <w:sz w:val="28"/>
          <w:szCs w:val="28"/>
        </w:rPr>
        <w:t>веке.</w:t>
      </w:r>
    </w:p>
    <w:p w14:paraId="67E8936E" w14:textId="3875AF40" w:rsidR="00D8079A" w:rsidRPr="005F5C88" w:rsidRDefault="00D8079A" w:rsidP="005F5C88">
      <w:pPr>
        <w:spacing w:after="0" w:line="240" w:lineRule="auto"/>
        <w:ind w:firstLine="567"/>
        <w:jc w:val="both"/>
        <w:rPr>
          <w:rFonts w:ascii="Times New Roman" w:hAnsi="Times New Roman" w:cs="Times New Roman"/>
        </w:rPr>
      </w:pPr>
      <w:r w:rsidRPr="005F5C88">
        <w:rPr>
          <w:rFonts w:ascii="Times New Roman" w:eastAsia="Times New Roman" w:hAnsi="Times New Roman" w:cs="Times New Roman"/>
          <w:sz w:val="28"/>
          <w:szCs w:val="28"/>
        </w:rPr>
        <w:t>Несмотря на то, что данный курс вошел в школьную программу, профессиональной подготовки и методической подготовки учителей к его проведению было недостаточно. Типов</w:t>
      </w:r>
      <w:r w:rsidR="000A7E7C" w:rsidRPr="005F5C88">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программ</w:t>
      </w:r>
      <w:r w:rsidR="000A7E7C"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rPr>
        <w:t xml:space="preserve"> для данного предмета </w:t>
      </w:r>
      <w:r w:rsidR="000A7E7C" w:rsidRPr="005F5C88">
        <w:rPr>
          <w:rFonts w:ascii="Times New Roman" w:eastAsia="Times New Roman" w:hAnsi="Times New Roman" w:cs="Times New Roman"/>
          <w:sz w:val="28"/>
          <w:szCs w:val="28"/>
        </w:rPr>
        <w:t>отсутствует</w:t>
      </w:r>
      <w:r w:rsidRPr="005F5C88">
        <w:rPr>
          <w:rFonts w:ascii="Times New Roman" w:eastAsia="Times New Roman" w:hAnsi="Times New Roman" w:cs="Times New Roman"/>
          <w:sz w:val="28"/>
          <w:szCs w:val="28"/>
        </w:rPr>
        <w:t xml:space="preserve">. Поэтому на первом месте стоит </w:t>
      </w:r>
      <w:r w:rsidR="000A7E7C" w:rsidRPr="005F5C88">
        <w:rPr>
          <w:rFonts w:ascii="Times New Roman" w:eastAsia="Times New Roman" w:hAnsi="Times New Roman" w:cs="Times New Roman"/>
          <w:sz w:val="28"/>
          <w:szCs w:val="28"/>
        </w:rPr>
        <w:t>разработка</w:t>
      </w:r>
      <w:r w:rsidRPr="005F5C88">
        <w:rPr>
          <w:rFonts w:ascii="Times New Roman" w:eastAsia="Times New Roman" w:hAnsi="Times New Roman" w:cs="Times New Roman"/>
          <w:sz w:val="28"/>
          <w:szCs w:val="28"/>
        </w:rPr>
        <w:t xml:space="preserve"> программы и определение целей и задач дисциплины. </w:t>
      </w:r>
    </w:p>
    <w:p w14:paraId="606CDD04" w14:textId="5E26454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Анализ отечественных и зарубежных трудов в данной области способствовал разработке вариативного курса для обучающихся 7-х классов «Эмоциональный интеллект и критическое мышление».</w:t>
      </w:r>
    </w:p>
    <w:p w14:paraId="4B67DE89" w14:textId="596AB045"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Данная программа внедрена как вариативный курс «Эмоциональный интеллект и критическое мышление» в 7-</w:t>
      </w:r>
      <w:r w:rsidR="00693468">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 xml:space="preserve"> класс</w:t>
      </w:r>
      <w:r w:rsidR="00693468">
        <w:rPr>
          <w:rFonts w:ascii="Times New Roman" w:eastAsia="Times New Roman" w:hAnsi="Times New Roman" w:cs="Times New Roman"/>
          <w:sz w:val="28"/>
          <w:szCs w:val="28"/>
        </w:rPr>
        <w:t>ах</w:t>
      </w:r>
      <w:r w:rsidRPr="005F5C88">
        <w:rPr>
          <w:rFonts w:ascii="Times New Roman" w:eastAsia="Times New Roman" w:hAnsi="Times New Roman" w:cs="Times New Roman"/>
          <w:sz w:val="28"/>
          <w:szCs w:val="28"/>
        </w:rPr>
        <w:t xml:space="preserve"> в организациях среднего образования Павлодарской области</w:t>
      </w:r>
      <w:r w:rsidR="00615382" w:rsidRPr="005F5C88">
        <w:rPr>
          <w:rFonts w:ascii="Times New Roman" w:eastAsia="Times New Roman" w:hAnsi="Times New Roman" w:cs="Times New Roman"/>
          <w:sz w:val="28"/>
          <w:szCs w:val="28"/>
        </w:rPr>
        <w:t xml:space="preserve"> </w:t>
      </w:r>
      <w:r w:rsidR="00615382" w:rsidRPr="005F5C88">
        <w:rPr>
          <w:rFonts w:ascii="Times New Roman" w:eastAsia="Times New Roman" w:hAnsi="Times New Roman" w:cs="Times New Roman"/>
          <w:sz w:val="28"/>
          <w:szCs w:val="28"/>
          <w:lang w:val="kk-KZ"/>
        </w:rPr>
        <w:t>(</w:t>
      </w:r>
      <w:r w:rsidR="00693468">
        <w:rPr>
          <w:rFonts w:ascii="Times New Roman" w:eastAsia="Times New Roman" w:hAnsi="Times New Roman" w:cs="Times New Roman"/>
          <w:sz w:val="28"/>
          <w:szCs w:val="28"/>
        </w:rPr>
        <w:t>с</w:t>
      </w:r>
      <w:r w:rsidR="00615382" w:rsidRPr="005F5C88">
        <w:rPr>
          <w:rFonts w:ascii="Times New Roman" w:eastAsia="Times New Roman" w:hAnsi="Times New Roman" w:cs="Times New Roman"/>
          <w:sz w:val="28"/>
          <w:szCs w:val="28"/>
        </w:rPr>
        <w:t>редняя общеобразовательная школа имени М. Алимбаева города Павлодара, средняя общеобразовательная школа имени С.</w:t>
      </w:r>
      <w:r w:rsidR="00693468">
        <w:rPr>
          <w:rFonts w:ascii="Times New Roman" w:eastAsia="Times New Roman" w:hAnsi="Times New Roman" w:cs="Times New Roman"/>
          <w:sz w:val="28"/>
          <w:szCs w:val="28"/>
        </w:rPr>
        <w:t> </w:t>
      </w:r>
      <w:r w:rsidR="00615382" w:rsidRPr="005F5C88">
        <w:rPr>
          <w:rFonts w:ascii="Times New Roman" w:eastAsia="Times New Roman" w:hAnsi="Times New Roman" w:cs="Times New Roman"/>
          <w:sz w:val="28"/>
          <w:szCs w:val="28"/>
        </w:rPr>
        <w:t xml:space="preserve">Торайгырова города Павлодара, </w:t>
      </w:r>
      <w:r w:rsidR="00A86D75">
        <w:rPr>
          <w:rFonts w:ascii="Times New Roman" w:eastAsia="Times New Roman" w:hAnsi="Times New Roman" w:cs="Times New Roman"/>
          <w:sz w:val="28"/>
          <w:szCs w:val="28"/>
        </w:rPr>
        <w:t>ш</w:t>
      </w:r>
      <w:r w:rsidR="00615382" w:rsidRPr="005F5C88">
        <w:rPr>
          <w:rFonts w:ascii="Times New Roman" w:eastAsia="Times New Roman" w:hAnsi="Times New Roman" w:cs="Times New Roman"/>
          <w:sz w:val="28"/>
          <w:szCs w:val="28"/>
        </w:rPr>
        <w:t xml:space="preserve">кола-гимназия №26 города Экибастуза, </w:t>
      </w:r>
      <w:r w:rsidR="00A86D75">
        <w:rPr>
          <w:rFonts w:ascii="Times New Roman" w:eastAsia="Times New Roman" w:hAnsi="Times New Roman" w:cs="Times New Roman"/>
          <w:sz w:val="28"/>
          <w:szCs w:val="28"/>
        </w:rPr>
        <w:t>с</w:t>
      </w:r>
      <w:r w:rsidR="00615382" w:rsidRPr="005F5C88">
        <w:rPr>
          <w:rFonts w:ascii="Times New Roman" w:eastAsia="Times New Roman" w:hAnsi="Times New Roman" w:cs="Times New Roman"/>
          <w:sz w:val="28"/>
          <w:szCs w:val="28"/>
        </w:rPr>
        <w:t xml:space="preserve">редняя общеобразовательная школа №14 города Экибастуза, </w:t>
      </w:r>
      <w:r w:rsidR="00A86D75">
        <w:rPr>
          <w:rFonts w:ascii="Times New Roman" w:eastAsia="Times New Roman" w:hAnsi="Times New Roman" w:cs="Times New Roman"/>
          <w:sz w:val="28"/>
          <w:szCs w:val="28"/>
        </w:rPr>
        <w:t>с</w:t>
      </w:r>
      <w:r w:rsidR="00615382" w:rsidRPr="005F5C88">
        <w:rPr>
          <w:rFonts w:ascii="Times New Roman" w:eastAsia="Times New Roman" w:hAnsi="Times New Roman" w:cs="Times New Roman"/>
          <w:sz w:val="28"/>
          <w:szCs w:val="28"/>
        </w:rPr>
        <w:t>редняя общеобразовательная школа №4 города Экибастуза</w:t>
      </w:r>
      <w:r w:rsidR="00615382"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w:t>
      </w:r>
    </w:p>
    <w:p w14:paraId="6AD0FFD0"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Цель курса «Эмоциональный интеллект и критическое мышление»: развитие эмоционального интеллекта, коммуникативных навыков и критического мышления обучающихся.</w:t>
      </w:r>
    </w:p>
    <w:p w14:paraId="6EF2CACB" w14:textId="77777777" w:rsidR="00916600" w:rsidRPr="005F5C88" w:rsidRDefault="005043DB" w:rsidP="005F5C88">
      <w:pPr>
        <w:spacing w:after="0" w:line="240" w:lineRule="auto"/>
        <w:ind w:firstLine="567"/>
        <w:jc w:val="both"/>
        <w:rPr>
          <w:rFonts w:ascii="Times New Roman" w:eastAsia="Times New Roman" w:hAnsi="Times New Roman" w:cs="Times New Roman"/>
          <w:i/>
          <w:sz w:val="28"/>
          <w:szCs w:val="28"/>
        </w:rPr>
      </w:pPr>
      <w:r w:rsidRPr="005F5C88">
        <w:rPr>
          <w:rFonts w:ascii="Times New Roman" w:eastAsia="Times New Roman" w:hAnsi="Times New Roman" w:cs="Times New Roman"/>
          <w:i/>
          <w:sz w:val="28"/>
          <w:szCs w:val="28"/>
        </w:rPr>
        <w:t>Задачи курса:</w:t>
      </w:r>
    </w:p>
    <w:p w14:paraId="735AADE0"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 определить уровень эмоционального интеллекта обучающихся;</w:t>
      </w:r>
    </w:p>
    <w:p w14:paraId="78CD6C5F"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 сформировать эмоциональную осведомленность и грамотность обучающихся;</w:t>
      </w:r>
    </w:p>
    <w:p w14:paraId="7BC37E68"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 развить навыки управления своими эмоциями;</w:t>
      </w:r>
    </w:p>
    <w:p w14:paraId="15D54C67"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4) сформировать навыки осознания, понимания, управления эмоциями другого;</w:t>
      </w:r>
    </w:p>
    <w:p w14:paraId="32E0BF32"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5) развить навыки критического мышления и саморегуляции.</w:t>
      </w:r>
    </w:p>
    <w:p w14:paraId="7313A858" w14:textId="77777777" w:rsidR="00916600" w:rsidRPr="005F5C88" w:rsidRDefault="005043DB" w:rsidP="005F5C88">
      <w:pPr>
        <w:spacing w:after="0" w:line="240" w:lineRule="auto"/>
        <w:ind w:firstLine="567"/>
        <w:jc w:val="both"/>
        <w:rPr>
          <w:rFonts w:ascii="Times New Roman" w:eastAsia="Times New Roman" w:hAnsi="Times New Roman" w:cs="Times New Roman"/>
          <w:i/>
          <w:sz w:val="28"/>
          <w:szCs w:val="28"/>
        </w:rPr>
      </w:pPr>
      <w:r w:rsidRPr="005F5C88">
        <w:rPr>
          <w:rFonts w:ascii="Times New Roman" w:eastAsia="Times New Roman" w:hAnsi="Times New Roman" w:cs="Times New Roman"/>
          <w:i/>
          <w:sz w:val="28"/>
          <w:szCs w:val="28"/>
        </w:rPr>
        <w:t>Методы и приемы преподавания курса</w:t>
      </w:r>
    </w:p>
    <w:p w14:paraId="542E273D" w14:textId="35FFA13D"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Методами, применяемыми при реализации курса, являются: тренинги, ролевые игры, лекции. Кроме того</w:t>
      </w:r>
      <w:r w:rsidR="004D1E40">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используются научно-познавательные видеоуроки.</w:t>
      </w:r>
    </w:p>
    <w:p w14:paraId="09A41EF6"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Ожидаемые результаты курса «Эмоциональный интеллект и критическое мышление»:</w:t>
      </w:r>
    </w:p>
    <w:p w14:paraId="78448800" w14:textId="603BA84A" w:rsidR="00916600" w:rsidRPr="005F5C88" w:rsidRDefault="006E3D8D" w:rsidP="006E3D8D">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сформирована эмоциональная грамотность;</w:t>
      </w:r>
    </w:p>
    <w:p w14:paraId="17A6DDD4" w14:textId="77777777" w:rsidR="006E3D8D" w:rsidRDefault="006E3D8D" w:rsidP="006E3D8D">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сформировано понимание своих эмоций и умение осуществлять контроль над эмоциями;</w:t>
      </w:r>
    </w:p>
    <w:p w14:paraId="7DE9DE22" w14:textId="77777777" w:rsidR="006E3D8D" w:rsidRDefault="006E3D8D" w:rsidP="006E3D8D">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сформирована способность понимать и контролировать эмоции другого;</w:t>
      </w:r>
    </w:p>
    <w:p w14:paraId="33AAEC33" w14:textId="46688F2A" w:rsidR="00916600" w:rsidRPr="005F5C88" w:rsidRDefault="006E3D8D" w:rsidP="006E3D8D">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сформированы навыки критического мышления;</w:t>
      </w:r>
    </w:p>
    <w:p w14:paraId="3F342E4E" w14:textId="74565B6E" w:rsidR="00916600" w:rsidRPr="005F5C88" w:rsidRDefault="006E3D8D" w:rsidP="006E3D8D">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сформирован навык саморегуляции;</w:t>
      </w:r>
    </w:p>
    <w:p w14:paraId="20E10299" w14:textId="77777777" w:rsidR="006E3D8D" w:rsidRDefault="006E3D8D" w:rsidP="006E3D8D">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сформировано умение оптимально осуществлять процесс общения;</w:t>
      </w:r>
    </w:p>
    <w:p w14:paraId="0CC72E49" w14:textId="31697953" w:rsidR="00916600" w:rsidRPr="005F5C88" w:rsidRDefault="006E3D8D" w:rsidP="006E3D8D">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сформировано позитивное мышление;</w:t>
      </w:r>
    </w:p>
    <w:p w14:paraId="50475ECA" w14:textId="6672A2B8" w:rsidR="00916600" w:rsidRPr="005F5C88" w:rsidRDefault="006E3D8D" w:rsidP="006E3D8D">
      <w:pPr>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повышается уровень эмоционального интеллекта.</w:t>
      </w:r>
    </w:p>
    <w:p w14:paraId="5D0C5508" w14:textId="77777777" w:rsidR="00916600" w:rsidRPr="005F5C88" w:rsidRDefault="005043DB" w:rsidP="006E3D8D">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Курс «Эмоциональный интеллект и критическое мышление» состоит из пяти основных разделов: </w:t>
      </w:r>
    </w:p>
    <w:p w14:paraId="3D26F217" w14:textId="69B5AB05" w:rsidR="00916600" w:rsidRPr="005F5C88" w:rsidRDefault="006E3D8D" w:rsidP="005F5C8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«Диагностика эмоционального интеллекта»;</w:t>
      </w:r>
    </w:p>
    <w:p w14:paraId="1A22428F" w14:textId="28ABCB53" w:rsidR="00916600" w:rsidRPr="005F5C88" w:rsidRDefault="006E3D8D" w:rsidP="005F5C8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«Основы эмоций»;</w:t>
      </w:r>
    </w:p>
    <w:p w14:paraId="2F603880" w14:textId="6A4DA8B9" w:rsidR="00916600" w:rsidRPr="005F5C88" w:rsidRDefault="006E3D8D" w:rsidP="005F5C8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«Структура эмоционального интеллекта»;</w:t>
      </w:r>
    </w:p>
    <w:p w14:paraId="19644418" w14:textId="25CF484E" w:rsidR="00916600" w:rsidRPr="005F5C88" w:rsidRDefault="006E3D8D" w:rsidP="005F5C8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«Критическое мышление»;</w:t>
      </w:r>
    </w:p>
    <w:p w14:paraId="36950C09" w14:textId="04649C6D" w:rsidR="00916600" w:rsidRPr="005F5C88" w:rsidRDefault="006E3D8D" w:rsidP="005F5C8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43DB" w:rsidRPr="005F5C88">
        <w:rPr>
          <w:rFonts w:ascii="Times New Roman" w:eastAsia="Times New Roman" w:hAnsi="Times New Roman" w:cs="Times New Roman"/>
          <w:sz w:val="28"/>
          <w:szCs w:val="28"/>
        </w:rPr>
        <w:t>«Использование эмоционального интеллекта и критического мышления в жизни».</w:t>
      </w:r>
    </w:p>
    <w:p w14:paraId="0EFB7B68" w14:textId="48E684E4"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Данный курс разработан для обучающихся 7-х классов в рамках курса «Глобальные компетенции» и </w:t>
      </w:r>
      <w:r w:rsidR="000A7E7C" w:rsidRPr="005F5C88">
        <w:rPr>
          <w:rFonts w:ascii="Times New Roman" w:eastAsia="Times New Roman" w:hAnsi="Times New Roman" w:cs="Times New Roman"/>
          <w:sz w:val="28"/>
          <w:szCs w:val="28"/>
        </w:rPr>
        <w:t>рассчитан</w:t>
      </w:r>
      <w:r w:rsidRPr="005F5C88">
        <w:rPr>
          <w:rFonts w:ascii="Times New Roman" w:eastAsia="Times New Roman" w:hAnsi="Times New Roman" w:cs="Times New Roman"/>
          <w:sz w:val="28"/>
          <w:szCs w:val="28"/>
        </w:rPr>
        <w:t xml:space="preserve"> на 34 часа.</w:t>
      </w:r>
    </w:p>
    <w:p w14:paraId="60B9F8DB"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Частота занятий – 1 раз в неделю.</w:t>
      </w:r>
    </w:p>
    <w:p w14:paraId="598CCC9D"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99281D3" w14:textId="793EC229"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1</w:t>
      </w:r>
      <w:r w:rsidR="002A70E9"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rPr>
        <w:t xml:space="preserve"> – </w:t>
      </w:r>
      <w:r w:rsidR="00A702C9" w:rsidRPr="005F5C88">
        <w:rPr>
          <w:rFonts w:ascii="Times New Roman" w:eastAsia="Times New Roman" w:hAnsi="Times New Roman" w:cs="Times New Roman"/>
          <w:sz w:val="28"/>
          <w:szCs w:val="28"/>
          <w:lang w:val="kk-KZ"/>
        </w:rPr>
        <w:t>К</w:t>
      </w:r>
      <w:r w:rsidRPr="005F5C88">
        <w:rPr>
          <w:rFonts w:ascii="Times New Roman" w:eastAsia="Times New Roman" w:hAnsi="Times New Roman" w:cs="Times New Roman"/>
          <w:sz w:val="28"/>
          <w:szCs w:val="28"/>
        </w:rPr>
        <w:t>алендарно-тематический план курса</w:t>
      </w:r>
    </w:p>
    <w:p w14:paraId="548B2683"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tbl>
      <w:tblPr>
        <w:tblStyle w:val="22"/>
        <w:tblW w:w="92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560"/>
        <w:gridCol w:w="1534"/>
        <w:gridCol w:w="1518"/>
      </w:tblGrid>
      <w:tr w:rsidR="00F12D0A" w:rsidRPr="005F5C88" w14:paraId="38510FF2" w14:textId="77777777">
        <w:tc>
          <w:tcPr>
            <w:tcW w:w="675" w:type="dxa"/>
            <w:vMerge w:val="restart"/>
            <w:tcBorders>
              <w:right w:val="single" w:sz="4" w:space="0" w:color="000000"/>
            </w:tcBorders>
          </w:tcPr>
          <w:p w14:paraId="79514588" w14:textId="77777777" w:rsidR="00916600" w:rsidRPr="005F5C88" w:rsidRDefault="005043DB" w:rsidP="005F5C88">
            <w:pPr>
              <w:widowControl w:val="0"/>
              <w:tabs>
                <w:tab w:val="left" w:pos="0"/>
              </w:tabs>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w:t>
            </w:r>
          </w:p>
        </w:tc>
        <w:tc>
          <w:tcPr>
            <w:tcW w:w="5560" w:type="dxa"/>
            <w:vMerge w:val="restart"/>
            <w:tcBorders>
              <w:right w:val="single" w:sz="4" w:space="0" w:color="000000"/>
            </w:tcBorders>
            <w:shd w:val="clear" w:color="auto" w:fill="auto"/>
          </w:tcPr>
          <w:p w14:paraId="3DE5595C" w14:textId="77777777" w:rsidR="00916600" w:rsidRPr="005F5C88" w:rsidRDefault="005043DB" w:rsidP="005F5C88">
            <w:pPr>
              <w:widowControl w:val="0"/>
              <w:tabs>
                <w:tab w:val="left" w:pos="0"/>
              </w:tabs>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Темы</w:t>
            </w:r>
          </w:p>
        </w:tc>
        <w:tc>
          <w:tcPr>
            <w:tcW w:w="3052" w:type="dxa"/>
            <w:gridSpan w:val="2"/>
            <w:tcBorders>
              <w:left w:val="single" w:sz="4" w:space="0" w:color="000000"/>
            </w:tcBorders>
            <w:shd w:val="clear" w:color="auto" w:fill="auto"/>
          </w:tcPr>
          <w:p w14:paraId="22A1E814" w14:textId="77777777" w:rsidR="00916600" w:rsidRPr="005F5C88" w:rsidRDefault="005043DB" w:rsidP="005F5C88">
            <w:pPr>
              <w:widowControl w:val="0"/>
              <w:tabs>
                <w:tab w:val="left" w:pos="-82"/>
                <w:tab w:val="left" w:pos="0"/>
              </w:tabs>
              <w:ind w:right="-138" w:hanging="82"/>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Количество часов</w:t>
            </w:r>
          </w:p>
        </w:tc>
      </w:tr>
      <w:tr w:rsidR="00F12D0A" w:rsidRPr="005F5C88" w14:paraId="2CA79594" w14:textId="77777777">
        <w:tc>
          <w:tcPr>
            <w:tcW w:w="675" w:type="dxa"/>
            <w:vMerge/>
            <w:tcBorders>
              <w:right w:val="single" w:sz="4" w:space="0" w:color="000000"/>
            </w:tcBorders>
          </w:tcPr>
          <w:p w14:paraId="18DD9819"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560" w:type="dxa"/>
            <w:vMerge/>
            <w:tcBorders>
              <w:right w:val="single" w:sz="4" w:space="0" w:color="000000"/>
            </w:tcBorders>
            <w:shd w:val="clear" w:color="auto" w:fill="auto"/>
          </w:tcPr>
          <w:p w14:paraId="0820C11D"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4" w:type="dxa"/>
            <w:tcBorders>
              <w:left w:val="single" w:sz="4" w:space="0" w:color="000000"/>
            </w:tcBorders>
            <w:shd w:val="clear" w:color="auto" w:fill="auto"/>
          </w:tcPr>
          <w:p w14:paraId="6B9D3AB1"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Теоретич.</w:t>
            </w:r>
          </w:p>
        </w:tc>
        <w:tc>
          <w:tcPr>
            <w:tcW w:w="1518" w:type="dxa"/>
            <w:shd w:val="clear" w:color="auto" w:fill="auto"/>
          </w:tcPr>
          <w:p w14:paraId="09E18B3F" w14:textId="77777777" w:rsidR="00916600" w:rsidRPr="005F5C88" w:rsidRDefault="005043DB" w:rsidP="005F5C88">
            <w:pPr>
              <w:widowControl w:val="0"/>
              <w:tabs>
                <w:tab w:val="left" w:pos="-82"/>
                <w:tab w:val="left" w:pos="0"/>
              </w:tabs>
              <w:ind w:right="-138" w:hanging="82"/>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Практич. </w:t>
            </w:r>
          </w:p>
        </w:tc>
      </w:tr>
      <w:tr w:rsidR="002A70E9" w:rsidRPr="005F5C88" w14:paraId="509426B8" w14:textId="77777777">
        <w:tc>
          <w:tcPr>
            <w:tcW w:w="675" w:type="dxa"/>
            <w:tcBorders>
              <w:right w:val="single" w:sz="4" w:space="0" w:color="000000"/>
            </w:tcBorders>
          </w:tcPr>
          <w:p w14:paraId="44E98033" w14:textId="5E9E34FD" w:rsidR="002A70E9" w:rsidRPr="005F5C88" w:rsidRDefault="002A70E9" w:rsidP="005F5C88">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1</w:t>
            </w:r>
          </w:p>
        </w:tc>
        <w:tc>
          <w:tcPr>
            <w:tcW w:w="5560" w:type="dxa"/>
            <w:tcBorders>
              <w:right w:val="single" w:sz="4" w:space="0" w:color="000000"/>
            </w:tcBorders>
            <w:shd w:val="clear" w:color="auto" w:fill="auto"/>
          </w:tcPr>
          <w:p w14:paraId="4CE7F3BA" w14:textId="7663A712" w:rsidR="002A70E9" w:rsidRPr="005F5C88" w:rsidRDefault="002A70E9" w:rsidP="005F5C88">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2</w:t>
            </w:r>
          </w:p>
        </w:tc>
        <w:tc>
          <w:tcPr>
            <w:tcW w:w="1534" w:type="dxa"/>
            <w:tcBorders>
              <w:left w:val="single" w:sz="4" w:space="0" w:color="000000"/>
            </w:tcBorders>
            <w:shd w:val="clear" w:color="auto" w:fill="auto"/>
          </w:tcPr>
          <w:p w14:paraId="797E002E" w14:textId="26C19066" w:rsidR="002A70E9" w:rsidRPr="005F5C88" w:rsidRDefault="002A70E9" w:rsidP="005F5C88">
            <w:pPr>
              <w:widowControl w:val="0"/>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3</w:t>
            </w:r>
          </w:p>
        </w:tc>
        <w:tc>
          <w:tcPr>
            <w:tcW w:w="1518" w:type="dxa"/>
            <w:shd w:val="clear" w:color="auto" w:fill="auto"/>
          </w:tcPr>
          <w:p w14:paraId="71D9EE34" w14:textId="6ACD5A04" w:rsidR="002A70E9" w:rsidRPr="005F5C88" w:rsidRDefault="002A70E9" w:rsidP="005F5C88">
            <w:pPr>
              <w:widowControl w:val="0"/>
              <w:tabs>
                <w:tab w:val="left" w:pos="-82"/>
                <w:tab w:val="left" w:pos="0"/>
              </w:tabs>
              <w:ind w:right="-138" w:hanging="82"/>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Cs/>
                <w:sz w:val="24"/>
                <w:szCs w:val="24"/>
                <w:lang w:val="kk-KZ"/>
              </w:rPr>
              <w:t>4</w:t>
            </w:r>
          </w:p>
        </w:tc>
      </w:tr>
      <w:tr w:rsidR="00F12D0A" w:rsidRPr="005F5C88" w14:paraId="19D65E04" w14:textId="77777777">
        <w:tc>
          <w:tcPr>
            <w:tcW w:w="9287" w:type="dxa"/>
            <w:gridSpan w:val="4"/>
          </w:tcPr>
          <w:p w14:paraId="34221041" w14:textId="77777777" w:rsidR="00916600" w:rsidRPr="005F5C88" w:rsidRDefault="005043DB" w:rsidP="005F5C88">
            <w:pPr>
              <w:widowControl w:val="0"/>
              <w:tabs>
                <w:tab w:val="left" w:pos="-82"/>
                <w:tab w:val="left" w:pos="0"/>
              </w:tabs>
              <w:ind w:right="-138" w:hanging="82"/>
              <w:rPr>
                <w:rFonts w:ascii="Times New Roman" w:eastAsia="Times New Roman" w:hAnsi="Times New Roman" w:cs="Times New Roman"/>
                <w:sz w:val="24"/>
                <w:szCs w:val="24"/>
              </w:rPr>
            </w:pPr>
            <w:r w:rsidRPr="005F5C88">
              <w:rPr>
                <w:rFonts w:ascii="Times New Roman" w:eastAsia="Times New Roman" w:hAnsi="Times New Roman" w:cs="Times New Roman"/>
                <w:b/>
                <w:sz w:val="24"/>
                <w:szCs w:val="24"/>
              </w:rPr>
              <w:t>Раздел 1. Диагностика эмоционального интеллекта и критического мышления</w:t>
            </w:r>
          </w:p>
        </w:tc>
      </w:tr>
      <w:tr w:rsidR="00F12D0A" w:rsidRPr="005F5C88" w14:paraId="5F55FD42" w14:textId="77777777">
        <w:tc>
          <w:tcPr>
            <w:tcW w:w="675" w:type="dxa"/>
            <w:tcBorders>
              <w:right w:val="single" w:sz="4" w:space="0" w:color="000000"/>
            </w:tcBorders>
          </w:tcPr>
          <w:p w14:paraId="4FE16F1B" w14:textId="77777777" w:rsidR="00916600" w:rsidRPr="005F5C88" w:rsidRDefault="005043DB" w:rsidP="005F5C88">
            <w:pPr>
              <w:widowControl w:val="0"/>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5560" w:type="dxa"/>
            <w:tcBorders>
              <w:right w:val="single" w:sz="4" w:space="0" w:color="000000"/>
            </w:tcBorders>
            <w:shd w:val="clear" w:color="auto" w:fill="auto"/>
          </w:tcPr>
          <w:p w14:paraId="16704CBB" w14:textId="77777777" w:rsidR="00916600" w:rsidRPr="005F5C88" w:rsidRDefault="005043DB" w:rsidP="005F5C88">
            <w:pPr>
              <w:widowControl w:val="0"/>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Вводное занятие: проведение диагностики</w:t>
            </w:r>
          </w:p>
        </w:tc>
        <w:tc>
          <w:tcPr>
            <w:tcW w:w="1534" w:type="dxa"/>
            <w:tcBorders>
              <w:left w:val="single" w:sz="4" w:space="0" w:color="000000"/>
            </w:tcBorders>
            <w:shd w:val="clear" w:color="auto" w:fill="auto"/>
          </w:tcPr>
          <w:p w14:paraId="6D3C6751"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518" w:type="dxa"/>
            <w:shd w:val="clear" w:color="auto" w:fill="auto"/>
          </w:tcPr>
          <w:p w14:paraId="41546FE8" w14:textId="77777777" w:rsidR="00916600" w:rsidRPr="005F5C88" w:rsidRDefault="005043DB" w:rsidP="005F5C88">
            <w:pPr>
              <w:widowControl w:val="0"/>
              <w:tabs>
                <w:tab w:val="left" w:pos="-82"/>
                <w:tab w:val="left" w:pos="0"/>
              </w:tabs>
              <w:ind w:right="-138" w:hanging="82"/>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r>
      <w:tr w:rsidR="00F12D0A" w:rsidRPr="005F5C88" w14:paraId="5181F5A1" w14:textId="77777777">
        <w:tc>
          <w:tcPr>
            <w:tcW w:w="675" w:type="dxa"/>
            <w:tcBorders>
              <w:right w:val="single" w:sz="4" w:space="0" w:color="000000"/>
            </w:tcBorders>
          </w:tcPr>
          <w:p w14:paraId="00E1AEFD" w14:textId="77777777" w:rsidR="00916600" w:rsidRPr="005F5C88" w:rsidRDefault="005043DB" w:rsidP="005F5C88">
            <w:pPr>
              <w:widowControl w:val="0"/>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5560" w:type="dxa"/>
            <w:tcBorders>
              <w:right w:val="single" w:sz="4" w:space="0" w:color="000000"/>
            </w:tcBorders>
            <w:shd w:val="clear" w:color="auto" w:fill="auto"/>
          </w:tcPr>
          <w:p w14:paraId="6D02C380" w14:textId="77777777" w:rsidR="00916600" w:rsidRPr="005F5C88" w:rsidRDefault="005043DB" w:rsidP="005F5C88">
            <w:pPr>
              <w:widowControl w:val="0"/>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Дневник эмоций</w:t>
            </w:r>
          </w:p>
        </w:tc>
        <w:tc>
          <w:tcPr>
            <w:tcW w:w="1534" w:type="dxa"/>
            <w:tcBorders>
              <w:left w:val="single" w:sz="4" w:space="0" w:color="000000"/>
            </w:tcBorders>
            <w:shd w:val="clear" w:color="auto" w:fill="auto"/>
          </w:tcPr>
          <w:p w14:paraId="1E12EA0F"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518" w:type="dxa"/>
            <w:shd w:val="clear" w:color="auto" w:fill="auto"/>
          </w:tcPr>
          <w:p w14:paraId="56A9F752" w14:textId="77777777" w:rsidR="00916600" w:rsidRPr="005F5C88" w:rsidRDefault="005043DB" w:rsidP="005F5C88">
            <w:pPr>
              <w:widowControl w:val="0"/>
              <w:tabs>
                <w:tab w:val="left" w:pos="-82"/>
                <w:tab w:val="left" w:pos="0"/>
              </w:tabs>
              <w:ind w:right="-138" w:hanging="82"/>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r>
      <w:tr w:rsidR="00F12D0A" w:rsidRPr="005F5C88" w14:paraId="33B932B8" w14:textId="77777777">
        <w:tc>
          <w:tcPr>
            <w:tcW w:w="9287" w:type="dxa"/>
            <w:gridSpan w:val="4"/>
          </w:tcPr>
          <w:p w14:paraId="01B91076" w14:textId="77777777" w:rsidR="00916600" w:rsidRPr="005F5C88" w:rsidRDefault="005043DB" w:rsidP="005F5C88">
            <w:pPr>
              <w:widowControl w:val="0"/>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b/>
                <w:sz w:val="24"/>
                <w:szCs w:val="24"/>
              </w:rPr>
              <w:t>Раздел 2. Основы эмоций</w:t>
            </w:r>
          </w:p>
        </w:tc>
      </w:tr>
      <w:tr w:rsidR="00F12D0A" w:rsidRPr="005F5C88" w14:paraId="2F1BAD42" w14:textId="77777777">
        <w:tc>
          <w:tcPr>
            <w:tcW w:w="675" w:type="dxa"/>
            <w:tcBorders>
              <w:right w:val="single" w:sz="4" w:space="0" w:color="000000"/>
            </w:tcBorders>
          </w:tcPr>
          <w:p w14:paraId="62DB8AFF" w14:textId="77777777" w:rsidR="00916600" w:rsidRPr="005F5C88" w:rsidRDefault="005043DB" w:rsidP="005F5C88">
            <w:pPr>
              <w:tabs>
                <w:tab w:val="left" w:pos="0"/>
              </w:tabs>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c>
          <w:tcPr>
            <w:tcW w:w="5560" w:type="dxa"/>
            <w:tcBorders>
              <w:right w:val="single" w:sz="4" w:space="0" w:color="000000"/>
            </w:tcBorders>
            <w:shd w:val="clear" w:color="auto" w:fill="auto"/>
          </w:tcPr>
          <w:p w14:paraId="1B70346D"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Эмоции. Формула эмоций. Функции эмоций</w:t>
            </w:r>
          </w:p>
        </w:tc>
        <w:tc>
          <w:tcPr>
            <w:tcW w:w="1534" w:type="dxa"/>
            <w:tcBorders>
              <w:left w:val="single" w:sz="4" w:space="0" w:color="000000"/>
            </w:tcBorders>
            <w:shd w:val="clear" w:color="auto" w:fill="auto"/>
          </w:tcPr>
          <w:p w14:paraId="3A9800A1" w14:textId="77777777" w:rsidR="00916600" w:rsidRPr="005F5C88" w:rsidRDefault="005043DB" w:rsidP="005F5C88">
            <w:pPr>
              <w:tabs>
                <w:tab w:val="left" w:pos="0"/>
                <w:tab w:val="left" w:pos="3206"/>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745D01D1"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F12D0A" w:rsidRPr="005F5C88" w14:paraId="334C78A2" w14:textId="77777777">
        <w:tc>
          <w:tcPr>
            <w:tcW w:w="675" w:type="dxa"/>
            <w:tcBorders>
              <w:right w:val="single" w:sz="4" w:space="0" w:color="000000"/>
            </w:tcBorders>
          </w:tcPr>
          <w:p w14:paraId="53D27A0B" w14:textId="77777777" w:rsidR="00916600" w:rsidRPr="005F5C88" w:rsidRDefault="005043DB" w:rsidP="005F5C88">
            <w:pPr>
              <w:tabs>
                <w:tab w:val="left" w:pos="0"/>
              </w:tabs>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5560" w:type="dxa"/>
            <w:tcBorders>
              <w:right w:val="single" w:sz="4" w:space="0" w:color="000000"/>
            </w:tcBorders>
            <w:shd w:val="clear" w:color="auto" w:fill="auto"/>
          </w:tcPr>
          <w:p w14:paraId="4CA0D342"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Виды эмоций и их эффекты</w:t>
            </w:r>
          </w:p>
        </w:tc>
        <w:tc>
          <w:tcPr>
            <w:tcW w:w="1534" w:type="dxa"/>
            <w:tcBorders>
              <w:left w:val="single" w:sz="4" w:space="0" w:color="000000"/>
            </w:tcBorders>
            <w:shd w:val="clear" w:color="auto" w:fill="auto"/>
          </w:tcPr>
          <w:p w14:paraId="50D56DF5" w14:textId="77777777" w:rsidR="00916600" w:rsidRPr="005F5C88" w:rsidRDefault="005043DB" w:rsidP="005F5C88">
            <w:pPr>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26E827D2"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F12D0A" w:rsidRPr="005F5C88" w14:paraId="7C865A2B" w14:textId="77777777">
        <w:tc>
          <w:tcPr>
            <w:tcW w:w="675" w:type="dxa"/>
            <w:tcBorders>
              <w:right w:val="single" w:sz="4" w:space="0" w:color="000000"/>
            </w:tcBorders>
          </w:tcPr>
          <w:p w14:paraId="17BCB46C" w14:textId="77777777" w:rsidR="00916600" w:rsidRPr="005F5C88" w:rsidRDefault="005043DB" w:rsidP="005F5C88">
            <w:pPr>
              <w:tabs>
                <w:tab w:val="left" w:pos="0"/>
              </w:tabs>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5560" w:type="dxa"/>
            <w:tcBorders>
              <w:right w:val="single" w:sz="4" w:space="0" w:color="000000"/>
            </w:tcBorders>
            <w:shd w:val="clear" w:color="auto" w:fill="auto"/>
          </w:tcPr>
          <w:p w14:paraId="3D625758"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Эмоции как информация</w:t>
            </w:r>
          </w:p>
        </w:tc>
        <w:tc>
          <w:tcPr>
            <w:tcW w:w="1534" w:type="dxa"/>
            <w:tcBorders>
              <w:left w:val="single" w:sz="4" w:space="0" w:color="000000"/>
            </w:tcBorders>
            <w:shd w:val="clear" w:color="auto" w:fill="auto"/>
          </w:tcPr>
          <w:p w14:paraId="00BDA915" w14:textId="77777777" w:rsidR="00916600" w:rsidRPr="005F5C88" w:rsidRDefault="005043DB" w:rsidP="005F5C88">
            <w:pPr>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518" w:type="dxa"/>
            <w:shd w:val="clear" w:color="auto" w:fill="auto"/>
          </w:tcPr>
          <w:p w14:paraId="070C4381"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r>
      <w:tr w:rsidR="00F12D0A" w:rsidRPr="005F5C88" w14:paraId="72BBAF72" w14:textId="77777777">
        <w:tc>
          <w:tcPr>
            <w:tcW w:w="675" w:type="dxa"/>
            <w:tcBorders>
              <w:right w:val="single" w:sz="4" w:space="0" w:color="000000"/>
            </w:tcBorders>
          </w:tcPr>
          <w:p w14:paraId="493E12B4" w14:textId="77777777" w:rsidR="00916600" w:rsidRPr="005F5C88" w:rsidRDefault="005043DB" w:rsidP="005F5C88">
            <w:pPr>
              <w:tabs>
                <w:tab w:val="left" w:pos="0"/>
              </w:tabs>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5560" w:type="dxa"/>
            <w:tcBorders>
              <w:right w:val="single" w:sz="4" w:space="0" w:color="000000"/>
            </w:tcBorders>
            <w:shd w:val="clear" w:color="auto" w:fill="auto"/>
          </w:tcPr>
          <w:p w14:paraId="6D6054FC"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Эмоции как ценность</w:t>
            </w:r>
          </w:p>
        </w:tc>
        <w:tc>
          <w:tcPr>
            <w:tcW w:w="1534" w:type="dxa"/>
            <w:tcBorders>
              <w:left w:val="single" w:sz="4" w:space="0" w:color="000000"/>
            </w:tcBorders>
            <w:shd w:val="clear" w:color="auto" w:fill="auto"/>
          </w:tcPr>
          <w:p w14:paraId="23A94055" w14:textId="77777777" w:rsidR="00916600" w:rsidRPr="005F5C88" w:rsidRDefault="005043DB" w:rsidP="005F5C88">
            <w:pPr>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518" w:type="dxa"/>
            <w:shd w:val="clear" w:color="auto" w:fill="auto"/>
          </w:tcPr>
          <w:p w14:paraId="2F15CF3A"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r>
      <w:tr w:rsidR="00F12D0A" w:rsidRPr="005F5C88" w14:paraId="2033C0F9" w14:textId="77777777">
        <w:tc>
          <w:tcPr>
            <w:tcW w:w="675" w:type="dxa"/>
            <w:tcBorders>
              <w:right w:val="single" w:sz="4" w:space="0" w:color="000000"/>
            </w:tcBorders>
          </w:tcPr>
          <w:p w14:paraId="25469E47" w14:textId="77777777" w:rsidR="00916600" w:rsidRPr="005F5C88" w:rsidRDefault="005043DB" w:rsidP="005F5C88">
            <w:pPr>
              <w:tabs>
                <w:tab w:val="left" w:pos="0"/>
              </w:tabs>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w:t>
            </w:r>
          </w:p>
        </w:tc>
        <w:tc>
          <w:tcPr>
            <w:tcW w:w="5560" w:type="dxa"/>
            <w:tcBorders>
              <w:right w:val="single" w:sz="4" w:space="0" w:color="000000"/>
            </w:tcBorders>
            <w:shd w:val="clear" w:color="auto" w:fill="auto"/>
          </w:tcPr>
          <w:p w14:paraId="2132D8FF"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Воздействие через логику и воздействие через эмоции</w:t>
            </w:r>
          </w:p>
        </w:tc>
        <w:tc>
          <w:tcPr>
            <w:tcW w:w="1534" w:type="dxa"/>
            <w:tcBorders>
              <w:left w:val="single" w:sz="4" w:space="0" w:color="000000"/>
            </w:tcBorders>
            <w:shd w:val="clear" w:color="auto" w:fill="auto"/>
          </w:tcPr>
          <w:p w14:paraId="36BB61E3" w14:textId="77777777" w:rsidR="00916600" w:rsidRPr="005F5C88" w:rsidRDefault="005043DB" w:rsidP="005F5C88">
            <w:pPr>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c>
          <w:tcPr>
            <w:tcW w:w="1518" w:type="dxa"/>
            <w:shd w:val="clear" w:color="auto" w:fill="auto"/>
          </w:tcPr>
          <w:p w14:paraId="4DA72498"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0,5</w:t>
            </w:r>
          </w:p>
        </w:tc>
      </w:tr>
      <w:tr w:rsidR="00F12D0A" w:rsidRPr="005F5C88" w14:paraId="2A068D45" w14:textId="77777777">
        <w:tc>
          <w:tcPr>
            <w:tcW w:w="9287" w:type="dxa"/>
            <w:gridSpan w:val="4"/>
          </w:tcPr>
          <w:p w14:paraId="7C7EDD8E" w14:textId="77777777" w:rsidR="00916600" w:rsidRPr="005F5C88" w:rsidRDefault="005043DB" w:rsidP="005F5C88">
            <w:pPr>
              <w:widowControl w:val="0"/>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b/>
                <w:sz w:val="24"/>
                <w:szCs w:val="24"/>
              </w:rPr>
              <w:t>Раздел 3. Структура эмоционального интеллекта</w:t>
            </w:r>
          </w:p>
        </w:tc>
      </w:tr>
      <w:tr w:rsidR="00F12D0A" w:rsidRPr="005F5C88" w14:paraId="004A0F6A" w14:textId="77777777">
        <w:tc>
          <w:tcPr>
            <w:tcW w:w="675" w:type="dxa"/>
            <w:tcBorders>
              <w:right w:val="single" w:sz="4" w:space="0" w:color="000000"/>
            </w:tcBorders>
          </w:tcPr>
          <w:p w14:paraId="58664D22" w14:textId="77777777" w:rsidR="00916600" w:rsidRPr="005F5C88" w:rsidRDefault="005043DB" w:rsidP="005F5C88">
            <w:pPr>
              <w:tabs>
                <w:tab w:val="left" w:pos="0"/>
              </w:tabs>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c>
          <w:tcPr>
            <w:tcW w:w="5560" w:type="dxa"/>
            <w:tcBorders>
              <w:right w:val="single" w:sz="4" w:space="0" w:color="000000"/>
            </w:tcBorders>
            <w:shd w:val="clear" w:color="auto" w:fill="auto"/>
          </w:tcPr>
          <w:p w14:paraId="67A9EC9D"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Понимание своих эмоций</w:t>
            </w:r>
          </w:p>
        </w:tc>
        <w:tc>
          <w:tcPr>
            <w:tcW w:w="1534" w:type="dxa"/>
            <w:tcBorders>
              <w:left w:val="single" w:sz="4" w:space="0" w:color="000000"/>
            </w:tcBorders>
            <w:shd w:val="clear" w:color="auto" w:fill="auto"/>
          </w:tcPr>
          <w:p w14:paraId="7CE72603" w14:textId="77777777" w:rsidR="00916600" w:rsidRPr="005F5C88" w:rsidRDefault="005043DB" w:rsidP="005F5C88">
            <w:pPr>
              <w:pBdr>
                <w:top w:val="nil"/>
                <w:left w:val="nil"/>
                <w:bottom w:val="nil"/>
                <w:right w:val="nil"/>
                <w:between w:val="nil"/>
              </w:pBdr>
              <w:tabs>
                <w:tab w:val="left" w:pos="0"/>
                <w:tab w:val="left" w:pos="1222"/>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4AAA3F45"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F12D0A" w:rsidRPr="005F5C88" w14:paraId="35167F68" w14:textId="77777777">
        <w:tc>
          <w:tcPr>
            <w:tcW w:w="675" w:type="dxa"/>
            <w:tcBorders>
              <w:right w:val="single" w:sz="4" w:space="0" w:color="000000"/>
            </w:tcBorders>
          </w:tcPr>
          <w:p w14:paraId="343E04B7" w14:textId="77777777" w:rsidR="00916600" w:rsidRPr="005F5C88" w:rsidRDefault="005043DB" w:rsidP="005F5C88">
            <w:pPr>
              <w:tabs>
                <w:tab w:val="left" w:pos="0"/>
                <w:tab w:val="left" w:pos="709"/>
                <w:tab w:val="left" w:pos="3206"/>
              </w:tabs>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9</w:t>
            </w:r>
          </w:p>
        </w:tc>
        <w:tc>
          <w:tcPr>
            <w:tcW w:w="5560" w:type="dxa"/>
            <w:tcBorders>
              <w:right w:val="single" w:sz="4" w:space="0" w:color="000000"/>
            </w:tcBorders>
            <w:shd w:val="clear" w:color="auto" w:fill="auto"/>
          </w:tcPr>
          <w:p w14:paraId="4A47A497"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Управление своими эмоциями</w:t>
            </w:r>
          </w:p>
        </w:tc>
        <w:tc>
          <w:tcPr>
            <w:tcW w:w="1534" w:type="dxa"/>
            <w:tcBorders>
              <w:left w:val="single" w:sz="4" w:space="0" w:color="000000"/>
            </w:tcBorders>
            <w:shd w:val="clear" w:color="auto" w:fill="auto"/>
          </w:tcPr>
          <w:p w14:paraId="3982215A" w14:textId="77777777" w:rsidR="00916600" w:rsidRPr="005F5C88" w:rsidRDefault="005043DB" w:rsidP="005F5C88">
            <w:pPr>
              <w:tabs>
                <w:tab w:val="left" w:pos="0"/>
                <w:tab w:val="left" w:pos="709"/>
                <w:tab w:val="left" w:pos="3206"/>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50465422"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F12D0A" w:rsidRPr="005F5C88" w14:paraId="116381DD" w14:textId="77777777">
        <w:tc>
          <w:tcPr>
            <w:tcW w:w="675" w:type="dxa"/>
            <w:tcBorders>
              <w:right w:val="single" w:sz="4" w:space="0" w:color="000000"/>
            </w:tcBorders>
          </w:tcPr>
          <w:p w14:paraId="3B229791"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c>
          <w:tcPr>
            <w:tcW w:w="5560" w:type="dxa"/>
            <w:tcBorders>
              <w:right w:val="single" w:sz="4" w:space="0" w:color="000000"/>
            </w:tcBorders>
            <w:shd w:val="clear" w:color="auto" w:fill="auto"/>
          </w:tcPr>
          <w:p w14:paraId="391D66E6"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Понимание эмоций других людей</w:t>
            </w:r>
          </w:p>
        </w:tc>
        <w:tc>
          <w:tcPr>
            <w:tcW w:w="1534" w:type="dxa"/>
            <w:tcBorders>
              <w:left w:val="single" w:sz="4" w:space="0" w:color="000000"/>
            </w:tcBorders>
            <w:shd w:val="clear" w:color="auto" w:fill="auto"/>
          </w:tcPr>
          <w:p w14:paraId="38015B80" w14:textId="77777777" w:rsidR="00916600" w:rsidRPr="005F5C88" w:rsidRDefault="005043DB" w:rsidP="005F5C88">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271FFE17"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F12D0A" w:rsidRPr="005F5C88" w14:paraId="7ECE0BC3" w14:textId="77777777">
        <w:tc>
          <w:tcPr>
            <w:tcW w:w="675" w:type="dxa"/>
            <w:tcBorders>
              <w:right w:val="single" w:sz="4" w:space="0" w:color="000000"/>
            </w:tcBorders>
          </w:tcPr>
          <w:p w14:paraId="3179B608"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c>
          <w:tcPr>
            <w:tcW w:w="5560" w:type="dxa"/>
            <w:tcBorders>
              <w:right w:val="single" w:sz="4" w:space="0" w:color="000000"/>
            </w:tcBorders>
            <w:shd w:val="clear" w:color="auto" w:fill="auto"/>
          </w:tcPr>
          <w:p w14:paraId="254913F8" w14:textId="77777777" w:rsidR="00916600" w:rsidRPr="005F5C88" w:rsidRDefault="005043DB" w:rsidP="005F5C88">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Управление отношениями</w:t>
            </w:r>
          </w:p>
        </w:tc>
        <w:tc>
          <w:tcPr>
            <w:tcW w:w="1534" w:type="dxa"/>
            <w:tcBorders>
              <w:left w:val="single" w:sz="4" w:space="0" w:color="000000"/>
            </w:tcBorders>
            <w:shd w:val="clear" w:color="auto" w:fill="auto"/>
          </w:tcPr>
          <w:p w14:paraId="7F8FDA5F" w14:textId="77777777" w:rsidR="00916600" w:rsidRPr="005F5C88" w:rsidRDefault="005043DB" w:rsidP="005F5C88">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4CB96114" w14:textId="77777777" w:rsidR="00916600" w:rsidRPr="005F5C88" w:rsidRDefault="005043DB"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bl>
    <w:p w14:paraId="4585D6EF" w14:textId="78CF0B75" w:rsidR="002A70E9" w:rsidRPr="005F5C88" w:rsidRDefault="002A70E9" w:rsidP="005F5C88">
      <w:pPr>
        <w:spacing w:after="0" w:line="240" w:lineRule="auto"/>
        <w:ind w:firstLine="567"/>
        <w:jc w:val="both"/>
        <w:rPr>
          <w:rFonts w:ascii="Times New Roman" w:eastAsia="Times New Roman" w:hAnsi="Times New Roman" w:cs="Times New Roman"/>
          <w:bCs/>
          <w:sz w:val="28"/>
          <w:szCs w:val="28"/>
          <w:lang w:val="kk-KZ"/>
        </w:rPr>
      </w:pPr>
      <w:r w:rsidRPr="005F5C88">
        <w:rPr>
          <w:rFonts w:ascii="Times New Roman" w:eastAsia="Times New Roman" w:hAnsi="Times New Roman" w:cs="Times New Roman"/>
          <w:bCs/>
          <w:sz w:val="28"/>
          <w:szCs w:val="28"/>
          <w:lang w:val="kk-KZ"/>
        </w:rPr>
        <w:t>Продолжение таблицы 13</w:t>
      </w:r>
    </w:p>
    <w:tbl>
      <w:tblPr>
        <w:tblStyle w:val="22"/>
        <w:tblW w:w="92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560"/>
        <w:gridCol w:w="1534"/>
        <w:gridCol w:w="1518"/>
      </w:tblGrid>
      <w:tr w:rsidR="002A70E9" w:rsidRPr="005F5C88" w14:paraId="33D975B3" w14:textId="77777777" w:rsidTr="00B20F2A">
        <w:tc>
          <w:tcPr>
            <w:tcW w:w="675" w:type="dxa"/>
            <w:tcBorders>
              <w:right w:val="single" w:sz="4" w:space="0" w:color="000000"/>
            </w:tcBorders>
          </w:tcPr>
          <w:p w14:paraId="69F84CC2" w14:textId="0651708C" w:rsidR="002A70E9" w:rsidRPr="005F5C88" w:rsidRDefault="002A70E9" w:rsidP="005F5C88">
            <w:pPr>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1</w:t>
            </w:r>
          </w:p>
        </w:tc>
        <w:tc>
          <w:tcPr>
            <w:tcW w:w="5560" w:type="dxa"/>
            <w:tcBorders>
              <w:right w:val="single" w:sz="4" w:space="0" w:color="000000"/>
            </w:tcBorders>
            <w:shd w:val="clear" w:color="auto" w:fill="auto"/>
          </w:tcPr>
          <w:p w14:paraId="75A59D38" w14:textId="7D57709D" w:rsidR="002A70E9" w:rsidRPr="005F5C88" w:rsidRDefault="002A70E9" w:rsidP="005F5C88">
            <w:pPr>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2</w:t>
            </w:r>
          </w:p>
        </w:tc>
        <w:tc>
          <w:tcPr>
            <w:tcW w:w="1534" w:type="dxa"/>
            <w:tcBorders>
              <w:left w:val="single" w:sz="4" w:space="0" w:color="000000"/>
            </w:tcBorders>
            <w:shd w:val="clear" w:color="auto" w:fill="auto"/>
          </w:tcPr>
          <w:p w14:paraId="6D8D5903" w14:textId="1E883B5C" w:rsidR="002A70E9" w:rsidRPr="005F5C88" w:rsidRDefault="002A70E9" w:rsidP="005F5C88">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3</w:t>
            </w:r>
          </w:p>
        </w:tc>
        <w:tc>
          <w:tcPr>
            <w:tcW w:w="1518" w:type="dxa"/>
            <w:shd w:val="clear" w:color="auto" w:fill="auto"/>
          </w:tcPr>
          <w:p w14:paraId="629CC90A" w14:textId="6B5A09DE" w:rsidR="002A70E9" w:rsidRPr="005F5C88" w:rsidRDefault="002A70E9" w:rsidP="005F5C88">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bCs/>
                <w:sz w:val="24"/>
                <w:szCs w:val="24"/>
                <w:lang w:val="kk-KZ"/>
              </w:rPr>
              <w:t>4</w:t>
            </w:r>
          </w:p>
        </w:tc>
      </w:tr>
      <w:tr w:rsidR="006454CC" w:rsidRPr="005F5C88" w14:paraId="38E1EC85" w14:textId="77777777" w:rsidTr="00774BC0">
        <w:tc>
          <w:tcPr>
            <w:tcW w:w="9287" w:type="dxa"/>
            <w:gridSpan w:val="4"/>
          </w:tcPr>
          <w:p w14:paraId="5B612554" w14:textId="55CB0573" w:rsidR="006454CC" w:rsidRPr="005F5C88" w:rsidRDefault="006454CC" w:rsidP="006454CC">
            <w:pPr>
              <w:widowControl w:val="0"/>
              <w:tabs>
                <w:tab w:val="left" w:pos="0"/>
              </w:tabs>
              <w:rPr>
                <w:rFonts w:ascii="Times New Roman" w:eastAsia="Times New Roman" w:hAnsi="Times New Roman" w:cs="Times New Roman"/>
                <w:bCs/>
                <w:sz w:val="24"/>
                <w:szCs w:val="24"/>
                <w:lang w:val="kk-KZ"/>
              </w:rPr>
            </w:pPr>
            <w:r w:rsidRPr="005F5C88">
              <w:rPr>
                <w:rFonts w:ascii="Times New Roman" w:eastAsia="Times New Roman" w:hAnsi="Times New Roman" w:cs="Times New Roman"/>
                <w:b/>
                <w:sz w:val="24"/>
                <w:szCs w:val="24"/>
              </w:rPr>
              <w:t>Раздел 4. Критическое мышление</w:t>
            </w:r>
          </w:p>
        </w:tc>
      </w:tr>
      <w:tr w:rsidR="006454CC" w:rsidRPr="005F5C88" w14:paraId="77441A37" w14:textId="77777777" w:rsidTr="00B20F2A">
        <w:tc>
          <w:tcPr>
            <w:tcW w:w="675" w:type="dxa"/>
            <w:tcBorders>
              <w:right w:val="single" w:sz="4" w:space="0" w:color="000000"/>
            </w:tcBorders>
          </w:tcPr>
          <w:p w14:paraId="258C0A0A" w14:textId="07D26C19" w:rsidR="006454CC" w:rsidRPr="005F5C88" w:rsidRDefault="006454CC" w:rsidP="006454CC">
            <w:pPr>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12</w:t>
            </w:r>
          </w:p>
        </w:tc>
        <w:tc>
          <w:tcPr>
            <w:tcW w:w="5560" w:type="dxa"/>
            <w:tcBorders>
              <w:right w:val="single" w:sz="4" w:space="0" w:color="000000"/>
            </w:tcBorders>
            <w:shd w:val="clear" w:color="auto" w:fill="auto"/>
          </w:tcPr>
          <w:p w14:paraId="0869D6FC" w14:textId="2E89AC29" w:rsidR="006454CC" w:rsidRPr="005F5C88" w:rsidRDefault="006454CC" w:rsidP="006454CC">
            <w:pPr>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Что такое критическое мышление?</w:t>
            </w:r>
          </w:p>
        </w:tc>
        <w:tc>
          <w:tcPr>
            <w:tcW w:w="1534" w:type="dxa"/>
            <w:tcBorders>
              <w:left w:val="single" w:sz="4" w:space="0" w:color="000000"/>
            </w:tcBorders>
            <w:shd w:val="clear" w:color="auto" w:fill="auto"/>
          </w:tcPr>
          <w:p w14:paraId="5F69419C" w14:textId="729E79C2" w:rsidR="006454CC" w:rsidRPr="005F5C88" w:rsidRDefault="006454CC" w:rsidP="006454CC">
            <w:pPr>
              <w:tabs>
                <w:tab w:val="left" w:pos="0"/>
                <w:tab w:val="left" w:pos="174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0,5</w:t>
            </w:r>
          </w:p>
        </w:tc>
        <w:tc>
          <w:tcPr>
            <w:tcW w:w="1518" w:type="dxa"/>
            <w:shd w:val="clear" w:color="auto" w:fill="auto"/>
          </w:tcPr>
          <w:p w14:paraId="6406E31F" w14:textId="44B1F1A6" w:rsidR="006454CC" w:rsidRPr="005F5C88" w:rsidRDefault="006454CC" w:rsidP="006454CC">
            <w:pPr>
              <w:widowControl w:val="0"/>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0,5</w:t>
            </w:r>
          </w:p>
        </w:tc>
      </w:tr>
      <w:tr w:rsidR="006454CC" w:rsidRPr="005F5C88" w14:paraId="26FEB8FE" w14:textId="77777777" w:rsidTr="00B20F2A">
        <w:tc>
          <w:tcPr>
            <w:tcW w:w="675" w:type="dxa"/>
            <w:tcBorders>
              <w:right w:val="single" w:sz="4" w:space="0" w:color="000000"/>
            </w:tcBorders>
          </w:tcPr>
          <w:p w14:paraId="62EC8A7B" w14:textId="799055FA" w:rsidR="006454CC" w:rsidRPr="005F5C88" w:rsidRDefault="006454CC" w:rsidP="006454CC">
            <w:pPr>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13</w:t>
            </w:r>
          </w:p>
        </w:tc>
        <w:tc>
          <w:tcPr>
            <w:tcW w:w="5560" w:type="dxa"/>
            <w:tcBorders>
              <w:right w:val="single" w:sz="4" w:space="0" w:color="000000"/>
            </w:tcBorders>
            <w:shd w:val="clear" w:color="auto" w:fill="auto"/>
          </w:tcPr>
          <w:p w14:paraId="27897F81" w14:textId="313F4E82" w:rsidR="006454CC" w:rsidRPr="005F5C88" w:rsidRDefault="006454CC" w:rsidP="006454CC">
            <w:pPr>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Приемы критического мышления</w:t>
            </w:r>
          </w:p>
        </w:tc>
        <w:tc>
          <w:tcPr>
            <w:tcW w:w="1534" w:type="dxa"/>
            <w:tcBorders>
              <w:left w:val="single" w:sz="4" w:space="0" w:color="000000"/>
            </w:tcBorders>
            <w:shd w:val="clear" w:color="auto" w:fill="auto"/>
          </w:tcPr>
          <w:p w14:paraId="60ED4423" w14:textId="64B3A046" w:rsidR="006454CC" w:rsidRPr="005F5C88" w:rsidRDefault="006454CC" w:rsidP="006454CC">
            <w:pPr>
              <w:tabs>
                <w:tab w:val="left" w:pos="0"/>
                <w:tab w:val="left" w:pos="174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1</w:t>
            </w:r>
          </w:p>
        </w:tc>
        <w:tc>
          <w:tcPr>
            <w:tcW w:w="1518" w:type="dxa"/>
            <w:shd w:val="clear" w:color="auto" w:fill="auto"/>
          </w:tcPr>
          <w:p w14:paraId="095BEF79" w14:textId="5A188F78" w:rsidR="006454CC" w:rsidRPr="005F5C88" w:rsidRDefault="006454CC" w:rsidP="006454CC">
            <w:pPr>
              <w:widowControl w:val="0"/>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1</w:t>
            </w:r>
          </w:p>
        </w:tc>
      </w:tr>
      <w:tr w:rsidR="006454CC" w:rsidRPr="005F5C88" w14:paraId="47264274" w14:textId="77777777" w:rsidTr="00B20F2A">
        <w:tc>
          <w:tcPr>
            <w:tcW w:w="675" w:type="dxa"/>
            <w:tcBorders>
              <w:right w:val="single" w:sz="4" w:space="0" w:color="000000"/>
            </w:tcBorders>
          </w:tcPr>
          <w:p w14:paraId="1F29F154" w14:textId="7B44D9F6" w:rsidR="006454CC" w:rsidRPr="005F5C88" w:rsidRDefault="006454CC" w:rsidP="006454CC">
            <w:pPr>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14</w:t>
            </w:r>
          </w:p>
        </w:tc>
        <w:tc>
          <w:tcPr>
            <w:tcW w:w="5560" w:type="dxa"/>
            <w:tcBorders>
              <w:right w:val="single" w:sz="4" w:space="0" w:color="000000"/>
            </w:tcBorders>
            <w:shd w:val="clear" w:color="auto" w:fill="auto"/>
          </w:tcPr>
          <w:p w14:paraId="271BF5F0" w14:textId="1B6ABDBD" w:rsidR="006454CC" w:rsidRPr="005F5C88" w:rsidRDefault="006454CC" w:rsidP="006454CC">
            <w:pPr>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 xml:space="preserve">Стратегия решения проблем «Идеал» </w:t>
            </w:r>
          </w:p>
        </w:tc>
        <w:tc>
          <w:tcPr>
            <w:tcW w:w="1534" w:type="dxa"/>
            <w:tcBorders>
              <w:left w:val="single" w:sz="4" w:space="0" w:color="000000"/>
            </w:tcBorders>
            <w:shd w:val="clear" w:color="auto" w:fill="auto"/>
          </w:tcPr>
          <w:p w14:paraId="76B6CA88" w14:textId="68FDA970" w:rsidR="006454CC" w:rsidRPr="005F5C88" w:rsidRDefault="006454CC" w:rsidP="006454CC">
            <w:pPr>
              <w:tabs>
                <w:tab w:val="left" w:pos="0"/>
                <w:tab w:val="left" w:pos="174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1</w:t>
            </w:r>
          </w:p>
        </w:tc>
        <w:tc>
          <w:tcPr>
            <w:tcW w:w="1518" w:type="dxa"/>
            <w:shd w:val="clear" w:color="auto" w:fill="auto"/>
          </w:tcPr>
          <w:p w14:paraId="5D84B525" w14:textId="665A2D37" w:rsidR="006454CC" w:rsidRPr="005F5C88" w:rsidRDefault="006454CC" w:rsidP="006454CC">
            <w:pPr>
              <w:widowControl w:val="0"/>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sz w:val="24"/>
                <w:szCs w:val="24"/>
              </w:rPr>
              <w:t>1</w:t>
            </w:r>
          </w:p>
        </w:tc>
      </w:tr>
      <w:tr w:rsidR="006454CC" w:rsidRPr="005F5C88" w14:paraId="5829A6B5" w14:textId="77777777" w:rsidTr="00D9468D">
        <w:tc>
          <w:tcPr>
            <w:tcW w:w="9287" w:type="dxa"/>
            <w:gridSpan w:val="4"/>
          </w:tcPr>
          <w:p w14:paraId="1EBD1DB7" w14:textId="484F467B" w:rsidR="006454CC" w:rsidRPr="005F5C88" w:rsidRDefault="006454CC" w:rsidP="006454CC">
            <w:pPr>
              <w:widowControl w:val="0"/>
              <w:tabs>
                <w:tab w:val="left" w:pos="0"/>
              </w:tabs>
              <w:jc w:val="center"/>
              <w:rPr>
                <w:rFonts w:ascii="Times New Roman" w:eastAsia="Times New Roman" w:hAnsi="Times New Roman" w:cs="Times New Roman"/>
                <w:bCs/>
                <w:sz w:val="24"/>
                <w:szCs w:val="24"/>
                <w:lang w:val="kk-KZ"/>
              </w:rPr>
            </w:pPr>
            <w:r w:rsidRPr="005F5C88">
              <w:rPr>
                <w:rFonts w:ascii="Times New Roman" w:eastAsia="Times New Roman" w:hAnsi="Times New Roman" w:cs="Times New Roman"/>
                <w:b/>
                <w:sz w:val="24"/>
                <w:szCs w:val="24"/>
              </w:rPr>
              <w:t>Раздел 5. Использование эмоционального интеллекта и критического мышления в жизни</w:t>
            </w:r>
          </w:p>
        </w:tc>
      </w:tr>
      <w:tr w:rsidR="006454CC" w:rsidRPr="005F5C88" w14:paraId="16A6BFC1" w14:textId="77777777" w:rsidTr="00B20F2A">
        <w:tc>
          <w:tcPr>
            <w:tcW w:w="675" w:type="dxa"/>
            <w:tcBorders>
              <w:right w:val="single" w:sz="4" w:space="0" w:color="000000"/>
            </w:tcBorders>
          </w:tcPr>
          <w:p w14:paraId="46A3AF08" w14:textId="4FA3057B"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15</w:t>
            </w:r>
          </w:p>
        </w:tc>
        <w:tc>
          <w:tcPr>
            <w:tcW w:w="5560" w:type="dxa"/>
            <w:tcBorders>
              <w:right w:val="single" w:sz="4" w:space="0" w:color="000000"/>
            </w:tcBorders>
            <w:shd w:val="clear" w:color="auto" w:fill="auto"/>
          </w:tcPr>
          <w:p w14:paraId="107EB088" w14:textId="3C1619BF"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Язык эмоций: изучение и применение.</w:t>
            </w:r>
          </w:p>
        </w:tc>
        <w:tc>
          <w:tcPr>
            <w:tcW w:w="1534" w:type="dxa"/>
            <w:tcBorders>
              <w:left w:val="single" w:sz="4" w:space="0" w:color="000000"/>
            </w:tcBorders>
            <w:shd w:val="clear" w:color="auto" w:fill="auto"/>
          </w:tcPr>
          <w:p w14:paraId="67471716" w14:textId="36E69AF7" w:rsidR="006454CC" w:rsidRPr="005F5C88" w:rsidRDefault="006454CC" w:rsidP="006454CC">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2D4DA459" w14:textId="47D3C2C2" w:rsidR="006454CC" w:rsidRPr="005F5C88" w:rsidRDefault="006454CC" w:rsidP="006454CC">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1A0C4C06" w14:textId="77777777" w:rsidTr="00B20F2A">
        <w:tc>
          <w:tcPr>
            <w:tcW w:w="675" w:type="dxa"/>
            <w:tcBorders>
              <w:right w:val="single" w:sz="4" w:space="0" w:color="000000"/>
            </w:tcBorders>
          </w:tcPr>
          <w:p w14:paraId="3885318A"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5560" w:type="dxa"/>
            <w:tcBorders>
              <w:right w:val="single" w:sz="4" w:space="0" w:color="000000"/>
            </w:tcBorders>
            <w:shd w:val="clear" w:color="auto" w:fill="auto"/>
          </w:tcPr>
          <w:p w14:paraId="68CA48FB"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Навыки бесконфликтного общения. Я-сообщение. Навыки Soft skills</w:t>
            </w:r>
          </w:p>
        </w:tc>
        <w:tc>
          <w:tcPr>
            <w:tcW w:w="1534" w:type="dxa"/>
            <w:tcBorders>
              <w:left w:val="single" w:sz="4" w:space="0" w:color="000000"/>
            </w:tcBorders>
            <w:shd w:val="clear" w:color="auto" w:fill="auto"/>
          </w:tcPr>
          <w:p w14:paraId="335EBAD2" w14:textId="77777777" w:rsidR="006454CC" w:rsidRPr="005F5C88" w:rsidRDefault="006454CC" w:rsidP="006454CC">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5431EADF" w14:textId="77777777" w:rsidR="006454CC" w:rsidRPr="005F5C88" w:rsidRDefault="006454CC" w:rsidP="006454CC">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047DAD60" w14:textId="77777777" w:rsidTr="00B20F2A">
        <w:tc>
          <w:tcPr>
            <w:tcW w:w="675" w:type="dxa"/>
            <w:tcBorders>
              <w:right w:val="single" w:sz="4" w:space="0" w:color="000000"/>
            </w:tcBorders>
          </w:tcPr>
          <w:p w14:paraId="64CD41F1"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17</w:t>
            </w:r>
          </w:p>
        </w:tc>
        <w:tc>
          <w:tcPr>
            <w:tcW w:w="5560" w:type="dxa"/>
            <w:tcBorders>
              <w:right w:val="single" w:sz="4" w:space="0" w:color="000000"/>
            </w:tcBorders>
            <w:shd w:val="clear" w:color="auto" w:fill="auto"/>
          </w:tcPr>
          <w:p w14:paraId="3167AA7F"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Даем правильную обратную связь себе и другим</w:t>
            </w:r>
          </w:p>
        </w:tc>
        <w:tc>
          <w:tcPr>
            <w:tcW w:w="1534" w:type="dxa"/>
            <w:tcBorders>
              <w:left w:val="single" w:sz="4" w:space="0" w:color="000000"/>
            </w:tcBorders>
            <w:shd w:val="clear" w:color="auto" w:fill="auto"/>
          </w:tcPr>
          <w:p w14:paraId="71048BD9" w14:textId="77777777" w:rsidR="006454CC" w:rsidRPr="005F5C88" w:rsidRDefault="006454CC" w:rsidP="006454CC">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5675E922" w14:textId="77777777" w:rsidR="006454CC" w:rsidRPr="005F5C88" w:rsidRDefault="006454CC" w:rsidP="006454CC">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2B3445AD" w14:textId="77777777" w:rsidTr="00B20F2A">
        <w:tc>
          <w:tcPr>
            <w:tcW w:w="675" w:type="dxa"/>
            <w:tcBorders>
              <w:right w:val="single" w:sz="4" w:space="0" w:color="000000"/>
            </w:tcBorders>
          </w:tcPr>
          <w:p w14:paraId="6470DE31"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18</w:t>
            </w:r>
          </w:p>
        </w:tc>
        <w:tc>
          <w:tcPr>
            <w:tcW w:w="5560" w:type="dxa"/>
            <w:tcBorders>
              <w:right w:val="single" w:sz="4" w:space="0" w:color="000000"/>
            </w:tcBorders>
            <w:shd w:val="clear" w:color="auto" w:fill="auto"/>
          </w:tcPr>
          <w:p w14:paraId="5908DEFB"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Рациональное и иррациональное мышление</w:t>
            </w:r>
          </w:p>
        </w:tc>
        <w:tc>
          <w:tcPr>
            <w:tcW w:w="1534" w:type="dxa"/>
            <w:tcBorders>
              <w:left w:val="single" w:sz="4" w:space="0" w:color="000000"/>
            </w:tcBorders>
            <w:shd w:val="clear" w:color="auto" w:fill="auto"/>
          </w:tcPr>
          <w:p w14:paraId="445F3393" w14:textId="77777777" w:rsidR="006454CC" w:rsidRPr="005F5C88" w:rsidRDefault="006454CC" w:rsidP="006454CC">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134A79ED" w14:textId="77777777" w:rsidR="006454CC" w:rsidRPr="005F5C88" w:rsidRDefault="006454CC" w:rsidP="006454CC">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0A20BAC1" w14:textId="77777777" w:rsidTr="00B20F2A">
        <w:tc>
          <w:tcPr>
            <w:tcW w:w="675" w:type="dxa"/>
            <w:tcBorders>
              <w:right w:val="single" w:sz="4" w:space="0" w:color="000000"/>
            </w:tcBorders>
          </w:tcPr>
          <w:p w14:paraId="0F61C9C1"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19</w:t>
            </w:r>
          </w:p>
        </w:tc>
        <w:tc>
          <w:tcPr>
            <w:tcW w:w="5560" w:type="dxa"/>
            <w:tcBorders>
              <w:right w:val="single" w:sz="4" w:space="0" w:color="000000"/>
            </w:tcBorders>
            <w:shd w:val="clear" w:color="auto" w:fill="auto"/>
          </w:tcPr>
          <w:p w14:paraId="3585A4AA"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Как нейтрализовать эмоции противника?</w:t>
            </w:r>
          </w:p>
        </w:tc>
        <w:tc>
          <w:tcPr>
            <w:tcW w:w="1534" w:type="dxa"/>
            <w:tcBorders>
              <w:left w:val="single" w:sz="4" w:space="0" w:color="000000"/>
            </w:tcBorders>
            <w:shd w:val="clear" w:color="auto" w:fill="auto"/>
          </w:tcPr>
          <w:p w14:paraId="630AE665" w14:textId="77777777" w:rsidR="006454CC" w:rsidRPr="005F5C88" w:rsidRDefault="006454CC" w:rsidP="006454CC">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3435AC53" w14:textId="77777777" w:rsidR="006454CC" w:rsidRPr="005F5C88" w:rsidRDefault="006454CC" w:rsidP="006454CC">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73D2952F" w14:textId="77777777" w:rsidTr="00B20F2A">
        <w:tc>
          <w:tcPr>
            <w:tcW w:w="675" w:type="dxa"/>
            <w:tcBorders>
              <w:right w:val="single" w:sz="4" w:space="0" w:color="000000"/>
            </w:tcBorders>
          </w:tcPr>
          <w:p w14:paraId="24A94659"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20</w:t>
            </w:r>
          </w:p>
        </w:tc>
        <w:tc>
          <w:tcPr>
            <w:tcW w:w="5560" w:type="dxa"/>
            <w:tcBorders>
              <w:right w:val="single" w:sz="4" w:space="0" w:color="000000"/>
            </w:tcBorders>
            <w:shd w:val="clear" w:color="auto" w:fill="auto"/>
          </w:tcPr>
          <w:p w14:paraId="0CFC7BB5" w14:textId="77777777" w:rsidR="006454CC" w:rsidRPr="005F5C88" w:rsidRDefault="006454CC" w:rsidP="006454CC">
            <w:pPr>
              <w:tabs>
                <w:tab w:val="left" w:pos="0"/>
              </w:tabs>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Итоговое занятие: диагностика эмоционального интеллекта и критического мышления, подведение итогов дневника эмоций</w:t>
            </w:r>
          </w:p>
        </w:tc>
        <w:tc>
          <w:tcPr>
            <w:tcW w:w="1534" w:type="dxa"/>
            <w:tcBorders>
              <w:left w:val="single" w:sz="4" w:space="0" w:color="000000"/>
            </w:tcBorders>
            <w:shd w:val="clear" w:color="auto" w:fill="auto"/>
          </w:tcPr>
          <w:p w14:paraId="4D228B25" w14:textId="77777777" w:rsidR="006454CC" w:rsidRPr="005F5C88" w:rsidRDefault="006454CC" w:rsidP="006454CC">
            <w:pPr>
              <w:tabs>
                <w:tab w:val="left" w:pos="0"/>
                <w:tab w:val="left" w:pos="174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518" w:type="dxa"/>
            <w:shd w:val="clear" w:color="auto" w:fill="auto"/>
          </w:tcPr>
          <w:p w14:paraId="4140F3B7" w14:textId="77777777" w:rsidR="006454CC" w:rsidRPr="005F5C88" w:rsidRDefault="006454CC" w:rsidP="006454CC">
            <w:pPr>
              <w:widowControl w:val="0"/>
              <w:tabs>
                <w:tab w:val="left" w:pos="0"/>
              </w:tabs>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r>
      <w:tr w:rsidR="006454CC" w:rsidRPr="005F5C88" w14:paraId="4497D370" w14:textId="77777777" w:rsidTr="00B20F2A">
        <w:tc>
          <w:tcPr>
            <w:tcW w:w="6235" w:type="dxa"/>
            <w:gridSpan w:val="2"/>
            <w:tcBorders>
              <w:right w:val="single" w:sz="4" w:space="0" w:color="000000"/>
            </w:tcBorders>
          </w:tcPr>
          <w:p w14:paraId="70B226E1" w14:textId="77777777" w:rsidR="006454CC" w:rsidRPr="005F5C88" w:rsidRDefault="006454CC" w:rsidP="006454CC">
            <w:pPr>
              <w:tabs>
                <w:tab w:val="left" w:pos="0"/>
              </w:tabs>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Итого</w:t>
            </w:r>
          </w:p>
        </w:tc>
        <w:tc>
          <w:tcPr>
            <w:tcW w:w="3052" w:type="dxa"/>
            <w:gridSpan w:val="2"/>
            <w:tcBorders>
              <w:left w:val="single" w:sz="4" w:space="0" w:color="000000"/>
            </w:tcBorders>
          </w:tcPr>
          <w:p w14:paraId="7D8A7AD9" w14:textId="77777777" w:rsidR="006454CC" w:rsidRPr="005F5C88" w:rsidRDefault="006454CC" w:rsidP="006454CC">
            <w:pPr>
              <w:widowControl w:val="0"/>
              <w:tabs>
                <w:tab w:val="left" w:pos="0"/>
              </w:tabs>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34</w:t>
            </w:r>
          </w:p>
        </w:tc>
      </w:tr>
    </w:tbl>
    <w:p w14:paraId="0F974C3A" w14:textId="77777777" w:rsidR="002A70E9" w:rsidRPr="005F5C88" w:rsidRDefault="002A70E9" w:rsidP="005F5C88">
      <w:pPr>
        <w:spacing w:after="0" w:line="240" w:lineRule="auto"/>
        <w:jc w:val="center"/>
        <w:rPr>
          <w:rFonts w:ascii="Times New Roman" w:eastAsia="Times New Roman" w:hAnsi="Times New Roman" w:cs="Times New Roman"/>
          <w:b/>
          <w:sz w:val="28"/>
          <w:szCs w:val="28"/>
        </w:rPr>
      </w:pPr>
    </w:p>
    <w:p w14:paraId="392C2E78" w14:textId="2DDE6174"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Д</w:t>
      </w:r>
      <w:r w:rsidR="00A702C9" w:rsidRPr="005F5C88">
        <w:rPr>
          <w:rFonts w:ascii="Times New Roman" w:eastAsia="Times New Roman" w:hAnsi="Times New Roman" w:cs="Times New Roman"/>
          <w:b/>
          <w:sz w:val="28"/>
          <w:szCs w:val="28"/>
          <w:lang w:val="kk-KZ"/>
        </w:rPr>
        <w:t>идактическое пособие «Д</w:t>
      </w:r>
      <w:r w:rsidRPr="005F5C88">
        <w:rPr>
          <w:rFonts w:ascii="Times New Roman" w:eastAsia="Times New Roman" w:hAnsi="Times New Roman" w:cs="Times New Roman"/>
          <w:b/>
          <w:sz w:val="28"/>
          <w:szCs w:val="28"/>
        </w:rPr>
        <w:t>невник эмоций</w:t>
      </w:r>
      <w:r w:rsidR="00A702C9" w:rsidRPr="005F5C88">
        <w:rPr>
          <w:rFonts w:ascii="Times New Roman" w:eastAsia="Times New Roman" w:hAnsi="Times New Roman" w:cs="Times New Roman"/>
          <w:b/>
          <w:sz w:val="28"/>
          <w:szCs w:val="28"/>
          <w:lang w:val="kk-KZ"/>
        </w:rPr>
        <w:t>»</w:t>
      </w:r>
      <w:r w:rsidRPr="005F5C88">
        <w:rPr>
          <w:rFonts w:ascii="Times New Roman" w:eastAsia="Times New Roman" w:hAnsi="Times New Roman" w:cs="Times New Roman"/>
          <w:b/>
          <w:sz w:val="28"/>
          <w:szCs w:val="28"/>
        </w:rPr>
        <w:t xml:space="preserve"> </w:t>
      </w:r>
      <w:r w:rsidR="00A2472B" w:rsidRPr="005F5C88">
        <w:rPr>
          <w:rFonts w:ascii="Times New Roman" w:eastAsia="Times New Roman" w:hAnsi="Times New Roman" w:cs="Times New Roman"/>
          <w:b/>
          <w:sz w:val="28"/>
          <w:szCs w:val="28"/>
        </w:rPr>
        <w:t>[</w:t>
      </w:r>
      <w:r w:rsidR="00D93C96" w:rsidRPr="005F5C88">
        <w:rPr>
          <w:rFonts w:ascii="Times New Roman" w:eastAsia="Times New Roman" w:hAnsi="Times New Roman" w:cs="Times New Roman"/>
          <w:b/>
          <w:sz w:val="28"/>
          <w:szCs w:val="28"/>
          <w:lang w:val="kk-KZ"/>
        </w:rPr>
        <w:t>20</w:t>
      </w:r>
      <w:r w:rsidR="00977D2C" w:rsidRPr="005F5C88">
        <w:rPr>
          <w:rFonts w:ascii="Times New Roman" w:eastAsia="Times New Roman" w:hAnsi="Times New Roman" w:cs="Times New Roman"/>
          <w:b/>
          <w:sz w:val="28"/>
          <w:szCs w:val="28"/>
          <w:lang w:val="kk-KZ"/>
        </w:rPr>
        <w:t>1</w:t>
      </w:r>
      <w:r w:rsidR="00D93C96" w:rsidRPr="005F5C88">
        <w:rPr>
          <w:rFonts w:ascii="Times New Roman" w:eastAsia="Times New Roman" w:hAnsi="Times New Roman" w:cs="Times New Roman"/>
          <w:b/>
          <w:sz w:val="28"/>
          <w:szCs w:val="28"/>
          <w:lang w:val="kk-KZ"/>
        </w:rPr>
        <w:t>-20</w:t>
      </w:r>
      <w:r w:rsidR="00977D2C" w:rsidRPr="005F5C88">
        <w:rPr>
          <w:rFonts w:ascii="Times New Roman" w:eastAsia="Times New Roman" w:hAnsi="Times New Roman" w:cs="Times New Roman"/>
          <w:b/>
          <w:sz w:val="28"/>
          <w:szCs w:val="28"/>
          <w:lang w:val="kk-KZ"/>
        </w:rPr>
        <w:t>3</w:t>
      </w:r>
      <w:r w:rsidR="00A2472B" w:rsidRPr="005F5C88">
        <w:rPr>
          <w:rFonts w:ascii="Times New Roman" w:eastAsia="Times New Roman" w:hAnsi="Times New Roman" w:cs="Times New Roman"/>
          <w:b/>
          <w:sz w:val="28"/>
          <w:szCs w:val="28"/>
        </w:rPr>
        <w:t>]</w:t>
      </w:r>
    </w:p>
    <w:p w14:paraId="63A546AF" w14:textId="0DDAD760"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Для результативного прохождения программы </w:t>
      </w:r>
      <w:r w:rsidR="00A702C9" w:rsidRPr="005F5C88">
        <w:rPr>
          <w:rFonts w:ascii="Times New Roman" w:eastAsia="Times New Roman" w:hAnsi="Times New Roman" w:cs="Times New Roman"/>
          <w:sz w:val="28"/>
          <w:szCs w:val="28"/>
          <w:lang w:val="kk-KZ"/>
        </w:rPr>
        <w:t>вариативного курса</w:t>
      </w:r>
      <w:r w:rsidRPr="005F5C88">
        <w:rPr>
          <w:rFonts w:ascii="Times New Roman" w:eastAsia="Times New Roman" w:hAnsi="Times New Roman" w:cs="Times New Roman"/>
          <w:sz w:val="28"/>
          <w:szCs w:val="28"/>
        </w:rPr>
        <w:t xml:space="preserve"> необходима разработка и внедрение эффективных методов и инструментов. Одним из таких инструментов является «Дневник эмоций», инструмент, который позволит </w:t>
      </w:r>
      <w:r w:rsidR="000A7E7C"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0A7E7C"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щимся понимать, исследовать и регулировать свои эмоции.</w:t>
      </w:r>
    </w:p>
    <w:p w14:paraId="56959066"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Для того, чтобы правильно построить работу с дневником эмоций, необходимо сначала познакомиться с видами эмоций. </w:t>
      </w:r>
    </w:p>
    <w:p w14:paraId="42D17751" w14:textId="14F15BB5"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Американским психологом Робертом Плутчиком в 1980 году была разработана концепция, предлагающая 8 основных эмоций и связанные с ними сложные эмоции, так называемое «Колесо эмоций» (рисунок 2</w:t>
      </w:r>
      <w:r w:rsidR="00AC7826" w:rsidRPr="005F5C88">
        <w:rPr>
          <w:rFonts w:ascii="Times New Roman" w:eastAsia="Times New Roman" w:hAnsi="Times New Roman" w:cs="Times New Roman"/>
          <w:sz w:val="28"/>
          <w:szCs w:val="28"/>
          <w:lang w:val="kk-KZ"/>
        </w:rPr>
        <w:t>0</w:t>
      </w:r>
      <w:r w:rsidRPr="005F5C88">
        <w:rPr>
          <w:rFonts w:ascii="Times New Roman" w:eastAsia="Times New Roman" w:hAnsi="Times New Roman" w:cs="Times New Roman"/>
          <w:sz w:val="28"/>
          <w:szCs w:val="28"/>
        </w:rPr>
        <w:t>).</w:t>
      </w:r>
    </w:p>
    <w:p w14:paraId="78DB253B" w14:textId="3BDE5EC6" w:rsidR="00916600" w:rsidRPr="005F5C88" w:rsidRDefault="0010321D" w:rsidP="005F5C88">
      <w:pPr>
        <w:spacing w:after="0" w:line="240" w:lineRule="auto"/>
        <w:jc w:val="cente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0" distB="0" distL="0" distR="0" wp14:anchorId="5CE6A8EC" wp14:editId="754DD491">
            <wp:extent cx="2997843" cy="3001004"/>
            <wp:effectExtent l="0" t="0" r="0" b="9525"/>
            <wp:docPr id="1656945577" name="Рисунок 2" descr="Изображение выглядит как текст, диаграмма&#10;&#10;Контент, сгенерированный ИИ, может содержать ошибки.">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19E5DA-1349-48B7-B54D-457B0206A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45577" name="Рисунок 2" descr="Изображение выглядит как текст, диаграмма&#10;&#10;Контент, сгенерированный ИИ, может содержать ошибки.">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19E5DA-1349-48B7-B54D-457B0206A48B}"/>
                        </a:ext>
                      </a:extLst>
                    </pic:cNvPr>
                    <pic:cNvPicPr>
                      <a:picLocks noChangeAspect="1"/>
                    </pic:cNvPicPr>
                  </pic:nvPicPr>
                  <pic:blipFill>
                    <a:blip r:embed="rId37"/>
                    <a:stretch>
                      <a:fillRect/>
                    </a:stretch>
                  </pic:blipFill>
                  <pic:spPr>
                    <a:xfrm>
                      <a:off x="0" y="0"/>
                      <a:ext cx="3030366" cy="3033561"/>
                    </a:xfrm>
                    <a:prstGeom prst="rect">
                      <a:avLst/>
                    </a:prstGeom>
                  </pic:spPr>
                </pic:pic>
              </a:graphicData>
            </a:graphic>
          </wp:inline>
        </w:drawing>
      </w:r>
    </w:p>
    <w:p w14:paraId="0A303B3A" w14:textId="1F7B81A1" w:rsidR="00916600" w:rsidRPr="005F5C88" w:rsidRDefault="005043DB" w:rsidP="005F5C88">
      <w:pPr>
        <w:spacing w:after="0" w:line="240" w:lineRule="auto"/>
        <w:ind w:firstLine="567"/>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2</w:t>
      </w:r>
      <w:r w:rsidR="00AC7826" w:rsidRPr="005F5C88">
        <w:rPr>
          <w:rFonts w:ascii="Times New Roman" w:eastAsia="Times New Roman" w:hAnsi="Times New Roman" w:cs="Times New Roman"/>
          <w:sz w:val="28"/>
          <w:szCs w:val="28"/>
          <w:lang w:val="kk-KZ"/>
        </w:rPr>
        <w:t>0</w:t>
      </w:r>
      <w:r w:rsidRPr="005F5C88">
        <w:rPr>
          <w:rFonts w:ascii="Times New Roman" w:eastAsia="Times New Roman" w:hAnsi="Times New Roman" w:cs="Times New Roman"/>
          <w:sz w:val="28"/>
          <w:szCs w:val="28"/>
        </w:rPr>
        <w:t xml:space="preserve"> – Колесо эмоций (автор – Р. Плутчик)</w:t>
      </w:r>
    </w:p>
    <w:p w14:paraId="1C60B46D" w14:textId="77777777" w:rsidR="00331FC6" w:rsidRPr="005F5C88" w:rsidRDefault="00331FC6" w:rsidP="005F5C88">
      <w:pPr>
        <w:spacing w:after="0" w:line="240" w:lineRule="auto"/>
        <w:ind w:right="40" w:firstLine="742"/>
        <w:jc w:val="both"/>
        <w:rPr>
          <w:rFonts w:ascii="Times New Roman" w:hAnsi="Times New Roman" w:cs="Times New Roman"/>
          <w:iCs/>
          <w:sz w:val="24"/>
          <w:szCs w:val="24"/>
          <w:lang w:val="kk-KZ"/>
        </w:rPr>
      </w:pPr>
    </w:p>
    <w:p w14:paraId="48C855E9" w14:textId="5589A3E0" w:rsidR="00520390" w:rsidRPr="005F5C88" w:rsidRDefault="00520390" w:rsidP="005F5C88">
      <w:pPr>
        <w:spacing w:after="0" w:line="240" w:lineRule="auto"/>
        <w:ind w:right="40" w:firstLine="742"/>
        <w:jc w:val="both"/>
        <w:rPr>
          <w:rFonts w:ascii="Times New Roman" w:hAnsi="Times New Roman" w:cs="Times New Roman"/>
          <w:iCs/>
          <w:sz w:val="24"/>
          <w:szCs w:val="24"/>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 xml:space="preserve">римечание – </w:t>
      </w:r>
      <w:r w:rsidR="00331FC6" w:rsidRPr="005F5C88">
        <w:rPr>
          <w:rFonts w:ascii="Times New Roman" w:hAnsi="Times New Roman" w:cs="Times New Roman"/>
          <w:sz w:val="24"/>
          <w:szCs w:val="24"/>
        </w:rPr>
        <w:t>Составлено на основании источник</w:t>
      </w:r>
      <w:r w:rsidR="00331FC6" w:rsidRPr="005F5C88">
        <w:rPr>
          <w:rFonts w:ascii="Times New Roman" w:hAnsi="Times New Roman" w:cs="Times New Roman"/>
          <w:sz w:val="24"/>
          <w:szCs w:val="24"/>
          <w:lang w:val="kk-KZ"/>
        </w:rPr>
        <w:t xml:space="preserve">ов </w:t>
      </w:r>
      <w:r w:rsidR="00331FC6" w:rsidRPr="005F5C88">
        <w:rPr>
          <w:rFonts w:ascii="Times New Roman" w:hAnsi="Times New Roman" w:cs="Times New Roman"/>
          <w:sz w:val="24"/>
          <w:szCs w:val="24"/>
        </w:rPr>
        <w:t>[201-203]</w:t>
      </w:r>
    </w:p>
    <w:p w14:paraId="40BEE16D" w14:textId="7719F040"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 внешнем круге «Колеса эмоций» расположены некоторые сложные эмоции, средний круг обозначает основные эмоции, центральный круг на колесе обозначает аффекты. </w:t>
      </w:r>
    </w:p>
    <w:p w14:paraId="75DAEAA3" w14:textId="1E7C6BF9"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 Плутчик выделяет восемь основных эмоций: радость, доверие, удивление, грусть, страх, отвращение, гнев и ожидание. Они располагаются в «колесе эмоций» как пары противоположностей. Каждая основная эмоция имеет три градации интенсивности: слабую, среднюю и сильную. При помощи «колеса эмоций» мы можем описывать сложные эмоции, возникающие из различных комбинаций основных эмоций. Например, сочетание грусти и страха приводит к депрессии, радости и доверия </w:t>
      </w:r>
      <w:r w:rsidR="00FC0AD9"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к любви, а сочетание ожидания и гнева </w:t>
      </w:r>
      <w:r w:rsidR="00FC0AD9"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к агрессии. </w:t>
      </w:r>
    </w:p>
    <w:p w14:paraId="6A685976" w14:textId="4B2EF16A"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Таким образом, используя «Колесо эмоций» мы можем понять и классифицировать эти сложные эмоциональные состояния. </w:t>
      </w:r>
      <w:r w:rsidR="00FC0AD9" w:rsidRPr="005F5C88">
        <w:rPr>
          <w:rFonts w:ascii="Times New Roman" w:eastAsia="Times New Roman" w:hAnsi="Times New Roman" w:cs="Times New Roman"/>
          <w:sz w:val="28"/>
          <w:szCs w:val="28"/>
        </w:rPr>
        <w:t>М</w:t>
      </w:r>
      <w:r w:rsidRPr="005F5C88">
        <w:rPr>
          <w:rFonts w:ascii="Times New Roman" w:eastAsia="Times New Roman" w:hAnsi="Times New Roman" w:cs="Times New Roman"/>
          <w:sz w:val="28"/>
          <w:szCs w:val="28"/>
        </w:rPr>
        <w:t xml:space="preserve">одель «Колеса эмоций» Плутчика используется в психологии, психотерапии, </w:t>
      </w:r>
      <w:r w:rsidR="00FC0AD9" w:rsidRPr="005F5C88">
        <w:rPr>
          <w:rFonts w:ascii="Times New Roman" w:eastAsia="Times New Roman" w:hAnsi="Times New Roman" w:cs="Times New Roman"/>
          <w:sz w:val="28"/>
          <w:szCs w:val="28"/>
        </w:rPr>
        <w:t xml:space="preserve">а также </w:t>
      </w:r>
      <w:r w:rsidRPr="005F5C88">
        <w:rPr>
          <w:rFonts w:ascii="Times New Roman" w:eastAsia="Times New Roman" w:hAnsi="Times New Roman" w:cs="Times New Roman"/>
          <w:sz w:val="28"/>
          <w:szCs w:val="28"/>
        </w:rPr>
        <w:t xml:space="preserve">применяется при исследовании эмоций и </w:t>
      </w:r>
      <w:r w:rsidR="00FC0AD9"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что дает возможность лучше понять и определить свои эмоции, а также понять, как происходит взаимодействие эмоций.</w:t>
      </w:r>
    </w:p>
    <w:p w14:paraId="403CF396" w14:textId="4907B5E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После </w:t>
      </w:r>
      <w:r w:rsidR="00B76124" w:rsidRPr="005F5C88">
        <w:rPr>
          <w:rFonts w:ascii="Times New Roman" w:eastAsia="Times New Roman" w:hAnsi="Times New Roman" w:cs="Times New Roman"/>
          <w:sz w:val="28"/>
          <w:szCs w:val="28"/>
        </w:rPr>
        <w:t>того</w:t>
      </w:r>
      <w:r w:rsidR="005A546D">
        <w:rPr>
          <w:rFonts w:ascii="Times New Roman" w:eastAsia="Times New Roman" w:hAnsi="Times New Roman" w:cs="Times New Roman"/>
          <w:sz w:val="28"/>
          <w:szCs w:val="28"/>
        </w:rPr>
        <w:t>,</w:t>
      </w:r>
      <w:r w:rsidR="00B76124" w:rsidRPr="005F5C88">
        <w:rPr>
          <w:rFonts w:ascii="Times New Roman" w:eastAsia="Times New Roman" w:hAnsi="Times New Roman" w:cs="Times New Roman"/>
          <w:sz w:val="28"/>
          <w:szCs w:val="28"/>
        </w:rPr>
        <w:t xml:space="preserve"> как </w:t>
      </w:r>
      <w:r w:rsidR="00FC0AD9"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FC0AD9"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w:t>
      </w:r>
      <w:r w:rsidR="00B76124" w:rsidRPr="005F5C88">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ся </w:t>
      </w:r>
      <w:r w:rsidR="00B76124" w:rsidRPr="005F5C88">
        <w:rPr>
          <w:rFonts w:ascii="Times New Roman" w:eastAsia="Times New Roman" w:hAnsi="Times New Roman" w:cs="Times New Roman"/>
          <w:sz w:val="28"/>
          <w:szCs w:val="28"/>
        </w:rPr>
        <w:t xml:space="preserve">ознакомятся </w:t>
      </w:r>
      <w:r w:rsidRPr="005F5C88">
        <w:rPr>
          <w:rFonts w:ascii="Times New Roman" w:eastAsia="Times New Roman" w:hAnsi="Times New Roman" w:cs="Times New Roman"/>
          <w:sz w:val="28"/>
          <w:szCs w:val="28"/>
        </w:rPr>
        <w:t xml:space="preserve">с видами эмоций и </w:t>
      </w:r>
      <w:r w:rsidR="00B76124" w:rsidRPr="005F5C88">
        <w:rPr>
          <w:rFonts w:ascii="Times New Roman" w:eastAsia="Times New Roman" w:hAnsi="Times New Roman" w:cs="Times New Roman"/>
          <w:sz w:val="28"/>
          <w:szCs w:val="28"/>
        </w:rPr>
        <w:t xml:space="preserve">научатся </w:t>
      </w:r>
      <w:r w:rsidRPr="005F5C88">
        <w:rPr>
          <w:rFonts w:ascii="Times New Roman" w:eastAsia="Times New Roman" w:hAnsi="Times New Roman" w:cs="Times New Roman"/>
          <w:sz w:val="28"/>
          <w:szCs w:val="28"/>
        </w:rPr>
        <w:t xml:space="preserve">их различать, </w:t>
      </w:r>
      <w:r w:rsidR="005A546D">
        <w:rPr>
          <w:rFonts w:ascii="Times New Roman" w:eastAsia="Times New Roman" w:hAnsi="Times New Roman" w:cs="Times New Roman"/>
          <w:sz w:val="28"/>
          <w:szCs w:val="28"/>
        </w:rPr>
        <w:t>им</w:t>
      </w:r>
      <w:r w:rsidRPr="005F5C88">
        <w:rPr>
          <w:rFonts w:ascii="Times New Roman" w:eastAsia="Times New Roman" w:hAnsi="Times New Roman" w:cs="Times New Roman"/>
          <w:sz w:val="28"/>
          <w:szCs w:val="28"/>
        </w:rPr>
        <w:t xml:space="preserve"> предлагается заполнить дневник эмоций. В зависимости от возрастной группы и потребностей </w:t>
      </w:r>
      <w:r w:rsidR="00B76124"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76124"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дневник эмоций может быть предоставлен в разных форматах. </w:t>
      </w:r>
    </w:p>
    <w:p w14:paraId="7D5994A9" w14:textId="2AD9626D"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На рисунке 2</w:t>
      </w:r>
      <w:r w:rsidR="00AC7826"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rPr>
        <w:t xml:space="preserve"> приведен пример дневника эмоций для </w:t>
      </w:r>
      <w:r w:rsidR="00DB053C"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B053C"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5-7</w:t>
      </w:r>
      <w:r w:rsidR="00B76124" w:rsidRPr="005F5C88">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 xml:space="preserve"> классов. Дневник включает в себя следующие элементы: дата и время, тип эмоции и причина возникновения эмоции (триггер). Кроме того</w:t>
      </w:r>
      <w:r w:rsidR="004D1E40">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дневнике эмоций представлены сакральные узоры </w:t>
      </w:r>
      <w:r w:rsidR="00964D12"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мандалы, которые помогают </w:t>
      </w:r>
      <w:r w:rsidR="00B76124"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76124"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щимся сосредоточиться, пройти саморегуляцию и </w:t>
      </w:r>
      <w:r w:rsidR="00B76124" w:rsidRPr="005F5C88">
        <w:rPr>
          <w:rFonts w:ascii="Times New Roman" w:eastAsia="Times New Roman" w:hAnsi="Times New Roman" w:cs="Times New Roman"/>
          <w:sz w:val="28"/>
          <w:szCs w:val="28"/>
        </w:rPr>
        <w:t>успокоиться</w:t>
      </w:r>
      <w:r w:rsidRPr="005F5C88">
        <w:rPr>
          <w:rFonts w:ascii="Times New Roman" w:eastAsia="Times New Roman" w:hAnsi="Times New Roman" w:cs="Times New Roman"/>
          <w:sz w:val="28"/>
          <w:szCs w:val="28"/>
        </w:rPr>
        <w:t>.</w:t>
      </w:r>
    </w:p>
    <w:p w14:paraId="76DFE4C9" w14:textId="20FA65C7" w:rsidR="00916600" w:rsidRPr="005F5C88" w:rsidRDefault="00F12D0A" w:rsidP="005F5C88">
      <w:pPr>
        <w:spacing w:after="0" w:line="240" w:lineRule="auto"/>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32C2E238" wp14:editId="78C17F71">
                <wp:simplePos x="0" y="0"/>
                <wp:positionH relativeFrom="column">
                  <wp:posOffset>396240</wp:posOffset>
                </wp:positionH>
                <wp:positionV relativeFrom="paragraph">
                  <wp:posOffset>174625</wp:posOffset>
                </wp:positionV>
                <wp:extent cx="4905375" cy="2933700"/>
                <wp:effectExtent l="38100" t="38100" r="104775" b="95250"/>
                <wp:wrapTight wrapText="bothSides">
                  <wp:wrapPolygon edited="0">
                    <wp:start x="0" y="-281"/>
                    <wp:lineTo x="-168" y="-140"/>
                    <wp:lineTo x="-168" y="21600"/>
                    <wp:lineTo x="-84" y="22161"/>
                    <wp:lineTo x="21810" y="22161"/>
                    <wp:lineTo x="21977" y="20057"/>
                    <wp:lineTo x="21977" y="2104"/>
                    <wp:lineTo x="21726" y="0"/>
                    <wp:lineTo x="21726" y="-281"/>
                    <wp:lineTo x="0" y="-281"/>
                  </wp:wrapPolygon>
                </wp:wrapTight>
                <wp:docPr id="614634469" name="Группа 23"/>
                <wp:cNvGraphicFramePr/>
                <a:graphic xmlns:a="http://schemas.openxmlformats.org/drawingml/2006/main">
                  <a:graphicData uri="http://schemas.microsoft.com/office/word/2010/wordprocessingGroup">
                    <wpg:wgp>
                      <wpg:cNvGrpSpPr/>
                      <wpg:grpSpPr>
                        <a:xfrm>
                          <a:off x="0" y="0"/>
                          <a:ext cx="4905375" cy="2933700"/>
                          <a:chOff x="0" y="0"/>
                          <a:chExt cx="5074285" cy="3239770"/>
                        </a:xfrm>
                      </wpg:grpSpPr>
                      <pic:pic xmlns:pic="http://schemas.openxmlformats.org/drawingml/2006/picture">
                        <pic:nvPicPr>
                          <pic:cNvPr id="1236596912" name="Рисунок 1" descr="Изображение выглядит как текст, снимок экрана, число, программное обеспечение&#10;&#10;Контент, сгенерированный ИИ, может содержать ошибки."/>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1555" cy="323977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26438437" name="Рисунок 1" descr="Изображение выглядит как текст, диаграмма, снимок экрана, круг&#10;&#10;Контент, сгенерированный ИИ, может содержать ошибки."/>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790825" y="0"/>
                            <a:ext cx="2283460" cy="323977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C38DF" id="Группа 23" o:spid="_x0000_s1026" style="position:absolute;margin-left:31.2pt;margin-top:13.75pt;width:386.25pt;height:231pt;z-index:251666432;mso-width-relative:margin;mso-height-relative:margin" coordsize="50742,3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Изображение выглядит как текст, снимок экрана, число, программное обеспечение&#10;&#10;Контент, сгенерированный ИИ, может содержать ошибки." style="position:absolute;width:22815;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">
                  <v:imagedata r:id="rId40" o:title="Изображение выглядит как текст, снимок экрана, число, программное обеспечение&#10;&#10;Контент, сгенерированный ИИ, может содержать ошибки"/>
                  <v:shadow on="t" color="black" opacity="26214f" origin="-.5,-.5" offset=".74836mm,.74836mm"/>
                </v:shape>
                <v:shape id="Рисунок 1" o:spid="_x0000_s1028" type="#_x0000_t75" alt="Изображение выглядит как текст, диаграмма, снимок экрана, круг&#10;&#10;Контент, сгенерированный ИИ, может содержать ошибки." style="position:absolute;left:27908;width:22834;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">
                  <v:imagedata r:id="rId41" o:title="Изображение выглядит как текст, диаграмма, снимок экрана, круг&#10;&#10;Контент, сгенерированный ИИ, может содержать ошибки"/>
                  <v:shadow on="t" color="black" opacity="26214f" origin="-.5,-.5" offset=".74836mm,.74836mm"/>
                </v:shape>
                <w10:wrap type="tight"/>
              </v:group>
            </w:pict>
          </mc:Fallback>
        </mc:AlternateContent>
      </w:r>
    </w:p>
    <w:p w14:paraId="25B6494D" w14:textId="244FB5B3" w:rsidR="00592DA1" w:rsidRPr="005F5C88" w:rsidRDefault="005043DB" w:rsidP="005F5C88">
      <w:pPr>
        <w:spacing w:after="0" w:line="240" w:lineRule="auto"/>
        <w:ind w:firstLine="567"/>
        <w:jc w:val="center"/>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Рисунок 2</w:t>
      </w:r>
      <w:r w:rsidR="00AC7826"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rPr>
        <w:t xml:space="preserve"> – Дневник эмоций для 5-7 классов</w:t>
      </w:r>
    </w:p>
    <w:p w14:paraId="634F0604" w14:textId="77777777" w:rsidR="00331FC6" w:rsidRPr="005F5C88" w:rsidRDefault="00331FC6" w:rsidP="005F5C88">
      <w:pPr>
        <w:spacing w:after="0" w:line="240" w:lineRule="auto"/>
        <w:ind w:right="40" w:firstLine="742"/>
        <w:jc w:val="both"/>
        <w:rPr>
          <w:rFonts w:ascii="Times New Roman" w:hAnsi="Times New Roman" w:cs="Times New Roman"/>
          <w:iCs/>
          <w:sz w:val="24"/>
          <w:szCs w:val="24"/>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 xml:space="preserve">римечание – </w:t>
      </w:r>
      <w:r w:rsidRPr="005F5C88">
        <w:rPr>
          <w:rFonts w:ascii="Times New Roman" w:hAnsi="Times New Roman" w:cs="Times New Roman"/>
          <w:sz w:val="24"/>
          <w:szCs w:val="24"/>
        </w:rPr>
        <w:t>Составлено на основании источник</w:t>
      </w:r>
      <w:r w:rsidRPr="005F5C88">
        <w:rPr>
          <w:rFonts w:ascii="Times New Roman" w:hAnsi="Times New Roman" w:cs="Times New Roman"/>
          <w:sz w:val="24"/>
          <w:szCs w:val="24"/>
          <w:lang w:val="kk-KZ"/>
        </w:rPr>
        <w:t xml:space="preserve">ов </w:t>
      </w:r>
      <w:r w:rsidRPr="005F5C88">
        <w:rPr>
          <w:rFonts w:ascii="Times New Roman" w:hAnsi="Times New Roman" w:cs="Times New Roman"/>
          <w:sz w:val="24"/>
          <w:szCs w:val="24"/>
        </w:rPr>
        <w:t>[201-203]</w:t>
      </w:r>
    </w:p>
    <w:p w14:paraId="37AA51A7" w14:textId="77777777" w:rsidR="00592DA1" w:rsidRPr="005F5C88" w:rsidRDefault="00592DA1" w:rsidP="005F5C88">
      <w:pPr>
        <w:spacing w:after="0" w:line="240" w:lineRule="auto"/>
        <w:ind w:firstLine="567"/>
        <w:jc w:val="center"/>
        <w:rPr>
          <w:rFonts w:ascii="Times New Roman" w:eastAsia="Times New Roman" w:hAnsi="Times New Roman" w:cs="Times New Roman"/>
          <w:sz w:val="28"/>
          <w:szCs w:val="28"/>
        </w:rPr>
      </w:pPr>
    </w:p>
    <w:p w14:paraId="766B51F6" w14:textId="42EB40AA"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Необходимо отметить, что для заполнения дневника эмоций время выделяется индивидуально и зависит от возраста ребенка. Например, для обучающихся начальной школы достаточно заполнить дневник один раз в день</w:t>
      </w:r>
      <w:r w:rsidR="00DC5521">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 вечером, чтобы у них была возможность вспомнить и описать свои эмоциональные реакции за целый день. </w:t>
      </w:r>
      <w:r w:rsidR="00B76124" w:rsidRPr="005F5C88">
        <w:rPr>
          <w:rFonts w:ascii="Times New Roman" w:eastAsia="Times New Roman" w:hAnsi="Times New Roman" w:cs="Times New Roman"/>
          <w:sz w:val="28"/>
          <w:szCs w:val="28"/>
        </w:rPr>
        <w:t>Обу</w:t>
      </w:r>
      <w:r w:rsidRPr="005F5C88">
        <w:rPr>
          <w:rFonts w:ascii="Times New Roman" w:eastAsia="Times New Roman" w:hAnsi="Times New Roman" w:cs="Times New Roman"/>
          <w:sz w:val="28"/>
          <w:szCs w:val="28"/>
        </w:rPr>
        <w:t>ча</w:t>
      </w:r>
      <w:r w:rsidR="00B76124"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щиеся 5–7</w:t>
      </w:r>
      <w:r w:rsidR="00B76124" w:rsidRPr="005F5C88">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 xml:space="preserve"> классов заполняют его дважды в день</w:t>
      </w:r>
      <w:r w:rsidR="00B76124"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утром и после обеда. Заполняя утром, школьники осознают свое эмоциональное состояние и готовятся проживать день, а дневное заполнение предоставляет возможность проанализировать свои эмоции и события дня.</w:t>
      </w:r>
    </w:p>
    <w:p w14:paraId="0E34367E" w14:textId="7777777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Важно, чтобы для ребенка заполнение дневника эмоций стало регулярной практикой, тогда это позволит им развить навыки самопознания, эмоциональной саморегуляции и анализа своих эмоций. Через определенное время, постепенно они научатся лучше понимать себя, свои эмоциональные реакции и смогут эффективно управлять своими эмоциями в различных жизненных ситуациях.</w:t>
      </w:r>
    </w:p>
    <w:p w14:paraId="041B3773" w14:textId="2CAB3E12"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Заполнение дневника эмоций полезно не только для ребенка, но и для педагогов, родителей, в целом для специалистов, работающих с детьми, </w:t>
      </w:r>
      <w:r w:rsidR="0019743A">
        <w:rPr>
          <w:rFonts w:ascii="Times New Roman" w:eastAsia="Times New Roman" w:hAnsi="Times New Roman" w:cs="Times New Roman"/>
          <w:sz w:val="28"/>
          <w:szCs w:val="28"/>
        </w:rPr>
        <w:t xml:space="preserve">т. к. оно </w:t>
      </w:r>
      <w:r w:rsidRPr="005F5C88">
        <w:rPr>
          <w:rFonts w:ascii="Times New Roman" w:eastAsia="Times New Roman" w:hAnsi="Times New Roman" w:cs="Times New Roman"/>
          <w:sz w:val="28"/>
          <w:szCs w:val="28"/>
        </w:rPr>
        <w:t>да</w:t>
      </w:r>
      <w:r w:rsidR="0019743A">
        <w:rPr>
          <w:rFonts w:ascii="Times New Roman" w:eastAsia="Times New Roman" w:hAnsi="Times New Roman" w:cs="Times New Roman"/>
          <w:sz w:val="28"/>
          <w:szCs w:val="28"/>
        </w:rPr>
        <w:t>ет</w:t>
      </w:r>
      <w:r w:rsidRPr="005F5C88">
        <w:rPr>
          <w:rFonts w:ascii="Times New Roman" w:eastAsia="Times New Roman" w:hAnsi="Times New Roman" w:cs="Times New Roman"/>
          <w:sz w:val="28"/>
          <w:szCs w:val="28"/>
        </w:rPr>
        <w:t xml:space="preserve"> им возможность лучше понять эмоциональное состояние </w:t>
      </w:r>
      <w:r w:rsidR="00BC290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C290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щегося, его реакцию на события и оказыва</w:t>
      </w:r>
      <w:r w:rsidR="0019743A">
        <w:rPr>
          <w:rFonts w:ascii="Times New Roman" w:eastAsia="Times New Roman" w:hAnsi="Times New Roman" w:cs="Times New Roman"/>
          <w:sz w:val="28"/>
          <w:szCs w:val="28"/>
        </w:rPr>
        <w:t>ет</w:t>
      </w:r>
      <w:r w:rsidRPr="005F5C88">
        <w:rPr>
          <w:rFonts w:ascii="Times New Roman" w:eastAsia="Times New Roman" w:hAnsi="Times New Roman" w:cs="Times New Roman"/>
          <w:sz w:val="28"/>
          <w:szCs w:val="28"/>
        </w:rPr>
        <w:t xml:space="preserve"> помощь в развитии </w:t>
      </w:r>
      <w:r w:rsidR="00BC290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232AE8AF" w14:textId="233807E3"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Из всего вышеописанного можно сделать вывод, что регулярное заполнение дневника эмоций является важным инструментом для развития </w:t>
      </w:r>
      <w:r w:rsidR="00BC290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школьников. Чем раньше </w:t>
      </w:r>
      <w:r w:rsidR="00BC290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C290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щийся начнет вести дневник эмоций, тем раньше он приобретет навыки эмоциональной саморегуляции, анализа своих эмоций и понимания влияния эмоций на свое поведение.</w:t>
      </w:r>
    </w:p>
    <w:p w14:paraId="402D3400" w14:textId="7E307703"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Итак, для психологического здоровья </w:t>
      </w:r>
      <w:r w:rsidR="00BC290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C290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щихся и их общего благополучия огромное значение имеет развитие </w:t>
      </w:r>
      <w:r w:rsidR="00BC290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Во-первых, это способствует правильному пониманию и управлению своими эмоциями, а значит </w:t>
      </w:r>
      <w:r w:rsidR="00BC290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C290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щиеся смогут контролировать свое поведение и принимать осознанные решения, что</w:t>
      </w:r>
      <w:r w:rsidR="0019743A">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свою очередь</w:t>
      </w:r>
      <w:r w:rsidR="0019743A">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приведет к улучшению успеваемости, к построению здоровых социальных отношений.</w:t>
      </w:r>
    </w:p>
    <w:p w14:paraId="2130C735" w14:textId="02837EF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Во-вторых, благодаря развитому </w:t>
      </w:r>
      <w:r w:rsidR="00BC290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w:t>
      </w:r>
      <w:r w:rsidR="00BC290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C290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 xml:space="preserve">щиеся смогут лучше понимать эмоции других людей, так как будут обладать эмпатией, что </w:t>
      </w:r>
      <w:r w:rsidR="00340429">
        <w:rPr>
          <w:rFonts w:ascii="Times New Roman" w:eastAsia="Times New Roman" w:hAnsi="Times New Roman" w:cs="Times New Roman"/>
          <w:sz w:val="28"/>
          <w:szCs w:val="28"/>
        </w:rPr>
        <w:t>по</w:t>
      </w:r>
      <w:r w:rsidRPr="005F5C88">
        <w:rPr>
          <w:rFonts w:ascii="Times New Roman" w:eastAsia="Times New Roman" w:hAnsi="Times New Roman" w:cs="Times New Roman"/>
          <w:sz w:val="28"/>
          <w:szCs w:val="28"/>
        </w:rPr>
        <w:t>способств</w:t>
      </w:r>
      <w:r w:rsidR="00340429">
        <w:rPr>
          <w:rFonts w:ascii="Times New Roman" w:eastAsia="Times New Roman" w:hAnsi="Times New Roman" w:cs="Times New Roman"/>
          <w:sz w:val="28"/>
          <w:szCs w:val="28"/>
        </w:rPr>
        <w:t>ует</w:t>
      </w:r>
      <w:r w:rsidRPr="005F5C88">
        <w:rPr>
          <w:rFonts w:ascii="Times New Roman" w:eastAsia="Times New Roman" w:hAnsi="Times New Roman" w:cs="Times New Roman"/>
          <w:sz w:val="28"/>
          <w:szCs w:val="28"/>
        </w:rPr>
        <w:t xml:space="preserve"> формированию навыков установления качественных отношений, разрешения конфликтов мирным путем и эффективного взаимодействия с другими.</w:t>
      </w:r>
    </w:p>
    <w:p w14:paraId="6757029C" w14:textId="3A9CA7B4"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При постоянном заполнении дневника эмоций школьники смогут увидеть, какие изменения произошли в их эмоциональных реакциях, а также оценить прогресс, произошедший в развитии собственного </w:t>
      </w:r>
      <w:r w:rsidR="00BC290B"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Все это будет являться мотивацией </w:t>
      </w:r>
      <w:r w:rsidR="00BC290B"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BC290B"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к дальнейшей работе над развитием эмоциональных компетенций и осознанным стремлением к положительным изменениям.</w:t>
      </w:r>
    </w:p>
    <w:p w14:paraId="245ACF70" w14:textId="77777777" w:rsidR="00F46A66" w:rsidRDefault="005043DB" w:rsidP="005F5C88">
      <w:pPr>
        <w:spacing w:after="0" w:line="240" w:lineRule="auto"/>
        <w:ind w:firstLine="567"/>
        <w:jc w:val="both"/>
        <w:rPr>
          <w:rFonts w:ascii="Times New Roman" w:hAnsi="Times New Roman" w:cs="Times New Roman"/>
          <w:sz w:val="28"/>
          <w:szCs w:val="28"/>
          <w:lang w:val="kk-KZ"/>
        </w:rPr>
      </w:pPr>
      <w:r w:rsidRPr="005F5C88">
        <w:rPr>
          <w:rFonts w:ascii="Times New Roman" w:eastAsia="Times New Roman" w:hAnsi="Times New Roman" w:cs="Times New Roman"/>
          <w:b/>
          <w:sz w:val="28"/>
          <w:szCs w:val="28"/>
        </w:rPr>
        <w:t xml:space="preserve">Сайт: </w:t>
      </w:r>
      <w:hyperlink r:id="rId42">
        <w:r w:rsidRPr="005F5C88">
          <w:rPr>
            <w:rFonts w:ascii="Times New Roman" w:eastAsia="Times New Roman" w:hAnsi="Times New Roman" w:cs="Times New Roman"/>
            <w:b/>
            <w:sz w:val="28"/>
            <w:szCs w:val="28"/>
            <w:u w:val="single"/>
          </w:rPr>
          <w:t>http://ktaibolatov.kz/</w:t>
        </w:r>
      </w:hyperlink>
      <w:r w:rsidR="00885DA1" w:rsidRPr="005F5C88">
        <w:rPr>
          <w:rFonts w:ascii="Times New Roman" w:hAnsi="Times New Roman" w:cs="Times New Roman"/>
        </w:rPr>
        <w:t xml:space="preserve"> </w:t>
      </w:r>
      <w:r w:rsidR="00885DA1" w:rsidRPr="005F5C88">
        <w:rPr>
          <w:rFonts w:ascii="Times New Roman" w:hAnsi="Times New Roman" w:cs="Times New Roman"/>
          <w:sz w:val="28"/>
          <w:szCs w:val="28"/>
        </w:rPr>
        <w:t>[</w:t>
      </w:r>
      <w:r w:rsidR="00977D2C" w:rsidRPr="005F5C88">
        <w:rPr>
          <w:rFonts w:ascii="Times New Roman" w:hAnsi="Times New Roman" w:cs="Times New Roman"/>
          <w:sz w:val="28"/>
          <w:szCs w:val="28"/>
          <w:lang w:val="kk-KZ"/>
        </w:rPr>
        <w:t>204-205</w:t>
      </w:r>
      <w:r w:rsidR="00885DA1" w:rsidRPr="005F5C88">
        <w:rPr>
          <w:rFonts w:ascii="Times New Roman" w:hAnsi="Times New Roman" w:cs="Times New Roman"/>
          <w:sz w:val="28"/>
          <w:szCs w:val="28"/>
        </w:rPr>
        <w:t>]</w:t>
      </w:r>
      <w:r w:rsidR="00B17807" w:rsidRPr="005F5C88">
        <w:rPr>
          <w:rFonts w:ascii="Times New Roman" w:hAnsi="Times New Roman" w:cs="Times New Roman"/>
          <w:sz w:val="28"/>
          <w:szCs w:val="28"/>
          <w:lang w:val="kk-KZ"/>
        </w:rPr>
        <w:t xml:space="preserve">. </w:t>
      </w:r>
    </w:p>
    <w:p w14:paraId="44085ABF" w14:textId="5116DC05" w:rsidR="00B17807" w:rsidRPr="005F5C88" w:rsidRDefault="005043DB"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Для достижения цели был разработан информативный веб-сайт </w:t>
      </w:r>
      <w:hyperlink r:id="rId43" w:history="1">
        <w:r w:rsidR="00F46A66" w:rsidRPr="0009696A">
          <w:rPr>
            <w:rStyle w:val="a4"/>
            <w:rFonts w:ascii="Times New Roman" w:eastAsia="Times New Roman" w:hAnsi="Times New Roman" w:cs="Times New Roman"/>
            <w:sz w:val="28"/>
            <w:szCs w:val="28"/>
          </w:rPr>
          <w:t>http://ktaibolatov.kz/</w:t>
        </w:r>
      </w:hyperlink>
      <w:r w:rsidRPr="005F5C88">
        <w:rPr>
          <w:rFonts w:ascii="Times New Roman" w:eastAsia="Times New Roman" w:hAnsi="Times New Roman" w:cs="Times New Roman"/>
          <w:sz w:val="28"/>
          <w:szCs w:val="28"/>
        </w:rPr>
        <w:t>, который представляет собой многофункциональную платформу для обучающихся, педагогов, психологов и родителей (Рисунок 2</w:t>
      </w:r>
      <w:r w:rsidR="00AC7826"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rPr>
        <w:t xml:space="preserve">). </w:t>
      </w:r>
    </w:p>
    <w:p w14:paraId="08C0E126" w14:textId="77777777" w:rsidR="00E438EE" w:rsidRPr="005F5C88" w:rsidRDefault="00E438EE" w:rsidP="005F5C88">
      <w:pPr>
        <w:spacing w:after="0" w:line="240" w:lineRule="auto"/>
        <w:ind w:firstLine="567"/>
        <w:jc w:val="both"/>
        <w:rPr>
          <w:rFonts w:ascii="Times New Roman" w:eastAsia="Times New Roman" w:hAnsi="Times New Roman" w:cs="Times New Roman"/>
          <w:sz w:val="28"/>
          <w:szCs w:val="28"/>
          <w:lang w:val="kk-KZ"/>
        </w:rPr>
      </w:pPr>
    </w:p>
    <w:p w14:paraId="235400FD" w14:textId="3AD3BD56" w:rsidR="00916600" w:rsidRPr="005F5C88" w:rsidRDefault="00B17807"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hAnsi="Times New Roman" w:cs="Times New Roman"/>
          <w:noProof/>
          <w:lang w:eastAsia="ru-RU"/>
        </w:rPr>
        <w:drawing>
          <wp:anchor distT="0" distB="0" distL="114300" distR="114300" simplePos="0" relativeHeight="251662336" behindDoc="0" locked="0" layoutInCell="1" hidden="0" allowOverlap="1" wp14:anchorId="31D18118" wp14:editId="42E06BE4">
            <wp:simplePos x="0" y="0"/>
            <wp:positionH relativeFrom="column">
              <wp:posOffset>408305</wp:posOffset>
            </wp:positionH>
            <wp:positionV relativeFrom="paragraph">
              <wp:posOffset>40005</wp:posOffset>
            </wp:positionV>
            <wp:extent cx="4592955" cy="2416810"/>
            <wp:effectExtent l="0" t="0" r="0" b="2540"/>
            <wp:wrapSquare wrapText="bothSides" distT="0" distB="0" distL="114300" distR="114300"/>
            <wp:docPr id="214364310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4"/>
                    <a:srcRect l="5772" t="2566" r="6679" b="3647"/>
                    <a:stretch>
                      <a:fillRect/>
                    </a:stretch>
                  </pic:blipFill>
                  <pic:spPr>
                    <a:xfrm>
                      <a:off x="0" y="0"/>
                      <a:ext cx="4592955" cy="2416810"/>
                    </a:xfrm>
                    <a:prstGeom prst="rect">
                      <a:avLst/>
                    </a:prstGeom>
                    <a:ln/>
                  </pic:spPr>
                </pic:pic>
              </a:graphicData>
            </a:graphic>
            <wp14:sizeRelH relativeFrom="margin">
              <wp14:pctWidth>0</wp14:pctWidth>
            </wp14:sizeRelH>
            <wp14:sizeRelV relativeFrom="margin">
              <wp14:pctHeight>0</wp14:pctHeight>
            </wp14:sizeRelV>
          </wp:anchor>
        </w:drawing>
      </w:r>
      <w:r w:rsidR="005043DB" w:rsidRPr="005F5C88">
        <w:rPr>
          <w:rFonts w:ascii="Times New Roman" w:eastAsia="Times New Roman" w:hAnsi="Times New Roman" w:cs="Times New Roman"/>
          <w:noProof/>
          <w:sz w:val="28"/>
          <w:szCs w:val="28"/>
          <w:lang w:eastAsia="ru-RU"/>
        </w:rPr>
        <mc:AlternateContent>
          <mc:Choice Requires="wps">
            <w:drawing>
              <wp:inline distT="0" distB="0" distL="0" distR="0" wp14:anchorId="678F8BF8" wp14:editId="08F98496">
                <wp:extent cx="323850" cy="323850"/>
                <wp:effectExtent l="0" t="0" r="0" b="0"/>
                <wp:docPr id="2143643060" name="Прямоугольник 2143643060" descr="blob:https://web.whatsapp.com/223aa612-fb03-418c-b242-3dd39c665678"/>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554B622D" w14:textId="77777777" w:rsidR="005043DB" w:rsidRDefault="005043DB">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F8BF8" id="Прямоугольник 2143643060" o:spid="_x0000_s1050" alt="blob:https://web.whatsapp.com/223aa612-fb03-418c-b242-3dd39c665678"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gPtQEAAGM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" filled="f" stroked="f">
                <v:textbox inset="2.53958mm,2.53958mm,2.53958mm,2.53958mm">
                  <w:txbxContent>
                    <w:p w14:paraId="554B622D" w14:textId="77777777" w:rsidR="005043DB" w:rsidRDefault="005043DB">
                      <w:pPr>
                        <w:spacing w:after="0" w:line="240" w:lineRule="auto"/>
                        <w:textDirection w:val="btLr"/>
                      </w:pPr>
                    </w:p>
                  </w:txbxContent>
                </v:textbox>
                <w10:anchorlock/>
              </v:rect>
            </w:pict>
          </mc:Fallback>
        </mc:AlternateContent>
      </w:r>
    </w:p>
    <w:p w14:paraId="1773BF7E"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042445D7"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28292D26"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2E09998D"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64CE3FFB"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69DAB7AC"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547C3C64"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67E21C42"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366E8010"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03B6C212"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4C0F2751" w14:textId="77777777" w:rsidR="00B17807" w:rsidRPr="005F5C88" w:rsidRDefault="00B17807" w:rsidP="005F5C88">
      <w:pPr>
        <w:spacing w:after="0" w:line="240" w:lineRule="auto"/>
        <w:jc w:val="center"/>
        <w:rPr>
          <w:rFonts w:ascii="Times New Roman" w:eastAsia="Times New Roman" w:hAnsi="Times New Roman" w:cs="Times New Roman"/>
          <w:i/>
          <w:sz w:val="28"/>
          <w:szCs w:val="28"/>
          <w:lang w:val="kk-KZ"/>
        </w:rPr>
      </w:pPr>
    </w:p>
    <w:p w14:paraId="68B6BF67" w14:textId="2150E36B" w:rsidR="00916600" w:rsidRPr="005F5C88" w:rsidRDefault="005043DB" w:rsidP="005F5C88">
      <w:pPr>
        <w:spacing w:after="0" w:line="240" w:lineRule="auto"/>
        <w:jc w:val="center"/>
        <w:rPr>
          <w:rFonts w:ascii="Times New Roman" w:eastAsia="Times New Roman" w:hAnsi="Times New Roman" w:cs="Times New Roman"/>
          <w:iCs/>
          <w:sz w:val="28"/>
          <w:szCs w:val="28"/>
        </w:rPr>
      </w:pPr>
      <w:r w:rsidRPr="005F5C88">
        <w:rPr>
          <w:rFonts w:ascii="Times New Roman" w:eastAsia="Times New Roman" w:hAnsi="Times New Roman" w:cs="Times New Roman"/>
          <w:iCs/>
          <w:sz w:val="28"/>
          <w:szCs w:val="28"/>
        </w:rPr>
        <w:t>Рисунок 2</w:t>
      </w:r>
      <w:r w:rsidR="00AC7826" w:rsidRPr="005F5C88">
        <w:rPr>
          <w:rFonts w:ascii="Times New Roman" w:eastAsia="Times New Roman" w:hAnsi="Times New Roman" w:cs="Times New Roman"/>
          <w:iCs/>
          <w:sz w:val="28"/>
          <w:szCs w:val="28"/>
          <w:lang w:val="kk-KZ"/>
        </w:rPr>
        <w:t>2</w:t>
      </w:r>
      <w:r w:rsidRPr="005F5C88">
        <w:rPr>
          <w:rFonts w:ascii="Times New Roman" w:eastAsia="Times New Roman" w:hAnsi="Times New Roman" w:cs="Times New Roman"/>
          <w:iCs/>
          <w:sz w:val="28"/>
          <w:szCs w:val="28"/>
        </w:rPr>
        <w:t xml:space="preserve"> – </w:t>
      </w:r>
      <w:r w:rsidR="00392F72">
        <w:rPr>
          <w:rFonts w:ascii="Times New Roman" w:eastAsia="Times New Roman" w:hAnsi="Times New Roman" w:cs="Times New Roman"/>
          <w:iCs/>
          <w:sz w:val="28"/>
          <w:szCs w:val="28"/>
        </w:rPr>
        <w:t>С</w:t>
      </w:r>
      <w:r w:rsidRPr="005F5C88">
        <w:rPr>
          <w:rFonts w:ascii="Times New Roman" w:eastAsia="Times New Roman" w:hAnsi="Times New Roman" w:cs="Times New Roman"/>
          <w:iCs/>
          <w:sz w:val="28"/>
          <w:szCs w:val="28"/>
        </w:rPr>
        <w:t>айт EQ гайд</w:t>
      </w:r>
    </w:p>
    <w:p w14:paraId="29E6AAC5" w14:textId="77777777" w:rsidR="00331FC6" w:rsidRPr="005F5C88" w:rsidRDefault="00331FC6" w:rsidP="005F5C88">
      <w:pPr>
        <w:spacing w:after="0" w:line="240" w:lineRule="auto"/>
        <w:ind w:right="40" w:firstLine="742"/>
        <w:jc w:val="both"/>
        <w:rPr>
          <w:rFonts w:ascii="Times New Roman" w:hAnsi="Times New Roman" w:cs="Times New Roman"/>
          <w:iCs/>
          <w:sz w:val="16"/>
          <w:szCs w:val="16"/>
          <w:lang w:val="kk-KZ"/>
        </w:rPr>
      </w:pPr>
    </w:p>
    <w:p w14:paraId="3CFE9872" w14:textId="29402CBF" w:rsidR="00331FC6" w:rsidRPr="005F5C88" w:rsidRDefault="00331FC6" w:rsidP="005F5C88">
      <w:pPr>
        <w:spacing w:after="0" w:line="240" w:lineRule="auto"/>
        <w:ind w:right="40" w:firstLine="742"/>
        <w:jc w:val="both"/>
        <w:rPr>
          <w:rFonts w:ascii="Times New Roman" w:hAnsi="Times New Roman" w:cs="Times New Roman"/>
          <w:iCs/>
          <w:sz w:val="24"/>
          <w:szCs w:val="24"/>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 xml:space="preserve">римечание – </w:t>
      </w:r>
      <w:r w:rsidRPr="005F5C88">
        <w:rPr>
          <w:rFonts w:ascii="Times New Roman" w:hAnsi="Times New Roman" w:cs="Times New Roman"/>
          <w:sz w:val="24"/>
          <w:szCs w:val="24"/>
        </w:rPr>
        <w:t>Составлено на основании источник</w:t>
      </w:r>
      <w:r w:rsidRPr="005F5C88">
        <w:rPr>
          <w:rFonts w:ascii="Times New Roman" w:hAnsi="Times New Roman" w:cs="Times New Roman"/>
          <w:sz w:val="24"/>
          <w:szCs w:val="24"/>
          <w:lang w:val="kk-KZ"/>
        </w:rPr>
        <w:t xml:space="preserve">а </w:t>
      </w:r>
      <w:r w:rsidRPr="005F5C88">
        <w:rPr>
          <w:rFonts w:ascii="Times New Roman" w:hAnsi="Times New Roman" w:cs="Times New Roman"/>
          <w:sz w:val="24"/>
          <w:szCs w:val="24"/>
        </w:rPr>
        <w:t>[20</w:t>
      </w:r>
      <w:r w:rsidRPr="005F5C88">
        <w:rPr>
          <w:rFonts w:ascii="Times New Roman" w:hAnsi="Times New Roman" w:cs="Times New Roman"/>
          <w:sz w:val="24"/>
          <w:szCs w:val="24"/>
          <w:lang w:val="kk-KZ"/>
        </w:rPr>
        <w:t>5</w:t>
      </w:r>
      <w:r w:rsidRPr="005F5C88">
        <w:rPr>
          <w:rFonts w:ascii="Times New Roman" w:hAnsi="Times New Roman" w:cs="Times New Roman"/>
          <w:sz w:val="24"/>
          <w:szCs w:val="24"/>
        </w:rPr>
        <w:t>]</w:t>
      </w:r>
    </w:p>
    <w:p w14:paraId="45D9B5EC" w14:textId="415DFE6B" w:rsidR="00916600" w:rsidRPr="005F5C88" w:rsidRDefault="00916600" w:rsidP="005F5C88">
      <w:pPr>
        <w:spacing w:after="0" w:line="240" w:lineRule="auto"/>
        <w:jc w:val="both"/>
        <w:rPr>
          <w:rFonts w:ascii="Times New Roman" w:eastAsia="Times New Roman" w:hAnsi="Times New Roman" w:cs="Times New Roman"/>
          <w:i/>
          <w:sz w:val="28"/>
          <w:szCs w:val="28"/>
        </w:rPr>
      </w:pPr>
    </w:p>
    <w:p w14:paraId="4C2500F7" w14:textId="0A2C3133"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На информативном сайте размещена электронная библиотека с обширным набором ресурсов, включая монографии, учебные пособия и статьи, которые способствуют более глубокому пониманию основ </w:t>
      </w:r>
      <w:r w:rsidR="00A16B4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его составляющих. Раздел «Дневник эмоций», являясь ключевым в развитии ЭИ, предоставлен как инструмент для самоанализа и рефлексии. Следующий раздел сайта «Теория и практика», предлагая практическую пользу для пользователей, включает авторскую модель развития </w:t>
      </w:r>
      <w:r w:rsidR="00A16B4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методики, применяемые при диагностике, тренинги. Возможность осуществлять обратную связь делает ресурс интерактивным, позволяя пользователям в</w:t>
      </w:r>
      <w:r w:rsidR="001E4B96">
        <w:rPr>
          <w:rFonts w:ascii="Times New Roman" w:eastAsia="Times New Roman" w:hAnsi="Times New Roman" w:cs="Times New Roman"/>
          <w:sz w:val="28"/>
          <w:szCs w:val="28"/>
        </w:rPr>
        <w:t>ы</w:t>
      </w:r>
      <w:r w:rsidRPr="005F5C88">
        <w:rPr>
          <w:rFonts w:ascii="Times New Roman" w:eastAsia="Times New Roman" w:hAnsi="Times New Roman" w:cs="Times New Roman"/>
          <w:sz w:val="28"/>
          <w:szCs w:val="28"/>
        </w:rPr>
        <w:t xml:space="preserve">носить на обсуждение интересующие вопросы и свой вклад в методическую поддержку развития ЭИ. В целом, данный сайт и имеющиеся на нем ресурсы представляют собой шаг к интеграции цифровых технологий в процесс развития </w:t>
      </w:r>
      <w:r w:rsidR="00A16B4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отвечая на вызовы современной эпохи и национальные образовательные цели Казахстана.</w:t>
      </w:r>
    </w:p>
    <w:p w14:paraId="6718BA2C" w14:textId="7B9BD563"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Контент сайта представлен на казахском и русском языках, что делает материалы доступными для широкой аудитории в Казахстане. Материалы сайта постоянно обновляются для того</w:t>
      </w:r>
      <w:r w:rsidR="00EE65C7">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чтобы информация была актуальной и отражала последние тенденции в области </w:t>
      </w:r>
      <w:r w:rsidR="00A16B4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w:t>
      </w:r>
    </w:p>
    <w:p w14:paraId="3AAB1CDA" w14:textId="7A0C40A9"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Все перечисленное делает сайт ценным и эффективным ресурсом для развития </w:t>
      </w:r>
      <w:r w:rsidR="00A16B4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среди обучающихся </w:t>
      </w:r>
      <w:r w:rsidR="00A16B45"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в Казахстане.</w:t>
      </w:r>
    </w:p>
    <w:p w14:paraId="6EFACA71" w14:textId="17450430"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Подводя итог, можно сказать, что интеграция программ по развитию ЭИ и цифровых технологий в образовательный процесс организаций среднего образования Казахстана станет залогом формирования гармонично развитой личности, способной к адаптации и инновациям в меняющемся мире, а это</w:t>
      </w:r>
      <w:r w:rsidR="00EE65C7">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 свою очередь</w:t>
      </w:r>
      <w:r w:rsidR="00EE65C7">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приведет к формированию здорового общества и обеспечению устойчивого развития страны.</w:t>
      </w:r>
    </w:p>
    <w:p w14:paraId="6652C9B5" w14:textId="77777777" w:rsidR="00916600" w:rsidRPr="005F5C88" w:rsidRDefault="00916600" w:rsidP="005F5C88">
      <w:pPr>
        <w:tabs>
          <w:tab w:val="left" w:pos="851"/>
        </w:tabs>
        <w:spacing w:after="0" w:line="240" w:lineRule="auto"/>
        <w:jc w:val="both"/>
        <w:rPr>
          <w:rFonts w:ascii="Times New Roman" w:eastAsia="Times New Roman" w:hAnsi="Times New Roman" w:cs="Times New Roman"/>
          <w:sz w:val="28"/>
          <w:szCs w:val="28"/>
          <w:lang w:val="kk-KZ"/>
        </w:rPr>
      </w:pPr>
    </w:p>
    <w:p w14:paraId="62AB8A01" w14:textId="77777777" w:rsidR="002A70E9" w:rsidRPr="005F5C88" w:rsidRDefault="002A70E9" w:rsidP="005F5C88">
      <w:pPr>
        <w:tabs>
          <w:tab w:val="left" w:pos="851"/>
        </w:tabs>
        <w:spacing w:after="0" w:line="240" w:lineRule="auto"/>
        <w:jc w:val="both"/>
        <w:rPr>
          <w:rFonts w:ascii="Times New Roman" w:eastAsia="Times New Roman" w:hAnsi="Times New Roman" w:cs="Times New Roman"/>
          <w:sz w:val="28"/>
          <w:szCs w:val="28"/>
          <w:lang w:val="kk-KZ"/>
        </w:rPr>
      </w:pPr>
    </w:p>
    <w:p w14:paraId="74DFA2B3" w14:textId="77777777" w:rsidR="002A70E9" w:rsidRPr="005F5C88" w:rsidRDefault="002A70E9" w:rsidP="005F5C88">
      <w:pPr>
        <w:tabs>
          <w:tab w:val="left" w:pos="851"/>
        </w:tabs>
        <w:spacing w:after="0" w:line="240" w:lineRule="auto"/>
        <w:jc w:val="both"/>
        <w:rPr>
          <w:rFonts w:ascii="Times New Roman" w:eastAsia="Times New Roman" w:hAnsi="Times New Roman" w:cs="Times New Roman"/>
          <w:sz w:val="28"/>
          <w:szCs w:val="28"/>
          <w:lang w:val="kk-KZ"/>
        </w:rPr>
      </w:pPr>
    </w:p>
    <w:p w14:paraId="11111766" w14:textId="4C3D590B" w:rsidR="00916600" w:rsidRPr="005F5C88" w:rsidRDefault="005043DB" w:rsidP="005F5C88">
      <w:pPr>
        <w:tabs>
          <w:tab w:val="left" w:pos="851"/>
        </w:tabs>
        <w:spacing w:after="0" w:line="240" w:lineRule="auto"/>
        <w:ind w:firstLine="709"/>
        <w:jc w:val="both"/>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3.3 Результаты эксперимента и их интерпретация</w:t>
      </w:r>
      <w:r w:rsidR="00885DA1" w:rsidRPr="005F5C88">
        <w:rPr>
          <w:rFonts w:ascii="Times New Roman" w:eastAsia="Times New Roman" w:hAnsi="Times New Roman" w:cs="Times New Roman"/>
          <w:b/>
          <w:sz w:val="28"/>
          <w:szCs w:val="28"/>
        </w:rPr>
        <w:t xml:space="preserve"> </w:t>
      </w:r>
    </w:p>
    <w:p w14:paraId="48959407" w14:textId="77777777"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Для уточнения альтернативной гипотезы по полученным результатам использовалась формула Пирсона </w:t>
      </w:r>
      <m:oMath>
        <m:sSup>
          <m:sSupPr>
            <m:ctrlPr>
              <w:rPr>
                <w:rFonts w:ascii="Cambria Math" w:eastAsia="Cambria Math" w:hAnsi="Cambria Math" w:cs="Times New Roman"/>
                <w:sz w:val="28"/>
                <w:szCs w:val="28"/>
              </w:rPr>
            </m:ctrlPr>
          </m:sSupPr>
          <m:e>
            <m:r>
              <w:rPr>
                <w:rFonts w:ascii="Cambria Math" w:hAnsi="Cambria Math" w:cs="Times New Roman"/>
              </w:rPr>
              <m:t>χ</m:t>
            </m:r>
          </m:e>
          <m:sup>
            <m:r>
              <w:rPr>
                <w:rFonts w:ascii="Cambria Math" w:eastAsia="Cambria Math" w:hAnsi="Cambria Math" w:cs="Times New Roman"/>
                <w:sz w:val="28"/>
                <w:szCs w:val="28"/>
              </w:rPr>
              <m:t>2</m:t>
            </m:r>
          </m:sup>
        </m:sSup>
      </m:oMath>
      <w:r w:rsidRPr="005F5C88">
        <w:rPr>
          <w:rFonts w:ascii="Times New Roman" w:eastAsia="Times New Roman" w:hAnsi="Times New Roman" w:cs="Times New Roman"/>
          <w:sz w:val="28"/>
          <w:szCs w:val="28"/>
        </w:rPr>
        <w:t xml:space="preserve"> (1). Полученные по ней эмпирические значения и критические значения (табл. 15) всегда сравниваются между собой:</w:t>
      </w:r>
    </w:p>
    <w:p w14:paraId="2D5CA7B0" w14:textId="3A6A17BD" w:rsidR="00916600" w:rsidRPr="005F5C88" w:rsidRDefault="005043DB" w:rsidP="005F5C88">
      <w:pPr>
        <w:numPr>
          <w:ilvl w:val="0"/>
          <w:numId w:val="25"/>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если эмпирическое значение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 xml:space="preserve"> </m:t>
        </m:r>
      </m:oMath>
      <w:r w:rsidRPr="005F5C88">
        <w:rPr>
          <w:rFonts w:ascii="Times New Roman" w:eastAsia="Times New Roman" w:hAnsi="Times New Roman" w:cs="Times New Roman"/>
          <w:sz w:val="28"/>
          <w:szCs w:val="28"/>
        </w:rPr>
        <w:t xml:space="preserve">меньше критического значения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0.05</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w:t>
      </w:r>
      <w:r w:rsidR="000C14CF">
        <w:rPr>
          <w:rFonts w:ascii="Times New Roman" w:eastAsia="Times New Roman" w:hAnsi="Times New Roman" w:cs="Times New Roman"/>
          <w:sz w:val="28"/>
          <w:szCs w:val="28"/>
        </w:rPr>
        <w:t>х</w:t>
      </w:r>
      <w:r w:rsidRPr="005F5C88">
        <w:rPr>
          <w:rFonts w:ascii="Times New Roman" w:eastAsia="Times New Roman" w:hAnsi="Times New Roman" w:cs="Times New Roman"/>
          <w:sz w:val="28"/>
          <w:szCs w:val="28"/>
        </w:rPr>
        <w:t>арактеристики сравниваемых выборок соответствуют уровню значимости 0.05», и нулевая гипотеза не может быть опровергнута;</w:t>
      </w:r>
    </w:p>
    <w:p w14:paraId="5699C7EE" w14:textId="10388DE9" w:rsidR="00916600" w:rsidRPr="005F5C88" w:rsidRDefault="005043DB" w:rsidP="005F5C88">
      <w:pPr>
        <w:numPr>
          <w:ilvl w:val="0"/>
          <w:numId w:val="25"/>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если эмпирическое значение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xml:space="preserve"> больше критического значения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0.05</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«достоверность различий между характеристиками сравниваемых выборок составляет 95%», и принимается альтернативная гипотеза</w:t>
      </w:r>
      <w:r w:rsidR="00885DA1" w:rsidRPr="005F5C88">
        <w:rPr>
          <w:rFonts w:ascii="Times New Roman" w:eastAsia="Times New Roman" w:hAnsi="Times New Roman" w:cs="Times New Roman"/>
          <w:sz w:val="28"/>
          <w:szCs w:val="28"/>
        </w:rPr>
        <w:t xml:space="preserve"> [19</w:t>
      </w:r>
      <w:r w:rsidR="00821ACD" w:rsidRPr="005F5C88">
        <w:rPr>
          <w:rFonts w:ascii="Times New Roman" w:eastAsia="Times New Roman" w:hAnsi="Times New Roman" w:cs="Times New Roman"/>
          <w:sz w:val="28"/>
          <w:szCs w:val="28"/>
          <w:lang w:val="kk-KZ"/>
        </w:rPr>
        <w:t>6</w:t>
      </w:r>
      <w:r w:rsidR="00885DA1"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w:t>
      </w:r>
    </w:p>
    <w:p w14:paraId="6497C9C1" w14:textId="77777777" w:rsidR="00916600" w:rsidRPr="005F5C88" w:rsidRDefault="00916600" w:rsidP="005F5C88">
      <w:pPr>
        <w:spacing w:after="0" w:line="240" w:lineRule="auto"/>
        <w:ind w:firstLine="709"/>
        <w:jc w:val="both"/>
        <w:rPr>
          <w:rFonts w:ascii="Times New Roman" w:eastAsia="Times New Roman" w:hAnsi="Times New Roman" w:cs="Times New Roman"/>
          <w:sz w:val="28"/>
          <w:szCs w:val="28"/>
        </w:rPr>
      </w:pPr>
    </w:p>
    <w:p w14:paraId="2E23D837" w14:textId="77777777" w:rsidR="00916600" w:rsidRPr="005F5C88" w:rsidRDefault="005043DB" w:rsidP="005F5C88">
      <w:pPr>
        <w:tabs>
          <w:tab w:val="left" w:pos="567"/>
        </w:tabs>
        <w:spacing w:after="0" w:line="240" w:lineRule="auto"/>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15 – Критические значения критерия </w:t>
      </w:r>
      <m:oMath>
        <m:sSup>
          <m:sSupPr>
            <m:ctrlPr>
              <w:rPr>
                <w:rFonts w:ascii="Cambria Math" w:eastAsia="Cambria Math" w:hAnsi="Cambria Math" w:cs="Times New Roman"/>
                <w:sz w:val="28"/>
                <w:szCs w:val="28"/>
              </w:rPr>
            </m:ctrlPr>
          </m:sSupPr>
          <m:e>
            <m:r>
              <w:rPr>
                <w:rFonts w:ascii="Cambria Math" w:hAnsi="Cambria Math" w:cs="Times New Roman"/>
              </w:rPr>
              <m:t>χ</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 xml:space="preserve"> </m:t>
        </m:r>
      </m:oMath>
      <w:r w:rsidRPr="005F5C88">
        <w:rPr>
          <w:rFonts w:ascii="Times New Roman" w:eastAsia="Times New Roman" w:hAnsi="Times New Roman" w:cs="Times New Roman"/>
          <w:sz w:val="28"/>
          <w:szCs w:val="28"/>
        </w:rPr>
        <w:t>для уровня значимости α=0,05</w:t>
      </w:r>
    </w:p>
    <w:p w14:paraId="302A8D6C" w14:textId="77777777" w:rsidR="00916600" w:rsidRPr="005F5C88" w:rsidRDefault="00916600" w:rsidP="005F5C88">
      <w:pPr>
        <w:tabs>
          <w:tab w:val="left" w:pos="567"/>
        </w:tabs>
        <w:spacing w:after="0" w:line="240" w:lineRule="auto"/>
        <w:jc w:val="both"/>
        <w:rPr>
          <w:rFonts w:ascii="Times New Roman" w:eastAsia="Times New Roman" w:hAnsi="Times New Roman" w:cs="Times New Roman"/>
          <w:sz w:val="16"/>
          <w:szCs w:val="16"/>
        </w:rPr>
      </w:pPr>
    </w:p>
    <w:tbl>
      <w:tblPr>
        <w:tblStyle w:val="19"/>
        <w:tblW w:w="90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1487"/>
        <w:gridCol w:w="1489"/>
        <w:gridCol w:w="1489"/>
        <w:gridCol w:w="1489"/>
        <w:gridCol w:w="1771"/>
      </w:tblGrid>
      <w:tr w:rsidR="00F12D0A" w:rsidRPr="005F5C88" w14:paraId="1F7B0177" w14:textId="77777777">
        <w:trPr>
          <w:trHeight w:val="226"/>
          <w:jc w:val="center"/>
        </w:trPr>
        <w:tc>
          <w:tcPr>
            <w:tcW w:w="1300" w:type="dxa"/>
            <w:vAlign w:val="center"/>
          </w:tcPr>
          <w:p w14:paraId="6B804119" w14:textId="77777777" w:rsidR="00916600" w:rsidRPr="005F5C88" w:rsidRDefault="005043DB" w:rsidP="005F5C88">
            <w:pPr>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L-1</m:t>
                </m:r>
              </m:oMath>
            </m:oMathPara>
          </w:p>
        </w:tc>
        <w:tc>
          <w:tcPr>
            <w:tcW w:w="1487" w:type="dxa"/>
            <w:vAlign w:val="center"/>
          </w:tcPr>
          <w:p w14:paraId="324E464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489" w:type="dxa"/>
            <w:shd w:val="clear" w:color="auto" w:fill="auto"/>
            <w:vAlign w:val="center"/>
          </w:tcPr>
          <w:p w14:paraId="7FEA144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489" w:type="dxa"/>
            <w:vAlign w:val="center"/>
          </w:tcPr>
          <w:p w14:paraId="52192B3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c>
          <w:tcPr>
            <w:tcW w:w="1489" w:type="dxa"/>
            <w:vAlign w:val="center"/>
          </w:tcPr>
          <w:p w14:paraId="2A9B5F4E"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4</w:t>
            </w:r>
          </w:p>
        </w:tc>
        <w:tc>
          <w:tcPr>
            <w:tcW w:w="1771" w:type="dxa"/>
            <w:vAlign w:val="center"/>
          </w:tcPr>
          <w:p w14:paraId="25A3FF0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r>
      <w:tr w:rsidR="00916600" w:rsidRPr="005F5C88" w14:paraId="7EAAC7D3" w14:textId="77777777">
        <w:trPr>
          <w:trHeight w:val="226"/>
          <w:jc w:val="center"/>
        </w:trPr>
        <w:tc>
          <w:tcPr>
            <w:tcW w:w="1300" w:type="dxa"/>
            <w:vAlign w:val="center"/>
          </w:tcPr>
          <w:p w14:paraId="4CF3F0DF" w14:textId="77777777" w:rsidR="00916600" w:rsidRPr="005F5C88" w:rsidRDefault="005A14E5" w:rsidP="005F5C88">
            <w:pPr>
              <w:jc w:val="center"/>
              <w:rPr>
                <w:rFonts w:ascii="Times New Roman" w:eastAsia="Cambria Math" w:hAnsi="Times New Roman" w:cs="Times New Roman"/>
                <w:sz w:val="24"/>
                <w:szCs w:val="24"/>
              </w:rPr>
            </w:pPr>
            <m:oMathPara>
              <m:oMath>
                <m:sSubSup>
                  <m:sSubSupPr>
                    <m:ctrlPr>
                      <w:rPr>
                        <w:rFonts w:ascii="Cambria Math" w:eastAsia="Cambria Math" w:hAnsi="Cambria Math" w:cs="Times New Roman"/>
                        <w:sz w:val="24"/>
                        <w:szCs w:val="24"/>
                      </w:rPr>
                    </m:ctrlPr>
                  </m:sSubSupPr>
                  <m:e>
                    <m:r>
                      <w:rPr>
                        <w:rFonts w:ascii="Cambria Math" w:hAnsi="Cambria Math" w:cs="Times New Roman"/>
                      </w:rPr>
                      <m:t>χ</m:t>
                    </m:r>
                  </m:e>
                  <m:sub>
                    <m:r>
                      <w:rPr>
                        <w:rFonts w:ascii="Cambria Math" w:eastAsia="Cambria Math" w:hAnsi="Cambria Math" w:cs="Times New Roman"/>
                        <w:sz w:val="24"/>
                        <w:szCs w:val="24"/>
                      </w:rPr>
                      <m:t>0.05</m:t>
                    </m:r>
                  </m:sub>
                  <m:sup>
                    <m:r>
                      <w:rPr>
                        <w:rFonts w:ascii="Cambria Math" w:eastAsia="Cambria Math" w:hAnsi="Cambria Math" w:cs="Times New Roman"/>
                        <w:sz w:val="24"/>
                        <w:szCs w:val="24"/>
                      </w:rPr>
                      <m:t>2</m:t>
                    </m:r>
                  </m:sup>
                </m:sSubSup>
              </m:oMath>
            </m:oMathPara>
          </w:p>
        </w:tc>
        <w:tc>
          <w:tcPr>
            <w:tcW w:w="1487" w:type="dxa"/>
            <w:vAlign w:val="center"/>
          </w:tcPr>
          <w:p w14:paraId="456C6F2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3.84</w:t>
            </w:r>
          </w:p>
        </w:tc>
        <w:tc>
          <w:tcPr>
            <w:tcW w:w="1489" w:type="dxa"/>
            <w:shd w:val="clear" w:color="auto" w:fill="auto"/>
            <w:vAlign w:val="center"/>
          </w:tcPr>
          <w:p w14:paraId="6BF12AB2"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5.99</w:t>
            </w:r>
          </w:p>
        </w:tc>
        <w:tc>
          <w:tcPr>
            <w:tcW w:w="1489" w:type="dxa"/>
            <w:vAlign w:val="center"/>
          </w:tcPr>
          <w:p w14:paraId="1DFFCE5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7.82</w:t>
            </w:r>
          </w:p>
        </w:tc>
        <w:tc>
          <w:tcPr>
            <w:tcW w:w="1489" w:type="dxa"/>
            <w:vAlign w:val="center"/>
          </w:tcPr>
          <w:p w14:paraId="799C0485"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b/>
                <w:sz w:val="24"/>
                <w:szCs w:val="24"/>
              </w:rPr>
              <w:t>9.49</w:t>
            </w:r>
          </w:p>
        </w:tc>
        <w:tc>
          <w:tcPr>
            <w:tcW w:w="1771" w:type="dxa"/>
            <w:vAlign w:val="center"/>
          </w:tcPr>
          <w:p w14:paraId="71665A8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11.07</w:t>
            </w:r>
          </w:p>
        </w:tc>
      </w:tr>
    </w:tbl>
    <w:p w14:paraId="78C0D612" w14:textId="77777777" w:rsidR="00916600" w:rsidRPr="005F5C88" w:rsidRDefault="00916600" w:rsidP="005F5C88">
      <w:pPr>
        <w:spacing w:after="0" w:line="240" w:lineRule="auto"/>
        <w:ind w:firstLine="709"/>
        <w:jc w:val="both"/>
        <w:rPr>
          <w:rFonts w:ascii="Times New Roman" w:eastAsia="Times New Roman" w:hAnsi="Times New Roman" w:cs="Times New Roman"/>
          <w:sz w:val="28"/>
          <w:szCs w:val="28"/>
        </w:rPr>
      </w:pPr>
    </w:p>
    <w:p w14:paraId="18E16A73" w14:textId="058066EB" w:rsidR="00916600" w:rsidRPr="005F5C88" w:rsidRDefault="005043DB" w:rsidP="005F5C88">
      <w:pPr>
        <w:spacing w:after="0" w:line="240" w:lineRule="auto"/>
        <w:ind w:firstLine="709"/>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представленном случае достижения обучающихся </w:t>
      </w:r>
      <w:r w:rsidR="00A16B45" w:rsidRPr="005F5C88">
        <w:rPr>
          <w:rFonts w:ascii="Times New Roman" w:eastAsia="Times New Roman" w:hAnsi="Times New Roman" w:cs="Times New Roman"/>
          <w:sz w:val="28"/>
          <w:szCs w:val="28"/>
        </w:rPr>
        <w:t>СОШ</w:t>
      </w:r>
      <w:r w:rsidRPr="005F5C88">
        <w:rPr>
          <w:rFonts w:ascii="Times New Roman" w:eastAsia="Times New Roman" w:hAnsi="Times New Roman" w:cs="Times New Roman"/>
          <w:sz w:val="28"/>
          <w:szCs w:val="28"/>
        </w:rPr>
        <w:t xml:space="preserve"> делятся на пять уровней (очень низкий, низкий, средний, высокий, очень высокий). Это означает, что L=5, т. е. 9.49 согласно таблице, это критическое значение.</w:t>
      </w:r>
    </w:p>
    <w:p w14:paraId="1ABD85A3" w14:textId="10AD3788"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bookmarkStart w:id="58" w:name="_heading=h.2et92p0" w:colFirst="0" w:colLast="0"/>
      <w:bookmarkEnd w:id="58"/>
      <w:r w:rsidRPr="005F5C88">
        <w:rPr>
          <w:rFonts w:ascii="Times New Roman" w:eastAsia="Times New Roman" w:hAnsi="Times New Roman" w:cs="Times New Roman"/>
          <w:sz w:val="28"/>
          <w:szCs w:val="28"/>
        </w:rPr>
        <w:t>При анализе результатов контрольн</w:t>
      </w:r>
      <w:r w:rsidR="00FE1689">
        <w:rPr>
          <w:rFonts w:ascii="Times New Roman" w:eastAsia="Times New Roman" w:hAnsi="Times New Roman" w:cs="Times New Roman"/>
          <w:sz w:val="28"/>
          <w:szCs w:val="28"/>
        </w:rPr>
        <w:t>ой</w:t>
      </w:r>
      <w:r w:rsidR="0094510C" w:rsidRPr="005F5C88">
        <w:rPr>
          <w:rFonts w:ascii="Times New Roman" w:eastAsia="Times New Roman" w:hAnsi="Times New Roman" w:cs="Times New Roman"/>
          <w:sz w:val="28"/>
          <w:szCs w:val="28"/>
        </w:rPr>
        <w:t xml:space="preserve"> (КГ)</w:t>
      </w:r>
      <w:r w:rsidRPr="005F5C88">
        <w:rPr>
          <w:rFonts w:ascii="Times New Roman" w:eastAsia="Times New Roman" w:hAnsi="Times New Roman" w:cs="Times New Roman"/>
          <w:sz w:val="28"/>
          <w:szCs w:val="28"/>
        </w:rPr>
        <w:t xml:space="preserve"> и экспериментальн</w:t>
      </w:r>
      <w:r w:rsidR="00FE1689">
        <w:rPr>
          <w:rFonts w:ascii="Times New Roman" w:eastAsia="Times New Roman" w:hAnsi="Times New Roman" w:cs="Times New Roman"/>
          <w:sz w:val="28"/>
          <w:szCs w:val="28"/>
        </w:rPr>
        <w:t>ой</w:t>
      </w:r>
      <w:r w:rsidR="0094510C" w:rsidRPr="005F5C88">
        <w:rPr>
          <w:rFonts w:ascii="Times New Roman" w:eastAsia="Times New Roman" w:hAnsi="Times New Roman" w:cs="Times New Roman"/>
          <w:sz w:val="28"/>
          <w:szCs w:val="28"/>
        </w:rPr>
        <w:t xml:space="preserve"> (ЭГ)</w:t>
      </w:r>
      <w:r w:rsidRPr="005F5C88">
        <w:rPr>
          <w:rFonts w:ascii="Times New Roman" w:eastAsia="Times New Roman" w:hAnsi="Times New Roman" w:cs="Times New Roman"/>
          <w:sz w:val="28"/>
          <w:szCs w:val="28"/>
        </w:rPr>
        <w:t xml:space="preserve"> групп до и после эксперимента по компоненту </w:t>
      </w:r>
      <w:r w:rsidR="000C14CF">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0C14CF">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0C14CF">
        <w:rPr>
          <w:rFonts w:ascii="Times New Roman" w:eastAsia="Times New Roman" w:hAnsi="Times New Roman" w:cs="Times New Roman"/>
          <w:sz w:val="28"/>
          <w:szCs w:val="28"/>
        </w:rPr>
        <w:t>ь»</w:t>
      </w:r>
      <w:r w:rsidRPr="005F5C88">
        <w:rPr>
          <w:rFonts w:ascii="Times New Roman" w:eastAsia="Times New Roman" w:hAnsi="Times New Roman" w:cs="Times New Roman"/>
          <w:sz w:val="28"/>
          <w:szCs w:val="28"/>
        </w:rPr>
        <w:t xml:space="preserve"> в контрольной группе не наблюдалось значительных изменений. В частности, очень низкий уровень составлял 34% </w:t>
      </w:r>
      <w:r w:rsidR="00A16B45" w:rsidRPr="005F5C88">
        <w:rPr>
          <w:rFonts w:ascii="Times New Roman" w:eastAsia="Times New Roman" w:hAnsi="Times New Roman" w:cs="Times New Roman"/>
          <w:sz w:val="28"/>
          <w:szCs w:val="28"/>
        </w:rPr>
        <w:t>во</w:t>
      </w:r>
      <w:r w:rsidR="00BA654C">
        <w:rPr>
          <w:rFonts w:ascii="Times New Roman" w:eastAsia="Times New Roman" w:hAnsi="Times New Roman" w:cs="Times New Roman"/>
          <w:sz w:val="28"/>
          <w:szCs w:val="28"/>
        </w:rPr>
        <w:t xml:space="preserve"> </w:t>
      </w:r>
      <w:r w:rsidR="00A16B45" w:rsidRPr="005F5C88">
        <w:rPr>
          <w:rFonts w:ascii="Times New Roman" w:eastAsia="Times New Roman" w:hAnsi="Times New Roman" w:cs="Times New Roman"/>
          <w:sz w:val="28"/>
          <w:szCs w:val="28"/>
        </w:rPr>
        <w:t>время</w:t>
      </w:r>
      <w:r w:rsidRPr="005F5C88">
        <w:rPr>
          <w:rFonts w:ascii="Times New Roman" w:eastAsia="Times New Roman" w:hAnsi="Times New Roman" w:cs="Times New Roman"/>
          <w:sz w:val="28"/>
          <w:szCs w:val="28"/>
        </w:rPr>
        <w:t xml:space="preserve"> Pre-test, тогда как </w:t>
      </w:r>
      <w:r w:rsidR="00BA654C">
        <w:rPr>
          <w:rFonts w:ascii="Times New Roman" w:eastAsia="Times New Roman" w:hAnsi="Times New Roman" w:cs="Times New Roman"/>
          <w:sz w:val="28"/>
          <w:szCs w:val="28"/>
        </w:rPr>
        <w:t xml:space="preserve">в </w:t>
      </w:r>
      <w:r w:rsidRPr="005F5C88">
        <w:rPr>
          <w:rFonts w:ascii="Times New Roman" w:eastAsia="Times New Roman" w:hAnsi="Times New Roman" w:cs="Times New Roman"/>
          <w:sz w:val="28"/>
          <w:szCs w:val="28"/>
        </w:rPr>
        <w:t xml:space="preserve">Post-test </w:t>
      </w:r>
      <w:r w:rsidR="00BA654C">
        <w:rPr>
          <w:rFonts w:ascii="Times New Roman" w:eastAsia="Times New Roman" w:hAnsi="Times New Roman" w:cs="Times New Roman"/>
          <w:sz w:val="28"/>
          <w:szCs w:val="28"/>
        </w:rPr>
        <w:t xml:space="preserve">показатель </w:t>
      </w:r>
      <w:r w:rsidRPr="005F5C88">
        <w:rPr>
          <w:rFonts w:ascii="Times New Roman" w:eastAsia="Times New Roman" w:hAnsi="Times New Roman" w:cs="Times New Roman"/>
          <w:sz w:val="28"/>
          <w:szCs w:val="28"/>
        </w:rPr>
        <w:t>снизился до 31% в результате, а низкий уровень немного снизился с 25% до 24%. Также наблюдались незначительные изменения в среднем, высоком и очень высоком уровнях, что указывает на отсутствие значительного прогресса в контрольной группе.</w:t>
      </w:r>
    </w:p>
    <w:p w14:paraId="73BC791B" w14:textId="3623E10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экспериментальной группе были выявлены значительные изменения между результатами до и после эксперимента. Очень низкий уровень значительно снизился с 40% до 21%, а низкий </w:t>
      </w:r>
      <w:bookmarkStart w:id="59" w:name="_Hlk191907100"/>
      <w:r w:rsidRPr="005F5C88">
        <w:rPr>
          <w:rFonts w:ascii="Times New Roman" w:eastAsia="Times New Roman" w:hAnsi="Times New Roman" w:cs="Times New Roman"/>
          <w:sz w:val="28"/>
          <w:szCs w:val="28"/>
        </w:rPr>
        <w:t>–</w:t>
      </w:r>
      <w:bookmarkEnd w:id="59"/>
      <w:r w:rsidRPr="005F5C88">
        <w:rPr>
          <w:rFonts w:ascii="Times New Roman" w:eastAsia="Times New Roman" w:hAnsi="Times New Roman" w:cs="Times New Roman"/>
          <w:sz w:val="28"/>
          <w:szCs w:val="28"/>
        </w:rPr>
        <w:t xml:space="preserve"> с 31% до 16%. Кроме того, средний уровень увеличился с 19% до 36%, а высокий</w:t>
      </w:r>
      <w:r w:rsidR="00A16B45" w:rsidRPr="005F5C88">
        <w:rPr>
          <w:rFonts w:ascii="Times New Roman" w:eastAsia="Times New Roman" w:hAnsi="Times New Roman" w:cs="Times New Roman"/>
          <w:sz w:val="28"/>
          <w:szCs w:val="28"/>
        </w:rPr>
        <w:t xml:space="preserve"> – </w:t>
      </w:r>
      <w:r w:rsidRPr="005F5C88">
        <w:rPr>
          <w:rFonts w:ascii="Times New Roman" w:eastAsia="Times New Roman" w:hAnsi="Times New Roman" w:cs="Times New Roman"/>
          <w:sz w:val="28"/>
          <w:szCs w:val="28"/>
        </w:rPr>
        <w:t>с 8% до 21%. Очень высокий уровень также увеличился с 2% до 6%, что подтверждает эффективность экспериментальных мер.</w:t>
      </w:r>
    </w:p>
    <w:p w14:paraId="207EF82C" w14:textId="049AD002"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В целом, в экспериментальной группе наблюдалось значительное улучшение показателей компонента </w:t>
      </w:r>
      <w:r w:rsidR="00BA654C">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BA654C">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BA654C">
        <w:rPr>
          <w:rFonts w:ascii="Times New Roman" w:eastAsia="Times New Roman" w:hAnsi="Times New Roman" w:cs="Times New Roman"/>
          <w:sz w:val="28"/>
          <w:szCs w:val="28"/>
        </w:rPr>
        <w:t>ь»</w:t>
      </w:r>
      <w:r w:rsidRPr="005F5C88">
        <w:rPr>
          <w:rFonts w:ascii="Times New Roman" w:eastAsia="Times New Roman" w:hAnsi="Times New Roman" w:cs="Times New Roman"/>
          <w:sz w:val="28"/>
          <w:szCs w:val="28"/>
        </w:rPr>
        <w:t>, уменьшение низких и очень низких уровней и увеличение средних и высоких уровней (Таблица 16).</w:t>
      </w:r>
    </w:p>
    <w:p w14:paraId="42037119"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lang w:val="kk-KZ"/>
        </w:rPr>
      </w:pPr>
    </w:p>
    <w:p w14:paraId="1D8E2814" w14:textId="77777777" w:rsidR="002A70E9" w:rsidRPr="005F5C88" w:rsidRDefault="002A70E9" w:rsidP="005F5C88">
      <w:pPr>
        <w:spacing w:after="0" w:line="240" w:lineRule="auto"/>
        <w:ind w:firstLine="567"/>
        <w:jc w:val="both"/>
        <w:rPr>
          <w:rFonts w:ascii="Times New Roman" w:eastAsia="Times New Roman" w:hAnsi="Times New Roman" w:cs="Times New Roman"/>
          <w:b/>
          <w:sz w:val="28"/>
          <w:szCs w:val="28"/>
          <w:lang w:val="kk-KZ"/>
        </w:rPr>
      </w:pPr>
    </w:p>
    <w:p w14:paraId="457F7069" w14:textId="77777777" w:rsidR="002A70E9" w:rsidRPr="005F5C88" w:rsidRDefault="002A70E9" w:rsidP="005F5C88">
      <w:pPr>
        <w:spacing w:after="0" w:line="240" w:lineRule="auto"/>
        <w:ind w:firstLine="567"/>
        <w:jc w:val="both"/>
        <w:rPr>
          <w:rFonts w:ascii="Times New Roman" w:eastAsia="Times New Roman" w:hAnsi="Times New Roman" w:cs="Times New Roman"/>
          <w:b/>
          <w:sz w:val="28"/>
          <w:szCs w:val="28"/>
          <w:lang w:val="kk-KZ"/>
        </w:rPr>
      </w:pPr>
    </w:p>
    <w:p w14:paraId="68357471" w14:textId="77777777" w:rsidR="002A70E9" w:rsidRPr="005F5C88" w:rsidRDefault="002A70E9" w:rsidP="005F5C88">
      <w:pPr>
        <w:spacing w:after="0" w:line="240" w:lineRule="auto"/>
        <w:ind w:firstLine="567"/>
        <w:jc w:val="both"/>
        <w:rPr>
          <w:rFonts w:ascii="Times New Roman" w:eastAsia="Times New Roman" w:hAnsi="Times New Roman" w:cs="Times New Roman"/>
          <w:b/>
          <w:sz w:val="28"/>
          <w:szCs w:val="28"/>
          <w:lang w:val="kk-KZ"/>
        </w:rPr>
      </w:pPr>
    </w:p>
    <w:p w14:paraId="39ED0338" w14:textId="77777777" w:rsidR="002A70E9" w:rsidRPr="005F5C88" w:rsidRDefault="002A70E9" w:rsidP="005F5C88">
      <w:pPr>
        <w:spacing w:after="0" w:line="240" w:lineRule="auto"/>
        <w:ind w:firstLine="567"/>
        <w:jc w:val="both"/>
        <w:rPr>
          <w:rFonts w:ascii="Times New Roman" w:eastAsia="Times New Roman" w:hAnsi="Times New Roman" w:cs="Times New Roman"/>
          <w:b/>
          <w:sz w:val="28"/>
          <w:szCs w:val="28"/>
          <w:lang w:val="kk-KZ"/>
        </w:rPr>
      </w:pPr>
    </w:p>
    <w:p w14:paraId="4AC10F98" w14:textId="77777777" w:rsidR="002A70E9" w:rsidRPr="005F5C88" w:rsidRDefault="002A70E9" w:rsidP="005F5C88">
      <w:pPr>
        <w:spacing w:after="0" w:line="240" w:lineRule="auto"/>
        <w:ind w:firstLine="567"/>
        <w:jc w:val="both"/>
        <w:rPr>
          <w:rFonts w:ascii="Times New Roman" w:eastAsia="Times New Roman" w:hAnsi="Times New Roman" w:cs="Times New Roman"/>
          <w:b/>
          <w:sz w:val="28"/>
          <w:szCs w:val="28"/>
          <w:lang w:val="kk-KZ"/>
        </w:rPr>
      </w:pPr>
    </w:p>
    <w:p w14:paraId="2A7A618A" w14:textId="77777777" w:rsidR="002A70E9" w:rsidRPr="005F5C88" w:rsidRDefault="002A70E9" w:rsidP="005F5C88">
      <w:pPr>
        <w:spacing w:after="0" w:line="240" w:lineRule="auto"/>
        <w:ind w:firstLine="567"/>
        <w:jc w:val="both"/>
        <w:rPr>
          <w:rFonts w:ascii="Times New Roman" w:eastAsia="Times New Roman" w:hAnsi="Times New Roman" w:cs="Times New Roman"/>
          <w:b/>
          <w:sz w:val="28"/>
          <w:szCs w:val="28"/>
          <w:lang w:val="kk-KZ"/>
        </w:rPr>
      </w:pPr>
    </w:p>
    <w:p w14:paraId="631038FE" w14:textId="5A9A5A2E" w:rsidR="00E57489"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16 – Результаты </w:t>
      </w:r>
      <w:r w:rsidRPr="00FE1689">
        <w:rPr>
          <w:rFonts w:ascii="Times New Roman" w:eastAsia="Times New Roman" w:hAnsi="Times New Roman" w:cs="Times New Roman"/>
          <w:sz w:val="28"/>
          <w:szCs w:val="28"/>
        </w:rPr>
        <w:t>контрольн</w:t>
      </w:r>
      <w:r w:rsidR="00FE1689" w:rsidRPr="00FE1689">
        <w:rPr>
          <w:rFonts w:ascii="Times New Roman" w:eastAsia="Times New Roman" w:hAnsi="Times New Roman" w:cs="Times New Roman"/>
          <w:sz w:val="28"/>
          <w:szCs w:val="28"/>
        </w:rPr>
        <w:t>ой</w:t>
      </w:r>
      <w:r w:rsidRPr="00FE1689">
        <w:rPr>
          <w:rFonts w:ascii="Times New Roman" w:eastAsia="Times New Roman" w:hAnsi="Times New Roman" w:cs="Times New Roman"/>
          <w:sz w:val="28"/>
          <w:szCs w:val="28"/>
        </w:rPr>
        <w:t xml:space="preserve"> и экспериментальн</w:t>
      </w:r>
      <w:r w:rsidR="00FE1689" w:rsidRPr="00FE1689">
        <w:rPr>
          <w:rFonts w:ascii="Times New Roman" w:eastAsia="Times New Roman" w:hAnsi="Times New Roman" w:cs="Times New Roman"/>
          <w:sz w:val="28"/>
          <w:szCs w:val="28"/>
        </w:rPr>
        <w:t>ой</w:t>
      </w:r>
      <w:r w:rsidRPr="00FE1689">
        <w:rPr>
          <w:rFonts w:ascii="Times New Roman" w:eastAsia="Times New Roman" w:hAnsi="Times New Roman" w:cs="Times New Roman"/>
          <w:sz w:val="28"/>
          <w:szCs w:val="28"/>
        </w:rPr>
        <w:t xml:space="preserve"> групп до и после эксперимента (Pre-test и Post-test) по компоненту </w:t>
      </w:r>
      <w:r w:rsidR="00E57489" w:rsidRPr="00FE1689">
        <w:rPr>
          <w:rFonts w:ascii="Times New Roman" w:eastAsia="Times New Roman" w:hAnsi="Times New Roman" w:cs="Times New Roman"/>
          <w:sz w:val="28"/>
          <w:szCs w:val="28"/>
        </w:rPr>
        <w:t>«Эмоциональная</w:t>
      </w:r>
      <w:r w:rsidR="00E57489" w:rsidRPr="005F5C88">
        <w:rPr>
          <w:rFonts w:ascii="Times New Roman" w:eastAsia="Times New Roman" w:hAnsi="Times New Roman" w:cs="Times New Roman"/>
          <w:sz w:val="28"/>
          <w:szCs w:val="28"/>
        </w:rPr>
        <w:t xml:space="preserve"> осведомленность»</w:t>
      </w:r>
    </w:p>
    <w:tbl>
      <w:tblPr>
        <w:tblStyle w:val="18"/>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601"/>
        <w:gridCol w:w="862"/>
        <w:gridCol w:w="952"/>
        <w:gridCol w:w="858"/>
        <w:gridCol w:w="1337"/>
        <w:gridCol w:w="1098"/>
        <w:gridCol w:w="1127"/>
        <w:gridCol w:w="1127"/>
      </w:tblGrid>
      <w:tr w:rsidR="00F12D0A" w:rsidRPr="005F5C88" w14:paraId="0D3B4D82" w14:textId="77777777" w:rsidTr="006454CC">
        <w:tc>
          <w:tcPr>
            <w:tcW w:w="1413" w:type="dxa"/>
            <w:vMerge w:val="restart"/>
          </w:tcPr>
          <w:p w14:paraId="207561D0"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1463" w:type="dxa"/>
            <w:gridSpan w:val="2"/>
          </w:tcPr>
          <w:p w14:paraId="5236193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1810" w:type="dxa"/>
            <w:gridSpan w:val="2"/>
          </w:tcPr>
          <w:p w14:paraId="00714239"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(Post-test)</w:t>
            </w:r>
          </w:p>
        </w:tc>
        <w:tc>
          <w:tcPr>
            <w:tcW w:w="2435" w:type="dxa"/>
            <w:gridSpan w:val="2"/>
          </w:tcPr>
          <w:p w14:paraId="14063AE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4E0DB017"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(Pre-test)</w:t>
            </w:r>
          </w:p>
        </w:tc>
        <w:tc>
          <w:tcPr>
            <w:tcW w:w="2254" w:type="dxa"/>
            <w:gridSpan w:val="2"/>
          </w:tcPr>
          <w:p w14:paraId="7E294C5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11629002"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(Post-test)</w:t>
            </w:r>
          </w:p>
        </w:tc>
      </w:tr>
      <w:tr w:rsidR="00F12D0A" w:rsidRPr="005F5C88" w14:paraId="3FE8B81E" w14:textId="77777777" w:rsidTr="006454CC">
        <w:tc>
          <w:tcPr>
            <w:tcW w:w="1413" w:type="dxa"/>
            <w:vMerge/>
          </w:tcPr>
          <w:p w14:paraId="37193138"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01" w:type="dxa"/>
          </w:tcPr>
          <w:p w14:paraId="5C8205A3"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62" w:type="dxa"/>
          </w:tcPr>
          <w:p w14:paraId="031F2552"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952" w:type="dxa"/>
          </w:tcPr>
          <w:p w14:paraId="5CE76BDE"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58" w:type="dxa"/>
          </w:tcPr>
          <w:p w14:paraId="3521FC84"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337" w:type="dxa"/>
          </w:tcPr>
          <w:p w14:paraId="73E12EC3"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098" w:type="dxa"/>
          </w:tcPr>
          <w:p w14:paraId="20CBF4BD"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127" w:type="dxa"/>
          </w:tcPr>
          <w:p w14:paraId="4B78C0EA"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127" w:type="dxa"/>
          </w:tcPr>
          <w:p w14:paraId="728DAB12"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r>
      <w:tr w:rsidR="00F12D0A" w:rsidRPr="005F5C88" w14:paraId="32514FE2" w14:textId="77777777" w:rsidTr="006454CC">
        <w:tc>
          <w:tcPr>
            <w:tcW w:w="1413" w:type="dxa"/>
          </w:tcPr>
          <w:p w14:paraId="5DEC2400"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Очень низкий </w:t>
            </w:r>
          </w:p>
        </w:tc>
        <w:tc>
          <w:tcPr>
            <w:tcW w:w="601" w:type="dxa"/>
            <w:vAlign w:val="center"/>
          </w:tcPr>
          <w:p w14:paraId="472DEA51"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38</w:t>
            </w:r>
          </w:p>
        </w:tc>
        <w:tc>
          <w:tcPr>
            <w:tcW w:w="862" w:type="dxa"/>
            <w:vAlign w:val="center"/>
          </w:tcPr>
          <w:p w14:paraId="478308D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34</w:t>
            </w:r>
          </w:p>
        </w:tc>
        <w:tc>
          <w:tcPr>
            <w:tcW w:w="952" w:type="dxa"/>
            <w:vAlign w:val="center"/>
          </w:tcPr>
          <w:p w14:paraId="08F794D3"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34</w:t>
            </w:r>
          </w:p>
        </w:tc>
        <w:tc>
          <w:tcPr>
            <w:tcW w:w="858" w:type="dxa"/>
            <w:vAlign w:val="center"/>
          </w:tcPr>
          <w:p w14:paraId="1D151F4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31</w:t>
            </w:r>
          </w:p>
        </w:tc>
        <w:tc>
          <w:tcPr>
            <w:tcW w:w="1337" w:type="dxa"/>
            <w:vAlign w:val="center"/>
          </w:tcPr>
          <w:p w14:paraId="4E5D71E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48</w:t>
            </w:r>
          </w:p>
        </w:tc>
        <w:tc>
          <w:tcPr>
            <w:tcW w:w="1098" w:type="dxa"/>
            <w:vAlign w:val="center"/>
          </w:tcPr>
          <w:p w14:paraId="71E6C07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c>
          <w:tcPr>
            <w:tcW w:w="1127" w:type="dxa"/>
            <w:vAlign w:val="center"/>
          </w:tcPr>
          <w:p w14:paraId="3C71AAF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25</w:t>
            </w:r>
          </w:p>
        </w:tc>
        <w:tc>
          <w:tcPr>
            <w:tcW w:w="1127" w:type="dxa"/>
            <w:vAlign w:val="center"/>
          </w:tcPr>
          <w:p w14:paraId="6FB949C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21</w:t>
            </w:r>
          </w:p>
        </w:tc>
      </w:tr>
      <w:tr w:rsidR="00F12D0A" w:rsidRPr="005F5C88" w14:paraId="016E1475" w14:textId="77777777" w:rsidTr="006454CC">
        <w:tc>
          <w:tcPr>
            <w:tcW w:w="1413" w:type="dxa"/>
          </w:tcPr>
          <w:p w14:paraId="7472683E"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Низкий </w:t>
            </w:r>
          </w:p>
        </w:tc>
        <w:tc>
          <w:tcPr>
            <w:tcW w:w="601" w:type="dxa"/>
            <w:vAlign w:val="center"/>
          </w:tcPr>
          <w:p w14:paraId="6415F5E0"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28</w:t>
            </w:r>
          </w:p>
        </w:tc>
        <w:tc>
          <w:tcPr>
            <w:tcW w:w="862" w:type="dxa"/>
            <w:vAlign w:val="center"/>
          </w:tcPr>
          <w:p w14:paraId="39868D2F"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25</w:t>
            </w:r>
          </w:p>
        </w:tc>
        <w:tc>
          <w:tcPr>
            <w:tcW w:w="952" w:type="dxa"/>
            <w:vAlign w:val="center"/>
          </w:tcPr>
          <w:p w14:paraId="79E312BF"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27</w:t>
            </w:r>
          </w:p>
        </w:tc>
        <w:tc>
          <w:tcPr>
            <w:tcW w:w="858" w:type="dxa"/>
            <w:vAlign w:val="center"/>
          </w:tcPr>
          <w:p w14:paraId="17531EF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24</w:t>
            </w:r>
          </w:p>
        </w:tc>
        <w:tc>
          <w:tcPr>
            <w:tcW w:w="1337" w:type="dxa"/>
            <w:vAlign w:val="center"/>
          </w:tcPr>
          <w:p w14:paraId="6AD729F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37</w:t>
            </w:r>
          </w:p>
        </w:tc>
        <w:tc>
          <w:tcPr>
            <w:tcW w:w="1098" w:type="dxa"/>
            <w:vAlign w:val="center"/>
          </w:tcPr>
          <w:p w14:paraId="5B71D2D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31</w:t>
            </w:r>
          </w:p>
        </w:tc>
        <w:tc>
          <w:tcPr>
            <w:tcW w:w="1127" w:type="dxa"/>
            <w:vAlign w:val="center"/>
          </w:tcPr>
          <w:p w14:paraId="38B1F0A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19</w:t>
            </w:r>
          </w:p>
        </w:tc>
        <w:tc>
          <w:tcPr>
            <w:tcW w:w="1127" w:type="dxa"/>
            <w:vAlign w:val="center"/>
          </w:tcPr>
          <w:p w14:paraId="1D69DDC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r>
      <w:tr w:rsidR="00F12D0A" w:rsidRPr="005F5C88" w14:paraId="20F1236F" w14:textId="77777777" w:rsidTr="006454CC">
        <w:tc>
          <w:tcPr>
            <w:tcW w:w="1413" w:type="dxa"/>
          </w:tcPr>
          <w:p w14:paraId="771374F6"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Средний</w:t>
            </w:r>
          </w:p>
        </w:tc>
        <w:tc>
          <w:tcPr>
            <w:tcW w:w="601" w:type="dxa"/>
            <w:vAlign w:val="center"/>
          </w:tcPr>
          <w:p w14:paraId="407B04DE"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30</w:t>
            </w:r>
          </w:p>
        </w:tc>
        <w:tc>
          <w:tcPr>
            <w:tcW w:w="862" w:type="dxa"/>
            <w:vAlign w:val="center"/>
          </w:tcPr>
          <w:p w14:paraId="4A7695A2"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27</w:t>
            </w:r>
          </w:p>
        </w:tc>
        <w:tc>
          <w:tcPr>
            <w:tcW w:w="952" w:type="dxa"/>
            <w:vAlign w:val="center"/>
          </w:tcPr>
          <w:p w14:paraId="425751A7"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35</w:t>
            </w:r>
          </w:p>
        </w:tc>
        <w:tc>
          <w:tcPr>
            <w:tcW w:w="858" w:type="dxa"/>
            <w:vAlign w:val="center"/>
          </w:tcPr>
          <w:p w14:paraId="2AE4396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32</w:t>
            </w:r>
          </w:p>
        </w:tc>
        <w:tc>
          <w:tcPr>
            <w:tcW w:w="1337" w:type="dxa"/>
            <w:vAlign w:val="center"/>
          </w:tcPr>
          <w:p w14:paraId="107BE89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23</w:t>
            </w:r>
          </w:p>
        </w:tc>
        <w:tc>
          <w:tcPr>
            <w:tcW w:w="1098" w:type="dxa"/>
            <w:vAlign w:val="center"/>
          </w:tcPr>
          <w:p w14:paraId="7C95873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19</w:t>
            </w:r>
          </w:p>
        </w:tc>
        <w:tc>
          <w:tcPr>
            <w:tcW w:w="1127" w:type="dxa"/>
            <w:vAlign w:val="center"/>
          </w:tcPr>
          <w:p w14:paraId="0F7258C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43</w:t>
            </w:r>
          </w:p>
        </w:tc>
        <w:tc>
          <w:tcPr>
            <w:tcW w:w="1127" w:type="dxa"/>
            <w:vAlign w:val="center"/>
          </w:tcPr>
          <w:p w14:paraId="30C56CF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36</w:t>
            </w:r>
          </w:p>
        </w:tc>
      </w:tr>
      <w:tr w:rsidR="00F12D0A" w:rsidRPr="005F5C88" w14:paraId="35003C8C" w14:textId="77777777" w:rsidTr="006454CC">
        <w:tc>
          <w:tcPr>
            <w:tcW w:w="1413" w:type="dxa"/>
          </w:tcPr>
          <w:p w14:paraId="5DE9108B"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Высокий</w:t>
            </w:r>
          </w:p>
        </w:tc>
        <w:tc>
          <w:tcPr>
            <w:tcW w:w="601" w:type="dxa"/>
            <w:vAlign w:val="center"/>
          </w:tcPr>
          <w:p w14:paraId="512C9FA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11</w:t>
            </w:r>
          </w:p>
        </w:tc>
        <w:tc>
          <w:tcPr>
            <w:tcW w:w="862" w:type="dxa"/>
            <w:vAlign w:val="center"/>
          </w:tcPr>
          <w:p w14:paraId="37F6A15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10</w:t>
            </w:r>
          </w:p>
        </w:tc>
        <w:tc>
          <w:tcPr>
            <w:tcW w:w="952" w:type="dxa"/>
            <w:vAlign w:val="center"/>
          </w:tcPr>
          <w:p w14:paraId="0B994DBF"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12</w:t>
            </w:r>
          </w:p>
        </w:tc>
        <w:tc>
          <w:tcPr>
            <w:tcW w:w="858" w:type="dxa"/>
            <w:vAlign w:val="center"/>
          </w:tcPr>
          <w:p w14:paraId="13484D8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c>
          <w:tcPr>
            <w:tcW w:w="1337" w:type="dxa"/>
            <w:vAlign w:val="center"/>
          </w:tcPr>
          <w:p w14:paraId="57D26C1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c>
          <w:tcPr>
            <w:tcW w:w="1098" w:type="dxa"/>
            <w:vAlign w:val="center"/>
          </w:tcPr>
          <w:p w14:paraId="3E8A5FF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c>
          <w:tcPr>
            <w:tcW w:w="1127" w:type="dxa"/>
            <w:vAlign w:val="center"/>
          </w:tcPr>
          <w:p w14:paraId="5D91436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25</w:t>
            </w:r>
          </w:p>
        </w:tc>
        <w:tc>
          <w:tcPr>
            <w:tcW w:w="1127" w:type="dxa"/>
            <w:vAlign w:val="center"/>
          </w:tcPr>
          <w:p w14:paraId="28D2AB3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21</w:t>
            </w:r>
          </w:p>
        </w:tc>
      </w:tr>
      <w:tr w:rsidR="00916600" w:rsidRPr="005F5C88" w14:paraId="6B4866CA" w14:textId="77777777" w:rsidTr="006454CC">
        <w:tc>
          <w:tcPr>
            <w:tcW w:w="1413" w:type="dxa"/>
          </w:tcPr>
          <w:p w14:paraId="651F8439"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601" w:type="dxa"/>
            <w:vAlign w:val="center"/>
          </w:tcPr>
          <w:p w14:paraId="052075D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862" w:type="dxa"/>
            <w:vAlign w:val="center"/>
          </w:tcPr>
          <w:p w14:paraId="4955B1F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952" w:type="dxa"/>
            <w:vAlign w:val="center"/>
          </w:tcPr>
          <w:p w14:paraId="77992A0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w:t>
            </w:r>
          </w:p>
        </w:tc>
        <w:tc>
          <w:tcPr>
            <w:tcW w:w="858" w:type="dxa"/>
            <w:vAlign w:val="center"/>
          </w:tcPr>
          <w:p w14:paraId="49EED59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337" w:type="dxa"/>
            <w:vAlign w:val="center"/>
          </w:tcPr>
          <w:p w14:paraId="6A85DE5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098" w:type="dxa"/>
            <w:vAlign w:val="center"/>
          </w:tcPr>
          <w:p w14:paraId="2CAFCEE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127" w:type="dxa"/>
            <w:vAlign w:val="center"/>
          </w:tcPr>
          <w:p w14:paraId="6FA1543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c>
          <w:tcPr>
            <w:tcW w:w="1127" w:type="dxa"/>
            <w:vAlign w:val="center"/>
          </w:tcPr>
          <w:p w14:paraId="1B28120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r>
    </w:tbl>
    <w:p w14:paraId="539C41D4"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2C9631F7"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676019A6" wp14:editId="6CC4E71E">
            <wp:extent cx="5219700" cy="2590800"/>
            <wp:effectExtent l="0" t="0" r="0" b="0"/>
            <wp:docPr id="2143643045" name="Диаграмма 2143643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07A34E"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5510A141" w14:textId="588A63D5"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2</w:t>
      </w:r>
      <w:r w:rsidR="00AC7826"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rPr>
        <w:t xml:space="preserve"> – Результаты контрольн</w:t>
      </w:r>
      <w:r w:rsidR="00B729A8">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B729A8">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bookmarkStart w:id="60" w:name="_Hlk191919129"/>
      <w:r w:rsidR="00E57489"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E57489" w:rsidRPr="005F5C88">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E57489" w:rsidRPr="005F5C88">
        <w:rPr>
          <w:rFonts w:ascii="Times New Roman" w:eastAsia="Times New Roman" w:hAnsi="Times New Roman" w:cs="Times New Roman"/>
          <w:sz w:val="28"/>
          <w:szCs w:val="28"/>
        </w:rPr>
        <w:t>ь»</w:t>
      </w:r>
    </w:p>
    <w:bookmarkEnd w:id="60"/>
    <w:p w14:paraId="5A734D16" w14:textId="33B40087"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7A07241C"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7F013CC8" w14:textId="0194B244"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 эмпирическим значениям показатели χ</w:t>
      </w:r>
      <w:r w:rsidRPr="005F5C88">
        <w:rPr>
          <w:rFonts w:ascii="Times New Roman" w:eastAsia="Times New Roman" w:hAnsi="Times New Roman" w:cs="Times New Roman"/>
          <w:sz w:val="28"/>
          <w:szCs w:val="28"/>
          <w:vertAlign w:val="superscript"/>
        </w:rPr>
        <w:t>2</w:t>
      </w:r>
      <w:r w:rsidRPr="005F5C88">
        <w:rPr>
          <w:rFonts w:ascii="Times New Roman" w:eastAsia="Times New Roman" w:hAnsi="Times New Roman" w:cs="Times New Roman"/>
          <w:sz w:val="28"/>
          <w:szCs w:val="28"/>
        </w:rPr>
        <w:t xml:space="preserve"> </w:t>
      </w:r>
      <w:r w:rsidR="00B729A8">
        <w:rPr>
          <w:rFonts w:ascii="Times New Roman" w:eastAsia="Times New Roman" w:hAnsi="Times New Roman" w:cs="Times New Roman"/>
          <w:sz w:val="28"/>
          <w:szCs w:val="28"/>
        </w:rPr>
        <w:t>демонстрируют</w:t>
      </w:r>
      <w:r w:rsidRPr="005F5C88">
        <w:rPr>
          <w:rFonts w:ascii="Times New Roman" w:eastAsia="Times New Roman" w:hAnsi="Times New Roman" w:cs="Times New Roman"/>
          <w:sz w:val="28"/>
          <w:szCs w:val="28"/>
        </w:rPr>
        <w:t xml:space="preserve"> значительные различия между контрольной и экспериментальной группами в измерении </w:t>
      </w:r>
      <w:r w:rsidR="00B729A8" w:rsidRPr="005F5C88">
        <w:rPr>
          <w:rFonts w:ascii="Times New Roman" w:eastAsia="Times New Roman" w:hAnsi="Times New Roman" w:cs="Times New Roman"/>
          <w:sz w:val="28"/>
          <w:szCs w:val="28"/>
        </w:rPr>
        <w:t xml:space="preserve">компонента </w:t>
      </w:r>
      <w:r w:rsidR="00B729A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B729A8">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B729A8">
        <w:rPr>
          <w:rFonts w:ascii="Times New Roman" w:eastAsia="Times New Roman" w:hAnsi="Times New Roman" w:cs="Times New Roman"/>
          <w:sz w:val="28"/>
          <w:szCs w:val="28"/>
        </w:rPr>
        <w:t>ь»</w:t>
      </w:r>
      <w:r w:rsidRPr="005F5C88">
        <w:rPr>
          <w:rFonts w:ascii="Times New Roman" w:eastAsia="Times New Roman" w:hAnsi="Times New Roman" w:cs="Times New Roman"/>
          <w:sz w:val="28"/>
          <w:szCs w:val="28"/>
        </w:rPr>
        <w:t xml:space="preserve">. Между результатами Pre-test групп КГ и ЭГ наблюдаются значения χ2 = 2,36 и 2,40, </w:t>
      </w:r>
      <w:r w:rsidR="00B729A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 xml:space="preserve">то означает, что разница между двумя группами на начальном этапе невелика. Однако в результатах Post-test разница между контрольной и экспериментальной группами значительно увеличилась (χ2 = 13,16 и 8,79), что доказывает влияние экспериментального вмешательства на компонент </w:t>
      </w:r>
      <w:r w:rsidR="00AD6016">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AD6016">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AD6016">
        <w:rPr>
          <w:rFonts w:ascii="Times New Roman" w:eastAsia="Times New Roman" w:hAnsi="Times New Roman" w:cs="Times New Roman"/>
          <w:sz w:val="28"/>
          <w:szCs w:val="28"/>
        </w:rPr>
        <w:t>ь»</w:t>
      </w:r>
      <w:r w:rsidRPr="005F5C88">
        <w:rPr>
          <w:rFonts w:ascii="Times New Roman" w:eastAsia="Times New Roman" w:hAnsi="Times New Roman" w:cs="Times New Roman"/>
          <w:sz w:val="28"/>
          <w:szCs w:val="28"/>
        </w:rPr>
        <w:t>. В экспериментальной группе наблюдается значительное улучшение по сравнению с контрольной группой (таблица 17).</w:t>
      </w:r>
    </w:p>
    <w:p w14:paraId="6D85B32C"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3D379C31" w14:textId="5B23628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17 – Эмпирические значения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xml:space="preserve"> контрольных и экспериментальных групп по компоненту </w:t>
      </w:r>
      <w:r w:rsidR="00E57489"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E57489" w:rsidRPr="005F5C88">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E57489" w:rsidRPr="005F5C88">
        <w:rPr>
          <w:rFonts w:ascii="Times New Roman" w:eastAsia="Times New Roman" w:hAnsi="Times New Roman" w:cs="Times New Roman"/>
          <w:sz w:val="28"/>
          <w:szCs w:val="28"/>
        </w:rPr>
        <w:t>ь»</w:t>
      </w:r>
    </w:p>
    <w:p w14:paraId="196FCB5C" w14:textId="77777777" w:rsidR="00916600" w:rsidRPr="005F5C88" w:rsidRDefault="00916600" w:rsidP="005F5C88">
      <w:pPr>
        <w:spacing w:after="0" w:line="240" w:lineRule="auto"/>
        <w:jc w:val="both"/>
        <w:rPr>
          <w:rFonts w:ascii="Times New Roman" w:eastAsia="Times New Roman" w:hAnsi="Times New Roman" w:cs="Times New Roman"/>
          <w:sz w:val="16"/>
          <w:szCs w:val="16"/>
        </w:rPr>
      </w:pPr>
    </w:p>
    <w:tbl>
      <w:tblPr>
        <w:tblStyle w:val="17"/>
        <w:tblW w:w="9072" w:type="dxa"/>
        <w:jc w:val="center"/>
        <w:tblInd w:w="0" w:type="dxa"/>
        <w:tblLayout w:type="fixed"/>
        <w:tblLook w:val="0400" w:firstRow="0" w:lastRow="0" w:firstColumn="0" w:lastColumn="0" w:noHBand="0" w:noVBand="1"/>
      </w:tblPr>
      <w:tblGrid>
        <w:gridCol w:w="1596"/>
        <w:gridCol w:w="1869"/>
        <w:gridCol w:w="1869"/>
        <w:gridCol w:w="1869"/>
        <w:gridCol w:w="1869"/>
      </w:tblGrid>
      <w:tr w:rsidR="00F12D0A" w:rsidRPr="005F5C88" w14:paraId="158E17DB" w14:textId="77777777">
        <w:trPr>
          <w:trHeight w:val="463"/>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94DC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Группа</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5B8AB951"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73F43E66"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7C0AD76C"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46F73A8D"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764B650C" w14:textId="77777777">
        <w:trPr>
          <w:trHeight w:val="1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0735DDDD"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nil"/>
              <w:left w:val="nil"/>
              <w:bottom w:val="single" w:sz="4" w:space="0" w:color="000000"/>
              <w:right w:val="single" w:sz="4" w:space="0" w:color="000000"/>
            </w:tcBorders>
            <w:shd w:val="clear" w:color="auto" w:fill="auto"/>
            <w:vAlign w:val="center"/>
          </w:tcPr>
          <w:p w14:paraId="388D2EB1"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1B451A1D"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2,360777358</w:t>
            </w:r>
          </w:p>
        </w:tc>
        <w:tc>
          <w:tcPr>
            <w:tcW w:w="1869" w:type="dxa"/>
            <w:tcBorders>
              <w:top w:val="nil"/>
              <w:left w:val="nil"/>
              <w:bottom w:val="single" w:sz="4" w:space="0" w:color="000000"/>
              <w:right w:val="single" w:sz="4" w:space="0" w:color="000000"/>
            </w:tcBorders>
            <w:shd w:val="clear" w:color="auto" w:fill="auto"/>
            <w:vAlign w:val="center"/>
          </w:tcPr>
          <w:p w14:paraId="45078DE5"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0,811354829</w:t>
            </w:r>
          </w:p>
        </w:tc>
        <w:tc>
          <w:tcPr>
            <w:tcW w:w="1869" w:type="dxa"/>
            <w:tcBorders>
              <w:top w:val="nil"/>
              <w:left w:val="nil"/>
              <w:bottom w:val="single" w:sz="4" w:space="0" w:color="000000"/>
              <w:right w:val="single" w:sz="4" w:space="0" w:color="000000"/>
            </w:tcBorders>
            <w:shd w:val="clear" w:color="auto" w:fill="auto"/>
            <w:vAlign w:val="center"/>
          </w:tcPr>
          <w:p w14:paraId="4DDB6F58"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13,16812959</w:t>
            </w:r>
          </w:p>
        </w:tc>
      </w:tr>
      <w:tr w:rsidR="00F12D0A" w:rsidRPr="005F5C88" w14:paraId="030CD974" w14:textId="77777777">
        <w:trPr>
          <w:trHeight w:val="130"/>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457074A5"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nil"/>
              <w:left w:val="nil"/>
              <w:bottom w:val="single" w:sz="4" w:space="0" w:color="000000"/>
              <w:right w:val="single" w:sz="4" w:space="0" w:color="000000"/>
            </w:tcBorders>
            <w:shd w:val="clear" w:color="auto" w:fill="auto"/>
            <w:vAlign w:val="center"/>
          </w:tcPr>
          <w:p w14:paraId="0637BE61"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2,360777358</w:t>
            </w:r>
          </w:p>
        </w:tc>
        <w:tc>
          <w:tcPr>
            <w:tcW w:w="1869" w:type="dxa"/>
            <w:tcBorders>
              <w:top w:val="nil"/>
              <w:left w:val="nil"/>
              <w:bottom w:val="single" w:sz="4" w:space="0" w:color="000000"/>
              <w:right w:val="single" w:sz="4" w:space="0" w:color="000000"/>
            </w:tcBorders>
            <w:shd w:val="clear" w:color="auto" w:fill="auto"/>
            <w:vAlign w:val="center"/>
          </w:tcPr>
          <w:p w14:paraId="238F39F3"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48AEE74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2,408399444</w:t>
            </w:r>
          </w:p>
        </w:tc>
        <w:tc>
          <w:tcPr>
            <w:tcW w:w="1869" w:type="dxa"/>
            <w:tcBorders>
              <w:top w:val="nil"/>
              <w:left w:val="nil"/>
              <w:bottom w:val="single" w:sz="4" w:space="0" w:color="000000"/>
              <w:right w:val="single" w:sz="4" w:space="0" w:color="000000"/>
            </w:tcBorders>
            <w:shd w:val="clear" w:color="auto" w:fill="auto"/>
            <w:vAlign w:val="center"/>
          </w:tcPr>
          <w:p w14:paraId="78EBA45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8,797262781</w:t>
            </w:r>
          </w:p>
        </w:tc>
      </w:tr>
      <w:tr w:rsidR="00F12D0A" w:rsidRPr="005F5C88" w14:paraId="1A418D91"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1EFEF901"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nil"/>
              <w:left w:val="nil"/>
              <w:bottom w:val="single" w:sz="4" w:space="0" w:color="000000"/>
              <w:right w:val="single" w:sz="4" w:space="0" w:color="000000"/>
            </w:tcBorders>
            <w:shd w:val="clear" w:color="auto" w:fill="auto"/>
            <w:vAlign w:val="center"/>
          </w:tcPr>
          <w:p w14:paraId="36A3683E"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0,811354829</w:t>
            </w:r>
          </w:p>
        </w:tc>
        <w:tc>
          <w:tcPr>
            <w:tcW w:w="1869" w:type="dxa"/>
            <w:tcBorders>
              <w:top w:val="nil"/>
              <w:left w:val="nil"/>
              <w:bottom w:val="single" w:sz="4" w:space="0" w:color="000000"/>
              <w:right w:val="single" w:sz="4" w:space="0" w:color="000000"/>
            </w:tcBorders>
            <w:shd w:val="clear" w:color="auto" w:fill="auto"/>
            <w:vAlign w:val="center"/>
          </w:tcPr>
          <w:p w14:paraId="35E2EAF1"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2,408399444</w:t>
            </w:r>
          </w:p>
        </w:tc>
        <w:tc>
          <w:tcPr>
            <w:tcW w:w="1869" w:type="dxa"/>
            <w:tcBorders>
              <w:top w:val="nil"/>
              <w:left w:val="nil"/>
              <w:bottom w:val="single" w:sz="4" w:space="0" w:color="000000"/>
              <w:right w:val="single" w:sz="4" w:space="0" w:color="000000"/>
            </w:tcBorders>
            <w:shd w:val="clear" w:color="auto" w:fill="auto"/>
            <w:vAlign w:val="center"/>
          </w:tcPr>
          <w:p w14:paraId="5D5BDFEA"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28A9EEF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10,08965974</w:t>
            </w:r>
          </w:p>
        </w:tc>
      </w:tr>
      <w:tr w:rsidR="00916600" w:rsidRPr="005F5C88" w14:paraId="33B1C90E"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5FE0B59C"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c>
          <w:tcPr>
            <w:tcW w:w="1869" w:type="dxa"/>
            <w:tcBorders>
              <w:top w:val="nil"/>
              <w:left w:val="nil"/>
              <w:bottom w:val="single" w:sz="4" w:space="0" w:color="000000"/>
              <w:right w:val="single" w:sz="4" w:space="0" w:color="000000"/>
            </w:tcBorders>
            <w:shd w:val="clear" w:color="auto" w:fill="auto"/>
            <w:vAlign w:val="center"/>
          </w:tcPr>
          <w:p w14:paraId="4AA41BE1"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13,16812959</w:t>
            </w:r>
          </w:p>
        </w:tc>
        <w:tc>
          <w:tcPr>
            <w:tcW w:w="1869" w:type="dxa"/>
            <w:tcBorders>
              <w:top w:val="nil"/>
              <w:left w:val="nil"/>
              <w:bottom w:val="single" w:sz="4" w:space="0" w:color="000000"/>
              <w:right w:val="single" w:sz="4" w:space="0" w:color="000000"/>
            </w:tcBorders>
            <w:shd w:val="clear" w:color="auto" w:fill="auto"/>
            <w:vAlign w:val="center"/>
          </w:tcPr>
          <w:p w14:paraId="14CE6A65"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8,797262781</w:t>
            </w:r>
          </w:p>
        </w:tc>
        <w:tc>
          <w:tcPr>
            <w:tcW w:w="1869" w:type="dxa"/>
            <w:tcBorders>
              <w:top w:val="nil"/>
              <w:left w:val="nil"/>
              <w:bottom w:val="single" w:sz="4" w:space="0" w:color="000000"/>
              <w:right w:val="single" w:sz="4" w:space="0" w:color="000000"/>
            </w:tcBorders>
            <w:shd w:val="clear" w:color="auto" w:fill="auto"/>
            <w:vAlign w:val="center"/>
          </w:tcPr>
          <w:p w14:paraId="4DD46E7F"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10,08965974</w:t>
            </w:r>
          </w:p>
        </w:tc>
        <w:tc>
          <w:tcPr>
            <w:tcW w:w="1869" w:type="dxa"/>
            <w:tcBorders>
              <w:top w:val="nil"/>
              <w:left w:val="nil"/>
              <w:bottom w:val="single" w:sz="4" w:space="0" w:color="000000"/>
              <w:right w:val="single" w:sz="4" w:space="0" w:color="000000"/>
            </w:tcBorders>
            <w:shd w:val="clear" w:color="auto" w:fill="auto"/>
            <w:vAlign w:val="center"/>
          </w:tcPr>
          <w:p w14:paraId="699FD4C0" w14:textId="77777777" w:rsidR="00916600" w:rsidRPr="005F5C88" w:rsidRDefault="00916600" w:rsidP="005F5C88">
            <w:pPr>
              <w:jc w:val="center"/>
              <w:rPr>
                <w:rFonts w:ascii="Times New Roman" w:eastAsia="Times New Roman" w:hAnsi="Times New Roman" w:cs="Times New Roman"/>
                <w:sz w:val="24"/>
                <w:szCs w:val="24"/>
              </w:rPr>
            </w:pPr>
          </w:p>
        </w:tc>
      </w:tr>
    </w:tbl>
    <w:p w14:paraId="467AE8DD"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p w14:paraId="74444AC3" w14:textId="70A1AB1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Показатели статистических характеристик в постэкспериментальный период (Post-test) свидетельствуют о высоком среднем значении экспериментальной группы (ЭГ: 41,51, КГ: 38,35), что подтверждает эффективность экспериментальных мероприятий. Кроме того</w:t>
      </w:r>
      <w:r w:rsidR="004D1E40">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значения медианы и моды также выше в экспериментальной группе, что означает однородность показателей внутри группы. Хотя значения стандартных отклонений и дисперсий были выше в экспериментальной группе, также увеличились показатели минимума и максимума, что свидетельствует об общем улучшении компонента </w:t>
      </w:r>
      <w:r w:rsidR="001E643E">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моциональн</w:t>
      </w:r>
      <w:r w:rsidR="001E643E">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1E643E">
        <w:rPr>
          <w:rFonts w:ascii="Times New Roman" w:eastAsia="Times New Roman" w:hAnsi="Times New Roman" w:cs="Times New Roman"/>
          <w:sz w:val="28"/>
          <w:szCs w:val="28"/>
        </w:rPr>
        <w:t>ь»</w:t>
      </w:r>
      <w:r w:rsidRPr="005F5C88">
        <w:rPr>
          <w:rFonts w:ascii="Times New Roman" w:eastAsia="Times New Roman" w:hAnsi="Times New Roman" w:cs="Times New Roman"/>
          <w:sz w:val="28"/>
          <w:szCs w:val="28"/>
        </w:rPr>
        <w:t xml:space="preserve"> в результате экспериментальных мероприятий. В целом, значительно более высокие показатели экспериментальной группы по сравнению с контрольной группой свидетельствуют об эффективности программы.</w:t>
      </w:r>
    </w:p>
    <w:p w14:paraId="7AF50AEE"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p w14:paraId="25B1427A" w14:textId="67EF4D6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18 – Постэкспериментальная (Post-test) описательная статистика контрольн</w:t>
      </w:r>
      <w:r w:rsidR="001E643E">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1E643E">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компоненту</w:t>
      </w:r>
      <w:r w:rsidR="001E643E">
        <w:rPr>
          <w:rFonts w:ascii="Times New Roman" w:eastAsia="Times New Roman" w:hAnsi="Times New Roman" w:cs="Times New Roman"/>
          <w:sz w:val="28"/>
          <w:szCs w:val="28"/>
        </w:rPr>
        <w:t xml:space="preserve"> «Э</w:t>
      </w:r>
      <w:r w:rsidRPr="005F5C88">
        <w:rPr>
          <w:rFonts w:ascii="Times New Roman" w:eastAsia="Times New Roman" w:hAnsi="Times New Roman" w:cs="Times New Roman"/>
          <w:sz w:val="28"/>
          <w:szCs w:val="28"/>
        </w:rPr>
        <w:t>моциональн</w:t>
      </w:r>
      <w:r w:rsidR="001E643E">
        <w:rPr>
          <w:rFonts w:ascii="Times New Roman" w:eastAsia="Times New Roman" w:hAnsi="Times New Roman" w:cs="Times New Roman"/>
          <w:sz w:val="28"/>
          <w:szCs w:val="28"/>
        </w:rPr>
        <w:t>ая</w:t>
      </w:r>
      <w:r w:rsidRPr="005F5C88">
        <w:rPr>
          <w:rFonts w:ascii="Times New Roman" w:eastAsia="Times New Roman" w:hAnsi="Times New Roman" w:cs="Times New Roman"/>
          <w:sz w:val="28"/>
          <w:szCs w:val="28"/>
        </w:rPr>
        <w:t xml:space="preserve"> осведомленност</w:t>
      </w:r>
      <w:r w:rsidR="001E643E">
        <w:rPr>
          <w:rFonts w:ascii="Times New Roman" w:eastAsia="Times New Roman" w:hAnsi="Times New Roman" w:cs="Times New Roman"/>
          <w:sz w:val="28"/>
          <w:szCs w:val="28"/>
        </w:rPr>
        <w:t>ь»</w:t>
      </w:r>
    </w:p>
    <w:p w14:paraId="1C4FF918" w14:textId="77777777" w:rsidR="00916600" w:rsidRPr="005F5C88" w:rsidRDefault="00916600" w:rsidP="005F5C88">
      <w:pPr>
        <w:spacing w:after="0" w:line="240" w:lineRule="auto"/>
        <w:jc w:val="both"/>
        <w:rPr>
          <w:rFonts w:ascii="Times New Roman" w:eastAsia="Times New Roman" w:hAnsi="Times New Roman" w:cs="Times New Roman"/>
          <w:sz w:val="16"/>
          <w:szCs w:val="16"/>
        </w:rPr>
      </w:pPr>
    </w:p>
    <w:tbl>
      <w:tblPr>
        <w:tblStyle w:val="16"/>
        <w:tblW w:w="9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709"/>
        <w:gridCol w:w="2705"/>
      </w:tblGrid>
      <w:tr w:rsidR="00F12D0A" w:rsidRPr="005F5C88" w14:paraId="4CA6127B" w14:textId="77777777">
        <w:trPr>
          <w:trHeight w:val="194"/>
          <w:jc w:val="center"/>
        </w:trPr>
        <w:tc>
          <w:tcPr>
            <w:tcW w:w="3645" w:type="dxa"/>
            <w:shd w:val="clear" w:color="auto" w:fill="auto"/>
            <w:vAlign w:val="bottom"/>
          </w:tcPr>
          <w:p w14:paraId="4313DF1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Описание</w:t>
            </w:r>
          </w:p>
        </w:tc>
        <w:tc>
          <w:tcPr>
            <w:tcW w:w="2709" w:type="dxa"/>
            <w:tcBorders>
              <w:top w:val="single" w:sz="4" w:space="0" w:color="000000"/>
              <w:left w:val="nil"/>
              <w:bottom w:val="single" w:sz="4" w:space="0" w:color="000000"/>
              <w:right w:val="single" w:sz="4" w:space="0" w:color="000000"/>
            </w:tcBorders>
            <w:shd w:val="clear" w:color="auto" w:fill="auto"/>
            <w:vAlign w:val="center"/>
          </w:tcPr>
          <w:p w14:paraId="6C62593C"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2705" w:type="dxa"/>
            <w:tcBorders>
              <w:top w:val="single" w:sz="4" w:space="0" w:color="000000"/>
              <w:left w:val="nil"/>
              <w:bottom w:val="single" w:sz="4" w:space="0" w:color="000000"/>
              <w:right w:val="single" w:sz="4" w:space="0" w:color="000000"/>
            </w:tcBorders>
            <w:shd w:val="clear" w:color="auto" w:fill="auto"/>
            <w:vAlign w:val="center"/>
          </w:tcPr>
          <w:p w14:paraId="14063182"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0B9BF8D4" w14:textId="77777777">
        <w:trPr>
          <w:trHeight w:val="194"/>
          <w:jc w:val="center"/>
        </w:trPr>
        <w:tc>
          <w:tcPr>
            <w:tcW w:w="3645" w:type="dxa"/>
            <w:shd w:val="clear" w:color="auto" w:fill="auto"/>
            <w:vAlign w:val="bottom"/>
          </w:tcPr>
          <w:p w14:paraId="1A1FD2C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Среднее</w:t>
            </w:r>
          </w:p>
        </w:tc>
        <w:tc>
          <w:tcPr>
            <w:tcW w:w="2709" w:type="dxa"/>
            <w:shd w:val="clear" w:color="auto" w:fill="auto"/>
            <w:vAlign w:val="bottom"/>
          </w:tcPr>
          <w:p w14:paraId="51E4CFF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38,35135</w:t>
            </w:r>
          </w:p>
        </w:tc>
        <w:tc>
          <w:tcPr>
            <w:tcW w:w="2705" w:type="dxa"/>
            <w:shd w:val="clear" w:color="auto" w:fill="auto"/>
            <w:vAlign w:val="bottom"/>
          </w:tcPr>
          <w:p w14:paraId="520B03C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41,50833</w:t>
            </w:r>
          </w:p>
        </w:tc>
      </w:tr>
      <w:tr w:rsidR="00F12D0A" w:rsidRPr="005F5C88" w14:paraId="6AB5B309" w14:textId="77777777">
        <w:trPr>
          <w:trHeight w:val="194"/>
          <w:jc w:val="center"/>
        </w:trPr>
        <w:tc>
          <w:tcPr>
            <w:tcW w:w="3645" w:type="dxa"/>
            <w:shd w:val="clear" w:color="auto" w:fill="auto"/>
            <w:vAlign w:val="bottom"/>
          </w:tcPr>
          <w:p w14:paraId="79A59E33"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Медиана</w:t>
            </w:r>
          </w:p>
        </w:tc>
        <w:tc>
          <w:tcPr>
            <w:tcW w:w="2709" w:type="dxa"/>
            <w:shd w:val="clear" w:color="auto" w:fill="auto"/>
            <w:vAlign w:val="bottom"/>
          </w:tcPr>
          <w:p w14:paraId="61B30BC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39</w:t>
            </w:r>
          </w:p>
        </w:tc>
        <w:tc>
          <w:tcPr>
            <w:tcW w:w="2705" w:type="dxa"/>
            <w:shd w:val="clear" w:color="auto" w:fill="auto"/>
            <w:vAlign w:val="bottom"/>
          </w:tcPr>
          <w:p w14:paraId="2CD7B7D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41,5</w:t>
            </w:r>
          </w:p>
        </w:tc>
      </w:tr>
      <w:tr w:rsidR="00F12D0A" w:rsidRPr="005F5C88" w14:paraId="49B6C993" w14:textId="77777777">
        <w:trPr>
          <w:trHeight w:val="194"/>
          <w:jc w:val="center"/>
        </w:trPr>
        <w:tc>
          <w:tcPr>
            <w:tcW w:w="3645" w:type="dxa"/>
            <w:shd w:val="clear" w:color="auto" w:fill="auto"/>
            <w:vAlign w:val="bottom"/>
          </w:tcPr>
          <w:p w14:paraId="57A255FB"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Мода</w:t>
            </w:r>
          </w:p>
        </w:tc>
        <w:tc>
          <w:tcPr>
            <w:tcW w:w="2709" w:type="dxa"/>
            <w:shd w:val="clear" w:color="auto" w:fill="auto"/>
            <w:vAlign w:val="bottom"/>
          </w:tcPr>
          <w:p w14:paraId="09C965B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c>
          <w:tcPr>
            <w:tcW w:w="2705" w:type="dxa"/>
            <w:shd w:val="clear" w:color="auto" w:fill="auto"/>
            <w:vAlign w:val="bottom"/>
          </w:tcPr>
          <w:p w14:paraId="0E50B83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r>
      <w:tr w:rsidR="00F12D0A" w:rsidRPr="005F5C88" w14:paraId="36F4DD2C" w14:textId="77777777">
        <w:trPr>
          <w:trHeight w:val="194"/>
          <w:jc w:val="center"/>
        </w:trPr>
        <w:tc>
          <w:tcPr>
            <w:tcW w:w="3645" w:type="dxa"/>
            <w:shd w:val="clear" w:color="auto" w:fill="auto"/>
            <w:vAlign w:val="bottom"/>
          </w:tcPr>
          <w:p w14:paraId="045FF8D4"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Стандартное отклонение</w:t>
            </w:r>
          </w:p>
        </w:tc>
        <w:tc>
          <w:tcPr>
            <w:tcW w:w="2709" w:type="dxa"/>
            <w:shd w:val="clear" w:color="auto" w:fill="auto"/>
            <w:vAlign w:val="bottom"/>
          </w:tcPr>
          <w:p w14:paraId="70D98A1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7,82031</w:t>
            </w:r>
          </w:p>
        </w:tc>
        <w:tc>
          <w:tcPr>
            <w:tcW w:w="2705" w:type="dxa"/>
            <w:shd w:val="clear" w:color="auto" w:fill="auto"/>
            <w:vAlign w:val="bottom"/>
          </w:tcPr>
          <w:p w14:paraId="6494AE7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8,223757</w:t>
            </w:r>
          </w:p>
        </w:tc>
      </w:tr>
      <w:tr w:rsidR="00F12D0A" w:rsidRPr="005F5C88" w14:paraId="18AE6EAA" w14:textId="77777777">
        <w:trPr>
          <w:trHeight w:val="194"/>
          <w:jc w:val="center"/>
        </w:trPr>
        <w:tc>
          <w:tcPr>
            <w:tcW w:w="3645" w:type="dxa"/>
            <w:shd w:val="clear" w:color="auto" w:fill="auto"/>
            <w:vAlign w:val="bottom"/>
          </w:tcPr>
          <w:p w14:paraId="6AD5BCB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Дисперсия выборки</w:t>
            </w:r>
          </w:p>
        </w:tc>
        <w:tc>
          <w:tcPr>
            <w:tcW w:w="2709" w:type="dxa"/>
            <w:shd w:val="clear" w:color="auto" w:fill="auto"/>
            <w:vAlign w:val="bottom"/>
          </w:tcPr>
          <w:p w14:paraId="24B4DF1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61,15725</w:t>
            </w:r>
          </w:p>
        </w:tc>
        <w:tc>
          <w:tcPr>
            <w:tcW w:w="2705" w:type="dxa"/>
            <w:shd w:val="clear" w:color="auto" w:fill="auto"/>
            <w:vAlign w:val="bottom"/>
          </w:tcPr>
          <w:p w14:paraId="49DF5AE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67,63018</w:t>
            </w:r>
          </w:p>
        </w:tc>
      </w:tr>
      <w:tr w:rsidR="00F12D0A" w:rsidRPr="005F5C88" w14:paraId="638DC3B2" w14:textId="77777777">
        <w:trPr>
          <w:trHeight w:val="194"/>
          <w:jc w:val="center"/>
        </w:trPr>
        <w:tc>
          <w:tcPr>
            <w:tcW w:w="3645" w:type="dxa"/>
            <w:shd w:val="clear" w:color="auto" w:fill="auto"/>
            <w:vAlign w:val="bottom"/>
          </w:tcPr>
          <w:p w14:paraId="76D82C1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Эксцесс</w:t>
            </w:r>
          </w:p>
        </w:tc>
        <w:tc>
          <w:tcPr>
            <w:tcW w:w="2709" w:type="dxa"/>
            <w:shd w:val="clear" w:color="auto" w:fill="auto"/>
            <w:vAlign w:val="bottom"/>
          </w:tcPr>
          <w:p w14:paraId="5E1FB73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0,657254</w:t>
            </w:r>
          </w:p>
        </w:tc>
        <w:tc>
          <w:tcPr>
            <w:tcW w:w="2705" w:type="dxa"/>
            <w:shd w:val="clear" w:color="auto" w:fill="auto"/>
            <w:vAlign w:val="bottom"/>
          </w:tcPr>
          <w:p w14:paraId="01C4521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-0,10275</w:t>
            </w:r>
          </w:p>
        </w:tc>
      </w:tr>
      <w:tr w:rsidR="00F12D0A" w:rsidRPr="005F5C88" w14:paraId="5E3546B0" w14:textId="77777777">
        <w:trPr>
          <w:trHeight w:val="194"/>
          <w:jc w:val="center"/>
        </w:trPr>
        <w:tc>
          <w:tcPr>
            <w:tcW w:w="3645" w:type="dxa"/>
            <w:shd w:val="clear" w:color="auto" w:fill="auto"/>
            <w:vAlign w:val="bottom"/>
          </w:tcPr>
          <w:p w14:paraId="50997C3A"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Минимум</w:t>
            </w:r>
          </w:p>
        </w:tc>
        <w:tc>
          <w:tcPr>
            <w:tcW w:w="2709" w:type="dxa"/>
            <w:shd w:val="clear" w:color="auto" w:fill="auto"/>
            <w:vAlign w:val="bottom"/>
          </w:tcPr>
          <w:p w14:paraId="2B3F918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2705" w:type="dxa"/>
            <w:shd w:val="clear" w:color="auto" w:fill="auto"/>
            <w:vAlign w:val="bottom"/>
          </w:tcPr>
          <w:p w14:paraId="40BE43A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24</w:t>
            </w:r>
          </w:p>
        </w:tc>
      </w:tr>
      <w:tr w:rsidR="00F12D0A" w:rsidRPr="005F5C88" w14:paraId="04DD09E2" w14:textId="77777777">
        <w:trPr>
          <w:trHeight w:val="194"/>
          <w:jc w:val="center"/>
        </w:trPr>
        <w:tc>
          <w:tcPr>
            <w:tcW w:w="3645" w:type="dxa"/>
            <w:shd w:val="clear" w:color="auto" w:fill="auto"/>
            <w:vAlign w:val="bottom"/>
          </w:tcPr>
          <w:p w14:paraId="3CE5A78D"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Максимум</w:t>
            </w:r>
          </w:p>
        </w:tc>
        <w:tc>
          <w:tcPr>
            <w:tcW w:w="2709" w:type="dxa"/>
            <w:shd w:val="clear" w:color="auto" w:fill="auto"/>
            <w:vAlign w:val="bottom"/>
          </w:tcPr>
          <w:p w14:paraId="5159AF5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61</w:t>
            </w:r>
          </w:p>
        </w:tc>
        <w:tc>
          <w:tcPr>
            <w:tcW w:w="2705" w:type="dxa"/>
            <w:shd w:val="clear" w:color="auto" w:fill="auto"/>
            <w:vAlign w:val="bottom"/>
          </w:tcPr>
          <w:p w14:paraId="78A8F57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64</w:t>
            </w:r>
          </w:p>
        </w:tc>
      </w:tr>
      <w:tr w:rsidR="00F12D0A" w:rsidRPr="005F5C88" w14:paraId="1C2AA32B" w14:textId="77777777">
        <w:trPr>
          <w:trHeight w:val="194"/>
          <w:jc w:val="center"/>
        </w:trPr>
        <w:tc>
          <w:tcPr>
            <w:tcW w:w="3645" w:type="dxa"/>
            <w:shd w:val="clear" w:color="auto" w:fill="auto"/>
            <w:vAlign w:val="bottom"/>
          </w:tcPr>
          <w:p w14:paraId="2ED0D32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Сумма</w:t>
            </w:r>
          </w:p>
        </w:tc>
        <w:tc>
          <w:tcPr>
            <w:tcW w:w="2709" w:type="dxa"/>
            <w:shd w:val="clear" w:color="auto" w:fill="auto"/>
            <w:vAlign w:val="bottom"/>
          </w:tcPr>
          <w:p w14:paraId="1C40836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4257</w:t>
            </w:r>
          </w:p>
        </w:tc>
        <w:tc>
          <w:tcPr>
            <w:tcW w:w="2705" w:type="dxa"/>
            <w:shd w:val="clear" w:color="auto" w:fill="auto"/>
            <w:vAlign w:val="bottom"/>
          </w:tcPr>
          <w:p w14:paraId="71FD441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4981</w:t>
            </w:r>
          </w:p>
        </w:tc>
      </w:tr>
      <w:tr w:rsidR="00916600" w:rsidRPr="005F5C88" w14:paraId="2B110191" w14:textId="77777777">
        <w:trPr>
          <w:trHeight w:val="194"/>
          <w:jc w:val="center"/>
        </w:trPr>
        <w:tc>
          <w:tcPr>
            <w:tcW w:w="3645" w:type="dxa"/>
            <w:shd w:val="clear" w:color="auto" w:fill="auto"/>
            <w:vAlign w:val="bottom"/>
          </w:tcPr>
          <w:p w14:paraId="2AC256B4"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Количество респондентов</w:t>
            </w:r>
          </w:p>
        </w:tc>
        <w:tc>
          <w:tcPr>
            <w:tcW w:w="2709" w:type="dxa"/>
            <w:shd w:val="clear" w:color="auto" w:fill="auto"/>
            <w:vAlign w:val="bottom"/>
          </w:tcPr>
          <w:p w14:paraId="7C85061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111</w:t>
            </w:r>
          </w:p>
        </w:tc>
        <w:tc>
          <w:tcPr>
            <w:tcW w:w="2705" w:type="dxa"/>
            <w:shd w:val="clear" w:color="auto" w:fill="auto"/>
            <w:vAlign w:val="bottom"/>
          </w:tcPr>
          <w:p w14:paraId="1646896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120</w:t>
            </w:r>
          </w:p>
        </w:tc>
      </w:tr>
    </w:tbl>
    <w:p w14:paraId="4675DB69"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326F2CC7" w14:textId="410F3B6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Согласно результатам эксперимента показатели экспериментальной группы по компоненту «</w:t>
      </w:r>
      <w:r w:rsidR="003C7FD5">
        <w:rPr>
          <w:rFonts w:ascii="Times New Roman" w:eastAsia="Times New Roman" w:hAnsi="Times New Roman" w:cs="Times New Roman"/>
          <w:sz w:val="28"/>
          <w:szCs w:val="28"/>
        </w:rPr>
        <w:t>Умение у</w:t>
      </w:r>
      <w:r w:rsidRPr="005F5C88">
        <w:rPr>
          <w:rFonts w:ascii="Times New Roman" w:eastAsia="Times New Roman" w:hAnsi="Times New Roman" w:cs="Times New Roman"/>
          <w:sz w:val="28"/>
          <w:szCs w:val="28"/>
        </w:rPr>
        <w:t>правл</w:t>
      </w:r>
      <w:r w:rsidR="003C7FD5">
        <w:rPr>
          <w:rFonts w:ascii="Times New Roman" w:eastAsia="Times New Roman" w:hAnsi="Times New Roman" w:cs="Times New Roman"/>
          <w:sz w:val="28"/>
          <w:szCs w:val="28"/>
        </w:rPr>
        <w:t>ять</w:t>
      </w:r>
      <w:r w:rsidRPr="005F5C88">
        <w:rPr>
          <w:rFonts w:ascii="Times New Roman" w:eastAsia="Times New Roman" w:hAnsi="Times New Roman" w:cs="Times New Roman"/>
          <w:sz w:val="28"/>
          <w:szCs w:val="28"/>
        </w:rPr>
        <w:t xml:space="preserve"> своими эмоциями» значительно улучшились по сравнению с контрольной группой. Больших изменений в результатах Pre-test и Post-test </w:t>
      </w:r>
      <w:r w:rsidR="00317281">
        <w:rPr>
          <w:rFonts w:ascii="Times New Roman" w:eastAsia="Times New Roman" w:hAnsi="Times New Roman" w:cs="Times New Roman"/>
          <w:sz w:val="28"/>
          <w:szCs w:val="28"/>
        </w:rPr>
        <w:t xml:space="preserve">в </w:t>
      </w:r>
      <w:r w:rsidRPr="005F5C88">
        <w:rPr>
          <w:rFonts w:ascii="Times New Roman" w:eastAsia="Times New Roman" w:hAnsi="Times New Roman" w:cs="Times New Roman"/>
          <w:sz w:val="28"/>
          <w:szCs w:val="28"/>
        </w:rPr>
        <w:t>контрольной групп</w:t>
      </w:r>
      <w:r w:rsidR="00317281">
        <w:rPr>
          <w:rFonts w:ascii="Times New Roman" w:eastAsia="Times New Roman" w:hAnsi="Times New Roman" w:cs="Times New Roman"/>
          <w:sz w:val="28"/>
          <w:szCs w:val="28"/>
        </w:rPr>
        <w:t>е</w:t>
      </w:r>
      <w:r w:rsidRPr="005F5C88">
        <w:rPr>
          <w:rFonts w:ascii="Times New Roman" w:eastAsia="Times New Roman" w:hAnsi="Times New Roman" w:cs="Times New Roman"/>
          <w:sz w:val="28"/>
          <w:szCs w:val="28"/>
        </w:rPr>
        <w:t xml:space="preserve"> не наблюдалось: доля обучающихся </w:t>
      </w:r>
      <w:r w:rsidR="00317281">
        <w:rPr>
          <w:rFonts w:ascii="Times New Roman" w:eastAsia="Times New Roman" w:hAnsi="Times New Roman" w:cs="Times New Roman"/>
          <w:sz w:val="28"/>
          <w:szCs w:val="28"/>
        </w:rPr>
        <w:t xml:space="preserve">с </w:t>
      </w:r>
      <w:r w:rsidRPr="005F5C88">
        <w:rPr>
          <w:rFonts w:ascii="Times New Roman" w:eastAsia="Times New Roman" w:hAnsi="Times New Roman" w:cs="Times New Roman"/>
          <w:sz w:val="28"/>
          <w:szCs w:val="28"/>
        </w:rPr>
        <w:t>очень низк</w:t>
      </w:r>
      <w:r w:rsidR="00317281">
        <w:rPr>
          <w:rFonts w:ascii="Times New Roman" w:eastAsia="Times New Roman" w:hAnsi="Times New Roman" w:cs="Times New Roman"/>
          <w:sz w:val="28"/>
          <w:szCs w:val="28"/>
        </w:rPr>
        <w:t>им</w:t>
      </w:r>
      <w:r w:rsidRPr="005F5C88">
        <w:rPr>
          <w:rFonts w:ascii="Times New Roman" w:eastAsia="Times New Roman" w:hAnsi="Times New Roman" w:cs="Times New Roman"/>
          <w:sz w:val="28"/>
          <w:szCs w:val="28"/>
        </w:rPr>
        <w:t xml:space="preserve"> уровн</w:t>
      </w:r>
      <w:r w:rsidR="00317281">
        <w:rPr>
          <w:rFonts w:ascii="Times New Roman" w:eastAsia="Times New Roman" w:hAnsi="Times New Roman" w:cs="Times New Roman"/>
          <w:sz w:val="28"/>
          <w:szCs w:val="28"/>
        </w:rPr>
        <w:t>ем</w:t>
      </w:r>
      <w:r w:rsidRPr="005F5C88">
        <w:rPr>
          <w:rFonts w:ascii="Times New Roman" w:eastAsia="Times New Roman" w:hAnsi="Times New Roman" w:cs="Times New Roman"/>
          <w:sz w:val="28"/>
          <w:szCs w:val="28"/>
        </w:rPr>
        <w:t xml:space="preserve"> осталась неизменной, а доля обучающихся </w:t>
      </w:r>
      <w:r w:rsidR="00317281">
        <w:rPr>
          <w:rFonts w:ascii="Times New Roman" w:eastAsia="Times New Roman" w:hAnsi="Times New Roman" w:cs="Times New Roman"/>
          <w:sz w:val="28"/>
          <w:szCs w:val="28"/>
        </w:rPr>
        <w:t xml:space="preserve">со </w:t>
      </w:r>
      <w:r w:rsidRPr="005F5C88">
        <w:rPr>
          <w:rFonts w:ascii="Times New Roman" w:eastAsia="Times New Roman" w:hAnsi="Times New Roman" w:cs="Times New Roman"/>
          <w:sz w:val="28"/>
          <w:szCs w:val="28"/>
        </w:rPr>
        <w:t>средн</w:t>
      </w:r>
      <w:r w:rsidR="00317281">
        <w:rPr>
          <w:rFonts w:ascii="Times New Roman" w:eastAsia="Times New Roman" w:hAnsi="Times New Roman" w:cs="Times New Roman"/>
          <w:sz w:val="28"/>
          <w:szCs w:val="28"/>
        </w:rPr>
        <w:t>им</w:t>
      </w:r>
      <w:r w:rsidRPr="005F5C88">
        <w:rPr>
          <w:rFonts w:ascii="Times New Roman" w:eastAsia="Times New Roman" w:hAnsi="Times New Roman" w:cs="Times New Roman"/>
          <w:sz w:val="28"/>
          <w:szCs w:val="28"/>
        </w:rPr>
        <w:t xml:space="preserve"> уровн</w:t>
      </w:r>
      <w:r w:rsidR="00317281">
        <w:rPr>
          <w:rFonts w:ascii="Times New Roman" w:eastAsia="Times New Roman" w:hAnsi="Times New Roman" w:cs="Times New Roman"/>
          <w:sz w:val="28"/>
          <w:szCs w:val="28"/>
        </w:rPr>
        <w:t>ем</w:t>
      </w:r>
      <w:r w:rsidRPr="005F5C88">
        <w:rPr>
          <w:rFonts w:ascii="Times New Roman" w:eastAsia="Times New Roman" w:hAnsi="Times New Roman" w:cs="Times New Roman"/>
          <w:sz w:val="28"/>
          <w:szCs w:val="28"/>
        </w:rPr>
        <w:t xml:space="preserve"> выросла только на 3%. </w:t>
      </w:r>
      <w:r w:rsidR="00317281">
        <w:rPr>
          <w:rFonts w:ascii="Times New Roman" w:eastAsia="Times New Roman" w:hAnsi="Times New Roman" w:cs="Times New Roman"/>
          <w:sz w:val="28"/>
          <w:szCs w:val="28"/>
        </w:rPr>
        <w:t>Н</w:t>
      </w:r>
      <w:r w:rsidRPr="005F5C88">
        <w:rPr>
          <w:rFonts w:ascii="Times New Roman" w:eastAsia="Times New Roman" w:hAnsi="Times New Roman" w:cs="Times New Roman"/>
          <w:sz w:val="28"/>
          <w:szCs w:val="28"/>
        </w:rPr>
        <w:t xml:space="preserve">а низких и высоких уровнях было лишь небольшое изменение в 4% и 1%. В экспериментальной группе наблюдался значительный прогресс в обратном направлении. Доля обучающихся с очень низким уровнем снизилась на 14%, с 18% до 4%, а доля обучающихся с низким уровнем снизилась на 12%. Вместе с тем, доля обучающихся </w:t>
      </w:r>
      <w:r w:rsidR="00F072FC">
        <w:rPr>
          <w:rFonts w:ascii="Times New Roman" w:eastAsia="Times New Roman" w:hAnsi="Times New Roman" w:cs="Times New Roman"/>
          <w:sz w:val="28"/>
          <w:szCs w:val="28"/>
        </w:rPr>
        <w:t xml:space="preserve">со </w:t>
      </w:r>
      <w:r w:rsidRPr="005F5C88">
        <w:rPr>
          <w:rFonts w:ascii="Times New Roman" w:eastAsia="Times New Roman" w:hAnsi="Times New Roman" w:cs="Times New Roman"/>
          <w:sz w:val="28"/>
          <w:szCs w:val="28"/>
        </w:rPr>
        <w:t>средн</w:t>
      </w:r>
      <w:r w:rsidR="00F072FC">
        <w:rPr>
          <w:rFonts w:ascii="Times New Roman" w:eastAsia="Times New Roman" w:hAnsi="Times New Roman" w:cs="Times New Roman"/>
          <w:sz w:val="28"/>
          <w:szCs w:val="28"/>
        </w:rPr>
        <w:t>им</w:t>
      </w:r>
      <w:r w:rsidRPr="005F5C88">
        <w:rPr>
          <w:rFonts w:ascii="Times New Roman" w:eastAsia="Times New Roman" w:hAnsi="Times New Roman" w:cs="Times New Roman"/>
          <w:sz w:val="28"/>
          <w:szCs w:val="28"/>
        </w:rPr>
        <w:t xml:space="preserve"> уровн</w:t>
      </w:r>
      <w:r w:rsidR="00F072FC">
        <w:rPr>
          <w:rFonts w:ascii="Times New Roman" w:eastAsia="Times New Roman" w:hAnsi="Times New Roman" w:cs="Times New Roman"/>
          <w:sz w:val="28"/>
          <w:szCs w:val="28"/>
        </w:rPr>
        <w:t>ем</w:t>
      </w:r>
      <w:r w:rsidRPr="005F5C88">
        <w:rPr>
          <w:rFonts w:ascii="Times New Roman" w:eastAsia="Times New Roman" w:hAnsi="Times New Roman" w:cs="Times New Roman"/>
          <w:sz w:val="28"/>
          <w:szCs w:val="28"/>
        </w:rPr>
        <w:t xml:space="preserve"> увеличилась с 40% до 54% на 14%, доля обучающихся </w:t>
      </w:r>
      <w:r w:rsidR="00F072FC">
        <w:rPr>
          <w:rFonts w:ascii="Times New Roman" w:eastAsia="Times New Roman" w:hAnsi="Times New Roman" w:cs="Times New Roman"/>
          <w:sz w:val="28"/>
          <w:szCs w:val="28"/>
        </w:rPr>
        <w:t xml:space="preserve">с </w:t>
      </w:r>
      <w:r w:rsidRPr="005F5C88">
        <w:rPr>
          <w:rFonts w:ascii="Times New Roman" w:eastAsia="Times New Roman" w:hAnsi="Times New Roman" w:cs="Times New Roman"/>
          <w:sz w:val="28"/>
          <w:szCs w:val="28"/>
        </w:rPr>
        <w:t>высок</w:t>
      </w:r>
      <w:r w:rsidR="00F072FC">
        <w:rPr>
          <w:rFonts w:ascii="Times New Roman" w:eastAsia="Times New Roman" w:hAnsi="Times New Roman" w:cs="Times New Roman"/>
          <w:sz w:val="28"/>
          <w:szCs w:val="28"/>
        </w:rPr>
        <w:t>им</w:t>
      </w:r>
      <w:r w:rsidRPr="005F5C88">
        <w:rPr>
          <w:rFonts w:ascii="Times New Roman" w:eastAsia="Times New Roman" w:hAnsi="Times New Roman" w:cs="Times New Roman"/>
          <w:sz w:val="28"/>
          <w:szCs w:val="28"/>
        </w:rPr>
        <w:t xml:space="preserve"> уровн</w:t>
      </w:r>
      <w:r w:rsidR="00F072FC">
        <w:rPr>
          <w:rFonts w:ascii="Times New Roman" w:eastAsia="Times New Roman" w:hAnsi="Times New Roman" w:cs="Times New Roman"/>
          <w:sz w:val="28"/>
          <w:szCs w:val="28"/>
        </w:rPr>
        <w:t>ем</w:t>
      </w:r>
      <w:r w:rsidRPr="005F5C88">
        <w:rPr>
          <w:rFonts w:ascii="Times New Roman" w:eastAsia="Times New Roman" w:hAnsi="Times New Roman" w:cs="Times New Roman"/>
          <w:sz w:val="28"/>
          <w:szCs w:val="28"/>
        </w:rPr>
        <w:t xml:space="preserve"> выросла на 8%, с 9% до 17%. Доля обучающихся </w:t>
      </w:r>
      <w:r w:rsidR="00F072FC">
        <w:rPr>
          <w:rFonts w:ascii="Times New Roman" w:eastAsia="Times New Roman" w:hAnsi="Times New Roman" w:cs="Times New Roman"/>
          <w:sz w:val="28"/>
          <w:szCs w:val="28"/>
        </w:rPr>
        <w:t xml:space="preserve">с </w:t>
      </w:r>
      <w:r w:rsidRPr="005F5C88">
        <w:rPr>
          <w:rFonts w:ascii="Times New Roman" w:eastAsia="Times New Roman" w:hAnsi="Times New Roman" w:cs="Times New Roman"/>
          <w:sz w:val="28"/>
          <w:szCs w:val="28"/>
        </w:rPr>
        <w:t>очень высок</w:t>
      </w:r>
      <w:r w:rsidR="00F072FC">
        <w:rPr>
          <w:rFonts w:ascii="Times New Roman" w:eastAsia="Times New Roman" w:hAnsi="Times New Roman" w:cs="Times New Roman"/>
          <w:sz w:val="28"/>
          <w:szCs w:val="28"/>
        </w:rPr>
        <w:t>им</w:t>
      </w:r>
      <w:r w:rsidRPr="005F5C88">
        <w:rPr>
          <w:rFonts w:ascii="Times New Roman" w:eastAsia="Times New Roman" w:hAnsi="Times New Roman" w:cs="Times New Roman"/>
          <w:sz w:val="28"/>
          <w:szCs w:val="28"/>
        </w:rPr>
        <w:t xml:space="preserve"> уровн</w:t>
      </w:r>
      <w:r w:rsidR="00F072FC">
        <w:rPr>
          <w:rFonts w:ascii="Times New Roman" w:eastAsia="Times New Roman" w:hAnsi="Times New Roman" w:cs="Times New Roman"/>
          <w:sz w:val="28"/>
          <w:szCs w:val="28"/>
        </w:rPr>
        <w:t>ем показателя</w:t>
      </w:r>
      <w:r w:rsidRPr="005F5C88">
        <w:rPr>
          <w:rFonts w:ascii="Times New Roman" w:eastAsia="Times New Roman" w:hAnsi="Times New Roman" w:cs="Times New Roman"/>
          <w:sz w:val="28"/>
          <w:szCs w:val="28"/>
        </w:rPr>
        <w:t xml:space="preserve"> также увеличилась на 4% и составила 8%. Данные показатели свидетельствуют об эффективности методических подходов, применяемых в экспериментальной группе. В целом, результаты экспериментальных методов показали улучшение навыков управления эмоциями у обучающихся экспериментальной группы. В этой группе методы, направленные на развитие </w:t>
      </w:r>
      <w:r w:rsidR="00A16B45"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способствовали повышению эмоционального уровня обучающихся (таблица 19). </w:t>
      </w:r>
    </w:p>
    <w:p w14:paraId="6E159BC4"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4E05A75D" w14:textId="2CE77BF1"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19 – Результаты контрольн</w:t>
      </w:r>
      <w:r w:rsidR="00984157">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984157">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r w:rsidR="00311501" w:rsidRPr="005F5C88">
        <w:rPr>
          <w:rFonts w:ascii="Times New Roman" w:eastAsia="Times New Roman" w:hAnsi="Times New Roman" w:cs="Times New Roman"/>
          <w:sz w:val="28"/>
          <w:szCs w:val="28"/>
        </w:rPr>
        <w:t>«</w:t>
      </w:r>
      <w:r w:rsidR="00984157">
        <w:rPr>
          <w:rFonts w:ascii="Times New Roman" w:eastAsia="Times New Roman" w:hAnsi="Times New Roman" w:cs="Times New Roman"/>
          <w:sz w:val="28"/>
          <w:szCs w:val="28"/>
        </w:rPr>
        <w:t>Умение у</w:t>
      </w:r>
      <w:r w:rsidRPr="005F5C88">
        <w:rPr>
          <w:rFonts w:ascii="Times New Roman" w:eastAsia="Times New Roman" w:hAnsi="Times New Roman" w:cs="Times New Roman"/>
          <w:sz w:val="28"/>
          <w:szCs w:val="28"/>
        </w:rPr>
        <w:t>правл</w:t>
      </w:r>
      <w:r w:rsidR="00984157">
        <w:rPr>
          <w:rFonts w:ascii="Times New Roman" w:eastAsia="Times New Roman" w:hAnsi="Times New Roman" w:cs="Times New Roman"/>
          <w:sz w:val="28"/>
          <w:szCs w:val="28"/>
        </w:rPr>
        <w:t>ять</w:t>
      </w:r>
      <w:r w:rsidRPr="005F5C88">
        <w:rPr>
          <w:rFonts w:ascii="Times New Roman" w:eastAsia="Times New Roman" w:hAnsi="Times New Roman" w:cs="Times New Roman"/>
          <w:sz w:val="28"/>
          <w:szCs w:val="28"/>
        </w:rPr>
        <w:t xml:space="preserve"> своими эмоциями</w:t>
      </w:r>
      <w:r w:rsidR="00311501" w:rsidRPr="005F5C88">
        <w:rPr>
          <w:rFonts w:ascii="Times New Roman" w:eastAsia="Times New Roman" w:hAnsi="Times New Roman" w:cs="Times New Roman"/>
          <w:sz w:val="28"/>
          <w:szCs w:val="28"/>
        </w:rPr>
        <w:t>»</w:t>
      </w:r>
    </w:p>
    <w:tbl>
      <w:tblPr>
        <w:tblStyle w:val="15"/>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43"/>
        <w:gridCol w:w="862"/>
        <w:gridCol w:w="952"/>
        <w:gridCol w:w="858"/>
        <w:gridCol w:w="1337"/>
        <w:gridCol w:w="1098"/>
        <w:gridCol w:w="1127"/>
        <w:gridCol w:w="1127"/>
      </w:tblGrid>
      <w:tr w:rsidR="00F12D0A" w:rsidRPr="005F5C88" w14:paraId="5790F1E1" w14:textId="77777777" w:rsidTr="006454CC">
        <w:tc>
          <w:tcPr>
            <w:tcW w:w="1271" w:type="dxa"/>
            <w:vMerge w:val="restart"/>
          </w:tcPr>
          <w:p w14:paraId="73CD42AD"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1605" w:type="dxa"/>
            <w:gridSpan w:val="2"/>
          </w:tcPr>
          <w:p w14:paraId="2483DA77"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1810" w:type="dxa"/>
            <w:gridSpan w:val="2"/>
          </w:tcPr>
          <w:p w14:paraId="7160C532"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(Post-test)</w:t>
            </w:r>
          </w:p>
        </w:tc>
        <w:tc>
          <w:tcPr>
            <w:tcW w:w="2435" w:type="dxa"/>
            <w:gridSpan w:val="2"/>
          </w:tcPr>
          <w:p w14:paraId="2879F15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692BAED4"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(Pre-test)</w:t>
            </w:r>
          </w:p>
        </w:tc>
        <w:tc>
          <w:tcPr>
            <w:tcW w:w="2254" w:type="dxa"/>
            <w:gridSpan w:val="2"/>
          </w:tcPr>
          <w:p w14:paraId="4BDEE54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410E2AE9"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(Post-test)</w:t>
            </w:r>
          </w:p>
        </w:tc>
      </w:tr>
      <w:tr w:rsidR="00F12D0A" w:rsidRPr="005F5C88" w14:paraId="199ED1CF" w14:textId="77777777" w:rsidTr="006454CC">
        <w:tc>
          <w:tcPr>
            <w:tcW w:w="1271" w:type="dxa"/>
            <w:vMerge/>
          </w:tcPr>
          <w:p w14:paraId="6E9C1848"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743" w:type="dxa"/>
          </w:tcPr>
          <w:p w14:paraId="755C704C"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62" w:type="dxa"/>
          </w:tcPr>
          <w:p w14:paraId="764D1468"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952" w:type="dxa"/>
          </w:tcPr>
          <w:p w14:paraId="0614E347"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58" w:type="dxa"/>
          </w:tcPr>
          <w:p w14:paraId="6A5FDA4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337" w:type="dxa"/>
          </w:tcPr>
          <w:p w14:paraId="7A44EA0B"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098" w:type="dxa"/>
          </w:tcPr>
          <w:p w14:paraId="40D3A08E"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127" w:type="dxa"/>
          </w:tcPr>
          <w:p w14:paraId="11C34B78"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127" w:type="dxa"/>
          </w:tcPr>
          <w:p w14:paraId="0C32F2F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r>
      <w:tr w:rsidR="00F12D0A" w:rsidRPr="005F5C88" w14:paraId="760FA4E6" w14:textId="77777777" w:rsidTr="006454CC">
        <w:tc>
          <w:tcPr>
            <w:tcW w:w="1271" w:type="dxa"/>
          </w:tcPr>
          <w:p w14:paraId="7CE3A5E5"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Очень низкий </w:t>
            </w:r>
          </w:p>
        </w:tc>
        <w:tc>
          <w:tcPr>
            <w:tcW w:w="743" w:type="dxa"/>
            <w:vAlign w:val="center"/>
          </w:tcPr>
          <w:p w14:paraId="44604F22"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18</w:t>
            </w:r>
          </w:p>
        </w:tc>
        <w:tc>
          <w:tcPr>
            <w:tcW w:w="862" w:type="dxa"/>
            <w:vAlign w:val="center"/>
          </w:tcPr>
          <w:p w14:paraId="3DC89874"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16</w:t>
            </w:r>
          </w:p>
        </w:tc>
        <w:tc>
          <w:tcPr>
            <w:tcW w:w="952" w:type="dxa"/>
            <w:vAlign w:val="center"/>
          </w:tcPr>
          <w:p w14:paraId="538D7075"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18</w:t>
            </w:r>
          </w:p>
        </w:tc>
        <w:tc>
          <w:tcPr>
            <w:tcW w:w="858" w:type="dxa"/>
            <w:vAlign w:val="center"/>
          </w:tcPr>
          <w:p w14:paraId="74201BE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1337" w:type="dxa"/>
            <w:vAlign w:val="center"/>
          </w:tcPr>
          <w:p w14:paraId="0EDC7B1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18</w:t>
            </w:r>
          </w:p>
        </w:tc>
        <w:tc>
          <w:tcPr>
            <w:tcW w:w="1098" w:type="dxa"/>
            <w:vAlign w:val="center"/>
          </w:tcPr>
          <w:p w14:paraId="3B6ADE1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18</w:t>
            </w:r>
          </w:p>
        </w:tc>
        <w:tc>
          <w:tcPr>
            <w:tcW w:w="1127" w:type="dxa"/>
            <w:vAlign w:val="center"/>
          </w:tcPr>
          <w:p w14:paraId="0DD8310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w:t>
            </w:r>
          </w:p>
        </w:tc>
        <w:tc>
          <w:tcPr>
            <w:tcW w:w="1127" w:type="dxa"/>
            <w:vAlign w:val="center"/>
          </w:tcPr>
          <w:p w14:paraId="39DD338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r>
      <w:tr w:rsidR="00F12D0A" w:rsidRPr="005F5C88" w14:paraId="7256A191" w14:textId="77777777" w:rsidTr="006454CC">
        <w:tc>
          <w:tcPr>
            <w:tcW w:w="1271" w:type="dxa"/>
          </w:tcPr>
          <w:p w14:paraId="51361559"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Низкий </w:t>
            </w:r>
          </w:p>
        </w:tc>
        <w:tc>
          <w:tcPr>
            <w:tcW w:w="743" w:type="dxa"/>
            <w:vAlign w:val="center"/>
          </w:tcPr>
          <w:p w14:paraId="22DDD2AC"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26</w:t>
            </w:r>
          </w:p>
        </w:tc>
        <w:tc>
          <w:tcPr>
            <w:tcW w:w="862" w:type="dxa"/>
            <w:vAlign w:val="center"/>
          </w:tcPr>
          <w:p w14:paraId="32E7D412"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23</w:t>
            </w:r>
          </w:p>
        </w:tc>
        <w:tc>
          <w:tcPr>
            <w:tcW w:w="952" w:type="dxa"/>
            <w:vAlign w:val="center"/>
          </w:tcPr>
          <w:p w14:paraId="02BF8A3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21</w:t>
            </w:r>
          </w:p>
        </w:tc>
        <w:tc>
          <w:tcPr>
            <w:tcW w:w="858" w:type="dxa"/>
            <w:vAlign w:val="center"/>
          </w:tcPr>
          <w:p w14:paraId="0926F58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19</w:t>
            </w:r>
          </w:p>
        </w:tc>
        <w:tc>
          <w:tcPr>
            <w:tcW w:w="1337" w:type="dxa"/>
            <w:vAlign w:val="center"/>
          </w:tcPr>
          <w:p w14:paraId="36A59B0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26</w:t>
            </w:r>
          </w:p>
        </w:tc>
        <w:tc>
          <w:tcPr>
            <w:tcW w:w="1098" w:type="dxa"/>
            <w:vAlign w:val="center"/>
          </w:tcPr>
          <w:p w14:paraId="0A383BD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29</w:t>
            </w:r>
          </w:p>
        </w:tc>
        <w:tc>
          <w:tcPr>
            <w:tcW w:w="1127" w:type="dxa"/>
            <w:vAlign w:val="center"/>
          </w:tcPr>
          <w:p w14:paraId="2A5D54E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21</w:t>
            </w:r>
          </w:p>
        </w:tc>
        <w:tc>
          <w:tcPr>
            <w:tcW w:w="1127" w:type="dxa"/>
            <w:vAlign w:val="center"/>
          </w:tcPr>
          <w:p w14:paraId="598F87B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17</w:t>
            </w:r>
          </w:p>
        </w:tc>
      </w:tr>
      <w:tr w:rsidR="00F12D0A" w:rsidRPr="005F5C88" w14:paraId="3A983681" w14:textId="77777777" w:rsidTr="006454CC">
        <w:tc>
          <w:tcPr>
            <w:tcW w:w="1271" w:type="dxa"/>
          </w:tcPr>
          <w:p w14:paraId="00811DF5"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Средний</w:t>
            </w:r>
          </w:p>
        </w:tc>
        <w:tc>
          <w:tcPr>
            <w:tcW w:w="743" w:type="dxa"/>
            <w:vAlign w:val="center"/>
          </w:tcPr>
          <w:p w14:paraId="7466F13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52</w:t>
            </w:r>
          </w:p>
        </w:tc>
        <w:tc>
          <w:tcPr>
            <w:tcW w:w="862" w:type="dxa"/>
            <w:vAlign w:val="center"/>
          </w:tcPr>
          <w:p w14:paraId="2C414B3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47</w:t>
            </w:r>
          </w:p>
        </w:tc>
        <w:tc>
          <w:tcPr>
            <w:tcW w:w="952" w:type="dxa"/>
            <w:vAlign w:val="center"/>
          </w:tcPr>
          <w:p w14:paraId="5FF02A44"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55</w:t>
            </w:r>
          </w:p>
        </w:tc>
        <w:tc>
          <w:tcPr>
            <w:tcW w:w="858" w:type="dxa"/>
            <w:vAlign w:val="center"/>
          </w:tcPr>
          <w:p w14:paraId="1B925B0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50</w:t>
            </w:r>
          </w:p>
        </w:tc>
        <w:tc>
          <w:tcPr>
            <w:tcW w:w="1337" w:type="dxa"/>
            <w:vAlign w:val="center"/>
          </w:tcPr>
          <w:p w14:paraId="58BA093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52</w:t>
            </w:r>
          </w:p>
        </w:tc>
        <w:tc>
          <w:tcPr>
            <w:tcW w:w="1098" w:type="dxa"/>
            <w:vAlign w:val="center"/>
          </w:tcPr>
          <w:p w14:paraId="740019E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c>
          <w:tcPr>
            <w:tcW w:w="1127" w:type="dxa"/>
            <w:vAlign w:val="center"/>
          </w:tcPr>
          <w:p w14:paraId="42EEC97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65</w:t>
            </w:r>
          </w:p>
        </w:tc>
        <w:tc>
          <w:tcPr>
            <w:tcW w:w="1127" w:type="dxa"/>
            <w:vAlign w:val="center"/>
          </w:tcPr>
          <w:p w14:paraId="5DB3177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54</w:t>
            </w:r>
          </w:p>
        </w:tc>
      </w:tr>
      <w:tr w:rsidR="00F12D0A" w:rsidRPr="005F5C88" w14:paraId="79F2BFF2" w14:textId="77777777" w:rsidTr="006454CC">
        <w:tc>
          <w:tcPr>
            <w:tcW w:w="1271" w:type="dxa"/>
          </w:tcPr>
          <w:p w14:paraId="7C6FB984"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Высокий</w:t>
            </w:r>
          </w:p>
        </w:tc>
        <w:tc>
          <w:tcPr>
            <w:tcW w:w="743" w:type="dxa"/>
            <w:vAlign w:val="center"/>
          </w:tcPr>
          <w:p w14:paraId="652D082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10</w:t>
            </w:r>
          </w:p>
        </w:tc>
        <w:tc>
          <w:tcPr>
            <w:tcW w:w="862" w:type="dxa"/>
            <w:vAlign w:val="center"/>
          </w:tcPr>
          <w:p w14:paraId="0B9F4658"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9</w:t>
            </w:r>
          </w:p>
        </w:tc>
        <w:tc>
          <w:tcPr>
            <w:tcW w:w="952" w:type="dxa"/>
            <w:vAlign w:val="center"/>
          </w:tcPr>
          <w:p w14:paraId="785A66F2"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11</w:t>
            </w:r>
          </w:p>
        </w:tc>
        <w:tc>
          <w:tcPr>
            <w:tcW w:w="858" w:type="dxa"/>
            <w:vAlign w:val="center"/>
          </w:tcPr>
          <w:p w14:paraId="3F2C4EF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c>
          <w:tcPr>
            <w:tcW w:w="1337" w:type="dxa"/>
            <w:vAlign w:val="center"/>
          </w:tcPr>
          <w:p w14:paraId="21DE601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10</w:t>
            </w:r>
          </w:p>
        </w:tc>
        <w:tc>
          <w:tcPr>
            <w:tcW w:w="1098" w:type="dxa"/>
            <w:vAlign w:val="center"/>
          </w:tcPr>
          <w:p w14:paraId="6B18ACE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9</w:t>
            </w:r>
          </w:p>
        </w:tc>
        <w:tc>
          <w:tcPr>
            <w:tcW w:w="1127" w:type="dxa"/>
            <w:vAlign w:val="center"/>
          </w:tcPr>
          <w:p w14:paraId="2CAD879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20</w:t>
            </w:r>
          </w:p>
        </w:tc>
        <w:tc>
          <w:tcPr>
            <w:tcW w:w="1127" w:type="dxa"/>
            <w:vAlign w:val="center"/>
          </w:tcPr>
          <w:p w14:paraId="183665F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17</w:t>
            </w:r>
          </w:p>
        </w:tc>
      </w:tr>
      <w:tr w:rsidR="00F12D0A" w:rsidRPr="005F5C88" w14:paraId="5E057661" w14:textId="77777777" w:rsidTr="006454CC">
        <w:tc>
          <w:tcPr>
            <w:tcW w:w="1271" w:type="dxa"/>
          </w:tcPr>
          <w:p w14:paraId="70BA937C"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743" w:type="dxa"/>
            <w:vAlign w:val="center"/>
          </w:tcPr>
          <w:p w14:paraId="40B8DD8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w:t>
            </w:r>
          </w:p>
        </w:tc>
        <w:tc>
          <w:tcPr>
            <w:tcW w:w="862" w:type="dxa"/>
            <w:vAlign w:val="center"/>
          </w:tcPr>
          <w:p w14:paraId="0F176A0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952" w:type="dxa"/>
            <w:vAlign w:val="center"/>
          </w:tcPr>
          <w:p w14:paraId="104B23D3"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6</w:t>
            </w:r>
          </w:p>
        </w:tc>
        <w:tc>
          <w:tcPr>
            <w:tcW w:w="858" w:type="dxa"/>
            <w:vAlign w:val="center"/>
          </w:tcPr>
          <w:p w14:paraId="2DAA1F9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c>
          <w:tcPr>
            <w:tcW w:w="1337" w:type="dxa"/>
            <w:vAlign w:val="center"/>
          </w:tcPr>
          <w:p w14:paraId="728B61D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w:t>
            </w:r>
          </w:p>
        </w:tc>
        <w:tc>
          <w:tcPr>
            <w:tcW w:w="1098" w:type="dxa"/>
            <w:vAlign w:val="center"/>
          </w:tcPr>
          <w:p w14:paraId="68362BF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1127" w:type="dxa"/>
            <w:vAlign w:val="center"/>
          </w:tcPr>
          <w:p w14:paraId="01422E2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9</w:t>
            </w:r>
          </w:p>
        </w:tc>
        <w:tc>
          <w:tcPr>
            <w:tcW w:w="1127" w:type="dxa"/>
            <w:vAlign w:val="center"/>
          </w:tcPr>
          <w:p w14:paraId="62F14C3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r>
    </w:tbl>
    <w:p w14:paraId="664A3A3B" w14:textId="77777777" w:rsidR="00F12D0A" w:rsidRPr="005F5C88" w:rsidRDefault="00F12D0A" w:rsidP="005F5C88">
      <w:pPr>
        <w:spacing w:after="0" w:line="240" w:lineRule="auto"/>
        <w:ind w:firstLine="567"/>
        <w:jc w:val="both"/>
        <w:rPr>
          <w:rFonts w:ascii="Times New Roman" w:eastAsia="Times New Roman" w:hAnsi="Times New Roman" w:cs="Times New Roman"/>
          <w:b/>
          <w:sz w:val="28"/>
          <w:szCs w:val="28"/>
          <w:lang w:val="kk-KZ"/>
        </w:rPr>
      </w:pPr>
    </w:p>
    <w:p w14:paraId="7F198E30" w14:textId="082AA009"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58E366BA" wp14:editId="26E8DF17">
            <wp:extent cx="5219700" cy="2590800"/>
            <wp:effectExtent l="0" t="0" r="0" b="0"/>
            <wp:docPr id="2143643046" name="Диаграмма 2143643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70BC67"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9F883BA" w14:textId="42BD2201"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2</w:t>
      </w:r>
      <w:r w:rsidR="00AC7826"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rPr>
        <w:t xml:space="preserve"> – Результаты контрольных и экспериментальных групп до и после эксперимента (Pre-test и Post-test) по компоненту </w:t>
      </w:r>
      <w:r w:rsidR="00311501" w:rsidRPr="005F5C88">
        <w:rPr>
          <w:rFonts w:ascii="Times New Roman" w:eastAsia="Times New Roman" w:hAnsi="Times New Roman" w:cs="Times New Roman"/>
          <w:sz w:val="28"/>
          <w:szCs w:val="28"/>
        </w:rPr>
        <w:t>«</w:t>
      </w:r>
      <w:r w:rsidR="00984157">
        <w:rPr>
          <w:rFonts w:ascii="Times New Roman" w:eastAsia="Times New Roman" w:hAnsi="Times New Roman" w:cs="Times New Roman"/>
          <w:sz w:val="28"/>
          <w:szCs w:val="28"/>
        </w:rPr>
        <w:t>Умение у</w:t>
      </w:r>
      <w:r w:rsidR="00984157" w:rsidRPr="005F5C88">
        <w:rPr>
          <w:rFonts w:ascii="Times New Roman" w:eastAsia="Times New Roman" w:hAnsi="Times New Roman" w:cs="Times New Roman"/>
          <w:sz w:val="28"/>
          <w:szCs w:val="28"/>
        </w:rPr>
        <w:t>правл</w:t>
      </w:r>
      <w:r w:rsidR="00984157">
        <w:rPr>
          <w:rFonts w:ascii="Times New Roman" w:eastAsia="Times New Roman" w:hAnsi="Times New Roman" w:cs="Times New Roman"/>
          <w:sz w:val="28"/>
          <w:szCs w:val="28"/>
        </w:rPr>
        <w:t>ять</w:t>
      </w:r>
      <w:r w:rsidR="00984157"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своими эмоциями</w:t>
      </w:r>
      <w:r w:rsidR="00311501" w:rsidRPr="005F5C88">
        <w:rPr>
          <w:rFonts w:ascii="Times New Roman" w:eastAsia="Times New Roman" w:hAnsi="Times New Roman" w:cs="Times New Roman"/>
          <w:sz w:val="28"/>
          <w:szCs w:val="28"/>
        </w:rPr>
        <w:t>»</w:t>
      </w:r>
    </w:p>
    <w:p w14:paraId="146126A0" w14:textId="1E015203"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1DE234EA"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0A14AD48" w14:textId="461CA46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результатам анализа установлено, что существенной разницы между исходными (Pre-test) уровнями контрольной и экспериментальной групп не было. Значение χ2 между pre-test контрольной группы и pre-test экспериментальной группы составило 1,6985, что указывает на отсутствие статистически значимой разницы. Результаты после завершения эксперимента (Post-test) показали значительные улучшения в экспериментальной группе. Значение χ2 между Pre-test и Post-test экспериментальной группы составляет 21,2972, что свидетельствует о значительном улучшении способности управлять эмоциями. Кроме того, значение χ2 по сравнению с результатами Post-test контрольной и экспериментальной групп составило 11,0602, что свидетельствует о значительном различии между двумя группами (таблица 20). </w:t>
      </w:r>
    </w:p>
    <w:p w14:paraId="56486671"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328EDB3D" w14:textId="38BB892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20 – Эмпирические значения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xml:space="preserve"> контрольн</w:t>
      </w:r>
      <w:r w:rsidR="005C5DB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5C5DB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компоненту </w:t>
      </w:r>
      <w:r w:rsidR="00311501" w:rsidRPr="005F5C88">
        <w:rPr>
          <w:rFonts w:ascii="Times New Roman" w:eastAsia="Times New Roman" w:hAnsi="Times New Roman" w:cs="Times New Roman"/>
          <w:sz w:val="28"/>
          <w:szCs w:val="28"/>
        </w:rPr>
        <w:t>«</w:t>
      </w:r>
      <w:r w:rsidR="005C5DBD">
        <w:rPr>
          <w:rFonts w:ascii="Times New Roman" w:eastAsia="Times New Roman" w:hAnsi="Times New Roman" w:cs="Times New Roman"/>
          <w:sz w:val="28"/>
          <w:szCs w:val="28"/>
        </w:rPr>
        <w:t>Умение у</w:t>
      </w:r>
      <w:r w:rsidR="005C5DBD" w:rsidRPr="005F5C88">
        <w:rPr>
          <w:rFonts w:ascii="Times New Roman" w:eastAsia="Times New Roman" w:hAnsi="Times New Roman" w:cs="Times New Roman"/>
          <w:sz w:val="28"/>
          <w:szCs w:val="28"/>
        </w:rPr>
        <w:t>правл</w:t>
      </w:r>
      <w:r w:rsidR="005C5DBD">
        <w:rPr>
          <w:rFonts w:ascii="Times New Roman" w:eastAsia="Times New Roman" w:hAnsi="Times New Roman" w:cs="Times New Roman"/>
          <w:sz w:val="28"/>
          <w:szCs w:val="28"/>
        </w:rPr>
        <w:t>ять</w:t>
      </w:r>
      <w:r w:rsidR="005C5DBD"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своими эмоциями</w:t>
      </w:r>
      <w:r w:rsidR="00311501" w:rsidRPr="005F5C88">
        <w:rPr>
          <w:rFonts w:ascii="Times New Roman" w:eastAsia="Times New Roman" w:hAnsi="Times New Roman" w:cs="Times New Roman"/>
          <w:sz w:val="28"/>
          <w:szCs w:val="28"/>
        </w:rPr>
        <w:t>»</w:t>
      </w:r>
    </w:p>
    <w:p w14:paraId="2D7D7300" w14:textId="77777777" w:rsidR="00916600" w:rsidRPr="005F5C88" w:rsidRDefault="00916600" w:rsidP="005F5C88">
      <w:pPr>
        <w:spacing w:after="0" w:line="240" w:lineRule="auto"/>
        <w:jc w:val="both"/>
        <w:rPr>
          <w:rFonts w:ascii="Times New Roman" w:eastAsia="Times New Roman" w:hAnsi="Times New Roman" w:cs="Times New Roman"/>
          <w:sz w:val="16"/>
          <w:szCs w:val="16"/>
        </w:rPr>
      </w:pPr>
    </w:p>
    <w:tbl>
      <w:tblPr>
        <w:tblStyle w:val="14"/>
        <w:tblW w:w="9072" w:type="dxa"/>
        <w:jc w:val="center"/>
        <w:tblInd w:w="0" w:type="dxa"/>
        <w:tblLayout w:type="fixed"/>
        <w:tblLook w:val="0400" w:firstRow="0" w:lastRow="0" w:firstColumn="0" w:lastColumn="0" w:noHBand="0" w:noVBand="1"/>
      </w:tblPr>
      <w:tblGrid>
        <w:gridCol w:w="1596"/>
        <w:gridCol w:w="1869"/>
        <w:gridCol w:w="1869"/>
        <w:gridCol w:w="1869"/>
        <w:gridCol w:w="1869"/>
      </w:tblGrid>
      <w:tr w:rsidR="00F12D0A" w:rsidRPr="005F5C88" w14:paraId="79CBC189" w14:textId="77777777">
        <w:trPr>
          <w:trHeight w:val="463"/>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1978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Группа</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780FB9D0"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0E58463E"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6B8B7EBB"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6189AD57"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74637C45" w14:textId="77777777">
        <w:trPr>
          <w:trHeight w:val="1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18CCAA4B"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nil"/>
              <w:left w:val="nil"/>
              <w:bottom w:val="single" w:sz="4" w:space="0" w:color="000000"/>
              <w:right w:val="single" w:sz="4" w:space="0" w:color="000000"/>
            </w:tcBorders>
            <w:shd w:val="clear" w:color="auto" w:fill="auto"/>
            <w:vAlign w:val="center"/>
          </w:tcPr>
          <w:p w14:paraId="7EADCD18"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6CA2075B"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1,698527962</w:t>
            </w:r>
          </w:p>
        </w:tc>
        <w:tc>
          <w:tcPr>
            <w:tcW w:w="1869" w:type="dxa"/>
            <w:tcBorders>
              <w:top w:val="nil"/>
              <w:left w:val="nil"/>
              <w:bottom w:val="single" w:sz="4" w:space="0" w:color="000000"/>
              <w:right w:val="single" w:sz="4" w:space="0" w:color="000000"/>
            </w:tcBorders>
            <w:shd w:val="clear" w:color="auto" w:fill="auto"/>
            <w:vAlign w:val="center"/>
          </w:tcPr>
          <w:p w14:paraId="1F010ECB"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0,754555182</w:t>
            </w:r>
          </w:p>
        </w:tc>
        <w:tc>
          <w:tcPr>
            <w:tcW w:w="1869" w:type="dxa"/>
            <w:tcBorders>
              <w:top w:val="nil"/>
              <w:left w:val="nil"/>
              <w:bottom w:val="single" w:sz="4" w:space="0" w:color="000000"/>
              <w:right w:val="single" w:sz="4" w:space="0" w:color="000000"/>
            </w:tcBorders>
            <w:shd w:val="clear" w:color="auto" w:fill="auto"/>
            <w:vAlign w:val="center"/>
          </w:tcPr>
          <w:p w14:paraId="06A14868"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13,47017377</w:t>
            </w:r>
          </w:p>
        </w:tc>
      </w:tr>
      <w:tr w:rsidR="00F12D0A" w:rsidRPr="005F5C88" w14:paraId="7863E5C3" w14:textId="77777777">
        <w:trPr>
          <w:trHeight w:val="130"/>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27A34FA4"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nil"/>
              <w:left w:val="nil"/>
              <w:bottom w:val="single" w:sz="4" w:space="0" w:color="000000"/>
              <w:right w:val="single" w:sz="4" w:space="0" w:color="000000"/>
            </w:tcBorders>
            <w:shd w:val="clear" w:color="auto" w:fill="auto"/>
            <w:vAlign w:val="center"/>
          </w:tcPr>
          <w:p w14:paraId="3F3301B2"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1,698527962</w:t>
            </w:r>
          </w:p>
        </w:tc>
        <w:tc>
          <w:tcPr>
            <w:tcW w:w="1869" w:type="dxa"/>
            <w:tcBorders>
              <w:top w:val="nil"/>
              <w:left w:val="nil"/>
              <w:bottom w:val="single" w:sz="4" w:space="0" w:color="000000"/>
              <w:right w:val="single" w:sz="4" w:space="0" w:color="000000"/>
            </w:tcBorders>
            <w:shd w:val="clear" w:color="auto" w:fill="auto"/>
            <w:vAlign w:val="center"/>
          </w:tcPr>
          <w:p w14:paraId="22D4EF92"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5DF768B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4,43180612</w:t>
            </w:r>
          </w:p>
        </w:tc>
        <w:tc>
          <w:tcPr>
            <w:tcW w:w="1869" w:type="dxa"/>
            <w:tcBorders>
              <w:top w:val="nil"/>
              <w:left w:val="nil"/>
              <w:bottom w:val="single" w:sz="4" w:space="0" w:color="000000"/>
              <w:right w:val="single" w:sz="4" w:space="0" w:color="000000"/>
            </w:tcBorders>
            <w:shd w:val="clear" w:color="auto" w:fill="auto"/>
            <w:vAlign w:val="center"/>
          </w:tcPr>
          <w:p w14:paraId="7779028D"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21,29720598</w:t>
            </w:r>
          </w:p>
        </w:tc>
      </w:tr>
      <w:tr w:rsidR="00F12D0A" w:rsidRPr="005F5C88" w14:paraId="13B3B5A2"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2B726480"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nil"/>
              <w:left w:val="nil"/>
              <w:bottom w:val="single" w:sz="4" w:space="0" w:color="000000"/>
              <w:right w:val="single" w:sz="4" w:space="0" w:color="000000"/>
            </w:tcBorders>
            <w:shd w:val="clear" w:color="auto" w:fill="auto"/>
            <w:vAlign w:val="center"/>
          </w:tcPr>
          <w:p w14:paraId="5E864350"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0,754555182</w:t>
            </w:r>
          </w:p>
        </w:tc>
        <w:tc>
          <w:tcPr>
            <w:tcW w:w="1869" w:type="dxa"/>
            <w:tcBorders>
              <w:top w:val="nil"/>
              <w:left w:val="nil"/>
              <w:bottom w:val="single" w:sz="4" w:space="0" w:color="000000"/>
              <w:right w:val="single" w:sz="4" w:space="0" w:color="000000"/>
            </w:tcBorders>
            <w:shd w:val="clear" w:color="auto" w:fill="auto"/>
            <w:vAlign w:val="center"/>
          </w:tcPr>
          <w:p w14:paraId="5FD13278"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4,43180612</w:t>
            </w:r>
          </w:p>
        </w:tc>
        <w:tc>
          <w:tcPr>
            <w:tcW w:w="1869" w:type="dxa"/>
            <w:tcBorders>
              <w:top w:val="nil"/>
              <w:left w:val="nil"/>
              <w:bottom w:val="single" w:sz="4" w:space="0" w:color="000000"/>
              <w:right w:val="single" w:sz="4" w:space="0" w:color="000000"/>
            </w:tcBorders>
            <w:shd w:val="clear" w:color="auto" w:fill="auto"/>
            <w:vAlign w:val="center"/>
          </w:tcPr>
          <w:p w14:paraId="778A20B3"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09155D94"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11,06020227</w:t>
            </w:r>
          </w:p>
        </w:tc>
      </w:tr>
      <w:tr w:rsidR="00916600" w:rsidRPr="005F5C88" w14:paraId="04856FFC"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704BCA89"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c>
          <w:tcPr>
            <w:tcW w:w="1869" w:type="dxa"/>
            <w:tcBorders>
              <w:top w:val="nil"/>
              <w:left w:val="nil"/>
              <w:bottom w:val="single" w:sz="4" w:space="0" w:color="000000"/>
              <w:right w:val="single" w:sz="4" w:space="0" w:color="000000"/>
            </w:tcBorders>
            <w:shd w:val="clear" w:color="auto" w:fill="auto"/>
            <w:vAlign w:val="center"/>
          </w:tcPr>
          <w:p w14:paraId="26A5DCF0"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13,47017377</w:t>
            </w:r>
          </w:p>
        </w:tc>
        <w:tc>
          <w:tcPr>
            <w:tcW w:w="1869" w:type="dxa"/>
            <w:tcBorders>
              <w:top w:val="nil"/>
              <w:left w:val="nil"/>
              <w:bottom w:val="single" w:sz="4" w:space="0" w:color="000000"/>
              <w:right w:val="single" w:sz="4" w:space="0" w:color="000000"/>
            </w:tcBorders>
            <w:shd w:val="clear" w:color="auto" w:fill="auto"/>
            <w:vAlign w:val="center"/>
          </w:tcPr>
          <w:p w14:paraId="44199DB5"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21,29720598</w:t>
            </w:r>
          </w:p>
        </w:tc>
        <w:tc>
          <w:tcPr>
            <w:tcW w:w="1869" w:type="dxa"/>
            <w:tcBorders>
              <w:top w:val="nil"/>
              <w:left w:val="nil"/>
              <w:bottom w:val="single" w:sz="4" w:space="0" w:color="000000"/>
              <w:right w:val="single" w:sz="4" w:space="0" w:color="000000"/>
            </w:tcBorders>
            <w:shd w:val="clear" w:color="auto" w:fill="auto"/>
            <w:vAlign w:val="center"/>
          </w:tcPr>
          <w:p w14:paraId="25C3FD4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11,06020227</w:t>
            </w:r>
          </w:p>
        </w:tc>
        <w:tc>
          <w:tcPr>
            <w:tcW w:w="1869" w:type="dxa"/>
            <w:tcBorders>
              <w:top w:val="nil"/>
              <w:left w:val="nil"/>
              <w:bottom w:val="single" w:sz="4" w:space="0" w:color="000000"/>
              <w:right w:val="single" w:sz="4" w:space="0" w:color="000000"/>
            </w:tcBorders>
            <w:shd w:val="clear" w:color="auto" w:fill="auto"/>
            <w:vAlign w:val="center"/>
          </w:tcPr>
          <w:p w14:paraId="6AD83C12" w14:textId="77777777" w:rsidR="00916600" w:rsidRPr="005F5C88" w:rsidRDefault="00916600" w:rsidP="005F5C88">
            <w:pPr>
              <w:jc w:val="center"/>
              <w:rPr>
                <w:rFonts w:ascii="Times New Roman" w:eastAsia="Times New Roman" w:hAnsi="Times New Roman" w:cs="Times New Roman"/>
                <w:sz w:val="24"/>
                <w:szCs w:val="24"/>
              </w:rPr>
            </w:pPr>
          </w:p>
        </w:tc>
      </w:tr>
    </w:tbl>
    <w:p w14:paraId="0E25CA53"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p w14:paraId="5ACF9955" w14:textId="052D73B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Результаты анализа показывают существенные различия в характеристической статистике контрольной и экспериментальной групп по компоненту «</w:t>
      </w:r>
      <w:r w:rsidR="005C5DBD">
        <w:rPr>
          <w:rFonts w:ascii="Times New Roman" w:eastAsia="Times New Roman" w:hAnsi="Times New Roman" w:cs="Times New Roman"/>
          <w:sz w:val="28"/>
          <w:szCs w:val="28"/>
        </w:rPr>
        <w:t>Умение у</w:t>
      </w:r>
      <w:r w:rsidR="005C5DBD" w:rsidRPr="005F5C88">
        <w:rPr>
          <w:rFonts w:ascii="Times New Roman" w:eastAsia="Times New Roman" w:hAnsi="Times New Roman" w:cs="Times New Roman"/>
          <w:sz w:val="28"/>
          <w:szCs w:val="28"/>
        </w:rPr>
        <w:t>правл</w:t>
      </w:r>
      <w:r w:rsidR="005C5DBD">
        <w:rPr>
          <w:rFonts w:ascii="Times New Roman" w:eastAsia="Times New Roman" w:hAnsi="Times New Roman" w:cs="Times New Roman"/>
          <w:sz w:val="28"/>
          <w:szCs w:val="28"/>
        </w:rPr>
        <w:t>ять</w:t>
      </w:r>
      <w:r w:rsidR="005C5DBD"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своими эмоциями» на этапе Post-test. Среднее значение экспериментальной группы (43,86) было выше среднего значения контрольной группы (40,37), что подтверждает эффективность экспериментальных методологий. Кроме того</w:t>
      </w:r>
      <w:r w:rsidR="004D1E40">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значения медианы и моды также выше в экспериментальной группе, что указывает на более стабильные и улучшенные результаты. Низкое стандартное отклонение в экспериментальной группе (7,73), указывающее на однородность результатов с небольшой дисперсией, означает, что экспериментальные методы дали предсказуемые результаты. Значения минимума (23) и максимума (70) в экспериментальной группе также выше, чем в контрольной группе, что указывает на широкий диапазон уровней развития способности управлять эмоциями в группе. Хотя показатели эксцесса схожи в обеих группах, показатели дисперсии (ЭГ – 59,68, КГ – 73,78) доказывают, что результаты близки к среднему значению в экспериментальной группе. В целом</w:t>
      </w:r>
      <w:r w:rsidR="00B016E5">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высокие результаты экспериментальной группы подчеркивают эффективность применяемых методических подходов и их влияние на развитие способности управлять эмоциями (таблица 21). </w:t>
      </w:r>
    </w:p>
    <w:p w14:paraId="693A4125"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7AE21E86" w14:textId="0BEEF009"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21 – Постэкспериментальная (Post-test) описательная статистика контрольных и экспериментальных групп по компоненту </w:t>
      </w:r>
      <w:r w:rsidR="00311501" w:rsidRPr="005F5C88">
        <w:rPr>
          <w:rFonts w:ascii="Times New Roman" w:eastAsia="Times New Roman" w:hAnsi="Times New Roman" w:cs="Times New Roman"/>
          <w:sz w:val="28"/>
          <w:szCs w:val="28"/>
        </w:rPr>
        <w:t>«</w:t>
      </w:r>
      <w:r w:rsidR="00B016E5">
        <w:rPr>
          <w:rFonts w:ascii="Times New Roman" w:eastAsia="Times New Roman" w:hAnsi="Times New Roman" w:cs="Times New Roman"/>
          <w:sz w:val="28"/>
          <w:szCs w:val="28"/>
        </w:rPr>
        <w:t>Умение у</w:t>
      </w:r>
      <w:r w:rsidR="00B016E5" w:rsidRPr="005F5C88">
        <w:rPr>
          <w:rFonts w:ascii="Times New Roman" w:eastAsia="Times New Roman" w:hAnsi="Times New Roman" w:cs="Times New Roman"/>
          <w:sz w:val="28"/>
          <w:szCs w:val="28"/>
        </w:rPr>
        <w:t>правл</w:t>
      </w:r>
      <w:r w:rsidR="00B016E5">
        <w:rPr>
          <w:rFonts w:ascii="Times New Roman" w:eastAsia="Times New Roman" w:hAnsi="Times New Roman" w:cs="Times New Roman"/>
          <w:sz w:val="28"/>
          <w:szCs w:val="28"/>
        </w:rPr>
        <w:t>ять</w:t>
      </w:r>
      <w:r w:rsidR="00B016E5"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своими эмоциями</w:t>
      </w:r>
      <w:r w:rsidR="00311501" w:rsidRPr="005F5C88">
        <w:rPr>
          <w:rFonts w:ascii="Times New Roman" w:eastAsia="Times New Roman" w:hAnsi="Times New Roman" w:cs="Times New Roman"/>
          <w:sz w:val="28"/>
          <w:szCs w:val="28"/>
        </w:rPr>
        <w:t>»</w:t>
      </w:r>
    </w:p>
    <w:p w14:paraId="4FBA0512" w14:textId="77777777" w:rsidR="00916600" w:rsidRPr="005F5C88" w:rsidRDefault="00916600" w:rsidP="005F5C88">
      <w:pPr>
        <w:spacing w:after="0" w:line="240" w:lineRule="auto"/>
        <w:ind w:firstLine="567"/>
        <w:jc w:val="both"/>
        <w:rPr>
          <w:rFonts w:ascii="Times New Roman" w:eastAsia="Times New Roman" w:hAnsi="Times New Roman" w:cs="Times New Roman"/>
          <w:sz w:val="16"/>
          <w:szCs w:val="16"/>
        </w:rPr>
      </w:pPr>
    </w:p>
    <w:tbl>
      <w:tblPr>
        <w:tblStyle w:val="13"/>
        <w:tblW w:w="9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709"/>
        <w:gridCol w:w="2705"/>
      </w:tblGrid>
      <w:tr w:rsidR="00F12D0A" w:rsidRPr="005F5C88" w14:paraId="1119C9AC" w14:textId="77777777">
        <w:trPr>
          <w:trHeight w:val="194"/>
          <w:jc w:val="center"/>
        </w:trPr>
        <w:tc>
          <w:tcPr>
            <w:tcW w:w="3645" w:type="dxa"/>
            <w:shd w:val="clear" w:color="auto" w:fill="auto"/>
            <w:vAlign w:val="bottom"/>
          </w:tcPr>
          <w:p w14:paraId="2E61704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Описание</w:t>
            </w:r>
          </w:p>
        </w:tc>
        <w:tc>
          <w:tcPr>
            <w:tcW w:w="2709" w:type="dxa"/>
            <w:tcBorders>
              <w:top w:val="single" w:sz="4" w:space="0" w:color="000000"/>
              <w:left w:val="nil"/>
              <w:bottom w:val="single" w:sz="4" w:space="0" w:color="000000"/>
              <w:right w:val="single" w:sz="4" w:space="0" w:color="000000"/>
            </w:tcBorders>
            <w:shd w:val="clear" w:color="auto" w:fill="auto"/>
            <w:vAlign w:val="center"/>
          </w:tcPr>
          <w:p w14:paraId="6B1C8351"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2705" w:type="dxa"/>
            <w:tcBorders>
              <w:top w:val="single" w:sz="4" w:space="0" w:color="000000"/>
              <w:left w:val="nil"/>
              <w:bottom w:val="single" w:sz="4" w:space="0" w:color="000000"/>
              <w:right w:val="single" w:sz="4" w:space="0" w:color="000000"/>
            </w:tcBorders>
            <w:shd w:val="clear" w:color="auto" w:fill="auto"/>
            <w:vAlign w:val="center"/>
          </w:tcPr>
          <w:p w14:paraId="3FE6B77B"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0F778D00" w14:textId="77777777">
        <w:trPr>
          <w:trHeight w:val="194"/>
          <w:jc w:val="center"/>
        </w:trPr>
        <w:tc>
          <w:tcPr>
            <w:tcW w:w="3645" w:type="dxa"/>
            <w:shd w:val="clear" w:color="auto" w:fill="auto"/>
            <w:vAlign w:val="bottom"/>
          </w:tcPr>
          <w:p w14:paraId="255A72C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Среднее</w:t>
            </w:r>
          </w:p>
        </w:tc>
        <w:tc>
          <w:tcPr>
            <w:tcW w:w="2709" w:type="dxa"/>
            <w:shd w:val="clear" w:color="auto" w:fill="auto"/>
            <w:vAlign w:val="bottom"/>
          </w:tcPr>
          <w:p w14:paraId="19F0EA1F"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40,37838</w:t>
            </w:r>
          </w:p>
          <w:p w14:paraId="4A526DD8" w14:textId="77777777" w:rsidR="00916600" w:rsidRPr="005F5C88" w:rsidRDefault="00916600" w:rsidP="005F5C88">
            <w:pPr>
              <w:jc w:val="center"/>
              <w:rPr>
                <w:rFonts w:ascii="Times New Roman" w:eastAsia="Times New Roman" w:hAnsi="Times New Roman" w:cs="Times New Roman"/>
                <w:sz w:val="24"/>
                <w:szCs w:val="24"/>
              </w:rPr>
            </w:pPr>
          </w:p>
        </w:tc>
        <w:tc>
          <w:tcPr>
            <w:tcW w:w="2705" w:type="dxa"/>
            <w:shd w:val="clear" w:color="auto" w:fill="auto"/>
            <w:vAlign w:val="bottom"/>
          </w:tcPr>
          <w:p w14:paraId="574CD55A"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43,86667</w:t>
            </w:r>
          </w:p>
          <w:p w14:paraId="39A1CE63" w14:textId="77777777" w:rsidR="00916600" w:rsidRPr="005F5C88" w:rsidRDefault="00916600" w:rsidP="005F5C88">
            <w:pPr>
              <w:jc w:val="center"/>
              <w:rPr>
                <w:rFonts w:ascii="Times New Roman" w:eastAsia="Times New Roman" w:hAnsi="Times New Roman" w:cs="Times New Roman"/>
                <w:sz w:val="24"/>
                <w:szCs w:val="24"/>
              </w:rPr>
            </w:pPr>
          </w:p>
        </w:tc>
      </w:tr>
      <w:tr w:rsidR="00F12D0A" w:rsidRPr="005F5C88" w14:paraId="44D2113F" w14:textId="77777777">
        <w:trPr>
          <w:trHeight w:val="194"/>
          <w:jc w:val="center"/>
        </w:trPr>
        <w:tc>
          <w:tcPr>
            <w:tcW w:w="3645" w:type="dxa"/>
            <w:shd w:val="clear" w:color="auto" w:fill="auto"/>
            <w:vAlign w:val="bottom"/>
          </w:tcPr>
          <w:p w14:paraId="7868F517"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Медиана</w:t>
            </w:r>
          </w:p>
        </w:tc>
        <w:tc>
          <w:tcPr>
            <w:tcW w:w="2709" w:type="dxa"/>
            <w:shd w:val="clear" w:color="auto" w:fill="auto"/>
            <w:vAlign w:val="bottom"/>
          </w:tcPr>
          <w:p w14:paraId="6D8F671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40</w:t>
            </w:r>
          </w:p>
        </w:tc>
        <w:tc>
          <w:tcPr>
            <w:tcW w:w="2705" w:type="dxa"/>
            <w:shd w:val="clear" w:color="auto" w:fill="auto"/>
            <w:vAlign w:val="bottom"/>
          </w:tcPr>
          <w:p w14:paraId="3173DC2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44</w:t>
            </w:r>
          </w:p>
        </w:tc>
      </w:tr>
      <w:tr w:rsidR="00F12D0A" w:rsidRPr="005F5C88" w14:paraId="699701D8" w14:textId="77777777">
        <w:trPr>
          <w:trHeight w:val="194"/>
          <w:jc w:val="center"/>
        </w:trPr>
        <w:tc>
          <w:tcPr>
            <w:tcW w:w="3645" w:type="dxa"/>
            <w:shd w:val="clear" w:color="auto" w:fill="auto"/>
            <w:vAlign w:val="bottom"/>
          </w:tcPr>
          <w:p w14:paraId="49EC7D7F"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Мода</w:t>
            </w:r>
          </w:p>
        </w:tc>
        <w:tc>
          <w:tcPr>
            <w:tcW w:w="2709" w:type="dxa"/>
            <w:shd w:val="clear" w:color="auto" w:fill="auto"/>
            <w:vAlign w:val="bottom"/>
          </w:tcPr>
          <w:p w14:paraId="1097424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39</w:t>
            </w:r>
          </w:p>
        </w:tc>
        <w:tc>
          <w:tcPr>
            <w:tcW w:w="2705" w:type="dxa"/>
            <w:shd w:val="clear" w:color="auto" w:fill="auto"/>
            <w:vAlign w:val="bottom"/>
          </w:tcPr>
          <w:p w14:paraId="15D6B97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40</w:t>
            </w:r>
          </w:p>
        </w:tc>
      </w:tr>
      <w:tr w:rsidR="00F12D0A" w:rsidRPr="005F5C88" w14:paraId="1DFF68BF" w14:textId="77777777">
        <w:trPr>
          <w:trHeight w:val="194"/>
          <w:jc w:val="center"/>
        </w:trPr>
        <w:tc>
          <w:tcPr>
            <w:tcW w:w="3645" w:type="dxa"/>
            <w:shd w:val="clear" w:color="auto" w:fill="auto"/>
            <w:vAlign w:val="bottom"/>
          </w:tcPr>
          <w:p w14:paraId="612EAAF6"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Стандартное отклонение</w:t>
            </w:r>
          </w:p>
        </w:tc>
        <w:tc>
          <w:tcPr>
            <w:tcW w:w="2709" w:type="dxa"/>
            <w:shd w:val="clear" w:color="auto" w:fill="auto"/>
            <w:vAlign w:val="bottom"/>
          </w:tcPr>
          <w:p w14:paraId="566183F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8,589692</w:t>
            </w:r>
          </w:p>
        </w:tc>
        <w:tc>
          <w:tcPr>
            <w:tcW w:w="2705" w:type="dxa"/>
            <w:shd w:val="clear" w:color="auto" w:fill="auto"/>
            <w:vAlign w:val="bottom"/>
          </w:tcPr>
          <w:p w14:paraId="7611A54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7,725254</w:t>
            </w:r>
          </w:p>
        </w:tc>
      </w:tr>
      <w:tr w:rsidR="00F12D0A" w:rsidRPr="005F5C88" w14:paraId="415454DE" w14:textId="77777777">
        <w:trPr>
          <w:trHeight w:val="194"/>
          <w:jc w:val="center"/>
        </w:trPr>
        <w:tc>
          <w:tcPr>
            <w:tcW w:w="3645" w:type="dxa"/>
            <w:shd w:val="clear" w:color="auto" w:fill="auto"/>
            <w:vAlign w:val="bottom"/>
          </w:tcPr>
          <w:p w14:paraId="6A621EE8"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Дисперсия выборки</w:t>
            </w:r>
          </w:p>
        </w:tc>
        <w:tc>
          <w:tcPr>
            <w:tcW w:w="2709" w:type="dxa"/>
            <w:shd w:val="clear" w:color="auto" w:fill="auto"/>
            <w:vAlign w:val="bottom"/>
          </w:tcPr>
          <w:p w14:paraId="51489AF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73,7828</w:t>
            </w:r>
          </w:p>
        </w:tc>
        <w:tc>
          <w:tcPr>
            <w:tcW w:w="2705" w:type="dxa"/>
            <w:shd w:val="clear" w:color="auto" w:fill="auto"/>
            <w:vAlign w:val="bottom"/>
          </w:tcPr>
          <w:p w14:paraId="696E237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59,67955</w:t>
            </w:r>
          </w:p>
        </w:tc>
      </w:tr>
      <w:tr w:rsidR="00F12D0A" w:rsidRPr="005F5C88" w14:paraId="03150E63" w14:textId="77777777">
        <w:trPr>
          <w:trHeight w:val="194"/>
          <w:jc w:val="center"/>
        </w:trPr>
        <w:tc>
          <w:tcPr>
            <w:tcW w:w="3645" w:type="dxa"/>
            <w:shd w:val="clear" w:color="auto" w:fill="auto"/>
            <w:vAlign w:val="bottom"/>
          </w:tcPr>
          <w:p w14:paraId="5B48960C"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Эксцесс</w:t>
            </w:r>
          </w:p>
        </w:tc>
        <w:tc>
          <w:tcPr>
            <w:tcW w:w="2709" w:type="dxa"/>
            <w:shd w:val="clear" w:color="auto" w:fill="auto"/>
            <w:vAlign w:val="bottom"/>
          </w:tcPr>
          <w:p w14:paraId="0AB13C8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1,598119</w:t>
            </w:r>
          </w:p>
        </w:tc>
        <w:tc>
          <w:tcPr>
            <w:tcW w:w="2705" w:type="dxa"/>
            <w:shd w:val="clear" w:color="auto" w:fill="auto"/>
            <w:vAlign w:val="bottom"/>
          </w:tcPr>
          <w:p w14:paraId="4C6CC02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1,314432</w:t>
            </w:r>
          </w:p>
        </w:tc>
      </w:tr>
      <w:tr w:rsidR="00F12D0A" w:rsidRPr="005F5C88" w14:paraId="5BD26BDF" w14:textId="77777777">
        <w:trPr>
          <w:trHeight w:val="194"/>
          <w:jc w:val="center"/>
        </w:trPr>
        <w:tc>
          <w:tcPr>
            <w:tcW w:w="3645" w:type="dxa"/>
            <w:shd w:val="clear" w:color="auto" w:fill="auto"/>
            <w:vAlign w:val="bottom"/>
          </w:tcPr>
          <w:p w14:paraId="59D59A7E"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Минимум</w:t>
            </w:r>
          </w:p>
        </w:tc>
        <w:tc>
          <w:tcPr>
            <w:tcW w:w="2709" w:type="dxa"/>
            <w:shd w:val="clear" w:color="auto" w:fill="auto"/>
            <w:vAlign w:val="bottom"/>
          </w:tcPr>
          <w:p w14:paraId="7294CC4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14</w:t>
            </w:r>
          </w:p>
        </w:tc>
        <w:tc>
          <w:tcPr>
            <w:tcW w:w="2705" w:type="dxa"/>
            <w:shd w:val="clear" w:color="auto" w:fill="auto"/>
            <w:vAlign w:val="bottom"/>
          </w:tcPr>
          <w:p w14:paraId="516CF3D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23</w:t>
            </w:r>
          </w:p>
        </w:tc>
      </w:tr>
      <w:tr w:rsidR="00F12D0A" w:rsidRPr="005F5C88" w14:paraId="7C0376C3" w14:textId="77777777">
        <w:trPr>
          <w:trHeight w:val="194"/>
          <w:jc w:val="center"/>
        </w:trPr>
        <w:tc>
          <w:tcPr>
            <w:tcW w:w="3645" w:type="dxa"/>
            <w:shd w:val="clear" w:color="auto" w:fill="auto"/>
            <w:vAlign w:val="bottom"/>
          </w:tcPr>
          <w:p w14:paraId="328126C6"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Максимум</w:t>
            </w:r>
          </w:p>
        </w:tc>
        <w:tc>
          <w:tcPr>
            <w:tcW w:w="2709" w:type="dxa"/>
            <w:shd w:val="clear" w:color="auto" w:fill="auto"/>
            <w:vAlign w:val="bottom"/>
          </w:tcPr>
          <w:p w14:paraId="1FB94ED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66</w:t>
            </w:r>
          </w:p>
        </w:tc>
        <w:tc>
          <w:tcPr>
            <w:tcW w:w="2705" w:type="dxa"/>
            <w:shd w:val="clear" w:color="auto" w:fill="auto"/>
            <w:vAlign w:val="bottom"/>
          </w:tcPr>
          <w:p w14:paraId="2311C6C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70</w:t>
            </w:r>
          </w:p>
        </w:tc>
      </w:tr>
      <w:tr w:rsidR="00F12D0A" w:rsidRPr="005F5C88" w14:paraId="7B889011" w14:textId="77777777">
        <w:trPr>
          <w:trHeight w:val="194"/>
          <w:jc w:val="center"/>
        </w:trPr>
        <w:tc>
          <w:tcPr>
            <w:tcW w:w="3645" w:type="dxa"/>
            <w:shd w:val="clear" w:color="auto" w:fill="auto"/>
            <w:vAlign w:val="bottom"/>
          </w:tcPr>
          <w:p w14:paraId="2BF0191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Сумма</w:t>
            </w:r>
          </w:p>
        </w:tc>
        <w:tc>
          <w:tcPr>
            <w:tcW w:w="2709" w:type="dxa"/>
            <w:shd w:val="clear" w:color="auto" w:fill="auto"/>
            <w:vAlign w:val="bottom"/>
          </w:tcPr>
          <w:p w14:paraId="34FE6F5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4482</w:t>
            </w:r>
          </w:p>
        </w:tc>
        <w:tc>
          <w:tcPr>
            <w:tcW w:w="2705" w:type="dxa"/>
            <w:shd w:val="clear" w:color="auto" w:fill="auto"/>
            <w:vAlign w:val="bottom"/>
          </w:tcPr>
          <w:p w14:paraId="2001AE4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5264</w:t>
            </w:r>
          </w:p>
        </w:tc>
      </w:tr>
      <w:tr w:rsidR="00916600" w:rsidRPr="005F5C88" w14:paraId="350F338B" w14:textId="77777777">
        <w:trPr>
          <w:trHeight w:val="194"/>
          <w:jc w:val="center"/>
        </w:trPr>
        <w:tc>
          <w:tcPr>
            <w:tcW w:w="3645" w:type="dxa"/>
            <w:shd w:val="clear" w:color="auto" w:fill="auto"/>
            <w:vAlign w:val="bottom"/>
          </w:tcPr>
          <w:p w14:paraId="410BE30C"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Количество респондентов</w:t>
            </w:r>
          </w:p>
        </w:tc>
        <w:tc>
          <w:tcPr>
            <w:tcW w:w="2709" w:type="dxa"/>
            <w:shd w:val="clear" w:color="auto" w:fill="auto"/>
            <w:vAlign w:val="bottom"/>
          </w:tcPr>
          <w:p w14:paraId="00121B6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111</w:t>
            </w:r>
          </w:p>
        </w:tc>
        <w:tc>
          <w:tcPr>
            <w:tcW w:w="2705" w:type="dxa"/>
            <w:shd w:val="clear" w:color="auto" w:fill="auto"/>
            <w:vAlign w:val="bottom"/>
          </w:tcPr>
          <w:p w14:paraId="51B2024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120</w:t>
            </w:r>
          </w:p>
        </w:tc>
      </w:tr>
    </w:tbl>
    <w:p w14:paraId="23392E5E"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63B4A1F1" w14:textId="51BD3396"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результатам анализа были выявлены существенные различия в компоненте </w:t>
      </w:r>
      <w:r w:rsidR="00311501"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w:t>
      </w:r>
      <w:r w:rsidR="00311501" w:rsidRPr="005F5C88">
        <w:rPr>
          <w:rFonts w:ascii="Times New Roman" w:eastAsia="Times New Roman" w:hAnsi="Times New Roman" w:cs="Times New Roman"/>
          <w:sz w:val="28"/>
          <w:szCs w:val="28"/>
        </w:rPr>
        <w:t>я»</w:t>
      </w:r>
      <w:r w:rsidRPr="005F5C88">
        <w:rPr>
          <w:rFonts w:ascii="Times New Roman" w:eastAsia="Times New Roman" w:hAnsi="Times New Roman" w:cs="Times New Roman"/>
          <w:sz w:val="28"/>
          <w:szCs w:val="28"/>
        </w:rPr>
        <w:t xml:space="preserve"> между контрольной и экспериментальной группами. В результатах Pre-test и Post-test контрольной группы значительных изменений не наблюдалось: доля тех, кто остался на очень низком уровне, не изменилась (40%), а показатели на низком уровне снизились на 2% (с 30% до 28%). Кроме того, на среднем и высоком уровнях показатели лишь незначительно увеличились (на 3% и 1%). Это говорит о том, что контрольная группа не подвергалась экспериментальному воздействию. В экспериментальной группе наблюдались значительные положительные изменения. Доля участников на очень низком уровне снизилась на 18% (с 40% до 22%), в то время как показатели на низком уровне увеличились на 4% (с 31% до 35%), что означает улучшение уровня эмпатии. При этом доля обучающихся </w:t>
      </w:r>
      <w:r w:rsidR="00AE6991">
        <w:rPr>
          <w:rFonts w:ascii="Times New Roman" w:eastAsia="Times New Roman" w:hAnsi="Times New Roman" w:cs="Times New Roman"/>
          <w:sz w:val="28"/>
          <w:szCs w:val="28"/>
        </w:rPr>
        <w:t xml:space="preserve">со </w:t>
      </w:r>
      <w:r w:rsidRPr="005F5C88">
        <w:rPr>
          <w:rFonts w:ascii="Times New Roman" w:eastAsia="Times New Roman" w:hAnsi="Times New Roman" w:cs="Times New Roman"/>
          <w:sz w:val="28"/>
          <w:szCs w:val="28"/>
        </w:rPr>
        <w:t>средн</w:t>
      </w:r>
      <w:r w:rsidR="00AE6991">
        <w:rPr>
          <w:rFonts w:ascii="Times New Roman" w:eastAsia="Times New Roman" w:hAnsi="Times New Roman" w:cs="Times New Roman"/>
          <w:sz w:val="28"/>
          <w:szCs w:val="28"/>
        </w:rPr>
        <w:t>им</w:t>
      </w:r>
      <w:r w:rsidRPr="005F5C88">
        <w:rPr>
          <w:rFonts w:ascii="Times New Roman" w:eastAsia="Times New Roman" w:hAnsi="Times New Roman" w:cs="Times New Roman"/>
          <w:sz w:val="28"/>
          <w:szCs w:val="28"/>
        </w:rPr>
        <w:t xml:space="preserve"> и выс</w:t>
      </w:r>
      <w:r w:rsidR="00AE6991">
        <w:rPr>
          <w:rFonts w:ascii="Times New Roman" w:eastAsia="Times New Roman" w:hAnsi="Times New Roman" w:cs="Times New Roman"/>
          <w:sz w:val="28"/>
          <w:szCs w:val="28"/>
        </w:rPr>
        <w:t>оким</w:t>
      </w:r>
      <w:r w:rsidRPr="005F5C88">
        <w:rPr>
          <w:rFonts w:ascii="Times New Roman" w:eastAsia="Times New Roman" w:hAnsi="Times New Roman" w:cs="Times New Roman"/>
          <w:sz w:val="28"/>
          <w:szCs w:val="28"/>
        </w:rPr>
        <w:t xml:space="preserve"> уровн</w:t>
      </w:r>
      <w:r w:rsidR="00AE6991">
        <w:rPr>
          <w:rFonts w:ascii="Times New Roman" w:eastAsia="Times New Roman" w:hAnsi="Times New Roman" w:cs="Times New Roman"/>
          <w:sz w:val="28"/>
          <w:szCs w:val="28"/>
        </w:rPr>
        <w:t>ями</w:t>
      </w:r>
      <w:r w:rsidRPr="005F5C88">
        <w:rPr>
          <w:rFonts w:ascii="Times New Roman" w:eastAsia="Times New Roman" w:hAnsi="Times New Roman" w:cs="Times New Roman"/>
          <w:sz w:val="28"/>
          <w:szCs w:val="28"/>
        </w:rPr>
        <w:t xml:space="preserve"> увеличилась на 9% и 2% соответственно, а участников </w:t>
      </w:r>
      <w:r w:rsidR="00AE6991">
        <w:rPr>
          <w:rFonts w:ascii="Times New Roman" w:eastAsia="Times New Roman" w:hAnsi="Times New Roman" w:cs="Times New Roman"/>
          <w:sz w:val="28"/>
          <w:szCs w:val="28"/>
        </w:rPr>
        <w:t xml:space="preserve">с </w:t>
      </w:r>
      <w:r w:rsidRPr="005F5C88">
        <w:rPr>
          <w:rFonts w:ascii="Times New Roman" w:eastAsia="Times New Roman" w:hAnsi="Times New Roman" w:cs="Times New Roman"/>
          <w:sz w:val="28"/>
          <w:szCs w:val="28"/>
        </w:rPr>
        <w:t>очень высок</w:t>
      </w:r>
      <w:r w:rsidR="00AE6991">
        <w:rPr>
          <w:rFonts w:ascii="Times New Roman" w:eastAsia="Times New Roman" w:hAnsi="Times New Roman" w:cs="Times New Roman"/>
          <w:sz w:val="28"/>
          <w:szCs w:val="28"/>
        </w:rPr>
        <w:t>им</w:t>
      </w:r>
      <w:r w:rsidRPr="005F5C88">
        <w:rPr>
          <w:rFonts w:ascii="Times New Roman" w:eastAsia="Times New Roman" w:hAnsi="Times New Roman" w:cs="Times New Roman"/>
          <w:sz w:val="28"/>
          <w:szCs w:val="28"/>
        </w:rPr>
        <w:t xml:space="preserve"> уровн</w:t>
      </w:r>
      <w:r w:rsidR="00AE6991">
        <w:rPr>
          <w:rFonts w:ascii="Times New Roman" w:eastAsia="Times New Roman" w:hAnsi="Times New Roman" w:cs="Times New Roman"/>
          <w:sz w:val="28"/>
          <w:szCs w:val="28"/>
        </w:rPr>
        <w:t>ем</w:t>
      </w:r>
      <w:r w:rsidR="00A16B45" w:rsidRPr="005F5C88">
        <w:rPr>
          <w:rFonts w:ascii="Times New Roman" w:eastAsia="Times New Roman" w:hAnsi="Times New Roman" w:cs="Times New Roman"/>
          <w:sz w:val="28"/>
          <w:szCs w:val="28"/>
        </w:rPr>
        <w:t xml:space="preserve"> – </w:t>
      </w:r>
      <w:r w:rsidRPr="005F5C88">
        <w:rPr>
          <w:rFonts w:ascii="Times New Roman" w:eastAsia="Times New Roman" w:hAnsi="Times New Roman" w:cs="Times New Roman"/>
          <w:sz w:val="28"/>
          <w:szCs w:val="28"/>
        </w:rPr>
        <w:t xml:space="preserve">с 2% до 5% (таблица 22). </w:t>
      </w:r>
    </w:p>
    <w:p w14:paraId="23B57391"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31F536D" w14:textId="2B135176"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22 – Результаты контрольн</w:t>
      </w:r>
      <w:r w:rsidR="00AE6991">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AE6991">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r w:rsidR="00311501"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мпатия</w:t>
      </w:r>
      <w:r w:rsidR="00311501" w:rsidRPr="005F5C88">
        <w:rPr>
          <w:rFonts w:ascii="Times New Roman" w:eastAsia="Times New Roman" w:hAnsi="Times New Roman" w:cs="Times New Roman"/>
          <w:sz w:val="28"/>
          <w:szCs w:val="28"/>
        </w:rPr>
        <w:t>»</w:t>
      </w:r>
    </w:p>
    <w:p w14:paraId="63D03697"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12"/>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875"/>
        <w:gridCol w:w="862"/>
        <w:gridCol w:w="952"/>
        <w:gridCol w:w="858"/>
        <w:gridCol w:w="1337"/>
        <w:gridCol w:w="1098"/>
        <w:gridCol w:w="1127"/>
        <w:gridCol w:w="1127"/>
      </w:tblGrid>
      <w:tr w:rsidR="00F12D0A" w:rsidRPr="005F5C88" w14:paraId="4198905A" w14:textId="77777777">
        <w:tc>
          <w:tcPr>
            <w:tcW w:w="1139" w:type="dxa"/>
            <w:vMerge w:val="restart"/>
          </w:tcPr>
          <w:p w14:paraId="45CB2F53"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1737" w:type="dxa"/>
            <w:gridSpan w:val="2"/>
          </w:tcPr>
          <w:p w14:paraId="1EE36649"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1810" w:type="dxa"/>
            <w:gridSpan w:val="2"/>
          </w:tcPr>
          <w:p w14:paraId="14D7BDE9"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(Post-test)</w:t>
            </w:r>
          </w:p>
        </w:tc>
        <w:tc>
          <w:tcPr>
            <w:tcW w:w="2435" w:type="dxa"/>
            <w:gridSpan w:val="2"/>
          </w:tcPr>
          <w:p w14:paraId="339D60B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379555B4"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(Pre-test)</w:t>
            </w:r>
          </w:p>
        </w:tc>
        <w:tc>
          <w:tcPr>
            <w:tcW w:w="2254" w:type="dxa"/>
            <w:gridSpan w:val="2"/>
          </w:tcPr>
          <w:p w14:paraId="7705BDD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324FFC8E"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(Post-test)</w:t>
            </w:r>
          </w:p>
        </w:tc>
      </w:tr>
      <w:tr w:rsidR="00F12D0A" w:rsidRPr="005F5C88" w14:paraId="732C4010" w14:textId="77777777">
        <w:tc>
          <w:tcPr>
            <w:tcW w:w="1139" w:type="dxa"/>
            <w:vMerge/>
          </w:tcPr>
          <w:p w14:paraId="14E6B273"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875" w:type="dxa"/>
          </w:tcPr>
          <w:p w14:paraId="7158B2E0"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62" w:type="dxa"/>
          </w:tcPr>
          <w:p w14:paraId="72D3380E"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952" w:type="dxa"/>
          </w:tcPr>
          <w:p w14:paraId="2C1A5484"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58" w:type="dxa"/>
          </w:tcPr>
          <w:p w14:paraId="0929274B"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337" w:type="dxa"/>
          </w:tcPr>
          <w:p w14:paraId="0AD52BD6"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098" w:type="dxa"/>
          </w:tcPr>
          <w:p w14:paraId="2EFF5E13"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127" w:type="dxa"/>
          </w:tcPr>
          <w:p w14:paraId="15C8D4A0"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127" w:type="dxa"/>
          </w:tcPr>
          <w:p w14:paraId="5491A9CF"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r>
      <w:tr w:rsidR="00F12D0A" w:rsidRPr="005F5C88" w14:paraId="324DD826" w14:textId="77777777">
        <w:tc>
          <w:tcPr>
            <w:tcW w:w="1139" w:type="dxa"/>
          </w:tcPr>
          <w:p w14:paraId="03A2AC2A" w14:textId="77777777" w:rsidR="00916600" w:rsidRPr="005F5C88" w:rsidRDefault="005043DB" w:rsidP="005F5C88">
            <w:pPr>
              <w:ind w:right="-99"/>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Очень низкий </w:t>
            </w:r>
          </w:p>
        </w:tc>
        <w:tc>
          <w:tcPr>
            <w:tcW w:w="875" w:type="dxa"/>
          </w:tcPr>
          <w:p w14:paraId="12B36E99"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44</w:t>
            </w:r>
          </w:p>
        </w:tc>
        <w:tc>
          <w:tcPr>
            <w:tcW w:w="862" w:type="dxa"/>
          </w:tcPr>
          <w:p w14:paraId="08A6A4EC"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40</w:t>
            </w:r>
          </w:p>
        </w:tc>
        <w:tc>
          <w:tcPr>
            <w:tcW w:w="952" w:type="dxa"/>
            <w:vAlign w:val="center"/>
          </w:tcPr>
          <w:p w14:paraId="7C11B431"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44</w:t>
            </w:r>
          </w:p>
        </w:tc>
        <w:tc>
          <w:tcPr>
            <w:tcW w:w="858" w:type="dxa"/>
            <w:vAlign w:val="center"/>
          </w:tcPr>
          <w:p w14:paraId="4E3AC06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c>
          <w:tcPr>
            <w:tcW w:w="1337" w:type="dxa"/>
          </w:tcPr>
          <w:p w14:paraId="3EF4DC8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48</w:t>
            </w:r>
          </w:p>
        </w:tc>
        <w:tc>
          <w:tcPr>
            <w:tcW w:w="1098" w:type="dxa"/>
          </w:tcPr>
          <w:p w14:paraId="52BE0DF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c>
          <w:tcPr>
            <w:tcW w:w="1127" w:type="dxa"/>
            <w:vAlign w:val="center"/>
          </w:tcPr>
          <w:p w14:paraId="6029FF5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26</w:t>
            </w:r>
          </w:p>
        </w:tc>
        <w:tc>
          <w:tcPr>
            <w:tcW w:w="1127" w:type="dxa"/>
            <w:vAlign w:val="center"/>
          </w:tcPr>
          <w:p w14:paraId="463675B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22</w:t>
            </w:r>
          </w:p>
        </w:tc>
      </w:tr>
      <w:tr w:rsidR="00F12D0A" w:rsidRPr="005F5C88" w14:paraId="342BF10A" w14:textId="77777777">
        <w:tc>
          <w:tcPr>
            <w:tcW w:w="1139" w:type="dxa"/>
          </w:tcPr>
          <w:p w14:paraId="6F6A0344" w14:textId="77777777" w:rsidR="00916600" w:rsidRPr="005F5C88" w:rsidRDefault="005043DB" w:rsidP="005F5C88">
            <w:pPr>
              <w:ind w:right="-99"/>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Низкий </w:t>
            </w:r>
          </w:p>
        </w:tc>
        <w:tc>
          <w:tcPr>
            <w:tcW w:w="875" w:type="dxa"/>
          </w:tcPr>
          <w:p w14:paraId="510C4342"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33</w:t>
            </w:r>
          </w:p>
        </w:tc>
        <w:tc>
          <w:tcPr>
            <w:tcW w:w="862" w:type="dxa"/>
          </w:tcPr>
          <w:p w14:paraId="5E7D290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30</w:t>
            </w:r>
          </w:p>
        </w:tc>
        <w:tc>
          <w:tcPr>
            <w:tcW w:w="952" w:type="dxa"/>
            <w:vAlign w:val="center"/>
          </w:tcPr>
          <w:p w14:paraId="029C84AF"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31</w:t>
            </w:r>
          </w:p>
        </w:tc>
        <w:tc>
          <w:tcPr>
            <w:tcW w:w="858" w:type="dxa"/>
            <w:vAlign w:val="center"/>
          </w:tcPr>
          <w:p w14:paraId="499AE07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28</w:t>
            </w:r>
          </w:p>
        </w:tc>
        <w:tc>
          <w:tcPr>
            <w:tcW w:w="1337" w:type="dxa"/>
          </w:tcPr>
          <w:p w14:paraId="55A1826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37</w:t>
            </w:r>
          </w:p>
        </w:tc>
        <w:tc>
          <w:tcPr>
            <w:tcW w:w="1098" w:type="dxa"/>
          </w:tcPr>
          <w:p w14:paraId="3015A0F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31</w:t>
            </w:r>
          </w:p>
        </w:tc>
        <w:tc>
          <w:tcPr>
            <w:tcW w:w="1127" w:type="dxa"/>
            <w:vAlign w:val="center"/>
          </w:tcPr>
          <w:p w14:paraId="48CCBF8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42</w:t>
            </w:r>
          </w:p>
        </w:tc>
        <w:tc>
          <w:tcPr>
            <w:tcW w:w="1127" w:type="dxa"/>
            <w:vAlign w:val="center"/>
          </w:tcPr>
          <w:p w14:paraId="71DC86C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35</w:t>
            </w:r>
          </w:p>
        </w:tc>
      </w:tr>
      <w:tr w:rsidR="00F12D0A" w:rsidRPr="005F5C88" w14:paraId="4AA71FBC" w14:textId="77777777">
        <w:tc>
          <w:tcPr>
            <w:tcW w:w="1139" w:type="dxa"/>
          </w:tcPr>
          <w:p w14:paraId="14CAD7A4" w14:textId="77777777" w:rsidR="00916600" w:rsidRPr="005F5C88" w:rsidRDefault="005043DB" w:rsidP="005F5C88">
            <w:pPr>
              <w:ind w:right="-99"/>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Средний</w:t>
            </w:r>
          </w:p>
        </w:tc>
        <w:tc>
          <w:tcPr>
            <w:tcW w:w="875" w:type="dxa"/>
          </w:tcPr>
          <w:p w14:paraId="44BF5B3C"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27</w:t>
            </w:r>
          </w:p>
        </w:tc>
        <w:tc>
          <w:tcPr>
            <w:tcW w:w="862" w:type="dxa"/>
          </w:tcPr>
          <w:p w14:paraId="7C1BF086"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23</w:t>
            </w:r>
          </w:p>
        </w:tc>
        <w:tc>
          <w:tcPr>
            <w:tcW w:w="952" w:type="dxa"/>
            <w:vAlign w:val="center"/>
          </w:tcPr>
          <w:p w14:paraId="56E73BD1"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29</w:t>
            </w:r>
          </w:p>
        </w:tc>
        <w:tc>
          <w:tcPr>
            <w:tcW w:w="858" w:type="dxa"/>
            <w:vAlign w:val="center"/>
          </w:tcPr>
          <w:p w14:paraId="7FEE939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26</w:t>
            </w:r>
          </w:p>
        </w:tc>
        <w:tc>
          <w:tcPr>
            <w:tcW w:w="1337" w:type="dxa"/>
          </w:tcPr>
          <w:p w14:paraId="7EA02F4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23</w:t>
            </w:r>
          </w:p>
        </w:tc>
        <w:tc>
          <w:tcPr>
            <w:tcW w:w="1098" w:type="dxa"/>
          </w:tcPr>
          <w:p w14:paraId="62430F6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19</w:t>
            </w:r>
          </w:p>
        </w:tc>
        <w:tc>
          <w:tcPr>
            <w:tcW w:w="1127" w:type="dxa"/>
            <w:vAlign w:val="center"/>
          </w:tcPr>
          <w:p w14:paraId="41B30DC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34</w:t>
            </w:r>
          </w:p>
        </w:tc>
        <w:tc>
          <w:tcPr>
            <w:tcW w:w="1127" w:type="dxa"/>
            <w:vAlign w:val="center"/>
          </w:tcPr>
          <w:p w14:paraId="0D2474F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28</w:t>
            </w:r>
          </w:p>
        </w:tc>
      </w:tr>
      <w:tr w:rsidR="00F12D0A" w:rsidRPr="005F5C88" w14:paraId="3B2F9D36" w14:textId="77777777">
        <w:tc>
          <w:tcPr>
            <w:tcW w:w="1139" w:type="dxa"/>
          </w:tcPr>
          <w:p w14:paraId="08795581" w14:textId="77777777" w:rsidR="00916600" w:rsidRPr="005F5C88" w:rsidRDefault="005043DB" w:rsidP="005F5C88">
            <w:pPr>
              <w:ind w:right="-99"/>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Высокий</w:t>
            </w:r>
          </w:p>
        </w:tc>
        <w:tc>
          <w:tcPr>
            <w:tcW w:w="875" w:type="dxa"/>
          </w:tcPr>
          <w:p w14:paraId="31D1E00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4</w:t>
            </w:r>
          </w:p>
        </w:tc>
        <w:tc>
          <w:tcPr>
            <w:tcW w:w="862" w:type="dxa"/>
          </w:tcPr>
          <w:p w14:paraId="5B8D1050"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4</w:t>
            </w:r>
          </w:p>
        </w:tc>
        <w:tc>
          <w:tcPr>
            <w:tcW w:w="952" w:type="dxa"/>
            <w:vAlign w:val="center"/>
          </w:tcPr>
          <w:p w14:paraId="4DB7B2B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5</w:t>
            </w:r>
          </w:p>
        </w:tc>
        <w:tc>
          <w:tcPr>
            <w:tcW w:w="858" w:type="dxa"/>
            <w:vAlign w:val="center"/>
          </w:tcPr>
          <w:p w14:paraId="1B50E92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1337" w:type="dxa"/>
          </w:tcPr>
          <w:p w14:paraId="0A0D7DF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10</w:t>
            </w:r>
          </w:p>
        </w:tc>
        <w:tc>
          <w:tcPr>
            <w:tcW w:w="1098" w:type="dxa"/>
          </w:tcPr>
          <w:p w14:paraId="42A6762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c>
          <w:tcPr>
            <w:tcW w:w="1127" w:type="dxa"/>
            <w:vAlign w:val="center"/>
          </w:tcPr>
          <w:p w14:paraId="070F6E9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w:t>
            </w:r>
          </w:p>
        </w:tc>
        <w:tc>
          <w:tcPr>
            <w:tcW w:w="1127" w:type="dxa"/>
            <w:vAlign w:val="center"/>
          </w:tcPr>
          <w:p w14:paraId="7612681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r>
      <w:tr w:rsidR="00916600" w:rsidRPr="005F5C88" w14:paraId="022F8F71" w14:textId="77777777">
        <w:tc>
          <w:tcPr>
            <w:tcW w:w="1139" w:type="dxa"/>
          </w:tcPr>
          <w:p w14:paraId="2CAEE148" w14:textId="77777777" w:rsidR="00916600" w:rsidRPr="005F5C88" w:rsidRDefault="005043DB" w:rsidP="005F5C88">
            <w:pPr>
              <w:ind w:right="-99"/>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875" w:type="dxa"/>
          </w:tcPr>
          <w:p w14:paraId="4C0557A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w:t>
            </w:r>
          </w:p>
        </w:tc>
        <w:tc>
          <w:tcPr>
            <w:tcW w:w="862" w:type="dxa"/>
          </w:tcPr>
          <w:p w14:paraId="03FF987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c>
          <w:tcPr>
            <w:tcW w:w="952" w:type="dxa"/>
            <w:vAlign w:val="center"/>
          </w:tcPr>
          <w:p w14:paraId="7F8943C1"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2</w:t>
            </w:r>
          </w:p>
        </w:tc>
        <w:tc>
          <w:tcPr>
            <w:tcW w:w="858" w:type="dxa"/>
            <w:vAlign w:val="center"/>
          </w:tcPr>
          <w:p w14:paraId="4FF92F3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337" w:type="dxa"/>
          </w:tcPr>
          <w:p w14:paraId="2595EED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w:t>
            </w:r>
          </w:p>
        </w:tc>
        <w:tc>
          <w:tcPr>
            <w:tcW w:w="1098" w:type="dxa"/>
          </w:tcPr>
          <w:p w14:paraId="03F839A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127" w:type="dxa"/>
            <w:vAlign w:val="center"/>
          </w:tcPr>
          <w:p w14:paraId="64C847B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w:t>
            </w:r>
          </w:p>
        </w:tc>
        <w:tc>
          <w:tcPr>
            <w:tcW w:w="1127" w:type="dxa"/>
            <w:vAlign w:val="center"/>
          </w:tcPr>
          <w:p w14:paraId="7274B42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w:t>
            </w:r>
          </w:p>
        </w:tc>
      </w:tr>
    </w:tbl>
    <w:p w14:paraId="3A0BC9FC"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4EC32FF3" wp14:editId="311358C4">
            <wp:extent cx="5219700" cy="2590800"/>
            <wp:effectExtent l="0" t="0" r="0" b="0"/>
            <wp:docPr id="2143643047" name="Диаграмма 2143643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50A694"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3E137A65" w14:textId="708744EF"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Рисунок 2</w:t>
      </w:r>
      <w:r w:rsidR="00AC7826"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rPr>
        <w:t xml:space="preserve"> – Результаты контрольн</w:t>
      </w:r>
      <w:r w:rsidR="00AE6991">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AE6991">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r w:rsidR="00A16B45"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мпатия</w:t>
      </w:r>
      <w:r w:rsidR="00A16B45" w:rsidRPr="005F5C88">
        <w:rPr>
          <w:rFonts w:ascii="Times New Roman" w:eastAsia="Times New Roman" w:hAnsi="Times New Roman" w:cs="Times New Roman"/>
          <w:sz w:val="28"/>
          <w:szCs w:val="28"/>
        </w:rPr>
        <w:t>»</w:t>
      </w:r>
    </w:p>
    <w:p w14:paraId="6E139599" w14:textId="147A8913"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0C4B4DA3"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3FEE0AA1" w14:textId="078808D6"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Результаты анализа показывают различия эмпирических значений χ2 между контрольной и экспериментальной группами по компоненту </w:t>
      </w:r>
      <w:r w:rsidR="00AE6991">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w:t>
      </w:r>
      <w:r w:rsidR="00AE6991">
        <w:rPr>
          <w:rFonts w:ascii="Times New Roman" w:eastAsia="Times New Roman" w:hAnsi="Times New Roman" w:cs="Times New Roman"/>
          <w:sz w:val="28"/>
          <w:szCs w:val="28"/>
        </w:rPr>
        <w:t>я»</w:t>
      </w:r>
      <w:r w:rsidRPr="005F5C88">
        <w:rPr>
          <w:rFonts w:ascii="Times New Roman" w:eastAsia="Times New Roman" w:hAnsi="Times New Roman" w:cs="Times New Roman"/>
          <w:sz w:val="28"/>
          <w:szCs w:val="28"/>
        </w:rPr>
        <w:t xml:space="preserve">. Можно заметить, что нет существенной разницы между результатами pre-test контрольной и экспериментальной групп (значения χ2: 3,148 и 2,715), </w:t>
      </w:r>
      <w:r w:rsidR="00A12935">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то означает, что исходные условия для обеих групп были одинаковыми. Кроме того, контрольная группа показывает, что разница в результатах Pre-test и Post-test (χ2 = 0,445) мала. При анализе результатов Post-test экспериментальной группы наблюдается значительное увеличение значений χ2 (11,161 и 11,232). Это показывает эффективность экспериментальных методов, поскольку уровень эмпатии значительно улучшился в этой группе. По сравнению с результатами Post-test контрольной группы и экспериментальной группы, наличие значения χ2 11,178 подтверждает, что экспериментальные методологии гораздо более эффективны, чем контрольная группа. В целом, эти результаты подтверждают важность экспериментальных методов в развитии эмпатии (таблица 23).</w:t>
      </w:r>
    </w:p>
    <w:p w14:paraId="2A1AA6F8"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5B8441D2" w14:textId="2CB747A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23 – Эмпирические значения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xml:space="preserve"> контрольн</w:t>
      </w:r>
      <w:r w:rsidR="00A12935">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A12935">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компоненту </w:t>
      </w:r>
      <w:r w:rsidR="00A12935">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мпатия</w:t>
      </w:r>
      <w:r w:rsidR="00A12935">
        <w:rPr>
          <w:rFonts w:ascii="Times New Roman" w:eastAsia="Times New Roman" w:hAnsi="Times New Roman" w:cs="Times New Roman"/>
          <w:sz w:val="28"/>
          <w:szCs w:val="28"/>
        </w:rPr>
        <w:t>»</w:t>
      </w:r>
    </w:p>
    <w:p w14:paraId="7BDE0B4C" w14:textId="77777777" w:rsidR="00916600" w:rsidRPr="005F5C88" w:rsidRDefault="00916600" w:rsidP="005F5C88">
      <w:pPr>
        <w:spacing w:after="0" w:line="240" w:lineRule="auto"/>
        <w:jc w:val="both"/>
        <w:rPr>
          <w:rFonts w:ascii="Times New Roman" w:eastAsia="Times New Roman" w:hAnsi="Times New Roman" w:cs="Times New Roman"/>
          <w:sz w:val="16"/>
          <w:szCs w:val="16"/>
        </w:rPr>
      </w:pPr>
    </w:p>
    <w:tbl>
      <w:tblPr>
        <w:tblStyle w:val="11"/>
        <w:tblW w:w="9072" w:type="dxa"/>
        <w:jc w:val="center"/>
        <w:tblInd w:w="0" w:type="dxa"/>
        <w:tblLayout w:type="fixed"/>
        <w:tblLook w:val="0400" w:firstRow="0" w:lastRow="0" w:firstColumn="0" w:lastColumn="0" w:noHBand="0" w:noVBand="1"/>
      </w:tblPr>
      <w:tblGrid>
        <w:gridCol w:w="1596"/>
        <w:gridCol w:w="1869"/>
        <w:gridCol w:w="1869"/>
        <w:gridCol w:w="1869"/>
        <w:gridCol w:w="1869"/>
      </w:tblGrid>
      <w:tr w:rsidR="00F12D0A" w:rsidRPr="005F5C88" w14:paraId="4F37EF10" w14:textId="77777777">
        <w:trPr>
          <w:trHeight w:val="463"/>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660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Группа</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76AB31D2"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20A33B3A"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3123F650"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4BAD3786"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381D71AA" w14:textId="77777777">
        <w:trPr>
          <w:trHeight w:val="1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2FDB1B6B"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nil"/>
              <w:left w:val="nil"/>
              <w:bottom w:val="single" w:sz="4" w:space="0" w:color="000000"/>
              <w:right w:val="single" w:sz="4" w:space="0" w:color="000000"/>
            </w:tcBorders>
            <w:shd w:val="clear" w:color="auto" w:fill="auto"/>
            <w:vAlign w:val="center"/>
          </w:tcPr>
          <w:p w14:paraId="03B7B336"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3962E234"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3,148042303</w:t>
            </w:r>
          </w:p>
        </w:tc>
        <w:tc>
          <w:tcPr>
            <w:tcW w:w="1869" w:type="dxa"/>
            <w:tcBorders>
              <w:top w:val="nil"/>
              <w:left w:val="nil"/>
              <w:bottom w:val="single" w:sz="4" w:space="0" w:color="000000"/>
              <w:right w:val="single" w:sz="4" w:space="0" w:color="000000"/>
            </w:tcBorders>
            <w:shd w:val="clear" w:color="auto" w:fill="auto"/>
            <w:vAlign w:val="center"/>
          </w:tcPr>
          <w:p w14:paraId="218CB89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0,445039683</w:t>
            </w:r>
          </w:p>
        </w:tc>
        <w:tc>
          <w:tcPr>
            <w:tcW w:w="1869" w:type="dxa"/>
            <w:tcBorders>
              <w:top w:val="nil"/>
              <w:left w:val="nil"/>
              <w:bottom w:val="single" w:sz="4" w:space="0" w:color="000000"/>
              <w:right w:val="single" w:sz="4" w:space="0" w:color="000000"/>
            </w:tcBorders>
            <w:shd w:val="clear" w:color="auto" w:fill="auto"/>
            <w:vAlign w:val="center"/>
          </w:tcPr>
          <w:p w14:paraId="2E92283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11,17816881</w:t>
            </w:r>
          </w:p>
        </w:tc>
      </w:tr>
      <w:tr w:rsidR="00F12D0A" w:rsidRPr="005F5C88" w14:paraId="6EBDE4C1" w14:textId="77777777">
        <w:trPr>
          <w:trHeight w:val="130"/>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5C9E5CA0"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nil"/>
              <w:left w:val="nil"/>
              <w:bottom w:val="single" w:sz="4" w:space="0" w:color="000000"/>
              <w:right w:val="single" w:sz="4" w:space="0" w:color="000000"/>
            </w:tcBorders>
            <w:shd w:val="clear" w:color="auto" w:fill="auto"/>
            <w:vAlign w:val="center"/>
          </w:tcPr>
          <w:p w14:paraId="4254461C"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3,148042303</w:t>
            </w:r>
          </w:p>
        </w:tc>
        <w:tc>
          <w:tcPr>
            <w:tcW w:w="1869" w:type="dxa"/>
            <w:tcBorders>
              <w:top w:val="nil"/>
              <w:left w:val="nil"/>
              <w:bottom w:val="single" w:sz="4" w:space="0" w:color="000000"/>
              <w:right w:val="single" w:sz="4" w:space="0" w:color="000000"/>
            </w:tcBorders>
            <w:shd w:val="clear" w:color="auto" w:fill="auto"/>
            <w:vAlign w:val="center"/>
          </w:tcPr>
          <w:p w14:paraId="36126DCC"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7C0B0BD7"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2,715772257</w:t>
            </w:r>
          </w:p>
        </w:tc>
        <w:tc>
          <w:tcPr>
            <w:tcW w:w="1869" w:type="dxa"/>
            <w:tcBorders>
              <w:top w:val="nil"/>
              <w:left w:val="nil"/>
              <w:bottom w:val="single" w:sz="4" w:space="0" w:color="000000"/>
              <w:right w:val="single" w:sz="4" w:space="0" w:color="000000"/>
            </w:tcBorders>
            <w:shd w:val="clear" w:color="auto" w:fill="auto"/>
            <w:vAlign w:val="center"/>
          </w:tcPr>
          <w:p w14:paraId="4ED2240D"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11,16162144</w:t>
            </w:r>
          </w:p>
        </w:tc>
      </w:tr>
      <w:tr w:rsidR="00F12D0A" w:rsidRPr="005F5C88" w14:paraId="03FB817B"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05FDBEBF"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nil"/>
              <w:left w:val="nil"/>
              <w:bottom w:val="single" w:sz="4" w:space="0" w:color="000000"/>
              <w:right w:val="single" w:sz="4" w:space="0" w:color="000000"/>
            </w:tcBorders>
            <w:shd w:val="clear" w:color="auto" w:fill="auto"/>
            <w:vAlign w:val="center"/>
          </w:tcPr>
          <w:p w14:paraId="728B57F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0,445039683</w:t>
            </w:r>
          </w:p>
        </w:tc>
        <w:tc>
          <w:tcPr>
            <w:tcW w:w="1869" w:type="dxa"/>
            <w:tcBorders>
              <w:top w:val="nil"/>
              <w:left w:val="nil"/>
              <w:bottom w:val="single" w:sz="4" w:space="0" w:color="000000"/>
              <w:right w:val="single" w:sz="4" w:space="0" w:color="000000"/>
            </w:tcBorders>
            <w:shd w:val="clear" w:color="auto" w:fill="auto"/>
            <w:vAlign w:val="center"/>
          </w:tcPr>
          <w:p w14:paraId="66BA6982"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2,715772257 </w:t>
            </w:r>
          </w:p>
        </w:tc>
        <w:tc>
          <w:tcPr>
            <w:tcW w:w="1869" w:type="dxa"/>
            <w:tcBorders>
              <w:top w:val="nil"/>
              <w:left w:val="nil"/>
              <w:bottom w:val="single" w:sz="4" w:space="0" w:color="000000"/>
              <w:right w:val="single" w:sz="4" w:space="0" w:color="000000"/>
            </w:tcBorders>
            <w:shd w:val="clear" w:color="auto" w:fill="auto"/>
            <w:vAlign w:val="center"/>
          </w:tcPr>
          <w:p w14:paraId="186E84DC"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62EB9D3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11,23168394</w:t>
            </w:r>
          </w:p>
        </w:tc>
      </w:tr>
      <w:tr w:rsidR="00916600" w:rsidRPr="005F5C88" w14:paraId="35AE2401"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62A30321"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c>
          <w:tcPr>
            <w:tcW w:w="1869" w:type="dxa"/>
            <w:tcBorders>
              <w:top w:val="nil"/>
              <w:left w:val="nil"/>
              <w:bottom w:val="single" w:sz="4" w:space="0" w:color="000000"/>
              <w:right w:val="single" w:sz="4" w:space="0" w:color="000000"/>
            </w:tcBorders>
            <w:shd w:val="clear" w:color="auto" w:fill="auto"/>
            <w:vAlign w:val="center"/>
          </w:tcPr>
          <w:p w14:paraId="22BBF2B7"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11,17816881</w:t>
            </w:r>
          </w:p>
        </w:tc>
        <w:tc>
          <w:tcPr>
            <w:tcW w:w="1869" w:type="dxa"/>
            <w:tcBorders>
              <w:top w:val="nil"/>
              <w:left w:val="nil"/>
              <w:bottom w:val="single" w:sz="4" w:space="0" w:color="000000"/>
              <w:right w:val="single" w:sz="4" w:space="0" w:color="000000"/>
            </w:tcBorders>
            <w:shd w:val="clear" w:color="auto" w:fill="auto"/>
            <w:vAlign w:val="center"/>
          </w:tcPr>
          <w:p w14:paraId="1F5B154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11,16162144</w:t>
            </w:r>
          </w:p>
        </w:tc>
        <w:tc>
          <w:tcPr>
            <w:tcW w:w="1869" w:type="dxa"/>
            <w:tcBorders>
              <w:top w:val="nil"/>
              <w:left w:val="nil"/>
              <w:bottom w:val="single" w:sz="4" w:space="0" w:color="000000"/>
              <w:right w:val="single" w:sz="4" w:space="0" w:color="000000"/>
            </w:tcBorders>
            <w:shd w:val="clear" w:color="auto" w:fill="auto"/>
            <w:vAlign w:val="center"/>
          </w:tcPr>
          <w:p w14:paraId="044BDA27"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11,23168394</w:t>
            </w:r>
          </w:p>
        </w:tc>
        <w:tc>
          <w:tcPr>
            <w:tcW w:w="1869" w:type="dxa"/>
            <w:tcBorders>
              <w:top w:val="nil"/>
              <w:left w:val="nil"/>
              <w:bottom w:val="single" w:sz="4" w:space="0" w:color="000000"/>
              <w:right w:val="single" w:sz="4" w:space="0" w:color="000000"/>
            </w:tcBorders>
            <w:shd w:val="clear" w:color="auto" w:fill="auto"/>
            <w:vAlign w:val="center"/>
          </w:tcPr>
          <w:p w14:paraId="6CFCB4BA" w14:textId="77777777" w:rsidR="00916600" w:rsidRPr="005F5C88" w:rsidRDefault="00916600" w:rsidP="005F5C88">
            <w:pPr>
              <w:jc w:val="center"/>
              <w:rPr>
                <w:rFonts w:ascii="Times New Roman" w:eastAsia="Times New Roman" w:hAnsi="Times New Roman" w:cs="Times New Roman"/>
                <w:sz w:val="24"/>
                <w:szCs w:val="24"/>
              </w:rPr>
            </w:pPr>
          </w:p>
        </w:tc>
      </w:tr>
    </w:tbl>
    <w:p w14:paraId="74A80B82"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p w14:paraId="6DCE6F90" w14:textId="3DEA276A"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Результаты анализа показывают различия в характеристической статистике Post-test контрольной и экспериментальной групп по компоненту </w:t>
      </w:r>
      <w:r w:rsidR="00C20E2E">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w:t>
      </w:r>
      <w:r w:rsidR="00C20E2E">
        <w:rPr>
          <w:rFonts w:ascii="Times New Roman" w:eastAsia="Times New Roman" w:hAnsi="Times New Roman" w:cs="Times New Roman"/>
          <w:sz w:val="28"/>
          <w:szCs w:val="28"/>
        </w:rPr>
        <w:t>я»</w:t>
      </w:r>
      <w:r w:rsidRPr="005F5C88">
        <w:rPr>
          <w:rFonts w:ascii="Times New Roman" w:eastAsia="Times New Roman" w:hAnsi="Times New Roman" w:cs="Times New Roman"/>
          <w:sz w:val="28"/>
          <w:szCs w:val="28"/>
        </w:rPr>
        <w:t xml:space="preserve">. Среднее значение экспериментальной группы (40,07) выше среднего значения контрольной группы (36,49), </w:t>
      </w:r>
      <w:r w:rsidR="00C20E2E">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то доказывает, что экспериментальные методы были эффективны для повышения уровня эмпатии. Кроме того, различия в значениях медианы (ЭГ – 39, КГ – 36) и моды (ЭГ – 38, КГ – 41) также указывают на более высокие результаты в экспериментальной группе. В экспериментальной группе максимальное значение (68) и минимальное значение (19) выше, чем в контрольной группе, что указывает на то, что уровень эмпатии развился в больших масштабах. По показателям стандартного отклонения и дисперсии, хотя стандартное отклонение (7,76) в экспериментальной группе примерно равно контрольной группе (7,24), значение дисперсии (ЭГ – 60,26, КГ – 52,38) выше (таблица 24)</w:t>
      </w:r>
    </w:p>
    <w:p w14:paraId="239AD289"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58BA8EA" w14:textId="1F145C2F"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24 – Постэкспериментальная (Post-test) описательная статистика контрольн</w:t>
      </w:r>
      <w:r w:rsidR="00C20E2E">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C20E2E">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компоненту </w:t>
      </w:r>
      <w:r w:rsidR="00022FEF" w:rsidRPr="005F5C88">
        <w:rPr>
          <w:rFonts w:ascii="Times New Roman" w:eastAsia="Times New Roman" w:hAnsi="Times New Roman" w:cs="Times New Roman"/>
          <w:sz w:val="28"/>
          <w:szCs w:val="28"/>
        </w:rPr>
        <w:t>«Э</w:t>
      </w:r>
      <w:r w:rsidRPr="005F5C88">
        <w:rPr>
          <w:rFonts w:ascii="Times New Roman" w:eastAsia="Times New Roman" w:hAnsi="Times New Roman" w:cs="Times New Roman"/>
          <w:sz w:val="28"/>
          <w:szCs w:val="28"/>
        </w:rPr>
        <w:t>мпатия</w:t>
      </w:r>
      <w:r w:rsidR="00022FEF" w:rsidRPr="005F5C88">
        <w:rPr>
          <w:rFonts w:ascii="Times New Roman" w:eastAsia="Times New Roman" w:hAnsi="Times New Roman" w:cs="Times New Roman"/>
          <w:sz w:val="28"/>
          <w:szCs w:val="28"/>
        </w:rPr>
        <w:t>»</w:t>
      </w:r>
    </w:p>
    <w:p w14:paraId="59DBD600" w14:textId="77777777" w:rsidR="00916600" w:rsidRPr="005F5C88" w:rsidRDefault="00916600" w:rsidP="005F5C88">
      <w:pPr>
        <w:spacing w:after="0" w:line="240" w:lineRule="auto"/>
        <w:ind w:firstLine="567"/>
        <w:jc w:val="both"/>
        <w:rPr>
          <w:rFonts w:ascii="Times New Roman" w:eastAsia="Times New Roman" w:hAnsi="Times New Roman" w:cs="Times New Roman"/>
          <w:sz w:val="16"/>
          <w:szCs w:val="16"/>
        </w:rPr>
      </w:pPr>
    </w:p>
    <w:tbl>
      <w:tblPr>
        <w:tblStyle w:val="100"/>
        <w:tblW w:w="9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709"/>
        <w:gridCol w:w="2705"/>
      </w:tblGrid>
      <w:tr w:rsidR="00F12D0A" w:rsidRPr="005F5C88" w14:paraId="2356FBCC" w14:textId="77777777">
        <w:trPr>
          <w:trHeight w:val="194"/>
          <w:jc w:val="center"/>
        </w:trPr>
        <w:tc>
          <w:tcPr>
            <w:tcW w:w="3645" w:type="dxa"/>
            <w:shd w:val="clear" w:color="auto" w:fill="auto"/>
            <w:vAlign w:val="bottom"/>
          </w:tcPr>
          <w:p w14:paraId="61AD924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Описание</w:t>
            </w:r>
          </w:p>
        </w:tc>
        <w:tc>
          <w:tcPr>
            <w:tcW w:w="2709" w:type="dxa"/>
            <w:tcBorders>
              <w:top w:val="single" w:sz="4" w:space="0" w:color="000000"/>
              <w:left w:val="nil"/>
              <w:bottom w:val="single" w:sz="4" w:space="0" w:color="000000"/>
              <w:right w:val="single" w:sz="4" w:space="0" w:color="000000"/>
            </w:tcBorders>
            <w:shd w:val="clear" w:color="auto" w:fill="auto"/>
            <w:vAlign w:val="center"/>
          </w:tcPr>
          <w:p w14:paraId="5AD22E59"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2705" w:type="dxa"/>
            <w:tcBorders>
              <w:top w:val="single" w:sz="4" w:space="0" w:color="000000"/>
              <w:left w:val="nil"/>
              <w:bottom w:val="single" w:sz="4" w:space="0" w:color="000000"/>
              <w:right w:val="single" w:sz="4" w:space="0" w:color="000000"/>
            </w:tcBorders>
            <w:shd w:val="clear" w:color="auto" w:fill="auto"/>
            <w:vAlign w:val="center"/>
          </w:tcPr>
          <w:p w14:paraId="4C48E3C6"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1700FEBC" w14:textId="77777777">
        <w:trPr>
          <w:trHeight w:val="194"/>
          <w:jc w:val="center"/>
        </w:trPr>
        <w:tc>
          <w:tcPr>
            <w:tcW w:w="3645" w:type="dxa"/>
            <w:shd w:val="clear" w:color="auto" w:fill="auto"/>
            <w:vAlign w:val="bottom"/>
          </w:tcPr>
          <w:p w14:paraId="5B0684EB"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Среднее</w:t>
            </w:r>
          </w:p>
        </w:tc>
        <w:tc>
          <w:tcPr>
            <w:tcW w:w="2709" w:type="dxa"/>
            <w:shd w:val="clear" w:color="auto" w:fill="auto"/>
            <w:vAlign w:val="bottom"/>
          </w:tcPr>
          <w:p w14:paraId="242613F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36,48649</w:t>
            </w:r>
          </w:p>
        </w:tc>
        <w:tc>
          <w:tcPr>
            <w:tcW w:w="2705" w:type="dxa"/>
            <w:shd w:val="clear" w:color="auto" w:fill="auto"/>
            <w:vAlign w:val="bottom"/>
          </w:tcPr>
          <w:p w14:paraId="63D900CF" w14:textId="77777777" w:rsidR="00916600" w:rsidRPr="005F5C88" w:rsidRDefault="005043DB" w:rsidP="005F5C88">
            <w:pPr>
              <w:rPr>
                <w:rFonts w:ascii="Times New Roman" w:hAnsi="Times New Roman" w:cs="Times New Roman"/>
              </w:rPr>
            </w:pPr>
            <w:r w:rsidRPr="005F5C88">
              <w:rPr>
                <w:rFonts w:ascii="Times New Roman" w:hAnsi="Times New Roman" w:cs="Times New Roman"/>
              </w:rPr>
              <w:t>40,06667</w:t>
            </w:r>
          </w:p>
        </w:tc>
      </w:tr>
      <w:tr w:rsidR="00F12D0A" w:rsidRPr="005F5C88" w14:paraId="0BCB48F3" w14:textId="77777777">
        <w:trPr>
          <w:trHeight w:val="194"/>
          <w:jc w:val="center"/>
        </w:trPr>
        <w:tc>
          <w:tcPr>
            <w:tcW w:w="3645" w:type="dxa"/>
            <w:shd w:val="clear" w:color="auto" w:fill="auto"/>
            <w:vAlign w:val="bottom"/>
          </w:tcPr>
          <w:p w14:paraId="1C393D9A"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Медиана</w:t>
            </w:r>
          </w:p>
        </w:tc>
        <w:tc>
          <w:tcPr>
            <w:tcW w:w="2709" w:type="dxa"/>
            <w:shd w:val="clear" w:color="auto" w:fill="auto"/>
            <w:vAlign w:val="bottom"/>
          </w:tcPr>
          <w:p w14:paraId="5AFD057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36</w:t>
            </w:r>
          </w:p>
        </w:tc>
        <w:tc>
          <w:tcPr>
            <w:tcW w:w="2705" w:type="dxa"/>
            <w:shd w:val="clear" w:color="auto" w:fill="auto"/>
            <w:vAlign w:val="bottom"/>
          </w:tcPr>
          <w:p w14:paraId="37C7EC9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39</w:t>
            </w:r>
          </w:p>
        </w:tc>
      </w:tr>
      <w:tr w:rsidR="00F12D0A" w:rsidRPr="005F5C88" w14:paraId="23C12E32" w14:textId="77777777">
        <w:trPr>
          <w:trHeight w:val="194"/>
          <w:jc w:val="center"/>
        </w:trPr>
        <w:tc>
          <w:tcPr>
            <w:tcW w:w="3645" w:type="dxa"/>
            <w:shd w:val="clear" w:color="auto" w:fill="auto"/>
            <w:vAlign w:val="bottom"/>
          </w:tcPr>
          <w:p w14:paraId="10BA56B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Мода</w:t>
            </w:r>
          </w:p>
        </w:tc>
        <w:tc>
          <w:tcPr>
            <w:tcW w:w="2709" w:type="dxa"/>
            <w:shd w:val="clear" w:color="auto" w:fill="auto"/>
            <w:vAlign w:val="bottom"/>
          </w:tcPr>
          <w:p w14:paraId="579C718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41</w:t>
            </w:r>
          </w:p>
        </w:tc>
        <w:tc>
          <w:tcPr>
            <w:tcW w:w="2705" w:type="dxa"/>
            <w:shd w:val="clear" w:color="auto" w:fill="auto"/>
            <w:vAlign w:val="bottom"/>
          </w:tcPr>
          <w:p w14:paraId="27BD49B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38</w:t>
            </w:r>
          </w:p>
        </w:tc>
      </w:tr>
      <w:tr w:rsidR="00F12D0A" w:rsidRPr="005F5C88" w14:paraId="42151DEF" w14:textId="77777777">
        <w:trPr>
          <w:trHeight w:val="194"/>
          <w:jc w:val="center"/>
        </w:trPr>
        <w:tc>
          <w:tcPr>
            <w:tcW w:w="3645" w:type="dxa"/>
            <w:shd w:val="clear" w:color="auto" w:fill="auto"/>
            <w:vAlign w:val="bottom"/>
          </w:tcPr>
          <w:p w14:paraId="451609A8"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Стандартное отклонение</w:t>
            </w:r>
          </w:p>
        </w:tc>
        <w:tc>
          <w:tcPr>
            <w:tcW w:w="2709" w:type="dxa"/>
            <w:shd w:val="clear" w:color="auto" w:fill="auto"/>
            <w:vAlign w:val="bottom"/>
          </w:tcPr>
          <w:p w14:paraId="797D558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7,237359</w:t>
            </w:r>
          </w:p>
        </w:tc>
        <w:tc>
          <w:tcPr>
            <w:tcW w:w="2705" w:type="dxa"/>
            <w:shd w:val="clear" w:color="auto" w:fill="auto"/>
            <w:vAlign w:val="bottom"/>
          </w:tcPr>
          <w:p w14:paraId="58474B0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7,763017</w:t>
            </w:r>
          </w:p>
        </w:tc>
      </w:tr>
      <w:tr w:rsidR="00F12D0A" w:rsidRPr="005F5C88" w14:paraId="01A54C52" w14:textId="77777777">
        <w:trPr>
          <w:trHeight w:val="194"/>
          <w:jc w:val="center"/>
        </w:trPr>
        <w:tc>
          <w:tcPr>
            <w:tcW w:w="3645" w:type="dxa"/>
            <w:shd w:val="clear" w:color="auto" w:fill="auto"/>
            <w:vAlign w:val="bottom"/>
          </w:tcPr>
          <w:p w14:paraId="3F2A38FC"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Дисперсия выборки</w:t>
            </w:r>
          </w:p>
        </w:tc>
        <w:tc>
          <w:tcPr>
            <w:tcW w:w="2709" w:type="dxa"/>
            <w:shd w:val="clear" w:color="auto" w:fill="auto"/>
            <w:vAlign w:val="bottom"/>
          </w:tcPr>
          <w:p w14:paraId="51D8E93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52,37936</w:t>
            </w:r>
          </w:p>
        </w:tc>
        <w:tc>
          <w:tcPr>
            <w:tcW w:w="2705" w:type="dxa"/>
            <w:shd w:val="clear" w:color="auto" w:fill="auto"/>
            <w:vAlign w:val="bottom"/>
          </w:tcPr>
          <w:p w14:paraId="0978FD9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60,26443</w:t>
            </w:r>
          </w:p>
        </w:tc>
      </w:tr>
      <w:tr w:rsidR="00F12D0A" w:rsidRPr="005F5C88" w14:paraId="7068A21A" w14:textId="77777777">
        <w:trPr>
          <w:trHeight w:val="194"/>
          <w:jc w:val="center"/>
        </w:trPr>
        <w:tc>
          <w:tcPr>
            <w:tcW w:w="3645" w:type="dxa"/>
            <w:shd w:val="clear" w:color="auto" w:fill="auto"/>
            <w:vAlign w:val="bottom"/>
          </w:tcPr>
          <w:p w14:paraId="3D6D9DB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Эксцесс</w:t>
            </w:r>
          </w:p>
        </w:tc>
        <w:tc>
          <w:tcPr>
            <w:tcW w:w="2709" w:type="dxa"/>
            <w:shd w:val="clear" w:color="auto" w:fill="auto"/>
            <w:vAlign w:val="bottom"/>
          </w:tcPr>
          <w:p w14:paraId="31472FB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1,664074</w:t>
            </w:r>
          </w:p>
        </w:tc>
        <w:tc>
          <w:tcPr>
            <w:tcW w:w="2705" w:type="dxa"/>
            <w:shd w:val="clear" w:color="auto" w:fill="auto"/>
            <w:vAlign w:val="bottom"/>
          </w:tcPr>
          <w:p w14:paraId="12FF8A4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1,357888</w:t>
            </w:r>
          </w:p>
        </w:tc>
      </w:tr>
      <w:tr w:rsidR="00F12D0A" w:rsidRPr="005F5C88" w14:paraId="3C3DDCE5" w14:textId="77777777">
        <w:trPr>
          <w:trHeight w:val="194"/>
          <w:jc w:val="center"/>
        </w:trPr>
        <w:tc>
          <w:tcPr>
            <w:tcW w:w="3645" w:type="dxa"/>
            <w:shd w:val="clear" w:color="auto" w:fill="auto"/>
            <w:vAlign w:val="bottom"/>
          </w:tcPr>
          <w:p w14:paraId="791FB74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Минимум</w:t>
            </w:r>
          </w:p>
        </w:tc>
        <w:tc>
          <w:tcPr>
            <w:tcW w:w="2709" w:type="dxa"/>
            <w:shd w:val="clear" w:color="auto" w:fill="auto"/>
            <w:vAlign w:val="bottom"/>
          </w:tcPr>
          <w:p w14:paraId="50C6238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15</w:t>
            </w:r>
          </w:p>
        </w:tc>
        <w:tc>
          <w:tcPr>
            <w:tcW w:w="2705" w:type="dxa"/>
            <w:shd w:val="clear" w:color="auto" w:fill="auto"/>
            <w:vAlign w:val="bottom"/>
          </w:tcPr>
          <w:p w14:paraId="5C4E206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19</w:t>
            </w:r>
          </w:p>
        </w:tc>
      </w:tr>
      <w:tr w:rsidR="00F12D0A" w:rsidRPr="005F5C88" w14:paraId="6B4E7BB2" w14:textId="77777777">
        <w:trPr>
          <w:trHeight w:val="194"/>
          <w:jc w:val="center"/>
        </w:trPr>
        <w:tc>
          <w:tcPr>
            <w:tcW w:w="3645" w:type="dxa"/>
            <w:shd w:val="clear" w:color="auto" w:fill="auto"/>
            <w:vAlign w:val="bottom"/>
          </w:tcPr>
          <w:p w14:paraId="2C500FFD"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Максимум</w:t>
            </w:r>
          </w:p>
        </w:tc>
        <w:tc>
          <w:tcPr>
            <w:tcW w:w="2709" w:type="dxa"/>
            <w:shd w:val="clear" w:color="auto" w:fill="auto"/>
            <w:vAlign w:val="bottom"/>
          </w:tcPr>
          <w:p w14:paraId="16822BB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63</w:t>
            </w:r>
          </w:p>
        </w:tc>
        <w:tc>
          <w:tcPr>
            <w:tcW w:w="2705" w:type="dxa"/>
            <w:shd w:val="clear" w:color="auto" w:fill="auto"/>
            <w:vAlign w:val="bottom"/>
          </w:tcPr>
          <w:p w14:paraId="1AD4A86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68</w:t>
            </w:r>
          </w:p>
        </w:tc>
      </w:tr>
      <w:tr w:rsidR="00F12D0A" w:rsidRPr="005F5C88" w14:paraId="5E22742E" w14:textId="77777777">
        <w:trPr>
          <w:trHeight w:val="194"/>
          <w:jc w:val="center"/>
        </w:trPr>
        <w:tc>
          <w:tcPr>
            <w:tcW w:w="3645" w:type="dxa"/>
            <w:shd w:val="clear" w:color="auto" w:fill="auto"/>
            <w:vAlign w:val="bottom"/>
          </w:tcPr>
          <w:p w14:paraId="3CEC3F8B"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Сумма</w:t>
            </w:r>
          </w:p>
        </w:tc>
        <w:tc>
          <w:tcPr>
            <w:tcW w:w="2709" w:type="dxa"/>
            <w:shd w:val="clear" w:color="auto" w:fill="auto"/>
            <w:vAlign w:val="bottom"/>
          </w:tcPr>
          <w:p w14:paraId="4E4E964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4050</w:t>
            </w:r>
          </w:p>
        </w:tc>
        <w:tc>
          <w:tcPr>
            <w:tcW w:w="2705" w:type="dxa"/>
            <w:shd w:val="clear" w:color="auto" w:fill="auto"/>
            <w:vAlign w:val="bottom"/>
          </w:tcPr>
          <w:p w14:paraId="37E8196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4808</w:t>
            </w:r>
          </w:p>
        </w:tc>
      </w:tr>
      <w:tr w:rsidR="00916600" w:rsidRPr="005F5C88" w14:paraId="6C9F83B5" w14:textId="77777777">
        <w:trPr>
          <w:trHeight w:val="194"/>
          <w:jc w:val="center"/>
        </w:trPr>
        <w:tc>
          <w:tcPr>
            <w:tcW w:w="3645" w:type="dxa"/>
            <w:shd w:val="clear" w:color="auto" w:fill="auto"/>
            <w:vAlign w:val="bottom"/>
          </w:tcPr>
          <w:p w14:paraId="6ACFEFA9"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Количество респондентов</w:t>
            </w:r>
          </w:p>
        </w:tc>
        <w:tc>
          <w:tcPr>
            <w:tcW w:w="2709" w:type="dxa"/>
            <w:shd w:val="clear" w:color="auto" w:fill="auto"/>
            <w:vAlign w:val="bottom"/>
          </w:tcPr>
          <w:p w14:paraId="462A164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111</w:t>
            </w:r>
          </w:p>
        </w:tc>
        <w:tc>
          <w:tcPr>
            <w:tcW w:w="2705" w:type="dxa"/>
            <w:shd w:val="clear" w:color="auto" w:fill="auto"/>
            <w:vAlign w:val="bottom"/>
          </w:tcPr>
          <w:p w14:paraId="57A4E98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120</w:t>
            </w:r>
          </w:p>
        </w:tc>
      </w:tr>
    </w:tbl>
    <w:p w14:paraId="3E8CA247"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343A4A72" w14:textId="52036E55"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 результатам анализа имеются существенные различия между контрольной и экспериментальной группами по компоненту «Умение управлять процессом общения». Значительных изменений в результатах Pre-test и Post-test контрольной группы не наблюдалось: доля обучающихся с очень низким уровнем снизилась на 1%, доля с низким уровнем увеличилась на 1%. Средние показатели снизились с 40% до 39%, в то время как изменения на высоких и очень высоких уровнях были незначительными (рост на 1%). В экспериментальной группе наблюдалось значительное улучшение результатов Post-test. Доля обучающихся с очень низким уровнем снизилась на 11%, с 18% до 7%, а доля с низким уровнем уменьшилась на 2% (с 24% до 22%). Доля обучающихся среднего уровня выросла с 38% до 41%, доля высшего уровня</w:t>
      </w:r>
      <w:r w:rsidR="00DB5EFD">
        <w:rPr>
          <w:rFonts w:ascii="Times New Roman" w:eastAsia="Times New Roman" w:hAnsi="Times New Roman" w:cs="Times New Roman"/>
          <w:sz w:val="28"/>
          <w:szCs w:val="28"/>
        </w:rPr>
        <w:t xml:space="preserve"> – </w:t>
      </w:r>
      <w:r w:rsidRPr="005F5C88">
        <w:rPr>
          <w:rFonts w:ascii="Times New Roman" w:eastAsia="Times New Roman" w:hAnsi="Times New Roman" w:cs="Times New Roman"/>
          <w:sz w:val="28"/>
          <w:szCs w:val="28"/>
        </w:rPr>
        <w:t xml:space="preserve">с 14% до 18%. Самый высокий результат показал </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очень высокий</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 уровень, который увеличился с 6% до 13% (таблица 25). </w:t>
      </w:r>
    </w:p>
    <w:p w14:paraId="2952030F" w14:textId="77777777" w:rsidR="00927FDD" w:rsidRPr="005F5C88" w:rsidRDefault="00927FDD" w:rsidP="005F5C88">
      <w:pPr>
        <w:spacing w:after="0" w:line="240" w:lineRule="auto"/>
        <w:ind w:firstLine="567"/>
        <w:jc w:val="both"/>
        <w:rPr>
          <w:rFonts w:ascii="Times New Roman" w:eastAsia="Times New Roman" w:hAnsi="Times New Roman" w:cs="Times New Roman"/>
          <w:sz w:val="28"/>
          <w:szCs w:val="28"/>
          <w:lang w:val="kk-KZ"/>
        </w:rPr>
      </w:pPr>
    </w:p>
    <w:p w14:paraId="25CB2850" w14:textId="4F319F5A"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Таблица 25 – Результаты контрольн</w:t>
      </w:r>
      <w:r w:rsidR="00DB5EF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DB5EF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r w:rsidR="00E57489"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Умение управлять процессом общения</w:t>
      </w:r>
      <w:r w:rsidR="00E57489" w:rsidRPr="005F5C88">
        <w:rPr>
          <w:rFonts w:ascii="Times New Roman" w:eastAsia="Times New Roman" w:hAnsi="Times New Roman" w:cs="Times New Roman"/>
          <w:sz w:val="28"/>
          <w:szCs w:val="28"/>
        </w:rPr>
        <w:t>»</w:t>
      </w:r>
    </w:p>
    <w:p w14:paraId="7DD65E13"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9"/>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875"/>
        <w:gridCol w:w="862"/>
        <w:gridCol w:w="952"/>
        <w:gridCol w:w="858"/>
        <w:gridCol w:w="1337"/>
        <w:gridCol w:w="1098"/>
        <w:gridCol w:w="1127"/>
        <w:gridCol w:w="1127"/>
      </w:tblGrid>
      <w:tr w:rsidR="00F12D0A" w:rsidRPr="005F5C88" w14:paraId="6596EAD1" w14:textId="77777777">
        <w:tc>
          <w:tcPr>
            <w:tcW w:w="1139" w:type="dxa"/>
            <w:vMerge w:val="restart"/>
          </w:tcPr>
          <w:p w14:paraId="23E3F704"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1737" w:type="dxa"/>
            <w:gridSpan w:val="2"/>
          </w:tcPr>
          <w:p w14:paraId="7B880E85"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1810" w:type="dxa"/>
            <w:gridSpan w:val="2"/>
          </w:tcPr>
          <w:p w14:paraId="2DA1FBC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(Post-test)</w:t>
            </w:r>
          </w:p>
        </w:tc>
        <w:tc>
          <w:tcPr>
            <w:tcW w:w="2435" w:type="dxa"/>
            <w:gridSpan w:val="2"/>
          </w:tcPr>
          <w:p w14:paraId="3A43E34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5972A4D5"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(Pre-test)</w:t>
            </w:r>
          </w:p>
        </w:tc>
        <w:tc>
          <w:tcPr>
            <w:tcW w:w="2254" w:type="dxa"/>
            <w:gridSpan w:val="2"/>
          </w:tcPr>
          <w:p w14:paraId="1E2A664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5BA1B483"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(Post-test)</w:t>
            </w:r>
          </w:p>
        </w:tc>
      </w:tr>
      <w:tr w:rsidR="00F12D0A" w:rsidRPr="005F5C88" w14:paraId="0CAC7F18" w14:textId="77777777">
        <w:tc>
          <w:tcPr>
            <w:tcW w:w="1139" w:type="dxa"/>
            <w:vMerge/>
          </w:tcPr>
          <w:p w14:paraId="69BB3CF9"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875" w:type="dxa"/>
          </w:tcPr>
          <w:p w14:paraId="4F1F0F9F"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62" w:type="dxa"/>
          </w:tcPr>
          <w:p w14:paraId="75A7279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952" w:type="dxa"/>
          </w:tcPr>
          <w:p w14:paraId="28A5D997"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58" w:type="dxa"/>
          </w:tcPr>
          <w:p w14:paraId="7D994FB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337" w:type="dxa"/>
          </w:tcPr>
          <w:p w14:paraId="7D933155"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098" w:type="dxa"/>
          </w:tcPr>
          <w:p w14:paraId="12D889C9"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127" w:type="dxa"/>
          </w:tcPr>
          <w:p w14:paraId="182A99E5"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127" w:type="dxa"/>
          </w:tcPr>
          <w:p w14:paraId="355EB0AC"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r>
      <w:tr w:rsidR="00F12D0A" w:rsidRPr="005F5C88" w14:paraId="2DDB9EAC" w14:textId="77777777">
        <w:tc>
          <w:tcPr>
            <w:tcW w:w="1139" w:type="dxa"/>
          </w:tcPr>
          <w:p w14:paraId="50946F92"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Очень низкий </w:t>
            </w:r>
          </w:p>
        </w:tc>
        <w:tc>
          <w:tcPr>
            <w:tcW w:w="875" w:type="dxa"/>
            <w:vAlign w:val="center"/>
          </w:tcPr>
          <w:p w14:paraId="69890230"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14</w:t>
            </w:r>
          </w:p>
        </w:tc>
        <w:tc>
          <w:tcPr>
            <w:tcW w:w="862" w:type="dxa"/>
            <w:vAlign w:val="center"/>
          </w:tcPr>
          <w:p w14:paraId="4825D696"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13</w:t>
            </w:r>
          </w:p>
        </w:tc>
        <w:tc>
          <w:tcPr>
            <w:tcW w:w="952" w:type="dxa"/>
            <w:vAlign w:val="center"/>
          </w:tcPr>
          <w:p w14:paraId="6EA60897"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13</w:t>
            </w:r>
          </w:p>
        </w:tc>
        <w:tc>
          <w:tcPr>
            <w:tcW w:w="858" w:type="dxa"/>
            <w:vAlign w:val="center"/>
          </w:tcPr>
          <w:p w14:paraId="72A4695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12</w:t>
            </w:r>
          </w:p>
        </w:tc>
        <w:tc>
          <w:tcPr>
            <w:tcW w:w="1337" w:type="dxa"/>
            <w:vAlign w:val="center"/>
          </w:tcPr>
          <w:p w14:paraId="286AECD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21</w:t>
            </w:r>
          </w:p>
        </w:tc>
        <w:tc>
          <w:tcPr>
            <w:tcW w:w="1098" w:type="dxa"/>
            <w:vAlign w:val="center"/>
          </w:tcPr>
          <w:p w14:paraId="290C44F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18</w:t>
            </w:r>
          </w:p>
        </w:tc>
        <w:tc>
          <w:tcPr>
            <w:tcW w:w="1127" w:type="dxa"/>
            <w:vAlign w:val="center"/>
          </w:tcPr>
          <w:p w14:paraId="56BEFAF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8</w:t>
            </w:r>
          </w:p>
        </w:tc>
        <w:tc>
          <w:tcPr>
            <w:tcW w:w="1127" w:type="dxa"/>
            <w:vAlign w:val="center"/>
          </w:tcPr>
          <w:p w14:paraId="77AFC9B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w:t>
            </w:r>
          </w:p>
        </w:tc>
      </w:tr>
      <w:tr w:rsidR="00F12D0A" w:rsidRPr="005F5C88" w14:paraId="2FA3B495" w14:textId="77777777">
        <w:tc>
          <w:tcPr>
            <w:tcW w:w="1139" w:type="dxa"/>
          </w:tcPr>
          <w:p w14:paraId="5D62F0BE"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Низкий </w:t>
            </w:r>
          </w:p>
        </w:tc>
        <w:tc>
          <w:tcPr>
            <w:tcW w:w="875" w:type="dxa"/>
            <w:vAlign w:val="center"/>
          </w:tcPr>
          <w:p w14:paraId="37BA9512"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29</w:t>
            </w:r>
          </w:p>
        </w:tc>
        <w:tc>
          <w:tcPr>
            <w:tcW w:w="862" w:type="dxa"/>
            <w:vAlign w:val="center"/>
          </w:tcPr>
          <w:p w14:paraId="0BF5AA89"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26</w:t>
            </w:r>
          </w:p>
        </w:tc>
        <w:tc>
          <w:tcPr>
            <w:tcW w:w="952" w:type="dxa"/>
            <w:vAlign w:val="center"/>
          </w:tcPr>
          <w:p w14:paraId="6A9BF8D2"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30</w:t>
            </w:r>
          </w:p>
        </w:tc>
        <w:tc>
          <w:tcPr>
            <w:tcW w:w="858" w:type="dxa"/>
            <w:vAlign w:val="center"/>
          </w:tcPr>
          <w:p w14:paraId="7CA5932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27</w:t>
            </w:r>
          </w:p>
        </w:tc>
        <w:tc>
          <w:tcPr>
            <w:tcW w:w="1337" w:type="dxa"/>
            <w:vAlign w:val="center"/>
          </w:tcPr>
          <w:p w14:paraId="770C7EC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29</w:t>
            </w:r>
          </w:p>
        </w:tc>
        <w:tc>
          <w:tcPr>
            <w:tcW w:w="1098" w:type="dxa"/>
            <w:vAlign w:val="center"/>
          </w:tcPr>
          <w:p w14:paraId="3568EA0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24</w:t>
            </w:r>
          </w:p>
        </w:tc>
        <w:tc>
          <w:tcPr>
            <w:tcW w:w="1127" w:type="dxa"/>
            <w:vAlign w:val="center"/>
          </w:tcPr>
          <w:p w14:paraId="14E6852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26</w:t>
            </w:r>
          </w:p>
        </w:tc>
        <w:tc>
          <w:tcPr>
            <w:tcW w:w="1127" w:type="dxa"/>
            <w:vAlign w:val="center"/>
          </w:tcPr>
          <w:p w14:paraId="6A8FF48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22</w:t>
            </w:r>
          </w:p>
        </w:tc>
      </w:tr>
      <w:tr w:rsidR="00F12D0A" w:rsidRPr="005F5C88" w14:paraId="3F4C4C60" w14:textId="77777777">
        <w:tc>
          <w:tcPr>
            <w:tcW w:w="1139" w:type="dxa"/>
          </w:tcPr>
          <w:p w14:paraId="3653890D"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Средний</w:t>
            </w:r>
          </w:p>
        </w:tc>
        <w:tc>
          <w:tcPr>
            <w:tcW w:w="875" w:type="dxa"/>
            <w:vAlign w:val="center"/>
          </w:tcPr>
          <w:p w14:paraId="3DBD9828"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44</w:t>
            </w:r>
          </w:p>
        </w:tc>
        <w:tc>
          <w:tcPr>
            <w:tcW w:w="862" w:type="dxa"/>
            <w:vAlign w:val="center"/>
          </w:tcPr>
          <w:p w14:paraId="2D83079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40</w:t>
            </w:r>
          </w:p>
        </w:tc>
        <w:tc>
          <w:tcPr>
            <w:tcW w:w="952" w:type="dxa"/>
            <w:vAlign w:val="center"/>
          </w:tcPr>
          <w:p w14:paraId="16C78D51"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43</w:t>
            </w:r>
          </w:p>
        </w:tc>
        <w:tc>
          <w:tcPr>
            <w:tcW w:w="858" w:type="dxa"/>
            <w:vAlign w:val="center"/>
          </w:tcPr>
          <w:p w14:paraId="0085254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39</w:t>
            </w:r>
          </w:p>
        </w:tc>
        <w:tc>
          <w:tcPr>
            <w:tcW w:w="1337" w:type="dxa"/>
            <w:vAlign w:val="center"/>
          </w:tcPr>
          <w:p w14:paraId="0EF31DB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46</w:t>
            </w:r>
          </w:p>
        </w:tc>
        <w:tc>
          <w:tcPr>
            <w:tcW w:w="1098" w:type="dxa"/>
            <w:vAlign w:val="center"/>
          </w:tcPr>
          <w:p w14:paraId="1FC8771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38</w:t>
            </w:r>
          </w:p>
        </w:tc>
        <w:tc>
          <w:tcPr>
            <w:tcW w:w="1127" w:type="dxa"/>
            <w:vAlign w:val="center"/>
          </w:tcPr>
          <w:p w14:paraId="688D586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49</w:t>
            </w:r>
          </w:p>
        </w:tc>
        <w:tc>
          <w:tcPr>
            <w:tcW w:w="1127" w:type="dxa"/>
            <w:vAlign w:val="center"/>
          </w:tcPr>
          <w:p w14:paraId="11853B9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41</w:t>
            </w:r>
          </w:p>
        </w:tc>
      </w:tr>
      <w:tr w:rsidR="00F12D0A" w:rsidRPr="005F5C88" w14:paraId="26047637" w14:textId="77777777">
        <w:tc>
          <w:tcPr>
            <w:tcW w:w="1139" w:type="dxa"/>
          </w:tcPr>
          <w:p w14:paraId="6D1AD903"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Высокий</w:t>
            </w:r>
          </w:p>
        </w:tc>
        <w:tc>
          <w:tcPr>
            <w:tcW w:w="875" w:type="dxa"/>
            <w:vAlign w:val="center"/>
          </w:tcPr>
          <w:p w14:paraId="3A0435A3"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17</w:t>
            </w:r>
          </w:p>
        </w:tc>
        <w:tc>
          <w:tcPr>
            <w:tcW w:w="862" w:type="dxa"/>
            <w:vAlign w:val="center"/>
          </w:tcPr>
          <w:p w14:paraId="4E8A7745"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15</w:t>
            </w:r>
          </w:p>
        </w:tc>
        <w:tc>
          <w:tcPr>
            <w:tcW w:w="952" w:type="dxa"/>
            <w:vAlign w:val="center"/>
          </w:tcPr>
          <w:p w14:paraId="310E6FBA"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18</w:t>
            </w:r>
          </w:p>
        </w:tc>
        <w:tc>
          <w:tcPr>
            <w:tcW w:w="858" w:type="dxa"/>
            <w:vAlign w:val="center"/>
          </w:tcPr>
          <w:p w14:paraId="11E10E5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1337" w:type="dxa"/>
            <w:vAlign w:val="center"/>
          </w:tcPr>
          <w:p w14:paraId="01F0A67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17</w:t>
            </w:r>
          </w:p>
        </w:tc>
        <w:tc>
          <w:tcPr>
            <w:tcW w:w="1098" w:type="dxa"/>
            <w:vAlign w:val="center"/>
          </w:tcPr>
          <w:p w14:paraId="082E917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14</w:t>
            </w:r>
          </w:p>
        </w:tc>
        <w:tc>
          <w:tcPr>
            <w:tcW w:w="1127" w:type="dxa"/>
            <w:vAlign w:val="center"/>
          </w:tcPr>
          <w:p w14:paraId="7D8FA6E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21</w:t>
            </w:r>
          </w:p>
        </w:tc>
        <w:tc>
          <w:tcPr>
            <w:tcW w:w="1127" w:type="dxa"/>
            <w:vAlign w:val="center"/>
          </w:tcPr>
          <w:p w14:paraId="0B03A60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18</w:t>
            </w:r>
          </w:p>
        </w:tc>
      </w:tr>
      <w:tr w:rsidR="00916600" w:rsidRPr="005F5C88" w14:paraId="6A9E6371" w14:textId="77777777">
        <w:tc>
          <w:tcPr>
            <w:tcW w:w="1139" w:type="dxa"/>
          </w:tcPr>
          <w:p w14:paraId="1437ED81"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875" w:type="dxa"/>
            <w:vAlign w:val="center"/>
          </w:tcPr>
          <w:p w14:paraId="409F395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w:t>
            </w:r>
          </w:p>
        </w:tc>
        <w:tc>
          <w:tcPr>
            <w:tcW w:w="862" w:type="dxa"/>
            <w:vAlign w:val="center"/>
          </w:tcPr>
          <w:p w14:paraId="3766AEE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952" w:type="dxa"/>
            <w:vAlign w:val="center"/>
          </w:tcPr>
          <w:p w14:paraId="79505231"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7</w:t>
            </w:r>
          </w:p>
        </w:tc>
        <w:tc>
          <w:tcPr>
            <w:tcW w:w="858" w:type="dxa"/>
            <w:vAlign w:val="center"/>
          </w:tcPr>
          <w:p w14:paraId="196E1B3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1337" w:type="dxa"/>
            <w:vAlign w:val="center"/>
          </w:tcPr>
          <w:p w14:paraId="3015BDC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w:t>
            </w:r>
          </w:p>
        </w:tc>
        <w:tc>
          <w:tcPr>
            <w:tcW w:w="1098" w:type="dxa"/>
            <w:vAlign w:val="center"/>
          </w:tcPr>
          <w:p w14:paraId="4D1F589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6</w:t>
            </w:r>
          </w:p>
        </w:tc>
        <w:tc>
          <w:tcPr>
            <w:tcW w:w="1127" w:type="dxa"/>
            <w:vAlign w:val="center"/>
          </w:tcPr>
          <w:p w14:paraId="46972B2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1127" w:type="dxa"/>
            <w:vAlign w:val="center"/>
          </w:tcPr>
          <w:p w14:paraId="305FE9F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13</w:t>
            </w:r>
          </w:p>
        </w:tc>
      </w:tr>
    </w:tbl>
    <w:p w14:paraId="5959DC49"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6DBED7E6"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4E4128B9" wp14:editId="34C43306">
            <wp:extent cx="5219700" cy="2590800"/>
            <wp:effectExtent l="0" t="0" r="0" b="0"/>
            <wp:docPr id="2143643048" name="Диаграмма 2143643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6D8CB0"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7EBB18C5" w14:textId="06190D5B"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Рисунок 2</w:t>
      </w:r>
      <w:r w:rsidR="00AC7826"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rPr>
        <w:t xml:space="preserve"> – Результаты контрольн</w:t>
      </w:r>
      <w:r w:rsidR="00DB5EF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DB5EF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w:t>
      </w:r>
      <w:r w:rsidR="00E57489" w:rsidRPr="005F5C88">
        <w:rPr>
          <w:rFonts w:ascii="Times New Roman" w:eastAsia="Times New Roman" w:hAnsi="Times New Roman" w:cs="Times New Roman"/>
          <w:sz w:val="28"/>
          <w:szCs w:val="28"/>
        </w:rPr>
        <w:t>компоненту «</w:t>
      </w:r>
      <w:r w:rsidRPr="005F5C88">
        <w:rPr>
          <w:rFonts w:ascii="Times New Roman" w:eastAsia="Times New Roman" w:hAnsi="Times New Roman" w:cs="Times New Roman"/>
          <w:sz w:val="28"/>
          <w:szCs w:val="28"/>
        </w:rPr>
        <w:t>Умение управлять процессом общения</w:t>
      </w:r>
      <w:r w:rsidR="00E57489" w:rsidRPr="005F5C88">
        <w:rPr>
          <w:rFonts w:ascii="Times New Roman" w:eastAsia="Times New Roman" w:hAnsi="Times New Roman" w:cs="Times New Roman"/>
          <w:sz w:val="28"/>
          <w:szCs w:val="28"/>
        </w:rPr>
        <w:t>»</w:t>
      </w:r>
    </w:p>
    <w:p w14:paraId="005F07BF" w14:textId="3BE95A4C"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6AB23FCA"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53461CE5" w14:textId="701BB3D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 результатам анализа установлено, что существенных различий между исходными условиями (Pre-test) между контрольной и экспериментальной группами по компоненту «Умение управлять процессом общения» нет. Значение χ2 между pre-test контрольной группы и Pre-test экспериментальной группы составляет 1,095, что указывает на отсутствие статистически значимой разницы. Кроме того, значение χ2 между результатами Pre-test и Post-test контрольной группы составляет 0,094, что означает ограниченную эффективность традиционных методов в развитии коммуникативных навыков. Результаты Post-test экспериментальной группы показывают значительное улучшение. Значение χ2 между Pre-test и Post-test экспериментальной группы равно 10 029, что доказывает, что экспериментальные методы оказали большое влияние на развитие навыков управления процессом общения. Кроме того, по сравнению с результатами Post-test контрольной и экспериментальной групп, значение χ2 составляет 5,670, что указывает на то, что экспериментальная группа достигла значительно более высоких показателей, чем контрольная группа (таблица 26).</w:t>
      </w:r>
    </w:p>
    <w:p w14:paraId="43CF6857"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06E2A1B5" w14:textId="2992C4EC"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 xml:space="preserve">Таблица 26 – Эмпирические значения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xml:space="preserve"> контрольных и экспериментальных групп по </w:t>
      </w:r>
      <w:r w:rsidR="00E57489" w:rsidRPr="005F5C88">
        <w:rPr>
          <w:rFonts w:ascii="Times New Roman" w:eastAsia="Times New Roman" w:hAnsi="Times New Roman" w:cs="Times New Roman"/>
          <w:sz w:val="28"/>
          <w:szCs w:val="28"/>
        </w:rPr>
        <w:t>компоненту «</w:t>
      </w:r>
      <w:r w:rsidRPr="005F5C88">
        <w:rPr>
          <w:rFonts w:ascii="Times New Roman" w:eastAsia="Times New Roman" w:hAnsi="Times New Roman" w:cs="Times New Roman"/>
          <w:sz w:val="28"/>
          <w:szCs w:val="28"/>
        </w:rPr>
        <w:t>Умение управлять процессом общения</w:t>
      </w:r>
      <w:r w:rsidR="00E57489" w:rsidRPr="005F5C88">
        <w:rPr>
          <w:rFonts w:ascii="Times New Roman" w:eastAsia="Times New Roman" w:hAnsi="Times New Roman" w:cs="Times New Roman"/>
          <w:sz w:val="28"/>
          <w:szCs w:val="28"/>
        </w:rPr>
        <w:t>»</w:t>
      </w:r>
    </w:p>
    <w:p w14:paraId="3F6256E6" w14:textId="77777777" w:rsidR="00916600" w:rsidRPr="005F5C88" w:rsidRDefault="00916600" w:rsidP="005F5C88">
      <w:pPr>
        <w:spacing w:after="0" w:line="240" w:lineRule="auto"/>
        <w:ind w:firstLine="567"/>
        <w:jc w:val="both"/>
        <w:rPr>
          <w:rFonts w:ascii="Times New Roman" w:eastAsia="Times New Roman" w:hAnsi="Times New Roman" w:cs="Times New Roman"/>
          <w:sz w:val="16"/>
          <w:szCs w:val="16"/>
        </w:rPr>
      </w:pPr>
    </w:p>
    <w:tbl>
      <w:tblPr>
        <w:tblStyle w:val="8"/>
        <w:tblW w:w="9072" w:type="dxa"/>
        <w:jc w:val="center"/>
        <w:tblInd w:w="0" w:type="dxa"/>
        <w:tblLayout w:type="fixed"/>
        <w:tblLook w:val="0400" w:firstRow="0" w:lastRow="0" w:firstColumn="0" w:lastColumn="0" w:noHBand="0" w:noVBand="1"/>
      </w:tblPr>
      <w:tblGrid>
        <w:gridCol w:w="1596"/>
        <w:gridCol w:w="1869"/>
        <w:gridCol w:w="1869"/>
        <w:gridCol w:w="1869"/>
        <w:gridCol w:w="1869"/>
      </w:tblGrid>
      <w:tr w:rsidR="00F12D0A" w:rsidRPr="005F5C88" w14:paraId="3A7A9BC1" w14:textId="77777777">
        <w:trPr>
          <w:trHeight w:val="463"/>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C8D9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Группа</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08C0EA79"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6BEFC6CC"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68AA6BB4"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6CF2D24C"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4E5AA225" w14:textId="77777777">
        <w:trPr>
          <w:trHeight w:val="1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0CB6158E"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nil"/>
              <w:left w:val="nil"/>
              <w:bottom w:val="single" w:sz="4" w:space="0" w:color="000000"/>
              <w:right w:val="single" w:sz="4" w:space="0" w:color="000000"/>
            </w:tcBorders>
            <w:shd w:val="clear" w:color="auto" w:fill="auto"/>
            <w:vAlign w:val="center"/>
          </w:tcPr>
          <w:p w14:paraId="4065A547"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16827395"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1,095457958</w:t>
            </w:r>
          </w:p>
        </w:tc>
        <w:tc>
          <w:tcPr>
            <w:tcW w:w="1869" w:type="dxa"/>
            <w:tcBorders>
              <w:top w:val="nil"/>
              <w:left w:val="nil"/>
              <w:bottom w:val="single" w:sz="4" w:space="0" w:color="000000"/>
              <w:right w:val="single" w:sz="4" w:space="0" w:color="000000"/>
            </w:tcBorders>
            <w:shd w:val="clear" w:color="auto" w:fill="auto"/>
            <w:vAlign w:val="center"/>
          </w:tcPr>
          <w:p w14:paraId="2598C5FD"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0,094051871</w:t>
            </w:r>
          </w:p>
        </w:tc>
        <w:tc>
          <w:tcPr>
            <w:tcW w:w="1869" w:type="dxa"/>
            <w:tcBorders>
              <w:top w:val="nil"/>
              <w:left w:val="nil"/>
              <w:bottom w:val="single" w:sz="4" w:space="0" w:color="000000"/>
              <w:right w:val="single" w:sz="4" w:space="0" w:color="000000"/>
            </w:tcBorders>
            <w:shd w:val="clear" w:color="auto" w:fill="auto"/>
            <w:vAlign w:val="center"/>
          </w:tcPr>
          <w:p w14:paraId="70F050DA"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5,669565804</w:t>
            </w:r>
          </w:p>
        </w:tc>
      </w:tr>
      <w:tr w:rsidR="00F12D0A" w:rsidRPr="005F5C88" w14:paraId="27B247DD" w14:textId="77777777">
        <w:trPr>
          <w:trHeight w:val="130"/>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060B5577"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nil"/>
              <w:left w:val="nil"/>
              <w:bottom w:val="single" w:sz="4" w:space="0" w:color="000000"/>
              <w:right w:val="single" w:sz="4" w:space="0" w:color="000000"/>
            </w:tcBorders>
            <w:shd w:val="clear" w:color="auto" w:fill="auto"/>
            <w:vAlign w:val="center"/>
          </w:tcPr>
          <w:p w14:paraId="7BDA588B"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1,095457958</w:t>
            </w:r>
          </w:p>
        </w:tc>
        <w:tc>
          <w:tcPr>
            <w:tcW w:w="1869" w:type="dxa"/>
            <w:tcBorders>
              <w:top w:val="nil"/>
              <w:left w:val="nil"/>
              <w:bottom w:val="single" w:sz="4" w:space="0" w:color="000000"/>
              <w:right w:val="single" w:sz="4" w:space="0" w:color="000000"/>
            </w:tcBorders>
            <w:shd w:val="clear" w:color="auto" w:fill="auto"/>
            <w:vAlign w:val="center"/>
          </w:tcPr>
          <w:p w14:paraId="0283D40C"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166A741A"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1,680899309</w:t>
            </w:r>
          </w:p>
        </w:tc>
        <w:tc>
          <w:tcPr>
            <w:tcW w:w="1869" w:type="dxa"/>
            <w:tcBorders>
              <w:top w:val="nil"/>
              <w:left w:val="nil"/>
              <w:bottom w:val="single" w:sz="4" w:space="0" w:color="000000"/>
              <w:right w:val="single" w:sz="4" w:space="0" w:color="000000"/>
            </w:tcBorders>
            <w:shd w:val="clear" w:color="auto" w:fill="auto"/>
            <w:vAlign w:val="center"/>
          </w:tcPr>
          <w:p w14:paraId="0CF4D594"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10,02875117</w:t>
            </w:r>
          </w:p>
        </w:tc>
      </w:tr>
      <w:tr w:rsidR="00F12D0A" w:rsidRPr="005F5C88" w14:paraId="43582BE2"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7D7BAC7E"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nil"/>
              <w:left w:val="nil"/>
              <w:bottom w:val="single" w:sz="4" w:space="0" w:color="000000"/>
              <w:right w:val="single" w:sz="4" w:space="0" w:color="000000"/>
            </w:tcBorders>
            <w:shd w:val="clear" w:color="auto" w:fill="auto"/>
            <w:vAlign w:val="center"/>
          </w:tcPr>
          <w:p w14:paraId="0C955B5B"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0,094051871</w:t>
            </w:r>
          </w:p>
        </w:tc>
        <w:tc>
          <w:tcPr>
            <w:tcW w:w="1869" w:type="dxa"/>
            <w:tcBorders>
              <w:top w:val="nil"/>
              <w:left w:val="nil"/>
              <w:bottom w:val="single" w:sz="4" w:space="0" w:color="000000"/>
              <w:right w:val="single" w:sz="4" w:space="0" w:color="000000"/>
            </w:tcBorders>
            <w:shd w:val="clear" w:color="auto" w:fill="auto"/>
            <w:vAlign w:val="center"/>
          </w:tcPr>
          <w:p w14:paraId="58DE7604"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1,680899309 </w:t>
            </w:r>
          </w:p>
        </w:tc>
        <w:tc>
          <w:tcPr>
            <w:tcW w:w="1869" w:type="dxa"/>
            <w:tcBorders>
              <w:top w:val="nil"/>
              <w:left w:val="nil"/>
              <w:bottom w:val="single" w:sz="4" w:space="0" w:color="000000"/>
              <w:right w:val="single" w:sz="4" w:space="0" w:color="000000"/>
            </w:tcBorders>
            <w:shd w:val="clear" w:color="auto" w:fill="auto"/>
            <w:vAlign w:val="center"/>
          </w:tcPr>
          <w:p w14:paraId="69626DFD"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00226A64"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5,277364677</w:t>
            </w:r>
          </w:p>
        </w:tc>
      </w:tr>
      <w:tr w:rsidR="00916600" w:rsidRPr="005F5C88" w14:paraId="5B6DE9E6"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289867BA"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c>
          <w:tcPr>
            <w:tcW w:w="1869" w:type="dxa"/>
            <w:tcBorders>
              <w:top w:val="nil"/>
              <w:left w:val="nil"/>
              <w:bottom w:val="single" w:sz="4" w:space="0" w:color="000000"/>
              <w:right w:val="single" w:sz="4" w:space="0" w:color="000000"/>
            </w:tcBorders>
            <w:shd w:val="clear" w:color="auto" w:fill="auto"/>
            <w:vAlign w:val="center"/>
          </w:tcPr>
          <w:p w14:paraId="79D01EA3"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5,669565804</w:t>
            </w:r>
          </w:p>
        </w:tc>
        <w:tc>
          <w:tcPr>
            <w:tcW w:w="1869" w:type="dxa"/>
            <w:tcBorders>
              <w:top w:val="nil"/>
              <w:left w:val="nil"/>
              <w:bottom w:val="single" w:sz="4" w:space="0" w:color="000000"/>
              <w:right w:val="single" w:sz="4" w:space="0" w:color="000000"/>
            </w:tcBorders>
            <w:shd w:val="clear" w:color="auto" w:fill="auto"/>
            <w:vAlign w:val="center"/>
          </w:tcPr>
          <w:p w14:paraId="40344BC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10,02875117</w:t>
            </w:r>
          </w:p>
        </w:tc>
        <w:tc>
          <w:tcPr>
            <w:tcW w:w="1869" w:type="dxa"/>
            <w:tcBorders>
              <w:top w:val="nil"/>
              <w:left w:val="nil"/>
              <w:bottom w:val="single" w:sz="4" w:space="0" w:color="000000"/>
              <w:right w:val="single" w:sz="4" w:space="0" w:color="000000"/>
            </w:tcBorders>
            <w:shd w:val="clear" w:color="auto" w:fill="auto"/>
            <w:vAlign w:val="center"/>
          </w:tcPr>
          <w:p w14:paraId="314BCECF"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5,277364677</w:t>
            </w:r>
          </w:p>
        </w:tc>
        <w:tc>
          <w:tcPr>
            <w:tcW w:w="1869" w:type="dxa"/>
            <w:tcBorders>
              <w:top w:val="nil"/>
              <w:left w:val="nil"/>
              <w:bottom w:val="single" w:sz="4" w:space="0" w:color="000000"/>
              <w:right w:val="single" w:sz="4" w:space="0" w:color="000000"/>
            </w:tcBorders>
            <w:shd w:val="clear" w:color="auto" w:fill="auto"/>
            <w:vAlign w:val="center"/>
          </w:tcPr>
          <w:p w14:paraId="4449B9E9" w14:textId="77777777" w:rsidR="00916600" w:rsidRPr="005F5C88" w:rsidRDefault="00916600" w:rsidP="005F5C88">
            <w:pPr>
              <w:jc w:val="center"/>
              <w:rPr>
                <w:rFonts w:ascii="Times New Roman" w:eastAsia="Times New Roman" w:hAnsi="Times New Roman" w:cs="Times New Roman"/>
                <w:sz w:val="24"/>
                <w:szCs w:val="24"/>
              </w:rPr>
            </w:pPr>
          </w:p>
        </w:tc>
      </w:tr>
    </w:tbl>
    <w:p w14:paraId="22B2F69F"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p w14:paraId="46ABF1FA" w14:textId="14FC5F05"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 результатам анализа имеются существенные различия в характеристической статистике Post-test контрольной и экспериментальной групп по компоненту «Умение управлять процессом общения». Среднее значение экспериментальной группы (44,45) выше среднего значения контрольной группы (41,66), что доказывает эффективность экспериментальных методов. Кроме того, в экспериментальной группе медиана (45) была выше по сравнению с контрольной группой (41), а показатель моды составлял 41 в контрольной группе и 38 в экспериментальной группе, что указывает на стабильность результатов. Минимальное значение (минимум) выше в экспериментальной группе (22), а максимальное значение (максимум) составляет 71, что значительно выше, чем в контрольной группе. Показатели стандартного отклонения и дисперсии находятся на схожих уровнях в обеих группах, что свидетельствует о низком разнообразии результатов (КГ – 8,15, ЭГ – 8,03). Однако в экспериментальной группе значение эксцесса (1,011) ниже, чем в контрольной группе (1,302), что означает однородность и предсказуемость результатов в экспериментальной группе</w:t>
      </w:r>
      <w:r w:rsidR="00022FEF"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(таблица 27).</w:t>
      </w:r>
    </w:p>
    <w:p w14:paraId="4D6ED0D9"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2F4EE42F" w14:textId="1A080774"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8"/>
          <w:szCs w:val="28"/>
        </w:rPr>
        <w:t>Таблица 27 – Постэкспериментальная (Post-test) описательная статистика контрольн</w:t>
      </w:r>
      <w:r w:rsidR="00955342">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955342">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w:t>
      </w:r>
      <w:r w:rsidR="00E57489" w:rsidRPr="005F5C88">
        <w:rPr>
          <w:rFonts w:ascii="Times New Roman" w:eastAsia="Times New Roman" w:hAnsi="Times New Roman" w:cs="Times New Roman"/>
          <w:sz w:val="28"/>
          <w:szCs w:val="28"/>
        </w:rPr>
        <w:t>компоненту «</w:t>
      </w:r>
      <w:r w:rsidRPr="005F5C88">
        <w:rPr>
          <w:rFonts w:ascii="Times New Roman" w:eastAsia="Times New Roman" w:hAnsi="Times New Roman" w:cs="Times New Roman"/>
          <w:sz w:val="28"/>
          <w:szCs w:val="28"/>
        </w:rPr>
        <w:t>Умение управлять процессом общения</w:t>
      </w:r>
      <w:r w:rsidR="00E57489" w:rsidRPr="005F5C88">
        <w:rPr>
          <w:rFonts w:ascii="Times New Roman" w:eastAsia="Times New Roman" w:hAnsi="Times New Roman" w:cs="Times New Roman"/>
          <w:sz w:val="28"/>
          <w:szCs w:val="28"/>
        </w:rPr>
        <w:t>»</w:t>
      </w:r>
    </w:p>
    <w:p w14:paraId="0094A044" w14:textId="77777777" w:rsidR="00916600" w:rsidRPr="005F5C88" w:rsidRDefault="00916600" w:rsidP="005F5C88">
      <w:pPr>
        <w:spacing w:after="0" w:line="240" w:lineRule="auto"/>
        <w:ind w:firstLine="567"/>
        <w:jc w:val="both"/>
        <w:rPr>
          <w:rFonts w:ascii="Times New Roman" w:eastAsia="Times New Roman" w:hAnsi="Times New Roman" w:cs="Times New Roman"/>
          <w:sz w:val="16"/>
          <w:szCs w:val="16"/>
        </w:rPr>
      </w:pPr>
    </w:p>
    <w:tbl>
      <w:tblPr>
        <w:tblStyle w:val="7"/>
        <w:tblW w:w="9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709"/>
        <w:gridCol w:w="2705"/>
      </w:tblGrid>
      <w:tr w:rsidR="00F12D0A" w:rsidRPr="005F5C88" w14:paraId="6F686F8C" w14:textId="77777777">
        <w:trPr>
          <w:trHeight w:val="194"/>
          <w:jc w:val="center"/>
        </w:trPr>
        <w:tc>
          <w:tcPr>
            <w:tcW w:w="3645" w:type="dxa"/>
            <w:shd w:val="clear" w:color="auto" w:fill="auto"/>
            <w:vAlign w:val="bottom"/>
          </w:tcPr>
          <w:p w14:paraId="60D5053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Описание</w:t>
            </w:r>
          </w:p>
        </w:tc>
        <w:tc>
          <w:tcPr>
            <w:tcW w:w="2709" w:type="dxa"/>
            <w:tcBorders>
              <w:top w:val="single" w:sz="4" w:space="0" w:color="000000"/>
              <w:left w:val="nil"/>
              <w:bottom w:val="single" w:sz="4" w:space="0" w:color="000000"/>
              <w:right w:val="single" w:sz="4" w:space="0" w:color="000000"/>
            </w:tcBorders>
            <w:shd w:val="clear" w:color="auto" w:fill="auto"/>
            <w:vAlign w:val="center"/>
          </w:tcPr>
          <w:p w14:paraId="67366892"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2705" w:type="dxa"/>
            <w:tcBorders>
              <w:top w:val="single" w:sz="4" w:space="0" w:color="000000"/>
              <w:left w:val="nil"/>
              <w:bottom w:val="single" w:sz="4" w:space="0" w:color="000000"/>
              <w:right w:val="single" w:sz="4" w:space="0" w:color="000000"/>
            </w:tcBorders>
            <w:shd w:val="clear" w:color="auto" w:fill="auto"/>
            <w:vAlign w:val="center"/>
          </w:tcPr>
          <w:p w14:paraId="2D56A0ED"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3939FC92" w14:textId="77777777">
        <w:trPr>
          <w:trHeight w:val="194"/>
          <w:jc w:val="center"/>
        </w:trPr>
        <w:tc>
          <w:tcPr>
            <w:tcW w:w="3645" w:type="dxa"/>
            <w:shd w:val="clear" w:color="auto" w:fill="auto"/>
            <w:vAlign w:val="bottom"/>
          </w:tcPr>
          <w:p w14:paraId="148C4AB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Среднее</w:t>
            </w:r>
          </w:p>
        </w:tc>
        <w:tc>
          <w:tcPr>
            <w:tcW w:w="2709" w:type="dxa"/>
            <w:shd w:val="clear" w:color="auto" w:fill="auto"/>
            <w:vAlign w:val="bottom"/>
          </w:tcPr>
          <w:p w14:paraId="651A3374"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41,65766</w:t>
            </w:r>
          </w:p>
        </w:tc>
        <w:tc>
          <w:tcPr>
            <w:tcW w:w="2705" w:type="dxa"/>
            <w:shd w:val="clear" w:color="auto" w:fill="auto"/>
            <w:vAlign w:val="bottom"/>
          </w:tcPr>
          <w:p w14:paraId="3934CA1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44,45</w:t>
            </w:r>
          </w:p>
        </w:tc>
      </w:tr>
      <w:tr w:rsidR="00F12D0A" w:rsidRPr="005F5C88" w14:paraId="31F1AAF4" w14:textId="77777777">
        <w:trPr>
          <w:trHeight w:val="194"/>
          <w:jc w:val="center"/>
        </w:trPr>
        <w:tc>
          <w:tcPr>
            <w:tcW w:w="3645" w:type="dxa"/>
            <w:shd w:val="clear" w:color="auto" w:fill="auto"/>
            <w:vAlign w:val="bottom"/>
          </w:tcPr>
          <w:p w14:paraId="009B3E9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Медиана</w:t>
            </w:r>
          </w:p>
        </w:tc>
        <w:tc>
          <w:tcPr>
            <w:tcW w:w="2709" w:type="dxa"/>
            <w:shd w:val="clear" w:color="auto" w:fill="auto"/>
            <w:vAlign w:val="bottom"/>
          </w:tcPr>
          <w:p w14:paraId="5EBBE5C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41</w:t>
            </w:r>
          </w:p>
        </w:tc>
        <w:tc>
          <w:tcPr>
            <w:tcW w:w="2705" w:type="dxa"/>
            <w:shd w:val="clear" w:color="auto" w:fill="auto"/>
            <w:vAlign w:val="bottom"/>
          </w:tcPr>
          <w:p w14:paraId="696A66A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45</w:t>
            </w:r>
          </w:p>
        </w:tc>
      </w:tr>
      <w:tr w:rsidR="00F12D0A" w:rsidRPr="005F5C88" w14:paraId="356129DB" w14:textId="77777777">
        <w:trPr>
          <w:trHeight w:val="194"/>
          <w:jc w:val="center"/>
        </w:trPr>
        <w:tc>
          <w:tcPr>
            <w:tcW w:w="3645" w:type="dxa"/>
            <w:shd w:val="clear" w:color="auto" w:fill="auto"/>
            <w:vAlign w:val="bottom"/>
          </w:tcPr>
          <w:p w14:paraId="1F381DA5"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Мода</w:t>
            </w:r>
          </w:p>
        </w:tc>
        <w:tc>
          <w:tcPr>
            <w:tcW w:w="2709" w:type="dxa"/>
            <w:shd w:val="clear" w:color="auto" w:fill="auto"/>
            <w:vAlign w:val="bottom"/>
          </w:tcPr>
          <w:p w14:paraId="46D615F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41</w:t>
            </w:r>
          </w:p>
        </w:tc>
        <w:tc>
          <w:tcPr>
            <w:tcW w:w="2705" w:type="dxa"/>
            <w:shd w:val="clear" w:color="auto" w:fill="auto"/>
            <w:vAlign w:val="bottom"/>
          </w:tcPr>
          <w:p w14:paraId="1E15621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38</w:t>
            </w:r>
          </w:p>
        </w:tc>
      </w:tr>
      <w:tr w:rsidR="00F12D0A" w:rsidRPr="005F5C88" w14:paraId="21A609CC" w14:textId="77777777">
        <w:trPr>
          <w:trHeight w:val="194"/>
          <w:jc w:val="center"/>
        </w:trPr>
        <w:tc>
          <w:tcPr>
            <w:tcW w:w="3645" w:type="dxa"/>
            <w:shd w:val="clear" w:color="auto" w:fill="auto"/>
            <w:vAlign w:val="bottom"/>
          </w:tcPr>
          <w:p w14:paraId="6B8F890D"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Стандартное отклонение</w:t>
            </w:r>
          </w:p>
        </w:tc>
        <w:tc>
          <w:tcPr>
            <w:tcW w:w="2709" w:type="dxa"/>
            <w:shd w:val="clear" w:color="auto" w:fill="auto"/>
            <w:vAlign w:val="bottom"/>
          </w:tcPr>
          <w:p w14:paraId="7C89B76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8,145825</w:t>
            </w:r>
          </w:p>
        </w:tc>
        <w:tc>
          <w:tcPr>
            <w:tcW w:w="2705" w:type="dxa"/>
            <w:shd w:val="clear" w:color="auto" w:fill="auto"/>
            <w:vAlign w:val="bottom"/>
          </w:tcPr>
          <w:p w14:paraId="4A4DB1A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8,034432</w:t>
            </w:r>
          </w:p>
        </w:tc>
      </w:tr>
      <w:tr w:rsidR="00F12D0A" w:rsidRPr="005F5C88" w14:paraId="4DEA048C" w14:textId="77777777">
        <w:trPr>
          <w:trHeight w:val="194"/>
          <w:jc w:val="center"/>
        </w:trPr>
        <w:tc>
          <w:tcPr>
            <w:tcW w:w="3645" w:type="dxa"/>
            <w:shd w:val="clear" w:color="auto" w:fill="auto"/>
            <w:vAlign w:val="bottom"/>
          </w:tcPr>
          <w:p w14:paraId="79D2A9AD"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Дисперсия выборки</w:t>
            </w:r>
          </w:p>
        </w:tc>
        <w:tc>
          <w:tcPr>
            <w:tcW w:w="2709" w:type="dxa"/>
            <w:shd w:val="clear" w:color="auto" w:fill="auto"/>
            <w:vAlign w:val="bottom"/>
          </w:tcPr>
          <w:p w14:paraId="21C4587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66,35446</w:t>
            </w:r>
          </w:p>
        </w:tc>
        <w:tc>
          <w:tcPr>
            <w:tcW w:w="2705" w:type="dxa"/>
            <w:shd w:val="clear" w:color="auto" w:fill="auto"/>
            <w:vAlign w:val="bottom"/>
          </w:tcPr>
          <w:p w14:paraId="0483C35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64,5521</w:t>
            </w:r>
          </w:p>
        </w:tc>
      </w:tr>
      <w:tr w:rsidR="00F12D0A" w:rsidRPr="005F5C88" w14:paraId="18C96BC8" w14:textId="77777777">
        <w:trPr>
          <w:trHeight w:val="194"/>
          <w:jc w:val="center"/>
        </w:trPr>
        <w:tc>
          <w:tcPr>
            <w:tcW w:w="3645" w:type="dxa"/>
            <w:shd w:val="clear" w:color="auto" w:fill="auto"/>
            <w:vAlign w:val="bottom"/>
          </w:tcPr>
          <w:p w14:paraId="25BD592F"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Эксцесс</w:t>
            </w:r>
          </w:p>
        </w:tc>
        <w:tc>
          <w:tcPr>
            <w:tcW w:w="2709" w:type="dxa"/>
            <w:shd w:val="clear" w:color="auto" w:fill="auto"/>
            <w:vAlign w:val="bottom"/>
          </w:tcPr>
          <w:p w14:paraId="6C13303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1,302326</w:t>
            </w:r>
          </w:p>
        </w:tc>
        <w:tc>
          <w:tcPr>
            <w:tcW w:w="2705" w:type="dxa"/>
            <w:shd w:val="clear" w:color="auto" w:fill="auto"/>
            <w:vAlign w:val="bottom"/>
          </w:tcPr>
          <w:p w14:paraId="372EC85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1,011762</w:t>
            </w:r>
          </w:p>
        </w:tc>
      </w:tr>
      <w:tr w:rsidR="00F12D0A" w:rsidRPr="005F5C88" w14:paraId="687FEA8B" w14:textId="77777777">
        <w:trPr>
          <w:trHeight w:val="194"/>
          <w:jc w:val="center"/>
        </w:trPr>
        <w:tc>
          <w:tcPr>
            <w:tcW w:w="3645" w:type="dxa"/>
            <w:shd w:val="clear" w:color="auto" w:fill="auto"/>
            <w:vAlign w:val="bottom"/>
          </w:tcPr>
          <w:p w14:paraId="0238A2E3"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Минимум</w:t>
            </w:r>
          </w:p>
        </w:tc>
        <w:tc>
          <w:tcPr>
            <w:tcW w:w="2709" w:type="dxa"/>
            <w:shd w:val="clear" w:color="auto" w:fill="auto"/>
            <w:vAlign w:val="bottom"/>
          </w:tcPr>
          <w:p w14:paraId="51CDA00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14</w:t>
            </w:r>
          </w:p>
        </w:tc>
        <w:tc>
          <w:tcPr>
            <w:tcW w:w="2705" w:type="dxa"/>
            <w:shd w:val="clear" w:color="auto" w:fill="auto"/>
            <w:vAlign w:val="bottom"/>
          </w:tcPr>
          <w:p w14:paraId="588103E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22</w:t>
            </w:r>
          </w:p>
        </w:tc>
      </w:tr>
      <w:tr w:rsidR="00F12D0A" w:rsidRPr="005F5C88" w14:paraId="63CE7C19" w14:textId="77777777">
        <w:trPr>
          <w:trHeight w:val="194"/>
          <w:jc w:val="center"/>
        </w:trPr>
        <w:tc>
          <w:tcPr>
            <w:tcW w:w="3645" w:type="dxa"/>
            <w:shd w:val="clear" w:color="auto" w:fill="auto"/>
            <w:vAlign w:val="bottom"/>
          </w:tcPr>
          <w:p w14:paraId="0E55BBBA"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Максимум</w:t>
            </w:r>
          </w:p>
        </w:tc>
        <w:tc>
          <w:tcPr>
            <w:tcW w:w="2709" w:type="dxa"/>
            <w:shd w:val="clear" w:color="auto" w:fill="auto"/>
            <w:vAlign w:val="bottom"/>
          </w:tcPr>
          <w:p w14:paraId="0A0F914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62</w:t>
            </w:r>
          </w:p>
        </w:tc>
        <w:tc>
          <w:tcPr>
            <w:tcW w:w="2705" w:type="dxa"/>
            <w:shd w:val="clear" w:color="auto" w:fill="auto"/>
            <w:vAlign w:val="bottom"/>
          </w:tcPr>
          <w:p w14:paraId="12445DC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71</w:t>
            </w:r>
          </w:p>
        </w:tc>
      </w:tr>
      <w:tr w:rsidR="00F12D0A" w:rsidRPr="005F5C88" w14:paraId="7AB0DAC5" w14:textId="77777777">
        <w:trPr>
          <w:trHeight w:val="194"/>
          <w:jc w:val="center"/>
        </w:trPr>
        <w:tc>
          <w:tcPr>
            <w:tcW w:w="3645" w:type="dxa"/>
            <w:shd w:val="clear" w:color="auto" w:fill="auto"/>
            <w:vAlign w:val="bottom"/>
          </w:tcPr>
          <w:p w14:paraId="037BBF0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Сумма</w:t>
            </w:r>
          </w:p>
        </w:tc>
        <w:tc>
          <w:tcPr>
            <w:tcW w:w="2709" w:type="dxa"/>
            <w:shd w:val="clear" w:color="auto" w:fill="auto"/>
            <w:vAlign w:val="bottom"/>
          </w:tcPr>
          <w:p w14:paraId="3D5B166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4624</w:t>
            </w:r>
          </w:p>
        </w:tc>
        <w:tc>
          <w:tcPr>
            <w:tcW w:w="2705" w:type="dxa"/>
            <w:shd w:val="clear" w:color="auto" w:fill="auto"/>
            <w:vAlign w:val="bottom"/>
          </w:tcPr>
          <w:p w14:paraId="6A77381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5334</w:t>
            </w:r>
          </w:p>
        </w:tc>
      </w:tr>
      <w:tr w:rsidR="00916600" w:rsidRPr="005F5C88" w14:paraId="0491E3C5" w14:textId="77777777">
        <w:trPr>
          <w:trHeight w:val="194"/>
          <w:jc w:val="center"/>
        </w:trPr>
        <w:tc>
          <w:tcPr>
            <w:tcW w:w="3645" w:type="dxa"/>
            <w:shd w:val="clear" w:color="auto" w:fill="auto"/>
            <w:vAlign w:val="bottom"/>
          </w:tcPr>
          <w:p w14:paraId="6DC5ABC7"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Количество респондентов</w:t>
            </w:r>
          </w:p>
        </w:tc>
        <w:tc>
          <w:tcPr>
            <w:tcW w:w="2709" w:type="dxa"/>
            <w:shd w:val="clear" w:color="auto" w:fill="auto"/>
            <w:vAlign w:val="bottom"/>
          </w:tcPr>
          <w:p w14:paraId="535BE70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111</w:t>
            </w:r>
          </w:p>
        </w:tc>
        <w:tc>
          <w:tcPr>
            <w:tcW w:w="2705" w:type="dxa"/>
            <w:shd w:val="clear" w:color="auto" w:fill="auto"/>
            <w:vAlign w:val="bottom"/>
          </w:tcPr>
          <w:p w14:paraId="07B9F8F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120</w:t>
            </w:r>
          </w:p>
        </w:tc>
      </w:tr>
    </w:tbl>
    <w:p w14:paraId="6BDBB895"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674518EC" w14:textId="24BE5640"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результатам анализа не наблюдается существенных различий между показателями Pre-test и Post-test контрольной и экспериментальной групп по компоненту «Академическая мотивация». В контрольной группе результаты Pre-test и Post-test были примерно стабильными: доля </w:t>
      </w:r>
      <w:r w:rsidR="00DB053C" w:rsidRPr="005F5C88">
        <w:rPr>
          <w:rFonts w:ascii="Times New Roman" w:eastAsia="Times New Roman" w:hAnsi="Times New Roman" w:cs="Times New Roman"/>
          <w:sz w:val="28"/>
          <w:szCs w:val="28"/>
        </w:rPr>
        <w:t>об</w:t>
      </w:r>
      <w:r w:rsidRPr="005F5C88">
        <w:rPr>
          <w:rFonts w:ascii="Times New Roman" w:eastAsia="Times New Roman" w:hAnsi="Times New Roman" w:cs="Times New Roman"/>
          <w:sz w:val="28"/>
          <w:szCs w:val="28"/>
        </w:rPr>
        <w:t>уча</w:t>
      </w:r>
      <w:r w:rsidR="00DB053C" w:rsidRPr="005F5C88">
        <w:rPr>
          <w:rFonts w:ascii="Times New Roman" w:eastAsia="Times New Roman" w:hAnsi="Times New Roman" w:cs="Times New Roman"/>
          <w:sz w:val="28"/>
          <w:szCs w:val="28"/>
        </w:rPr>
        <w:t>ю</w:t>
      </w:r>
      <w:r w:rsidRPr="005F5C88">
        <w:rPr>
          <w:rFonts w:ascii="Times New Roman" w:eastAsia="Times New Roman" w:hAnsi="Times New Roman" w:cs="Times New Roman"/>
          <w:sz w:val="28"/>
          <w:szCs w:val="28"/>
        </w:rPr>
        <w:t>щихся с очень низким и очень высоким уровнем обучения оставалась неизменной (от 2% до 3%, от 1% до 1%). На низком уровне наблюдалось лишь небольшое изменение (с 54% до 55%), а на среднем</w:t>
      </w:r>
      <w:r w:rsidR="004D2CC3">
        <w:rPr>
          <w:rFonts w:ascii="Times New Roman" w:eastAsia="Times New Roman" w:hAnsi="Times New Roman" w:cs="Times New Roman"/>
          <w:sz w:val="28"/>
          <w:szCs w:val="28"/>
        </w:rPr>
        <w:t xml:space="preserve"> – </w:t>
      </w:r>
      <w:r w:rsidRPr="005F5C88">
        <w:rPr>
          <w:rFonts w:ascii="Times New Roman" w:eastAsia="Times New Roman" w:hAnsi="Times New Roman" w:cs="Times New Roman"/>
          <w:sz w:val="28"/>
          <w:szCs w:val="28"/>
        </w:rPr>
        <w:t>небольшое снижение (с 32% до 27%). Результаты Post-test экспериментальной группы показывают улучшение академической мотивации. Хотя доля обучающихся на очень низком уровне осталась прежней (с 4% до 3%), доля на низком уровне уменьшилась на 15% (С 53% до 38%). Кроме того, доля обучающихся среднего уровня увеличилась на 13%, с 32% до 45%. Немного увеличилась доля обучающихся высокого и очень высокого уровня (на высоком уровне с 10% до 11%, на очень высоком уровне с 1% до 3%) (таблица 28).</w:t>
      </w:r>
    </w:p>
    <w:p w14:paraId="60DA0C0B"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280CFAEF" w14:textId="4AF96D23"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28 – Результаты контрольн</w:t>
      </w:r>
      <w:r w:rsidR="004D2CC3">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4D2CC3">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Академическая мотивация</w:t>
      </w:r>
      <w:r w:rsidR="00022FEF" w:rsidRPr="005F5C88">
        <w:rPr>
          <w:rFonts w:ascii="Times New Roman" w:eastAsia="Times New Roman" w:hAnsi="Times New Roman" w:cs="Times New Roman"/>
          <w:sz w:val="28"/>
          <w:szCs w:val="28"/>
        </w:rPr>
        <w:t>»</w:t>
      </w:r>
    </w:p>
    <w:p w14:paraId="15035CBF"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69"/>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875"/>
        <w:gridCol w:w="862"/>
        <w:gridCol w:w="952"/>
        <w:gridCol w:w="858"/>
        <w:gridCol w:w="1337"/>
        <w:gridCol w:w="1098"/>
        <w:gridCol w:w="1127"/>
        <w:gridCol w:w="1127"/>
      </w:tblGrid>
      <w:tr w:rsidR="00F12D0A" w:rsidRPr="005F5C88" w14:paraId="7C61ADD5" w14:textId="77777777">
        <w:tc>
          <w:tcPr>
            <w:tcW w:w="1139" w:type="dxa"/>
            <w:vMerge w:val="restart"/>
          </w:tcPr>
          <w:p w14:paraId="3D09CE86"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1737" w:type="dxa"/>
            <w:gridSpan w:val="2"/>
          </w:tcPr>
          <w:p w14:paraId="3C44BAEE"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1810" w:type="dxa"/>
            <w:gridSpan w:val="2"/>
          </w:tcPr>
          <w:p w14:paraId="33C4048B"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(Post-test)</w:t>
            </w:r>
          </w:p>
        </w:tc>
        <w:tc>
          <w:tcPr>
            <w:tcW w:w="2435" w:type="dxa"/>
            <w:gridSpan w:val="2"/>
          </w:tcPr>
          <w:p w14:paraId="01EF184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4C83E03E"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(Pre-test)</w:t>
            </w:r>
          </w:p>
        </w:tc>
        <w:tc>
          <w:tcPr>
            <w:tcW w:w="2254" w:type="dxa"/>
            <w:gridSpan w:val="2"/>
          </w:tcPr>
          <w:p w14:paraId="7A3E930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4D9C331D"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(Post-test)</w:t>
            </w:r>
          </w:p>
        </w:tc>
      </w:tr>
      <w:tr w:rsidR="00F12D0A" w:rsidRPr="005F5C88" w14:paraId="7E5AAB7A" w14:textId="77777777">
        <w:tc>
          <w:tcPr>
            <w:tcW w:w="1139" w:type="dxa"/>
            <w:vMerge/>
          </w:tcPr>
          <w:p w14:paraId="4A56BD76"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875" w:type="dxa"/>
          </w:tcPr>
          <w:p w14:paraId="7CAF4615"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62" w:type="dxa"/>
          </w:tcPr>
          <w:p w14:paraId="6B209B3F"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952" w:type="dxa"/>
          </w:tcPr>
          <w:p w14:paraId="5CF0B765"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58" w:type="dxa"/>
          </w:tcPr>
          <w:p w14:paraId="19B8931B"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337" w:type="dxa"/>
          </w:tcPr>
          <w:p w14:paraId="58F03E7C"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098" w:type="dxa"/>
          </w:tcPr>
          <w:p w14:paraId="139A066C"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127" w:type="dxa"/>
          </w:tcPr>
          <w:p w14:paraId="16F51BE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127" w:type="dxa"/>
          </w:tcPr>
          <w:p w14:paraId="543B3485"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r>
      <w:tr w:rsidR="00F12D0A" w:rsidRPr="005F5C88" w14:paraId="1A34F151" w14:textId="77777777">
        <w:tc>
          <w:tcPr>
            <w:tcW w:w="1139" w:type="dxa"/>
          </w:tcPr>
          <w:p w14:paraId="77716D5D"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Очень низкий </w:t>
            </w:r>
          </w:p>
        </w:tc>
        <w:tc>
          <w:tcPr>
            <w:tcW w:w="875" w:type="dxa"/>
            <w:vAlign w:val="center"/>
          </w:tcPr>
          <w:p w14:paraId="557D8757"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2</w:t>
            </w:r>
          </w:p>
        </w:tc>
        <w:tc>
          <w:tcPr>
            <w:tcW w:w="862" w:type="dxa"/>
            <w:vAlign w:val="center"/>
          </w:tcPr>
          <w:p w14:paraId="4BBDE680"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2</w:t>
            </w:r>
          </w:p>
        </w:tc>
        <w:tc>
          <w:tcPr>
            <w:tcW w:w="952" w:type="dxa"/>
            <w:vAlign w:val="center"/>
          </w:tcPr>
          <w:p w14:paraId="4F40AAC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3</w:t>
            </w:r>
          </w:p>
        </w:tc>
        <w:tc>
          <w:tcPr>
            <w:tcW w:w="858" w:type="dxa"/>
            <w:vAlign w:val="center"/>
          </w:tcPr>
          <w:p w14:paraId="7EE515F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c>
          <w:tcPr>
            <w:tcW w:w="1337" w:type="dxa"/>
            <w:vAlign w:val="center"/>
          </w:tcPr>
          <w:p w14:paraId="3588BE5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w:t>
            </w:r>
          </w:p>
        </w:tc>
        <w:tc>
          <w:tcPr>
            <w:tcW w:w="1098" w:type="dxa"/>
            <w:vAlign w:val="center"/>
          </w:tcPr>
          <w:p w14:paraId="59FAAAC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c>
          <w:tcPr>
            <w:tcW w:w="1127" w:type="dxa"/>
            <w:vAlign w:val="center"/>
          </w:tcPr>
          <w:p w14:paraId="0077783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w:t>
            </w:r>
          </w:p>
        </w:tc>
        <w:tc>
          <w:tcPr>
            <w:tcW w:w="1127" w:type="dxa"/>
            <w:vAlign w:val="center"/>
          </w:tcPr>
          <w:p w14:paraId="024B34C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r>
      <w:tr w:rsidR="00F12D0A" w:rsidRPr="005F5C88" w14:paraId="306F9933" w14:textId="77777777">
        <w:tc>
          <w:tcPr>
            <w:tcW w:w="1139" w:type="dxa"/>
          </w:tcPr>
          <w:p w14:paraId="7C1A7DC9"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Низкий </w:t>
            </w:r>
          </w:p>
        </w:tc>
        <w:tc>
          <w:tcPr>
            <w:tcW w:w="875" w:type="dxa"/>
            <w:vAlign w:val="center"/>
          </w:tcPr>
          <w:p w14:paraId="1F5872E8"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60</w:t>
            </w:r>
          </w:p>
        </w:tc>
        <w:tc>
          <w:tcPr>
            <w:tcW w:w="862" w:type="dxa"/>
            <w:vAlign w:val="center"/>
          </w:tcPr>
          <w:p w14:paraId="1F3CF949"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54</w:t>
            </w:r>
          </w:p>
        </w:tc>
        <w:tc>
          <w:tcPr>
            <w:tcW w:w="952" w:type="dxa"/>
            <w:vAlign w:val="center"/>
          </w:tcPr>
          <w:p w14:paraId="0134388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61</w:t>
            </w:r>
          </w:p>
        </w:tc>
        <w:tc>
          <w:tcPr>
            <w:tcW w:w="858" w:type="dxa"/>
            <w:vAlign w:val="center"/>
          </w:tcPr>
          <w:p w14:paraId="4B69E9D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55</w:t>
            </w:r>
          </w:p>
        </w:tc>
        <w:tc>
          <w:tcPr>
            <w:tcW w:w="1337" w:type="dxa"/>
            <w:vAlign w:val="center"/>
          </w:tcPr>
          <w:p w14:paraId="393D940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64</w:t>
            </w:r>
          </w:p>
        </w:tc>
        <w:tc>
          <w:tcPr>
            <w:tcW w:w="1098" w:type="dxa"/>
            <w:vAlign w:val="center"/>
          </w:tcPr>
          <w:p w14:paraId="0A65E16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53</w:t>
            </w:r>
          </w:p>
        </w:tc>
        <w:tc>
          <w:tcPr>
            <w:tcW w:w="1127" w:type="dxa"/>
            <w:vAlign w:val="center"/>
          </w:tcPr>
          <w:p w14:paraId="01854A7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46</w:t>
            </w:r>
          </w:p>
        </w:tc>
        <w:tc>
          <w:tcPr>
            <w:tcW w:w="1127" w:type="dxa"/>
            <w:vAlign w:val="center"/>
          </w:tcPr>
          <w:p w14:paraId="7185ADF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38</w:t>
            </w:r>
          </w:p>
        </w:tc>
      </w:tr>
      <w:tr w:rsidR="00F12D0A" w:rsidRPr="005F5C88" w14:paraId="38E64613" w14:textId="77777777">
        <w:tc>
          <w:tcPr>
            <w:tcW w:w="1139" w:type="dxa"/>
          </w:tcPr>
          <w:p w14:paraId="44550F05"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Средний</w:t>
            </w:r>
          </w:p>
        </w:tc>
        <w:tc>
          <w:tcPr>
            <w:tcW w:w="875" w:type="dxa"/>
            <w:vAlign w:val="center"/>
          </w:tcPr>
          <w:p w14:paraId="0E2E1653"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35</w:t>
            </w:r>
          </w:p>
        </w:tc>
        <w:tc>
          <w:tcPr>
            <w:tcW w:w="862" w:type="dxa"/>
            <w:vAlign w:val="center"/>
          </w:tcPr>
          <w:p w14:paraId="191B2A06"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32</w:t>
            </w:r>
          </w:p>
        </w:tc>
        <w:tc>
          <w:tcPr>
            <w:tcW w:w="952" w:type="dxa"/>
            <w:vAlign w:val="center"/>
          </w:tcPr>
          <w:p w14:paraId="4227E0A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30</w:t>
            </w:r>
          </w:p>
        </w:tc>
        <w:tc>
          <w:tcPr>
            <w:tcW w:w="858" w:type="dxa"/>
            <w:vAlign w:val="center"/>
          </w:tcPr>
          <w:p w14:paraId="0EE3250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27</w:t>
            </w:r>
          </w:p>
        </w:tc>
        <w:tc>
          <w:tcPr>
            <w:tcW w:w="1337" w:type="dxa"/>
            <w:vAlign w:val="center"/>
          </w:tcPr>
          <w:p w14:paraId="3B10C27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38</w:t>
            </w:r>
          </w:p>
        </w:tc>
        <w:tc>
          <w:tcPr>
            <w:tcW w:w="1098" w:type="dxa"/>
            <w:vAlign w:val="center"/>
          </w:tcPr>
          <w:p w14:paraId="0D00C37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32</w:t>
            </w:r>
          </w:p>
        </w:tc>
        <w:tc>
          <w:tcPr>
            <w:tcW w:w="1127" w:type="dxa"/>
            <w:vAlign w:val="center"/>
          </w:tcPr>
          <w:p w14:paraId="7157989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54</w:t>
            </w:r>
          </w:p>
        </w:tc>
        <w:tc>
          <w:tcPr>
            <w:tcW w:w="1127" w:type="dxa"/>
            <w:vAlign w:val="center"/>
          </w:tcPr>
          <w:p w14:paraId="4885324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45</w:t>
            </w:r>
          </w:p>
        </w:tc>
      </w:tr>
      <w:tr w:rsidR="00F12D0A" w:rsidRPr="005F5C88" w14:paraId="6675D135" w14:textId="77777777">
        <w:tc>
          <w:tcPr>
            <w:tcW w:w="1139" w:type="dxa"/>
          </w:tcPr>
          <w:p w14:paraId="751B2BE7"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Высокий</w:t>
            </w:r>
          </w:p>
        </w:tc>
        <w:tc>
          <w:tcPr>
            <w:tcW w:w="875" w:type="dxa"/>
            <w:vAlign w:val="center"/>
          </w:tcPr>
          <w:p w14:paraId="2E70376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13</w:t>
            </w:r>
          </w:p>
        </w:tc>
        <w:tc>
          <w:tcPr>
            <w:tcW w:w="862" w:type="dxa"/>
            <w:vAlign w:val="center"/>
          </w:tcPr>
          <w:p w14:paraId="220B29D7"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11</w:t>
            </w:r>
          </w:p>
        </w:tc>
        <w:tc>
          <w:tcPr>
            <w:tcW w:w="952" w:type="dxa"/>
            <w:vAlign w:val="center"/>
          </w:tcPr>
          <w:p w14:paraId="2150DD65"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16</w:t>
            </w:r>
          </w:p>
        </w:tc>
        <w:tc>
          <w:tcPr>
            <w:tcW w:w="858" w:type="dxa"/>
            <w:vAlign w:val="center"/>
          </w:tcPr>
          <w:p w14:paraId="364A3FB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14</w:t>
            </w:r>
          </w:p>
        </w:tc>
        <w:tc>
          <w:tcPr>
            <w:tcW w:w="1337" w:type="dxa"/>
            <w:vAlign w:val="center"/>
          </w:tcPr>
          <w:p w14:paraId="597A0E2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w:t>
            </w:r>
          </w:p>
        </w:tc>
        <w:tc>
          <w:tcPr>
            <w:tcW w:w="1098" w:type="dxa"/>
            <w:vAlign w:val="center"/>
          </w:tcPr>
          <w:p w14:paraId="3A7E492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10</w:t>
            </w:r>
          </w:p>
        </w:tc>
        <w:tc>
          <w:tcPr>
            <w:tcW w:w="1127" w:type="dxa"/>
            <w:vAlign w:val="center"/>
          </w:tcPr>
          <w:p w14:paraId="19CA677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13</w:t>
            </w:r>
          </w:p>
        </w:tc>
        <w:tc>
          <w:tcPr>
            <w:tcW w:w="1127" w:type="dxa"/>
            <w:vAlign w:val="center"/>
          </w:tcPr>
          <w:p w14:paraId="04EF2BF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r>
      <w:tr w:rsidR="00916600" w:rsidRPr="005F5C88" w14:paraId="6ABC1D6F" w14:textId="77777777">
        <w:tc>
          <w:tcPr>
            <w:tcW w:w="1139" w:type="dxa"/>
          </w:tcPr>
          <w:p w14:paraId="50E7C67A"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875" w:type="dxa"/>
            <w:vAlign w:val="center"/>
          </w:tcPr>
          <w:p w14:paraId="66B6298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w:t>
            </w:r>
          </w:p>
        </w:tc>
        <w:tc>
          <w:tcPr>
            <w:tcW w:w="862" w:type="dxa"/>
            <w:vAlign w:val="center"/>
          </w:tcPr>
          <w:p w14:paraId="75653AB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952" w:type="dxa"/>
            <w:vAlign w:val="center"/>
          </w:tcPr>
          <w:p w14:paraId="478ABB00"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w:t>
            </w:r>
          </w:p>
        </w:tc>
        <w:tc>
          <w:tcPr>
            <w:tcW w:w="858" w:type="dxa"/>
            <w:vAlign w:val="center"/>
          </w:tcPr>
          <w:p w14:paraId="3034C92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337" w:type="dxa"/>
            <w:vAlign w:val="center"/>
          </w:tcPr>
          <w:p w14:paraId="7415314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w:t>
            </w:r>
          </w:p>
        </w:tc>
        <w:tc>
          <w:tcPr>
            <w:tcW w:w="1098" w:type="dxa"/>
            <w:vAlign w:val="center"/>
          </w:tcPr>
          <w:p w14:paraId="6C0FA03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127" w:type="dxa"/>
            <w:vAlign w:val="center"/>
          </w:tcPr>
          <w:p w14:paraId="2E8360B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w:t>
            </w:r>
          </w:p>
        </w:tc>
        <w:tc>
          <w:tcPr>
            <w:tcW w:w="1127" w:type="dxa"/>
            <w:vAlign w:val="center"/>
          </w:tcPr>
          <w:p w14:paraId="012104A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w:t>
            </w:r>
          </w:p>
        </w:tc>
      </w:tr>
    </w:tbl>
    <w:p w14:paraId="4DC20FF4"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28EAE6C6"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56A3F951"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6BA08BE3"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65E643A5" wp14:editId="4DBE024F">
            <wp:extent cx="5219700" cy="2590800"/>
            <wp:effectExtent l="0" t="0" r="0" b="0"/>
            <wp:docPr id="2143643049" name="Диаграмма 2143643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238026"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31F7EEDF" w14:textId="20487E0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Рисунок 2</w:t>
      </w:r>
      <w:r w:rsidR="00AC7826"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rPr>
        <w:t xml:space="preserve"> – Результаты контрольн</w:t>
      </w:r>
      <w:r w:rsidR="004D2CC3">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4D2CC3">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r w:rsidR="00E57489"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Академическая мотивация</w:t>
      </w:r>
      <w:r w:rsidR="00E57489" w:rsidRPr="005F5C88">
        <w:rPr>
          <w:rFonts w:ascii="Times New Roman" w:eastAsia="Times New Roman" w:hAnsi="Times New Roman" w:cs="Times New Roman"/>
          <w:sz w:val="28"/>
          <w:szCs w:val="28"/>
        </w:rPr>
        <w:t>»</w:t>
      </w:r>
    </w:p>
    <w:p w14:paraId="58B8D2EC" w14:textId="0239D886"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0F93BC47"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31AAAC69" w14:textId="6711F99F"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 результатам анализа не наблюдалось существенных различий по компоненту «Академическая мотивация»</w:t>
      </w:r>
      <w:r w:rsidR="00022FEF"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rPr>
        <w:t xml:space="preserve">в начальных условиях контрольной и экспериментальной групп (Pre-test). Значение χ2 между Pre-test контрольной группы и Pre-test экспериментальной группы составило 1,229, что указывает на то, что исходные условия для обеих групп были одинаковыми. Кроме того, значение χ2 между результатами Pre-test и Post-test контрольной группы составило 0,903, что указывает на ограниченное влияние традиционных методов, что доказывает, что в контрольной группе не было значительных изменений в уровне академической мотивации. По результатам Post-test экспериментальной группы наблюдались значительные положительные изменения. Значение χ2 между Pre-test экспериментальной группы и Post-test равно 8,068, что указывает на то, что экспериментальные методы были эффективны в развитии академической мотивации. Кроме того, по сравнению с результатами Post-test контрольной и экспериментальной групп значение χ2 составило 7,566, что подтверждает эффективность экспериментальных методологий по сравнению с контрольной группой (таблица 29). </w:t>
      </w:r>
    </w:p>
    <w:p w14:paraId="7BA50FF5" w14:textId="77777777" w:rsidR="00916600" w:rsidRPr="005F5C88" w:rsidRDefault="00916600" w:rsidP="005F5C88">
      <w:pPr>
        <w:spacing w:after="0" w:line="240" w:lineRule="auto"/>
        <w:ind w:firstLine="567"/>
        <w:jc w:val="both"/>
        <w:rPr>
          <w:rFonts w:ascii="Times New Roman" w:hAnsi="Times New Roman" w:cs="Times New Roman"/>
        </w:rPr>
      </w:pPr>
    </w:p>
    <w:p w14:paraId="066225B7" w14:textId="268EADFA"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29 – Эмпирические значения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xml:space="preserve"> контрольн</w:t>
      </w:r>
      <w:r w:rsidR="00550E9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550E9D">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компоненту </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Академическая мотивация</w:t>
      </w:r>
      <w:r w:rsidR="00022FEF" w:rsidRPr="005F5C88">
        <w:rPr>
          <w:rFonts w:ascii="Times New Roman" w:eastAsia="Times New Roman" w:hAnsi="Times New Roman" w:cs="Times New Roman"/>
          <w:sz w:val="28"/>
          <w:szCs w:val="28"/>
        </w:rPr>
        <w:t>»</w:t>
      </w:r>
    </w:p>
    <w:p w14:paraId="7E4D8CC2"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tbl>
      <w:tblPr>
        <w:tblStyle w:val="5a"/>
        <w:tblW w:w="9072" w:type="dxa"/>
        <w:jc w:val="center"/>
        <w:tblInd w:w="0" w:type="dxa"/>
        <w:tblLayout w:type="fixed"/>
        <w:tblLook w:val="0400" w:firstRow="0" w:lastRow="0" w:firstColumn="0" w:lastColumn="0" w:noHBand="0" w:noVBand="1"/>
      </w:tblPr>
      <w:tblGrid>
        <w:gridCol w:w="1596"/>
        <w:gridCol w:w="1869"/>
        <w:gridCol w:w="1869"/>
        <w:gridCol w:w="1869"/>
        <w:gridCol w:w="1869"/>
      </w:tblGrid>
      <w:tr w:rsidR="00F12D0A" w:rsidRPr="005F5C88" w14:paraId="4C6C6ED6" w14:textId="77777777">
        <w:trPr>
          <w:trHeight w:val="463"/>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DDFE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Группа</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15241483"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2433ACC6"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6D77FF33"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2F8640B0"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6F365654" w14:textId="77777777">
        <w:trPr>
          <w:trHeight w:val="1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76E4EBD8"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nil"/>
              <w:left w:val="nil"/>
              <w:bottom w:val="single" w:sz="4" w:space="0" w:color="000000"/>
              <w:right w:val="single" w:sz="4" w:space="0" w:color="000000"/>
            </w:tcBorders>
            <w:shd w:val="clear" w:color="auto" w:fill="auto"/>
            <w:vAlign w:val="center"/>
          </w:tcPr>
          <w:p w14:paraId="4738B115"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64EE56F5"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1,229250821</w:t>
            </w:r>
          </w:p>
        </w:tc>
        <w:tc>
          <w:tcPr>
            <w:tcW w:w="1869" w:type="dxa"/>
            <w:tcBorders>
              <w:top w:val="nil"/>
              <w:left w:val="nil"/>
              <w:bottom w:val="single" w:sz="4" w:space="0" w:color="000000"/>
              <w:right w:val="single" w:sz="4" w:space="0" w:color="000000"/>
            </w:tcBorders>
            <w:shd w:val="clear" w:color="auto" w:fill="auto"/>
            <w:vAlign w:val="center"/>
          </w:tcPr>
          <w:p w14:paraId="268AD72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0,903224675</w:t>
            </w:r>
          </w:p>
        </w:tc>
        <w:tc>
          <w:tcPr>
            <w:tcW w:w="1869" w:type="dxa"/>
            <w:tcBorders>
              <w:top w:val="nil"/>
              <w:left w:val="nil"/>
              <w:bottom w:val="single" w:sz="4" w:space="0" w:color="000000"/>
              <w:right w:val="single" w:sz="4" w:space="0" w:color="000000"/>
            </w:tcBorders>
            <w:shd w:val="clear" w:color="auto" w:fill="auto"/>
            <w:vAlign w:val="center"/>
          </w:tcPr>
          <w:p w14:paraId="376D17C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7,566072042</w:t>
            </w:r>
          </w:p>
        </w:tc>
      </w:tr>
      <w:tr w:rsidR="00F12D0A" w:rsidRPr="005F5C88" w14:paraId="71DD9531" w14:textId="77777777">
        <w:trPr>
          <w:trHeight w:val="130"/>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129ACC54"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nil"/>
              <w:left w:val="nil"/>
              <w:bottom w:val="single" w:sz="4" w:space="0" w:color="000000"/>
              <w:right w:val="single" w:sz="4" w:space="0" w:color="000000"/>
            </w:tcBorders>
            <w:shd w:val="clear" w:color="auto" w:fill="auto"/>
            <w:vAlign w:val="center"/>
          </w:tcPr>
          <w:p w14:paraId="579D7713"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1,229250821</w:t>
            </w:r>
          </w:p>
        </w:tc>
        <w:tc>
          <w:tcPr>
            <w:tcW w:w="1869" w:type="dxa"/>
            <w:tcBorders>
              <w:top w:val="nil"/>
              <w:left w:val="nil"/>
              <w:bottom w:val="single" w:sz="4" w:space="0" w:color="000000"/>
              <w:right w:val="single" w:sz="4" w:space="0" w:color="000000"/>
            </w:tcBorders>
            <w:shd w:val="clear" w:color="auto" w:fill="auto"/>
            <w:vAlign w:val="center"/>
          </w:tcPr>
          <w:p w14:paraId="4EEDF575"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19EE7661"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1,736591773</w:t>
            </w:r>
          </w:p>
        </w:tc>
        <w:tc>
          <w:tcPr>
            <w:tcW w:w="1869" w:type="dxa"/>
            <w:tcBorders>
              <w:top w:val="nil"/>
              <w:left w:val="nil"/>
              <w:bottom w:val="single" w:sz="4" w:space="0" w:color="000000"/>
              <w:right w:val="single" w:sz="4" w:space="0" w:color="000000"/>
            </w:tcBorders>
            <w:shd w:val="clear" w:color="auto" w:fill="auto"/>
            <w:vAlign w:val="center"/>
          </w:tcPr>
          <w:p w14:paraId="6C4017CA"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8,068063241</w:t>
            </w:r>
          </w:p>
        </w:tc>
      </w:tr>
      <w:tr w:rsidR="00F12D0A" w:rsidRPr="005F5C88" w14:paraId="0D9499B2"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5CB17FE5"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nil"/>
              <w:left w:val="nil"/>
              <w:bottom w:val="single" w:sz="4" w:space="0" w:color="000000"/>
              <w:right w:val="single" w:sz="4" w:space="0" w:color="000000"/>
            </w:tcBorders>
            <w:shd w:val="clear" w:color="auto" w:fill="auto"/>
            <w:vAlign w:val="center"/>
          </w:tcPr>
          <w:p w14:paraId="20846137"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0,903224675</w:t>
            </w:r>
          </w:p>
        </w:tc>
        <w:tc>
          <w:tcPr>
            <w:tcW w:w="1869" w:type="dxa"/>
            <w:tcBorders>
              <w:top w:val="nil"/>
              <w:left w:val="nil"/>
              <w:bottom w:val="single" w:sz="4" w:space="0" w:color="000000"/>
              <w:right w:val="single" w:sz="4" w:space="0" w:color="000000"/>
            </w:tcBorders>
            <w:shd w:val="clear" w:color="auto" w:fill="auto"/>
            <w:vAlign w:val="center"/>
          </w:tcPr>
          <w:p w14:paraId="11923979"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1,736591773 </w:t>
            </w:r>
          </w:p>
        </w:tc>
        <w:tc>
          <w:tcPr>
            <w:tcW w:w="1869" w:type="dxa"/>
            <w:tcBorders>
              <w:top w:val="nil"/>
              <w:left w:val="nil"/>
              <w:bottom w:val="single" w:sz="4" w:space="0" w:color="000000"/>
              <w:right w:val="single" w:sz="4" w:space="0" w:color="000000"/>
            </w:tcBorders>
            <w:shd w:val="clear" w:color="auto" w:fill="auto"/>
            <w:vAlign w:val="center"/>
          </w:tcPr>
          <w:p w14:paraId="31B39D2B"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52A135AA"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10,73593883</w:t>
            </w:r>
          </w:p>
        </w:tc>
      </w:tr>
      <w:tr w:rsidR="00916600" w:rsidRPr="005F5C88" w14:paraId="0911E5D8"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18D8FA76"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c>
          <w:tcPr>
            <w:tcW w:w="1869" w:type="dxa"/>
            <w:tcBorders>
              <w:top w:val="nil"/>
              <w:left w:val="nil"/>
              <w:bottom w:val="single" w:sz="4" w:space="0" w:color="000000"/>
              <w:right w:val="single" w:sz="4" w:space="0" w:color="000000"/>
            </w:tcBorders>
            <w:shd w:val="clear" w:color="auto" w:fill="auto"/>
            <w:vAlign w:val="center"/>
          </w:tcPr>
          <w:p w14:paraId="570D4E91"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7,566072042</w:t>
            </w:r>
          </w:p>
        </w:tc>
        <w:tc>
          <w:tcPr>
            <w:tcW w:w="1869" w:type="dxa"/>
            <w:tcBorders>
              <w:top w:val="nil"/>
              <w:left w:val="nil"/>
              <w:bottom w:val="single" w:sz="4" w:space="0" w:color="000000"/>
              <w:right w:val="single" w:sz="4" w:space="0" w:color="000000"/>
            </w:tcBorders>
            <w:shd w:val="clear" w:color="auto" w:fill="auto"/>
            <w:vAlign w:val="center"/>
          </w:tcPr>
          <w:p w14:paraId="348BF861"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8,068063241</w:t>
            </w:r>
          </w:p>
        </w:tc>
        <w:tc>
          <w:tcPr>
            <w:tcW w:w="1869" w:type="dxa"/>
            <w:tcBorders>
              <w:top w:val="nil"/>
              <w:left w:val="nil"/>
              <w:bottom w:val="single" w:sz="4" w:space="0" w:color="000000"/>
              <w:right w:val="single" w:sz="4" w:space="0" w:color="000000"/>
            </w:tcBorders>
            <w:shd w:val="clear" w:color="auto" w:fill="auto"/>
            <w:vAlign w:val="center"/>
          </w:tcPr>
          <w:p w14:paraId="78C463B2"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10,73593883</w:t>
            </w:r>
          </w:p>
        </w:tc>
        <w:tc>
          <w:tcPr>
            <w:tcW w:w="1869" w:type="dxa"/>
            <w:tcBorders>
              <w:top w:val="nil"/>
              <w:left w:val="nil"/>
              <w:bottom w:val="single" w:sz="4" w:space="0" w:color="000000"/>
              <w:right w:val="single" w:sz="4" w:space="0" w:color="000000"/>
            </w:tcBorders>
            <w:shd w:val="clear" w:color="auto" w:fill="auto"/>
            <w:vAlign w:val="center"/>
          </w:tcPr>
          <w:p w14:paraId="2131A84A" w14:textId="77777777" w:rsidR="00916600" w:rsidRPr="005F5C88" w:rsidRDefault="00916600" w:rsidP="005F5C88">
            <w:pPr>
              <w:jc w:val="center"/>
              <w:rPr>
                <w:rFonts w:ascii="Times New Roman" w:eastAsia="Times New Roman" w:hAnsi="Times New Roman" w:cs="Times New Roman"/>
                <w:sz w:val="24"/>
                <w:szCs w:val="24"/>
              </w:rPr>
            </w:pPr>
          </w:p>
        </w:tc>
      </w:tr>
    </w:tbl>
    <w:p w14:paraId="0EAB4379" w14:textId="77777777" w:rsidR="00916600" w:rsidRPr="005F5C88" w:rsidRDefault="00916600" w:rsidP="005F5C88">
      <w:pPr>
        <w:spacing w:after="0" w:line="240" w:lineRule="auto"/>
        <w:jc w:val="both"/>
        <w:rPr>
          <w:rFonts w:ascii="Times New Roman" w:eastAsia="Times New Roman" w:hAnsi="Times New Roman" w:cs="Times New Roman"/>
          <w:b/>
          <w:sz w:val="28"/>
          <w:szCs w:val="28"/>
        </w:rPr>
      </w:pPr>
    </w:p>
    <w:p w14:paraId="5B482EAE" w14:textId="2E733720"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По результатам анализа наблюдаются некоторые различия в характеристической статистике Post-test контрольной и экспериментальной групп по компоненту «Академическая мотивация». Среднее значение экспериментальной группы (40,84) немного выше среднего значения контрольной группы (39,77), что указывает на влияние экспериментальных методов. Кроме того, даже по срединному значению показатель экспериментальной группы выше (ЭГ – 40, КГ – 36), что свидетельствует о несколько стабильных и улучшенных результатах в экспериментальной группе. В то время как максимальный результат в экспериментальной группе достигает 74, в контрольной группе он составляет 70, что также указывает на преимущество экспериментальных методов. Показатели стандартного отклонения (ЭГ – 14,12, КГ – 13,64) и дисперсии (ЭГ – 199,33, КГ – 186,18) несколько выше в экспериментальной группе, что говорит о широком разнообразии результатов. По значению эксцесса в обеих группах отрицательный показатель (-0,65 и -0,85), что указывает на то, что результаты близки к нормальному распределению. В целом, высокое среднее значение, медиана и максимальное значение экспериментальной группы определяют эффективность экспериментальных методик в повышении академической мотивации и важность их применения (таблица 30). </w:t>
      </w:r>
    </w:p>
    <w:p w14:paraId="3E622892" w14:textId="77777777" w:rsidR="000A7CA5" w:rsidRDefault="000A7CA5" w:rsidP="005F5C88">
      <w:pPr>
        <w:spacing w:after="0" w:line="240" w:lineRule="auto"/>
        <w:ind w:firstLine="567"/>
        <w:jc w:val="both"/>
        <w:rPr>
          <w:rFonts w:ascii="Times New Roman" w:eastAsia="Times New Roman" w:hAnsi="Times New Roman" w:cs="Times New Roman"/>
          <w:sz w:val="28"/>
          <w:szCs w:val="28"/>
        </w:rPr>
      </w:pPr>
    </w:p>
    <w:p w14:paraId="7B33AC1D" w14:textId="6E1F995E"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30 – Постэкспериментальная (Post-test) описательная статистика контрольн</w:t>
      </w:r>
      <w:r w:rsidR="000A7CA5">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0A7CA5">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компоненту </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Академическая мотивация</w:t>
      </w:r>
      <w:r w:rsidR="00022FEF" w:rsidRPr="005F5C88">
        <w:rPr>
          <w:rFonts w:ascii="Times New Roman" w:eastAsia="Times New Roman" w:hAnsi="Times New Roman" w:cs="Times New Roman"/>
          <w:sz w:val="28"/>
          <w:szCs w:val="28"/>
        </w:rPr>
        <w:t>»</w:t>
      </w:r>
    </w:p>
    <w:p w14:paraId="37BB37ED" w14:textId="77777777" w:rsidR="00916600" w:rsidRPr="005F5C88" w:rsidRDefault="00916600" w:rsidP="005F5C88">
      <w:pPr>
        <w:spacing w:after="0" w:line="240" w:lineRule="auto"/>
        <w:ind w:firstLine="567"/>
        <w:jc w:val="both"/>
        <w:rPr>
          <w:rFonts w:ascii="Times New Roman" w:eastAsia="Times New Roman" w:hAnsi="Times New Roman" w:cs="Times New Roman"/>
          <w:sz w:val="16"/>
          <w:szCs w:val="16"/>
        </w:rPr>
      </w:pPr>
    </w:p>
    <w:tbl>
      <w:tblPr>
        <w:tblStyle w:val="4a"/>
        <w:tblW w:w="9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709"/>
        <w:gridCol w:w="2705"/>
      </w:tblGrid>
      <w:tr w:rsidR="00F12D0A" w:rsidRPr="005F5C88" w14:paraId="6D892E92" w14:textId="77777777">
        <w:trPr>
          <w:trHeight w:val="194"/>
          <w:jc w:val="center"/>
        </w:trPr>
        <w:tc>
          <w:tcPr>
            <w:tcW w:w="3645" w:type="dxa"/>
            <w:shd w:val="clear" w:color="auto" w:fill="auto"/>
            <w:vAlign w:val="bottom"/>
          </w:tcPr>
          <w:p w14:paraId="245D5B4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Описание</w:t>
            </w:r>
          </w:p>
        </w:tc>
        <w:tc>
          <w:tcPr>
            <w:tcW w:w="2709" w:type="dxa"/>
            <w:tcBorders>
              <w:top w:val="single" w:sz="4" w:space="0" w:color="000000"/>
              <w:left w:val="nil"/>
              <w:bottom w:val="single" w:sz="4" w:space="0" w:color="000000"/>
              <w:right w:val="single" w:sz="4" w:space="0" w:color="000000"/>
            </w:tcBorders>
            <w:shd w:val="clear" w:color="auto" w:fill="auto"/>
            <w:vAlign w:val="center"/>
          </w:tcPr>
          <w:p w14:paraId="2C82DCDA"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2705" w:type="dxa"/>
            <w:tcBorders>
              <w:top w:val="single" w:sz="4" w:space="0" w:color="000000"/>
              <w:left w:val="nil"/>
              <w:bottom w:val="single" w:sz="4" w:space="0" w:color="000000"/>
              <w:right w:val="single" w:sz="4" w:space="0" w:color="000000"/>
            </w:tcBorders>
            <w:shd w:val="clear" w:color="auto" w:fill="auto"/>
            <w:vAlign w:val="center"/>
          </w:tcPr>
          <w:p w14:paraId="335F63EC"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7F7D4D7D" w14:textId="77777777">
        <w:trPr>
          <w:trHeight w:val="194"/>
          <w:jc w:val="center"/>
        </w:trPr>
        <w:tc>
          <w:tcPr>
            <w:tcW w:w="3645" w:type="dxa"/>
            <w:shd w:val="clear" w:color="auto" w:fill="auto"/>
            <w:vAlign w:val="bottom"/>
          </w:tcPr>
          <w:p w14:paraId="42CC8F13"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Среднее</w:t>
            </w:r>
          </w:p>
        </w:tc>
        <w:tc>
          <w:tcPr>
            <w:tcW w:w="2709" w:type="dxa"/>
            <w:shd w:val="clear" w:color="auto" w:fill="auto"/>
            <w:vAlign w:val="bottom"/>
          </w:tcPr>
          <w:p w14:paraId="3C99A571"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39,76577</w:t>
            </w:r>
          </w:p>
        </w:tc>
        <w:tc>
          <w:tcPr>
            <w:tcW w:w="2705" w:type="dxa"/>
            <w:shd w:val="clear" w:color="auto" w:fill="auto"/>
            <w:vAlign w:val="bottom"/>
          </w:tcPr>
          <w:p w14:paraId="6D6CBC3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40,84167</w:t>
            </w:r>
          </w:p>
        </w:tc>
      </w:tr>
      <w:tr w:rsidR="00F12D0A" w:rsidRPr="005F5C88" w14:paraId="76745146" w14:textId="77777777">
        <w:trPr>
          <w:trHeight w:val="194"/>
          <w:jc w:val="center"/>
        </w:trPr>
        <w:tc>
          <w:tcPr>
            <w:tcW w:w="3645" w:type="dxa"/>
            <w:shd w:val="clear" w:color="auto" w:fill="auto"/>
            <w:vAlign w:val="bottom"/>
          </w:tcPr>
          <w:p w14:paraId="0512A794"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Медиана</w:t>
            </w:r>
          </w:p>
        </w:tc>
        <w:tc>
          <w:tcPr>
            <w:tcW w:w="2709" w:type="dxa"/>
            <w:shd w:val="clear" w:color="auto" w:fill="auto"/>
            <w:vAlign w:val="bottom"/>
          </w:tcPr>
          <w:p w14:paraId="37B3934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36</w:t>
            </w:r>
          </w:p>
        </w:tc>
        <w:tc>
          <w:tcPr>
            <w:tcW w:w="2705" w:type="dxa"/>
            <w:shd w:val="clear" w:color="auto" w:fill="auto"/>
            <w:vAlign w:val="bottom"/>
          </w:tcPr>
          <w:p w14:paraId="7F262C0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40</w:t>
            </w:r>
          </w:p>
        </w:tc>
      </w:tr>
      <w:tr w:rsidR="00F12D0A" w:rsidRPr="005F5C88" w14:paraId="65B562E9" w14:textId="77777777">
        <w:trPr>
          <w:trHeight w:val="194"/>
          <w:jc w:val="center"/>
        </w:trPr>
        <w:tc>
          <w:tcPr>
            <w:tcW w:w="3645" w:type="dxa"/>
            <w:shd w:val="clear" w:color="auto" w:fill="auto"/>
            <w:vAlign w:val="bottom"/>
          </w:tcPr>
          <w:p w14:paraId="675EDBF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Мода</w:t>
            </w:r>
          </w:p>
        </w:tc>
        <w:tc>
          <w:tcPr>
            <w:tcW w:w="2709" w:type="dxa"/>
            <w:shd w:val="clear" w:color="auto" w:fill="auto"/>
            <w:vAlign w:val="bottom"/>
          </w:tcPr>
          <w:p w14:paraId="3D28B3F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31</w:t>
            </w:r>
          </w:p>
        </w:tc>
        <w:tc>
          <w:tcPr>
            <w:tcW w:w="2705" w:type="dxa"/>
            <w:shd w:val="clear" w:color="auto" w:fill="auto"/>
            <w:vAlign w:val="bottom"/>
          </w:tcPr>
          <w:p w14:paraId="5D8C2D5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39</w:t>
            </w:r>
          </w:p>
        </w:tc>
      </w:tr>
      <w:tr w:rsidR="00F12D0A" w:rsidRPr="005F5C88" w14:paraId="6538A5DD" w14:textId="77777777">
        <w:trPr>
          <w:trHeight w:val="194"/>
          <w:jc w:val="center"/>
        </w:trPr>
        <w:tc>
          <w:tcPr>
            <w:tcW w:w="3645" w:type="dxa"/>
            <w:shd w:val="clear" w:color="auto" w:fill="auto"/>
            <w:vAlign w:val="bottom"/>
          </w:tcPr>
          <w:p w14:paraId="7AA076D5"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Стандартное отклонение</w:t>
            </w:r>
          </w:p>
        </w:tc>
        <w:tc>
          <w:tcPr>
            <w:tcW w:w="2709" w:type="dxa"/>
            <w:shd w:val="clear" w:color="auto" w:fill="auto"/>
            <w:vAlign w:val="bottom"/>
          </w:tcPr>
          <w:p w14:paraId="78FBC2A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13,64482</w:t>
            </w:r>
          </w:p>
        </w:tc>
        <w:tc>
          <w:tcPr>
            <w:tcW w:w="2705" w:type="dxa"/>
            <w:shd w:val="clear" w:color="auto" w:fill="auto"/>
            <w:vAlign w:val="bottom"/>
          </w:tcPr>
          <w:p w14:paraId="6D68B6C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14,11834</w:t>
            </w:r>
          </w:p>
        </w:tc>
      </w:tr>
      <w:tr w:rsidR="00F12D0A" w:rsidRPr="005F5C88" w14:paraId="1D7A2411" w14:textId="77777777">
        <w:trPr>
          <w:trHeight w:val="194"/>
          <w:jc w:val="center"/>
        </w:trPr>
        <w:tc>
          <w:tcPr>
            <w:tcW w:w="3645" w:type="dxa"/>
            <w:shd w:val="clear" w:color="auto" w:fill="auto"/>
            <w:vAlign w:val="bottom"/>
          </w:tcPr>
          <w:p w14:paraId="49400AB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Дисперсия выборки</w:t>
            </w:r>
          </w:p>
        </w:tc>
        <w:tc>
          <w:tcPr>
            <w:tcW w:w="2709" w:type="dxa"/>
            <w:shd w:val="clear" w:color="auto" w:fill="auto"/>
            <w:vAlign w:val="bottom"/>
          </w:tcPr>
          <w:p w14:paraId="38E7085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186,181</w:t>
            </w:r>
          </w:p>
        </w:tc>
        <w:tc>
          <w:tcPr>
            <w:tcW w:w="2705" w:type="dxa"/>
            <w:shd w:val="clear" w:color="auto" w:fill="auto"/>
            <w:vAlign w:val="bottom"/>
          </w:tcPr>
          <w:p w14:paraId="1238860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199,3277</w:t>
            </w:r>
          </w:p>
        </w:tc>
      </w:tr>
      <w:tr w:rsidR="00F12D0A" w:rsidRPr="005F5C88" w14:paraId="20938A53" w14:textId="77777777">
        <w:trPr>
          <w:trHeight w:val="194"/>
          <w:jc w:val="center"/>
        </w:trPr>
        <w:tc>
          <w:tcPr>
            <w:tcW w:w="3645" w:type="dxa"/>
            <w:shd w:val="clear" w:color="auto" w:fill="auto"/>
            <w:vAlign w:val="bottom"/>
          </w:tcPr>
          <w:p w14:paraId="71C66721"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Эксцесс</w:t>
            </w:r>
          </w:p>
        </w:tc>
        <w:tc>
          <w:tcPr>
            <w:tcW w:w="2709" w:type="dxa"/>
            <w:shd w:val="clear" w:color="auto" w:fill="auto"/>
            <w:vAlign w:val="bottom"/>
          </w:tcPr>
          <w:p w14:paraId="636F5DB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-0,84882</w:t>
            </w:r>
          </w:p>
        </w:tc>
        <w:tc>
          <w:tcPr>
            <w:tcW w:w="2705" w:type="dxa"/>
            <w:shd w:val="clear" w:color="auto" w:fill="auto"/>
            <w:vAlign w:val="bottom"/>
          </w:tcPr>
          <w:p w14:paraId="426B11B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-0,65342</w:t>
            </w:r>
          </w:p>
        </w:tc>
      </w:tr>
      <w:tr w:rsidR="00F12D0A" w:rsidRPr="005F5C88" w14:paraId="423DB8ED" w14:textId="77777777">
        <w:trPr>
          <w:trHeight w:val="194"/>
          <w:jc w:val="center"/>
        </w:trPr>
        <w:tc>
          <w:tcPr>
            <w:tcW w:w="3645" w:type="dxa"/>
            <w:shd w:val="clear" w:color="auto" w:fill="auto"/>
            <w:vAlign w:val="bottom"/>
          </w:tcPr>
          <w:p w14:paraId="572E5AC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Минимум</w:t>
            </w:r>
          </w:p>
        </w:tc>
        <w:tc>
          <w:tcPr>
            <w:tcW w:w="2709" w:type="dxa"/>
            <w:shd w:val="clear" w:color="auto" w:fill="auto"/>
            <w:vAlign w:val="bottom"/>
          </w:tcPr>
          <w:p w14:paraId="285C9EB1"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w:t>
            </w:r>
          </w:p>
        </w:tc>
        <w:tc>
          <w:tcPr>
            <w:tcW w:w="2705" w:type="dxa"/>
            <w:shd w:val="clear" w:color="auto" w:fill="auto"/>
            <w:vAlign w:val="bottom"/>
          </w:tcPr>
          <w:p w14:paraId="0440BA74"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15</w:t>
            </w:r>
          </w:p>
        </w:tc>
      </w:tr>
      <w:tr w:rsidR="00F12D0A" w:rsidRPr="005F5C88" w14:paraId="10FD0EEE" w14:textId="77777777">
        <w:trPr>
          <w:trHeight w:val="194"/>
          <w:jc w:val="center"/>
        </w:trPr>
        <w:tc>
          <w:tcPr>
            <w:tcW w:w="3645" w:type="dxa"/>
            <w:shd w:val="clear" w:color="auto" w:fill="auto"/>
            <w:vAlign w:val="bottom"/>
          </w:tcPr>
          <w:p w14:paraId="54EC2C3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Максимум</w:t>
            </w:r>
          </w:p>
        </w:tc>
        <w:tc>
          <w:tcPr>
            <w:tcW w:w="2709" w:type="dxa"/>
            <w:shd w:val="clear" w:color="auto" w:fill="auto"/>
            <w:vAlign w:val="bottom"/>
          </w:tcPr>
          <w:p w14:paraId="03685AA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70</w:t>
            </w:r>
          </w:p>
        </w:tc>
        <w:tc>
          <w:tcPr>
            <w:tcW w:w="2705" w:type="dxa"/>
            <w:shd w:val="clear" w:color="auto" w:fill="auto"/>
            <w:vAlign w:val="bottom"/>
          </w:tcPr>
          <w:p w14:paraId="556B5086"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74</w:t>
            </w:r>
          </w:p>
        </w:tc>
      </w:tr>
      <w:tr w:rsidR="00F12D0A" w:rsidRPr="005F5C88" w14:paraId="7FFFDA16" w14:textId="77777777">
        <w:trPr>
          <w:trHeight w:val="194"/>
          <w:jc w:val="center"/>
        </w:trPr>
        <w:tc>
          <w:tcPr>
            <w:tcW w:w="3645" w:type="dxa"/>
            <w:shd w:val="clear" w:color="auto" w:fill="auto"/>
            <w:vAlign w:val="bottom"/>
          </w:tcPr>
          <w:p w14:paraId="573289AA"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Сумма</w:t>
            </w:r>
          </w:p>
        </w:tc>
        <w:tc>
          <w:tcPr>
            <w:tcW w:w="2709" w:type="dxa"/>
            <w:shd w:val="clear" w:color="auto" w:fill="auto"/>
            <w:vAlign w:val="bottom"/>
          </w:tcPr>
          <w:p w14:paraId="48D82A5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4414</w:t>
            </w:r>
          </w:p>
        </w:tc>
        <w:tc>
          <w:tcPr>
            <w:tcW w:w="2705" w:type="dxa"/>
            <w:shd w:val="clear" w:color="auto" w:fill="auto"/>
            <w:vAlign w:val="bottom"/>
          </w:tcPr>
          <w:p w14:paraId="27DDB89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4901</w:t>
            </w:r>
          </w:p>
        </w:tc>
      </w:tr>
      <w:tr w:rsidR="00916600" w:rsidRPr="005F5C88" w14:paraId="70E30DAE" w14:textId="77777777">
        <w:trPr>
          <w:trHeight w:val="194"/>
          <w:jc w:val="center"/>
        </w:trPr>
        <w:tc>
          <w:tcPr>
            <w:tcW w:w="3645" w:type="dxa"/>
            <w:shd w:val="clear" w:color="auto" w:fill="auto"/>
            <w:vAlign w:val="bottom"/>
          </w:tcPr>
          <w:p w14:paraId="155E7EA6"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Количество респондентов</w:t>
            </w:r>
          </w:p>
        </w:tc>
        <w:tc>
          <w:tcPr>
            <w:tcW w:w="2709" w:type="dxa"/>
            <w:shd w:val="clear" w:color="auto" w:fill="auto"/>
            <w:vAlign w:val="bottom"/>
          </w:tcPr>
          <w:p w14:paraId="652D552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111</w:t>
            </w:r>
          </w:p>
        </w:tc>
        <w:tc>
          <w:tcPr>
            <w:tcW w:w="2705" w:type="dxa"/>
            <w:shd w:val="clear" w:color="auto" w:fill="auto"/>
            <w:vAlign w:val="bottom"/>
          </w:tcPr>
          <w:p w14:paraId="1727E75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120</w:t>
            </w:r>
          </w:p>
        </w:tc>
      </w:tr>
    </w:tbl>
    <w:p w14:paraId="5190CFEF"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3B85EA40" w14:textId="6866EF8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 результатам анализа не наблюдается существенных различий в показателях Pre-test и Post-test контрольной и экспериментальной групп по компоненту «Стрессоустойчивость». В контрольной группе изменений очень мало: доля обучающихся с очень низким уровнем увеличилась на 1% (с 10% до 11%), доля с низким уровнем уменьшилась на 2% (с 34% до 32%). На среднем и высоком уровнях наблюдается небольшой рост (на 1%), в то время как доля на очень высоком уровне осталась неизменной (1%). В экспериментальной группе результаты Post-test значительно улучшились. Доля обучающихся на очень низком и низком уровне уменьшилась на 7% и 11% соответственно (на очень низком уровне с 11% до 4%, на низком уровне с 33% до 22%). Доля обучающихся среднего уровня увеличилась на 7%, с 39% до 46%, а на высоком уровне этот показатель вырос с 16% до 21%. Наиболее значительное изменение наблюдалось на очень высоком уровне, где оно увеличилось с 2% до 7%. Эти результаты доказывают эффективность экспериментальных методологий в развитии стрессоустойчивости и подчеркивают важность их применения (таблица 31).</w:t>
      </w:r>
    </w:p>
    <w:p w14:paraId="1B787EB5"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78A196FB" w14:textId="0D347C53" w:rsidR="00916600" w:rsidRPr="005F5C88" w:rsidRDefault="005043DB" w:rsidP="005F5C88">
      <w:pPr>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31 – Результаты контрольн</w:t>
      </w:r>
      <w:r w:rsidR="005902D8">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5902D8">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Стрессоустойчивость</w:t>
      </w:r>
      <w:r w:rsidR="00022FEF" w:rsidRPr="005F5C88">
        <w:rPr>
          <w:rFonts w:ascii="Times New Roman" w:eastAsia="Times New Roman" w:hAnsi="Times New Roman" w:cs="Times New Roman"/>
          <w:sz w:val="28"/>
          <w:szCs w:val="28"/>
        </w:rPr>
        <w:t>»</w:t>
      </w:r>
    </w:p>
    <w:p w14:paraId="6A2A01FC"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tbl>
      <w:tblPr>
        <w:tblStyle w:val="3a"/>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875"/>
        <w:gridCol w:w="862"/>
        <w:gridCol w:w="952"/>
        <w:gridCol w:w="858"/>
        <w:gridCol w:w="1337"/>
        <w:gridCol w:w="1098"/>
        <w:gridCol w:w="1127"/>
        <w:gridCol w:w="1127"/>
      </w:tblGrid>
      <w:tr w:rsidR="00F12D0A" w:rsidRPr="005F5C88" w14:paraId="790DF7F6" w14:textId="77777777">
        <w:tc>
          <w:tcPr>
            <w:tcW w:w="1139" w:type="dxa"/>
            <w:vMerge w:val="restart"/>
          </w:tcPr>
          <w:p w14:paraId="689B027A"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Уровень</w:t>
            </w:r>
            <w:r w:rsidRPr="005F5C88">
              <w:rPr>
                <w:rFonts w:ascii="Times New Roman" w:eastAsia="Times New Roman" w:hAnsi="Times New Roman" w:cs="Times New Roman"/>
                <w:sz w:val="24"/>
                <w:szCs w:val="24"/>
              </w:rPr>
              <w:br/>
            </w:r>
          </w:p>
        </w:tc>
        <w:tc>
          <w:tcPr>
            <w:tcW w:w="1737" w:type="dxa"/>
            <w:gridSpan w:val="2"/>
          </w:tcPr>
          <w:p w14:paraId="1DBAEBAC"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(Pre-test)</w:t>
            </w:r>
          </w:p>
        </w:tc>
        <w:tc>
          <w:tcPr>
            <w:tcW w:w="1810" w:type="dxa"/>
            <w:gridSpan w:val="2"/>
          </w:tcPr>
          <w:p w14:paraId="26EFE7CC"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Контрольная группа</w:t>
            </w:r>
            <w:r w:rsidRPr="005F5C88">
              <w:rPr>
                <w:rFonts w:ascii="Times New Roman" w:eastAsia="Times New Roman" w:hAnsi="Times New Roman" w:cs="Times New Roman"/>
                <w:sz w:val="24"/>
                <w:szCs w:val="24"/>
              </w:rPr>
              <w:br/>
              <w:t>(Post-test)</w:t>
            </w:r>
          </w:p>
        </w:tc>
        <w:tc>
          <w:tcPr>
            <w:tcW w:w="2435" w:type="dxa"/>
            <w:gridSpan w:val="2"/>
          </w:tcPr>
          <w:p w14:paraId="5C9C4D6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73536A5F"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(Pre-test)</w:t>
            </w:r>
          </w:p>
        </w:tc>
        <w:tc>
          <w:tcPr>
            <w:tcW w:w="2254" w:type="dxa"/>
            <w:gridSpan w:val="2"/>
          </w:tcPr>
          <w:p w14:paraId="6224B08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Экспериментальная</w:t>
            </w:r>
            <w:r w:rsidRPr="005F5C88">
              <w:rPr>
                <w:rFonts w:ascii="Times New Roman" w:eastAsia="Times New Roman" w:hAnsi="Times New Roman" w:cs="Times New Roman"/>
                <w:sz w:val="24"/>
                <w:szCs w:val="24"/>
              </w:rPr>
              <w:br/>
              <w:t>группа</w:t>
            </w:r>
          </w:p>
          <w:p w14:paraId="3495FCBF"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(Post-test)</w:t>
            </w:r>
          </w:p>
        </w:tc>
      </w:tr>
      <w:tr w:rsidR="00F12D0A" w:rsidRPr="005F5C88" w14:paraId="63F2298A" w14:textId="77777777">
        <w:tc>
          <w:tcPr>
            <w:tcW w:w="1139" w:type="dxa"/>
            <w:vMerge/>
          </w:tcPr>
          <w:p w14:paraId="27EE8AA2" w14:textId="77777777" w:rsidR="00916600" w:rsidRPr="005F5C88" w:rsidRDefault="00916600" w:rsidP="005F5C8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875" w:type="dxa"/>
          </w:tcPr>
          <w:p w14:paraId="054942D8"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62" w:type="dxa"/>
          </w:tcPr>
          <w:p w14:paraId="669611B6"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952" w:type="dxa"/>
          </w:tcPr>
          <w:p w14:paraId="26326AA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858" w:type="dxa"/>
          </w:tcPr>
          <w:p w14:paraId="77317176"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337" w:type="dxa"/>
          </w:tcPr>
          <w:p w14:paraId="3EDAA6F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098" w:type="dxa"/>
          </w:tcPr>
          <w:p w14:paraId="654334C1"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c>
          <w:tcPr>
            <w:tcW w:w="1127" w:type="dxa"/>
          </w:tcPr>
          <w:p w14:paraId="5E4BBBB5"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N</w:t>
            </w:r>
          </w:p>
        </w:tc>
        <w:tc>
          <w:tcPr>
            <w:tcW w:w="1127" w:type="dxa"/>
          </w:tcPr>
          <w:p w14:paraId="1A6D08AA" w14:textId="77777777" w:rsidR="00916600" w:rsidRPr="005F5C88" w:rsidRDefault="005043DB" w:rsidP="005F5C88">
            <w:pPr>
              <w:jc w:val="center"/>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w:t>
            </w:r>
          </w:p>
        </w:tc>
      </w:tr>
      <w:tr w:rsidR="00F12D0A" w:rsidRPr="005F5C88" w14:paraId="2416ECEE" w14:textId="77777777">
        <w:tc>
          <w:tcPr>
            <w:tcW w:w="1139" w:type="dxa"/>
          </w:tcPr>
          <w:p w14:paraId="5C306D6C"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Очень низкий </w:t>
            </w:r>
          </w:p>
        </w:tc>
        <w:tc>
          <w:tcPr>
            <w:tcW w:w="875" w:type="dxa"/>
            <w:vAlign w:val="center"/>
          </w:tcPr>
          <w:p w14:paraId="48E29D5A"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11</w:t>
            </w:r>
          </w:p>
        </w:tc>
        <w:tc>
          <w:tcPr>
            <w:tcW w:w="862" w:type="dxa"/>
            <w:vAlign w:val="center"/>
          </w:tcPr>
          <w:p w14:paraId="38BB6CB9"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10</w:t>
            </w:r>
          </w:p>
        </w:tc>
        <w:tc>
          <w:tcPr>
            <w:tcW w:w="952" w:type="dxa"/>
            <w:vAlign w:val="center"/>
          </w:tcPr>
          <w:p w14:paraId="0946C5AF"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12</w:t>
            </w:r>
          </w:p>
        </w:tc>
        <w:tc>
          <w:tcPr>
            <w:tcW w:w="858" w:type="dxa"/>
            <w:vAlign w:val="center"/>
          </w:tcPr>
          <w:p w14:paraId="7B1A813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c>
          <w:tcPr>
            <w:tcW w:w="1337" w:type="dxa"/>
            <w:vAlign w:val="center"/>
          </w:tcPr>
          <w:p w14:paraId="42DB44F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13</w:t>
            </w:r>
          </w:p>
        </w:tc>
        <w:tc>
          <w:tcPr>
            <w:tcW w:w="1098" w:type="dxa"/>
            <w:vAlign w:val="center"/>
          </w:tcPr>
          <w:p w14:paraId="70F17D7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11</w:t>
            </w:r>
          </w:p>
        </w:tc>
        <w:tc>
          <w:tcPr>
            <w:tcW w:w="1127" w:type="dxa"/>
            <w:vAlign w:val="center"/>
          </w:tcPr>
          <w:p w14:paraId="7B68025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w:t>
            </w:r>
          </w:p>
        </w:tc>
        <w:tc>
          <w:tcPr>
            <w:tcW w:w="1127" w:type="dxa"/>
            <w:vAlign w:val="center"/>
          </w:tcPr>
          <w:p w14:paraId="602FC7F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w:t>
            </w:r>
          </w:p>
        </w:tc>
      </w:tr>
      <w:tr w:rsidR="00F12D0A" w:rsidRPr="005F5C88" w14:paraId="1CAD764A" w14:textId="77777777">
        <w:tc>
          <w:tcPr>
            <w:tcW w:w="1139" w:type="dxa"/>
          </w:tcPr>
          <w:p w14:paraId="1E8C21A8"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 xml:space="preserve">Низкий </w:t>
            </w:r>
          </w:p>
        </w:tc>
        <w:tc>
          <w:tcPr>
            <w:tcW w:w="875" w:type="dxa"/>
            <w:vAlign w:val="center"/>
          </w:tcPr>
          <w:p w14:paraId="00F3F08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38</w:t>
            </w:r>
          </w:p>
        </w:tc>
        <w:tc>
          <w:tcPr>
            <w:tcW w:w="862" w:type="dxa"/>
            <w:vAlign w:val="center"/>
          </w:tcPr>
          <w:p w14:paraId="295FB50D"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34</w:t>
            </w:r>
          </w:p>
        </w:tc>
        <w:tc>
          <w:tcPr>
            <w:tcW w:w="952" w:type="dxa"/>
            <w:vAlign w:val="center"/>
          </w:tcPr>
          <w:p w14:paraId="57B1822C"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35</w:t>
            </w:r>
          </w:p>
        </w:tc>
        <w:tc>
          <w:tcPr>
            <w:tcW w:w="858" w:type="dxa"/>
            <w:vAlign w:val="center"/>
          </w:tcPr>
          <w:p w14:paraId="4FDBBE2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32</w:t>
            </w:r>
          </w:p>
        </w:tc>
        <w:tc>
          <w:tcPr>
            <w:tcW w:w="1337" w:type="dxa"/>
            <w:vAlign w:val="center"/>
          </w:tcPr>
          <w:p w14:paraId="3C1A5FA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39</w:t>
            </w:r>
          </w:p>
        </w:tc>
        <w:tc>
          <w:tcPr>
            <w:tcW w:w="1098" w:type="dxa"/>
            <w:vAlign w:val="center"/>
          </w:tcPr>
          <w:p w14:paraId="5AD4EED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33</w:t>
            </w:r>
          </w:p>
        </w:tc>
        <w:tc>
          <w:tcPr>
            <w:tcW w:w="1127" w:type="dxa"/>
            <w:vAlign w:val="center"/>
          </w:tcPr>
          <w:p w14:paraId="35DCD35A"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27</w:t>
            </w:r>
          </w:p>
        </w:tc>
        <w:tc>
          <w:tcPr>
            <w:tcW w:w="1127" w:type="dxa"/>
            <w:vAlign w:val="center"/>
          </w:tcPr>
          <w:p w14:paraId="73A5049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22</w:t>
            </w:r>
          </w:p>
        </w:tc>
      </w:tr>
      <w:tr w:rsidR="00F12D0A" w:rsidRPr="005F5C88" w14:paraId="1DE96EFA" w14:textId="77777777">
        <w:tc>
          <w:tcPr>
            <w:tcW w:w="1139" w:type="dxa"/>
          </w:tcPr>
          <w:p w14:paraId="459FA42A"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Средний</w:t>
            </w:r>
          </w:p>
        </w:tc>
        <w:tc>
          <w:tcPr>
            <w:tcW w:w="875" w:type="dxa"/>
            <w:vAlign w:val="center"/>
          </w:tcPr>
          <w:p w14:paraId="1869AA57"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43</w:t>
            </w:r>
          </w:p>
        </w:tc>
        <w:tc>
          <w:tcPr>
            <w:tcW w:w="862" w:type="dxa"/>
            <w:vAlign w:val="center"/>
          </w:tcPr>
          <w:p w14:paraId="28B87F3C"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39</w:t>
            </w:r>
          </w:p>
        </w:tc>
        <w:tc>
          <w:tcPr>
            <w:tcW w:w="952" w:type="dxa"/>
            <w:vAlign w:val="center"/>
          </w:tcPr>
          <w:p w14:paraId="48F5DA0B"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45</w:t>
            </w:r>
          </w:p>
        </w:tc>
        <w:tc>
          <w:tcPr>
            <w:tcW w:w="858" w:type="dxa"/>
            <w:vAlign w:val="center"/>
          </w:tcPr>
          <w:p w14:paraId="1ABAA92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40</w:t>
            </w:r>
          </w:p>
        </w:tc>
        <w:tc>
          <w:tcPr>
            <w:tcW w:w="1337" w:type="dxa"/>
            <w:vAlign w:val="center"/>
          </w:tcPr>
          <w:p w14:paraId="05F7BF6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47</w:t>
            </w:r>
          </w:p>
        </w:tc>
        <w:tc>
          <w:tcPr>
            <w:tcW w:w="1098" w:type="dxa"/>
            <w:vAlign w:val="center"/>
          </w:tcPr>
          <w:p w14:paraId="0C77309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39</w:t>
            </w:r>
          </w:p>
        </w:tc>
        <w:tc>
          <w:tcPr>
            <w:tcW w:w="1127" w:type="dxa"/>
            <w:vAlign w:val="center"/>
          </w:tcPr>
          <w:p w14:paraId="538F8D4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55</w:t>
            </w:r>
          </w:p>
        </w:tc>
        <w:tc>
          <w:tcPr>
            <w:tcW w:w="1127" w:type="dxa"/>
            <w:vAlign w:val="center"/>
          </w:tcPr>
          <w:p w14:paraId="452B019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46</w:t>
            </w:r>
          </w:p>
        </w:tc>
      </w:tr>
      <w:tr w:rsidR="00F12D0A" w:rsidRPr="005F5C88" w14:paraId="36F60D6D" w14:textId="77777777">
        <w:tc>
          <w:tcPr>
            <w:tcW w:w="1139" w:type="dxa"/>
          </w:tcPr>
          <w:p w14:paraId="1F53343B" w14:textId="77777777" w:rsidR="00916600" w:rsidRPr="005F5C88" w:rsidRDefault="005043DB" w:rsidP="005F5C88">
            <w:pPr>
              <w:jc w:val="both"/>
              <w:rPr>
                <w:rFonts w:ascii="Times New Roman" w:eastAsia="Times New Roman" w:hAnsi="Times New Roman" w:cs="Times New Roman"/>
                <w:b/>
                <w:sz w:val="28"/>
                <w:szCs w:val="28"/>
              </w:rPr>
            </w:pPr>
            <w:r w:rsidRPr="005F5C88">
              <w:rPr>
                <w:rFonts w:ascii="Times New Roman" w:eastAsia="Times New Roman" w:hAnsi="Times New Roman" w:cs="Times New Roman"/>
                <w:sz w:val="24"/>
                <w:szCs w:val="24"/>
              </w:rPr>
              <w:t>Высокий</w:t>
            </w:r>
          </w:p>
        </w:tc>
        <w:tc>
          <w:tcPr>
            <w:tcW w:w="875" w:type="dxa"/>
            <w:vAlign w:val="center"/>
          </w:tcPr>
          <w:p w14:paraId="560772E1"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18</w:t>
            </w:r>
          </w:p>
        </w:tc>
        <w:tc>
          <w:tcPr>
            <w:tcW w:w="862" w:type="dxa"/>
            <w:vAlign w:val="center"/>
          </w:tcPr>
          <w:p w14:paraId="76CF0B76"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eastAsia="Times New Roman" w:hAnsi="Times New Roman" w:cs="Times New Roman"/>
                <w:sz w:val="24"/>
                <w:szCs w:val="24"/>
              </w:rPr>
              <w:t>16</w:t>
            </w:r>
          </w:p>
        </w:tc>
        <w:tc>
          <w:tcPr>
            <w:tcW w:w="952" w:type="dxa"/>
            <w:vAlign w:val="center"/>
          </w:tcPr>
          <w:p w14:paraId="7FF79304"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18</w:t>
            </w:r>
          </w:p>
        </w:tc>
        <w:tc>
          <w:tcPr>
            <w:tcW w:w="858" w:type="dxa"/>
            <w:vAlign w:val="center"/>
          </w:tcPr>
          <w:p w14:paraId="57D0090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1337" w:type="dxa"/>
            <w:vAlign w:val="center"/>
          </w:tcPr>
          <w:p w14:paraId="62F7F04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19</w:t>
            </w:r>
          </w:p>
        </w:tc>
        <w:tc>
          <w:tcPr>
            <w:tcW w:w="1098" w:type="dxa"/>
            <w:vAlign w:val="center"/>
          </w:tcPr>
          <w:p w14:paraId="5CCA4C6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16</w:t>
            </w:r>
          </w:p>
        </w:tc>
        <w:tc>
          <w:tcPr>
            <w:tcW w:w="1127" w:type="dxa"/>
            <w:vAlign w:val="center"/>
          </w:tcPr>
          <w:p w14:paraId="57E1FF7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25</w:t>
            </w:r>
          </w:p>
        </w:tc>
        <w:tc>
          <w:tcPr>
            <w:tcW w:w="1127" w:type="dxa"/>
            <w:vAlign w:val="center"/>
          </w:tcPr>
          <w:p w14:paraId="1412F963"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21</w:t>
            </w:r>
          </w:p>
        </w:tc>
      </w:tr>
      <w:tr w:rsidR="00916600" w:rsidRPr="005F5C88" w14:paraId="62437369" w14:textId="77777777">
        <w:tc>
          <w:tcPr>
            <w:tcW w:w="1139" w:type="dxa"/>
          </w:tcPr>
          <w:p w14:paraId="186DECDC" w14:textId="77777777" w:rsidR="00916600" w:rsidRPr="005F5C88" w:rsidRDefault="005043DB" w:rsidP="005F5C88">
            <w:pPr>
              <w:jc w:val="both"/>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 xml:space="preserve">Очень высокий </w:t>
            </w:r>
          </w:p>
        </w:tc>
        <w:tc>
          <w:tcPr>
            <w:tcW w:w="875" w:type="dxa"/>
            <w:vAlign w:val="center"/>
          </w:tcPr>
          <w:p w14:paraId="4C247AB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w:t>
            </w:r>
          </w:p>
        </w:tc>
        <w:tc>
          <w:tcPr>
            <w:tcW w:w="862" w:type="dxa"/>
            <w:vAlign w:val="center"/>
          </w:tcPr>
          <w:p w14:paraId="2E85245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952" w:type="dxa"/>
            <w:vAlign w:val="center"/>
          </w:tcPr>
          <w:p w14:paraId="44D0C1C0" w14:textId="77777777" w:rsidR="00916600" w:rsidRPr="005F5C88" w:rsidRDefault="005043DB" w:rsidP="005F5C88">
            <w:pPr>
              <w:jc w:val="center"/>
              <w:rPr>
                <w:rFonts w:ascii="Times New Roman" w:eastAsia="Times New Roman" w:hAnsi="Times New Roman" w:cs="Times New Roman"/>
                <w:b/>
                <w:sz w:val="24"/>
                <w:szCs w:val="24"/>
              </w:rPr>
            </w:pPr>
            <w:r w:rsidRPr="005F5C88">
              <w:rPr>
                <w:rFonts w:ascii="Times New Roman" w:hAnsi="Times New Roman" w:cs="Times New Roman"/>
              </w:rPr>
              <w:t>1</w:t>
            </w:r>
          </w:p>
        </w:tc>
        <w:tc>
          <w:tcPr>
            <w:tcW w:w="858" w:type="dxa"/>
            <w:vAlign w:val="center"/>
          </w:tcPr>
          <w:p w14:paraId="17A5C4E9"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1</w:t>
            </w:r>
          </w:p>
        </w:tc>
        <w:tc>
          <w:tcPr>
            <w:tcW w:w="1337" w:type="dxa"/>
            <w:vAlign w:val="center"/>
          </w:tcPr>
          <w:p w14:paraId="4D7FD02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2</w:t>
            </w:r>
          </w:p>
        </w:tc>
        <w:tc>
          <w:tcPr>
            <w:tcW w:w="1098" w:type="dxa"/>
            <w:vAlign w:val="center"/>
          </w:tcPr>
          <w:p w14:paraId="3B62044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2</w:t>
            </w:r>
          </w:p>
        </w:tc>
        <w:tc>
          <w:tcPr>
            <w:tcW w:w="1127" w:type="dxa"/>
            <w:vAlign w:val="center"/>
          </w:tcPr>
          <w:p w14:paraId="3A4BA90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8</w:t>
            </w:r>
          </w:p>
        </w:tc>
        <w:tc>
          <w:tcPr>
            <w:tcW w:w="1127" w:type="dxa"/>
            <w:vAlign w:val="center"/>
          </w:tcPr>
          <w:p w14:paraId="03A168F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7</w:t>
            </w:r>
          </w:p>
        </w:tc>
      </w:tr>
    </w:tbl>
    <w:p w14:paraId="0E2C6AF4"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590FBB53" w14:textId="77777777" w:rsidR="00916600" w:rsidRPr="005F5C88" w:rsidRDefault="005043DB" w:rsidP="005F5C88">
      <w:pPr>
        <w:spacing w:after="0" w:line="240" w:lineRule="auto"/>
        <w:ind w:firstLine="567"/>
        <w:jc w:val="both"/>
        <w:rPr>
          <w:rFonts w:ascii="Times New Roman" w:eastAsia="Times New Roman" w:hAnsi="Times New Roman" w:cs="Times New Roman"/>
          <w:b/>
          <w:sz w:val="28"/>
          <w:szCs w:val="28"/>
        </w:rPr>
      </w:pPr>
      <w:r w:rsidRPr="005F5C88">
        <w:rPr>
          <w:rFonts w:ascii="Times New Roman" w:eastAsia="Times New Roman" w:hAnsi="Times New Roman" w:cs="Times New Roman"/>
          <w:b/>
          <w:noProof/>
          <w:sz w:val="28"/>
          <w:szCs w:val="28"/>
          <w:lang w:eastAsia="ru-RU"/>
        </w:rPr>
        <w:drawing>
          <wp:inline distT="0" distB="0" distL="0" distR="0" wp14:anchorId="0D6B63B9" wp14:editId="6BDD6D92">
            <wp:extent cx="5219700" cy="2590800"/>
            <wp:effectExtent l="0" t="0" r="0" b="0"/>
            <wp:docPr id="2143643050" name="Диаграмма 2143643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B925131"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4741B02C" w14:textId="30303F13" w:rsidR="00916600" w:rsidRPr="005F5C88" w:rsidRDefault="005043DB"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Рисунок 2</w:t>
      </w:r>
      <w:r w:rsidR="00AC7826"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rPr>
        <w:t xml:space="preserve"> – Результаты контрольн</w:t>
      </w:r>
      <w:r w:rsidR="005902D8">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5902D8">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до и после эксперимента (Pre-test и Post-test) по компоненту </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Стрессоустойчивость</w:t>
      </w:r>
      <w:r w:rsidR="00022FEF" w:rsidRPr="005F5C88">
        <w:rPr>
          <w:rFonts w:ascii="Times New Roman" w:eastAsia="Times New Roman" w:hAnsi="Times New Roman" w:cs="Times New Roman"/>
          <w:sz w:val="28"/>
          <w:szCs w:val="28"/>
        </w:rPr>
        <w:t>»</w:t>
      </w:r>
    </w:p>
    <w:p w14:paraId="45808BD7" w14:textId="00344807" w:rsidR="00592DA1" w:rsidRPr="005F5C88" w:rsidRDefault="00592DA1" w:rsidP="005F5C88">
      <w:pPr>
        <w:spacing w:after="0" w:line="240" w:lineRule="auto"/>
        <w:ind w:right="40" w:firstLine="742"/>
        <w:jc w:val="both"/>
        <w:rPr>
          <w:rFonts w:ascii="Times New Roman" w:hAnsi="Times New Roman" w:cs="Times New Roman"/>
          <w:iCs/>
          <w:sz w:val="24"/>
          <w:szCs w:val="24"/>
          <w:lang w:val="kk-KZ"/>
        </w:rPr>
      </w:pPr>
      <w:r w:rsidRPr="005F5C88">
        <w:rPr>
          <w:rFonts w:ascii="Times New Roman" w:hAnsi="Times New Roman" w:cs="Times New Roman"/>
          <w:iCs/>
          <w:sz w:val="24"/>
          <w:szCs w:val="24"/>
          <w:lang w:val="kk-KZ"/>
        </w:rPr>
        <w:t>П</w:t>
      </w:r>
      <w:r w:rsidRPr="005F5C88">
        <w:rPr>
          <w:rFonts w:ascii="Times New Roman" w:hAnsi="Times New Roman" w:cs="Times New Roman"/>
          <w:iCs/>
          <w:sz w:val="24"/>
          <w:szCs w:val="24"/>
        </w:rPr>
        <w:t>римечание – Составлен автором</w:t>
      </w:r>
    </w:p>
    <w:p w14:paraId="00C03499" w14:textId="77777777" w:rsidR="00AC7826" w:rsidRPr="005F5C88" w:rsidRDefault="00AC7826" w:rsidP="005F5C88">
      <w:pPr>
        <w:spacing w:after="0" w:line="240" w:lineRule="auto"/>
        <w:ind w:firstLine="567"/>
        <w:jc w:val="both"/>
        <w:rPr>
          <w:rFonts w:ascii="Times New Roman" w:eastAsia="Times New Roman" w:hAnsi="Times New Roman" w:cs="Times New Roman"/>
          <w:sz w:val="28"/>
          <w:szCs w:val="28"/>
        </w:rPr>
      </w:pPr>
    </w:p>
    <w:p w14:paraId="1731FA0F" w14:textId="4D4A652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 результатам анализа не наблюдается существенной разницы между результатами Pre-test контрольной и экспериментальной групп по компоненту «Стрессоустойчивость». Значения χ2 (КГ-ЭГ</w:t>
      </w:r>
      <w:r w:rsidR="005902D8">
        <w:rPr>
          <w:rFonts w:ascii="Times New Roman" w:eastAsia="Times New Roman" w:hAnsi="Times New Roman" w:cs="Times New Roman"/>
          <w:sz w:val="28"/>
          <w:szCs w:val="28"/>
        </w:rPr>
        <w:t xml:space="preserve"> – </w:t>
      </w:r>
      <w:r w:rsidRPr="005F5C88">
        <w:rPr>
          <w:rFonts w:ascii="Times New Roman" w:eastAsia="Times New Roman" w:hAnsi="Times New Roman" w:cs="Times New Roman"/>
          <w:sz w:val="28"/>
          <w:szCs w:val="28"/>
        </w:rPr>
        <w:t>0,367 и 0,309) между показателями pre</w:t>
      </w:r>
      <w:r w:rsidR="005902D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 xml:space="preserve">test контрольной и экспериментальной групп свидетельствуют об отсутствии статистически значимой разницы. Кроме того, значение χ2 между Pre-test контрольной группы и Post-test составляет 0,212, что указывает на то, что традиционные методы не оказали значительного влияния на уровень стрессоустойчивости. В экспериментальной группе наблюдались значительные изменения по результатам Post-test. Значение χ2 между Pre-test и Post-test экспериментальной группы достигло 10,783, что указывает на то, что экспериментальные методы были значительно эффективны в развитии стрессоустойчивости. Кроме того, значение χ2 между результатами Post-test контрольной и экспериментальной групп составляет 11 832, что доказывает, что показатели экспериментальной группы значительно выше, чем у контрольной группы (таблица 32). </w:t>
      </w:r>
    </w:p>
    <w:p w14:paraId="7352C43F"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493FAAEF" w14:textId="03000817"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Таблица 32 – Эмпирические значения </w:t>
      </w:r>
      <m:oMath>
        <m:sSubSup>
          <m:sSubSupPr>
            <m:ctrlPr>
              <w:rPr>
                <w:rFonts w:ascii="Cambria Math" w:eastAsia="Cambria Math" w:hAnsi="Cambria Math" w:cs="Times New Roman"/>
                <w:sz w:val="28"/>
                <w:szCs w:val="28"/>
              </w:rPr>
            </m:ctrlPr>
          </m:sSubSupPr>
          <m:e>
            <m:r>
              <w:rPr>
                <w:rFonts w:ascii="Cambria Math" w:hAnsi="Cambria Math" w:cs="Times New Roman"/>
              </w:rPr>
              <m:t>χ</m:t>
            </m:r>
          </m:e>
          <m:sub>
            <m:r>
              <w:rPr>
                <w:rFonts w:ascii="Cambria Math" w:eastAsia="Cambria Math" w:hAnsi="Cambria Math" w:cs="Times New Roman"/>
                <w:sz w:val="28"/>
                <w:szCs w:val="28"/>
              </w:rPr>
              <m:t>Эмп</m:t>
            </m:r>
          </m:sub>
          <m:sup>
            <m:r>
              <w:rPr>
                <w:rFonts w:ascii="Cambria Math" w:eastAsia="Cambria Math" w:hAnsi="Cambria Math" w:cs="Times New Roman"/>
                <w:sz w:val="28"/>
                <w:szCs w:val="28"/>
              </w:rPr>
              <m:t>2</m:t>
            </m:r>
          </m:sup>
        </m:sSubSup>
      </m:oMath>
      <w:r w:rsidRPr="005F5C88">
        <w:rPr>
          <w:rFonts w:ascii="Times New Roman" w:eastAsia="Times New Roman" w:hAnsi="Times New Roman" w:cs="Times New Roman"/>
          <w:sz w:val="28"/>
          <w:szCs w:val="28"/>
        </w:rPr>
        <w:t xml:space="preserve"> контрольн</w:t>
      </w:r>
      <w:r w:rsidR="00A50B81">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A50B81">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компоненту </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Стрессоустойчивость</w:t>
      </w:r>
      <w:r w:rsidR="00022FEF" w:rsidRPr="005F5C88">
        <w:rPr>
          <w:rFonts w:ascii="Times New Roman" w:eastAsia="Times New Roman" w:hAnsi="Times New Roman" w:cs="Times New Roman"/>
          <w:sz w:val="28"/>
          <w:szCs w:val="28"/>
        </w:rPr>
        <w:t>»</w:t>
      </w:r>
    </w:p>
    <w:p w14:paraId="2A8D6B04"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tbl>
      <w:tblPr>
        <w:tblStyle w:val="2a"/>
        <w:tblW w:w="9072" w:type="dxa"/>
        <w:jc w:val="center"/>
        <w:tblInd w:w="0" w:type="dxa"/>
        <w:tblLayout w:type="fixed"/>
        <w:tblLook w:val="0400" w:firstRow="0" w:lastRow="0" w:firstColumn="0" w:lastColumn="0" w:noHBand="0" w:noVBand="1"/>
      </w:tblPr>
      <w:tblGrid>
        <w:gridCol w:w="1596"/>
        <w:gridCol w:w="1869"/>
        <w:gridCol w:w="1869"/>
        <w:gridCol w:w="1869"/>
        <w:gridCol w:w="1869"/>
      </w:tblGrid>
      <w:tr w:rsidR="00F12D0A" w:rsidRPr="005F5C88" w14:paraId="14764174" w14:textId="77777777">
        <w:trPr>
          <w:trHeight w:val="463"/>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F4A4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Группа</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12E146C2"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67644675"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0CEFE95F"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single" w:sz="4" w:space="0" w:color="000000"/>
              <w:left w:val="nil"/>
              <w:bottom w:val="single" w:sz="4" w:space="0" w:color="000000"/>
              <w:right w:val="single" w:sz="4" w:space="0" w:color="000000"/>
            </w:tcBorders>
            <w:shd w:val="clear" w:color="auto" w:fill="auto"/>
            <w:vAlign w:val="center"/>
          </w:tcPr>
          <w:p w14:paraId="6AD8A672"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10D91F27" w14:textId="77777777">
        <w:trPr>
          <w:trHeight w:val="1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17B9B11F"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(Pre-test)</w:t>
            </w:r>
          </w:p>
        </w:tc>
        <w:tc>
          <w:tcPr>
            <w:tcW w:w="1869" w:type="dxa"/>
            <w:tcBorders>
              <w:top w:val="nil"/>
              <w:left w:val="nil"/>
              <w:bottom w:val="single" w:sz="4" w:space="0" w:color="000000"/>
              <w:right w:val="single" w:sz="4" w:space="0" w:color="000000"/>
            </w:tcBorders>
            <w:shd w:val="clear" w:color="auto" w:fill="auto"/>
            <w:vAlign w:val="center"/>
          </w:tcPr>
          <w:p w14:paraId="49CCABA8"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4BE22B1D"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0,367700623</w:t>
            </w:r>
          </w:p>
        </w:tc>
        <w:tc>
          <w:tcPr>
            <w:tcW w:w="1869" w:type="dxa"/>
            <w:tcBorders>
              <w:top w:val="nil"/>
              <w:left w:val="nil"/>
              <w:bottom w:val="single" w:sz="4" w:space="0" w:color="000000"/>
              <w:right w:val="single" w:sz="4" w:space="0" w:color="000000"/>
            </w:tcBorders>
            <w:shd w:val="clear" w:color="auto" w:fill="auto"/>
            <w:vAlign w:val="center"/>
          </w:tcPr>
          <w:p w14:paraId="3E9CE4A2"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0,212220478</w:t>
            </w:r>
          </w:p>
        </w:tc>
        <w:tc>
          <w:tcPr>
            <w:tcW w:w="1869" w:type="dxa"/>
            <w:tcBorders>
              <w:top w:val="nil"/>
              <w:left w:val="nil"/>
              <w:bottom w:val="single" w:sz="4" w:space="0" w:color="000000"/>
              <w:right w:val="single" w:sz="4" w:space="0" w:color="000000"/>
            </w:tcBorders>
            <w:shd w:val="clear" w:color="auto" w:fill="auto"/>
            <w:vAlign w:val="center"/>
          </w:tcPr>
          <w:p w14:paraId="23FBE050"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11,83221706</w:t>
            </w:r>
          </w:p>
        </w:tc>
      </w:tr>
      <w:tr w:rsidR="00F12D0A" w:rsidRPr="005F5C88" w14:paraId="7EF623D6" w14:textId="77777777">
        <w:trPr>
          <w:trHeight w:val="130"/>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748CD695"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(Pre-test)</w:t>
            </w:r>
          </w:p>
        </w:tc>
        <w:tc>
          <w:tcPr>
            <w:tcW w:w="1869" w:type="dxa"/>
            <w:tcBorders>
              <w:top w:val="nil"/>
              <w:left w:val="nil"/>
              <w:bottom w:val="single" w:sz="4" w:space="0" w:color="000000"/>
              <w:right w:val="single" w:sz="4" w:space="0" w:color="000000"/>
            </w:tcBorders>
            <w:shd w:val="clear" w:color="auto" w:fill="auto"/>
            <w:vAlign w:val="center"/>
          </w:tcPr>
          <w:p w14:paraId="5A1113E7"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0,367700623</w:t>
            </w:r>
          </w:p>
        </w:tc>
        <w:tc>
          <w:tcPr>
            <w:tcW w:w="1869" w:type="dxa"/>
            <w:tcBorders>
              <w:top w:val="nil"/>
              <w:left w:val="nil"/>
              <w:bottom w:val="single" w:sz="4" w:space="0" w:color="000000"/>
              <w:right w:val="single" w:sz="4" w:space="0" w:color="000000"/>
            </w:tcBorders>
            <w:shd w:val="clear" w:color="auto" w:fill="auto"/>
            <w:vAlign w:val="center"/>
          </w:tcPr>
          <w:p w14:paraId="5C3575D5"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09F66252"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0,309875867</w:t>
            </w:r>
          </w:p>
        </w:tc>
        <w:tc>
          <w:tcPr>
            <w:tcW w:w="1869" w:type="dxa"/>
            <w:tcBorders>
              <w:top w:val="nil"/>
              <w:left w:val="nil"/>
              <w:bottom w:val="single" w:sz="4" w:space="0" w:color="000000"/>
              <w:right w:val="single" w:sz="4" w:space="0" w:color="000000"/>
            </w:tcBorders>
            <w:shd w:val="clear" w:color="auto" w:fill="auto"/>
            <w:vAlign w:val="center"/>
          </w:tcPr>
          <w:p w14:paraId="4C269385"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10,78300654</w:t>
            </w:r>
          </w:p>
        </w:tc>
      </w:tr>
      <w:tr w:rsidR="00F12D0A" w:rsidRPr="005F5C88" w14:paraId="655C8311"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43C9D6BB"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1869" w:type="dxa"/>
            <w:tcBorders>
              <w:top w:val="nil"/>
              <w:left w:val="nil"/>
              <w:bottom w:val="single" w:sz="4" w:space="0" w:color="000000"/>
              <w:right w:val="single" w:sz="4" w:space="0" w:color="000000"/>
            </w:tcBorders>
            <w:shd w:val="clear" w:color="auto" w:fill="auto"/>
            <w:vAlign w:val="center"/>
          </w:tcPr>
          <w:p w14:paraId="313FA5DE"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0,212220478</w:t>
            </w:r>
          </w:p>
        </w:tc>
        <w:tc>
          <w:tcPr>
            <w:tcW w:w="1869" w:type="dxa"/>
            <w:tcBorders>
              <w:top w:val="nil"/>
              <w:left w:val="nil"/>
              <w:bottom w:val="single" w:sz="4" w:space="0" w:color="000000"/>
              <w:right w:val="single" w:sz="4" w:space="0" w:color="000000"/>
            </w:tcBorders>
            <w:shd w:val="clear" w:color="auto" w:fill="auto"/>
            <w:vAlign w:val="center"/>
          </w:tcPr>
          <w:p w14:paraId="71CAF8A2"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 0,309875867</w:t>
            </w:r>
          </w:p>
        </w:tc>
        <w:tc>
          <w:tcPr>
            <w:tcW w:w="1869" w:type="dxa"/>
            <w:tcBorders>
              <w:top w:val="nil"/>
              <w:left w:val="nil"/>
              <w:bottom w:val="single" w:sz="4" w:space="0" w:color="000000"/>
              <w:right w:val="single" w:sz="4" w:space="0" w:color="000000"/>
            </w:tcBorders>
            <w:shd w:val="clear" w:color="auto" w:fill="auto"/>
            <w:vAlign w:val="center"/>
          </w:tcPr>
          <w:p w14:paraId="12B14788" w14:textId="77777777" w:rsidR="00916600" w:rsidRPr="005F5C88" w:rsidRDefault="00916600" w:rsidP="005F5C88">
            <w:pPr>
              <w:jc w:val="center"/>
              <w:rPr>
                <w:rFonts w:ascii="Times New Roman" w:eastAsia="Times New Roman" w:hAnsi="Times New Roman" w:cs="Times New Roman"/>
                <w:sz w:val="24"/>
                <w:szCs w:val="24"/>
              </w:rPr>
            </w:pPr>
          </w:p>
        </w:tc>
        <w:tc>
          <w:tcPr>
            <w:tcW w:w="1869" w:type="dxa"/>
            <w:tcBorders>
              <w:top w:val="nil"/>
              <w:left w:val="nil"/>
              <w:bottom w:val="single" w:sz="4" w:space="0" w:color="000000"/>
              <w:right w:val="single" w:sz="4" w:space="0" w:color="000000"/>
            </w:tcBorders>
            <w:shd w:val="clear" w:color="auto" w:fill="auto"/>
            <w:vAlign w:val="center"/>
          </w:tcPr>
          <w:p w14:paraId="3611D671"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11,16488887</w:t>
            </w:r>
          </w:p>
        </w:tc>
      </w:tr>
      <w:tr w:rsidR="00F12D0A" w:rsidRPr="005F5C88" w14:paraId="7EC72CB5" w14:textId="77777777">
        <w:trPr>
          <w:trHeight w:val="35"/>
          <w:jc w:val="center"/>
        </w:trPr>
        <w:tc>
          <w:tcPr>
            <w:tcW w:w="1596" w:type="dxa"/>
            <w:tcBorders>
              <w:top w:val="nil"/>
              <w:left w:val="single" w:sz="4" w:space="0" w:color="000000"/>
              <w:bottom w:val="single" w:sz="4" w:space="0" w:color="000000"/>
              <w:right w:val="single" w:sz="4" w:space="0" w:color="000000"/>
            </w:tcBorders>
            <w:shd w:val="clear" w:color="auto" w:fill="auto"/>
            <w:vAlign w:val="center"/>
          </w:tcPr>
          <w:p w14:paraId="291D1119" w14:textId="77777777" w:rsidR="00916600" w:rsidRPr="005F5C88" w:rsidRDefault="005043DB" w:rsidP="005F5C88">
            <w:pP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c>
          <w:tcPr>
            <w:tcW w:w="1869" w:type="dxa"/>
            <w:tcBorders>
              <w:top w:val="nil"/>
              <w:left w:val="nil"/>
              <w:bottom w:val="single" w:sz="4" w:space="0" w:color="000000"/>
              <w:right w:val="single" w:sz="4" w:space="0" w:color="000000"/>
            </w:tcBorders>
            <w:shd w:val="clear" w:color="auto" w:fill="auto"/>
            <w:vAlign w:val="center"/>
          </w:tcPr>
          <w:p w14:paraId="5B25B177"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11,83221706</w:t>
            </w:r>
          </w:p>
        </w:tc>
        <w:tc>
          <w:tcPr>
            <w:tcW w:w="1869" w:type="dxa"/>
            <w:tcBorders>
              <w:top w:val="nil"/>
              <w:left w:val="nil"/>
              <w:bottom w:val="single" w:sz="4" w:space="0" w:color="000000"/>
              <w:right w:val="single" w:sz="4" w:space="0" w:color="000000"/>
            </w:tcBorders>
            <w:shd w:val="clear" w:color="auto" w:fill="auto"/>
            <w:vAlign w:val="center"/>
          </w:tcPr>
          <w:p w14:paraId="501603B6"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10,78300654</w:t>
            </w:r>
          </w:p>
        </w:tc>
        <w:tc>
          <w:tcPr>
            <w:tcW w:w="1869" w:type="dxa"/>
            <w:tcBorders>
              <w:top w:val="nil"/>
              <w:left w:val="nil"/>
              <w:bottom w:val="single" w:sz="4" w:space="0" w:color="000000"/>
              <w:right w:val="single" w:sz="4" w:space="0" w:color="000000"/>
            </w:tcBorders>
            <w:shd w:val="clear" w:color="auto" w:fill="auto"/>
            <w:vAlign w:val="center"/>
          </w:tcPr>
          <w:p w14:paraId="77994304"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11,16488887</w:t>
            </w:r>
          </w:p>
        </w:tc>
        <w:tc>
          <w:tcPr>
            <w:tcW w:w="1869" w:type="dxa"/>
            <w:tcBorders>
              <w:top w:val="nil"/>
              <w:left w:val="nil"/>
              <w:bottom w:val="single" w:sz="4" w:space="0" w:color="000000"/>
              <w:right w:val="single" w:sz="4" w:space="0" w:color="000000"/>
            </w:tcBorders>
            <w:shd w:val="clear" w:color="auto" w:fill="auto"/>
            <w:vAlign w:val="center"/>
          </w:tcPr>
          <w:p w14:paraId="4DACF1DB" w14:textId="77777777" w:rsidR="00916600" w:rsidRPr="005F5C88" w:rsidRDefault="00916600" w:rsidP="005F5C88">
            <w:pPr>
              <w:jc w:val="center"/>
              <w:rPr>
                <w:rFonts w:ascii="Times New Roman" w:eastAsia="Times New Roman" w:hAnsi="Times New Roman" w:cs="Times New Roman"/>
                <w:sz w:val="24"/>
                <w:szCs w:val="24"/>
              </w:rPr>
            </w:pPr>
          </w:p>
        </w:tc>
      </w:tr>
    </w:tbl>
    <w:p w14:paraId="2CE6E808" w14:textId="77777777" w:rsidR="00A50B81" w:rsidRDefault="00A50B81" w:rsidP="005F5C88">
      <w:pPr>
        <w:spacing w:after="0" w:line="240" w:lineRule="auto"/>
        <w:ind w:firstLine="567"/>
        <w:jc w:val="both"/>
        <w:rPr>
          <w:rFonts w:ascii="Times New Roman" w:eastAsia="Times New Roman" w:hAnsi="Times New Roman" w:cs="Times New Roman"/>
          <w:sz w:val="28"/>
          <w:szCs w:val="28"/>
        </w:rPr>
      </w:pPr>
    </w:p>
    <w:p w14:paraId="3A0B06E7" w14:textId="3343036B"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По результатам анализа имеются существенные различия в характеристической статистике Post-test контрольной и экспериментальной групп по компоненту «Стрессоустойчивость». Среднее значение экспериментальной группы (16,26) выше среднего значения контрольной группы (13,79), что свидетельствует об эффективности экспериментальных методов в повышении уровня стрессоустойчивости. Кроме того, медиана также выше в экспериментальной группе (ЭГ – 16, КГ – 14), что указывает на то, что результаты в экспериментальной группе выше среднего. В обеих группах показатель моды одинаков (10), что указывает на одинаковое распределение некоторых результатов. Значения стандартного отклонения (ЭГ – 6,92, КГ – 6,43) и дисперсии (ЭГ – 47,92, КГ – 41,29) выше в экспериментальной группе, что указывает на большее разнообразие результатов в экспериментальной группе. Значение эксцесса отрицательное в обеих группах (-0,45 и -0,86), что означает, что результаты близки к нормальному распределению. Также наблюдаются различия по минимальным и максимальным значениям: минимум 4 в экспериментальной группе, 3 в контрольной группе и максимальные значения 33 и 31 соответственно (таблица 33).</w:t>
      </w:r>
    </w:p>
    <w:p w14:paraId="54149C2A" w14:textId="77777777" w:rsidR="00916600" w:rsidRPr="005F5C88" w:rsidRDefault="00916600" w:rsidP="005F5C88">
      <w:pPr>
        <w:spacing w:after="0" w:line="240" w:lineRule="auto"/>
        <w:ind w:firstLine="567"/>
        <w:jc w:val="both"/>
        <w:rPr>
          <w:rFonts w:ascii="Times New Roman" w:eastAsia="Times New Roman" w:hAnsi="Times New Roman" w:cs="Times New Roman"/>
          <w:sz w:val="28"/>
          <w:szCs w:val="28"/>
        </w:rPr>
      </w:pPr>
    </w:p>
    <w:p w14:paraId="35B7E5B4" w14:textId="35774601" w:rsidR="00916600" w:rsidRPr="005F5C88" w:rsidRDefault="005043DB"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Таблица 33 – Постэкспериментальная (Post-test) описательная статистика контрольн</w:t>
      </w:r>
      <w:r w:rsidR="001859B6">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и экспериментальн</w:t>
      </w:r>
      <w:r w:rsidR="001859B6">
        <w:rPr>
          <w:rFonts w:ascii="Times New Roman" w:eastAsia="Times New Roman" w:hAnsi="Times New Roman" w:cs="Times New Roman"/>
          <w:sz w:val="28"/>
          <w:szCs w:val="28"/>
        </w:rPr>
        <w:t>ой</w:t>
      </w:r>
      <w:r w:rsidRPr="005F5C88">
        <w:rPr>
          <w:rFonts w:ascii="Times New Roman" w:eastAsia="Times New Roman" w:hAnsi="Times New Roman" w:cs="Times New Roman"/>
          <w:sz w:val="28"/>
          <w:szCs w:val="28"/>
        </w:rPr>
        <w:t xml:space="preserve"> групп по компоненту </w:t>
      </w:r>
      <w:r w:rsidR="00022FEF"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rPr>
        <w:t>Стрессоустойчивость</w:t>
      </w:r>
      <w:r w:rsidR="00022FEF" w:rsidRPr="005F5C88">
        <w:rPr>
          <w:rFonts w:ascii="Times New Roman" w:eastAsia="Times New Roman" w:hAnsi="Times New Roman" w:cs="Times New Roman"/>
          <w:sz w:val="28"/>
          <w:szCs w:val="28"/>
        </w:rPr>
        <w:t>»</w:t>
      </w:r>
    </w:p>
    <w:p w14:paraId="6AF3FA30" w14:textId="77777777" w:rsidR="00916600" w:rsidRPr="005F5C88" w:rsidRDefault="00916600" w:rsidP="005F5C88">
      <w:pPr>
        <w:spacing w:after="0" w:line="240" w:lineRule="auto"/>
        <w:ind w:firstLine="567"/>
        <w:jc w:val="both"/>
        <w:rPr>
          <w:rFonts w:ascii="Times New Roman" w:eastAsia="Times New Roman" w:hAnsi="Times New Roman" w:cs="Times New Roman"/>
          <w:sz w:val="16"/>
          <w:szCs w:val="16"/>
        </w:rPr>
      </w:pPr>
    </w:p>
    <w:tbl>
      <w:tblPr>
        <w:tblStyle w:val="1a"/>
        <w:tblW w:w="90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2709"/>
        <w:gridCol w:w="2705"/>
      </w:tblGrid>
      <w:tr w:rsidR="00F12D0A" w:rsidRPr="005F5C88" w14:paraId="53EEC46B" w14:textId="77777777">
        <w:trPr>
          <w:trHeight w:val="194"/>
          <w:jc w:val="center"/>
        </w:trPr>
        <w:tc>
          <w:tcPr>
            <w:tcW w:w="3645" w:type="dxa"/>
            <w:shd w:val="clear" w:color="auto" w:fill="auto"/>
            <w:vAlign w:val="bottom"/>
          </w:tcPr>
          <w:p w14:paraId="2CD1EE7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Описание</w:t>
            </w:r>
          </w:p>
        </w:tc>
        <w:tc>
          <w:tcPr>
            <w:tcW w:w="2709" w:type="dxa"/>
            <w:tcBorders>
              <w:top w:val="single" w:sz="4" w:space="0" w:color="000000"/>
              <w:left w:val="nil"/>
              <w:bottom w:val="single" w:sz="4" w:space="0" w:color="000000"/>
              <w:right w:val="single" w:sz="4" w:space="0" w:color="000000"/>
            </w:tcBorders>
            <w:shd w:val="clear" w:color="auto" w:fill="auto"/>
            <w:vAlign w:val="center"/>
          </w:tcPr>
          <w:p w14:paraId="0CB500DA"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КГ (Post-test)</w:t>
            </w:r>
          </w:p>
        </w:tc>
        <w:tc>
          <w:tcPr>
            <w:tcW w:w="2705" w:type="dxa"/>
            <w:tcBorders>
              <w:top w:val="single" w:sz="4" w:space="0" w:color="000000"/>
              <w:left w:val="nil"/>
              <w:bottom w:val="single" w:sz="4" w:space="0" w:color="000000"/>
              <w:right w:val="single" w:sz="4" w:space="0" w:color="000000"/>
            </w:tcBorders>
            <w:shd w:val="clear" w:color="auto" w:fill="auto"/>
            <w:vAlign w:val="center"/>
          </w:tcPr>
          <w:p w14:paraId="16EE6D96" w14:textId="77777777" w:rsidR="00916600" w:rsidRPr="005F5C88" w:rsidRDefault="005043DB" w:rsidP="005F5C88">
            <w:pPr>
              <w:jc w:val="center"/>
              <w:rPr>
                <w:rFonts w:ascii="Times New Roman" w:eastAsia="Times New Roman" w:hAnsi="Times New Roman" w:cs="Times New Roman"/>
                <w:i/>
                <w:sz w:val="24"/>
                <w:szCs w:val="24"/>
              </w:rPr>
            </w:pPr>
            <w:r w:rsidRPr="005F5C88">
              <w:rPr>
                <w:rFonts w:ascii="Times New Roman" w:eastAsia="Times New Roman" w:hAnsi="Times New Roman" w:cs="Times New Roman"/>
                <w:i/>
                <w:sz w:val="24"/>
                <w:szCs w:val="24"/>
              </w:rPr>
              <w:t>ЭГ (Post-test)</w:t>
            </w:r>
          </w:p>
        </w:tc>
      </w:tr>
      <w:tr w:rsidR="00F12D0A" w:rsidRPr="005F5C88" w14:paraId="71F5EC9E" w14:textId="77777777">
        <w:trPr>
          <w:trHeight w:val="194"/>
          <w:jc w:val="center"/>
        </w:trPr>
        <w:tc>
          <w:tcPr>
            <w:tcW w:w="3645" w:type="dxa"/>
            <w:shd w:val="clear" w:color="auto" w:fill="auto"/>
            <w:vAlign w:val="bottom"/>
          </w:tcPr>
          <w:p w14:paraId="09F22E2B"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Среднее</w:t>
            </w:r>
          </w:p>
        </w:tc>
        <w:tc>
          <w:tcPr>
            <w:tcW w:w="2709" w:type="dxa"/>
            <w:shd w:val="clear" w:color="auto" w:fill="auto"/>
            <w:vAlign w:val="bottom"/>
          </w:tcPr>
          <w:p w14:paraId="2AE1CD50"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13,79279</w:t>
            </w:r>
          </w:p>
        </w:tc>
        <w:tc>
          <w:tcPr>
            <w:tcW w:w="2705" w:type="dxa"/>
            <w:shd w:val="clear" w:color="auto" w:fill="auto"/>
            <w:vAlign w:val="bottom"/>
          </w:tcPr>
          <w:p w14:paraId="338E378D" w14:textId="77777777" w:rsidR="00916600" w:rsidRPr="005F5C88" w:rsidRDefault="005043DB" w:rsidP="005F5C88">
            <w:pPr>
              <w:jc w:val="center"/>
              <w:rPr>
                <w:rFonts w:ascii="Times New Roman" w:hAnsi="Times New Roman" w:cs="Times New Roman"/>
              </w:rPr>
            </w:pPr>
            <w:r w:rsidRPr="005F5C88">
              <w:rPr>
                <w:rFonts w:ascii="Times New Roman" w:hAnsi="Times New Roman" w:cs="Times New Roman"/>
              </w:rPr>
              <w:t>16,25833</w:t>
            </w:r>
          </w:p>
        </w:tc>
      </w:tr>
      <w:tr w:rsidR="00F12D0A" w:rsidRPr="005F5C88" w14:paraId="26F8B843" w14:textId="77777777">
        <w:trPr>
          <w:trHeight w:val="194"/>
          <w:jc w:val="center"/>
        </w:trPr>
        <w:tc>
          <w:tcPr>
            <w:tcW w:w="3645" w:type="dxa"/>
            <w:shd w:val="clear" w:color="auto" w:fill="auto"/>
            <w:vAlign w:val="bottom"/>
          </w:tcPr>
          <w:p w14:paraId="028365C9"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Медиана</w:t>
            </w:r>
          </w:p>
        </w:tc>
        <w:tc>
          <w:tcPr>
            <w:tcW w:w="2709" w:type="dxa"/>
            <w:shd w:val="clear" w:color="auto" w:fill="auto"/>
            <w:vAlign w:val="bottom"/>
          </w:tcPr>
          <w:p w14:paraId="05E4713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14</w:t>
            </w:r>
          </w:p>
        </w:tc>
        <w:tc>
          <w:tcPr>
            <w:tcW w:w="2705" w:type="dxa"/>
            <w:shd w:val="clear" w:color="auto" w:fill="auto"/>
            <w:vAlign w:val="bottom"/>
          </w:tcPr>
          <w:p w14:paraId="27D8105E"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16</w:t>
            </w:r>
          </w:p>
        </w:tc>
      </w:tr>
      <w:tr w:rsidR="00F12D0A" w:rsidRPr="005F5C88" w14:paraId="01A69F50" w14:textId="77777777">
        <w:trPr>
          <w:trHeight w:val="194"/>
          <w:jc w:val="center"/>
        </w:trPr>
        <w:tc>
          <w:tcPr>
            <w:tcW w:w="3645" w:type="dxa"/>
            <w:shd w:val="clear" w:color="auto" w:fill="auto"/>
            <w:vAlign w:val="bottom"/>
          </w:tcPr>
          <w:p w14:paraId="2EC1AFEE"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Мода</w:t>
            </w:r>
          </w:p>
        </w:tc>
        <w:tc>
          <w:tcPr>
            <w:tcW w:w="2709" w:type="dxa"/>
            <w:shd w:val="clear" w:color="auto" w:fill="auto"/>
            <w:vAlign w:val="bottom"/>
          </w:tcPr>
          <w:p w14:paraId="5787078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10</w:t>
            </w:r>
          </w:p>
        </w:tc>
        <w:tc>
          <w:tcPr>
            <w:tcW w:w="2705" w:type="dxa"/>
            <w:shd w:val="clear" w:color="auto" w:fill="auto"/>
            <w:vAlign w:val="bottom"/>
          </w:tcPr>
          <w:p w14:paraId="7238A1D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10</w:t>
            </w:r>
          </w:p>
        </w:tc>
      </w:tr>
      <w:tr w:rsidR="00F12D0A" w:rsidRPr="005F5C88" w14:paraId="4266BF0F" w14:textId="77777777">
        <w:trPr>
          <w:trHeight w:val="194"/>
          <w:jc w:val="center"/>
        </w:trPr>
        <w:tc>
          <w:tcPr>
            <w:tcW w:w="3645" w:type="dxa"/>
            <w:shd w:val="clear" w:color="auto" w:fill="auto"/>
            <w:vAlign w:val="bottom"/>
          </w:tcPr>
          <w:p w14:paraId="703A75A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Стандартное отклонение</w:t>
            </w:r>
          </w:p>
        </w:tc>
        <w:tc>
          <w:tcPr>
            <w:tcW w:w="2709" w:type="dxa"/>
            <w:shd w:val="clear" w:color="auto" w:fill="auto"/>
            <w:vAlign w:val="bottom"/>
          </w:tcPr>
          <w:p w14:paraId="0DBFC33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6,425966</w:t>
            </w:r>
          </w:p>
        </w:tc>
        <w:tc>
          <w:tcPr>
            <w:tcW w:w="2705" w:type="dxa"/>
            <w:shd w:val="clear" w:color="auto" w:fill="auto"/>
            <w:vAlign w:val="bottom"/>
          </w:tcPr>
          <w:p w14:paraId="10AFC6B5"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6,922738</w:t>
            </w:r>
          </w:p>
        </w:tc>
      </w:tr>
      <w:tr w:rsidR="00F12D0A" w:rsidRPr="005F5C88" w14:paraId="3A9E672A" w14:textId="77777777">
        <w:trPr>
          <w:trHeight w:val="194"/>
          <w:jc w:val="center"/>
        </w:trPr>
        <w:tc>
          <w:tcPr>
            <w:tcW w:w="3645" w:type="dxa"/>
            <w:shd w:val="clear" w:color="auto" w:fill="auto"/>
            <w:vAlign w:val="bottom"/>
          </w:tcPr>
          <w:p w14:paraId="7ABC69DA"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Дисперсия выборки</w:t>
            </w:r>
          </w:p>
        </w:tc>
        <w:tc>
          <w:tcPr>
            <w:tcW w:w="2709" w:type="dxa"/>
            <w:shd w:val="clear" w:color="auto" w:fill="auto"/>
            <w:vAlign w:val="bottom"/>
          </w:tcPr>
          <w:p w14:paraId="2935D45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41,29304</w:t>
            </w:r>
          </w:p>
        </w:tc>
        <w:tc>
          <w:tcPr>
            <w:tcW w:w="2705" w:type="dxa"/>
            <w:shd w:val="clear" w:color="auto" w:fill="auto"/>
            <w:vAlign w:val="bottom"/>
          </w:tcPr>
          <w:p w14:paraId="112103E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47,9243</w:t>
            </w:r>
          </w:p>
        </w:tc>
      </w:tr>
      <w:tr w:rsidR="00F12D0A" w:rsidRPr="005F5C88" w14:paraId="73B10A64" w14:textId="77777777">
        <w:trPr>
          <w:trHeight w:val="194"/>
          <w:jc w:val="center"/>
        </w:trPr>
        <w:tc>
          <w:tcPr>
            <w:tcW w:w="3645" w:type="dxa"/>
            <w:shd w:val="clear" w:color="auto" w:fill="auto"/>
            <w:vAlign w:val="bottom"/>
          </w:tcPr>
          <w:p w14:paraId="69E89856"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Эксцесс</w:t>
            </w:r>
          </w:p>
        </w:tc>
        <w:tc>
          <w:tcPr>
            <w:tcW w:w="2709" w:type="dxa"/>
            <w:shd w:val="clear" w:color="auto" w:fill="auto"/>
            <w:vAlign w:val="bottom"/>
          </w:tcPr>
          <w:p w14:paraId="1B291288"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-0,86265</w:t>
            </w:r>
          </w:p>
        </w:tc>
        <w:tc>
          <w:tcPr>
            <w:tcW w:w="2705" w:type="dxa"/>
            <w:shd w:val="clear" w:color="auto" w:fill="auto"/>
            <w:vAlign w:val="bottom"/>
          </w:tcPr>
          <w:p w14:paraId="11B8A57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-0,44547</w:t>
            </w:r>
          </w:p>
        </w:tc>
      </w:tr>
      <w:tr w:rsidR="00F12D0A" w:rsidRPr="005F5C88" w14:paraId="0AFE6DE4" w14:textId="77777777">
        <w:trPr>
          <w:trHeight w:val="194"/>
          <w:jc w:val="center"/>
        </w:trPr>
        <w:tc>
          <w:tcPr>
            <w:tcW w:w="3645" w:type="dxa"/>
            <w:shd w:val="clear" w:color="auto" w:fill="auto"/>
            <w:vAlign w:val="bottom"/>
          </w:tcPr>
          <w:p w14:paraId="69E88CB2"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Минимум</w:t>
            </w:r>
          </w:p>
        </w:tc>
        <w:tc>
          <w:tcPr>
            <w:tcW w:w="2709" w:type="dxa"/>
            <w:shd w:val="clear" w:color="auto" w:fill="auto"/>
            <w:vAlign w:val="bottom"/>
          </w:tcPr>
          <w:p w14:paraId="196A77EF"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w:t>
            </w:r>
          </w:p>
        </w:tc>
        <w:tc>
          <w:tcPr>
            <w:tcW w:w="2705" w:type="dxa"/>
            <w:shd w:val="clear" w:color="auto" w:fill="auto"/>
            <w:vAlign w:val="bottom"/>
          </w:tcPr>
          <w:p w14:paraId="2487DB8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4</w:t>
            </w:r>
          </w:p>
        </w:tc>
      </w:tr>
      <w:tr w:rsidR="00F12D0A" w:rsidRPr="005F5C88" w14:paraId="11732305" w14:textId="77777777">
        <w:trPr>
          <w:trHeight w:val="194"/>
          <w:jc w:val="center"/>
        </w:trPr>
        <w:tc>
          <w:tcPr>
            <w:tcW w:w="3645" w:type="dxa"/>
            <w:shd w:val="clear" w:color="auto" w:fill="auto"/>
            <w:vAlign w:val="bottom"/>
          </w:tcPr>
          <w:p w14:paraId="5DCA8A1C"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Максимум</w:t>
            </w:r>
          </w:p>
        </w:tc>
        <w:tc>
          <w:tcPr>
            <w:tcW w:w="2709" w:type="dxa"/>
            <w:shd w:val="clear" w:color="auto" w:fill="auto"/>
            <w:vAlign w:val="bottom"/>
          </w:tcPr>
          <w:p w14:paraId="3E213C8C"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31</w:t>
            </w:r>
          </w:p>
        </w:tc>
        <w:tc>
          <w:tcPr>
            <w:tcW w:w="2705" w:type="dxa"/>
            <w:shd w:val="clear" w:color="auto" w:fill="auto"/>
            <w:vAlign w:val="bottom"/>
          </w:tcPr>
          <w:p w14:paraId="1C1CA1AD"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33</w:t>
            </w:r>
          </w:p>
        </w:tc>
      </w:tr>
      <w:tr w:rsidR="00F12D0A" w:rsidRPr="005F5C88" w14:paraId="43BB9481" w14:textId="77777777">
        <w:trPr>
          <w:trHeight w:val="194"/>
          <w:jc w:val="center"/>
        </w:trPr>
        <w:tc>
          <w:tcPr>
            <w:tcW w:w="3645" w:type="dxa"/>
            <w:shd w:val="clear" w:color="auto" w:fill="auto"/>
            <w:vAlign w:val="bottom"/>
          </w:tcPr>
          <w:p w14:paraId="09134100"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Сумма</w:t>
            </w:r>
          </w:p>
        </w:tc>
        <w:tc>
          <w:tcPr>
            <w:tcW w:w="2709" w:type="dxa"/>
            <w:shd w:val="clear" w:color="auto" w:fill="auto"/>
            <w:vAlign w:val="bottom"/>
          </w:tcPr>
          <w:p w14:paraId="42B149BB"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1531</w:t>
            </w:r>
          </w:p>
        </w:tc>
        <w:tc>
          <w:tcPr>
            <w:tcW w:w="2705" w:type="dxa"/>
            <w:shd w:val="clear" w:color="auto" w:fill="auto"/>
            <w:vAlign w:val="bottom"/>
          </w:tcPr>
          <w:p w14:paraId="266675A2"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1951</w:t>
            </w:r>
          </w:p>
        </w:tc>
      </w:tr>
      <w:tr w:rsidR="00916600" w:rsidRPr="005F5C88" w14:paraId="029D7643" w14:textId="77777777">
        <w:trPr>
          <w:trHeight w:val="194"/>
          <w:jc w:val="center"/>
        </w:trPr>
        <w:tc>
          <w:tcPr>
            <w:tcW w:w="3645" w:type="dxa"/>
            <w:shd w:val="clear" w:color="auto" w:fill="auto"/>
            <w:vAlign w:val="bottom"/>
          </w:tcPr>
          <w:p w14:paraId="0E3CEBBD" w14:textId="77777777" w:rsidR="00916600" w:rsidRPr="005F5C88" w:rsidRDefault="005043DB" w:rsidP="005F5C88">
            <w:pPr>
              <w:rPr>
                <w:rFonts w:ascii="Times New Roman" w:eastAsia="Times New Roman" w:hAnsi="Times New Roman" w:cs="Times New Roman"/>
                <w:sz w:val="24"/>
                <w:szCs w:val="24"/>
              </w:rPr>
            </w:pPr>
            <w:r w:rsidRPr="005F5C88">
              <w:rPr>
                <w:rFonts w:ascii="Times New Roman" w:eastAsia="Times New Roman" w:hAnsi="Times New Roman" w:cs="Times New Roman"/>
                <w:sz w:val="24"/>
                <w:szCs w:val="24"/>
              </w:rPr>
              <w:t>Количество респондентов</w:t>
            </w:r>
          </w:p>
        </w:tc>
        <w:tc>
          <w:tcPr>
            <w:tcW w:w="2709" w:type="dxa"/>
            <w:shd w:val="clear" w:color="auto" w:fill="auto"/>
            <w:vAlign w:val="bottom"/>
          </w:tcPr>
          <w:p w14:paraId="522C6117"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111</w:t>
            </w:r>
          </w:p>
        </w:tc>
        <w:tc>
          <w:tcPr>
            <w:tcW w:w="2705" w:type="dxa"/>
            <w:shd w:val="clear" w:color="auto" w:fill="auto"/>
            <w:vAlign w:val="bottom"/>
          </w:tcPr>
          <w:p w14:paraId="0B958860" w14:textId="77777777" w:rsidR="00916600" w:rsidRPr="005F5C88" w:rsidRDefault="005043DB" w:rsidP="005F5C88">
            <w:pPr>
              <w:jc w:val="center"/>
              <w:rPr>
                <w:rFonts w:ascii="Times New Roman" w:eastAsia="Times New Roman" w:hAnsi="Times New Roman" w:cs="Times New Roman"/>
                <w:sz w:val="24"/>
                <w:szCs w:val="24"/>
              </w:rPr>
            </w:pPr>
            <w:r w:rsidRPr="005F5C88">
              <w:rPr>
                <w:rFonts w:ascii="Times New Roman" w:hAnsi="Times New Roman" w:cs="Times New Roman"/>
              </w:rPr>
              <w:t>120</w:t>
            </w:r>
          </w:p>
        </w:tc>
      </w:tr>
    </w:tbl>
    <w:p w14:paraId="6DCEA255" w14:textId="77777777" w:rsidR="00916600" w:rsidRPr="005F5C88" w:rsidRDefault="00916600" w:rsidP="005F5C88">
      <w:pPr>
        <w:spacing w:after="0" w:line="240" w:lineRule="auto"/>
        <w:ind w:firstLine="567"/>
        <w:jc w:val="both"/>
        <w:rPr>
          <w:rFonts w:ascii="Times New Roman" w:eastAsia="Times New Roman" w:hAnsi="Times New Roman" w:cs="Times New Roman"/>
          <w:b/>
          <w:sz w:val="28"/>
          <w:szCs w:val="28"/>
        </w:rPr>
      </w:pPr>
    </w:p>
    <w:p w14:paraId="325D2D60" w14:textId="77777777" w:rsidR="00E438EE" w:rsidRPr="005F5C88" w:rsidRDefault="00E438EE"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В результате проведенной опытно-экспериментальной работы гипотеза исследования подтвердилась. Реализация модели психолого-педагогического сопровождения развития ЭИ обучающихся СОШ показала ее эффективность. Результаты исследования доказали значительное повышение уровня ЭИ участников эксперимента. Таким образом, альтернативная гипотеза исследования Η</w:t>
      </w:r>
      <w:r w:rsidRPr="005F5C88">
        <w:rPr>
          <w:rFonts w:ascii="Times New Roman" w:eastAsia="Times New Roman" w:hAnsi="Times New Roman" w:cs="Times New Roman"/>
          <w:sz w:val="28"/>
          <w:szCs w:val="28"/>
          <w:vertAlign w:val="subscript"/>
          <w:lang w:val="kk-KZ"/>
        </w:rPr>
        <w:t>1</w:t>
      </w:r>
      <w:r w:rsidRPr="005F5C88">
        <w:rPr>
          <w:rFonts w:ascii="Times New Roman" w:eastAsia="Times New Roman" w:hAnsi="Times New Roman" w:cs="Times New Roman"/>
          <w:sz w:val="28"/>
          <w:szCs w:val="28"/>
          <w:lang w:val="kk-KZ"/>
        </w:rPr>
        <w:t xml:space="preserve"> была полностью подтверждена и доказано, что систематическое развитие ЭИ обучающихся положительно влияет на важнейшие аспекты их личностного и социального становления.</w:t>
      </w:r>
    </w:p>
    <w:p w14:paraId="2B36875A" w14:textId="77777777" w:rsidR="00916600" w:rsidRPr="005F5C88" w:rsidRDefault="00916600" w:rsidP="005F5C88">
      <w:pPr>
        <w:rPr>
          <w:rFonts w:ascii="Times New Roman" w:eastAsia="Times New Roman" w:hAnsi="Times New Roman" w:cs="Times New Roman"/>
          <w:sz w:val="28"/>
          <w:szCs w:val="28"/>
          <w:lang w:val="kk-KZ"/>
        </w:rPr>
      </w:pPr>
    </w:p>
    <w:p w14:paraId="1515AD5B" w14:textId="77777777" w:rsidR="000046A1" w:rsidRPr="005F5C88" w:rsidRDefault="000046A1" w:rsidP="005F5C88">
      <w:pPr>
        <w:rPr>
          <w:rFonts w:ascii="Times New Roman" w:eastAsia="Times New Roman" w:hAnsi="Times New Roman" w:cs="Times New Roman"/>
          <w:sz w:val="28"/>
          <w:szCs w:val="28"/>
          <w:lang w:val="kk-KZ"/>
        </w:rPr>
      </w:pPr>
    </w:p>
    <w:p w14:paraId="00F78CA2" w14:textId="77777777" w:rsidR="000046A1" w:rsidRPr="005F5C88" w:rsidRDefault="000046A1" w:rsidP="005F5C88">
      <w:pPr>
        <w:rPr>
          <w:rFonts w:ascii="Times New Roman" w:eastAsia="Times New Roman" w:hAnsi="Times New Roman" w:cs="Times New Roman"/>
          <w:sz w:val="28"/>
          <w:szCs w:val="28"/>
          <w:lang w:val="kk-KZ"/>
        </w:rPr>
      </w:pPr>
    </w:p>
    <w:p w14:paraId="6AD94328" w14:textId="77777777" w:rsidR="000046A1" w:rsidRPr="005F5C88" w:rsidRDefault="000046A1" w:rsidP="005F5C88">
      <w:pPr>
        <w:rPr>
          <w:rFonts w:ascii="Times New Roman" w:eastAsia="Times New Roman" w:hAnsi="Times New Roman" w:cs="Times New Roman"/>
          <w:sz w:val="28"/>
          <w:szCs w:val="28"/>
          <w:lang w:val="kk-KZ"/>
        </w:rPr>
      </w:pPr>
    </w:p>
    <w:p w14:paraId="07141A16" w14:textId="77777777" w:rsidR="000046A1" w:rsidRPr="005F5C88" w:rsidRDefault="000046A1" w:rsidP="005F5C88">
      <w:pPr>
        <w:rPr>
          <w:rFonts w:ascii="Times New Roman" w:eastAsia="Times New Roman" w:hAnsi="Times New Roman" w:cs="Times New Roman"/>
          <w:sz w:val="28"/>
          <w:szCs w:val="28"/>
          <w:lang w:val="kk-KZ"/>
        </w:rPr>
      </w:pPr>
    </w:p>
    <w:p w14:paraId="7F1E042A" w14:textId="77777777" w:rsidR="002A70E9" w:rsidRPr="005F5C88" w:rsidRDefault="002A70E9" w:rsidP="005F5C88">
      <w:pPr>
        <w:rPr>
          <w:rFonts w:ascii="Times New Roman" w:eastAsia="Times New Roman" w:hAnsi="Times New Roman" w:cs="Times New Roman"/>
          <w:sz w:val="28"/>
          <w:szCs w:val="28"/>
          <w:lang w:val="kk-KZ"/>
        </w:rPr>
      </w:pPr>
    </w:p>
    <w:p w14:paraId="431B145B" w14:textId="77777777" w:rsidR="002A70E9" w:rsidRPr="005F5C88" w:rsidRDefault="002A70E9" w:rsidP="005F5C88">
      <w:pPr>
        <w:rPr>
          <w:rFonts w:ascii="Times New Roman" w:eastAsia="Times New Roman" w:hAnsi="Times New Roman" w:cs="Times New Roman"/>
          <w:sz w:val="28"/>
          <w:szCs w:val="28"/>
          <w:lang w:val="kk-KZ"/>
        </w:rPr>
      </w:pPr>
    </w:p>
    <w:p w14:paraId="79548AB8" w14:textId="77777777" w:rsidR="002A70E9" w:rsidRPr="005F5C88" w:rsidRDefault="002A70E9" w:rsidP="005F5C88">
      <w:pPr>
        <w:rPr>
          <w:rFonts w:ascii="Times New Roman" w:eastAsia="Times New Roman" w:hAnsi="Times New Roman" w:cs="Times New Roman"/>
          <w:sz w:val="28"/>
          <w:szCs w:val="28"/>
          <w:lang w:val="kk-KZ"/>
        </w:rPr>
      </w:pPr>
    </w:p>
    <w:p w14:paraId="20C9971E" w14:textId="77777777" w:rsidR="002A70E9" w:rsidRPr="005F5C88" w:rsidRDefault="002A70E9" w:rsidP="005F5C88">
      <w:pPr>
        <w:rPr>
          <w:rFonts w:ascii="Times New Roman" w:eastAsia="Times New Roman" w:hAnsi="Times New Roman" w:cs="Times New Roman"/>
          <w:sz w:val="28"/>
          <w:szCs w:val="28"/>
          <w:lang w:val="kk-KZ"/>
        </w:rPr>
      </w:pPr>
    </w:p>
    <w:p w14:paraId="3BB97454" w14:textId="77777777" w:rsidR="002A70E9" w:rsidRPr="005F5C88" w:rsidRDefault="002A70E9" w:rsidP="005F5C88">
      <w:pPr>
        <w:rPr>
          <w:rFonts w:ascii="Times New Roman" w:eastAsia="Times New Roman" w:hAnsi="Times New Roman" w:cs="Times New Roman"/>
          <w:sz w:val="28"/>
          <w:szCs w:val="28"/>
          <w:lang w:val="kk-KZ"/>
        </w:rPr>
      </w:pPr>
    </w:p>
    <w:p w14:paraId="157775E3" w14:textId="77777777" w:rsidR="002A70E9" w:rsidRPr="005F5C88" w:rsidRDefault="002A70E9" w:rsidP="005F5C88">
      <w:pPr>
        <w:rPr>
          <w:rFonts w:ascii="Times New Roman" w:eastAsia="Times New Roman" w:hAnsi="Times New Roman" w:cs="Times New Roman"/>
          <w:sz w:val="28"/>
          <w:szCs w:val="28"/>
          <w:lang w:val="kk-KZ"/>
        </w:rPr>
      </w:pPr>
    </w:p>
    <w:p w14:paraId="45171DD7" w14:textId="77777777" w:rsidR="002A70E9" w:rsidRPr="005F5C88" w:rsidRDefault="002A70E9" w:rsidP="005F5C88">
      <w:pPr>
        <w:rPr>
          <w:rFonts w:ascii="Times New Roman" w:eastAsia="Times New Roman" w:hAnsi="Times New Roman" w:cs="Times New Roman"/>
          <w:sz w:val="28"/>
          <w:szCs w:val="28"/>
          <w:lang w:val="kk-KZ"/>
        </w:rPr>
      </w:pPr>
    </w:p>
    <w:p w14:paraId="1B6BE132" w14:textId="77777777" w:rsidR="002A70E9" w:rsidRPr="005F5C88" w:rsidRDefault="002A70E9" w:rsidP="005F5C88">
      <w:pPr>
        <w:rPr>
          <w:rFonts w:ascii="Times New Roman" w:eastAsia="Times New Roman" w:hAnsi="Times New Roman" w:cs="Times New Roman"/>
          <w:sz w:val="28"/>
          <w:szCs w:val="28"/>
          <w:lang w:val="kk-KZ"/>
        </w:rPr>
      </w:pPr>
    </w:p>
    <w:p w14:paraId="7E0D4A2D" w14:textId="77777777" w:rsidR="002A70E9" w:rsidRPr="005F5C88" w:rsidRDefault="002A70E9" w:rsidP="005F5C88">
      <w:pPr>
        <w:rPr>
          <w:rFonts w:ascii="Times New Roman" w:eastAsia="Times New Roman" w:hAnsi="Times New Roman" w:cs="Times New Roman"/>
          <w:sz w:val="28"/>
          <w:szCs w:val="28"/>
          <w:lang w:val="kk-KZ"/>
        </w:rPr>
      </w:pPr>
    </w:p>
    <w:p w14:paraId="5C795FA4" w14:textId="77777777" w:rsidR="002A70E9" w:rsidRPr="005F5C88" w:rsidRDefault="002A70E9" w:rsidP="005F5C88">
      <w:pPr>
        <w:rPr>
          <w:rFonts w:ascii="Times New Roman" w:eastAsia="Times New Roman" w:hAnsi="Times New Roman" w:cs="Times New Roman"/>
          <w:sz w:val="28"/>
          <w:szCs w:val="28"/>
          <w:lang w:val="kk-KZ"/>
        </w:rPr>
      </w:pPr>
    </w:p>
    <w:p w14:paraId="21543C60" w14:textId="77777777" w:rsidR="002A70E9" w:rsidRPr="005F5C88" w:rsidRDefault="002A70E9" w:rsidP="005F5C88">
      <w:pPr>
        <w:rPr>
          <w:rFonts w:ascii="Times New Roman" w:eastAsia="Times New Roman" w:hAnsi="Times New Roman" w:cs="Times New Roman"/>
          <w:sz w:val="28"/>
          <w:szCs w:val="28"/>
          <w:lang w:val="kk-KZ"/>
        </w:rPr>
      </w:pPr>
    </w:p>
    <w:p w14:paraId="1C505E15" w14:textId="77777777" w:rsidR="002A70E9" w:rsidRPr="005F5C88" w:rsidRDefault="002A70E9" w:rsidP="005F5C88">
      <w:pPr>
        <w:rPr>
          <w:rFonts w:ascii="Times New Roman" w:eastAsia="Times New Roman" w:hAnsi="Times New Roman" w:cs="Times New Roman"/>
          <w:sz w:val="28"/>
          <w:szCs w:val="28"/>
          <w:lang w:val="kk-KZ"/>
        </w:rPr>
      </w:pPr>
    </w:p>
    <w:p w14:paraId="7BBC69A9" w14:textId="77777777" w:rsidR="002A70E9" w:rsidRPr="005F5C88" w:rsidRDefault="002A70E9" w:rsidP="005F5C88">
      <w:pPr>
        <w:rPr>
          <w:rFonts w:ascii="Times New Roman" w:eastAsia="Times New Roman" w:hAnsi="Times New Roman" w:cs="Times New Roman"/>
          <w:sz w:val="28"/>
          <w:szCs w:val="28"/>
          <w:lang w:val="kk-KZ"/>
        </w:rPr>
      </w:pPr>
    </w:p>
    <w:p w14:paraId="3D9F10E2" w14:textId="77777777" w:rsidR="002A70E9" w:rsidRPr="005F5C88" w:rsidRDefault="002A70E9" w:rsidP="005F5C88">
      <w:pPr>
        <w:rPr>
          <w:rFonts w:ascii="Times New Roman" w:eastAsia="Times New Roman" w:hAnsi="Times New Roman" w:cs="Times New Roman"/>
          <w:sz w:val="28"/>
          <w:szCs w:val="28"/>
          <w:lang w:val="kk-KZ"/>
        </w:rPr>
      </w:pPr>
    </w:p>
    <w:p w14:paraId="0A1EA361" w14:textId="77777777" w:rsidR="00916600" w:rsidRPr="005F5C88" w:rsidRDefault="005043DB" w:rsidP="005F5C88">
      <w:pPr>
        <w:spacing w:after="0" w:line="240" w:lineRule="auto"/>
        <w:jc w:val="center"/>
        <w:rPr>
          <w:rFonts w:ascii="Times New Roman" w:eastAsia="Times New Roman" w:hAnsi="Times New Roman" w:cs="Times New Roman"/>
          <w:b/>
          <w:sz w:val="28"/>
          <w:szCs w:val="28"/>
        </w:rPr>
      </w:pPr>
      <w:r w:rsidRPr="005F5C88">
        <w:rPr>
          <w:rFonts w:ascii="Times New Roman" w:eastAsia="Times New Roman" w:hAnsi="Times New Roman" w:cs="Times New Roman"/>
          <w:b/>
          <w:sz w:val="28"/>
          <w:szCs w:val="28"/>
        </w:rPr>
        <w:t>Выводы по третьей главе</w:t>
      </w:r>
    </w:p>
    <w:p w14:paraId="546E7523" w14:textId="77777777" w:rsidR="00916600" w:rsidRPr="005F5C88" w:rsidRDefault="00916600" w:rsidP="005F5C88">
      <w:pPr>
        <w:spacing w:after="0" w:line="240" w:lineRule="auto"/>
        <w:jc w:val="center"/>
        <w:rPr>
          <w:rFonts w:ascii="Times New Roman" w:eastAsia="Times New Roman" w:hAnsi="Times New Roman" w:cs="Times New Roman"/>
          <w:b/>
          <w:sz w:val="28"/>
          <w:szCs w:val="28"/>
        </w:rPr>
      </w:pPr>
    </w:p>
    <w:p w14:paraId="4698D07B" w14:textId="2FE3BFA5" w:rsidR="000077D3" w:rsidRPr="005F5C88" w:rsidRDefault="005043DB"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По главе</w:t>
      </w:r>
      <w:r w:rsidR="000046A1" w:rsidRPr="005F5C88">
        <w:rPr>
          <w:rFonts w:ascii="Times New Roman" w:eastAsia="Times New Roman" w:hAnsi="Times New Roman" w:cs="Times New Roman"/>
          <w:sz w:val="28"/>
          <w:szCs w:val="28"/>
          <w:lang w:val="kk-KZ"/>
        </w:rPr>
        <w:t xml:space="preserve"> «О</w:t>
      </w:r>
      <w:r w:rsidRPr="005F5C88">
        <w:rPr>
          <w:rFonts w:ascii="Times New Roman" w:eastAsia="Times New Roman" w:hAnsi="Times New Roman" w:cs="Times New Roman"/>
          <w:sz w:val="28"/>
          <w:szCs w:val="28"/>
        </w:rPr>
        <w:t xml:space="preserve">пытно-экспериментальная работа по сопровождению развития </w:t>
      </w:r>
      <w:r w:rsidR="00022FEF" w:rsidRPr="005F5C88">
        <w:rPr>
          <w:rFonts w:ascii="Times New Roman" w:eastAsia="Times New Roman" w:hAnsi="Times New Roman" w:cs="Times New Roman"/>
          <w:sz w:val="28"/>
          <w:szCs w:val="28"/>
        </w:rPr>
        <w:t>ЭИ</w:t>
      </w:r>
      <w:r w:rsidRPr="005F5C88">
        <w:rPr>
          <w:rFonts w:ascii="Times New Roman" w:eastAsia="Times New Roman" w:hAnsi="Times New Roman" w:cs="Times New Roman"/>
          <w:sz w:val="28"/>
          <w:szCs w:val="28"/>
        </w:rPr>
        <w:t xml:space="preserve"> обучающихся </w:t>
      </w:r>
      <w:r w:rsidR="00964D12" w:rsidRPr="005F5C88">
        <w:rPr>
          <w:rFonts w:ascii="Times New Roman" w:eastAsia="Times New Roman" w:hAnsi="Times New Roman" w:cs="Times New Roman"/>
          <w:sz w:val="28"/>
          <w:szCs w:val="28"/>
        </w:rPr>
        <w:t xml:space="preserve">средней общеобразовательной </w:t>
      </w:r>
      <w:r w:rsidRPr="005F5C88">
        <w:rPr>
          <w:rFonts w:ascii="Times New Roman" w:eastAsia="Times New Roman" w:hAnsi="Times New Roman" w:cs="Times New Roman"/>
          <w:sz w:val="28"/>
          <w:szCs w:val="28"/>
        </w:rPr>
        <w:t>школы</w:t>
      </w:r>
      <w:r w:rsidR="000046A1"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можно сделать следующие выводы:</w:t>
      </w:r>
    </w:p>
    <w:p w14:paraId="775F641C" w14:textId="713E94B0" w:rsidR="00916600" w:rsidRPr="005F5C88" w:rsidRDefault="000077D3"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 </w:t>
      </w:r>
      <w:r w:rsidR="005043DB" w:rsidRPr="005F5C88">
        <w:rPr>
          <w:rFonts w:ascii="Times New Roman" w:eastAsia="Times New Roman" w:hAnsi="Times New Roman" w:cs="Times New Roman"/>
          <w:sz w:val="28"/>
          <w:szCs w:val="28"/>
        </w:rPr>
        <w:t xml:space="preserve">Опытно-экспериментальная работа по психолого-педагогическому сопровождению развития эмоционального интеллекта обучающихся </w:t>
      </w:r>
      <w:r w:rsidR="00964D12" w:rsidRPr="005F5C88">
        <w:rPr>
          <w:rFonts w:ascii="Times New Roman" w:eastAsia="Times New Roman" w:hAnsi="Times New Roman" w:cs="Times New Roman"/>
          <w:sz w:val="28"/>
          <w:szCs w:val="28"/>
        </w:rPr>
        <w:t>СОШ</w:t>
      </w:r>
      <w:r w:rsidR="005043DB" w:rsidRPr="005F5C88">
        <w:rPr>
          <w:rFonts w:ascii="Times New Roman" w:eastAsia="Times New Roman" w:hAnsi="Times New Roman" w:cs="Times New Roman"/>
          <w:sz w:val="28"/>
          <w:szCs w:val="28"/>
        </w:rPr>
        <w:t xml:space="preserve"> состоит из трех этапов: </w:t>
      </w:r>
      <w:r w:rsidR="00EA6162" w:rsidRPr="00EA6162">
        <w:rPr>
          <w:rFonts w:ascii="Times New Roman" w:eastAsia="Times New Roman" w:hAnsi="Times New Roman" w:cs="Times New Roman"/>
          <w:sz w:val="28"/>
          <w:szCs w:val="28"/>
        </w:rPr>
        <w:t xml:space="preserve">констатирующий, формирующий, </w:t>
      </w:r>
      <w:r w:rsidR="00EA6162" w:rsidRPr="00EA6162">
        <w:rPr>
          <w:rFonts w:ascii="Times New Roman" w:eastAsia="Times New Roman" w:hAnsi="Times New Roman" w:cs="Times New Roman"/>
          <w:sz w:val="28"/>
          <w:szCs w:val="28"/>
          <w:lang w:val="kk-KZ"/>
        </w:rPr>
        <w:t>контрольный</w:t>
      </w:r>
      <w:r w:rsidR="00EA6162" w:rsidRPr="00EA6162">
        <w:rPr>
          <w:rFonts w:ascii="Times New Roman" w:eastAsia="Times New Roman" w:hAnsi="Times New Roman" w:cs="Times New Roman"/>
          <w:sz w:val="28"/>
          <w:szCs w:val="28"/>
        </w:rPr>
        <w:t xml:space="preserve"> </w:t>
      </w:r>
      <w:r w:rsidR="005043DB" w:rsidRPr="00EA6162">
        <w:rPr>
          <w:rFonts w:ascii="Times New Roman" w:eastAsia="Times New Roman" w:hAnsi="Times New Roman" w:cs="Times New Roman"/>
          <w:sz w:val="28"/>
          <w:szCs w:val="28"/>
        </w:rPr>
        <w:t>этап</w:t>
      </w:r>
      <w:r w:rsidR="00022FEF" w:rsidRPr="00EA6162">
        <w:rPr>
          <w:rFonts w:ascii="Times New Roman" w:eastAsia="Times New Roman" w:hAnsi="Times New Roman" w:cs="Times New Roman"/>
          <w:sz w:val="28"/>
          <w:szCs w:val="28"/>
        </w:rPr>
        <w:t>ы</w:t>
      </w:r>
      <w:r w:rsidR="005043DB" w:rsidRPr="00EA6162">
        <w:rPr>
          <w:rFonts w:ascii="Times New Roman" w:eastAsia="Times New Roman" w:hAnsi="Times New Roman" w:cs="Times New Roman"/>
          <w:sz w:val="28"/>
          <w:szCs w:val="28"/>
        </w:rPr>
        <w:t>.</w:t>
      </w:r>
      <w:r w:rsidR="005043DB" w:rsidRPr="005F5C88">
        <w:rPr>
          <w:rFonts w:ascii="Times New Roman" w:eastAsia="Times New Roman" w:hAnsi="Times New Roman" w:cs="Times New Roman"/>
          <w:sz w:val="28"/>
          <w:szCs w:val="28"/>
        </w:rPr>
        <w:t xml:space="preserve"> Исследование проводилось в школах городов Павлодара и Экибастуза. В качестве исследовательской базы были выбраны средняя школа имени М.</w:t>
      </w:r>
      <w:r w:rsidR="00D04202">
        <w:rPr>
          <w:rFonts w:ascii="Times New Roman" w:eastAsia="Times New Roman" w:hAnsi="Times New Roman" w:cs="Times New Roman"/>
          <w:sz w:val="28"/>
          <w:szCs w:val="28"/>
        </w:rPr>
        <w:t> </w:t>
      </w:r>
      <w:r w:rsidR="005043DB" w:rsidRPr="005F5C88">
        <w:rPr>
          <w:rFonts w:ascii="Times New Roman" w:eastAsia="Times New Roman" w:hAnsi="Times New Roman" w:cs="Times New Roman"/>
          <w:sz w:val="28"/>
          <w:szCs w:val="28"/>
        </w:rPr>
        <w:t>Алимбаева г. Павлодара, средняя школа имени С. Торайгырова</w:t>
      </w:r>
      <w:r w:rsidR="00C13B82">
        <w:rPr>
          <w:rFonts w:ascii="Times New Roman" w:eastAsia="Times New Roman" w:hAnsi="Times New Roman" w:cs="Times New Roman"/>
          <w:sz w:val="28"/>
          <w:szCs w:val="28"/>
        </w:rPr>
        <w:t xml:space="preserve"> </w:t>
      </w:r>
      <w:r w:rsidR="00C13B82" w:rsidRPr="005F5C88">
        <w:rPr>
          <w:rFonts w:ascii="Times New Roman" w:eastAsia="Times New Roman" w:hAnsi="Times New Roman" w:cs="Times New Roman"/>
          <w:sz w:val="28"/>
          <w:szCs w:val="28"/>
        </w:rPr>
        <w:t>г. Павлодар</w:t>
      </w:r>
      <w:r w:rsidR="005043DB" w:rsidRPr="005F5C88">
        <w:rPr>
          <w:rFonts w:ascii="Times New Roman" w:eastAsia="Times New Roman" w:hAnsi="Times New Roman" w:cs="Times New Roman"/>
          <w:sz w:val="28"/>
          <w:szCs w:val="28"/>
        </w:rPr>
        <w:t>, школа</w:t>
      </w:r>
      <w:r w:rsidR="00C13B82">
        <w:rPr>
          <w:rFonts w:ascii="Times New Roman" w:eastAsia="Times New Roman" w:hAnsi="Times New Roman" w:cs="Times New Roman"/>
          <w:sz w:val="28"/>
          <w:szCs w:val="28"/>
        </w:rPr>
        <w:t>-гимназия</w:t>
      </w:r>
      <w:r w:rsidR="005043DB" w:rsidRPr="005F5C88">
        <w:rPr>
          <w:rFonts w:ascii="Times New Roman" w:eastAsia="Times New Roman" w:hAnsi="Times New Roman" w:cs="Times New Roman"/>
          <w:sz w:val="28"/>
          <w:szCs w:val="28"/>
        </w:rPr>
        <w:t xml:space="preserve"> №26, средняя школа №14 и средняя школа №4</w:t>
      </w:r>
      <w:r w:rsidRPr="005F5C88">
        <w:rPr>
          <w:rFonts w:ascii="Times New Roman" w:eastAsia="Times New Roman" w:hAnsi="Times New Roman" w:cs="Times New Roman"/>
          <w:sz w:val="28"/>
          <w:szCs w:val="28"/>
        </w:rPr>
        <w:t xml:space="preserve"> г. Экибастуз</w:t>
      </w:r>
      <w:r w:rsidR="005043DB" w:rsidRPr="005F5C88">
        <w:rPr>
          <w:rFonts w:ascii="Times New Roman" w:eastAsia="Times New Roman" w:hAnsi="Times New Roman" w:cs="Times New Roman"/>
          <w:sz w:val="28"/>
          <w:szCs w:val="28"/>
        </w:rPr>
        <w:t>. Всего в исследовании приняли участие 231 обучающийся 7</w:t>
      </w:r>
      <w:r w:rsidR="00022FEF" w:rsidRPr="005F5C88">
        <w:rPr>
          <w:rFonts w:ascii="Times New Roman" w:eastAsia="Times New Roman" w:hAnsi="Times New Roman" w:cs="Times New Roman"/>
          <w:sz w:val="28"/>
          <w:szCs w:val="28"/>
        </w:rPr>
        <w:t>-</w:t>
      </w:r>
      <w:r w:rsidR="00C13B82">
        <w:rPr>
          <w:rFonts w:ascii="Times New Roman" w:eastAsia="Times New Roman" w:hAnsi="Times New Roman" w:cs="Times New Roman"/>
          <w:sz w:val="28"/>
          <w:szCs w:val="28"/>
        </w:rPr>
        <w:t>х</w:t>
      </w:r>
      <w:r w:rsidR="005043DB" w:rsidRPr="005F5C88">
        <w:rPr>
          <w:rFonts w:ascii="Times New Roman" w:eastAsia="Times New Roman" w:hAnsi="Times New Roman" w:cs="Times New Roman"/>
          <w:sz w:val="28"/>
          <w:szCs w:val="28"/>
        </w:rPr>
        <w:t xml:space="preserve"> класс</w:t>
      </w:r>
      <w:r w:rsidR="00C13B82">
        <w:rPr>
          <w:rFonts w:ascii="Times New Roman" w:eastAsia="Times New Roman" w:hAnsi="Times New Roman" w:cs="Times New Roman"/>
          <w:sz w:val="28"/>
          <w:szCs w:val="28"/>
        </w:rPr>
        <w:t>ов</w:t>
      </w:r>
      <w:r w:rsidR="005043DB" w:rsidRPr="005F5C88">
        <w:rPr>
          <w:rFonts w:ascii="Times New Roman" w:eastAsia="Times New Roman" w:hAnsi="Times New Roman" w:cs="Times New Roman"/>
          <w:sz w:val="28"/>
          <w:szCs w:val="28"/>
        </w:rPr>
        <w:t>. Из них в контрольной группе – 111, в экспериментально</w:t>
      </w:r>
      <w:r w:rsidR="00022FEF" w:rsidRPr="005F5C88">
        <w:rPr>
          <w:rFonts w:ascii="Times New Roman" w:eastAsia="Times New Roman" w:hAnsi="Times New Roman" w:cs="Times New Roman"/>
          <w:sz w:val="28"/>
          <w:szCs w:val="28"/>
        </w:rPr>
        <w:t xml:space="preserve">й – </w:t>
      </w:r>
      <w:r w:rsidR="005043DB" w:rsidRPr="005F5C88">
        <w:rPr>
          <w:rFonts w:ascii="Times New Roman" w:eastAsia="Times New Roman" w:hAnsi="Times New Roman" w:cs="Times New Roman"/>
          <w:sz w:val="28"/>
          <w:szCs w:val="28"/>
        </w:rPr>
        <w:t>120 обучающихся. Средний возраст участников в обеих группах составляет 12,9 лет.</w:t>
      </w:r>
    </w:p>
    <w:p w14:paraId="2CDF758F" w14:textId="6D9FA5D6" w:rsidR="000077D3" w:rsidRPr="005F5C88" w:rsidRDefault="000077D3"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2. </w:t>
      </w:r>
      <w:r w:rsidR="005043DB" w:rsidRPr="005F5C88">
        <w:rPr>
          <w:rFonts w:ascii="Times New Roman" w:eastAsia="Times New Roman" w:hAnsi="Times New Roman" w:cs="Times New Roman"/>
          <w:sz w:val="28"/>
          <w:szCs w:val="28"/>
        </w:rPr>
        <w:t xml:space="preserve">Характеристики уровней </w:t>
      </w:r>
      <w:r w:rsidR="00022FEF"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определялись по его составляющим, были прописаны критерии.</w:t>
      </w:r>
      <w:r w:rsidRPr="005F5C88">
        <w:rPr>
          <w:rFonts w:ascii="Times New Roman" w:eastAsia="Times New Roman" w:hAnsi="Times New Roman" w:cs="Times New Roman"/>
          <w:sz w:val="28"/>
          <w:szCs w:val="28"/>
          <w:lang w:val="kk-KZ"/>
        </w:rPr>
        <w:t xml:space="preserve"> </w:t>
      </w:r>
      <w:r w:rsidR="005043DB" w:rsidRPr="005F5C88">
        <w:rPr>
          <w:rFonts w:ascii="Times New Roman" w:eastAsia="Times New Roman" w:hAnsi="Times New Roman" w:cs="Times New Roman"/>
          <w:sz w:val="28"/>
          <w:szCs w:val="28"/>
        </w:rPr>
        <w:t xml:space="preserve">В ходе констатирующего эксперимента были выявлены начальные уровни </w:t>
      </w:r>
      <w:r w:rsidR="00022FEF"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обучающихся. На этом этапе оценивались показатели по каждому компоненту и описывались первоначальные различия между контрольной и экспериментальной группами.</w:t>
      </w:r>
      <w:r w:rsidRPr="005F5C88">
        <w:rPr>
          <w:rFonts w:ascii="Times New Roman" w:eastAsia="Times New Roman" w:hAnsi="Times New Roman" w:cs="Times New Roman"/>
          <w:sz w:val="28"/>
          <w:szCs w:val="28"/>
          <w:lang w:val="kk-KZ"/>
        </w:rPr>
        <w:t xml:space="preserve"> </w:t>
      </w:r>
    </w:p>
    <w:p w14:paraId="02542E48" w14:textId="3BF47D96" w:rsidR="00FF63FA" w:rsidRPr="005F5C88" w:rsidRDefault="00FF63FA"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3. В рамках формирующего эксперимента разработан и внедрен в практику «Дневник эмоций», в школах реализована программа вариативного курса «Эмоциональный интеллект и критическое мышление», для педагогов организованы курсы повышения квалификации «Методическое сопровождение развития эмоционального интеллекта и критического мышления обучающихся»</w:t>
      </w:r>
      <w:r w:rsidR="003B0C39">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kk-KZ"/>
        </w:rPr>
        <w:t>и в качестве информационного ресурса запущен сайт https://ktaibolatov.kz/.</w:t>
      </w:r>
    </w:p>
    <w:p w14:paraId="5BAF4E10" w14:textId="5D04A540" w:rsidR="00916600" w:rsidRPr="005F5C88" w:rsidRDefault="00FF63FA"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4</w:t>
      </w:r>
      <w:r w:rsidR="000077D3" w:rsidRPr="005F5C88">
        <w:rPr>
          <w:rFonts w:ascii="Times New Roman" w:eastAsia="Times New Roman" w:hAnsi="Times New Roman" w:cs="Times New Roman"/>
          <w:sz w:val="28"/>
          <w:szCs w:val="28"/>
          <w:lang w:val="kk-KZ"/>
        </w:rPr>
        <w:t xml:space="preserve">. </w:t>
      </w:r>
      <w:r w:rsidR="005043DB" w:rsidRPr="005F5C88">
        <w:rPr>
          <w:rFonts w:ascii="Times New Roman" w:eastAsia="Times New Roman" w:hAnsi="Times New Roman" w:cs="Times New Roman"/>
          <w:sz w:val="28"/>
          <w:szCs w:val="28"/>
        </w:rPr>
        <w:t xml:space="preserve">После формирующего эксперимента в результате проведенной работы в экспериментальной группе наблюдалось значительное изменение уровня </w:t>
      </w:r>
      <w:r w:rsidR="00022FEF" w:rsidRPr="005F5C88">
        <w:rPr>
          <w:rFonts w:ascii="Times New Roman" w:eastAsia="Times New Roman" w:hAnsi="Times New Roman" w:cs="Times New Roman"/>
          <w:sz w:val="28"/>
          <w:szCs w:val="28"/>
        </w:rPr>
        <w:t>ЭИ</w:t>
      </w:r>
      <w:r w:rsidR="005043DB" w:rsidRPr="005F5C88">
        <w:rPr>
          <w:rFonts w:ascii="Times New Roman" w:eastAsia="Times New Roman" w:hAnsi="Times New Roman" w:cs="Times New Roman"/>
          <w:sz w:val="28"/>
          <w:szCs w:val="28"/>
        </w:rPr>
        <w:t xml:space="preserve">. Среди них улучшились способности </w:t>
      </w:r>
      <w:r w:rsidR="00022FEF" w:rsidRPr="005F5C88">
        <w:rPr>
          <w:rFonts w:ascii="Times New Roman" w:eastAsia="Times New Roman" w:hAnsi="Times New Roman" w:cs="Times New Roman"/>
          <w:sz w:val="28"/>
          <w:szCs w:val="28"/>
        </w:rPr>
        <w:t>об</w:t>
      </w:r>
      <w:r w:rsidR="005043DB" w:rsidRPr="005F5C88">
        <w:rPr>
          <w:rFonts w:ascii="Times New Roman" w:eastAsia="Times New Roman" w:hAnsi="Times New Roman" w:cs="Times New Roman"/>
          <w:sz w:val="28"/>
          <w:szCs w:val="28"/>
        </w:rPr>
        <w:t>уча</w:t>
      </w:r>
      <w:r w:rsidR="00022FEF" w:rsidRPr="005F5C88">
        <w:rPr>
          <w:rFonts w:ascii="Times New Roman" w:eastAsia="Times New Roman" w:hAnsi="Times New Roman" w:cs="Times New Roman"/>
          <w:sz w:val="28"/>
          <w:szCs w:val="28"/>
        </w:rPr>
        <w:t>ю</w:t>
      </w:r>
      <w:r w:rsidR="005043DB" w:rsidRPr="005F5C88">
        <w:rPr>
          <w:rFonts w:ascii="Times New Roman" w:eastAsia="Times New Roman" w:hAnsi="Times New Roman" w:cs="Times New Roman"/>
          <w:sz w:val="28"/>
          <w:szCs w:val="28"/>
        </w:rPr>
        <w:t>щихся распознавать и управлять своими эмоциями, эмоциональная эмпатия и навыки построения отношений.</w:t>
      </w:r>
    </w:p>
    <w:p w14:paraId="0697DB59" w14:textId="5BCA870A" w:rsidR="00FF63FA" w:rsidRPr="005F5C88" w:rsidRDefault="00FF63FA"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5. В результате проведенной опытно-экспериментальной работы гипотеза исследования подтвердилась. Реализация модели психолого-педагогического сопровождения развития </w:t>
      </w:r>
      <w:r w:rsidR="00022FEF"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lang w:val="kk-KZ"/>
        </w:rPr>
        <w:t xml:space="preserve"> обучающихся </w:t>
      </w:r>
      <w:r w:rsidR="00022FEF" w:rsidRPr="005F5C88">
        <w:rPr>
          <w:rFonts w:ascii="Times New Roman" w:eastAsia="Times New Roman" w:hAnsi="Times New Roman" w:cs="Times New Roman"/>
          <w:sz w:val="28"/>
          <w:szCs w:val="28"/>
          <w:lang w:val="kk-KZ"/>
        </w:rPr>
        <w:t>СОШ</w:t>
      </w:r>
      <w:r w:rsidRPr="005F5C88">
        <w:rPr>
          <w:rFonts w:ascii="Times New Roman" w:eastAsia="Times New Roman" w:hAnsi="Times New Roman" w:cs="Times New Roman"/>
          <w:sz w:val="28"/>
          <w:szCs w:val="28"/>
          <w:lang w:val="kk-KZ"/>
        </w:rPr>
        <w:t xml:space="preserve"> показала ее эффективность. Результаты исследования доказали значительное повышение уровня </w:t>
      </w:r>
      <w:r w:rsidR="00022FEF"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lang w:val="kk-KZ"/>
        </w:rPr>
        <w:t xml:space="preserve"> участников эксперимента. Таким образом, альтернативная гипотеза исследования Η</w:t>
      </w:r>
      <w:r w:rsidRPr="005F5C88">
        <w:rPr>
          <w:rFonts w:ascii="Times New Roman" w:eastAsia="Times New Roman" w:hAnsi="Times New Roman" w:cs="Times New Roman"/>
          <w:sz w:val="28"/>
          <w:szCs w:val="28"/>
          <w:vertAlign w:val="subscript"/>
          <w:lang w:val="kk-KZ"/>
        </w:rPr>
        <w:t>1</w:t>
      </w:r>
      <w:r w:rsidRPr="005F5C88">
        <w:rPr>
          <w:rFonts w:ascii="Times New Roman" w:eastAsia="Times New Roman" w:hAnsi="Times New Roman" w:cs="Times New Roman"/>
          <w:sz w:val="28"/>
          <w:szCs w:val="28"/>
          <w:lang w:val="kk-KZ"/>
        </w:rPr>
        <w:t xml:space="preserve"> была полностью подтверждена и доказано, что систематическое развитие </w:t>
      </w:r>
      <w:r w:rsidR="00022FEF"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lang w:val="kk-KZ"/>
        </w:rPr>
        <w:t xml:space="preserve"> обучающихся положительно влияет на важнейшие аспекты их личностного и социального становления.</w:t>
      </w:r>
    </w:p>
    <w:p w14:paraId="2179FC3B" w14:textId="77777777" w:rsidR="00F12D0A" w:rsidRPr="005F5C88" w:rsidRDefault="00F12D0A" w:rsidP="005F5C88">
      <w:pPr>
        <w:jc w:val="center"/>
        <w:rPr>
          <w:rFonts w:ascii="Times New Roman" w:eastAsia="Times New Roman" w:hAnsi="Times New Roman" w:cs="Times New Roman"/>
          <w:b/>
          <w:bCs/>
          <w:sz w:val="28"/>
          <w:szCs w:val="28"/>
          <w:lang w:val="kk-KZ"/>
        </w:rPr>
      </w:pPr>
    </w:p>
    <w:p w14:paraId="0537B9E2" w14:textId="77777777" w:rsidR="00F12D0A" w:rsidRDefault="00F12D0A" w:rsidP="005F5C88">
      <w:pPr>
        <w:jc w:val="center"/>
        <w:rPr>
          <w:rFonts w:ascii="Times New Roman" w:eastAsia="Times New Roman" w:hAnsi="Times New Roman" w:cs="Times New Roman"/>
          <w:b/>
          <w:bCs/>
          <w:sz w:val="28"/>
          <w:szCs w:val="28"/>
          <w:lang w:val="kk-KZ"/>
        </w:rPr>
      </w:pPr>
    </w:p>
    <w:p w14:paraId="0CCB6A5D" w14:textId="77777777" w:rsidR="003B0C39" w:rsidRDefault="003B0C39" w:rsidP="005F5C88">
      <w:pPr>
        <w:jc w:val="center"/>
        <w:rPr>
          <w:rFonts w:ascii="Times New Roman" w:eastAsia="Times New Roman" w:hAnsi="Times New Roman" w:cs="Times New Roman"/>
          <w:b/>
          <w:bCs/>
          <w:sz w:val="28"/>
          <w:szCs w:val="28"/>
          <w:lang w:val="kk-KZ"/>
        </w:rPr>
      </w:pPr>
    </w:p>
    <w:p w14:paraId="371C4AF1" w14:textId="77777777" w:rsidR="003B0C39" w:rsidRPr="005F5C88" w:rsidRDefault="003B0C39" w:rsidP="005F5C88">
      <w:pPr>
        <w:jc w:val="center"/>
        <w:rPr>
          <w:rFonts w:ascii="Times New Roman" w:eastAsia="Times New Roman" w:hAnsi="Times New Roman" w:cs="Times New Roman"/>
          <w:b/>
          <w:bCs/>
          <w:sz w:val="28"/>
          <w:szCs w:val="28"/>
          <w:lang w:val="kk-KZ"/>
        </w:rPr>
      </w:pPr>
    </w:p>
    <w:p w14:paraId="3BDE4578" w14:textId="2AB70CA4" w:rsidR="00916600" w:rsidRPr="005F5C88" w:rsidRDefault="0096570A" w:rsidP="005F5C88">
      <w:pPr>
        <w:jc w:val="center"/>
        <w:rPr>
          <w:rFonts w:ascii="Times New Roman" w:eastAsia="Times New Roman" w:hAnsi="Times New Roman" w:cs="Times New Roman"/>
          <w:b/>
          <w:bCs/>
          <w:sz w:val="28"/>
          <w:szCs w:val="28"/>
          <w:lang w:val="kk-KZ"/>
        </w:rPr>
      </w:pPr>
      <w:r w:rsidRPr="005F5C88">
        <w:rPr>
          <w:rFonts w:ascii="Times New Roman" w:eastAsia="Times New Roman" w:hAnsi="Times New Roman" w:cs="Times New Roman"/>
          <w:b/>
          <w:bCs/>
          <w:sz w:val="28"/>
          <w:szCs w:val="28"/>
          <w:lang w:val="kk-KZ"/>
        </w:rPr>
        <w:t>ЗАКЛЮЧЕНИЕ</w:t>
      </w:r>
    </w:p>
    <w:p w14:paraId="7EDB5BF5" w14:textId="77777777"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В соответствии с целью, объектом, предметом и гипотезой исследования поставленные задачи выполнены в полном объеме. В результате исследования были сделаны следующие выводы:</w:t>
      </w:r>
    </w:p>
    <w:p w14:paraId="07C585F8" w14:textId="73550EA5"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 Актуальность феномена </w:t>
      </w:r>
      <w:r w:rsidR="00022FEF" w:rsidRPr="005F5C88">
        <w:rPr>
          <w:rFonts w:ascii="Times New Roman" w:eastAsia="Times New Roman" w:hAnsi="Times New Roman" w:cs="Times New Roman"/>
          <w:sz w:val="28"/>
          <w:szCs w:val="28"/>
          <w:lang w:val="kk-KZ"/>
        </w:rPr>
        <w:t xml:space="preserve">ЭИ </w:t>
      </w:r>
      <w:r w:rsidRPr="005F5C88">
        <w:rPr>
          <w:rFonts w:ascii="Times New Roman" w:eastAsia="Times New Roman" w:hAnsi="Times New Roman" w:cs="Times New Roman"/>
          <w:sz w:val="28"/>
          <w:szCs w:val="28"/>
          <w:lang w:val="kk-KZ"/>
        </w:rPr>
        <w:t xml:space="preserve">доказана динамикой современных научных исследований. В результате анализа международных и казахстанских научных трудов установлено, что </w:t>
      </w:r>
      <w:r w:rsidR="00022FEF"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lang w:val="kk-KZ"/>
        </w:rPr>
        <w:t xml:space="preserve"> оказывает непосредственное влияние на личностное и академическое развитие обучающихся. Это явление улучшает успеваемость, физическое и психологическое состояние </w:t>
      </w:r>
      <w:r w:rsidR="00022FEF" w:rsidRPr="005F5C88">
        <w:rPr>
          <w:rFonts w:ascii="Times New Roman" w:eastAsia="Times New Roman" w:hAnsi="Times New Roman" w:cs="Times New Roman"/>
          <w:sz w:val="28"/>
          <w:szCs w:val="28"/>
          <w:lang w:val="kk-KZ"/>
        </w:rPr>
        <w:t>об</w:t>
      </w:r>
      <w:r w:rsidRPr="005F5C88">
        <w:rPr>
          <w:rFonts w:ascii="Times New Roman" w:eastAsia="Times New Roman" w:hAnsi="Times New Roman" w:cs="Times New Roman"/>
          <w:sz w:val="28"/>
          <w:szCs w:val="28"/>
          <w:lang w:val="kk-KZ"/>
        </w:rPr>
        <w:t>уча</w:t>
      </w:r>
      <w:r w:rsidR="00022FEF" w:rsidRPr="005F5C88">
        <w:rPr>
          <w:rFonts w:ascii="Times New Roman" w:eastAsia="Times New Roman" w:hAnsi="Times New Roman" w:cs="Times New Roman"/>
          <w:sz w:val="28"/>
          <w:szCs w:val="28"/>
          <w:lang w:val="kk-KZ"/>
        </w:rPr>
        <w:t>ю</w:t>
      </w:r>
      <w:r w:rsidRPr="005F5C88">
        <w:rPr>
          <w:rFonts w:ascii="Times New Roman" w:eastAsia="Times New Roman" w:hAnsi="Times New Roman" w:cs="Times New Roman"/>
          <w:sz w:val="28"/>
          <w:szCs w:val="28"/>
          <w:lang w:val="kk-KZ"/>
        </w:rPr>
        <w:t>щихся, способствует укреплению социальных отношений и профессиональному самоопределению.</w:t>
      </w:r>
    </w:p>
    <w:p w14:paraId="37F2EB3E" w14:textId="1DD5D68A"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2. В ходе исследования были определены структурные компоненты эмоционального интеллекта обучающихся </w:t>
      </w:r>
      <w:r w:rsidR="00022FEF" w:rsidRPr="005F5C88">
        <w:rPr>
          <w:rFonts w:ascii="Times New Roman" w:eastAsia="Times New Roman" w:hAnsi="Times New Roman" w:cs="Times New Roman"/>
          <w:sz w:val="28"/>
          <w:szCs w:val="28"/>
          <w:lang w:val="kk-KZ"/>
        </w:rPr>
        <w:t>СОШ</w:t>
      </w:r>
      <w:r w:rsidRPr="005F5C88">
        <w:rPr>
          <w:rFonts w:ascii="Times New Roman" w:eastAsia="Times New Roman" w:hAnsi="Times New Roman" w:cs="Times New Roman"/>
          <w:sz w:val="28"/>
          <w:szCs w:val="28"/>
          <w:lang w:val="kk-KZ"/>
        </w:rPr>
        <w:t xml:space="preserve">: </w:t>
      </w:r>
      <w:r w:rsidRPr="003B0C39">
        <w:rPr>
          <w:rFonts w:ascii="Times New Roman" w:eastAsia="Times New Roman" w:hAnsi="Times New Roman" w:cs="Times New Roman"/>
          <w:sz w:val="28"/>
          <w:szCs w:val="28"/>
          <w:lang w:val="kk-KZ"/>
        </w:rPr>
        <w:t xml:space="preserve">эмоциональная осведомленность, </w:t>
      </w:r>
      <w:r w:rsidR="003B0C39" w:rsidRPr="003B0C39">
        <w:rPr>
          <w:rFonts w:ascii="Times New Roman" w:eastAsia="Times New Roman" w:hAnsi="Times New Roman" w:cs="Times New Roman"/>
          <w:sz w:val="28"/>
          <w:szCs w:val="28"/>
        </w:rPr>
        <w:t xml:space="preserve">умение управлять своими эмоциями, эмпатия, </w:t>
      </w:r>
      <w:r w:rsidRPr="003B0C39">
        <w:rPr>
          <w:rFonts w:ascii="Times New Roman" w:eastAsia="Times New Roman" w:hAnsi="Times New Roman" w:cs="Times New Roman"/>
          <w:sz w:val="28"/>
          <w:szCs w:val="28"/>
          <w:lang w:val="kk-KZ"/>
        </w:rPr>
        <w:t xml:space="preserve">управление процессом общения, академическая мотивация и стрессоустойчивость. </w:t>
      </w:r>
      <w:r w:rsidRPr="003B0C39">
        <w:rPr>
          <w:rFonts w:ascii="Times New Roman" w:eastAsia="Times New Roman" w:hAnsi="Times New Roman" w:cs="Times New Roman"/>
          <w:sz w:val="28"/>
          <w:szCs w:val="28"/>
        </w:rPr>
        <w:t>Дано</w:t>
      </w:r>
      <w:r w:rsidRPr="005F5C88">
        <w:rPr>
          <w:rFonts w:ascii="Times New Roman" w:eastAsia="Times New Roman" w:hAnsi="Times New Roman" w:cs="Times New Roman"/>
          <w:sz w:val="28"/>
          <w:szCs w:val="28"/>
        </w:rPr>
        <w:t xml:space="preserve"> авторское определение: «Эмоциональный интеллект обучающихся школы – это комплексная способность, включающая такие компоненты, как эмоциональная осведомленность, </w:t>
      </w:r>
      <w:r w:rsidR="00625289">
        <w:rPr>
          <w:rFonts w:ascii="Times New Roman" w:eastAsia="Times New Roman" w:hAnsi="Times New Roman" w:cs="Times New Roman"/>
          <w:sz w:val="28"/>
          <w:szCs w:val="28"/>
        </w:rPr>
        <w:t xml:space="preserve">умение </w:t>
      </w:r>
      <w:r w:rsidRPr="005F5C88">
        <w:rPr>
          <w:rFonts w:ascii="Times New Roman" w:eastAsia="Times New Roman" w:hAnsi="Times New Roman" w:cs="Times New Roman"/>
          <w:sz w:val="28"/>
          <w:szCs w:val="28"/>
        </w:rPr>
        <w:t>управл</w:t>
      </w:r>
      <w:r w:rsidR="00625289">
        <w:rPr>
          <w:rFonts w:ascii="Times New Roman" w:eastAsia="Times New Roman" w:hAnsi="Times New Roman" w:cs="Times New Roman"/>
          <w:sz w:val="28"/>
          <w:szCs w:val="28"/>
        </w:rPr>
        <w:t>ять</w:t>
      </w:r>
      <w:r w:rsidRPr="005F5C88">
        <w:rPr>
          <w:rFonts w:ascii="Times New Roman" w:eastAsia="Times New Roman" w:hAnsi="Times New Roman" w:cs="Times New Roman"/>
          <w:sz w:val="28"/>
          <w:szCs w:val="28"/>
        </w:rPr>
        <w:t xml:space="preserve"> своими эмоциями, эмпатия, </w:t>
      </w:r>
      <w:r w:rsidRPr="005F5C88">
        <w:rPr>
          <w:rFonts w:ascii="Times New Roman" w:eastAsia="Times New Roman" w:hAnsi="Times New Roman" w:cs="Times New Roman"/>
          <w:sz w:val="28"/>
          <w:szCs w:val="28"/>
          <w:lang w:val="kk-KZ"/>
        </w:rPr>
        <w:t>умение управлять</w:t>
      </w:r>
      <w:r w:rsidRPr="005F5C88">
        <w:rPr>
          <w:rFonts w:ascii="Times New Roman" w:eastAsia="Times New Roman" w:hAnsi="Times New Roman" w:cs="Times New Roman"/>
          <w:sz w:val="28"/>
          <w:szCs w:val="28"/>
        </w:rPr>
        <w:t xml:space="preserve"> процес</w:t>
      </w:r>
      <w:r w:rsidRPr="005F5C88">
        <w:rPr>
          <w:rFonts w:ascii="Times New Roman" w:eastAsia="Times New Roman" w:hAnsi="Times New Roman" w:cs="Times New Roman"/>
          <w:sz w:val="28"/>
          <w:szCs w:val="28"/>
          <w:lang w:val="kk-KZ"/>
        </w:rPr>
        <w:t>сом</w:t>
      </w:r>
      <w:r w:rsidRPr="005F5C88">
        <w:rPr>
          <w:rFonts w:ascii="Times New Roman" w:eastAsia="Times New Roman" w:hAnsi="Times New Roman" w:cs="Times New Roman"/>
          <w:sz w:val="28"/>
          <w:szCs w:val="28"/>
        </w:rPr>
        <w:t xml:space="preserve"> общения, академическая мотивация и стрессоустойчивость, обеспечивающая их личностное, академическое и социальное развитие».</w:t>
      </w:r>
    </w:p>
    <w:p w14:paraId="4B39DA7D" w14:textId="77777777"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3. Раскрыто содержание понятия психолого-педагогическое сопровождение, проведен сравнительный анализ системы психологических служб Казахстана и Турции. Этот анализ оценил особенности психолого-педагогического сопровождения в двух странах и определил их роль в развитии эмоционального интеллекта. </w:t>
      </w:r>
    </w:p>
    <w:p w14:paraId="3A8C944E" w14:textId="4256F489"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4. В результате исследования разработана авторская модель психолого-педагогического сопровождения развития </w:t>
      </w:r>
      <w:r w:rsidR="009977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lang w:val="kk-KZ"/>
        </w:rPr>
        <w:t xml:space="preserve"> обучающихся </w:t>
      </w:r>
      <w:r w:rsidR="0099777B" w:rsidRPr="005F5C88">
        <w:rPr>
          <w:rFonts w:ascii="Times New Roman" w:eastAsia="Times New Roman" w:hAnsi="Times New Roman" w:cs="Times New Roman"/>
          <w:sz w:val="28"/>
          <w:szCs w:val="28"/>
          <w:lang w:val="kk-KZ"/>
        </w:rPr>
        <w:t>СОШ</w:t>
      </w:r>
      <w:r w:rsidRPr="005F5C88">
        <w:rPr>
          <w:rFonts w:ascii="Times New Roman" w:eastAsia="Times New Roman" w:hAnsi="Times New Roman" w:cs="Times New Roman"/>
          <w:sz w:val="28"/>
          <w:szCs w:val="28"/>
          <w:lang w:val="kk-KZ"/>
        </w:rPr>
        <w:t xml:space="preserve">. Данная модель состоит из целевого, содержательно-технологического и результативного блоков. Разработанная модель обеспечивает комплексный подход к развитию </w:t>
      </w:r>
      <w:r w:rsidR="0099777B" w:rsidRPr="005F5C88">
        <w:rPr>
          <w:rFonts w:ascii="Times New Roman" w:eastAsia="Times New Roman" w:hAnsi="Times New Roman" w:cs="Times New Roman"/>
          <w:sz w:val="28"/>
          <w:szCs w:val="28"/>
          <w:lang w:val="kk-KZ"/>
        </w:rPr>
        <w:t>ЭИ</w:t>
      </w:r>
      <w:r w:rsidRPr="005F5C88">
        <w:rPr>
          <w:rFonts w:ascii="Times New Roman" w:eastAsia="Times New Roman" w:hAnsi="Times New Roman" w:cs="Times New Roman"/>
          <w:sz w:val="28"/>
          <w:szCs w:val="28"/>
          <w:lang w:val="kk-KZ"/>
        </w:rPr>
        <w:t xml:space="preserve"> обучающихся и способствует его личному, академическому и социальному развитию.</w:t>
      </w:r>
    </w:p>
    <w:p w14:paraId="4A693A9F" w14:textId="2F941E43" w:rsidR="006209BA" w:rsidRPr="005F5C88" w:rsidRDefault="005D278F"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5. </w:t>
      </w:r>
      <w:r w:rsidR="006209BA" w:rsidRPr="005F5C88">
        <w:rPr>
          <w:rFonts w:ascii="Times New Roman" w:eastAsia="Times New Roman" w:hAnsi="Times New Roman" w:cs="Times New Roman"/>
          <w:sz w:val="28"/>
          <w:szCs w:val="28"/>
          <w:lang w:val="kk-KZ"/>
        </w:rPr>
        <w:t xml:space="preserve">В рамках формирующего эксперимента разработан и внедрен в практику </w:t>
      </w:r>
      <w:r w:rsidR="0099777B" w:rsidRPr="005F5C88">
        <w:rPr>
          <w:rFonts w:ascii="Times New Roman" w:eastAsia="Times New Roman" w:hAnsi="Times New Roman" w:cs="Times New Roman"/>
          <w:sz w:val="28"/>
          <w:szCs w:val="28"/>
          <w:lang w:val="kk-KZ"/>
        </w:rPr>
        <w:t xml:space="preserve">СОШ </w:t>
      </w:r>
      <w:r w:rsidR="006209BA" w:rsidRPr="005F5C88">
        <w:rPr>
          <w:rFonts w:ascii="Times New Roman" w:eastAsia="Times New Roman" w:hAnsi="Times New Roman" w:cs="Times New Roman"/>
          <w:sz w:val="28"/>
          <w:szCs w:val="28"/>
          <w:lang w:val="kk-KZ"/>
        </w:rPr>
        <w:t xml:space="preserve">«Дневник эмоций», в </w:t>
      </w:r>
      <w:r w:rsidR="0099777B" w:rsidRPr="005F5C88">
        <w:rPr>
          <w:rFonts w:ascii="Times New Roman" w:eastAsia="Times New Roman" w:hAnsi="Times New Roman" w:cs="Times New Roman"/>
          <w:sz w:val="28"/>
          <w:szCs w:val="28"/>
          <w:lang w:val="kk-KZ"/>
        </w:rPr>
        <w:t>СОШ</w:t>
      </w:r>
      <w:r w:rsidR="006209BA" w:rsidRPr="005F5C88">
        <w:rPr>
          <w:rFonts w:ascii="Times New Roman" w:eastAsia="Times New Roman" w:hAnsi="Times New Roman" w:cs="Times New Roman"/>
          <w:sz w:val="28"/>
          <w:szCs w:val="28"/>
          <w:lang w:val="kk-KZ"/>
        </w:rPr>
        <w:t xml:space="preserve"> реализована программа вариативного курса «Эмоциональный интеллект и критическое мышление», для педагогов организованы курсы повышения квалификации «Методическое сопровождение развития эмоционального интеллекта и критического мышления обучающихся», </w:t>
      </w:r>
      <w:r w:rsidR="0099777B" w:rsidRPr="005F5C88">
        <w:rPr>
          <w:rFonts w:ascii="Times New Roman" w:eastAsia="Times New Roman" w:hAnsi="Times New Roman" w:cs="Times New Roman"/>
          <w:sz w:val="28"/>
          <w:szCs w:val="28"/>
          <w:lang w:val="kk-KZ"/>
        </w:rPr>
        <w:t>а также</w:t>
      </w:r>
      <w:r w:rsidR="006209BA" w:rsidRPr="005F5C88">
        <w:rPr>
          <w:rFonts w:ascii="Times New Roman" w:eastAsia="Times New Roman" w:hAnsi="Times New Roman" w:cs="Times New Roman"/>
          <w:sz w:val="28"/>
          <w:szCs w:val="28"/>
          <w:lang w:val="kk-KZ"/>
        </w:rPr>
        <w:t xml:space="preserve"> в качестве информационного ресурса запущен сайт https://ktaibolatov.kz/.</w:t>
      </w:r>
    </w:p>
    <w:p w14:paraId="5AA78591" w14:textId="262184F3" w:rsidR="006209BA" w:rsidRPr="005F5C88" w:rsidRDefault="005D278F"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6</w:t>
      </w:r>
      <w:r w:rsidR="00702943" w:rsidRPr="005F5C88">
        <w:rPr>
          <w:rFonts w:ascii="Times New Roman" w:eastAsia="Times New Roman" w:hAnsi="Times New Roman" w:cs="Times New Roman"/>
          <w:sz w:val="28"/>
          <w:szCs w:val="28"/>
          <w:lang w:val="kk-KZ"/>
        </w:rPr>
        <w:t xml:space="preserve">. </w:t>
      </w:r>
      <w:r w:rsidR="006209BA" w:rsidRPr="005F5C88">
        <w:rPr>
          <w:rFonts w:ascii="Times New Roman" w:eastAsia="Times New Roman" w:hAnsi="Times New Roman" w:cs="Times New Roman"/>
          <w:sz w:val="28"/>
          <w:szCs w:val="28"/>
          <w:lang w:val="kk-KZ"/>
        </w:rPr>
        <w:t xml:space="preserve">В результате проведенной опытно-экспериментальной работы гипотеза исследования подтвердилась. Реализация модели психолого-педагогического сопровождения развития </w:t>
      </w:r>
      <w:r w:rsidR="0099777B" w:rsidRPr="005F5C88">
        <w:rPr>
          <w:rFonts w:ascii="Times New Roman" w:eastAsia="Times New Roman" w:hAnsi="Times New Roman" w:cs="Times New Roman"/>
          <w:sz w:val="28"/>
          <w:szCs w:val="28"/>
          <w:lang w:val="kk-KZ"/>
        </w:rPr>
        <w:t>ЭИ</w:t>
      </w:r>
      <w:r w:rsidR="006209BA" w:rsidRPr="005F5C88">
        <w:rPr>
          <w:rFonts w:ascii="Times New Roman" w:eastAsia="Times New Roman" w:hAnsi="Times New Roman" w:cs="Times New Roman"/>
          <w:sz w:val="28"/>
          <w:szCs w:val="28"/>
          <w:lang w:val="kk-KZ"/>
        </w:rPr>
        <w:t xml:space="preserve"> обучающихся </w:t>
      </w:r>
      <w:r w:rsidR="0099777B" w:rsidRPr="005F5C88">
        <w:rPr>
          <w:rFonts w:ascii="Times New Roman" w:eastAsia="Times New Roman" w:hAnsi="Times New Roman" w:cs="Times New Roman"/>
          <w:sz w:val="28"/>
          <w:szCs w:val="28"/>
          <w:lang w:val="kk-KZ"/>
        </w:rPr>
        <w:t>СОШ</w:t>
      </w:r>
      <w:r w:rsidR="006209BA" w:rsidRPr="005F5C88">
        <w:rPr>
          <w:rFonts w:ascii="Times New Roman" w:eastAsia="Times New Roman" w:hAnsi="Times New Roman" w:cs="Times New Roman"/>
          <w:sz w:val="28"/>
          <w:szCs w:val="28"/>
          <w:lang w:val="kk-KZ"/>
        </w:rPr>
        <w:t xml:space="preserve"> показала ее эффективность. Результаты исследования доказали значительное повышение уровня </w:t>
      </w:r>
      <w:r w:rsidR="0099777B" w:rsidRPr="005F5C88">
        <w:rPr>
          <w:rFonts w:ascii="Times New Roman" w:eastAsia="Times New Roman" w:hAnsi="Times New Roman" w:cs="Times New Roman"/>
          <w:sz w:val="28"/>
          <w:szCs w:val="28"/>
          <w:lang w:val="kk-KZ"/>
        </w:rPr>
        <w:t>ЭИ</w:t>
      </w:r>
      <w:r w:rsidR="006209BA" w:rsidRPr="005F5C88">
        <w:rPr>
          <w:rFonts w:ascii="Times New Roman" w:eastAsia="Times New Roman" w:hAnsi="Times New Roman" w:cs="Times New Roman"/>
          <w:sz w:val="28"/>
          <w:szCs w:val="28"/>
          <w:lang w:val="kk-KZ"/>
        </w:rPr>
        <w:t xml:space="preserve"> участников эксперимента. Таким образом, альтернативная гипотеза исследования Η</w:t>
      </w:r>
      <w:r w:rsidR="006209BA" w:rsidRPr="005F5C88">
        <w:rPr>
          <w:rFonts w:ascii="Times New Roman" w:eastAsia="Times New Roman" w:hAnsi="Times New Roman" w:cs="Times New Roman"/>
          <w:sz w:val="28"/>
          <w:szCs w:val="28"/>
          <w:vertAlign w:val="subscript"/>
          <w:lang w:val="kk-KZ"/>
        </w:rPr>
        <w:t>1</w:t>
      </w:r>
      <w:r w:rsidR="006209BA" w:rsidRPr="005F5C88">
        <w:rPr>
          <w:rFonts w:ascii="Times New Roman" w:eastAsia="Times New Roman" w:hAnsi="Times New Roman" w:cs="Times New Roman"/>
          <w:sz w:val="28"/>
          <w:szCs w:val="28"/>
          <w:lang w:val="kk-KZ"/>
        </w:rPr>
        <w:t xml:space="preserve"> была полностью подтверждена и доказано, что систематическое развитие </w:t>
      </w:r>
      <w:r w:rsidR="0099777B" w:rsidRPr="005F5C88">
        <w:rPr>
          <w:rFonts w:ascii="Times New Roman" w:eastAsia="Times New Roman" w:hAnsi="Times New Roman" w:cs="Times New Roman"/>
          <w:sz w:val="28"/>
          <w:szCs w:val="28"/>
          <w:lang w:val="kk-KZ"/>
        </w:rPr>
        <w:t>ЭИ</w:t>
      </w:r>
      <w:r w:rsidR="006209BA" w:rsidRPr="005F5C88">
        <w:rPr>
          <w:rFonts w:ascii="Times New Roman" w:eastAsia="Times New Roman" w:hAnsi="Times New Roman" w:cs="Times New Roman"/>
          <w:sz w:val="28"/>
          <w:szCs w:val="28"/>
          <w:lang w:val="kk-KZ"/>
        </w:rPr>
        <w:t xml:space="preserve"> обучающихся положительно влияет на важнейшие аспекты их личностного и социального становления.</w:t>
      </w:r>
    </w:p>
    <w:p w14:paraId="7ACB2D39" w14:textId="77777777" w:rsidR="006E21CE" w:rsidRPr="005F5C88" w:rsidRDefault="006E21CE" w:rsidP="005F5C88">
      <w:pPr>
        <w:spacing w:after="0" w:line="240" w:lineRule="auto"/>
        <w:ind w:firstLine="567"/>
        <w:jc w:val="both"/>
        <w:rPr>
          <w:rFonts w:ascii="Times New Roman" w:eastAsia="Times New Roman" w:hAnsi="Times New Roman" w:cs="Times New Roman"/>
          <w:sz w:val="28"/>
          <w:szCs w:val="28"/>
          <w:lang w:val="kk-KZ"/>
        </w:rPr>
      </w:pPr>
    </w:p>
    <w:p w14:paraId="011CBCE1" w14:textId="67BC0129"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8E7ADE3" w14:textId="77777777"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B8ABED2" w14:textId="77777777"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7BA15D48" w14:textId="77777777"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203A5D09"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4DF4E1A2"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5AC549F4"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3D69C27"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BDFB337"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4952383D"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41DAD8BA"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6FD4FB67"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7DD147A0"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8125CAE"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771340C3"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2DC454C"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14170C60"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976FDDB"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7C1A00EC"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4AE97E25"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623ACE06"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7D937F4" w14:textId="77777777" w:rsidR="006E21CE" w:rsidRPr="00DD678B"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rPr>
      </w:pPr>
    </w:p>
    <w:p w14:paraId="0EBA169B"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2852149C"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7FC2F6D1"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58C0AB75"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7BE9CAFB"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188FE0F5"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76DD178C"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4F6FB1F"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72D3EE9"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0A1A6B0D"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5F469887" w14:textId="77777777" w:rsidR="006E21CE" w:rsidRPr="005F5C88" w:rsidRDefault="006E21CE"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5C716143" w14:textId="77777777" w:rsidR="00E57489" w:rsidRPr="005F5C88" w:rsidRDefault="00E57489"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04E6A4F5" w14:textId="77777777" w:rsidR="00E57489" w:rsidRPr="005F5C88" w:rsidRDefault="00E57489"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50694A4B" w14:textId="77777777" w:rsidR="00E57489" w:rsidRPr="005F5C88" w:rsidRDefault="00E57489"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18AD4801" w14:textId="77777777" w:rsidR="00E57489" w:rsidRPr="005F5C88" w:rsidRDefault="00E57489"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615F7771" w14:textId="77777777" w:rsidR="00E57489" w:rsidRPr="005F5C88" w:rsidRDefault="00E57489"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66168D60" w14:textId="77777777" w:rsidR="00927FDD" w:rsidRDefault="00927FDD"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15E722E2" w14:textId="77777777" w:rsidR="00BF7563" w:rsidRDefault="00BF756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1902001F" w14:textId="77777777" w:rsidR="00BF7563" w:rsidRPr="005F5C88" w:rsidRDefault="00BF756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01638C67" w14:textId="77777777" w:rsidR="00927FDD" w:rsidRPr="005F5C88" w:rsidRDefault="00927FDD"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37BE9EE0" w14:textId="572612E4" w:rsidR="006E21CE" w:rsidRPr="005F5C88" w:rsidRDefault="0096570A" w:rsidP="005F5C88">
      <w:pPr>
        <w:widowControl w:val="0"/>
        <w:tabs>
          <w:tab w:val="left" w:pos="993"/>
        </w:tabs>
        <w:spacing w:after="0" w:line="240" w:lineRule="auto"/>
        <w:jc w:val="center"/>
        <w:rPr>
          <w:rFonts w:ascii="Times New Roman" w:eastAsia="Times New Roman" w:hAnsi="Times New Roman" w:cs="Times New Roman"/>
          <w:b/>
          <w:bCs/>
          <w:sz w:val="28"/>
          <w:szCs w:val="28"/>
          <w:lang w:val="kk-KZ"/>
        </w:rPr>
      </w:pPr>
      <w:r w:rsidRPr="005F5C88">
        <w:rPr>
          <w:rFonts w:ascii="Times New Roman" w:eastAsia="Times New Roman" w:hAnsi="Times New Roman" w:cs="Times New Roman"/>
          <w:b/>
          <w:bCs/>
          <w:sz w:val="28"/>
          <w:szCs w:val="28"/>
          <w:lang w:val="kk-KZ"/>
        </w:rPr>
        <w:t>СПИСОК ИСПОЛЬЗОВАННЫХ ИСТОЧНИКОВ</w:t>
      </w:r>
    </w:p>
    <w:p w14:paraId="16CAD63F" w14:textId="77777777" w:rsidR="006E21CE" w:rsidRPr="005F5C88" w:rsidRDefault="006E21CE" w:rsidP="005F5C88">
      <w:pPr>
        <w:widowControl w:val="0"/>
        <w:tabs>
          <w:tab w:val="left" w:pos="993"/>
        </w:tabs>
        <w:spacing w:after="0" w:line="240" w:lineRule="auto"/>
        <w:jc w:val="center"/>
        <w:rPr>
          <w:rFonts w:ascii="Times New Roman" w:eastAsia="Times New Roman" w:hAnsi="Times New Roman" w:cs="Times New Roman"/>
          <w:b/>
          <w:bCs/>
          <w:sz w:val="28"/>
          <w:szCs w:val="28"/>
          <w:lang w:val="kk-KZ"/>
        </w:rPr>
      </w:pPr>
    </w:p>
    <w:p w14:paraId="56A37611" w14:textId="77777777" w:rsidR="00AC0371" w:rsidRPr="005F5C88" w:rsidRDefault="00AC0371" w:rsidP="005F5C8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hAnsi="Times New Roman" w:cs="Times New Roman"/>
          <w:sz w:val="28"/>
          <w:szCs w:val="28"/>
          <w:lang w:val="kk-KZ"/>
        </w:rPr>
        <w:t xml:space="preserve">1. </w:t>
      </w:r>
      <w:r w:rsidRPr="005F5C88">
        <w:rPr>
          <w:rFonts w:ascii="Times New Roman" w:eastAsia="Times New Roman" w:hAnsi="Times New Roman" w:cs="Times New Roman"/>
          <w:sz w:val="28"/>
          <w:szCs w:val="28"/>
        </w:rPr>
        <w:t>Качественное образование, доступное каждому: Национальный доклад. – Астана, 2023. – 42 с. [Электронный ресурс] // URL:</w:t>
      </w:r>
      <w:r w:rsidRPr="005F5C88">
        <w:rPr>
          <w:rFonts w:ascii="Times New Roman" w:eastAsia="Times New Roman" w:hAnsi="Times New Roman" w:cs="Times New Roman"/>
          <w:sz w:val="28"/>
          <w:szCs w:val="28"/>
          <w:lang w:val="kk-KZ"/>
        </w:rPr>
        <w:t xml:space="preserve"> </w:t>
      </w:r>
      <w:hyperlink r:id="rId51" w:history="1">
        <w:r w:rsidRPr="005F5C88">
          <w:rPr>
            <w:rStyle w:val="a4"/>
            <w:rFonts w:ascii="Times New Roman" w:eastAsia="Times New Roman" w:hAnsi="Times New Roman" w:cs="Times New Roman"/>
            <w:color w:val="auto"/>
            <w:sz w:val="28"/>
            <w:szCs w:val="28"/>
            <w:lang w:val="kk-KZ"/>
          </w:rPr>
          <w:t>https://www.gov.kz/memleket/entities/edu/press/article/details/135521?lang=ru</w:t>
        </w:r>
      </w:hyperlink>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 xml:space="preserve">(дата обращения </w:t>
      </w:r>
      <w:r w:rsidRPr="005F5C88">
        <w:rPr>
          <w:rFonts w:ascii="Times New Roman" w:eastAsia="Times New Roman" w:hAnsi="Times New Roman" w:cs="Times New Roman"/>
          <w:sz w:val="28"/>
          <w:szCs w:val="28"/>
          <w:lang w:val="kk-KZ"/>
        </w:rPr>
        <w:t>30</w:t>
      </w:r>
      <w:r w:rsidRPr="005F5C88">
        <w:rPr>
          <w:rFonts w:ascii="Times New Roman" w:eastAsia="Times New Roman" w:hAnsi="Times New Roman" w:cs="Times New Roman"/>
          <w:sz w:val="28"/>
          <w:szCs w:val="28"/>
        </w:rPr>
        <w:t>.0</w:t>
      </w:r>
      <w:r w:rsidRPr="005F5C88">
        <w:rPr>
          <w:rFonts w:ascii="Times New Roman" w:eastAsia="Times New Roman" w:hAnsi="Times New Roman" w:cs="Times New Roman"/>
          <w:sz w:val="28"/>
          <w:szCs w:val="28"/>
          <w:lang w:val="kk-KZ"/>
        </w:rPr>
        <w:t>9</w:t>
      </w:r>
      <w:r w:rsidRPr="005F5C88">
        <w:rPr>
          <w:rFonts w:ascii="Times New Roman" w:eastAsia="Times New Roman" w:hAnsi="Times New Roman" w:cs="Times New Roman"/>
          <w:sz w:val="28"/>
          <w:szCs w:val="28"/>
        </w:rPr>
        <w:t>.2023)</w:t>
      </w:r>
    </w:p>
    <w:p w14:paraId="57F5515A" w14:textId="77777777" w:rsidR="00AC0371" w:rsidRPr="005F5C88" w:rsidRDefault="00AC0371" w:rsidP="005F5C8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hAnsi="Times New Roman" w:cs="Times New Roman"/>
          <w:sz w:val="28"/>
          <w:szCs w:val="28"/>
          <w:lang w:val="kk-KZ"/>
        </w:rPr>
        <w:t xml:space="preserve">2. </w:t>
      </w:r>
      <w:r w:rsidRPr="005F5C88">
        <w:rPr>
          <w:rFonts w:ascii="Times New Roman" w:eastAsia="Times New Roman" w:hAnsi="Times New Roman" w:cs="Times New Roman"/>
          <w:sz w:val="28"/>
          <w:szCs w:val="28"/>
        </w:rPr>
        <w:t xml:space="preserve">Постановление Правительства Республики Казахстан от 28 марта 2023 года № 249 «Об утверждении Концепции развития дошкольного, среднего, технического и профессионального образования Республики Казахстан на 2023 – 2029 годы» [Электронный ресурс] // URL: </w:t>
      </w:r>
      <w:hyperlink r:id="rId52">
        <w:r w:rsidRPr="005F5C88">
          <w:rPr>
            <w:rFonts w:ascii="Times New Roman" w:eastAsia="Times New Roman" w:hAnsi="Times New Roman" w:cs="Times New Roman"/>
            <w:sz w:val="28"/>
            <w:szCs w:val="28"/>
            <w:u w:val="single"/>
          </w:rPr>
          <w:t>https://adilet.zan.kz/rus/docs/P2300000249</w:t>
        </w:r>
      </w:hyperlink>
      <w:r w:rsidRPr="005F5C88">
        <w:rPr>
          <w:rFonts w:ascii="Times New Roman" w:eastAsia="Times New Roman" w:hAnsi="Times New Roman" w:cs="Times New Roman"/>
          <w:sz w:val="28"/>
          <w:szCs w:val="28"/>
        </w:rPr>
        <w:t xml:space="preserve"> (дата обращения </w:t>
      </w:r>
      <w:r w:rsidRPr="005F5C88">
        <w:rPr>
          <w:rFonts w:ascii="Times New Roman" w:eastAsia="Times New Roman" w:hAnsi="Times New Roman" w:cs="Times New Roman"/>
          <w:sz w:val="28"/>
          <w:szCs w:val="28"/>
          <w:lang w:val="kk-KZ"/>
        </w:rPr>
        <w:t>30</w:t>
      </w:r>
      <w:r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09</w:t>
      </w:r>
      <w:r w:rsidRPr="005F5C88">
        <w:rPr>
          <w:rFonts w:ascii="Times New Roman" w:eastAsia="Times New Roman" w:hAnsi="Times New Roman" w:cs="Times New Roman"/>
          <w:sz w:val="28"/>
          <w:szCs w:val="28"/>
        </w:rPr>
        <w:t>.2023)</w:t>
      </w:r>
    </w:p>
    <w:p w14:paraId="793EC81A" w14:textId="77777777" w:rsidR="00AC0371" w:rsidRPr="005F5C88" w:rsidRDefault="00AC0371" w:rsidP="005F5C8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3. </w:t>
      </w:r>
      <w:r w:rsidRPr="005F5C88">
        <w:rPr>
          <w:rFonts w:ascii="Times New Roman" w:eastAsia="Times New Roman" w:hAnsi="Times New Roman" w:cs="Times New Roman"/>
          <w:sz w:val="28"/>
          <w:szCs w:val="28"/>
        </w:rPr>
        <w:t xml:space="preserve">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[Электронный ресурс] // URL: </w:t>
      </w:r>
      <w:hyperlink r:id="rId53" w:anchor="z307">
        <w:r w:rsidRPr="005F5C88">
          <w:rPr>
            <w:rFonts w:ascii="Times New Roman" w:eastAsia="Times New Roman" w:hAnsi="Times New Roman" w:cs="Times New Roman"/>
            <w:sz w:val="28"/>
            <w:szCs w:val="28"/>
            <w:u w:val="single"/>
          </w:rPr>
          <w:t>https://adilet.zan.kz/rus/docs/V2200029031#z307</w:t>
        </w:r>
      </w:hyperlink>
      <w:r w:rsidRPr="005F5C88">
        <w:rPr>
          <w:rFonts w:ascii="Times New Roman" w:eastAsia="Times New Roman" w:hAnsi="Times New Roman" w:cs="Times New Roman"/>
          <w:sz w:val="28"/>
          <w:szCs w:val="28"/>
        </w:rPr>
        <w:t xml:space="preserve">  (дата обращения </w:t>
      </w:r>
      <w:r w:rsidRPr="005F5C88">
        <w:rPr>
          <w:rFonts w:ascii="Times New Roman" w:eastAsia="Times New Roman" w:hAnsi="Times New Roman" w:cs="Times New Roman"/>
          <w:sz w:val="28"/>
          <w:szCs w:val="28"/>
          <w:lang w:val="kk-KZ"/>
        </w:rPr>
        <w:t>30</w:t>
      </w:r>
      <w:r w:rsidRPr="005F5C88">
        <w:rPr>
          <w:rFonts w:ascii="Times New Roman" w:eastAsia="Times New Roman" w:hAnsi="Times New Roman" w:cs="Times New Roman"/>
          <w:sz w:val="28"/>
          <w:szCs w:val="28"/>
        </w:rPr>
        <w:t>.</w:t>
      </w:r>
      <w:r w:rsidRPr="005F5C88">
        <w:rPr>
          <w:rFonts w:ascii="Times New Roman" w:eastAsia="Times New Roman" w:hAnsi="Times New Roman" w:cs="Times New Roman"/>
          <w:sz w:val="28"/>
          <w:szCs w:val="28"/>
          <w:lang w:val="kk-KZ"/>
        </w:rPr>
        <w:t>09</w:t>
      </w:r>
      <w:r w:rsidRPr="005F5C88">
        <w:rPr>
          <w:rFonts w:ascii="Times New Roman" w:eastAsia="Times New Roman" w:hAnsi="Times New Roman" w:cs="Times New Roman"/>
          <w:sz w:val="28"/>
          <w:szCs w:val="28"/>
        </w:rPr>
        <w:t>.2023)</w:t>
      </w:r>
    </w:p>
    <w:p w14:paraId="788F888D" w14:textId="77777777" w:rsidR="00AC0371" w:rsidRPr="005F5C88" w:rsidRDefault="00AC0371" w:rsidP="005F5C8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4. </w:t>
      </w:r>
      <w:r w:rsidRPr="005F5C88">
        <w:rPr>
          <w:rFonts w:ascii="Times New Roman" w:eastAsia="Times New Roman" w:hAnsi="Times New Roman" w:cs="Times New Roman"/>
          <w:sz w:val="28"/>
          <w:szCs w:val="28"/>
          <w:lang w:val="en-US"/>
        </w:rPr>
        <w:t xml:space="preserve">OECD (2023), "Schools as hubs for social and emotional learning: Are schools and teachers ready?", OECD Education Spotlights, No. 4, OECD Publishing, Paris, </w:t>
      </w:r>
      <w:hyperlink r:id="rId54" w:history="1">
        <w:r w:rsidRPr="005F5C88">
          <w:rPr>
            <w:rStyle w:val="a4"/>
            <w:rFonts w:ascii="Times New Roman" w:eastAsia="Times New Roman" w:hAnsi="Times New Roman" w:cs="Times New Roman"/>
            <w:color w:val="auto"/>
            <w:sz w:val="28"/>
            <w:szCs w:val="28"/>
            <w:lang w:val="en-US"/>
          </w:rPr>
          <w:t>https://doi.org/10.1787/f6d12db7-en</w:t>
        </w:r>
      </w:hyperlink>
      <w:r w:rsidRPr="005F5C88">
        <w:rPr>
          <w:rFonts w:ascii="Times New Roman" w:eastAsia="Times New Roman" w:hAnsi="Times New Roman" w:cs="Times New Roman"/>
          <w:sz w:val="28"/>
          <w:szCs w:val="28"/>
          <w:lang w:val="en-US"/>
        </w:rPr>
        <w:t>.</w:t>
      </w:r>
      <w:r w:rsidRPr="005F5C88">
        <w:rPr>
          <w:rFonts w:ascii="Times New Roman" w:eastAsia="Times New Roman" w:hAnsi="Times New Roman" w:cs="Times New Roman"/>
          <w:sz w:val="28"/>
          <w:szCs w:val="28"/>
          <w:lang w:val="kk-KZ"/>
        </w:rPr>
        <w:t xml:space="preserve"> </w:t>
      </w:r>
    </w:p>
    <w:p w14:paraId="357673D9" w14:textId="77777777" w:rsidR="00AC0371" w:rsidRPr="005F5C88" w:rsidRDefault="00AC0371" w:rsidP="005F5C8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bookmarkStart w:id="61" w:name="_Hlk191651043"/>
      <w:r w:rsidRPr="005F5C88">
        <w:rPr>
          <w:rFonts w:ascii="Times New Roman" w:hAnsi="Times New Roman" w:cs="Times New Roman"/>
          <w:sz w:val="28"/>
          <w:szCs w:val="28"/>
          <w:lang w:val="kk-KZ"/>
        </w:rPr>
        <w:t xml:space="preserve">5. </w:t>
      </w:r>
      <w:r w:rsidRPr="005F5C88">
        <w:rPr>
          <w:rFonts w:ascii="Times New Roman" w:eastAsia="Times New Roman" w:hAnsi="Times New Roman" w:cs="Times New Roman"/>
          <w:sz w:val="28"/>
          <w:szCs w:val="28"/>
        </w:rPr>
        <w:t>Хан, Наталья Николаевна. Теоретические основы сотрудничества в педагогическом процессе общеобразовательной школы [Текст]: Автореф. дис..д.пед.н., 1998. - 48 с.</w:t>
      </w:r>
    </w:p>
    <w:p w14:paraId="1C471198" w14:textId="77777777" w:rsidR="00AC0371" w:rsidRPr="005F5C88" w:rsidRDefault="00AC0371" w:rsidP="005F5C8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6. </w:t>
      </w:r>
      <w:r w:rsidRPr="005F5C88">
        <w:rPr>
          <w:rFonts w:ascii="Times New Roman" w:eastAsia="Times New Roman" w:hAnsi="Times New Roman" w:cs="Times New Roman"/>
          <w:sz w:val="28"/>
          <w:szCs w:val="28"/>
        </w:rPr>
        <w:t>Бортко Т. Г. Проблемы социализации учащихся общеобразовательных школ Казахстана: дисс... д.п.н., 2005. – 415 с.</w:t>
      </w:r>
    </w:p>
    <w:p w14:paraId="6D7AABD0" w14:textId="77777777" w:rsidR="00AC0371" w:rsidRPr="005F5C88" w:rsidRDefault="00AC0371" w:rsidP="005F5C88">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7. </w:t>
      </w:r>
      <w:r w:rsidRPr="005F5C88">
        <w:rPr>
          <w:rFonts w:ascii="Times New Roman" w:eastAsia="Times New Roman" w:hAnsi="Times New Roman" w:cs="Times New Roman"/>
          <w:sz w:val="28"/>
          <w:szCs w:val="28"/>
        </w:rPr>
        <w:t>Бейсенбекова Г. Б. Педагогические условия этнического воспитания девушек в казахских общеобразовательных школах: дисс... к.п.н., 2010. – 177 с.</w:t>
      </w:r>
    </w:p>
    <w:p w14:paraId="17B4DD71" w14:textId="2ABC1C34" w:rsidR="009B2473" w:rsidRPr="005F5C88" w:rsidRDefault="00AC0371" w:rsidP="005F5C88">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5F5C88">
        <w:rPr>
          <w:rFonts w:ascii="Times New Roman" w:hAnsi="Times New Roman" w:cs="Times New Roman"/>
          <w:sz w:val="28"/>
          <w:szCs w:val="28"/>
          <w:lang w:val="kk-KZ"/>
        </w:rPr>
        <w:t xml:space="preserve">8. </w:t>
      </w:r>
      <w:r w:rsidR="009B2473" w:rsidRPr="005F5C88">
        <w:rPr>
          <w:rFonts w:ascii="Times New Roman" w:hAnsi="Times New Roman" w:cs="Times New Roman"/>
          <w:sz w:val="28"/>
          <w:szCs w:val="28"/>
        </w:rPr>
        <w:t>Пфейфер Н. Э., Семенова М. В. Формирование профессиональной компетентности будущих педагогов как условие подготовки конкурентоспособных специалистов //</w:t>
      </w:r>
      <w:r w:rsidR="009B2473" w:rsidRPr="005F5C88">
        <w:rPr>
          <w:rFonts w:ascii="Times New Roman" w:hAnsi="Times New Roman" w:cs="Times New Roman"/>
          <w:sz w:val="28"/>
          <w:szCs w:val="28"/>
          <w:lang w:val="kk-KZ"/>
        </w:rPr>
        <w:t xml:space="preserve"> </w:t>
      </w:r>
      <w:r w:rsidR="009B2473" w:rsidRPr="005F5C88">
        <w:rPr>
          <w:rFonts w:ascii="Times New Roman" w:hAnsi="Times New Roman" w:cs="Times New Roman"/>
          <w:sz w:val="28"/>
          <w:szCs w:val="28"/>
        </w:rPr>
        <w:t>Педагогические науки</w:t>
      </w:r>
      <w:r w:rsidR="009B2473" w:rsidRPr="005F5C88">
        <w:rPr>
          <w:rFonts w:ascii="Times New Roman" w:hAnsi="Times New Roman" w:cs="Times New Roman"/>
          <w:sz w:val="28"/>
          <w:szCs w:val="28"/>
          <w:lang w:val="kk-KZ"/>
        </w:rPr>
        <w:t>.</w:t>
      </w:r>
      <w:r w:rsidR="009B2473" w:rsidRPr="005F5C88">
        <w:rPr>
          <w:rFonts w:ascii="Times New Roman" w:hAnsi="Times New Roman" w:cs="Times New Roman"/>
          <w:sz w:val="28"/>
          <w:szCs w:val="28"/>
        </w:rPr>
        <w:t xml:space="preserve"> – 2004. – №. 2.</w:t>
      </w:r>
    </w:p>
    <w:p w14:paraId="161E423A" w14:textId="02DCA8BF" w:rsidR="00AC0371" w:rsidRPr="005F5C88" w:rsidRDefault="009B2473" w:rsidP="005F5C8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9. </w:t>
      </w:r>
      <w:r w:rsidR="00AC0371" w:rsidRPr="005F5C88">
        <w:rPr>
          <w:rFonts w:ascii="Times New Roman" w:eastAsia="Times New Roman" w:hAnsi="Times New Roman" w:cs="Times New Roman"/>
          <w:sz w:val="28"/>
          <w:szCs w:val="28"/>
        </w:rPr>
        <w:t>Бурдина, Е</w:t>
      </w:r>
      <w:r w:rsidR="003C7327" w:rsidRPr="005F5C88">
        <w:rPr>
          <w:rFonts w:ascii="Times New Roman" w:eastAsia="Times New Roman" w:hAnsi="Times New Roman" w:cs="Times New Roman"/>
          <w:sz w:val="28"/>
          <w:szCs w:val="28"/>
          <w:lang w:val="kk-KZ"/>
        </w:rPr>
        <w:t>.</w:t>
      </w:r>
      <w:r w:rsidR="00AC0371" w:rsidRPr="005F5C88">
        <w:rPr>
          <w:rFonts w:ascii="Times New Roman" w:eastAsia="Times New Roman" w:hAnsi="Times New Roman" w:cs="Times New Roman"/>
          <w:sz w:val="28"/>
          <w:szCs w:val="28"/>
        </w:rPr>
        <w:t xml:space="preserve"> И. Теория и практика развития творческого потенциала педагогов в системе непрерывного многоуровневого педагогического образования [Текст]: Автореферат...д.п.н.:13.00.08-Теория и методика профессионального образования, 2007. - 50 с.</w:t>
      </w:r>
    </w:p>
    <w:p w14:paraId="21DF61B2" w14:textId="00559BDD" w:rsidR="00AC0371" w:rsidRPr="005F5C88" w:rsidRDefault="009B2473" w:rsidP="005F5C88">
      <w:pPr>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10</w:t>
      </w:r>
      <w:r w:rsidR="00AC0371" w:rsidRPr="005F5C88">
        <w:rPr>
          <w:rFonts w:ascii="Times New Roman" w:eastAsia="Times New Roman" w:hAnsi="Times New Roman" w:cs="Times New Roman"/>
          <w:sz w:val="28"/>
          <w:szCs w:val="28"/>
          <w:lang w:val="fr-BE"/>
        </w:rPr>
        <w:t xml:space="preserve">. Grapin S. L. et al. </w:t>
      </w:r>
      <w:r w:rsidR="00AC0371" w:rsidRPr="005F5C88">
        <w:rPr>
          <w:rFonts w:ascii="Times New Roman" w:eastAsia="Times New Roman" w:hAnsi="Times New Roman" w:cs="Times New Roman"/>
          <w:sz w:val="28"/>
          <w:szCs w:val="28"/>
          <w:lang w:val="en-US"/>
        </w:rPr>
        <w:t>(ed.). School psychology: Professional issues and practices. – Springer Publishing Company, 2023. DOI: 10.1891/9780826163448</w:t>
      </w:r>
    </w:p>
    <w:p w14:paraId="11B3AD1A" w14:textId="62FC3034"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w:t>
      </w:r>
      <w:r w:rsidR="009B2473"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lang w:val="en-US"/>
        </w:rPr>
        <w:t xml:space="preserve">. Newman D. S., Rosenfield S. A. Building competence in school consultation: A developmental approach. – Routledge, 2018. – 260 p. </w:t>
      </w:r>
      <w:hyperlink r:id="rId55" w:history="1">
        <w:r w:rsidRPr="005F5C88">
          <w:rPr>
            <w:rStyle w:val="a4"/>
            <w:rFonts w:ascii="Times New Roman" w:eastAsia="Times New Roman" w:hAnsi="Times New Roman" w:cs="Times New Roman"/>
            <w:color w:val="auto"/>
            <w:sz w:val="28"/>
            <w:szCs w:val="28"/>
            <w:lang w:val="en-US"/>
          </w:rPr>
          <w:t>https://doi.org/10.4324/9781032622330</w:t>
        </w:r>
      </w:hyperlink>
    </w:p>
    <w:p w14:paraId="35048434" w14:textId="39F655A8"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w:t>
      </w:r>
      <w:r w:rsidR="009B2473"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lang w:val="en-US"/>
        </w:rPr>
        <w:t xml:space="preserve">. Dockweiler K. A. Advocating for mental health supports in schools: A step-by-step guide. – Routledge, 2023. – 264 p. </w:t>
      </w:r>
      <w:hyperlink r:id="rId56" w:history="1">
        <w:r w:rsidRPr="005F5C88">
          <w:rPr>
            <w:rStyle w:val="a4"/>
            <w:rFonts w:ascii="Times New Roman" w:eastAsia="Times New Roman" w:hAnsi="Times New Roman" w:cs="Times New Roman"/>
            <w:color w:val="auto"/>
            <w:sz w:val="28"/>
            <w:szCs w:val="28"/>
            <w:lang w:val="en-US"/>
          </w:rPr>
          <w:t>https://doi.org/10.4324/9781003308515</w:t>
        </w:r>
      </w:hyperlink>
    </w:p>
    <w:p w14:paraId="09509CDB" w14:textId="36CA51F2"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w:t>
      </w:r>
      <w:r w:rsidR="0032667F"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lang w:val="en-US"/>
        </w:rPr>
        <w:t xml:space="preserve">. Rosenfield S. (ed.). Becoming a school consultant: Lessons learned. – Routledge, 2012. - 256 p.  </w:t>
      </w:r>
      <w:hyperlink r:id="rId57" w:history="1">
        <w:r w:rsidRPr="005F5C88">
          <w:rPr>
            <w:rStyle w:val="a4"/>
            <w:rFonts w:ascii="Times New Roman" w:eastAsia="Times New Roman" w:hAnsi="Times New Roman" w:cs="Times New Roman"/>
            <w:color w:val="auto"/>
            <w:sz w:val="28"/>
            <w:szCs w:val="28"/>
            <w:lang w:val="en-US"/>
          </w:rPr>
          <w:t>https://doi.org/10.4324/9780203818589</w:t>
        </w:r>
      </w:hyperlink>
    </w:p>
    <w:p w14:paraId="749E287D" w14:textId="14978696"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w:t>
      </w:r>
      <w:r w:rsidR="0032667F"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lang w:val="en-US"/>
        </w:rPr>
        <w:t xml:space="preserve">. Farrell P. T., Jimerson S. R., Oakland T. D. School Psychology Internationally: A Synthesis of Findings. – 2007. </w:t>
      </w:r>
      <w:hyperlink r:id="rId58" w:history="1">
        <w:r w:rsidRPr="005F5C88">
          <w:rPr>
            <w:rStyle w:val="a4"/>
            <w:rFonts w:ascii="Times New Roman" w:eastAsia="Times New Roman" w:hAnsi="Times New Roman" w:cs="Times New Roman"/>
            <w:color w:val="auto"/>
            <w:sz w:val="28"/>
            <w:szCs w:val="28"/>
            <w:lang w:val="en-US"/>
          </w:rPr>
          <w:t>https://doi.org/10.4135/9781412976138.n49</w:t>
        </w:r>
      </w:hyperlink>
      <w:r w:rsidRPr="005F5C88">
        <w:rPr>
          <w:rFonts w:ascii="Times New Roman" w:eastAsia="Times New Roman" w:hAnsi="Times New Roman" w:cs="Times New Roman"/>
          <w:sz w:val="28"/>
          <w:szCs w:val="28"/>
          <w:lang w:val="en-US"/>
        </w:rPr>
        <w:t xml:space="preserve"> </w:t>
      </w:r>
    </w:p>
    <w:p w14:paraId="57988A67"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 xml:space="preserve">15. Oakland T. D. et al. School psychology internationally: A retrospective view and influential conditions // The handbook of international school psychology. – 2007. – P. 453-462. </w:t>
      </w:r>
    </w:p>
    <w:p w14:paraId="120281BD"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bookmarkStart w:id="62" w:name="_Hlk191578231"/>
      <w:r w:rsidRPr="005F5C88">
        <w:rPr>
          <w:rFonts w:ascii="Times New Roman" w:eastAsia="Times New Roman" w:hAnsi="Times New Roman" w:cs="Times New Roman"/>
          <w:sz w:val="28"/>
          <w:szCs w:val="28"/>
        </w:rPr>
        <w:t>16. Казакова Е. И. Процесс психолого-педагогического сопровождения //На путях к новой школе. – 2009. – №. 1. – С. 36-46.</w:t>
      </w:r>
    </w:p>
    <w:p w14:paraId="0537EDDB"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17. Александровская Э. М., Кокуркина Н. И., Куренкова Н. В. Психологическое сопровождение школьников // М.: Академия. – 2002. – Т. 208.</w:t>
      </w:r>
    </w:p>
    <w:p w14:paraId="4DAC94E4"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18. Овчарова Р. В. Психологическое сопровождение родительства: учебное пособие. – М.: Изд-во Института Психотерапии, 2003. – 319 с.</w:t>
      </w:r>
    </w:p>
    <w:p w14:paraId="70D8E0B7"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19. Шипицына Л. М., Казакова Е. И., Жданова М. А. Психолого-педагогическое консультирование и сопровождение развития ребенка. – 2003. – 145 с. </w:t>
      </w:r>
    </w:p>
    <w:p w14:paraId="4B31D047"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20. Битянова М.Р. Организация психологической работы в школе. – М.: Совершенство, 1997. – 298 с.</w:t>
      </w:r>
    </w:p>
    <w:p w14:paraId="5110211D"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bookmarkStart w:id="63" w:name="_Hlk191576831"/>
      <w:bookmarkEnd w:id="62"/>
      <w:r w:rsidRPr="005F5C88">
        <w:rPr>
          <w:rFonts w:ascii="Times New Roman" w:eastAsia="Times New Roman" w:hAnsi="Times New Roman" w:cs="Times New Roman"/>
          <w:sz w:val="28"/>
          <w:szCs w:val="28"/>
        </w:rPr>
        <w:t>21. Шерьязданова Х.Т., Исхакова Э.В. Психология педагога: тенденции развития: учебно-методическое пособие. – Алматы: Альманах, 2021. – 195 с.</w:t>
      </w:r>
    </w:p>
    <w:p w14:paraId="72D32FE5"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22. Кусаинов А.К.,.Абдыкаримов Б.А.,.Ахметов К.А.,Исмаилов А.Ж., Кемайкина Т.Н. Психологическое сопровождение воспитания и развития детей-сирот: Методическое пособие для психологов и педагогов – Астана: ЕАГИ, 2008. – 200 с.</w:t>
      </w:r>
    </w:p>
    <w:p w14:paraId="2AE166A5"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23. Абеуова, И. Ә.Білім беру саласындағы психологиялық қызмет: әдіснама, технология, практика: монография [мәтін]. – Алматы: Эверо, 2015. – 452 б.</w:t>
      </w:r>
    </w:p>
    <w:p w14:paraId="242B848F"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24. Наубаева, Х. Т.  Білім беру мекемелеріндегі психологиялық қызмет: оқу құралы [мәтін]. – Алматы: TechSmith, 2020. – 268 б.</w:t>
      </w:r>
    </w:p>
    <w:p w14:paraId="348939C4" w14:textId="6C87CC52"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25. Ismailova, G. M., Menlibekova, G. Z., Zhakiyanova, Z. G., Yessentayeva, A. K., Begaliyeva, N. U. Formation of Future Teachers-Psychologists' Competence to the Adaptation in Their Professional Activity // Review of International Geographical Education Online, 2021, 11(5), pp. 4560 – 4576</w:t>
      </w:r>
    </w:p>
    <w:p w14:paraId="0F79E98D"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26. Мендалиева Р. Т. Организационно-педагогические условия функционирования психологической службы в школе: дисс... к.п.н., 2003. – 169 с.</w:t>
      </w:r>
    </w:p>
    <w:p w14:paraId="5301756D"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en-US"/>
        </w:rPr>
        <w:t xml:space="preserve">27. Hernández-Torrano D., Faucher C., Tynybayeva M. The role of the school psychologist in the promotion of children’s well-Being: Evidence from post-soviet Kazakhstan //Child Indicators Research. – 2021. – </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xml:space="preserve">. 14. – №. </w:t>
      </w:r>
      <w:r w:rsidRPr="005F5C88">
        <w:rPr>
          <w:rFonts w:ascii="Times New Roman" w:eastAsia="Times New Roman" w:hAnsi="Times New Roman" w:cs="Times New Roman"/>
          <w:sz w:val="28"/>
          <w:szCs w:val="28"/>
        </w:rPr>
        <w:t>3. – С. 1175-1197.</w:t>
      </w:r>
    </w:p>
    <w:p w14:paraId="7A02C111" w14:textId="3F75F7F6"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bookmarkStart w:id="64" w:name="_Hlk191576319"/>
      <w:r w:rsidRPr="005F5C88">
        <w:rPr>
          <w:rFonts w:ascii="Times New Roman" w:eastAsia="Times New Roman" w:hAnsi="Times New Roman" w:cs="Times New Roman"/>
          <w:sz w:val="28"/>
          <w:szCs w:val="28"/>
        </w:rPr>
        <w:t>28. Куанжанова К. Т. Развитие личностно-профессиональных свойств субъектов образования: дисс. PhD, 2015. – 169 с.</w:t>
      </w:r>
    </w:p>
    <w:p w14:paraId="56B5ADA6"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29. Хусаинова Р.М., Захарова И. М., Яшкова А.Н. Психологическое сопровождение образовательного процесса: Методическое пособие / Хусаинова Р.М., Захарова И. М., Яшкова А.Н. – Казань.: Издательство «Бриг», 2015. – 128 с.</w:t>
      </w:r>
    </w:p>
    <w:p w14:paraId="12D3988B" w14:textId="6E2D711F"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30. Адушкина К. В. Психолого-педагогическое сопровождение субъектов образования: учебное пособие / К. В. Адушкина, О. В. Лозгачёва; Урал. гос. пед. ун-т. – Екатеринбург, 2017. – 163 с.</w:t>
      </w:r>
    </w:p>
    <w:p w14:paraId="5A8FBACD"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31. Курбаналиева М. К. Психолого-педагогическое сопровождение воспитанников с деликвентным поведением в закрытых учреждениях: дисс... PhD, 2016. – 207 с. </w:t>
      </w:r>
    </w:p>
    <w:p w14:paraId="56FE2E0D"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32. </w:t>
      </w:r>
      <w:r w:rsidRPr="005F5C88">
        <w:rPr>
          <w:rFonts w:ascii="Times New Roman" w:eastAsia="Times New Roman" w:hAnsi="Times New Roman" w:cs="Times New Roman"/>
          <w:sz w:val="28"/>
          <w:szCs w:val="28"/>
        </w:rPr>
        <w:t>Психолого-педагогическое сопровождение детей с особыми образовательными потребностями в общеобразовательной школе: метод. рекомендации/ Елисеева И.Г., Ерсарина А.К. - Алматы: ННПЦ КП, 2019. – 118 с.</w:t>
      </w:r>
    </w:p>
    <w:p w14:paraId="703991EB"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33. Махадиева А. К. «Ата-ана мен аутист бала» қарым-қатынас жүйесіндегі стресті жеңуді психологиялық-педагогикалық сүйемелдеу: философия докторы дәрежесін алу үшін дайындалған дисс..., 2019. – 181 б.</w:t>
      </w:r>
    </w:p>
    <w:bookmarkEnd w:id="63"/>
    <w:p w14:paraId="6B9FE578" w14:textId="1FD0BCAE"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34. Мадалиева, З. Б. Психологические основы управления эмоциональным состоянием учителя: дисс... на соиск. к.псх.н. – Алматы, 2002. – 158 c.</w:t>
      </w:r>
    </w:p>
    <w:p w14:paraId="70332B98" w14:textId="25E32A24"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35. Толегенова, А. А. Психофизиологическое исследование эмоционального интеллекта: дисс. ... доктора философии (PhD). – Алматы, 2009. – 134 c.</w:t>
      </w:r>
    </w:p>
    <w:p w14:paraId="761C61EC"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36. А</w:t>
      </w:r>
      <w:r w:rsidRPr="005F5C88">
        <w:rPr>
          <w:rFonts w:ascii="Times New Roman" w:eastAsia="Times New Roman" w:hAnsi="Times New Roman" w:cs="Times New Roman"/>
          <w:sz w:val="28"/>
          <w:szCs w:val="28"/>
        </w:rPr>
        <w:t>хметова, Д. Б. Эмоциональный интеллект, компетенции и стратегии обучения: дисс. ... доктора философии (PhD). – Алматы, 2014. – 136 c</w:t>
      </w:r>
    </w:p>
    <w:p w14:paraId="39E596BE" w14:textId="6F51A0D6"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37. Байтукбаева, Б. Д. Психолого-педагогические условия формирования психоэмоциональной устойчивости будущих педагогов ВУЗа: дисс... на соискание ученой степени доктора философии (PhD). – Алматы: КазНПУ, 2014. – 150 c.</w:t>
      </w:r>
    </w:p>
    <w:bookmarkEnd w:id="64"/>
    <w:p w14:paraId="37D4C22D" w14:textId="29942881" w:rsidR="00AC0371" w:rsidRPr="005F5C88" w:rsidRDefault="00AC0371" w:rsidP="005F5C88">
      <w:pPr>
        <w:widowControl w:val="0"/>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38. Альгожина А.Р. Жоғары мектеп педагогтарының эмоционалды интеллект пен кәсіби маңызды қасиеттерінің өзара байланысы: 8D01102 – «Білім беру психологиясы» мамандығы бойынша философия докторы (PhD) дәрежесін алу үшін дайындалған диссертация. – Қарағанды: Академик Е.А.Бөкетов атындағы Қарағанды ​университеті, 2022. – 210 б.</w:t>
      </w:r>
    </w:p>
    <w:p w14:paraId="782A194D" w14:textId="33E2B2F5" w:rsidR="00AC0371" w:rsidRPr="005F5C88" w:rsidRDefault="00AC0371" w:rsidP="005F5C88">
      <w:pPr>
        <w:widowControl w:val="0"/>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39. Туякова У. Ж. Болашақ әлеуметтік педагогтардың эмоционалдық интеллектісін қалыптастыру: 6D012300 – «Әлеуметтік педагогика және өзін-өзі тану» философия докторы (PhD) дәрежесін алу үшін дайындалған диссертация. – Астана: Л.Н. Гумилев атындағы Еуразия ұлттық университеті, 2022. – 185 б. </w:t>
      </w:r>
    </w:p>
    <w:p w14:paraId="0219A0D4"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40. Сулеева, К. М. Формирование толерантности детей школьного возраста к эмоциональному стрессу в условиях соревновательной деятельности : Диссертация на соискание степени  доктора философии (PhD) по специальности 8D01101 – Педагогика и психология. – Караганда: Карагандинский университет имени академика Е.А. Букетова, 2023. – 172 с.</w:t>
      </w:r>
    </w:p>
    <w:p w14:paraId="2C3B9040" w14:textId="5E887F77" w:rsidR="00AC0371" w:rsidRPr="005F5C88" w:rsidRDefault="00AC0371" w:rsidP="005F5C88">
      <w:pPr>
        <w:widowControl w:val="0"/>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 xml:space="preserve">41. </w:t>
      </w:r>
      <w:r w:rsidR="007408A7" w:rsidRPr="005F5C88">
        <w:rPr>
          <w:rFonts w:ascii="Times New Roman" w:eastAsia="Times New Roman" w:hAnsi="Times New Roman" w:cs="Times New Roman"/>
          <w:sz w:val="28"/>
          <w:szCs w:val="28"/>
        </w:rPr>
        <w:t>Ризулла А.Р. Исследование проблемы счастья в различных направлениях психологии // Вестник КазНУ. Серия психологии и социологии. – 2017. – № 1 (60). – С. 77–84.</w:t>
      </w:r>
    </w:p>
    <w:p w14:paraId="0419B9AD"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42. Адильжанова К. С. Студенттерде субъективті қанағатты арттырудың психологиялық-педагогикалық негіздері [Мәтін] : Философия докторы (PhD) дәрежесін алу үшін дайындалған диссертация : 6D010300 – Педагогика және психология. – Семей : Alikhan Bokeikhan University, 2022. – 267 б.</w:t>
      </w:r>
    </w:p>
    <w:p w14:paraId="69F4E4D5" w14:textId="3DB54539" w:rsidR="00AC0371" w:rsidRPr="005F5C88" w:rsidRDefault="00AC0371" w:rsidP="005F5C88">
      <w:pPr>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43. Альмухамбетова Б. Ж. Ерекше білім беруді қажет ететін білім алушылардың  эмоциялық жағдайын зерттеу (ЖОО мен колледждердің нашар еститін білім алушылары мысалында): 6D010300 – Педагогика және психология мамандығы бойынша  Философия докторы (PhD) дәрежесін алу үшін дайындалған диссертация. – Талдықорған: Ілияс Жансүгіров атындағы Жетісу университеті, 2022. – 173 б.</w:t>
      </w:r>
    </w:p>
    <w:p w14:paraId="72FBA80D" w14:textId="77777777" w:rsidR="00AC0371" w:rsidRPr="005F5C88" w:rsidRDefault="00AC0371" w:rsidP="005F5C88">
      <w:pPr>
        <w:widowControl w:val="0"/>
        <w:tabs>
          <w:tab w:val="left" w:pos="0"/>
          <w:tab w:val="left" w:pos="6096"/>
        </w:tabs>
        <w:spacing w:after="0"/>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44. Әбдімуса Ж.Н. Психолого-педагогическая оценка эмоциональных состояний студентов вуза: Диссертация на соискание степени доктора философии (PhD) по специальности 6D010300 – «Педагогика и психология». – Алматы: Университет Дружбы Народов им. акад. А. Куатбекова, 2023. – 188 с.</w:t>
      </w:r>
    </w:p>
    <w:p w14:paraId="3B6AF169" w14:textId="77777777" w:rsidR="00AC0371" w:rsidRPr="005F5C88" w:rsidRDefault="00AC0371" w:rsidP="005F5C88">
      <w:pPr>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45. Котлярова, И. В. Парадигматическое моделирование развития эмоциональных концептов «тоска», «грусть», «печаль», «горе» : Диссертация на соискание степени доктора философии (PhD) по специальности 6D021300 – Лингвистика. Алматы: Казахский национальный педагогический университет имени Абая, 2023. – 159 с.</w:t>
      </w:r>
    </w:p>
    <w:p w14:paraId="10BC1832"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46. Сарбасова Г. Ж. Болашақ психологтардың эмоционалды икемділігінің даму талаптары мен психологиялық мазмұны: 6D050300 – Психология мамандығы бойынша Философия докторы (PhD) дәрежесін алу үшін дайындалған диссертация. – Алматы: әл-Фараби атындағы Қазақ ұлттық университеті, 2023. – 179 б.</w:t>
      </w:r>
    </w:p>
    <w:p w14:paraId="1AF901D8" w14:textId="2B33F1A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47.</w:t>
      </w:r>
      <w:r w:rsidRPr="005F5C88">
        <w:rPr>
          <w:rFonts w:ascii="Times New Roman" w:eastAsia="Times New Roman" w:hAnsi="Times New Roman" w:cs="Times New Roman"/>
          <w:sz w:val="28"/>
          <w:szCs w:val="28"/>
        </w:rPr>
        <w:t xml:space="preserve">  Маслоу А. Мотивация и личность.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Москва: Прогресс, 2016. — 320 с.</w:t>
      </w:r>
    </w:p>
    <w:p w14:paraId="5DC8807A" w14:textId="3110B4BB"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 xml:space="preserve">48. </w:t>
      </w:r>
      <w:r w:rsidRPr="005F5C88">
        <w:rPr>
          <w:rFonts w:ascii="Times New Roman" w:eastAsia="Times New Roman" w:hAnsi="Times New Roman" w:cs="Times New Roman"/>
          <w:sz w:val="28"/>
          <w:szCs w:val="28"/>
        </w:rPr>
        <w:t xml:space="preserve">Роджерс К. Человек как он есть: теории и практика гуманистической психологии. </w:t>
      </w:r>
      <w:r w:rsidR="00766886"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Санкт-Петербург: Питер, 2018.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368 с.</w:t>
      </w:r>
    </w:p>
    <w:p w14:paraId="6FF5AD52" w14:textId="5C9C2DD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 xml:space="preserve">49. </w:t>
      </w:r>
      <w:r w:rsidRPr="005F5C88">
        <w:rPr>
          <w:rFonts w:ascii="Times New Roman" w:eastAsia="Times New Roman" w:hAnsi="Times New Roman" w:cs="Times New Roman"/>
          <w:sz w:val="28"/>
          <w:szCs w:val="28"/>
        </w:rPr>
        <w:t xml:space="preserve">Франкл В. Смысл жизни: психология экзистенциального анализа.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Москва: Академический проект, 2015. — 256 с.</w:t>
      </w:r>
    </w:p>
    <w:p w14:paraId="3F071D4C" w14:textId="319B13A0"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50.</w:t>
      </w:r>
      <w:r w:rsidRPr="005F5C88">
        <w:rPr>
          <w:rFonts w:ascii="Times New Roman" w:eastAsia="Times New Roman" w:hAnsi="Times New Roman" w:cs="Times New Roman"/>
          <w:sz w:val="28"/>
          <w:szCs w:val="28"/>
        </w:rPr>
        <w:t xml:space="preserve"> Сартр Ж.-П. Экзистенциализм – это гуманизм.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Париж: Галимар, 2017.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192 с.</w:t>
      </w:r>
    </w:p>
    <w:p w14:paraId="0EFBC5DA" w14:textId="0CB5DB82"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 xml:space="preserve">51. </w:t>
      </w:r>
      <w:r w:rsidRPr="005F5C88">
        <w:rPr>
          <w:rFonts w:ascii="Times New Roman" w:eastAsia="Times New Roman" w:hAnsi="Times New Roman" w:cs="Times New Roman"/>
          <w:sz w:val="28"/>
          <w:szCs w:val="28"/>
        </w:rPr>
        <w:t xml:space="preserve">Кунанбаев А. Слова назидания. — Алматы: Аруна, 2019.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144 с.</w:t>
      </w:r>
    </w:p>
    <w:p w14:paraId="6BE1FC7B" w14:textId="5FBFAD1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52.</w:t>
      </w:r>
      <w:r w:rsidRPr="005F5C88">
        <w:rPr>
          <w:rFonts w:ascii="Times New Roman" w:eastAsia="Times New Roman" w:hAnsi="Times New Roman" w:cs="Times New Roman"/>
          <w:sz w:val="28"/>
          <w:szCs w:val="28"/>
        </w:rPr>
        <w:t xml:space="preserve"> Кудайбердиев Ш. Творчество и философия: сборник избранных произведений.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Нур-Султан: Фолиант, 2020. — 220 с.</w:t>
      </w:r>
    </w:p>
    <w:p w14:paraId="579FF50A" w14:textId="4175AF3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en-US"/>
        </w:rPr>
      </w:pPr>
      <w:r w:rsidRPr="005F5C88">
        <w:rPr>
          <w:rFonts w:ascii="Times New Roman" w:eastAsia="Times New Roman" w:hAnsi="Times New Roman" w:cs="Times New Roman"/>
          <w:sz w:val="28"/>
          <w:szCs w:val="28"/>
          <w:lang w:val="en-US"/>
        </w:rPr>
        <w:t xml:space="preserve">53. </w:t>
      </w:r>
      <w:r w:rsidRPr="005F5C88">
        <w:rPr>
          <w:rFonts w:ascii="Times New Roman" w:eastAsia="Times New Roman" w:hAnsi="Times New Roman" w:cs="Times New Roman"/>
          <w:sz w:val="28"/>
          <w:szCs w:val="28"/>
          <w:lang w:val="ru-KZ"/>
        </w:rPr>
        <w:t xml:space="preserve">Goleman, D. Emotional intelligence. Bantam Books, </w:t>
      </w:r>
      <w:r w:rsidR="00630489" w:rsidRPr="005F5C88">
        <w:rPr>
          <w:rFonts w:ascii="Times New Roman" w:eastAsia="Times New Roman" w:hAnsi="Times New Roman" w:cs="Times New Roman"/>
          <w:sz w:val="28"/>
          <w:szCs w:val="28"/>
          <w:lang w:val="ru-KZ"/>
        </w:rPr>
        <w:t>1995</w:t>
      </w:r>
    </w:p>
    <w:p w14:paraId="2E88724D"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en-US"/>
        </w:rPr>
      </w:pPr>
      <w:r w:rsidRPr="005F5C88">
        <w:rPr>
          <w:rFonts w:ascii="Times New Roman" w:hAnsi="Times New Roman" w:cs="Times New Roman"/>
          <w:sz w:val="28"/>
          <w:szCs w:val="28"/>
          <w:lang w:val="en-US"/>
        </w:rPr>
        <w:t>54.</w:t>
      </w:r>
      <w:r w:rsidRPr="005F5C88">
        <w:rPr>
          <w:rFonts w:ascii="Times New Roman" w:eastAsia="Times New Roman" w:hAnsi="Times New Roman" w:cs="Times New Roman"/>
          <w:sz w:val="28"/>
          <w:szCs w:val="28"/>
          <w:lang w:val="en-US"/>
        </w:rPr>
        <w:t xml:space="preserve"> Bar-On R. The development of a concept of psychological well-being. – 1988.</w:t>
      </w:r>
    </w:p>
    <w:p w14:paraId="4395BC81" w14:textId="786C98D2"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en-US"/>
        </w:rPr>
      </w:pPr>
      <w:r w:rsidRPr="005F5C88">
        <w:rPr>
          <w:rFonts w:ascii="Times New Roman" w:hAnsi="Times New Roman" w:cs="Times New Roman"/>
          <w:sz w:val="28"/>
          <w:szCs w:val="28"/>
          <w:lang w:val="en-US"/>
        </w:rPr>
        <w:t xml:space="preserve">55. </w:t>
      </w:r>
      <w:r w:rsidR="00766886" w:rsidRPr="005F5C88">
        <w:rPr>
          <w:rFonts w:ascii="Times New Roman" w:hAnsi="Times New Roman" w:cs="Times New Roman"/>
          <w:sz w:val="28"/>
          <w:szCs w:val="28"/>
          <w:lang w:val="kk-KZ"/>
        </w:rPr>
        <w:t xml:space="preserve">Cooper R. K. </w:t>
      </w:r>
      <w:r w:rsidRPr="005F5C88">
        <w:rPr>
          <w:rFonts w:ascii="Times New Roman" w:hAnsi="Times New Roman" w:cs="Times New Roman"/>
          <w:sz w:val="28"/>
          <w:szCs w:val="28"/>
          <w:lang w:val="kk-KZ"/>
        </w:rPr>
        <w:t>Emotional intelligence //</w:t>
      </w:r>
      <w:r w:rsidR="00630489" w:rsidRPr="005F5C88">
        <w:rPr>
          <w:rFonts w:ascii="Times New Roman" w:hAnsi="Times New Roman" w:cs="Times New Roman"/>
          <w:sz w:val="28"/>
          <w:szCs w:val="28"/>
          <w:lang w:val="en-US"/>
        </w:rPr>
        <w:t xml:space="preserve"> </w:t>
      </w:r>
      <w:r w:rsidRPr="005F5C88">
        <w:rPr>
          <w:rFonts w:ascii="Times New Roman" w:hAnsi="Times New Roman" w:cs="Times New Roman"/>
          <w:sz w:val="28"/>
          <w:szCs w:val="28"/>
          <w:lang w:val="kk-KZ"/>
        </w:rPr>
        <w:t>Training &amp; Development</w:t>
      </w:r>
      <w:r w:rsidR="00630489" w:rsidRPr="005F5C88">
        <w:rPr>
          <w:rFonts w:ascii="Times New Roman" w:hAnsi="Times New Roman" w:cs="Times New Roman"/>
          <w:sz w:val="28"/>
          <w:szCs w:val="28"/>
          <w:lang w:val="kk-KZ"/>
        </w:rPr>
        <w:t xml:space="preserve">, </w:t>
      </w:r>
      <w:r w:rsidRPr="005F5C88">
        <w:rPr>
          <w:rFonts w:ascii="Times New Roman" w:hAnsi="Times New Roman" w:cs="Times New Roman"/>
          <w:sz w:val="28"/>
          <w:szCs w:val="28"/>
          <w:lang w:val="kk-KZ"/>
        </w:rPr>
        <w:t xml:space="preserve">1997. – </w:t>
      </w:r>
      <w:r w:rsidR="00630489" w:rsidRPr="005F5C88">
        <w:rPr>
          <w:rFonts w:ascii="Times New Roman" w:hAnsi="Times New Roman" w:cs="Times New Roman"/>
          <w:sz w:val="28"/>
          <w:szCs w:val="28"/>
          <w:lang w:val="en-US"/>
        </w:rPr>
        <w:t>P</w:t>
      </w:r>
      <w:r w:rsidRPr="005F5C88">
        <w:rPr>
          <w:rFonts w:ascii="Times New Roman" w:hAnsi="Times New Roman" w:cs="Times New Roman"/>
          <w:sz w:val="28"/>
          <w:szCs w:val="28"/>
          <w:lang w:val="kk-KZ"/>
        </w:rPr>
        <w:t>. 31.</w:t>
      </w:r>
    </w:p>
    <w:p w14:paraId="626D741B"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kk-KZ"/>
        </w:rPr>
      </w:pPr>
      <w:r w:rsidRPr="005F5C88">
        <w:rPr>
          <w:rFonts w:ascii="Times New Roman" w:hAnsi="Times New Roman" w:cs="Times New Roman"/>
          <w:sz w:val="28"/>
          <w:szCs w:val="28"/>
          <w:lang w:val="en-US"/>
        </w:rPr>
        <w:t xml:space="preserve">56. Mayer J. D., Salovey P., Caruso D. R. Models of emotional intelligence // Handbook of Human Intelligence (2nd ed.) / Ed. R. J. Sternberg. New York: Cambridge, 2000. </w:t>
      </w:r>
      <w:r w:rsidRPr="005F5C88">
        <w:rPr>
          <w:rFonts w:ascii="Times New Roman" w:hAnsi="Times New Roman" w:cs="Times New Roman"/>
          <w:sz w:val="28"/>
          <w:szCs w:val="28"/>
        </w:rPr>
        <w:t>Р</w:t>
      </w:r>
      <w:r w:rsidRPr="005F5C88">
        <w:rPr>
          <w:rFonts w:ascii="Times New Roman" w:hAnsi="Times New Roman" w:cs="Times New Roman"/>
          <w:sz w:val="28"/>
          <w:szCs w:val="28"/>
          <w:lang w:val="en-US"/>
        </w:rPr>
        <w:t>. 396–420</w:t>
      </w:r>
    </w:p>
    <w:p w14:paraId="1C0C2872"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kk-KZ"/>
        </w:rPr>
      </w:pPr>
      <w:r w:rsidRPr="005F5C88">
        <w:rPr>
          <w:rFonts w:ascii="Times New Roman" w:hAnsi="Times New Roman" w:cs="Times New Roman"/>
          <w:sz w:val="28"/>
          <w:szCs w:val="28"/>
          <w:lang w:val="en-US"/>
        </w:rPr>
        <w:t xml:space="preserve">57. Roberts R. D., Matthews G., Zeidner M. Emotional intelligence: Muddling through theory and measurement //Industrial and Organizational Psychology. – 2010. – </w:t>
      </w:r>
      <w:r w:rsidRPr="005F5C88">
        <w:rPr>
          <w:rFonts w:ascii="Times New Roman" w:hAnsi="Times New Roman" w:cs="Times New Roman"/>
          <w:sz w:val="28"/>
          <w:szCs w:val="28"/>
        </w:rPr>
        <w:t>Т</w:t>
      </w:r>
      <w:r w:rsidRPr="005F5C88">
        <w:rPr>
          <w:rFonts w:ascii="Times New Roman" w:hAnsi="Times New Roman" w:cs="Times New Roman"/>
          <w:sz w:val="28"/>
          <w:szCs w:val="28"/>
          <w:lang w:val="en-US"/>
        </w:rPr>
        <w:t xml:space="preserve">. 3. – №. 2. – </w:t>
      </w:r>
      <w:r w:rsidRPr="005F5C88">
        <w:rPr>
          <w:rFonts w:ascii="Times New Roman" w:hAnsi="Times New Roman" w:cs="Times New Roman"/>
          <w:sz w:val="28"/>
          <w:szCs w:val="28"/>
        </w:rPr>
        <w:t>С</w:t>
      </w:r>
      <w:r w:rsidRPr="005F5C88">
        <w:rPr>
          <w:rFonts w:ascii="Times New Roman" w:hAnsi="Times New Roman" w:cs="Times New Roman"/>
          <w:sz w:val="28"/>
          <w:szCs w:val="28"/>
          <w:lang w:val="en-US"/>
        </w:rPr>
        <w:t>. 140-144.</w:t>
      </w:r>
    </w:p>
    <w:p w14:paraId="197861D4" w14:textId="07816E5C"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en-US"/>
        </w:rPr>
      </w:pPr>
      <w:r w:rsidRPr="005F5C88">
        <w:rPr>
          <w:rFonts w:ascii="Times New Roman" w:hAnsi="Times New Roman" w:cs="Times New Roman"/>
          <w:sz w:val="28"/>
          <w:szCs w:val="28"/>
          <w:lang w:val="kk-KZ"/>
        </w:rPr>
        <w:t xml:space="preserve">58. </w:t>
      </w:r>
      <w:r w:rsidR="00766886" w:rsidRPr="005F5C88">
        <w:rPr>
          <w:rFonts w:ascii="Times New Roman" w:hAnsi="Times New Roman" w:cs="Times New Roman"/>
          <w:sz w:val="28"/>
          <w:szCs w:val="28"/>
          <w:lang w:val="en-US"/>
        </w:rPr>
        <w:t>Sternberg</w:t>
      </w:r>
      <w:r w:rsidR="00766886" w:rsidRPr="005F5C88">
        <w:rPr>
          <w:rFonts w:ascii="Times New Roman" w:hAnsi="Times New Roman" w:cs="Times New Roman"/>
          <w:sz w:val="28"/>
          <w:szCs w:val="28"/>
          <w:lang w:val="kk-KZ"/>
        </w:rPr>
        <w:t xml:space="preserve"> </w:t>
      </w:r>
      <w:r w:rsidRPr="005F5C88">
        <w:rPr>
          <w:rFonts w:ascii="Times New Roman" w:hAnsi="Times New Roman" w:cs="Times New Roman"/>
          <w:sz w:val="28"/>
          <w:szCs w:val="28"/>
          <w:lang w:val="en-US"/>
        </w:rPr>
        <w:t>R. J. “The Concept of Intelligence and Its Role in Lifelong Learning and Success,” American Psychologist, Vol. 52, No. 10, 1997, pp. 1030-1037.</w:t>
      </w:r>
    </w:p>
    <w:p w14:paraId="3A4DAF46"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kk-KZ"/>
        </w:rPr>
      </w:pPr>
      <w:r w:rsidRPr="005F5C88">
        <w:rPr>
          <w:rFonts w:ascii="Times New Roman" w:hAnsi="Times New Roman" w:cs="Times New Roman"/>
          <w:sz w:val="28"/>
          <w:szCs w:val="28"/>
          <w:lang w:val="kk-KZ"/>
        </w:rPr>
        <w:t>59</w:t>
      </w:r>
      <w:r w:rsidRPr="005F5C88">
        <w:rPr>
          <w:rFonts w:ascii="Times New Roman" w:hAnsi="Times New Roman" w:cs="Times New Roman"/>
          <w:sz w:val="28"/>
          <w:szCs w:val="28"/>
        </w:rPr>
        <w:t>.</w:t>
      </w:r>
      <w:r w:rsidRPr="005F5C88">
        <w:rPr>
          <w:rFonts w:ascii="Times New Roman" w:hAnsi="Times New Roman" w:cs="Times New Roman"/>
          <w:sz w:val="28"/>
          <w:szCs w:val="28"/>
          <w:lang w:val="kk-KZ"/>
        </w:rPr>
        <w:t xml:space="preserve"> Люсин Д. В. Современные представления об эмоциональном интеллекте. – 2004.</w:t>
      </w:r>
    </w:p>
    <w:p w14:paraId="5149DF2E"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rPr>
      </w:pPr>
      <w:r w:rsidRPr="005F5C88">
        <w:rPr>
          <w:rFonts w:ascii="Times New Roman" w:hAnsi="Times New Roman" w:cs="Times New Roman"/>
          <w:sz w:val="28"/>
          <w:szCs w:val="28"/>
          <w:lang w:val="kk-KZ"/>
        </w:rPr>
        <w:t xml:space="preserve">60. </w:t>
      </w:r>
      <w:r w:rsidRPr="005F5C88">
        <w:rPr>
          <w:rFonts w:ascii="Times New Roman" w:hAnsi="Times New Roman" w:cs="Times New Roman"/>
          <w:sz w:val="28"/>
          <w:szCs w:val="28"/>
        </w:rPr>
        <w:t>Манойлова М. А. Акмеологическое развитие полиэтнической компетентности субъектов образования //Автореф. докт. психология развития и образования. СПб. – 2011.</w:t>
      </w:r>
    </w:p>
    <w:p w14:paraId="1A03BDE2"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kk-KZ"/>
        </w:rPr>
      </w:pPr>
      <w:r w:rsidRPr="005F5C88">
        <w:rPr>
          <w:rFonts w:ascii="Times New Roman" w:hAnsi="Times New Roman" w:cs="Times New Roman"/>
          <w:sz w:val="28"/>
          <w:szCs w:val="28"/>
          <w:lang w:val="kk-KZ"/>
        </w:rPr>
        <w:t xml:space="preserve">61. </w:t>
      </w:r>
      <w:r w:rsidRPr="005F5C88">
        <w:rPr>
          <w:rFonts w:ascii="Times New Roman" w:hAnsi="Times New Roman" w:cs="Times New Roman"/>
          <w:sz w:val="28"/>
          <w:szCs w:val="28"/>
        </w:rPr>
        <w:t>Андреева И. Н. Эмоциональный интеллект: исследования феномена. – 2006.</w:t>
      </w:r>
    </w:p>
    <w:p w14:paraId="1C98363C"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kk-KZ"/>
        </w:rPr>
      </w:pPr>
      <w:r w:rsidRPr="005F5C88">
        <w:rPr>
          <w:rFonts w:ascii="Times New Roman" w:hAnsi="Times New Roman" w:cs="Times New Roman"/>
          <w:sz w:val="28"/>
          <w:szCs w:val="28"/>
          <w:lang w:val="kk-KZ"/>
        </w:rPr>
        <w:t xml:space="preserve">62. </w:t>
      </w:r>
      <w:r w:rsidRPr="005F5C88">
        <w:rPr>
          <w:rFonts w:ascii="Times New Roman" w:hAnsi="Times New Roman" w:cs="Times New Roman"/>
          <w:sz w:val="28"/>
          <w:szCs w:val="28"/>
        </w:rPr>
        <w:t>Сергиенко Е. А. Эмоциональный интеллект–разработка понятия //Разработка понятий современной психологии. – 2019. – Т. 2. – С. 201-254.</w:t>
      </w:r>
    </w:p>
    <w:p w14:paraId="4B9BD4BB" w14:textId="68B8AC79"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hAnsi="Times New Roman" w:cs="Times New Roman"/>
          <w:sz w:val="28"/>
          <w:szCs w:val="28"/>
          <w:lang w:val="kk-KZ"/>
        </w:rPr>
        <w:t>63</w:t>
      </w:r>
      <w:r w:rsidRPr="005F5C88">
        <w:rPr>
          <w:rFonts w:ascii="Times New Roman" w:hAnsi="Times New Roman" w:cs="Times New Roman"/>
          <w:sz w:val="28"/>
          <w:szCs w:val="28"/>
        </w:rPr>
        <w:t>.</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 xml:space="preserve">Дарвин Ч. О выражении эмоций у человека и животных.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СПб.: Питер, 2001. </w:t>
      </w:r>
      <w:r w:rsidR="003257B4"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384 с</w:t>
      </w:r>
      <w:r w:rsidR="003257B4" w:rsidRPr="005F5C88">
        <w:rPr>
          <w:rFonts w:ascii="Times New Roman" w:eastAsia="Times New Roman" w:hAnsi="Times New Roman" w:cs="Times New Roman"/>
          <w:sz w:val="28"/>
          <w:szCs w:val="28"/>
          <w:lang w:val="kk-KZ"/>
        </w:rPr>
        <w:t>.</w:t>
      </w:r>
    </w:p>
    <w:p w14:paraId="343CE220" w14:textId="4553F15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6</w:t>
      </w:r>
      <w:r w:rsidR="0062108F"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Торндайк Э. Разведка и ее использование //</w:t>
      </w:r>
      <w:r w:rsidR="003257B4"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Журнал Харпера. – 1920. – Т. 140. – С. 227-235.</w:t>
      </w:r>
    </w:p>
    <w:p w14:paraId="1EBBB773" w14:textId="02E42D6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kk-KZ"/>
        </w:rPr>
      </w:pPr>
      <w:r w:rsidRPr="005F5C88">
        <w:rPr>
          <w:rFonts w:ascii="Times New Roman" w:hAnsi="Times New Roman" w:cs="Times New Roman"/>
          <w:sz w:val="28"/>
          <w:szCs w:val="28"/>
          <w:lang w:val="kk-KZ"/>
        </w:rPr>
        <w:t>6</w:t>
      </w:r>
      <w:r w:rsidR="0062108F" w:rsidRPr="005F5C88">
        <w:rPr>
          <w:rFonts w:ascii="Times New Roman" w:hAnsi="Times New Roman" w:cs="Times New Roman"/>
          <w:sz w:val="28"/>
          <w:szCs w:val="28"/>
          <w:lang w:val="kk-KZ"/>
        </w:rPr>
        <w:t>5</w:t>
      </w:r>
      <w:r w:rsidRPr="005F5C88">
        <w:rPr>
          <w:rFonts w:ascii="Times New Roman" w:hAnsi="Times New Roman" w:cs="Times New Roman"/>
          <w:sz w:val="28"/>
          <w:szCs w:val="28"/>
          <w:lang w:val="kk-KZ"/>
        </w:rPr>
        <w:t>. Wechsler D. The measurement of adult intelligence //The Journal of Nervous and Mental Disease. – 1940. – Т. 91. – №. 4. – С. 548.</w:t>
      </w:r>
    </w:p>
    <w:p w14:paraId="227977BE" w14:textId="5D2FFD09"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6</w:t>
      </w:r>
      <w:r w:rsidR="0062108F"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kk-KZ"/>
        </w:rPr>
        <w:t>. Beldoch M. Sensitivity to expression of emotional meaning in three modes of communication //The communication of emotional meaning. – 1964. – Т. 1. – С. 31-42.</w:t>
      </w:r>
    </w:p>
    <w:p w14:paraId="28F37A02" w14:textId="68417CCF"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6</w:t>
      </w:r>
      <w:r w:rsidR="0062108F"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kk-KZ"/>
        </w:rPr>
        <w:t xml:space="preserve">Steiner C. M. </w:t>
      </w:r>
      <w:r w:rsidR="003257B4" w:rsidRPr="005F5C88">
        <w:rPr>
          <w:rFonts w:ascii="Times New Roman" w:eastAsia="Times New Roman" w:hAnsi="Times New Roman" w:cs="Times New Roman"/>
          <w:sz w:val="28"/>
          <w:szCs w:val="28"/>
          <w:lang w:val="kk-KZ"/>
        </w:rPr>
        <w:t>An investigation of freud's attention cathexis theory in the context of aconcept formation task</w:t>
      </w:r>
      <w:r w:rsidRPr="005F5C88">
        <w:rPr>
          <w:rFonts w:ascii="Times New Roman" w:eastAsia="Times New Roman" w:hAnsi="Times New Roman" w:cs="Times New Roman"/>
          <w:sz w:val="28"/>
          <w:szCs w:val="28"/>
          <w:lang w:val="kk-KZ"/>
        </w:rPr>
        <w:t>. – University of Michigan, 1965.</w:t>
      </w:r>
    </w:p>
    <w:p w14:paraId="1F9C6B3B" w14:textId="43E2F725" w:rsidR="00AC0371" w:rsidRPr="005F5C88" w:rsidRDefault="0062108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68</w:t>
      </w:r>
      <w:r w:rsidR="00AC0371" w:rsidRPr="005F5C88">
        <w:rPr>
          <w:rFonts w:ascii="Times New Roman" w:eastAsia="Times New Roman" w:hAnsi="Times New Roman" w:cs="Times New Roman"/>
          <w:sz w:val="28"/>
          <w:szCs w:val="28"/>
          <w:lang w:val="en-US"/>
        </w:rPr>
        <w:t xml:space="preserve">. Gardner H. Artistic intelligences //Art Education. – 1983. – Т. 36. – №. 2. – С. 47-49. </w:t>
      </w:r>
    </w:p>
    <w:p w14:paraId="4ECA7B5E" w14:textId="24AB4AFB" w:rsidR="00AC0371" w:rsidRPr="005F5C88" w:rsidRDefault="0062108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69</w:t>
      </w:r>
      <w:r w:rsidR="00AC0371" w:rsidRPr="005F5C88">
        <w:rPr>
          <w:rFonts w:ascii="Times New Roman" w:eastAsia="Times New Roman" w:hAnsi="Times New Roman" w:cs="Times New Roman"/>
          <w:sz w:val="28"/>
          <w:szCs w:val="28"/>
          <w:lang w:val="en-US"/>
        </w:rPr>
        <w:t xml:space="preserve">. Payne W. L. A study of emotion: developing emotional intelligence; self-integration; relating to fear, pain and desire. – 1985. </w:t>
      </w:r>
    </w:p>
    <w:p w14:paraId="48EBA32F" w14:textId="6D3AEEBC"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7</w:t>
      </w:r>
      <w:r w:rsidR="0062108F" w:rsidRPr="005F5C88">
        <w:rPr>
          <w:rFonts w:ascii="Times New Roman" w:eastAsia="Times New Roman" w:hAnsi="Times New Roman" w:cs="Times New Roman"/>
          <w:sz w:val="28"/>
          <w:szCs w:val="28"/>
          <w:lang w:val="kk-KZ"/>
        </w:rPr>
        <w:t>0</w:t>
      </w:r>
      <w:r w:rsidRPr="005F5C88">
        <w:rPr>
          <w:rFonts w:ascii="Times New Roman" w:eastAsia="Times New Roman" w:hAnsi="Times New Roman" w:cs="Times New Roman"/>
          <w:sz w:val="28"/>
          <w:szCs w:val="28"/>
          <w:lang w:val="en-US"/>
        </w:rPr>
        <w:t xml:space="preserve">. Salovey P., Mayer J. D. Emotional intelligence //Imagination, cognition and personality. – 1990. – </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xml:space="preserve">. 9. – №. 3. – </w:t>
      </w:r>
      <w:r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lang w:val="en-US"/>
        </w:rPr>
        <w:t>. 185-211.</w:t>
      </w:r>
    </w:p>
    <w:p w14:paraId="3A9E1450" w14:textId="7B968938" w:rsidR="0062108F" w:rsidRPr="005F5C88" w:rsidRDefault="00651F79"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71</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Leuner, H. (1966) Emotional Intelligence and Emancipation. A Psychodynamic Study on Women. Prax Kinder Psychology, 15, 196-203.</w:t>
      </w:r>
    </w:p>
    <w:p w14:paraId="12E01A58" w14:textId="0DE9F9DC"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7</w:t>
      </w:r>
      <w:r w:rsidR="00651F79"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lang w:val="en-US"/>
        </w:rPr>
        <w:t xml:space="preserve">. Mayer J. D., DiPaolo M., Salovey P. Perceiving affective content in ambiguous visual stimuli: A component of emotional intelligence //Journal of personality assessment. – 1990. – </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xml:space="preserve">. 54. – №. 3-4. – </w:t>
      </w:r>
      <w:r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lang w:val="en-US"/>
        </w:rPr>
        <w:t>. 772-781.</w:t>
      </w:r>
    </w:p>
    <w:p w14:paraId="3A5F5465" w14:textId="34E92058"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7</w:t>
      </w:r>
      <w:r w:rsidR="00651F79"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lang w:val="en-US"/>
        </w:rPr>
        <w:t>. Mayer J. D., Salovey P. The intelligence of emotional intelligence //intelligence. – 1993. – Т. 17. – №. 4. – С. 433-442.</w:t>
      </w:r>
    </w:p>
    <w:p w14:paraId="763589E5" w14:textId="414F1C29"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7</w:t>
      </w:r>
      <w:r w:rsidR="00651F79"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lang w:val="en-US"/>
        </w:rPr>
        <w:t>. Mayer J. D., Salovey P. Emotional intelligence and the construction and regulation of feelings //Applied and preventive psychology. – 1995. – Т. 4. – №. 3. – С. 197-208.</w:t>
      </w:r>
    </w:p>
    <w:p w14:paraId="7EF802E9" w14:textId="140C5830"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7</w:t>
      </w:r>
      <w:r w:rsidR="00651F79"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lang w:val="en-US"/>
        </w:rPr>
        <w:t>. Van der Bolt L., Tellegen S. The connection between the reading of books and the development of sympathy and empathy //Imagination, Cognition and Personality. – 1995. – Т. 14. – №. 3. – С. 247-260.</w:t>
      </w:r>
    </w:p>
    <w:p w14:paraId="0B949411" w14:textId="1967072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7</w:t>
      </w:r>
      <w:r w:rsidR="00651F79"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kk-KZ"/>
        </w:rPr>
        <w:t>. Megerian L. E., Sosik J. J. An affair of the heart: Emotional intelligence and transformational leadership //Journal of Leadership studies. – 1996. – Т. 3. – №. 3. – С. 31-48.</w:t>
      </w:r>
    </w:p>
    <w:p w14:paraId="5E01078C" w14:textId="6196D78D"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7</w:t>
      </w:r>
      <w:r w:rsidR="00651F79"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lang w:val="kk-KZ"/>
        </w:rPr>
        <w:t>. Mayer J. D., Geher G. Emotional intelligence and the identification of emotion //Intelligence. – 1996. – Т. 22. – №. 2. – С. 89-113.</w:t>
      </w:r>
    </w:p>
    <w:p w14:paraId="688B689D" w14:textId="6D9DCA6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7</w:t>
      </w:r>
      <w:r w:rsidR="00651F79"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lang w:val="kk-KZ"/>
        </w:rPr>
        <w:t>. Jordan D. W., Métais J. L. Social skilling through cooperative learning //Educational Research. – 1997. – Т. 39. – №. 1. – С. 3-21.</w:t>
      </w:r>
    </w:p>
    <w:p w14:paraId="4739384F" w14:textId="2E6776B6" w:rsidR="00AC0371" w:rsidRPr="005F5C88" w:rsidRDefault="00651F79"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79</w:t>
      </w:r>
      <w:r w:rsidR="00AC0371" w:rsidRPr="005F5C88">
        <w:rPr>
          <w:rFonts w:ascii="Times New Roman" w:eastAsia="Times New Roman" w:hAnsi="Times New Roman" w:cs="Times New Roman"/>
          <w:sz w:val="28"/>
          <w:szCs w:val="28"/>
          <w:lang w:val="kk-KZ"/>
        </w:rPr>
        <w:t>. Pasi R. J. Initiating a program in social and emotional education //NASSP Bulletin. – 1997. – Т. 81. – №. 593. – С. 100-105.</w:t>
      </w:r>
    </w:p>
    <w:p w14:paraId="79321067" w14:textId="1DD0D205"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0</w:t>
      </w:r>
      <w:r w:rsidRPr="005F5C88">
        <w:rPr>
          <w:rFonts w:ascii="Times New Roman" w:eastAsia="Times New Roman" w:hAnsi="Times New Roman" w:cs="Times New Roman"/>
          <w:sz w:val="28"/>
          <w:szCs w:val="28"/>
          <w:lang w:val="kk-KZ"/>
        </w:rPr>
        <w:t>. LePage-Lees P. From Disadvantaged Girls to Successful Women: Education and Women's Resiliency. – Praeger Publishers, 88 Post Road West, Westport, CT 06881., 1997.</w:t>
      </w:r>
    </w:p>
    <w:p w14:paraId="10AC3A3B" w14:textId="3008D80C"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lang w:val="kk-KZ"/>
        </w:rPr>
        <w:t>. Martinez-Pons M. The relation of emotional intelligence with selected areas of personal functioning //Imagination, cognition and personality. – 1997. – Т. 17. – №. 1. – С. 3-13.</w:t>
      </w:r>
    </w:p>
    <w:p w14:paraId="3A4291D2" w14:textId="1A5F54BD"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lang w:val="kk-KZ"/>
        </w:rPr>
        <w:t>. Petrides K. V., Furnham A. Trait emotional intelligence: Psychometric investigation with reference to established trait taxonomies //European journal of personality. – 2001. – Т. 15. – №. 6. – С. 425-448.</w:t>
      </w:r>
    </w:p>
    <w:p w14:paraId="26E0FB75" w14:textId="49F0E68A"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lang w:val="kk-KZ"/>
        </w:rPr>
        <w:t>. Ciarrochi J., Chan A. Y. C., Bajgar J. Measuring emotional intelligence in adolescents //Personality and individual differences. – 2001. – Т. 31. – №. 7. – С. 1105-1119.</w:t>
      </w:r>
    </w:p>
    <w:p w14:paraId="201B8D00" w14:textId="71CD0998"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 xml:space="preserve">Mayer J. D. et al. Emotional intelligence and giftedness //Roeper review. – 2001. – </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xml:space="preserve">. 23. – №. 3. – </w:t>
      </w:r>
      <w:r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lang w:val="en-US"/>
        </w:rPr>
        <w:t>. 131-137.</w:t>
      </w:r>
    </w:p>
    <w:p w14:paraId="5BFCF624" w14:textId="604AC2FD"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w:t>
      </w:r>
      <w:r w:rsidR="00651F79"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lang w:val="kk-KZ"/>
        </w:rPr>
        <w:t>. Warwick J., Nettelbeck T. Emotional intelligence is…? //Personality and individual differences. – 2004. – Т. 37. – №. 5. – С. 1091-1100.</w:t>
      </w:r>
    </w:p>
    <w:p w14:paraId="127BA550" w14:textId="3070A91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w:t>
      </w:r>
      <w:r w:rsidR="005506BA"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 xml:space="preserve">Petrides K. V., Furnham A. Trait emotional intelligence: Behavioural validation in two studies of emotion recognition and reactivity to mood induction //European journal of personality. – 2003. – </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xml:space="preserve">. 17. – №. </w:t>
      </w:r>
      <w:r w:rsidRPr="005F5C88">
        <w:rPr>
          <w:rFonts w:ascii="Times New Roman" w:eastAsia="Times New Roman" w:hAnsi="Times New Roman" w:cs="Times New Roman"/>
          <w:sz w:val="28"/>
          <w:szCs w:val="28"/>
        </w:rPr>
        <w:t>1. – С. 39-57.</w:t>
      </w:r>
    </w:p>
    <w:p w14:paraId="2C81A68F" w14:textId="082FA65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w:t>
      </w:r>
      <w:r w:rsidR="005506BA"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lang w:val="kk-KZ"/>
        </w:rPr>
        <w:t>. Джакупов С. М. От смысловой теории мышления к концепции совместно-диалогической познавательной деятельности //Вопросы психологии. – 2010. – №. 2. – С. 46-55.</w:t>
      </w:r>
    </w:p>
    <w:p w14:paraId="04DF9425" w14:textId="2B3EAB3D" w:rsidR="00AC0371" w:rsidRPr="005F5C88" w:rsidRDefault="005506BA"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88</w:t>
      </w:r>
      <w:r w:rsidR="00AC0371" w:rsidRPr="005F5C88">
        <w:rPr>
          <w:rFonts w:ascii="Times New Roman" w:eastAsia="Times New Roman" w:hAnsi="Times New Roman" w:cs="Times New Roman"/>
          <w:sz w:val="28"/>
          <w:szCs w:val="28"/>
          <w:lang w:val="kk-KZ"/>
        </w:rPr>
        <w:t>. Токсанбаева Н. К. Тұлғаның қарым-қатынасын психологиялық диагностикалау. — Қазақстан: Алла Прима, 2014. — 265 б.</w:t>
      </w:r>
    </w:p>
    <w:p w14:paraId="1042FAE7" w14:textId="58F7C238" w:rsidR="00AC0371" w:rsidRPr="005F5C88" w:rsidRDefault="005506BA"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89</w:t>
      </w:r>
      <w:r w:rsidR="00AC0371" w:rsidRPr="005F5C88">
        <w:rPr>
          <w:rFonts w:ascii="Times New Roman" w:eastAsia="Times New Roman" w:hAnsi="Times New Roman" w:cs="Times New Roman"/>
          <w:sz w:val="28"/>
          <w:szCs w:val="28"/>
          <w:lang w:val="kk-KZ"/>
        </w:rPr>
        <w:t xml:space="preserve">. </w:t>
      </w:r>
      <w:r w:rsidR="00AC0371" w:rsidRPr="005F5C88">
        <w:rPr>
          <w:rFonts w:ascii="Times New Roman" w:eastAsia="Times New Roman" w:hAnsi="Times New Roman" w:cs="Times New Roman"/>
          <w:sz w:val="28"/>
          <w:szCs w:val="28"/>
        </w:rPr>
        <w:t xml:space="preserve">Бердибаева С. К. Практикум по психодиагностике: учебное издание. </w:t>
      </w:r>
      <w:r w:rsidR="00AC0371" w:rsidRPr="005F5C88">
        <w:rPr>
          <w:rFonts w:ascii="Times New Roman" w:eastAsia="Times New Roman" w:hAnsi="Times New Roman" w:cs="Times New Roman"/>
          <w:sz w:val="28"/>
          <w:szCs w:val="28"/>
          <w:lang w:val="kk-KZ"/>
        </w:rPr>
        <w:t>–</w:t>
      </w:r>
      <w:r w:rsidR="00AC0371" w:rsidRPr="005F5C88">
        <w:rPr>
          <w:rFonts w:ascii="Times New Roman" w:eastAsia="Times New Roman" w:hAnsi="Times New Roman" w:cs="Times New Roman"/>
          <w:sz w:val="28"/>
          <w:szCs w:val="28"/>
        </w:rPr>
        <w:t xml:space="preserve"> Алматы: Қазақ университеті, 2019. </w:t>
      </w:r>
      <w:r w:rsidR="00AC0371" w:rsidRPr="005F5C88">
        <w:rPr>
          <w:rFonts w:ascii="Times New Roman" w:eastAsia="Times New Roman" w:hAnsi="Times New Roman" w:cs="Times New Roman"/>
          <w:sz w:val="28"/>
          <w:szCs w:val="28"/>
          <w:lang w:val="kk-KZ"/>
        </w:rPr>
        <w:t>-</w:t>
      </w:r>
      <w:r w:rsidR="00AC0371" w:rsidRPr="005F5C88">
        <w:rPr>
          <w:rFonts w:ascii="Times New Roman" w:eastAsia="Times New Roman" w:hAnsi="Times New Roman" w:cs="Times New Roman"/>
          <w:sz w:val="28"/>
          <w:szCs w:val="28"/>
        </w:rPr>
        <w:t xml:space="preserve"> 365 с.</w:t>
      </w:r>
    </w:p>
    <w:p w14:paraId="74A030E1" w14:textId="0C19E5A1"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9</w:t>
      </w:r>
      <w:r w:rsidR="005506BA" w:rsidRPr="005F5C88">
        <w:rPr>
          <w:rFonts w:ascii="Times New Roman" w:eastAsia="Times New Roman" w:hAnsi="Times New Roman" w:cs="Times New Roman"/>
          <w:sz w:val="28"/>
          <w:szCs w:val="28"/>
          <w:lang w:val="kk-KZ"/>
        </w:rPr>
        <w:t>0</w:t>
      </w:r>
      <w:r w:rsidRPr="005F5C88">
        <w:rPr>
          <w:rFonts w:ascii="Times New Roman" w:eastAsia="Times New Roman" w:hAnsi="Times New Roman" w:cs="Times New Roman"/>
          <w:sz w:val="28"/>
          <w:szCs w:val="28"/>
        </w:rPr>
        <w:t>. Намазбаева Ж.И. Психологические основы развития творческой интеллектуальной личности в образовательной среде: монография. - Алматы, 2012.</w:t>
      </w:r>
    </w:p>
    <w:p w14:paraId="40801416" w14:textId="792FA759"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9</w:t>
      </w:r>
      <w:r w:rsidR="005506BA"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rPr>
        <w:t>. Ризулла А. Р. Связь субъективного благополучия и мимикрии на примере студенческой молодежи г. Алматы [[Электронный ресурс]] : дис. ... д-ра философии (PhD): 6D050300 – Психология / А. Р. Ризулла ; науч. консультанты: М. П. Кабакова, В. М. Кулеша; КазНУ им. аль-Фараби. – Алматы : [б. и.], 2019.</w:t>
      </w:r>
    </w:p>
    <w:p w14:paraId="0C8F5CA6" w14:textId="62420376"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9</w:t>
      </w:r>
      <w:r w:rsidR="005506BA"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lang w:val="en-US"/>
        </w:rPr>
        <w:t xml:space="preserve">. Pshembayeva E, Pfeyfer N, Uaikhanova M and Bubenchikova A (2022) Career success: Analysis and development of career opportunities in students. Front. Educ. 7:999541. doi: 10.3389/feduc.2022.999541   </w:t>
      </w:r>
    </w:p>
    <w:p w14:paraId="72E1F8CF" w14:textId="5BC0FA5F"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9</w:t>
      </w:r>
      <w:r w:rsidR="005506BA"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lang w:val="en-US"/>
        </w:rPr>
        <w:t xml:space="preserve">. Nabi, G., Abibulaeva, A., Bulakbayeva, M., &amp; Zholzhaksynova, M. (2022). The problem of the development of emotional intelligence of future social educators. Cypriot Journal of Educational Sciences, 17(7), 2416–2427. https://doi.org/10.18844/cjes.v17i7.7687 </w:t>
      </w:r>
    </w:p>
    <w:p w14:paraId="140DD83C" w14:textId="0CA0A379" w:rsidR="009C5878"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9</w:t>
      </w:r>
      <w:r w:rsidR="005506BA"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lang w:val="kk-KZ"/>
        </w:rPr>
        <w:t>. Algozhina</w:t>
      </w:r>
      <w:r w:rsidR="009C5878" w:rsidRPr="005F5C88">
        <w:rPr>
          <w:rFonts w:ascii="Times New Roman" w:eastAsia="Times New Roman" w:hAnsi="Times New Roman" w:cs="Times New Roman"/>
          <w:sz w:val="28"/>
          <w:szCs w:val="28"/>
          <w:lang w:val="kk-KZ"/>
        </w:rPr>
        <w:t xml:space="preserve"> A.R., Sabirova R.Sh., Alimbayeva R.T., Kapbasova G.B., Sarmantaev A.S.</w:t>
      </w:r>
      <w:r w:rsidR="009C5878" w:rsidRPr="005F5C88">
        <w:rPr>
          <w:rFonts w:ascii="Times New Roman" w:eastAsia="Times New Roman" w:hAnsi="Times New Roman" w:cs="Times New Roman"/>
          <w:sz w:val="28"/>
          <w:szCs w:val="28"/>
          <w:lang w:val="en-US"/>
        </w:rPr>
        <w:t xml:space="preserve"> Cross-cultural study of the qualitative aspects of higher education teachers' emotional intelligence: Kazakhstan and Russia //Journal of Applied Research in Higher Education. – 2022. – V. 14. – №. </w:t>
      </w:r>
      <w:r w:rsidR="009C5878" w:rsidRPr="005F5C88">
        <w:rPr>
          <w:rFonts w:ascii="Times New Roman" w:eastAsia="Times New Roman" w:hAnsi="Times New Roman" w:cs="Times New Roman"/>
          <w:sz w:val="28"/>
          <w:szCs w:val="28"/>
          <w:lang w:val="it-IT"/>
        </w:rPr>
        <w:t xml:space="preserve">3. – P. 1099-1113. </w:t>
      </w:r>
    </w:p>
    <w:p w14:paraId="11C09127" w14:textId="0DD1D3D6"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9</w:t>
      </w:r>
      <w:r w:rsidR="005506BA"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lang w:val="kk-KZ"/>
        </w:rPr>
        <w:t>. Kakimova, L. S., Balagazova, S. T., Mukeyeva, N. E., Berdenova, A. Z., &amp; Azhgereyeva, K. B. (2022). Pedagogical technologies for the emotional intelligence of a music teacher. World Journal on Educational Technology: Current Issues, 14(3), 817–824.</w:t>
      </w:r>
    </w:p>
    <w:p w14:paraId="238D3786" w14:textId="7DACEE9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9</w:t>
      </w:r>
      <w:r w:rsidR="005506BA"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Saklofske, D. H., &amp; Roberts, R. D. (2015). Emotional Intelligence and Psychological Resilience: Theory and Practice. Journal of Personality Assessment, 103(4), 320–338.</w:t>
      </w:r>
    </w:p>
    <w:p w14:paraId="7B97C58D" w14:textId="285C9375"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9</w:t>
      </w:r>
      <w:r w:rsidR="005506BA"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Roberts, R. D., &amp; Matthews, G. (2012). Advances in Emotional Intelligence Assessment Tools. Journal of Applied Psychology, 97(5), 455–470.</w:t>
      </w:r>
    </w:p>
    <w:p w14:paraId="0882A312" w14:textId="3C4B87C6"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9</w:t>
      </w:r>
      <w:r w:rsidR="005506BA"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Petrides, K. V. (2018). Trait Emotional Intelligence: Foundations, Assessment, and Applications. London: Routledge, 400 p.</w:t>
      </w:r>
    </w:p>
    <w:p w14:paraId="16B68BEF" w14:textId="54BB12BD" w:rsidR="00AC0371" w:rsidRPr="005F5C88" w:rsidRDefault="005506BA"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99</w:t>
      </w:r>
      <w:r w:rsidR="00AC0371" w:rsidRPr="005F5C88">
        <w:rPr>
          <w:rFonts w:ascii="Times New Roman" w:eastAsia="Times New Roman" w:hAnsi="Times New Roman" w:cs="Times New Roman"/>
          <w:sz w:val="28"/>
          <w:szCs w:val="28"/>
          <w:lang w:val="kk-KZ"/>
        </w:rPr>
        <w:t>.</w:t>
      </w:r>
      <w:r w:rsidR="00AC0371" w:rsidRPr="005F5C88">
        <w:rPr>
          <w:rFonts w:ascii="Times New Roman" w:eastAsia="Times New Roman" w:hAnsi="Times New Roman" w:cs="Times New Roman"/>
          <w:sz w:val="28"/>
          <w:szCs w:val="28"/>
          <w:lang w:val="en-US"/>
        </w:rPr>
        <w:t xml:space="preserve"> Salovey, P., &amp; Mayer, J. D. (2016). Emotional Intelligence: Revisiting the Concept 25 Years Later. Annual Review of Psychology, 67, 503–523.</w:t>
      </w:r>
    </w:p>
    <w:p w14:paraId="7423119C" w14:textId="707B5BCF"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10</w:t>
      </w:r>
      <w:r w:rsidR="005506BA" w:rsidRPr="005F5C88">
        <w:rPr>
          <w:rFonts w:ascii="Times New Roman" w:eastAsia="Times New Roman" w:hAnsi="Times New Roman" w:cs="Times New Roman"/>
          <w:sz w:val="28"/>
          <w:szCs w:val="28"/>
          <w:lang w:val="kk-KZ"/>
        </w:rPr>
        <w:t>0</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Boyatzis, R. E. (2019). Leadership and Emotional Intelligence: Building Effective Teams. Boston: Harvard Business Press, 280 p.</w:t>
      </w:r>
    </w:p>
    <w:p w14:paraId="006779F3" w14:textId="66CC5E28"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10</w:t>
      </w:r>
      <w:r w:rsidR="005506BA"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Humphrey, R. H. (2013). Effective Leadership Through Emotional Intelligence. Leadership Quarterly, 24(2), 245–262.</w:t>
      </w:r>
    </w:p>
    <w:p w14:paraId="1CBDFE86" w14:textId="0983AF9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10</w:t>
      </w:r>
      <w:r w:rsidR="005506BA"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Matthews, G., Zeidner, M., &amp; Roberts, R. D. (2011). Emotional Intelligence: Bridging the Gap Between Research and Practice. New York: Springer, 320 p.</w:t>
      </w:r>
    </w:p>
    <w:p w14:paraId="3FDA2AB4" w14:textId="7172B62D"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10</w:t>
      </w:r>
      <w:r w:rsidR="005506BA"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Extremera, N., &amp; Fernández-Berrocal, P. (2014). Emotional Intelligence and Well-Being in Academic Settings. Educational Psychology Review, 26(1), 137–155.</w:t>
      </w:r>
    </w:p>
    <w:p w14:paraId="2FA52351" w14:textId="6CF97EA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10</w:t>
      </w:r>
      <w:r w:rsidR="005506BA"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Salguero, J. M., &amp; Extremera, N. (2013). Understanding Emotional Regulation: Insights From Emotional Intelligence Research. Psychological Science, 24(3), 450–465.</w:t>
      </w:r>
    </w:p>
    <w:p w14:paraId="6D48B1CA" w14:textId="587DFAC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10</w:t>
      </w:r>
      <w:r w:rsidR="005506BA"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Stough, C., Saklofske, D. H., &amp; Parker, J. D. A. (2012). The Handbook of Emotional Intelligence in Education and Workplaces. Hoboken, NJ: Wiley-Blackwell, 520 p.</w:t>
      </w:r>
    </w:p>
    <w:p w14:paraId="18D98AA5" w14:textId="406EDC7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10</w:t>
      </w:r>
      <w:r w:rsidR="005506BA"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Esnaola, I., Sarasa, M., &amp; Fernández-Zabala, A. (2019). Cultural Dimensions of Emotional Intelligence. Journal of Cross-Cultural Psychology, 50(5), 605–620.</w:t>
      </w:r>
    </w:p>
    <w:p w14:paraId="6CA8A3F2" w14:textId="0FF2DA5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10</w:t>
      </w:r>
      <w:r w:rsidR="00A22BC9"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Belousova, A., Syurtukova, M., Drozdova, I., &amp; Churyukin, G. (2024). Features of emotional intelligence of gifted high school students with different educational profiles. In BIO Web of Conferences (Vol. 116, p. 07011). EDP Sciences.</w:t>
      </w:r>
    </w:p>
    <w:p w14:paraId="1CA66A1C" w14:textId="2B47ABE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10</w:t>
      </w:r>
      <w:r w:rsidR="00A22BC9"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lang w:val="en-US"/>
        </w:rPr>
        <w:t>. Muñoz‐Parreño, J. A., Belando‐Pedreño, N., &amp; Valero‐Valenzuela, A. (2023). Emotional intelligence, spelling performance and intelligence quotient differences based on the executive function profile of schoolchildren. European Journal of Neuroscience, 58(8), 3879-3891.</w:t>
      </w:r>
    </w:p>
    <w:p w14:paraId="6D6EAD1D" w14:textId="77777777" w:rsidR="00A22BC9"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1</w:t>
      </w:r>
      <w:r w:rsidR="00A22BC9" w:rsidRPr="005F5C88">
        <w:rPr>
          <w:rFonts w:ascii="Times New Roman" w:eastAsia="Times New Roman" w:hAnsi="Times New Roman" w:cs="Times New Roman"/>
          <w:sz w:val="28"/>
          <w:szCs w:val="28"/>
          <w:lang w:val="kk-KZ"/>
        </w:rPr>
        <w:t>09</w:t>
      </w:r>
      <w:r w:rsidRPr="005F5C88">
        <w:rPr>
          <w:rFonts w:ascii="Times New Roman" w:eastAsia="Times New Roman" w:hAnsi="Times New Roman" w:cs="Times New Roman"/>
          <w:sz w:val="28"/>
          <w:szCs w:val="28"/>
          <w:lang w:val="en-US"/>
        </w:rPr>
        <w:t>. Vidal Rodeiro, C. L., Emery, J. L., &amp; Bell, J. F. (2012). Emotional intelligence and academic attainment of British secondary school children: A cross-sectional survey. Educational Studies, 38(5), 521-539.</w:t>
      </w:r>
    </w:p>
    <w:p w14:paraId="5361810C" w14:textId="1AE04317" w:rsidR="00630489" w:rsidRPr="005F5C88" w:rsidRDefault="00A22BC9"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it-IT"/>
        </w:rPr>
      </w:pPr>
      <w:r w:rsidRPr="005F5C88">
        <w:rPr>
          <w:rFonts w:ascii="Times New Roman" w:eastAsia="Times New Roman" w:hAnsi="Times New Roman" w:cs="Times New Roman"/>
          <w:sz w:val="28"/>
          <w:szCs w:val="28"/>
          <w:lang w:val="kk-KZ"/>
        </w:rPr>
        <w:t xml:space="preserve">110. </w:t>
      </w:r>
      <w:r w:rsidR="00797C6C" w:rsidRPr="005F5C88">
        <w:rPr>
          <w:rFonts w:ascii="Times New Roman" w:eastAsia="Times New Roman" w:hAnsi="Times New Roman" w:cs="Times New Roman"/>
          <w:sz w:val="28"/>
          <w:szCs w:val="28"/>
          <w:lang w:val="kk-KZ"/>
        </w:rPr>
        <w:t xml:space="preserve">Taibolatov K.M., Pfeyfer N.E., Burdina E.I., Kudysheva A.A.,  Bolatov A.K. The role of emotional intelligence on academic motivation of schoolchildren // In Frontiers in Education (Vol. 9, p. 1265946). Frontiers Media SA. </w:t>
      </w:r>
      <w:hyperlink r:id="rId59" w:history="1">
        <w:r w:rsidR="00630489" w:rsidRPr="005F5C88">
          <w:rPr>
            <w:rStyle w:val="a4"/>
            <w:rFonts w:ascii="Times New Roman" w:eastAsia="Times New Roman" w:hAnsi="Times New Roman" w:cs="Times New Roman"/>
            <w:sz w:val="28"/>
            <w:szCs w:val="28"/>
            <w:lang w:val="kk-KZ"/>
          </w:rPr>
          <w:t>https://doi.org/10.3389/feduc.2024.1265946</w:t>
        </w:r>
      </w:hyperlink>
    </w:p>
    <w:p w14:paraId="6662783F" w14:textId="3F0C3BD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it-IT"/>
        </w:rPr>
        <w:t xml:space="preserve">111. Vaquero-Solís, M., Tapia-Serrano, M. A., &amp; Sánchez-Miguel, P. A. (2022). </w:t>
      </w:r>
      <w:r w:rsidRPr="005F5C88">
        <w:rPr>
          <w:rFonts w:ascii="Times New Roman" w:eastAsia="Times New Roman" w:hAnsi="Times New Roman" w:cs="Times New Roman"/>
          <w:sz w:val="28"/>
          <w:szCs w:val="28"/>
          <w:lang w:val="en-US"/>
        </w:rPr>
        <w:t>The Mediating Role of Motivational Regulation on the Relationship of Emotional Intelligence with Physical Activity in Spanish Schoolchildren. Children, 9(11), 1656.</w:t>
      </w:r>
    </w:p>
    <w:p w14:paraId="6AABF528"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112. Galdón López, S., Zurita Ortega, F., Ubago Jiménez, J. L., &amp; González Valero, G. (2021). Impact of physical activity on emotional intelligence and sex differences.</w:t>
      </w:r>
    </w:p>
    <w:p w14:paraId="61E8EB6D"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it-IT"/>
        </w:rPr>
        <w:t xml:space="preserve">113. González Yubero, S., Palomera Martín, R., &amp; Lázaro Visa, S. (2019). </w:t>
      </w:r>
      <w:r w:rsidRPr="005F5C88">
        <w:rPr>
          <w:rFonts w:ascii="Times New Roman" w:eastAsia="Times New Roman" w:hAnsi="Times New Roman" w:cs="Times New Roman"/>
          <w:sz w:val="28"/>
          <w:szCs w:val="28"/>
          <w:lang w:val="en-US"/>
        </w:rPr>
        <w:t>Trait and ability emotional intelligence as predictors of alcohol consumption in adolescents.</w:t>
      </w:r>
    </w:p>
    <w:p w14:paraId="3F9CA404"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it-IT"/>
        </w:rPr>
        <w:t xml:space="preserve">114. González-Yubero, S., Lázaro-Visa, S., &amp; Palomera, R. (2021). </w:t>
      </w:r>
      <w:r w:rsidRPr="005F5C88">
        <w:rPr>
          <w:rFonts w:ascii="Times New Roman" w:eastAsia="Times New Roman" w:hAnsi="Times New Roman" w:cs="Times New Roman"/>
          <w:sz w:val="28"/>
          <w:szCs w:val="28"/>
          <w:lang w:val="en-US"/>
        </w:rPr>
        <w:t>Personal variables of protection against cannabis use in adolescence: The roles of emotional intelligence, coping styles, and assertiveness as associated factors. International Journal of Environmental Research and Public Health, 18(11), 5576.</w:t>
      </w:r>
    </w:p>
    <w:p w14:paraId="046F43A6" w14:textId="4556527D" w:rsidR="00C76F80" w:rsidRPr="005F5C88" w:rsidRDefault="00C76F80"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115</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 xml:space="preserve">Arianas G. </w:t>
      </w:r>
      <w:r w:rsidRPr="005F5C88">
        <w:rPr>
          <w:rFonts w:ascii="Times New Roman" w:eastAsia="Times New Roman" w:hAnsi="Times New Roman" w:cs="Times New Roman"/>
          <w:sz w:val="28"/>
          <w:szCs w:val="28"/>
        </w:rPr>
        <w:t>Κ</w:t>
      </w:r>
      <w:r w:rsidRPr="005F5C88">
        <w:rPr>
          <w:rFonts w:ascii="Times New Roman" w:eastAsia="Times New Roman" w:hAnsi="Times New Roman" w:cs="Times New Roman"/>
          <w:sz w:val="28"/>
          <w:szCs w:val="28"/>
          <w:lang w:val="en-US"/>
        </w:rPr>
        <w:t>. et al. Emotional intelligence scores in children and adolescents with subclinical hypothyroidism—correlation with serum serotonin and thyroid-stimulating hormone (TSH) concentrations // Hormones. – 2022. – P. 1-8.</w:t>
      </w:r>
    </w:p>
    <w:p w14:paraId="774D0B1C" w14:textId="16CA9F49"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fr-BE"/>
        </w:rPr>
      </w:pPr>
      <w:r w:rsidRPr="005F5C88">
        <w:rPr>
          <w:rFonts w:ascii="Times New Roman" w:eastAsia="Times New Roman" w:hAnsi="Times New Roman" w:cs="Times New Roman"/>
          <w:sz w:val="28"/>
          <w:szCs w:val="28"/>
          <w:lang w:val="it-IT"/>
        </w:rPr>
        <w:t>11</w:t>
      </w:r>
      <w:r w:rsidR="00C76F80"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it-IT"/>
        </w:rPr>
        <w:t xml:space="preserve">. Ordóñez, A., Maganto, C., &amp; González, R. (2015). </w:t>
      </w:r>
      <w:r w:rsidRPr="005F5C88">
        <w:rPr>
          <w:rFonts w:ascii="Times New Roman" w:eastAsia="Times New Roman" w:hAnsi="Times New Roman" w:cs="Times New Roman"/>
          <w:sz w:val="28"/>
          <w:szCs w:val="28"/>
          <w:lang w:val="en-US"/>
        </w:rPr>
        <w:t xml:space="preserve">Somatic complaints, emotional awareness and maladjustment in schoolchildren. </w:t>
      </w:r>
      <w:r w:rsidRPr="005F5C88">
        <w:rPr>
          <w:rFonts w:ascii="Times New Roman" w:eastAsia="Times New Roman" w:hAnsi="Times New Roman" w:cs="Times New Roman"/>
          <w:sz w:val="28"/>
          <w:szCs w:val="28"/>
          <w:lang w:val="fr-BE"/>
        </w:rPr>
        <w:t>Anales de Pediatría (English Edition), 82(5), 308-315</w:t>
      </w:r>
    </w:p>
    <w:p w14:paraId="61B03352" w14:textId="16B24093"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fr-BE"/>
        </w:rPr>
        <w:t>11</w:t>
      </w:r>
      <w:r w:rsidR="00C76F80"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lang w:val="fr-BE"/>
        </w:rPr>
        <w:t xml:space="preserve">. Martínez‐Marín, M. D., &amp; Martínez, C. (2019). </w:t>
      </w:r>
      <w:r w:rsidRPr="005F5C88">
        <w:rPr>
          <w:rFonts w:ascii="Times New Roman" w:eastAsia="Times New Roman" w:hAnsi="Times New Roman" w:cs="Times New Roman"/>
          <w:sz w:val="28"/>
          <w:szCs w:val="28"/>
          <w:lang w:val="en-US"/>
        </w:rPr>
        <w:t>Subjective well‐being and gender‐typed attributes in adolescents: The relevance of emotional intelligence. Australian Journal of Psychology, 71(3), 296-304.</w:t>
      </w:r>
    </w:p>
    <w:p w14:paraId="3FADBE42" w14:textId="0F31FD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11</w:t>
      </w:r>
      <w:r w:rsidR="00C76F80"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lang w:val="en-US"/>
        </w:rPr>
        <w:t>. Dobrin, A. V. (2020). Characteristics of emotional mood in first-graders with different levels of emotional intelligence as a factor of their psycho-social adaptation to primary school. Science for Education Today, 10(3), 65-85. https://doi.org/10.15293/2658-6762.2003.04</w:t>
      </w:r>
    </w:p>
    <w:p w14:paraId="0428BFF9" w14:textId="77777777" w:rsidR="0027709E"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11</w:t>
      </w:r>
      <w:r w:rsidR="00C76F80" w:rsidRPr="005F5C88">
        <w:rPr>
          <w:rFonts w:ascii="Times New Roman" w:eastAsia="Times New Roman" w:hAnsi="Times New Roman" w:cs="Times New Roman"/>
          <w:sz w:val="28"/>
          <w:szCs w:val="28"/>
          <w:lang w:val="kk-KZ"/>
        </w:rPr>
        <w:t>9</w:t>
      </w:r>
      <w:r w:rsidRPr="005F5C88">
        <w:rPr>
          <w:rFonts w:ascii="Times New Roman" w:eastAsia="Times New Roman" w:hAnsi="Times New Roman" w:cs="Times New Roman"/>
          <w:sz w:val="28"/>
          <w:szCs w:val="28"/>
          <w:lang w:val="en-US"/>
        </w:rPr>
        <w:t>. Solovyova, T. A., Grinshkun, A. V., Kochetova, E. A., &amp; Podobueva, V. A. (2022). Developing the Emotional Intelligence of Schoolchildren with Special Needs Using Virtual Reality in a Blended Learning Environment. In Education of Children with Special Needs: Theoretical Foundations and Practical Experience in the Selected Works of Russian, Belarus, and Polish Scholars (pp. 27-34). Cham: Springer International Publishing.</w:t>
      </w:r>
      <w:r w:rsidR="00E54EFD" w:rsidRPr="005F5C88">
        <w:rPr>
          <w:rFonts w:ascii="Times New Roman" w:eastAsia="Times New Roman" w:hAnsi="Times New Roman" w:cs="Times New Roman"/>
          <w:sz w:val="28"/>
          <w:szCs w:val="28"/>
          <w:lang w:val="en-US"/>
        </w:rPr>
        <w:t xml:space="preserve"> </w:t>
      </w:r>
    </w:p>
    <w:p w14:paraId="62E63154" w14:textId="765D2FB4" w:rsidR="00E54EFD" w:rsidRPr="005F5C88" w:rsidRDefault="0027709E"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 xml:space="preserve">120. Omirzakova A., Mukasheva M., Taibolatov K. </w:t>
      </w:r>
      <w:r w:rsidRPr="005F5C88">
        <w:rPr>
          <w:rFonts w:ascii="Times New Roman" w:eastAsia="Times New Roman" w:hAnsi="Times New Roman" w:cs="Times New Roman"/>
          <w:sz w:val="28"/>
          <w:szCs w:val="28"/>
          <w:lang w:val="en-US"/>
        </w:rPr>
        <w:t>Research on the Health Problems of School Students in Virtual Reality // In 2024 13th International Conference on Educational and Information Technology (ICEIT) (pp. 197-201). IEEE. (Conference Paper).</w:t>
      </w:r>
    </w:p>
    <w:p w14:paraId="5B57C1A3" w14:textId="2537A5D3" w:rsidR="00AC0371" w:rsidRPr="005F5C88" w:rsidRDefault="0027709E"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 xml:space="preserve">121. </w:t>
      </w:r>
      <w:r w:rsidR="00E54EFD" w:rsidRPr="005F5C88">
        <w:rPr>
          <w:rFonts w:ascii="Times New Roman" w:eastAsia="Times New Roman" w:hAnsi="Times New Roman" w:cs="Times New Roman"/>
          <w:sz w:val="28"/>
          <w:szCs w:val="28"/>
          <w:lang w:val="en-US"/>
        </w:rPr>
        <w:t>Hsieh, Y. H., &amp; Huang, F. Y. (2020). The effects of a mindfulness curriculum on the emotional regulation and interpersonal relationships of fifth-grade children. Bulletin of Educational Psychology, 52(1), 25-50.</w:t>
      </w:r>
    </w:p>
    <w:p w14:paraId="55E818D8" w14:textId="2515614F" w:rsidR="0027709E"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12</w:t>
      </w:r>
      <w:r w:rsidR="0027709E"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lang w:val="en-US"/>
        </w:rPr>
        <w:t xml:space="preserve">. </w:t>
      </w:r>
      <w:r w:rsidR="00F7617D" w:rsidRPr="005F5C88">
        <w:rPr>
          <w:rFonts w:ascii="Times New Roman" w:eastAsia="Times New Roman" w:hAnsi="Times New Roman" w:cs="Times New Roman"/>
          <w:sz w:val="28"/>
          <w:szCs w:val="28"/>
          <w:lang w:val="en-US"/>
        </w:rPr>
        <w:t>Mavroveli, S., &amp; Sánchez‐Ruiz, M. J. (2011). Trait emotional intelligence influences on academic achievement and school behaviour. British Journal of Educational Psychology, 81(1), 112-134.</w:t>
      </w:r>
      <w:r w:rsidR="0027709E" w:rsidRPr="005F5C88">
        <w:rPr>
          <w:rFonts w:ascii="Times New Roman" w:eastAsia="Times New Roman" w:hAnsi="Times New Roman" w:cs="Times New Roman"/>
          <w:sz w:val="28"/>
          <w:szCs w:val="28"/>
          <w:lang w:val="en-US"/>
        </w:rPr>
        <w:t xml:space="preserve"> </w:t>
      </w:r>
    </w:p>
    <w:p w14:paraId="01FFCDD2" w14:textId="4042EBE4" w:rsidR="00AC0371" w:rsidRPr="005F5C88" w:rsidRDefault="0027709E"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 xml:space="preserve">123. </w:t>
      </w:r>
      <w:r w:rsidR="00F7617D" w:rsidRPr="005F5C88">
        <w:rPr>
          <w:rFonts w:ascii="Times New Roman" w:eastAsia="Times New Roman" w:hAnsi="Times New Roman" w:cs="Times New Roman"/>
          <w:sz w:val="28"/>
          <w:szCs w:val="28"/>
          <w:lang w:val="en-US"/>
        </w:rPr>
        <w:t>Mavroveli, S., Petrides, K. V., Sangareau, Y., &amp; Furnham, A. (2009). Exploring the relationships between trait emotional intelligence and objective socio‐emotional outcomes in childhood. British Journal of Educational Psychology, 79(2), 259-272.</w:t>
      </w:r>
    </w:p>
    <w:p w14:paraId="4D87A18B" w14:textId="02EC5123"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12</w:t>
      </w:r>
      <w:r w:rsidR="0027709E"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lang w:val="en-US"/>
        </w:rPr>
        <w:t>. Busko, V., Babić Čikeš, A., &amp; Mujagić, A. (2024). Performance-Based Scores and Other-Reports of Adolescents’ Emotional Intelligence: Are We Tracing the Same Constructs? Available at SSRN 4695626.</w:t>
      </w:r>
      <w:bookmarkStart w:id="65" w:name="_Hlk188453599"/>
    </w:p>
    <w:p w14:paraId="674D2A70" w14:textId="25A8D6A2"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12</w:t>
      </w:r>
      <w:r w:rsidR="00F7617D"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lang w:val="en-US"/>
        </w:rPr>
        <w:t>. Luque González, R., Romera, E., Gómez-Ortiz, O., Wiza, A., Laudańska-Krzemińska, I., Antypas, K., &amp; Muller, S. (2022). Emotional intelligence and school climate in primary school children in Spain, Norway, and Poland.</w:t>
      </w:r>
    </w:p>
    <w:p w14:paraId="1661EC79" w14:textId="2045D75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12</w:t>
      </w:r>
      <w:r w:rsidR="00F7617D"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kk-KZ"/>
        </w:rPr>
        <w:t>. González Moreno, A., &amp; Molero Jurado, M. D. M. (2024). Prosocial behaviours and emotional intelligence as factors associated with healthy lifestyles and violence in adolescents. BMC psychology, 12(1), 88.</w:t>
      </w:r>
    </w:p>
    <w:p w14:paraId="45B99302" w14:textId="038CD8AA"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12</w:t>
      </w:r>
      <w:r w:rsidR="00F7617D"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lang w:val="kk-KZ"/>
        </w:rPr>
        <w:t>. Chen, H., Zhang, S., Xu, J., Du, R., &amp; Tang, S. (2024). Effect of the Teacher-student Relationships on Feedback Literacy of High School Students in Tibetan areas of China: Mediating Effect of Emotional Intelligence and Moderating Effect of Ethnicity Category. The Asia-Pacific Education Researcher, 33(2), 419-429.</w:t>
      </w:r>
    </w:p>
    <w:p w14:paraId="7B497E47" w14:textId="189A79EF"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12</w:t>
      </w:r>
      <w:r w:rsidR="000C1195"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lang w:val="kk-KZ"/>
        </w:rPr>
        <w:t xml:space="preserve">. Molina Moreno, P., Fernández Gea, S., Molero Jurado, M. D. M., Pérez-Fuentes, M. D. C., &amp; Gázquez Linares, J. J. (2024). </w:t>
      </w:r>
      <w:r w:rsidRPr="005F5C88">
        <w:rPr>
          <w:rFonts w:ascii="Times New Roman" w:eastAsia="Times New Roman" w:hAnsi="Times New Roman" w:cs="Times New Roman"/>
          <w:sz w:val="28"/>
          <w:szCs w:val="28"/>
          <w:lang w:val="en-US"/>
        </w:rPr>
        <w:t>The Role of Family Functionality and Its Relationship with Psychological Well-Being and Emotional Intelligence in High School Students. Education Sciences, 14(6), 566.</w:t>
      </w:r>
    </w:p>
    <w:bookmarkEnd w:id="65"/>
    <w:p w14:paraId="042B5F2E"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128. Rosadi, K. I., Musyaffa, A. A., Anwar, K., El Widdah, M., &amp; Idarianty, M. F. (2024). Strengthening emotional intelligence, spiritual intelligence, and school culture on student character. Religion, Education, Science and Technology towards a More Inclusive and Sustainable Future, 90.</w:t>
      </w:r>
    </w:p>
    <w:p w14:paraId="0EEF1DD0"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129. Dobrin, A. V. (2017). Peculiarities of influence of emotional intelligence on the heart rate indicators of primary schoolchildren. Novosibirsk State Pedagogical University Bulletin, 7(5), 94-111.</w:t>
      </w:r>
    </w:p>
    <w:p w14:paraId="06576D96"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130. Hiluf, B., Alemu, M., &amp; Gebremariam, H. T. (2024). Exploring the links between emotional intelligence and writing performance among Ethiopian high school learners. Cogent Education, 11(1), 2369970.</w:t>
      </w:r>
    </w:p>
    <w:p w14:paraId="6313CFBC" w14:textId="7777777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131. Nieto-Carracedo, A., Gómez-Iñiguez, C., Tamayo, L. A., &amp; Igartua, J. J. (2024). Emotional Intelligence and Academic Achievement Relationship: Emotional Well-being, Motivation, and Learning Strategies as Mediating Factors. Educational Psychology.</w:t>
      </w:r>
    </w:p>
    <w:p w14:paraId="3A1DD497" w14:textId="0D3660D8" w:rsidR="00BA6193" w:rsidRPr="005F5C88" w:rsidRDefault="00BA6193"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132. </w:t>
      </w:r>
      <w:r w:rsidRPr="005F5C88">
        <w:rPr>
          <w:rFonts w:ascii="Times New Roman" w:eastAsia="Times New Roman" w:hAnsi="Times New Roman" w:cs="Times New Roman"/>
          <w:sz w:val="28"/>
          <w:szCs w:val="28"/>
          <w:lang w:val="en-US"/>
        </w:rPr>
        <w:t>Petrides K. V., Furnham A. On the dimensional structure of emotional intelligence //Personality and individual differences. – 2000. – Т. 29. – №. 2. – С. 313-320.</w:t>
      </w:r>
    </w:p>
    <w:p w14:paraId="0CB7941E" w14:textId="5EB57AE4" w:rsidR="00BA6193" w:rsidRPr="005F5C88" w:rsidRDefault="00BA6193"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133. </w:t>
      </w:r>
      <w:r w:rsidRPr="005F5C88">
        <w:rPr>
          <w:rFonts w:ascii="Times New Roman" w:eastAsia="Times New Roman" w:hAnsi="Times New Roman" w:cs="Times New Roman"/>
          <w:sz w:val="28"/>
          <w:szCs w:val="28"/>
          <w:lang w:val="en-US"/>
        </w:rPr>
        <w:t>Ashkanasy N. M., Daus C. S. Rumors of the death of emotional intelligence in organizational behavior are vastly exaggerated //Journal of Organizational Behavior. – 2005. – Т. 26. – №. 4. – С. 441-452.</w:t>
      </w:r>
    </w:p>
    <w:p w14:paraId="0A153AA3" w14:textId="2276135C" w:rsidR="00AC0371" w:rsidRPr="005F5C88" w:rsidRDefault="00BA6193"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134</w:t>
      </w:r>
      <w:r w:rsidR="00AC0371" w:rsidRPr="005F5C88">
        <w:rPr>
          <w:rFonts w:ascii="Times New Roman" w:eastAsia="Times New Roman" w:hAnsi="Times New Roman" w:cs="Times New Roman"/>
          <w:sz w:val="28"/>
          <w:szCs w:val="28"/>
          <w:lang w:val="en-US"/>
        </w:rPr>
        <w:t>. Perez, I., Ivanov, A., &amp; Sidorov, B. (2005). Methods of Integration in Educational Environment. Moskva: Nauka, 240 p.</w:t>
      </w:r>
    </w:p>
    <w:p w14:paraId="594A862B" w14:textId="14A2A73D" w:rsidR="00AC0371" w:rsidRPr="005F5C88" w:rsidRDefault="00BA6193"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135.</w:t>
      </w:r>
      <w:r w:rsidR="00AC0371" w:rsidRPr="005F5C88">
        <w:rPr>
          <w:rFonts w:ascii="Times New Roman" w:eastAsia="Times New Roman" w:hAnsi="Times New Roman" w:cs="Times New Roman"/>
          <w:sz w:val="28"/>
          <w:szCs w:val="28"/>
          <w:lang w:val="en-US"/>
        </w:rPr>
        <w:t xml:space="preserve"> O'Boyle Jr E. H. et al. The relation between emotional intelligence and job performance: A meta‐analysis //Journal of Organizational Behavior. – 2011. – Т. 32. – №. 5. – С. 788-818.</w:t>
      </w:r>
    </w:p>
    <w:p w14:paraId="6818BC85" w14:textId="3B581616"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13</w:t>
      </w:r>
      <w:r w:rsidR="00D14013"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en-US"/>
        </w:rPr>
        <w:t>.</w:t>
      </w:r>
      <w:r w:rsidR="00D14013"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Austin, J. (2010). Strategies for Effective Learning in Modern Education. Cambridge: Academic Press, 356 p.</w:t>
      </w:r>
    </w:p>
    <w:p w14:paraId="1805326E" w14:textId="0B80D37C"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w:t>
      </w:r>
      <w:r w:rsidR="00D14013" w:rsidRPr="005F5C88">
        <w:rPr>
          <w:rFonts w:ascii="Times New Roman" w:eastAsia="Times New Roman" w:hAnsi="Times New Roman" w:cs="Times New Roman"/>
          <w:sz w:val="28"/>
          <w:szCs w:val="28"/>
          <w:lang w:val="kk-KZ"/>
        </w:rPr>
        <w:t>37</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O'Connor, J., Smith, R., &amp; Thompson, L. (2017). Collaborative Learning Approaches in Digital Classrooms. Journal of Educational Research, 29(3), 145–160.</w:t>
      </w:r>
    </w:p>
    <w:p w14:paraId="1A6C5FF5" w14:textId="5BBE5042"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w:t>
      </w:r>
      <w:r w:rsidR="00D14013" w:rsidRPr="005F5C88">
        <w:rPr>
          <w:rFonts w:ascii="Times New Roman" w:eastAsia="Times New Roman" w:hAnsi="Times New Roman" w:cs="Times New Roman"/>
          <w:sz w:val="28"/>
          <w:szCs w:val="28"/>
          <w:lang w:val="kk-KZ"/>
        </w:rPr>
        <w:t>38</w:t>
      </w:r>
      <w:r w:rsidRPr="005F5C88">
        <w:rPr>
          <w:rFonts w:ascii="Times New Roman" w:eastAsia="Times New Roman" w:hAnsi="Times New Roman" w:cs="Times New Roman"/>
          <w:sz w:val="28"/>
          <w:szCs w:val="28"/>
          <w:lang w:val="en-US"/>
        </w:rPr>
        <w:t xml:space="preserve">. Miao C., Humphrey R. H., Qian S. A meta‐analysis of emotional intelligence and work attitudes //Journal of occupational and organizational psychology. – 2017. – </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xml:space="preserve">. 90. – №. 2. – </w:t>
      </w:r>
      <w:r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lang w:val="en-US"/>
        </w:rPr>
        <w:t>. 177-202.</w:t>
      </w:r>
    </w:p>
    <w:p w14:paraId="4AAA041C" w14:textId="720272E5"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1</w:t>
      </w:r>
      <w:r w:rsidR="00D14013" w:rsidRPr="005F5C88">
        <w:rPr>
          <w:rFonts w:ascii="Times New Roman" w:eastAsia="Times New Roman" w:hAnsi="Times New Roman" w:cs="Times New Roman"/>
          <w:sz w:val="28"/>
          <w:szCs w:val="28"/>
          <w:lang w:val="kk-KZ"/>
        </w:rPr>
        <w:t>39</w:t>
      </w:r>
      <w:r w:rsidRPr="005F5C88">
        <w:rPr>
          <w:rFonts w:ascii="Times New Roman" w:eastAsia="Times New Roman" w:hAnsi="Times New Roman" w:cs="Times New Roman"/>
          <w:sz w:val="28"/>
          <w:szCs w:val="28"/>
          <w:lang w:val="en-US"/>
        </w:rPr>
        <w:t xml:space="preserve">. Bar-On R. BarOn emotional quotient inventory. – Multi-health systems, 1997. – </w:t>
      </w:r>
      <w:r w:rsidRPr="005F5C88">
        <w:rPr>
          <w:rFonts w:ascii="Times New Roman" w:eastAsia="Times New Roman" w:hAnsi="Times New Roman" w:cs="Times New Roman"/>
          <w:sz w:val="28"/>
          <w:szCs w:val="28"/>
          <w:lang w:val="fr-BE"/>
        </w:rPr>
        <w:t>Т</w:t>
      </w:r>
      <w:r w:rsidRPr="005F5C88">
        <w:rPr>
          <w:rFonts w:ascii="Times New Roman" w:eastAsia="Times New Roman" w:hAnsi="Times New Roman" w:cs="Times New Roman"/>
          <w:sz w:val="28"/>
          <w:szCs w:val="28"/>
          <w:lang w:val="en-US"/>
        </w:rPr>
        <w:t>. 40.</w:t>
      </w:r>
    </w:p>
    <w:p w14:paraId="60E3A963" w14:textId="1CB46F2F" w:rsidR="00D14013" w:rsidRPr="005F5C88" w:rsidRDefault="00D14013"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140</w:t>
      </w:r>
      <w:r w:rsidRPr="005F5C88">
        <w:rPr>
          <w:rFonts w:ascii="Times New Roman" w:eastAsia="Times New Roman" w:hAnsi="Times New Roman" w:cs="Times New Roman"/>
          <w:sz w:val="28"/>
          <w:szCs w:val="28"/>
          <w:lang w:val="en-US"/>
        </w:rPr>
        <w:t>. Costa, A., &amp; Faria, L. (2024). Individualist-collectivist profiles in secondary school: an exploratory study of trait emotional intelligence and academic achievement. European</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lang w:val="en-US"/>
        </w:rPr>
        <w:t>Journal</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lang w:val="en-US"/>
        </w:rPr>
        <w:t>of</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lang w:val="en-US"/>
        </w:rPr>
        <w:t>Psychology</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lang w:val="en-US"/>
        </w:rPr>
        <w:t>of</w:t>
      </w: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sz w:val="28"/>
          <w:szCs w:val="28"/>
          <w:lang w:val="en-US"/>
        </w:rPr>
        <w:t>Education</w:t>
      </w:r>
      <w:r w:rsidRPr="005F5C88">
        <w:rPr>
          <w:rFonts w:ascii="Times New Roman" w:eastAsia="Times New Roman" w:hAnsi="Times New Roman" w:cs="Times New Roman"/>
          <w:sz w:val="28"/>
          <w:szCs w:val="28"/>
        </w:rPr>
        <w:t>, 1-21.</w:t>
      </w:r>
    </w:p>
    <w:p w14:paraId="79E74506" w14:textId="48D07C2B" w:rsidR="008D6E21" w:rsidRPr="005F5C88" w:rsidRDefault="008D6E2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141. </w:t>
      </w:r>
      <w:r w:rsidRPr="005F5C88">
        <w:rPr>
          <w:rFonts w:ascii="Times New Roman" w:eastAsia="Times New Roman" w:hAnsi="Times New Roman" w:cs="Times New Roman"/>
          <w:sz w:val="28"/>
          <w:szCs w:val="28"/>
        </w:rPr>
        <w:t xml:space="preserve">Изард К. Э. Психологи я эмоций . — СПб.: Питер, 2012 . — 46 4 с: ил. </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rPr>
        <w:t xml:space="preserve"> (Серия «Мастер а психологии»).</w:t>
      </w:r>
    </w:p>
    <w:p w14:paraId="384FF06A" w14:textId="6C647B0F" w:rsidR="008D6E21" w:rsidRPr="005F5C88" w:rsidRDefault="008D6E2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hAnsi="Times New Roman" w:cs="Times New Roman"/>
          <w:sz w:val="28"/>
          <w:szCs w:val="28"/>
          <w:lang w:val="kk-KZ"/>
        </w:rPr>
        <w:t xml:space="preserve">142. </w:t>
      </w:r>
      <w:r w:rsidRPr="005F5C88">
        <w:rPr>
          <w:rFonts w:ascii="Times New Roman" w:hAnsi="Times New Roman" w:cs="Times New Roman"/>
          <w:sz w:val="28"/>
          <w:szCs w:val="28"/>
        </w:rPr>
        <w:t>Носенко Е. Л., Коврига Н. В. Емоцшний штелект: концептуализащя феномену, основ-ш функци. Ки!в, 2003. 126 с.</w:t>
      </w:r>
    </w:p>
    <w:p w14:paraId="69BC9B77" w14:textId="57B4E67E" w:rsidR="008D6E21" w:rsidRPr="005F5C88" w:rsidRDefault="008D6E2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 xml:space="preserve">143. </w:t>
      </w:r>
      <w:r w:rsidRPr="005F5C88">
        <w:rPr>
          <w:rFonts w:ascii="Times New Roman" w:eastAsia="Times New Roman" w:hAnsi="Times New Roman" w:cs="Times New Roman"/>
          <w:sz w:val="28"/>
          <w:szCs w:val="28"/>
        </w:rPr>
        <w:t>Тайболатов Қ. М., Бурдина Е.И., Ерофеева Р.Ж. Эмоциональный интеллект обучающихся в контексте зарубежных теорий // Вестник Торайгыров университета. Педагогическая серия. №4, 2021. – 515-527 с. URL:</w:t>
      </w:r>
      <w:hyperlink r:id="rId60">
        <w:r w:rsidRPr="005F5C88">
          <w:rPr>
            <w:rFonts w:ascii="Times New Roman" w:eastAsia="Times New Roman" w:hAnsi="Times New Roman" w:cs="Times New Roman"/>
            <w:sz w:val="28"/>
            <w:szCs w:val="28"/>
          </w:rPr>
          <w:t xml:space="preserve"> https://vestnik-pedagogic.tou.edu.kz/storage/journals/351.pdf</w:t>
        </w:r>
      </w:hyperlink>
    </w:p>
    <w:p w14:paraId="776C724C" w14:textId="0D281093" w:rsidR="00AC0371" w:rsidRPr="005F5C88" w:rsidRDefault="008D6E2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144</w:t>
      </w:r>
      <w:r w:rsidR="00AC0371" w:rsidRPr="005F5C88">
        <w:rPr>
          <w:rFonts w:ascii="Times New Roman" w:eastAsia="Times New Roman" w:hAnsi="Times New Roman" w:cs="Times New Roman"/>
          <w:sz w:val="28"/>
          <w:szCs w:val="28"/>
        </w:rPr>
        <w:t>. Кусаинов А. К., Абдыкаримов Б. А., Ахметов К. А., Исмаилов А.Ж., Кемайкина Т. Н. Психологическое сопровождение воспитания и развития детей-сирот: методическое пособие для психологов и педагогов – Астана: ЕАГИ, 2008. – 200 с.</w:t>
      </w:r>
    </w:p>
    <w:p w14:paraId="1669BC6E" w14:textId="526FA871"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14</w:t>
      </w:r>
      <w:r w:rsidR="00D47F8B"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lang w:val="kk-KZ"/>
        </w:rPr>
        <w:t>. Aбишевa Э.Д. Психологическое обеспечение деятельности психологa дошкольной оргaнизaции: aвтореферaт дисс. к.псх.н. – Aлмaты: КaзНУ им. aль-Фaрaби, 2005. – 28 с.</w:t>
      </w:r>
    </w:p>
    <w:p w14:paraId="716E944F" w14:textId="64298C8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14</w:t>
      </w:r>
      <w:r w:rsidR="00D47F8B"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rPr>
        <w:t>. Об утверждении Правил деятельности психологической службы в организациях среднего образования Приказ и.о. Министра просвещения Республики Казахстан от 25 августа 2022 года № 377.</w:t>
      </w:r>
    </w:p>
    <w:p w14:paraId="3A3C9E6D" w14:textId="2E8055FA"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0B3489">
        <w:rPr>
          <w:rFonts w:ascii="Times New Roman" w:eastAsia="Times New Roman" w:hAnsi="Times New Roman" w:cs="Times New Roman"/>
          <w:sz w:val="28"/>
          <w:szCs w:val="28"/>
          <w:lang w:val="en-US"/>
        </w:rPr>
        <w:t>14</w:t>
      </w:r>
      <w:r w:rsidR="00D47F8B" w:rsidRPr="005F5C88">
        <w:rPr>
          <w:rFonts w:ascii="Times New Roman" w:eastAsia="Times New Roman" w:hAnsi="Times New Roman" w:cs="Times New Roman"/>
          <w:sz w:val="28"/>
          <w:szCs w:val="28"/>
          <w:lang w:val="kk-KZ"/>
        </w:rPr>
        <w:t>7</w:t>
      </w:r>
      <w:r w:rsidRPr="000B3489">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Tan</w:t>
      </w:r>
      <w:r w:rsidRPr="000B3489">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H</w:t>
      </w:r>
      <w:r w:rsidRPr="000B3489">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Psikolojik</w:t>
      </w:r>
      <w:r w:rsidRPr="000B3489">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Dan</w:t>
      </w:r>
      <w:r w:rsidRPr="000B3489">
        <w:rPr>
          <w:rFonts w:ascii="Times New Roman" w:eastAsia="Times New Roman" w:hAnsi="Times New Roman" w:cs="Times New Roman"/>
          <w:sz w:val="28"/>
          <w:szCs w:val="28"/>
          <w:lang w:val="en-US"/>
        </w:rPr>
        <w:t>ış</w:t>
      </w:r>
      <w:r w:rsidRPr="005F5C88">
        <w:rPr>
          <w:rFonts w:ascii="Times New Roman" w:eastAsia="Times New Roman" w:hAnsi="Times New Roman" w:cs="Times New Roman"/>
          <w:sz w:val="28"/>
          <w:szCs w:val="28"/>
          <w:lang w:val="en-US"/>
        </w:rPr>
        <w:t>ma</w:t>
      </w:r>
      <w:r w:rsidRPr="000B3489">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ve</w:t>
      </w:r>
      <w:r w:rsidRPr="000B3489">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Rehberlik</w:t>
      </w:r>
      <w:r w:rsidRPr="000B3489">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İstanbul: Milli Eğitim Yayaınları. 2000.</w:t>
      </w:r>
    </w:p>
    <w:p w14:paraId="42967BA9" w14:textId="12A2D03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14</w:t>
      </w:r>
      <w:r w:rsidR="00D47F8B"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lang w:val="en-US"/>
        </w:rPr>
        <w:t>. Yeşilyaprak B. The development of the field of psychological counseling and guidance in Turkey: Recent advances and future prospects //Ankara University Journal of Faculty of Educational Sciences (JFES). – 2009. – Т. 42. – №. 1. – С. 193-214.</w:t>
      </w:r>
    </w:p>
    <w:p w14:paraId="2212E7D9" w14:textId="13B42DD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14</w:t>
      </w:r>
      <w:r w:rsidR="00D47F8B" w:rsidRPr="005F5C88">
        <w:rPr>
          <w:rFonts w:ascii="Times New Roman" w:eastAsia="Times New Roman" w:hAnsi="Times New Roman" w:cs="Times New Roman"/>
          <w:sz w:val="28"/>
          <w:szCs w:val="28"/>
          <w:lang w:val="kk-KZ"/>
        </w:rPr>
        <w:t>9</w:t>
      </w:r>
      <w:r w:rsidRPr="005F5C88">
        <w:rPr>
          <w:rFonts w:ascii="Times New Roman" w:eastAsia="Times New Roman" w:hAnsi="Times New Roman" w:cs="Times New Roman"/>
          <w:sz w:val="28"/>
          <w:szCs w:val="28"/>
          <w:lang w:val="en-US"/>
        </w:rPr>
        <w:t xml:space="preserve">. Doğan, </w:t>
      </w:r>
      <w:r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lang w:val="en-US"/>
        </w:rPr>
        <w:t>. Historical development of counseling in Turkey. Advancement Counseling International Journal, 2000.22(1), -57-67.</w:t>
      </w:r>
    </w:p>
    <w:p w14:paraId="4A55476C" w14:textId="2B40A297"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w:t>
      </w:r>
      <w:r w:rsidR="00D47F8B" w:rsidRPr="005F5C88">
        <w:rPr>
          <w:rFonts w:ascii="Times New Roman" w:eastAsia="Times New Roman" w:hAnsi="Times New Roman" w:cs="Times New Roman"/>
          <w:sz w:val="28"/>
          <w:szCs w:val="28"/>
          <w:lang w:val="kk-KZ"/>
        </w:rPr>
        <w:t>50</w:t>
      </w:r>
      <w:r w:rsidRPr="005F5C88">
        <w:rPr>
          <w:rFonts w:ascii="Times New Roman" w:eastAsia="Times New Roman" w:hAnsi="Times New Roman" w:cs="Times New Roman"/>
          <w:sz w:val="28"/>
          <w:szCs w:val="28"/>
          <w:lang w:val="en-US"/>
        </w:rPr>
        <w:t xml:space="preserve">. </w:t>
      </w:r>
      <w:bookmarkStart w:id="66" w:name="_Hlk191917353"/>
      <w:r w:rsidRPr="005F5C88">
        <w:rPr>
          <w:rFonts w:ascii="Times New Roman" w:eastAsia="Times New Roman" w:hAnsi="Times New Roman" w:cs="Times New Roman"/>
          <w:sz w:val="28"/>
          <w:szCs w:val="28"/>
          <w:lang w:val="en-US"/>
        </w:rPr>
        <w:t>Özgüven, İ. E</w:t>
      </w:r>
      <w:bookmarkEnd w:id="66"/>
      <w:r w:rsidRPr="005F5C88">
        <w:rPr>
          <w:rFonts w:ascii="Times New Roman" w:eastAsia="Times New Roman" w:hAnsi="Times New Roman" w:cs="Times New Roman"/>
          <w:sz w:val="28"/>
          <w:szCs w:val="28"/>
          <w:lang w:val="en-US"/>
        </w:rPr>
        <w:t>. Ülkemizde psikolojik danışma ve rehberlik faaliyetlerinin dünü ve bugünü. 1990.1(1), 4-15.</w:t>
      </w:r>
      <w:bookmarkStart w:id="67" w:name="_Hlk188456894"/>
    </w:p>
    <w:p w14:paraId="44A1E109" w14:textId="4E382C06"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15</w:t>
      </w:r>
      <w:r w:rsidR="00D47F8B"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lang w:val="en-US"/>
        </w:rPr>
        <w:t xml:space="preserve">. Pişkin, </w:t>
      </w:r>
      <w:r w:rsidRPr="005F5C88">
        <w:rPr>
          <w:rFonts w:ascii="Times New Roman" w:eastAsia="Times New Roman" w:hAnsi="Times New Roman" w:cs="Times New Roman"/>
          <w:sz w:val="28"/>
          <w:szCs w:val="28"/>
        </w:rPr>
        <w:t>М</w:t>
      </w:r>
      <w:r w:rsidRPr="005F5C88">
        <w:rPr>
          <w:rFonts w:ascii="Times New Roman" w:eastAsia="Times New Roman" w:hAnsi="Times New Roman" w:cs="Times New Roman"/>
          <w:sz w:val="28"/>
          <w:szCs w:val="28"/>
          <w:lang w:val="en-US"/>
        </w:rPr>
        <w:t>. Türkiye’de Psikolojik Danışma ve Rehberlik Hizmetlerinin Dünü, Bugünü ve Yarını  Ankara: Nobel Yayın Dağıtım.2006.</w:t>
      </w:r>
      <w:bookmarkEnd w:id="67"/>
    </w:p>
    <w:p w14:paraId="1142F834" w14:textId="31E9090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15</w:t>
      </w:r>
      <w:r w:rsidR="00D47F8B"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lang w:val="en-US"/>
        </w:rPr>
        <w:t>. Poyraz, S. Türkiye'deki rehberlik hizmetlerinin tarihsel gelişimi Hasan Ali Yücel Eğitim Fakültesi Dergisi, Sayı 2, 2006.-187-209.</w:t>
      </w:r>
      <w:bookmarkStart w:id="68" w:name="_Hlk188456900"/>
    </w:p>
    <w:p w14:paraId="5138A5E0" w14:textId="55F2DEAA"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15</w:t>
      </w:r>
      <w:r w:rsidR="00D47F8B" w:rsidRPr="005F5C88">
        <w:rPr>
          <w:rFonts w:ascii="Times New Roman" w:eastAsia="Times New Roman" w:hAnsi="Times New Roman" w:cs="Times New Roman"/>
          <w:sz w:val="28"/>
          <w:szCs w:val="28"/>
          <w:lang w:val="kk-KZ"/>
        </w:rPr>
        <w:t>3</w:t>
      </w:r>
      <w:r w:rsidRPr="005F5C88">
        <w:rPr>
          <w:rFonts w:ascii="Times New Roman" w:eastAsia="Times New Roman" w:hAnsi="Times New Roman" w:cs="Times New Roman"/>
          <w:sz w:val="28"/>
          <w:szCs w:val="28"/>
          <w:lang w:val="en-US"/>
        </w:rPr>
        <w:t xml:space="preserve">. </w:t>
      </w:r>
      <w:bookmarkStart w:id="69" w:name="_Hlk191917374"/>
      <w:r w:rsidRPr="005F5C88">
        <w:rPr>
          <w:rFonts w:ascii="Times New Roman" w:eastAsia="Times New Roman" w:hAnsi="Times New Roman" w:cs="Times New Roman"/>
          <w:sz w:val="28"/>
          <w:szCs w:val="28"/>
          <w:lang w:val="en-US"/>
        </w:rPr>
        <w:t xml:space="preserve">Kepçeoğlu, </w:t>
      </w:r>
      <w:r w:rsidRPr="005F5C88">
        <w:rPr>
          <w:rFonts w:ascii="Times New Roman" w:eastAsia="Times New Roman" w:hAnsi="Times New Roman" w:cs="Times New Roman"/>
          <w:sz w:val="28"/>
          <w:szCs w:val="28"/>
        </w:rPr>
        <w:t>М</w:t>
      </w:r>
      <w:r w:rsidRPr="005F5C88">
        <w:rPr>
          <w:rFonts w:ascii="Times New Roman" w:eastAsia="Times New Roman" w:hAnsi="Times New Roman" w:cs="Times New Roman"/>
          <w:sz w:val="28"/>
          <w:szCs w:val="28"/>
          <w:lang w:val="en-US"/>
        </w:rPr>
        <w:t xml:space="preserve">. </w:t>
      </w:r>
      <w:bookmarkEnd w:id="69"/>
      <w:r w:rsidRPr="005F5C88">
        <w:rPr>
          <w:rFonts w:ascii="Times New Roman" w:eastAsia="Times New Roman" w:hAnsi="Times New Roman" w:cs="Times New Roman"/>
          <w:sz w:val="28"/>
          <w:szCs w:val="28"/>
          <w:lang w:val="en-US"/>
        </w:rPr>
        <w:t>Psikolojik Danışma ve Rehberlik. Ankara: Özerler Matbaası, 1994.s.32.</w:t>
      </w:r>
    </w:p>
    <w:p w14:paraId="05406B0E" w14:textId="268ECF32"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15</w:t>
      </w:r>
      <w:r w:rsidR="00D47F8B" w:rsidRPr="005F5C88">
        <w:rPr>
          <w:rFonts w:ascii="Times New Roman" w:eastAsia="Times New Roman" w:hAnsi="Times New Roman" w:cs="Times New Roman"/>
          <w:sz w:val="28"/>
          <w:szCs w:val="28"/>
          <w:lang w:val="kk-KZ"/>
        </w:rPr>
        <w:t>4</w:t>
      </w:r>
      <w:r w:rsidRPr="005F5C88">
        <w:rPr>
          <w:rFonts w:ascii="Times New Roman" w:eastAsia="Times New Roman" w:hAnsi="Times New Roman" w:cs="Times New Roman"/>
          <w:sz w:val="28"/>
          <w:szCs w:val="28"/>
          <w:lang w:val="en-US"/>
        </w:rPr>
        <w:t>.Karataş, Z., &amp; Baltacı, S. (2013). Türk Eğitim Sisteminde Yenilikçi Öğrenme Yöntemleri. Ankara: Türk Milli Üniversitesi Yayınları, 320 s.</w:t>
      </w:r>
    </w:p>
    <w:p w14:paraId="1357A20D" w14:textId="1C46791B"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15</w:t>
      </w:r>
      <w:r w:rsidR="00D47F8B" w:rsidRPr="005F5C88">
        <w:rPr>
          <w:rFonts w:ascii="Times New Roman" w:eastAsia="Times New Roman" w:hAnsi="Times New Roman" w:cs="Times New Roman"/>
          <w:sz w:val="28"/>
          <w:szCs w:val="28"/>
          <w:lang w:val="kk-KZ"/>
        </w:rPr>
        <w:t>5</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Özabacı, A., Sakarya, B., &amp; Doğan, S. (2008). Kültürlerarası Ortamda Öğrencilerin Psikolojik Uyumu. Psikoloji Dergisi, 12(4), 78–91.</w:t>
      </w:r>
    </w:p>
    <w:p w14:paraId="23F07569" w14:textId="0D0CDBE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15</w:t>
      </w:r>
      <w:r w:rsidR="00D47F8B" w:rsidRPr="005F5C88">
        <w:rPr>
          <w:rFonts w:ascii="Times New Roman" w:eastAsia="Times New Roman" w:hAnsi="Times New Roman" w:cs="Times New Roman"/>
          <w:sz w:val="28"/>
          <w:szCs w:val="28"/>
          <w:lang w:val="kk-KZ"/>
        </w:rPr>
        <w:t>6</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Trust, P. (2009). Foundations of Career Guidance in Schools. London: Routledge, 210 p.</w:t>
      </w:r>
    </w:p>
    <w:p w14:paraId="5AD508D2" w14:textId="41401F8D"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15</w:t>
      </w:r>
      <w:r w:rsidR="00D47F8B" w:rsidRPr="005F5C88">
        <w:rPr>
          <w:rFonts w:ascii="Times New Roman" w:eastAsia="Times New Roman" w:hAnsi="Times New Roman" w:cs="Times New Roman"/>
          <w:sz w:val="28"/>
          <w:szCs w:val="28"/>
          <w:lang w:val="kk-KZ"/>
        </w:rPr>
        <w:t>7</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Day, J., Verily, S., &amp; Bronze, M. (2014). Managing Educational Projects in a Globalized Context. New York: McGraw-Hill, 295 p.</w:t>
      </w:r>
    </w:p>
    <w:p w14:paraId="39C04BA9" w14:textId="3463634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15</w:t>
      </w:r>
      <w:r w:rsidR="00D47F8B" w:rsidRPr="005F5C88">
        <w:rPr>
          <w:rFonts w:ascii="Times New Roman" w:eastAsia="Times New Roman" w:hAnsi="Times New Roman" w:cs="Times New Roman"/>
          <w:sz w:val="28"/>
          <w:szCs w:val="28"/>
          <w:lang w:val="kk-KZ"/>
        </w:rPr>
        <w:t>8</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Owen, R., &amp; Owen, P. (2008). Developing Critical Thinking in Secondary Education. Oxford: Blackwell Publishing, 276 p.</w:t>
      </w:r>
    </w:p>
    <w:p w14:paraId="21237766" w14:textId="7593D8C9"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15</w:t>
      </w:r>
      <w:r w:rsidR="00D47F8B" w:rsidRPr="005F5C88">
        <w:rPr>
          <w:rFonts w:ascii="Times New Roman" w:eastAsia="Times New Roman" w:hAnsi="Times New Roman" w:cs="Times New Roman"/>
          <w:sz w:val="28"/>
          <w:szCs w:val="28"/>
          <w:lang w:val="kk-KZ"/>
        </w:rPr>
        <w:t>9</w:t>
      </w:r>
      <w:r w:rsidRPr="005F5C88">
        <w:rPr>
          <w:rFonts w:ascii="Times New Roman" w:eastAsia="Times New Roman" w:hAnsi="Times New Roman" w:cs="Times New Roman"/>
          <w:sz w:val="28"/>
          <w:szCs w:val="28"/>
          <w:lang w:val="en-US"/>
        </w:rPr>
        <w:t xml:space="preserve">. Camadan F., Sezgın F. İlköğretim Okulu Müdürlerinin Okul Rehberlik Hizmetlerine İlişkin Görüşleri Üzerine Nitel Bir Araştırma //Turkish Psychological Counseling &amp; Guidance Journal. – 2012. – </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4. – №. 38.</w:t>
      </w:r>
    </w:p>
    <w:p w14:paraId="68A85832" w14:textId="759BFB96"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w:t>
      </w:r>
      <w:r w:rsidR="00D47F8B" w:rsidRPr="005F5C88">
        <w:rPr>
          <w:rFonts w:ascii="Times New Roman" w:eastAsia="Times New Roman" w:hAnsi="Times New Roman" w:cs="Times New Roman"/>
          <w:sz w:val="28"/>
          <w:szCs w:val="28"/>
          <w:lang w:val="kk-KZ"/>
        </w:rPr>
        <w:t>60</w:t>
      </w:r>
      <w:r w:rsidRPr="005F5C88">
        <w:rPr>
          <w:rFonts w:ascii="Times New Roman" w:eastAsia="Times New Roman" w:hAnsi="Times New Roman" w:cs="Times New Roman"/>
          <w:sz w:val="28"/>
          <w:szCs w:val="28"/>
          <w:lang w:val="en-US"/>
        </w:rPr>
        <w:t xml:space="preserve">. </w:t>
      </w:r>
      <w:bookmarkEnd w:id="68"/>
      <w:r w:rsidRPr="005F5C88">
        <w:rPr>
          <w:rFonts w:ascii="Times New Roman" w:eastAsia="Times New Roman" w:hAnsi="Times New Roman" w:cs="Times New Roman"/>
          <w:sz w:val="28"/>
          <w:szCs w:val="28"/>
          <w:lang w:val="en-US"/>
        </w:rPr>
        <w:t>Nazlı, H. (2008). 21. Yüzyılda Eğitim Teknolojileri. İstanbul: Eğitim Araştırmaları Yayınları, 195 s.</w:t>
      </w:r>
    </w:p>
    <w:p w14:paraId="1D4C75B2" w14:textId="4EB9691F"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16</w:t>
      </w:r>
      <w:r w:rsidR="00D47F8B"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Drug, S., &amp; Kuropatka, P. (2012). Modern Approaches to Teaching Natural Sciences. Kyiv: Akademiya, 180 s.</w:t>
      </w:r>
    </w:p>
    <w:p w14:paraId="194BE6FD" w14:textId="10F13B8B"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16</w:t>
      </w:r>
      <w:r w:rsidR="00D47F8B" w:rsidRPr="005F5C88">
        <w:rPr>
          <w:rFonts w:ascii="Times New Roman" w:eastAsia="Times New Roman" w:hAnsi="Times New Roman" w:cs="Times New Roman"/>
          <w:sz w:val="28"/>
          <w:szCs w:val="28"/>
          <w:lang w:val="kk-KZ"/>
        </w:rPr>
        <w:t>2</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Karaca, S., &amp; Twin, M. (2010). Cross-Cultural Education Models in Europe. European Journal of Education Studies, 15(2), 45–58.</w:t>
      </w:r>
    </w:p>
    <w:p w14:paraId="0FE929AA" w14:textId="0E26545C"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16</w:t>
      </w:r>
      <w:r w:rsidR="00D47F8B" w:rsidRPr="005F5C88">
        <w:rPr>
          <w:rFonts w:ascii="Times New Roman" w:eastAsia="Times New Roman" w:hAnsi="Times New Roman" w:cs="Times New Roman"/>
          <w:sz w:val="28"/>
          <w:szCs w:val="28"/>
          <w:lang w:val="en-US"/>
        </w:rPr>
        <w:t>3</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Klimenko, A. (2020). Digital Tools for Career Guidance in Schools. Journal of Career Development, 38(1), 15–30.</w:t>
      </w:r>
    </w:p>
    <w:p w14:paraId="7EF0299C" w14:textId="46064183"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16</w:t>
      </w:r>
      <w:r w:rsidR="00653E03" w:rsidRPr="005F5C88">
        <w:rPr>
          <w:rFonts w:ascii="Times New Roman" w:eastAsia="Times New Roman" w:hAnsi="Times New Roman" w:cs="Times New Roman"/>
          <w:sz w:val="28"/>
          <w:szCs w:val="28"/>
          <w:lang w:val="en-US"/>
        </w:rPr>
        <w:t>4</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Susan, L., White, T., &amp; Green, J. (2018). Building Inclusive Educational Systems. Educational Leadership Quarterly, 42(4), 200–225.</w:t>
      </w:r>
    </w:p>
    <w:p w14:paraId="5E79311E" w14:textId="5FE6E792"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16</w:t>
      </w:r>
      <w:r w:rsidR="00653E03" w:rsidRPr="005F5C88">
        <w:rPr>
          <w:rFonts w:ascii="Times New Roman" w:eastAsia="Times New Roman" w:hAnsi="Times New Roman" w:cs="Times New Roman"/>
          <w:sz w:val="28"/>
          <w:szCs w:val="28"/>
        </w:rPr>
        <w:t>5</w:t>
      </w:r>
      <w:r w:rsidRPr="005F5C88">
        <w:rPr>
          <w:rFonts w:ascii="Times New Roman" w:eastAsia="Times New Roman" w:hAnsi="Times New Roman" w:cs="Times New Roman"/>
          <w:sz w:val="28"/>
          <w:szCs w:val="28"/>
        </w:rPr>
        <w:t>. Эльконин, Д.Б. Детская психология: учеб. пособие для вузов / Д.Б.Эльконин. - М.: Академия, 2004. 384 с</w:t>
      </w:r>
    </w:p>
    <w:p w14:paraId="6A5E3805" w14:textId="3FB3D29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16</w:t>
      </w:r>
      <w:r w:rsidR="00653E03" w:rsidRPr="005F5C88">
        <w:rPr>
          <w:rFonts w:ascii="Times New Roman" w:eastAsia="Times New Roman" w:hAnsi="Times New Roman" w:cs="Times New Roman"/>
          <w:sz w:val="28"/>
          <w:szCs w:val="28"/>
        </w:rPr>
        <w:t>6</w:t>
      </w:r>
      <w:r w:rsidRPr="005F5C88">
        <w:rPr>
          <w:rFonts w:ascii="Times New Roman" w:eastAsia="Times New Roman" w:hAnsi="Times New Roman" w:cs="Times New Roman"/>
          <w:sz w:val="28"/>
          <w:szCs w:val="28"/>
        </w:rPr>
        <w:t>. Слободчиков, В.И., Исаев Е.И. Психология развития человека: учеб. пособие. М.: ПСТГУ, 2013. 242с</w:t>
      </w:r>
    </w:p>
    <w:p w14:paraId="3B97F5C7" w14:textId="4A013C71"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rPr>
        <w:t>16</w:t>
      </w:r>
      <w:r w:rsidR="00653E03" w:rsidRPr="005F5C88">
        <w:rPr>
          <w:rFonts w:ascii="Times New Roman" w:eastAsia="Times New Roman" w:hAnsi="Times New Roman" w:cs="Times New Roman"/>
          <w:sz w:val="28"/>
          <w:szCs w:val="28"/>
        </w:rPr>
        <w:t>7</w:t>
      </w:r>
      <w:r w:rsidRPr="005F5C88">
        <w:rPr>
          <w:rFonts w:ascii="Times New Roman" w:eastAsia="Times New Roman" w:hAnsi="Times New Roman" w:cs="Times New Roman"/>
          <w:sz w:val="28"/>
          <w:szCs w:val="28"/>
        </w:rPr>
        <w:t xml:space="preserve">. Вилюнас, В. Психология эмоций: Хрестоматия / В. Вилюнас. - СПб.: Питер, 2004. </w:t>
      </w:r>
      <w:r w:rsidRPr="005F5C88">
        <w:rPr>
          <w:rFonts w:ascii="Times New Roman" w:eastAsia="Times New Roman" w:hAnsi="Times New Roman" w:cs="Times New Roman"/>
          <w:sz w:val="28"/>
          <w:szCs w:val="28"/>
          <w:lang w:val="en-US"/>
        </w:rPr>
        <w:t xml:space="preserve">496 </w:t>
      </w:r>
      <w:r w:rsidRPr="005F5C88">
        <w:rPr>
          <w:rFonts w:ascii="Times New Roman" w:eastAsia="Times New Roman" w:hAnsi="Times New Roman" w:cs="Times New Roman"/>
          <w:sz w:val="28"/>
          <w:szCs w:val="28"/>
        </w:rPr>
        <w:t>с</w:t>
      </w:r>
    </w:p>
    <w:p w14:paraId="4FBCA497" w14:textId="27FAABC1"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16</w:t>
      </w:r>
      <w:r w:rsidR="00653E03" w:rsidRPr="005F5C88">
        <w:rPr>
          <w:rFonts w:ascii="Times New Roman" w:eastAsia="Times New Roman" w:hAnsi="Times New Roman" w:cs="Times New Roman"/>
          <w:sz w:val="28"/>
          <w:szCs w:val="28"/>
          <w:lang w:val="en-US"/>
        </w:rPr>
        <w:t>8</w:t>
      </w:r>
      <w:r w:rsidRPr="005F5C88">
        <w:rPr>
          <w:rFonts w:ascii="Times New Roman" w:eastAsia="Times New Roman" w:hAnsi="Times New Roman" w:cs="Times New Roman"/>
          <w:sz w:val="28"/>
          <w:szCs w:val="28"/>
          <w:lang w:val="en-US"/>
        </w:rPr>
        <w:t>. Bar-On, R. Emotional intelligence: an integral part of positive psychology // South African Journal of Psychology, 2010. Vol. 40, № 1. P. 54–62.</w:t>
      </w:r>
    </w:p>
    <w:p w14:paraId="130311C5" w14:textId="12B2E4EB"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16</w:t>
      </w:r>
      <w:r w:rsidR="00653E03" w:rsidRPr="005F5C88">
        <w:rPr>
          <w:rFonts w:ascii="Times New Roman" w:eastAsia="Times New Roman" w:hAnsi="Times New Roman" w:cs="Times New Roman"/>
          <w:sz w:val="28"/>
          <w:szCs w:val="28"/>
          <w:lang w:val="en-US"/>
        </w:rPr>
        <w:t>9</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Бапаева</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lang w:val="en-US"/>
        </w:rPr>
        <w:t>.</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Ахметжанова</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М</w:t>
      </w:r>
      <w:r w:rsidRPr="005F5C88">
        <w:rPr>
          <w:rFonts w:ascii="Times New Roman" w:eastAsia="Times New Roman" w:hAnsi="Times New Roman" w:cs="Times New Roman"/>
          <w:sz w:val="28"/>
          <w:szCs w:val="28"/>
          <w:lang w:val="en-US"/>
        </w:rPr>
        <w:t>.</w:t>
      </w:r>
      <w:r w:rsidRPr="005F5C88">
        <w:rPr>
          <w:rFonts w:ascii="Times New Roman" w:eastAsia="Times New Roman" w:hAnsi="Times New Roman" w:cs="Times New Roman"/>
          <w:sz w:val="28"/>
          <w:szCs w:val="28"/>
        </w:rPr>
        <w:t>Б</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Жасөспірімдердің</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эмоционалды</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интеллект</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дамуының</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гендерлік</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ерекшеліктері</w:t>
      </w:r>
      <w:r w:rsidR="006549A2"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w:t>
      </w:r>
      <w:r w:rsidRPr="005F5C88">
        <w:rPr>
          <w:rFonts w:ascii="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Scientific and practical journal EJCRP&amp;P № 1(1) 2022</w:t>
      </w:r>
    </w:p>
    <w:p w14:paraId="77CD6F08" w14:textId="2972FBCD"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w:t>
      </w:r>
      <w:r w:rsidR="00653E03" w:rsidRPr="005F5C88">
        <w:rPr>
          <w:rFonts w:ascii="Times New Roman" w:eastAsia="Times New Roman" w:hAnsi="Times New Roman" w:cs="Times New Roman"/>
          <w:sz w:val="28"/>
          <w:szCs w:val="28"/>
          <w:lang w:val="en-US"/>
        </w:rPr>
        <w:t>70</w:t>
      </w:r>
      <w:r w:rsidRPr="005F5C88">
        <w:rPr>
          <w:rFonts w:ascii="Times New Roman" w:eastAsia="Times New Roman" w:hAnsi="Times New Roman" w:cs="Times New Roman"/>
          <w:sz w:val="28"/>
          <w:szCs w:val="28"/>
          <w:lang w:val="en-US"/>
        </w:rPr>
        <w:t>. Stein, S., Book, H.E. (2003). The Force of Emotional Intelligence. Emotional Intelligence and Your Success. Alfa Publishing House. Bucharest.</w:t>
      </w:r>
    </w:p>
    <w:p w14:paraId="1F297627" w14:textId="32B838E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17</w:t>
      </w:r>
      <w:r w:rsidR="00653E03" w:rsidRPr="005F5C88">
        <w:rPr>
          <w:rFonts w:ascii="Times New Roman" w:eastAsia="Times New Roman" w:hAnsi="Times New Roman" w:cs="Times New Roman"/>
          <w:sz w:val="28"/>
          <w:szCs w:val="28"/>
          <w:lang w:val="en-US"/>
        </w:rPr>
        <w:t>1</w:t>
      </w:r>
      <w:r w:rsidRPr="005F5C88">
        <w:rPr>
          <w:rFonts w:ascii="Times New Roman" w:eastAsia="Times New Roman" w:hAnsi="Times New Roman" w:cs="Times New Roman"/>
          <w:sz w:val="28"/>
          <w:szCs w:val="28"/>
          <w:lang w:val="en-US"/>
        </w:rPr>
        <w:t xml:space="preserve">. </w:t>
      </w:r>
      <w:r w:rsidR="006549A2" w:rsidRPr="005F5C88">
        <w:rPr>
          <w:rFonts w:ascii="Times New Roman" w:eastAsia="Times New Roman" w:hAnsi="Times New Roman" w:cs="Times New Roman"/>
          <w:sz w:val="28"/>
          <w:szCs w:val="28"/>
          <w:lang w:val="en-US"/>
        </w:rPr>
        <w:t>Danciu E. L. Methods of developing children's emotional intelligence //</w:t>
      </w:r>
      <w:r w:rsidR="006549A2" w:rsidRPr="005F5C88">
        <w:rPr>
          <w:rFonts w:ascii="Times New Roman" w:eastAsia="Times New Roman" w:hAnsi="Times New Roman" w:cs="Times New Roman"/>
          <w:sz w:val="28"/>
          <w:szCs w:val="28"/>
          <w:lang w:val="kk-KZ"/>
        </w:rPr>
        <w:t xml:space="preserve"> </w:t>
      </w:r>
      <w:r w:rsidR="006549A2" w:rsidRPr="005F5C88">
        <w:rPr>
          <w:rFonts w:ascii="Times New Roman" w:eastAsia="Times New Roman" w:hAnsi="Times New Roman" w:cs="Times New Roman"/>
          <w:sz w:val="28"/>
          <w:szCs w:val="28"/>
          <w:lang w:val="en-US"/>
        </w:rPr>
        <w:t xml:space="preserve">Procedia-Social and Behavioral Sciences. – 2010. – </w:t>
      </w:r>
      <w:r w:rsidR="006549A2" w:rsidRPr="005F5C88">
        <w:rPr>
          <w:rFonts w:ascii="Times New Roman" w:eastAsia="Times New Roman" w:hAnsi="Times New Roman" w:cs="Times New Roman"/>
          <w:sz w:val="28"/>
          <w:szCs w:val="28"/>
        </w:rPr>
        <w:t>Т</w:t>
      </w:r>
      <w:r w:rsidR="006549A2" w:rsidRPr="005F5C88">
        <w:rPr>
          <w:rFonts w:ascii="Times New Roman" w:eastAsia="Times New Roman" w:hAnsi="Times New Roman" w:cs="Times New Roman"/>
          <w:sz w:val="28"/>
          <w:szCs w:val="28"/>
          <w:lang w:val="en-US"/>
        </w:rPr>
        <w:t>. 5. – P. 2227-2233.</w:t>
      </w:r>
    </w:p>
    <w:p w14:paraId="14A66D8B" w14:textId="25E2A1B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17</w:t>
      </w:r>
      <w:r w:rsidR="00653E03" w:rsidRPr="005F5C88">
        <w:rPr>
          <w:rFonts w:ascii="Times New Roman" w:eastAsia="Times New Roman" w:hAnsi="Times New Roman" w:cs="Times New Roman"/>
          <w:sz w:val="28"/>
          <w:szCs w:val="28"/>
        </w:rPr>
        <w:t>2</w:t>
      </w:r>
      <w:r w:rsidRPr="005F5C88">
        <w:rPr>
          <w:rFonts w:ascii="Times New Roman" w:eastAsia="Times New Roman" w:hAnsi="Times New Roman" w:cs="Times New Roman"/>
          <w:sz w:val="28"/>
          <w:szCs w:val="28"/>
        </w:rPr>
        <w:t>. Битянова М.Р. Организация психологической работы в школе. – М.: Совершенство, 1997. – 298 с.</w:t>
      </w:r>
    </w:p>
    <w:p w14:paraId="4FC529E3" w14:textId="0E37356E"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17</w:t>
      </w:r>
      <w:r w:rsidR="00653E03" w:rsidRPr="005F5C88">
        <w:rPr>
          <w:rFonts w:ascii="Times New Roman" w:eastAsia="Times New Roman" w:hAnsi="Times New Roman" w:cs="Times New Roman"/>
          <w:sz w:val="28"/>
          <w:szCs w:val="28"/>
          <w:lang w:val="en-US"/>
        </w:rPr>
        <w:t>3</w:t>
      </w:r>
      <w:r w:rsidRPr="005F5C88">
        <w:rPr>
          <w:rFonts w:ascii="Times New Roman" w:eastAsia="Times New Roman" w:hAnsi="Times New Roman" w:cs="Times New Roman"/>
          <w:sz w:val="28"/>
          <w:szCs w:val="28"/>
          <w:lang w:val="en-US"/>
        </w:rPr>
        <w:t>. Lauren Toussaint, Quang Anh Nguyen,1clair Rettger,1Kiara Dixon,2Martin Offenbacher, Nico Coles,J ameson Hirsch, Fuschia Sirois. Research Article Effectiveness of Progressive Muscle Relaxation, Deep Breathing, and Guided Imagery in Promoting Psychological and Physiological States of Relaxation. HindawiEvidence-Based Complementary and Alternative MedicineVolume 2021, Article ID 5924040, 8 pageshttps://doi.org/10.1155/2021/5924040</w:t>
      </w:r>
    </w:p>
    <w:p w14:paraId="59E4D2BD" w14:textId="431F5F5A"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en-US"/>
        </w:rPr>
        <w:t>17</w:t>
      </w:r>
      <w:r w:rsidR="00653E03" w:rsidRPr="005F5C88">
        <w:rPr>
          <w:rFonts w:ascii="Times New Roman" w:eastAsia="Times New Roman" w:hAnsi="Times New Roman" w:cs="Times New Roman"/>
          <w:sz w:val="28"/>
          <w:szCs w:val="28"/>
          <w:lang w:val="en-US"/>
        </w:rPr>
        <w:t>4</w:t>
      </w:r>
      <w:r w:rsidRPr="005F5C88">
        <w:rPr>
          <w:rFonts w:ascii="Times New Roman" w:eastAsia="Times New Roman" w:hAnsi="Times New Roman" w:cs="Times New Roman"/>
          <w:sz w:val="28"/>
          <w:szCs w:val="28"/>
          <w:lang w:val="en-US"/>
        </w:rPr>
        <w:t xml:space="preserve">. Folkman S., Lazarus R., Dunkel-Schetter C., DeLongis A., Gruen R. Dynamics of stressful encounter: Cognitive appraisal, coping, and encounter outcomes // Journal of Personality and Social Psychology. </w:t>
      </w:r>
      <w:r w:rsidRPr="005F5C88">
        <w:rPr>
          <w:rFonts w:ascii="Times New Roman" w:eastAsia="Times New Roman" w:hAnsi="Times New Roman" w:cs="Times New Roman"/>
          <w:sz w:val="28"/>
          <w:szCs w:val="28"/>
        </w:rPr>
        <w:t xml:space="preserve">1986. </w:t>
      </w:r>
      <w:r w:rsidRPr="005F5C88">
        <w:rPr>
          <w:rFonts w:ascii="Times New Roman" w:eastAsia="Times New Roman" w:hAnsi="Times New Roman" w:cs="Times New Roman"/>
          <w:sz w:val="28"/>
          <w:szCs w:val="28"/>
          <w:lang w:val="en-US"/>
        </w:rPr>
        <w:t>V</w:t>
      </w:r>
      <w:r w:rsidRPr="005F5C88">
        <w:rPr>
          <w:rFonts w:ascii="Times New Roman" w:eastAsia="Times New Roman" w:hAnsi="Times New Roman" w:cs="Times New Roman"/>
          <w:sz w:val="28"/>
          <w:szCs w:val="28"/>
        </w:rPr>
        <w:t xml:space="preserve">.50. </w:t>
      </w:r>
      <w:r w:rsidRPr="005F5C88">
        <w:rPr>
          <w:rFonts w:ascii="Times New Roman" w:eastAsia="Times New Roman" w:hAnsi="Times New Roman" w:cs="Times New Roman"/>
          <w:sz w:val="28"/>
          <w:szCs w:val="28"/>
          <w:lang w:val="en-US"/>
        </w:rPr>
        <w:t>P</w:t>
      </w:r>
      <w:r w:rsidRPr="005F5C88">
        <w:rPr>
          <w:rFonts w:ascii="Times New Roman" w:eastAsia="Times New Roman" w:hAnsi="Times New Roman" w:cs="Times New Roman"/>
          <w:sz w:val="28"/>
          <w:szCs w:val="28"/>
        </w:rPr>
        <w:t>.992-1003</w:t>
      </w:r>
      <w:bookmarkStart w:id="70" w:name="_heading=h.3znysh7" w:colFirst="0" w:colLast="0"/>
      <w:bookmarkEnd w:id="70"/>
    </w:p>
    <w:p w14:paraId="3A757E5E" w14:textId="2FBBC2BA"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17</w:t>
      </w:r>
      <w:r w:rsidR="006549A2" w:rsidRPr="005F5C88">
        <w:rPr>
          <w:rFonts w:ascii="Times New Roman" w:eastAsia="Times New Roman" w:hAnsi="Times New Roman" w:cs="Times New Roman"/>
          <w:sz w:val="28"/>
          <w:szCs w:val="28"/>
        </w:rPr>
        <w:t>5</w:t>
      </w:r>
      <w:r w:rsidRPr="005F5C88">
        <w:rPr>
          <w:rFonts w:ascii="Times New Roman" w:eastAsia="Times New Roman" w:hAnsi="Times New Roman" w:cs="Times New Roman"/>
          <w:sz w:val="28"/>
          <w:szCs w:val="28"/>
        </w:rPr>
        <w:t>. Лазарус Р.С. Психологический стресс и процесс совладания с ним [Текст] / Р. Лазарус. - New York: Oxford University Press, 1991. – 141с</w:t>
      </w:r>
    </w:p>
    <w:p w14:paraId="487DB098" w14:textId="24BB1CE4"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17</w:t>
      </w:r>
      <w:r w:rsidR="006549A2" w:rsidRPr="005F5C88">
        <w:rPr>
          <w:rFonts w:ascii="Times New Roman" w:eastAsia="Times New Roman" w:hAnsi="Times New Roman" w:cs="Times New Roman"/>
          <w:sz w:val="28"/>
          <w:szCs w:val="28"/>
          <w:lang w:val="en-US"/>
        </w:rPr>
        <w:t>6</w:t>
      </w:r>
      <w:r w:rsidRPr="005F5C88">
        <w:rPr>
          <w:rFonts w:ascii="Times New Roman" w:eastAsia="Times New Roman" w:hAnsi="Times New Roman" w:cs="Times New Roman"/>
          <w:sz w:val="28"/>
          <w:szCs w:val="28"/>
          <w:lang w:val="en-US"/>
        </w:rPr>
        <w:t>. Pitts V.E. Communication in virtual teams: The role of emotional intelligence / V.E. Pitts, N.A. Wright, L.C. Harkabus // Journal of Organizational Psychology. — 2012. — Vol. 12, No. 3/4. — P. 21–34.</w:t>
      </w:r>
    </w:p>
    <w:p w14:paraId="6BED0A2A" w14:textId="34C6C277" w:rsidR="006549A2" w:rsidRPr="005F5C88" w:rsidRDefault="00B56C7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177</w:t>
      </w:r>
      <w:r w:rsidRPr="005F5C88">
        <w:rPr>
          <w:rFonts w:ascii="Times New Roman" w:eastAsia="Times New Roman" w:hAnsi="Times New Roman" w:cs="Times New Roman"/>
          <w:sz w:val="28"/>
          <w:szCs w:val="28"/>
          <w:lang w:val="kk-KZ"/>
        </w:rPr>
        <w:t>.</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Штофф</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В</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А</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О</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гносеологическом</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статусе</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моделей</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моделирования</w:t>
      </w:r>
      <w:r w:rsidRPr="005F5C88">
        <w:rPr>
          <w:rFonts w:ascii="Times New Roman" w:eastAsia="Times New Roman" w:hAnsi="Times New Roman" w:cs="Times New Roman"/>
          <w:sz w:val="28"/>
          <w:szCs w:val="28"/>
          <w:lang w:val="en-US"/>
        </w:rPr>
        <w:t xml:space="preserve"> //Proceedings of the XVth World Congress of Philosophy. – 1975. – </w:t>
      </w:r>
      <w:r w:rsidRPr="005F5C88">
        <w:rPr>
          <w:rFonts w:ascii="Times New Roman" w:eastAsia="Times New Roman" w:hAnsi="Times New Roman" w:cs="Times New Roman"/>
          <w:sz w:val="28"/>
          <w:szCs w:val="28"/>
        </w:rPr>
        <w:t>Т</w:t>
      </w:r>
      <w:r w:rsidRPr="005F5C88">
        <w:rPr>
          <w:rFonts w:ascii="Times New Roman" w:eastAsia="Times New Roman" w:hAnsi="Times New Roman" w:cs="Times New Roman"/>
          <w:sz w:val="28"/>
          <w:szCs w:val="28"/>
          <w:lang w:val="en-US"/>
        </w:rPr>
        <w:t xml:space="preserve">. 5. – </w:t>
      </w:r>
      <w:r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lang w:val="en-US"/>
        </w:rPr>
        <w:t>. 247-249.</w:t>
      </w:r>
    </w:p>
    <w:p w14:paraId="6ACE535E" w14:textId="69D73A6B" w:rsidR="00B56C7C" w:rsidRPr="005F5C88" w:rsidRDefault="00B56C7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178. </w:t>
      </w:r>
      <w:r w:rsidRPr="005F5C88">
        <w:rPr>
          <w:rFonts w:ascii="Times New Roman" w:eastAsia="Times New Roman" w:hAnsi="Times New Roman" w:cs="Times New Roman"/>
          <w:sz w:val="28"/>
          <w:szCs w:val="28"/>
        </w:rPr>
        <w:t>Бабанский Ю. К., Лернер И. Я., Махмутов М. И. Методы обучения //</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Педагогика: учебное пособие для студентов педагогических институтов/Под ред. ЮК Бабанского. М.: Педагогика. – 1983.</w:t>
      </w:r>
    </w:p>
    <w:p w14:paraId="18EC85E5" w14:textId="5AF9F168" w:rsidR="00AC0371" w:rsidRPr="005F5C88" w:rsidRDefault="00B56C7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179</w:t>
      </w:r>
      <w:r w:rsidR="00AC0371" w:rsidRPr="005F5C88">
        <w:rPr>
          <w:rFonts w:ascii="Times New Roman" w:eastAsia="Times New Roman" w:hAnsi="Times New Roman" w:cs="Times New Roman"/>
          <w:sz w:val="28"/>
          <w:szCs w:val="28"/>
        </w:rPr>
        <w:t>. Краевский В.В. Проблемы построения целостной теории содержания образования и процесса обучения. Челябинск: ЧГПИ, 1988. – 138 с.</w:t>
      </w:r>
    </w:p>
    <w:p w14:paraId="707778EF" w14:textId="7ABD6A52" w:rsidR="00B56C7C" w:rsidRPr="005F5C88" w:rsidRDefault="00B56C7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180</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Подласый И. П. Педагогика. – Рипол Классик, 1996.</w:t>
      </w:r>
    </w:p>
    <w:p w14:paraId="3CFF26F5" w14:textId="476391F3" w:rsidR="00B56C7C" w:rsidRPr="005F5C88" w:rsidRDefault="00B56C7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 xml:space="preserve">181. </w:t>
      </w:r>
      <w:r w:rsidRPr="005F5C88">
        <w:rPr>
          <w:rFonts w:ascii="Times New Roman" w:eastAsia="Times New Roman" w:hAnsi="Times New Roman" w:cs="Times New Roman"/>
          <w:sz w:val="28"/>
          <w:szCs w:val="28"/>
        </w:rPr>
        <w:t>Хмель Н. Д. Теория и технология реализации целостного педагогического процесса //Алматы: АГУ им. Абая. – 2002.</w:t>
      </w:r>
    </w:p>
    <w:p w14:paraId="6AA1B349" w14:textId="3CCFCB42" w:rsidR="00B56C7C" w:rsidRPr="005F5C88" w:rsidRDefault="00B56C7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182</w:t>
      </w:r>
      <w:r w:rsidRPr="005F5C88">
        <w:rPr>
          <w:rFonts w:ascii="Times New Roman" w:eastAsia="Times New Roman" w:hAnsi="Times New Roman" w:cs="Times New Roman"/>
          <w:sz w:val="28"/>
          <w:szCs w:val="28"/>
          <w:lang w:val="kk-KZ"/>
        </w:rPr>
        <w:t xml:space="preserve">. </w:t>
      </w:r>
      <w:r w:rsidR="00CF7983" w:rsidRPr="005F5C88">
        <w:rPr>
          <w:rFonts w:ascii="Times New Roman" w:eastAsia="Times New Roman" w:hAnsi="Times New Roman" w:cs="Times New Roman"/>
          <w:sz w:val="28"/>
          <w:szCs w:val="28"/>
        </w:rPr>
        <w:t>Дахин А. Н. Моделирование компетентности участников открытого образования //Педагогический профессионализм в современном образовании. – 2007. – С. 101-112.</w:t>
      </w:r>
    </w:p>
    <w:p w14:paraId="79AB205B" w14:textId="3EB4B75B" w:rsidR="00CF7983" w:rsidRPr="005F5C88" w:rsidRDefault="00114C10"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183. </w:t>
      </w:r>
      <w:r w:rsidRPr="005F5C88">
        <w:rPr>
          <w:rFonts w:ascii="Times New Roman" w:eastAsia="Times New Roman" w:hAnsi="Times New Roman" w:cs="Times New Roman"/>
          <w:sz w:val="28"/>
          <w:szCs w:val="28"/>
        </w:rPr>
        <w:t>Зотов А. Ф. Научная рациональность: история, современность, перспективы //Вопросы философии. – 2011. – №. 5. – С. 3-17.</w:t>
      </w:r>
    </w:p>
    <w:p w14:paraId="54E1E61B" w14:textId="2CA5C61B" w:rsidR="00114C10" w:rsidRPr="005F5C88" w:rsidRDefault="00114C10"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184. </w:t>
      </w:r>
      <w:r w:rsidRPr="005F5C88">
        <w:rPr>
          <w:rFonts w:ascii="Times New Roman" w:eastAsia="Times New Roman" w:hAnsi="Times New Roman" w:cs="Times New Roman"/>
          <w:sz w:val="28"/>
          <w:szCs w:val="28"/>
        </w:rPr>
        <w:t>Саранцев Г. И. Диссертационные исследования по методикам в свете современной методической науки //Педагогика. – 2018. – №. 4. – С. 11.</w:t>
      </w:r>
    </w:p>
    <w:p w14:paraId="6B16FAD5" w14:textId="36B61A4A" w:rsidR="00114C10" w:rsidRPr="005F5C88" w:rsidRDefault="00114C10"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185. </w:t>
      </w:r>
      <w:r w:rsidRPr="005F5C88">
        <w:rPr>
          <w:rFonts w:ascii="Times New Roman" w:eastAsia="Times New Roman" w:hAnsi="Times New Roman" w:cs="Times New Roman"/>
          <w:sz w:val="28"/>
          <w:szCs w:val="28"/>
        </w:rPr>
        <w:t>Качалина Е. Б. Активная профессиональная позиция педагога как психолого-педагогическая проблема //Психология обучения. – 2007. – №. 2. – С. 98-109.</w:t>
      </w:r>
    </w:p>
    <w:p w14:paraId="25488744" w14:textId="5610C2E1" w:rsidR="00114C10" w:rsidRPr="005F5C88" w:rsidRDefault="00114C10"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186. </w:t>
      </w:r>
      <w:r w:rsidRPr="005F5C88">
        <w:rPr>
          <w:rFonts w:ascii="Times New Roman" w:eastAsia="Times New Roman" w:hAnsi="Times New Roman" w:cs="Times New Roman"/>
          <w:sz w:val="28"/>
          <w:szCs w:val="28"/>
        </w:rPr>
        <w:t>Писаренко В. И. Моделирование в современной педагогике //</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Общество: социология, психология, педагогика. – 2019. – №. 12. – С. 146-154.</w:t>
      </w:r>
    </w:p>
    <w:p w14:paraId="5F22D34B" w14:textId="166F2564" w:rsidR="00114C10" w:rsidRPr="005F5C88" w:rsidRDefault="00114C10"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187. </w:t>
      </w:r>
      <w:r w:rsidRPr="005F5C88">
        <w:rPr>
          <w:rFonts w:ascii="Times New Roman" w:eastAsia="Times New Roman" w:hAnsi="Times New Roman" w:cs="Times New Roman"/>
          <w:sz w:val="28"/>
          <w:szCs w:val="28"/>
        </w:rPr>
        <w:t>Афанасьев В. В., Афанасьева И. В. Принципы проектирования педагогических технологий управления //Вестник Московского городского педагогического университета. Серия</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Педагогика</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и</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психология</w:t>
      </w:r>
      <w:r w:rsidRPr="005F5C88">
        <w:rPr>
          <w:rFonts w:ascii="Times New Roman" w:eastAsia="Times New Roman" w:hAnsi="Times New Roman" w:cs="Times New Roman"/>
          <w:sz w:val="28"/>
          <w:szCs w:val="28"/>
          <w:lang w:val="en-US"/>
        </w:rPr>
        <w:t xml:space="preserve">. – 2013. – №. 3 (25). – </w:t>
      </w:r>
      <w:r w:rsidRPr="005F5C88">
        <w:rPr>
          <w:rFonts w:ascii="Times New Roman" w:eastAsia="Times New Roman" w:hAnsi="Times New Roman" w:cs="Times New Roman"/>
          <w:sz w:val="28"/>
          <w:szCs w:val="28"/>
        </w:rPr>
        <w:t>С</w:t>
      </w:r>
      <w:r w:rsidRPr="005F5C88">
        <w:rPr>
          <w:rFonts w:ascii="Times New Roman" w:eastAsia="Times New Roman" w:hAnsi="Times New Roman" w:cs="Times New Roman"/>
          <w:sz w:val="28"/>
          <w:szCs w:val="28"/>
          <w:lang w:val="en-US"/>
        </w:rPr>
        <w:t>. 8-20.</w:t>
      </w:r>
    </w:p>
    <w:p w14:paraId="08D68127" w14:textId="0B8606EE" w:rsidR="00B56C7C" w:rsidRPr="005F5C88" w:rsidRDefault="00114C10"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 xml:space="preserve">188. </w:t>
      </w:r>
      <w:r w:rsidR="000F7947" w:rsidRPr="005F5C88">
        <w:rPr>
          <w:rFonts w:ascii="Times New Roman" w:eastAsia="Times New Roman" w:hAnsi="Times New Roman" w:cs="Times New Roman"/>
          <w:sz w:val="28"/>
          <w:szCs w:val="28"/>
          <w:lang w:val="en-US"/>
        </w:rPr>
        <w:t>Taibolatov K</w:t>
      </w:r>
      <w:r w:rsidR="000F7947" w:rsidRPr="005F5C88">
        <w:rPr>
          <w:rFonts w:ascii="Times New Roman" w:eastAsia="Times New Roman" w:hAnsi="Times New Roman" w:cs="Times New Roman"/>
          <w:sz w:val="28"/>
          <w:szCs w:val="28"/>
          <w:lang w:val="kk-KZ"/>
        </w:rPr>
        <w:t xml:space="preserve">. </w:t>
      </w:r>
      <w:r w:rsidR="000F7947" w:rsidRPr="005F5C88">
        <w:rPr>
          <w:rFonts w:ascii="Times New Roman" w:eastAsia="Times New Roman" w:hAnsi="Times New Roman" w:cs="Times New Roman"/>
          <w:sz w:val="28"/>
          <w:szCs w:val="28"/>
          <w:lang w:val="en-US"/>
        </w:rPr>
        <w:t>Model of psychological support for the development of emotional intelligence of school students // International scientific and pedagogical conference «Scientific fundamentals of education and science system modernization», 2023. P. 263-269</w:t>
      </w:r>
    </w:p>
    <w:p w14:paraId="76AC1A3F" w14:textId="261DEEFB" w:rsidR="00F36EBF" w:rsidRPr="005F5C88" w:rsidRDefault="00F36EB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en-US"/>
        </w:rPr>
        <w:t>189</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lang w:val="en-US"/>
        </w:rPr>
        <w:t>American Psychological Association. Ethical Principles of Psychologists and Code of Conduct [</w:t>
      </w:r>
      <w:r w:rsidRPr="005F5C88">
        <w:rPr>
          <w:rFonts w:ascii="Times New Roman" w:eastAsia="Times New Roman" w:hAnsi="Times New Roman" w:cs="Times New Roman"/>
          <w:sz w:val="28"/>
          <w:szCs w:val="28"/>
        </w:rPr>
        <w:t>Электронный</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ресурс</w:t>
      </w:r>
      <w:r w:rsidRPr="005F5C88">
        <w:rPr>
          <w:rFonts w:ascii="Times New Roman" w:eastAsia="Times New Roman" w:hAnsi="Times New Roman" w:cs="Times New Roman"/>
          <w:sz w:val="28"/>
          <w:szCs w:val="28"/>
          <w:lang w:val="en-US"/>
        </w:rPr>
        <w:t xml:space="preserve">]. – 2017. – </w:t>
      </w:r>
      <w:r w:rsidRPr="005F5C88">
        <w:rPr>
          <w:rFonts w:ascii="Times New Roman" w:eastAsia="Times New Roman" w:hAnsi="Times New Roman" w:cs="Times New Roman"/>
          <w:sz w:val="28"/>
          <w:szCs w:val="28"/>
        </w:rPr>
        <w:t>Режим</w:t>
      </w:r>
      <w:r w:rsidRPr="005F5C88">
        <w:rPr>
          <w:rFonts w:ascii="Times New Roman" w:eastAsia="Times New Roman" w:hAnsi="Times New Roman" w:cs="Times New Roman"/>
          <w:sz w:val="28"/>
          <w:szCs w:val="28"/>
          <w:lang w:val="en-US"/>
        </w:rPr>
        <w:t xml:space="preserve"> </w:t>
      </w:r>
      <w:r w:rsidRPr="005F5C88">
        <w:rPr>
          <w:rFonts w:ascii="Times New Roman" w:eastAsia="Times New Roman" w:hAnsi="Times New Roman" w:cs="Times New Roman"/>
          <w:sz w:val="28"/>
          <w:szCs w:val="28"/>
        </w:rPr>
        <w:t>доступа</w:t>
      </w:r>
      <w:r w:rsidRPr="005F5C88">
        <w:rPr>
          <w:rFonts w:ascii="Times New Roman" w:eastAsia="Times New Roman" w:hAnsi="Times New Roman" w:cs="Times New Roman"/>
          <w:sz w:val="28"/>
          <w:szCs w:val="28"/>
          <w:lang w:val="en-US"/>
        </w:rPr>
        <w:t>: https://www.apa.org/ethics/code</w:t>
      </w:r>
    </w:p>
    <w:p w14:paraId="4377CD83" w14:textId="2320BB68" w:rsidR="00F36EBF" w:rsidRPr="005F5C88" w:rsidRDefault="00F36EB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190</w:t>
      </w:r>
      <w:r w:rsidRPr="005F5C88">
        <w:rPr>
          <w:rFonts w:ascii="Times New Roman" w:eastAsia="Times New Roman" w:hAnsi="Times New Roman" w:cs="Times New Roman"/>
          <w:sz w:val="28"/>
          <w:szCs w:val="28"/>
        </w:rPr>
        <w:t>. Этический кодекс исследователей образования Казахстана. –</w:t>
      </w:r>
      <w:r w:rsidRPr="005F5C88">
        <w:rPr>
          <w:rFonts w:ascii="Times New Roman" w:eastAsia="Times New Roman" w:hAnsi="Times New Roman" w:cs="Times New Roman"/>
          <w:sz w:val="28"/>
          <w:szCs w:val="28"/>
          <w:lang w:val="kk-KZ"/>
        </w:rPr>
        <w:t xml:space="preserve"> </w:t>
      </w:r>
      <w:r w:rsidRPr="005F5C88">
        <w:rPr>
          <w:rFonts w:ascii="Times New Roman" w:eastAsia="Times New Roman" w:hAnsi="Times New Roman" w:cs="Times New Roman"/>
          <w:sz w:val="28"/>
          <w:szCs w:val="28"/>
        </w:rPr>
        <w:t>Первое издание. – Нур-Султан: Казахстанское общество исследователей в области образования, 2020. – 68 с.</w:t>
      </w:r>
    </w:p>
    <w:p w14:paraId="6613E059" w14:textId="39576BA6" w:rsidR="00F36EBF" w:rsidRPr="005F5C88" w:rsidRDefault="00F36EB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en-US"/>
        </w:rPr>
      </w:pPr>
      <w:r w:rsidRPr="005F5C88">
        <w:rPr>
          <w:rFonts w:ascii="Times New Roman" w:eastAsia="Times New Roman" w:hAnsi="Times New Roman" w:cs="Times New Roman"/>
          <w:sz w:val="28"/>
          <w:szCs w:val="28"/>
          <w:lang w:val="kk-KZ"/>
        </w:rPr>
        <w:t>191</w:t>
      </w:r>
      <w:r w:rsidRPr="005F5C88">
        <w:rPr>
          <w:rFonts w:ascii="Times New Roman" w:eastAsia="Times New Roman" w:hAnsi="Times New Roman" w:cs="Times New Roman"/>
          <w:sz w:val="28"/>
          <w:szCs w:val="28"/>
          <w:lang w:val="en-US"/>
        </w:rPr>
        <w:t>.</w:t>
      </w:r>
      <w:r w:rsidRPr="005F5C88">
        <w:rPr>
          <w:rFonts w:ascii="Times New Roman" w:hAnsi="Times New Roman" w:cs="Times New Roman"/>
          <w:sz w:val="28"/>
          <w:szCs w:val="28"/>
          <w:lang w:val="en-US"/>
        </w:rPr>
        <w:t xml:space="preserve"> </w:t>
      </w:r>
      <w:r w:rsidRPr="005F5C88">
        <w:rPr>
          <w:rFonts w:ascii="Times New Roman" w:eastAsia="Times New Roman" w:hAnsi="Times New Roman" w:cs="Times New Roman"/>
          <w:sz w:val="28"/>
          <w:szCs w:val="28"/>
          <w:lang w:val="en-US"/>
        </w:rPr>
        <w:t>Code of Ethics / Non-profit joint stock company "Toraigyrov University". – Pavlodar, 2022. – 2</w:t>
      </w:r>
      <w:r w:rsidRPr="005F5C88">
        <w:rPr>
          <w:rFonts w:ascii="Times New Roman" w:eastAsia="Times New Roman" w:hAnsi="Times New Roman" w:cs="Times New Roman"/>
          <w:sz w:val="28"/>
          <w:szCs w:val="28"/>
          <w:lang w:val="kk-KZ"/>
        </w:rPr>
        <w:t>1</w:t>
      </w:r>
      <w:r w:rsidRPr="005F5C88">
        <w:rPr>
          <w:rFonts w:ascii="Times New Roman" w:eastAsia="Times New Roman" w:hAnsi="Times New Roman" w:cs="Times New Roman"/>
          <w:sz w:val="28"/>
          <w:szCs w:val="28"/>
          <w:lang w:val="en-US"/>
        </w:rPr>
        <w:t xml:space="preserve"> p. // </w:t>
      </w:r>
      <w:hyperlink r:id="rId61" w:history="1">
        <w:r w:rsidRPr="005F5C88">
          <w:rPr>
            <w:rStyle w:val="a4"/>
            <w:rFonts w:ascii="Times New Roman" w:eastAsia="Times New Roman" w:hAnsi="Times New Roman" w:cs="Times New Roman"/>
            <w:color w:val="auto"/>
            <w:sz w:val="28"/>
            <w:szCs w:val="28"/>
            <w:lang w:val="en-US"/>
          </w:rPr>
          <w:t>https://tou.edu.kz/kz/?option=com_docs</w:t>
        </w:r>
      </w:hyperlink>
      <w:r w:rsidRPr="005F5C88">
        <w:rPr>
          <w:rFonts w:ascii="Times New Roman" w:eastAsia="Times New Roman" w:hAnsi="Times New Roman" w:cs="Times New Roman"/>
          <w:sz w:val="28"/>
          <w:szCs w:val="28"/>
          <w:lang w:val="en-US"/>
        </w:rPr>
        <w:t xml:space="preserve"> </w:t>
      </w:r>
    </w:p>
    <w:p w14:paraId="1CEA849C" w14:textId="77777777" w:rsidR="00F36EBF" w:rsidRPr="005F5C88" w:rsidRDefault="00F36EB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192</w:t>
      </w:r>
      <w:r w:rsidR="00AC0371" w:rsidRPr="005F5C88">
        <w:rPr>
          <w:rFonts w:ascii="Times New Roman" w:eastAsia="Times New Roman" w:hAnsi="Times New Roman" w:cs="Times New Roman"/>
          <w:sz w:val="28"/>
          <w:szCs w:val="28"/>
          <w:lang w:val="kk-KZ"/>
        </w:rPr>
        <w:t>. Люсин Д. В. Новая методика для измерения эмоционального интеллекта: опросник ЭмИн // Психологическая диагностика. – 2006. – Т. 4. – С. 3-22.</w:t>
      </w:r>
    </w:p>
    <w:p w14:paraId="03FC69AF" w14:textId="34BC33C7" w:rsidR="00F36EBF" w:rsidRPr="005F5C88" w:rsidRDefault="00F36EB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en-US"/>
        </w:rPr>
        <w:t>193</w:t>
      </w:r>
      <w:r w:rsidRPr="005F5C88">
        <w:rPr>
          <w:rFonts w:ascii="Times New Roman" w:eastAsia="Times New Roman" w:hAnsi="Times New Roman" w:cs="Times New Roman"/>
          <w:sz w:val="28"/>
          <w:szCs w:val="28"/>
          <w:lang w:val="kk-KZ"/>
        </w:rPr>
        <w:t xml:space="preserve">. Taibolatov K.M., Courtney, M., Zhapparova, A., Hernández-Torrano, D. The dimensionality of emotional intelligence: Evidence for a four-factor self-other understand-manage model for Central Asian adolescents // Anales de Psicología / Annals of Psychology, 41(1), 105-117. </w:t>
      </w:r>
      <w:hyperlink r:id="rId62" w:history="1">
        <w:r w:rsidRPr="005F5C88">
          <w:rPr>
            <w:rStyle w:val="a4"/>
            <w:rFonts w:ascii="Times New Roman" w:eastAsia="Times New Roman" w:hAnsi="Times New Roman" w:cs="Times New Roman"/>
            <w:sz w:val="28"/>
            <w:szCs w:val="28"/>
            <w:lang w:val="kk-KZ"/>
          </w:rPr>
          <w:t>https://doi.org/10.6018/analesps.585391</w:t>
        </w:r>
      </w:hyperlink>
    </w:p>
    <w:p w14:paraId="64DFE2F1" w14:textId="0FEFF7A7" w:rsidR="00AC0371" w:rsidRPr="005F5C88" w:rsidRDefault="00F36EB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194</w:t>
      </w:r>
      <w:r w:rsidR="00AC0371" w:rsidRPr="005F5C88">
        <w:rPr>
          <w:rFonts w:ascii="Times New Roman" w:eastAsia="Times New Roman" w:hAnsi="Times New Roman" w:cs="Times New Roman"/>
          <w:sz w:val="28"/>
          <w:szCs w:val="28"/>
          <w:lang w:val="en-US"/>
        </w:rPr>
        <w:t>. Lukyanova, M. (2001). Educational motivation of schoolchildren: A psychological and didactic aspect. Uchitel</w:t>
      </w:r>
      <w:r w:rsidR="00AC0371" w:rsidRPr="005F5C88">
        <w:rPr>
          <w:rFonts w:ascii="Times New Roman" w:eastAsia="Times New Roman" w:hAnsi="Times New Roman" w:cs="Times New Roman"/>
          <w:sz w:val="28"/>
          <w:szCs w:val="28"/>
        </w:rPr>
        <w:t>, (4), 18-27.</w:t>
      </w:r>
    </w:p>
    <w:p w14:paraId="7C121AAD" w14:textId="1CE81E68" w:rsidR="00AC0371" w:rsidRPr="005F5C88" w:rsidRDefault="00F36EBF"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195</w:t>
      </w:r>
      <w:r w:rsidR="00AC0371" w:rsidRPr="005F5C88">
        <w:rPr>
          <w:rFonts w:ascii="Times New Roman" w:eastAsia="Times New Roman" w:hAnsi="Times New Roman" w:cs="Times New Roman"/>
          <w:sz w:val="28"/>
          <w:szCs w:val="28"/>
        </w:rPr>
        <w:t xml:space="preserve">. Харламенкова Н.Е., Казымова Н.Н., Никитина Д.А., Дымова Е.Н., Шаталова Н.Е., Гурьянова Т.А. Опросник «Шкала воспринимаемого стресса для детей» (ШВС-Д): Адаптация и психометрические показатели // Экспериментальная психология. 2024. Том 17. № 2. С. 178–198. </w:t>
      </w:r>
      <w:r w:rsidR="00AC0371" w:rsidRPr="005F5C88">
        <w:rPr>
          <w:rFonts w:ascii="Times New Roman" w:eastAsia="Times New Roman" w:hAnsi="Times New Roman" w:cs="Times New Roman"/>
          <w:sz w:val="28"/>
          <w:szCs w:val="28"/>
          <w:lang w:val="en-US"/>
        </w:rPr>
        <w:t>DOI</w:t>
      </w:r>
      <w:r w:rsidR="00AC0371" w:rsidRPr="005F5C88">
        <w:rPr>
          <w:rFonts w:ascii="Times New Roman" w:eastAsia="Times New Roman" w:hAnsi="Times New Roman" w:cs="Times New Roman"/>
          <w:sz w:val="28"/>
          <w:szCs w:val="28"/>
        </w:rPr>
        <w:t>: 10.17759/</w:t>
      </w:r>
      <w:r w:rsidR="00AC0371" w:rsidRPr="005F5C88">
        <w:rPr>
          <w:rFonts w:ascii="Times New Roman" w:eastAsia="Times New Roman" w:hAnsi="Times New Roman" w:cs="Times New Roman"/>
          <w:sz w:val="28"/>
          <w:szCs w:val="28"/>
          <w:lang w:val="en-US"/>
        </w:rPr>
        <w:t>exppsy</w:t>
      </w:r>
      <w:r w:rsidR="00AC0371" w:rsidRPr="005F5C88">
        <w:rPr>
          <w:rFonts w:ascii="Times New Roman" w:eastAsia="Times New Roman" w:hAnsi="Times New Roman" w:cs="Times New Roman"/>
          <w:sz w:val="28"/>
          <w:szCs w:val="28"/>
        </w:rPr>
        <w:t>.2024170211</w:t>
      </w:r>
    </w:p>
    <w:p w14:paraId="7E864B6F" w14:textId="157F245A" w:rsidR="00AC0371" w:rsidRPr="005F5C88" w:rsidRDefault="00AC0371"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rPr>
        <w:t>1</w:t>
      </w:r>
      <w:r w:rsidR="00F36EBF" w:rsidRPr="005F5C88">
        <w:rPr>
          <w:rFonts w:ascii="Times New Roman" w:eastAsia="Times New Roman" w:hAnsi="Times New Roman" w:cs="Times New Roman"/>
          <w:sz w:val="28"/>
          <w:szCs w:val="28"/>
          <w:lang w:val="kk-KZ"/>
        </w:rPr>
        <w:t>96.</w:t>
      </w:r>
      <w:r w:rsidR="00293387" w:rsidRPr="005F5C88">
        <w:rPr>
          <w:rFonts w:ascii="Times New Roman" w:hAnsi="Times New Roman" w:cs="Times New Roman"/>
          <w:sz w:val="28"/>
          <w:szCs w:val="28"/>
        </w:rPr>
        <w:t xml:space="preserve"> </w:t>
      </w:r>
      <w:r w:rsidR="00293387" w:rsidRPr="005F5C88">
        <w:rPr>
          <w:rFonts w:ascii="Times New Roman" w:eastAsia="Times New Roman" w:hAnsi="Times New Roman" w:cs="Times New Roman"/>
          <w:sz w:val="28"/>
          <w:szCs w:val="28"/>
          <w:lang w:val="kk-KZ"/>
        </w:rPr>
        <w:t>Новиков Д.А. Статистические методы в педагогических исследованиях (типовые случаи). М.: МЗ-Пресс, 2004. – 67 с.</w:t>
      </w:r>
    </w:p>
    <w:p w14:paraId="2127D561" w14:textId="77777777" w:rsidR="00D93C96" w:rsidRPr="005F5C88" w:rsidRDefault="009E4564"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 xml:space="preserve">197. </w:t>
      </w:r>
      <w:r w:rsidRPr="005F5C88">
        <w:rPr>
          <w:rFonts w:ascii="Times New Roman" w:eastAsia="Times New Roman" w:hAnsi="Times New Roman" w:cs="Times New Roman"/>
          <w:sz w:val="28"/>
          <w:szCs w:val="28"/>
        </w:rPr>
        <w:t>Тайболатов Қ. М., Пфейфер Н.Э. Методическое сопровождение педагогов-психологов в развитии эмоционального интеллекта обучающихся // «Актуальные проблемы и перспективы современного педагогического образования»: материалы международной научно-практической конференции, посвященной 70-летнему юбилею доктора педагогических наук, профессора, академика МАНПО Жампеисовой Корлан Кабикеновны – Издательство «Ұлағат», Алматы:КазНПУим.Абая, 2022.- 493 с</w:t>
      </w:r>
      <w:r w:rsidRPr="005F5C88">
        <w:rPr>
          <w:rFonts w:ascii="Times New Roman" w:eastAsia="Times New Roman" w:hAnsi="Times New Roman" w:cs="Times New Roman"/>
          <w:sz w:val="28"/>
          <w:szCs w:val="28"/>
          <w:lang w:val="kk-KZ"/>
        </w:rPr>
        <w:t>.</w:t>
      </w:r>
      <w:r w:rsidR="00D93C96" w:rsidRPr="005F5C88">
        <w:rPr>
          <w:rFonts w:ascii="Times New Roman" w:eastAsia="Times New Roman" w:hAnsi="Times New Roman" w:cs="Times New Roman"/>
          <w:sz w:val="28"/>
          <w:szCs w:val="28"/>
        </w:rPr>
        <w:t xml:space="preserve"> </w:t>
      </w:r>
    </w:p>
    <w:p w14:paraId="327BCB12" w14:textId="43663574" w:rsidR="00F36EBF" w:rsidRPr="005F5C88" w:rsidRDefault="00D93C96"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198. Тайболатов Қ. М. Білім алушылардың эмоционалды интеллектісін дамытуды психологиялық сүйемелдеуге педагог-психологтерді кәсіби даярлау үдерісі // «Ахмет Байтұрсынұлы мұрасы: қазақ тілі және заманауи білім беру үдерісі» атты халықаралық ғылыми-тәжірибелік конференциясының жинағы. – Павлодар: Павлодар қаласының білім беру бөлімі, 2022. – 798-801 б.</w:t>
      </w:r>
    </w:p>
    <w:p w14:paraId="0108E307" w14:textId="528A9F8E" w:rsidR="00AC0371" w:rsidRPr="005F5C88" w:rsidRDefault="009E4564"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hAnsi="Times New Roman" w:cs="Times New Roman"/>
          <w:sz w:val="28"/>
          <w:szCs w:val="28"/>
        </w:rPr>
      </w:pPr>
      <w:r w:rsidRPr="005F5C88">
        <w:rPr>
          <w:rFonts w:ascii="Times New Roman" w:eastAsia="Times New Roman" w:hAnsi="Times New Roman" w:cs="Times New Roman"/>
          <w:sz w:val="28"/>
          <w:szCs w:val="28"/>
          <w:lang w:val="kk-KZ"/>
        </w:rPr>
        <w:t>19</w:t>
      </w:r>
      <w:r w:rsidR="00977D2C" w:rsidRPr="005F5C88">
        <w:rPr>
          <w:rFonts w:ascii="Times New Roman" w:eastAsia="Times New Roman" w:hAnsi="Times New Roman" w:cs="Times New Roman"/>
          <w:sz w:val="28"/>
          <w:szCs w:val="28"/>
          <w:lang w:val="kk-KZ"/>
        </w:rPr>
        <w:t>9</w:t>
      </w:r>
      <w:r w:rsidRPr="005F5C88">
        <w:rPr>
          <w:rFonts w:ascii="Times New Roman" w:eastAsia="Times New Roman" w:hAnsi="Times New Roman" w:cs="Times New Roman"/>
          <w:sz w:val="28"/>
          <w:szCs w:val="28"/>
          <w:lang w:val="kk-KZ"/>
        </w:rPr>
        <w:t xml:space="preserve">. </w:t>
      </w:r>
      <w:r w:rsidR="00AC0371" w:rsidRPr="005F5C88">
        <w:rPr>
          <w:rFonts w:ascii="Times New Roman" w:eastAsia="Times New Roman" w:hAnsi="Times New Roman" w:cs="Times New Roman"/>
          <w:sz w:val="28"/>
          <w:szCs w:val="28"/>
          <w:u w:val="single"/>
        </w:rPr>
        <w:t>Тайболатов Қ. М.</w:t>
      </w:r>
      <w:r w:rsidR="00AC0371" w:rsidRPr="005F5C88">
        <w:rPr>
          <w:rFonts w:ascii="Times New Roman" w:eastAsia="Times New Roman" w:hAnsi="Times New Roman" w:cs="Times New Roman"/>
          <w:sz w:val="28"/>
          <w:szCs w:val="28"/>
        </w:rPr>
        <w:t>, Бурдина Е.И., Бегимтаев А. И. Программа вариативного курса «Эмоциональный интеллект и критическое мышление» в средних общеобразовательных школах (из опыта работы) // Вестник Торайгыров университета. Педагогическая серия. №2, 2022. – 157-169 с. URL:</w:t>
      </w:r>
      <w:hyperlink r:id="rId63">
        <w:r w:rsidR="00AC0371" w:rsidRPr="005F5C88">
          <w:rPr>
            <w:rFonts w:ascii="Times New Roman" w:eastAsia="Times New Roman" w:hAnsi="Times New Roman" w:cs="Times New Roman"/>
            <w:sz w:val="28"/>
            <w:szCs w:val="28"/>
            <w:u w:val="single"/>
          </w:rPr>
          <w:t xml:space="preserve"> https://doi.org/10.48081/WGNF3419</w:t>
        </w:r>
      </w:hyperlink>
    </w:p>
    <w:p w14:paraId="4CFA4734" w14:textId="59B559E2" w:rsidR="00AC0371" w:rsidRPr="005F5C88" w:rsidRDefault="00977D2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hAnsi="Times New Roman" w:cs="Times New Roman"/>
          <w:sz w:val="28"/>
          <w:szCs w:val="28"/>
          <w:lang w:val="kk-KZ"/>
        </w:rPr>
        <w:t>200</w:t>
      </w:r>
      <w:r w:rsidR="00AC0371" w:rsidRPr="005F5C88">
        <w:rPr>
          <w:rFonts w:ascii="Times New Roman" w:hAnsi="Times New Roman" w:cs="Times New Roman"/>
          <w:sz w:val="28"/>
          <w:szCs w:val="28"/>
        </w:rPr>
        <w:t xml:space="preserve">. </w:t>
      </w:r>
      <w:r w:rsidR="00AC0371" w:rsidRPr="005F5C88">
        <w:rPr>
          <w:rFonts w:ascii="Times New Roman" w:eastAsia="Times New Roman" w:hAnsi="Times New Roman" w:cs="Times New Roman"/>
          <w:sz w:val="28"/>
          <w:szCs w:val="28"/>
        </w:rPr>
        <w:t>Национальной академии образования имени И. Алтынсарина «Об особенностях организации учебно-воспитательного процесса в организациях среднего образования Республики Казахстан на 2021-2022 учебный год»</w:t>
      </w:r>
    </w:p>
    <w:p w14:paraId="388A708E" w14:textId="36183E2A" w:rsidR="00AC0371" w:rsidRPr="005F5C88" w:rsidRDefault="00D93C96"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20</w:t>
      </w:r>
      <w:r w:rsidR="00977D2C" w:rsidRPr="005F5C88">
        <w:rPr>
          <w:rFonts w:ascii="Times New Roman" w:eastAsia="Times New Roman" w:hAnsi="Times New Roman" w:cs="Times New Roman"/>
          <w:sz w:val="28"/>
          <w:szCs w:val="28"/>
          <w:lang w:val="kk-KZ"/>
        </w:rPr>
        <w:t>1</w:t>
      </w:r>
      <w:r w:rsidR="00AC0371" w:rsidRPr="005F5C88">
        <w:rPr>
          <w:rFonts w:ascii="Times New Roman" w:eastAsia="Times New Roman" w:hAnsi="Times New Roman" w:cs="Times New Roman"/>
          <w:sz w:val="28"/>
          <w:szCs w:val="28"/>
        </w:rPr>
        <w:t xml:space="preserve">. Тайболатов Қ. М. Эмоция күнделігі / Қ. М. Тайболатов – Павлодар: </w:t>
      </w:r>
      <w:r w:rsidR="00AC0371" w:rsidRPr="005F5C88">
        <w:rPr>
          <w:rFonts w:ascii="Times New Roman" w:eastAsia="Times New Roman" w:hAnsi="Times New Roman" w:cs="Times New Roman"/>
          <w:sz w:val="28"/>
          <w:szCs w:val="28"/>
          <w:lang w:val="en-US"/>
        </w:rPr>
        <w:t>Toraighyrov</w:t>
      </w:r>
      <w:r w:rsidR="00AC0371" w:rsidRPr="005F5C88">
        <w:rPr>
          <w:rFonts w:ascii="Times New Roman" w:eastAsia="Times New Roman" w:hAnsi="Times New Roman" w:cs="Times New Roman"/>
          <w:sz w:val="28"/>
          <w:szCs w:val="28"/>
        </w:rPr>
        <w:t xml:space="preserve"> </w:t>
      </w:r>
      <w:r w:rsidR="00AC0371" w:rsidRPr="005F5C88">
        <w:rPr>
          <w:rFonts w:ascii="Times New Roman" w:eastAsia="Times New Roman" w:hAnsi="Times New Roman" w:cs="Times New Roman"/>
          <w:sz w:val="28"/>
          <w:szCs w:val="28"/>
          <w:lang w:val="en-US"/>
        </w:rPr>
        <w:t>University</w:t>
      </w:r>
      <w:r w:rsidR="00AC0371" w:rsidRPr="005F5C88">
        <w:rPr>
          <w:rFonts w:ascii="Times New Roman" w:eastAsia="Times New Roman" w:hAnsi="Times New Roman" w:cs="Times New Roman"/>
          <w:sz w:val="28"/>
          <w:szCs w:val="28"/>
        </w:rPr>
        <w:t xml:space="preserve">, 2023. – 39 б.  </w:t>
      </w:r>
    </w:p>
    <w:p w14:paraId="320CD4A6" w14:textId="651320A3" w:rsidR="00AC0371" w:rsidRPr="005F5C88" w:rsidRDefault="00D93C96"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20</w:t>
      </w:r>
      <w:r w:rsidR="00977D2C" w:rsidRPr="005F5C88">
        <w:rPr>
          <w:rFonts w:ascii="Times New Roman" w:eastAsia="Times New Roman" w:hAnsi="Times New Roman" w:cs="Times New Roman"/>
          <w:sz w:val="28"/>
          <w:szCs w:val="28"/>
          <w:lang w:val="kk-KZ"/>
        </w:rPr>
        <w:t>2</w:t>
      </w:r>
      <w:r w:rsidR="00AC0371" w:rsidRPr="005F5C88">
        <w:rPr>
          <w:rFonts w:ascii="Times New Roman" w:eastAsia="Times New Roman" w:hAnsi="Times New Roman" w:cs="Times New Roman"/>
          <w:sz w:val="28"/>
          <w:szCs w:val="28"/>
          <w:lang w:val="kk-KZ"/>
        </w:rPr>
        <w:t xml:space="preserve">. Тайболатов Қ. М. Дневник эмоций / Қ. М. Тайболатов – Павлодар: Toraighyrov University, 2023. – 39 с. </w:t>
      </w:r>
    </w:p>
    <w:p w14:paraId="1A1EEEC0" w14:textId="55D1443B" w:rsidR="00977D2C" w:rsidRPr="005F5C88" w:rsidRDefault="00977D2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203</w:t>
      </w:r>
      <w:r w:rsidR="00AC0371" w:rsidRPr="005F5C88">
        <w:rPr>
          <w:rFonts w:ascii="Times New Roman" w:eastAsia="Times New Roman" w:hAnsi="Times New Roman" w:cs="Times New Roman"/>
          <w:sz w:val="28"/>
          <w:szCs w:val="28"/>
          <w:lang w:val="kk-KZ"/>
        </w:rPr>
        <w:t xml:space="preserve">. Тайболатов Қ. М. Эмоциялар күнделігі – эмоционалдық интеллектті дамытуға апаратын кілт // «Қазақстан балалары» ғылыми-әдістемелік журнал. – №2 (2) маусым 2023. – Б. 36-41. </w:t>
      </w:r>
      <w:r w:rsidR="00AC0371" w:rsidRPr="005F5C88">
        <w:rPr>
          <w:rFonts w:ascii="Times New Roman" w:eastAsia="Times New Roman" w:hAnsi="Times New Roman" w:cs="Times New Roman"/>
          <w:sz w:val="28"/>
          <w:szCs w:val="28"/>
          <w:lang w:val="en-US"/>
        </w:rPr>
        <w:t>URL</w:t>
      </w:r>
      <w:r w:rsidR="00AC0371" w:rsidRPr="000B3489">
        <w:rPr>
          <w:rFonts w:ascii="Times New Roman" w:eastAsia="Times New Roman" w:hAnsi="Times New Roman" w:cs="Times New Roman"/>
          <w:sz w:val="28"/>
          <w:szCs w:val="28"/>
          <w:lang w:val="en-US"/>
        </w:rPr>
        <w:t xml:space="preserve">: </w:t>
      </w:r>
      <w:hyperlink r:id="rId64" w:history="1">
        <w:r w:rsidRPr="005F5C88">
          <w:rPr>
            <w:rStyle w:val="a4"/>
            <w:rFonts w:ascii="Times New Roman" w:eastAsia="Times New Roman" w:hAnsi="Times New Roman" w:cs="Times New Roman"/>
            <w:sz w:val="28"/>
            <w:szCs w:val="28"/>
            <w:lang w:val="en-US"/>
          </w:rPr>
          <w:t>https</w:t>
        </w:r>
        <w:r w:rsidRPr="000B3489">
          <w:rPr>
            <w:rStyle w:val="a4"/>
            <w:rFonts w:ascii="Times New Roman" w:eastAsia="Times New Roman" w:hAnsi="Times New Roman" w:cs="Times New Roman"/>
            <w:sz w:val="28"/>
            <w:szCs w:val="28"/>
            <w:lang w:val="en-US"/>
          </w:rPr>
          <w:t>://</w:t>
        </w:r>
        <w:r w:rsidRPr="005F5C88">
          <w:rPr>
            <w:rStyle w:val="a4"/>
            <w:rFonts w:ascii="Times New Roman" w:eastAsia="Times New Roman" w:hAnsi="Times New Roman" w:cs="Times New Roman"/>
            <w:sz w:val="28"/>
            <w:szCs w:val="28"/>
            <w:lang w:val="en-US"/>
          </w:rPr>
          <w:t>orken</w:t>
        </w:r>
        <w:r w:rsidRPr="000B3489">
          <w:rPr>
            <w:rStyle w:val="a4"/>
            <w:rFonts w:ascii="Times New Roman" w:eastAsia="Times New Roman" w:hAnsi="Times New Roman" w:cs="Times New Roman"/>
            <w:sz w:val="28"/>
            <w:szCs w:val="28"/>
            <w:lang w:val="en-US"/>
          </w:rPr>
          <w:t>-</w:t>
        </w:r>
        <w:r w:rsidRPr="005F5C88">
          <w:rPr>
            <w:rStyle w:val="a4"/>
            <w:rFonts w:ascii="Times New Roman" w:eastAsia="Times New Roman" w:hAnsi="Times New Roman" w:cs="Times New Roman"/>
            <w:sz w:val="28"/>
            <w:szCs w:val="28"/>
            <w:lang w:val="en-US"/>
          </w:rPr>
          <w:t>instituty</w:t>
        </w:r>
        <w:r w:rsidRPr="000B3489">
          <w:rPr>
            <w:rStyle w:val="a4"/>
            <w:rFonts w:ascii="Times New Roman" w:eastAsia="Times New Roman" w:hAnsi="Times New Roman" w:cs="Times New Roman"/>
            <w:sz w:val="28"/>
            <w:szCs w:val="28"/>
            <w:lang w:val="en-US"/>
          </w:rPr>
          <w:t>.</w:t>
        </w:r>
        <w:r w:rsidRPr="005F5C88">
          <w:rPr>
            <w:rStyle w:val="a4"/>
            <w:rFonts w:ascii="Times New Roman" w:eastAsia="Times New Roman" w:hAnsi="Times New Roman" w:cs="Times New Roman"/>
            <w:sz w:val="28"/>
            <w:szCs w:val="28"/>
            <w:lang w:val="en-US"/>
          </w:rPr>
          <w:t>kz</w:t>
        </w:r>
        <w:r w:rsidRPr="000B3489">
          <w:rPr>
            <w:rStyle w:val="a4"/>
            <w:rFonts w:ascii="Times New Roman" w:eastAsia="Times New Roman" w:hAnsi="Times New Roman" w:cs="Times New Roman"/>
            <w:sz w:val="28"/>
            <w:szCs w:val="28"/>
            <w:lang w:val="en-US"/>
          </w:rPr>
          <w:t>/</w:t>
        </w:r>
        <w:r w:rsidRPr="005F5C88">
          <w:rPr>
            <w:rStyle w:val="a4"/>
            <w:rFonts w:ascii="Times New Roman" w:eastAsia="Times New Roman" w:hAnsi="Times New Roman" w:cs="Times New Roman"/>
            <w:sz w:val="28"/>
            <w:szCs w:val="28"/>
            <w:lang w:val="en-US"/>
          </w:rPr>
          <w:t>storage</w:t>
        </w:r>
        <w:r w:rsidRPr="000B3489">
          <w:rPr>
            <w:rStyle w:val="a4"/>
            <w:rFonts w:ascii="Times New Roman" w:eastAsia="Times New Roman" w:hAnsi="Times New Roman" w:cs="Times New Roman"/>
            <w:sz w:val="28"/>
            <w:szCs w:val="28"/>
            <w:lang w:val="en-US"/>
          </w:rPr>
          <w:t>/</w:t>
        </w:r>
        <w:r w:rsidRPr="005F5C88">
          <w:rPr>
            <w:rStyle w:val="a4"/>
            <w:rFonts w:ascii="Times New Roman" w:eastAsia="Times New Roman" w:hAnsi="Times New Roman" w:cs="Times New Roman"/>
            <w:sz w:val="28"/>
            <w:szCs w:val="28"/>
            <w:lang w:val="en-US"/>
          </w:rPr>
          <w:t>app</w:t>
        </w:r>
        <w:r w:rsidRPr="000B3489">
          <w:rPr>
            <w:rStyle w:val="a4"/>
            <w:rFonts w:ascii="Times New Roman" w:eastAsia="Times New Roman" w:hAnsi="Times New Roman" w:cs="Times New Roman"/>
            <w:sz w:val="28"/>
            <w:szCs w:val="28"/>
            <w:lang w:val="en-US"/>
          </w:rPr>
          <w:t>/</w:t>
        </w:r>
        <w:r w:rsidRPr="005F5C88">
          <w:rPr>
            <w:rStyle w:val="a4"/>
            <w:rFonts w:ascii="Times New Roman" w:eastAsia="Times New Roman" w:hAnsi="Times New Roman" w:cs="Times New Roman"/>
            <w:sz w:val="28"/>
            <w:szCs w:val="28"/>
            <w:lang w:val="en-US"/>
          </w:rPr>
          <w:t>uploads</w:t>
        </w:r>
        <w:r w:rsidRPr="000B3489">
          <w:rPr>
            <w:rStyle w:val="a4"/>
            <w:rFonts w:ascii="Times New Roman" w:eastAsia="Times New Roman" w:hAnsi="Times New Roman" w:cs="Times New Roman"/>
            <w:sz w:val="28"/>
            <w:szCs w:val="28"/>
            <w:lang w:val="en-US"/>
          </w:rPr>
          <w:t>/</w:t>
        </w:r>
        <w:r w:rsidRPr="005F5C88">
          <w:rPr>
            <w:rStyle w:val="a4"/>
            <w:rFonts w:ascii="Times New Roman" w:eastAsia="Times New Roman" w:hAnsi="Times New Roman" w:cs="Times New Roman"/>
            <w:sz w:val="28"/>
            <w:szCs w:val="28"/>
            <w:lang w:val="en-US"/>
          </w:rPr>
          <w:t>public</w:t>
        </w:r>
        <w:r w:rsidRPr="000B3489">
          <w:rPr>
            <w:rStyle w:val="a4"/>
            <w:rFonts w:ascii="Times New Roman" w:eastAsia="Times New Roman" w:hAnsi="Times New Roman" w:cs="Times New Roman"/>
            <w:sz w:val="28"/>
            <w:szCs w:val="28"/>
            <w:lang w:val="en-US"/>
          </w:rPr>
          <w:t>/64</w:t>
        </w:r>
        <w:r w:rsidRPr="005F5C88">
          <w:rPr>
            <w:rStyle w:val="a4"/>
            <w:rFonts w:ascii="Times New Roman" w:eastAsia="Times New Roman" w:hAnsi="Times New Roman" w:cs="Times New Roman"/>
            <w:sz w:val="28"/>
            <w:szCs w:val="28"/>
            <w:lang w:val="en-US"/>
          </w:rPr>
          <w:t>d</w:t>
        </w:r>
        <w:r w:rsidRPr="000B3489">
          <w:rPr>
            <w:rStyle w:val="a4"/>
            <w:rFonts w:ascii="Times New Roman" w:eastAsia="Times New Roman" w:hAnsi="Times New Roman" w:cs="Times New Roman"/>
            <w:sz w:val="28"/>
            <w:szCs w:val="28"/>
            <w:lang w:val="en-US"/>
          </w:rPr>
          <w:t>/3</w:t>
        </w:r>
        <w:r w:rsidRPr="005F5C88">
          <w:rPr>
            <w:rStyle w:val="a4"/>
            <w:rFonts w:ascii="Times New Roman" w:eastAsia="Times New Roman" w:hAnsi="Times New Roman" w:cs="Times New Roman"/>
            <w:sz w:val="28"/>
            <w:szCs w:val="28"/>
            <w:lang w:val="en-US"/>
          </w:rPr>
          <w:t>af</w:t>
        </w:r>
        <w:r w:rsidRPr="000B3489">
          <w:rPr>
            <w:rStyle w:val="a4"/>
            <w:rFonts w:ascii="Times New Roman" w:eastAsia="Times New Roman" w:hAnsi="Times New Roman" w:cs="Times New Roman"/>
            <w:sz w:val="28"/>
            <w:szCs w:val="28"/>
            <w:lang w:val="en-US"/>
          </w:rPr>
          <w:t>/02</w:t>
        </w:r>
        <w:r w:rsidRPr="005F5C88">
          <w:rPr>
            <w:rStyle w:val="a4"/>
            <w:rFonts w:ascii="Times New Roman" w:eastAsia="Times New Roman" w:hAnsi="Times New Roman" w:cs="Times New Roman"/>
            <w:sz w:val="28"/>
            <w:szCs w:val="28"/>
            <w:lang w:val="en-US"/>
          </w:rPr>
          <w:t>a</w:t>
        </w:r>
        <w:r w:rsidRPr="000B3489">
          <w:rPr>
            <w:rStyle w:val="a4"/>
            <w:rFonts w:ascii="Times New Roman" w:eastAsia="Times New Roman" w:hAnsi="Times New Roman" w:cs="Times New Roman"/>
            <w:sz w:val="28"/>
            <w:szCs w:val="28"/>
            <w:lang w:val="en-US"/>
          </w:rPr>
          <w:t>/64</w:t>
        </w:r>
        <w:r w:rsidRPr="005F5C88">
          <w:rPr>
            <w:rStyle w:val="a4"/>
            <w:rFonts w:ascii="Times New Roman" w:eastAsia="Times New Roman" w:hAnsi="Times New Roman" w:cs="Times New Roman"/>
            <w:sz w:val="28"/>
            <w:szCs w:val="28"/>
            <w:lang w:val="en-US"/>
          </w:rPr>
          <w:t>d</w:t>
        </w:r>
        <w:r w:rsidRPr="000B3489">
          <w:rPr>
            <w:rStyle w:val="a4"/>
            <w:rFonts w:ascii="Times New Roman" w:eastAsia="Times New Roman" w:hAnsi="Times New Roman" w:cs="Times New Roman"/>
            <w:sz w:val="28"/>
            <w:szCs w:val="28"/>
            <w:lang w:val="en-US"/>
          </w:rPr>
          <w:t>3</w:t>
        </w:r>
        <w:r w:rsidRPr="005F5C88">
          <w:rPr>
            <w:rStyle w:val="a4"/>
            <w:rFonts w:ascii="Times New Roman" w:eastAsia="Times New Roman" w:hAnsi="Times New Roman" w:cs="Times New Roman"/>
            <w:sz w:val="28"/>
            <w:szCs w:val="28"/>
            <w:lang w:val="en-US"/>
          </w:rPr>
          <w:t>af</w:t>
        </w:r>
        <w:r w:rsidRPr="000B3489">
          <w:rPr>
            <w:rStyle w:val="a4"/>
            <w:rFonts w:ascii="Times New Roman" w:eastAsia="Times New Roman" w:hAnsi="Times New Roman" w:cs="Times New Roman"/>
            <w:sz w:val="28"/>
            <w:szCs w:val="28"/>
            <w:lang w:val="en-US"/>
          </w:rPr>
          <w:t>02</w:t>
        </w:r>
        <w:r w:rsidRPr="005F5C88">
          <w:rPr>
            <w:rStyle w:val="a4"/>
            <w:rFonts w:ascii="Times New Roman" w:eastAsia="Times New Roman" w:hAnsi="Times New Roman" w:cs="Times New Roman"/>
            <w:sz w:val="28"/>
            <w:szCs w:val="28"/>
            <w:lang w:val="en-US"/>
          </w:rPr>
          <w:t>a</w:t>
        </w:r>
        <w:r w:rsidRPr="000B3489">
          <w:rPr>
            <w:rStyle w:val="a4"/>
            <w:rFonts w:ascii="Times New Roman" w:eastAsia="Times New Roman" w:hAnsi="Times New Roman" w:cs="Times New Roman"/>
            <w:sz w:val="28"/>
            <w:szCs w:val="28"/>
            <w:lang w:val="en-US"/>
          </w:rPr>
          <w:t>2727950052810.</w:t>
        </w:r>
        <w:r w:rsidRPr="005F5C88">
          <w:rPr>
            <w:rStyle w:val="a4"/>
            <w:rFonts w:ascii="Times New Roman" w:eastAsia="Times New Roman" w:hAnsi="Times New Roman" w:cs="Times New Roman"/>
            <w:sz w:val="28"/>
            <w:szCs w:val="28"/>
            <w:lang w:val="en-US"/>
          </w:rPr>
          <w:t>pdf</w:t>
        </w:r>
      </w:hyperlink>
    </w:p>
    <w:p w14:paraId="5E3250A0" w14:textId="101D706F" w:rsidR="00AC0371" w:rsidRPr="005F5C88" w:rsidRDefault="00977D2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204</w:t>
      </w:r>
      <w:r w:rsidR="00AC0371" w:rsidRPr="005F5C88">
        <w:rPr>
          <w:rFonts w:ascii="Times New Roman" w:eastAsia="Times New Roman" w:hAnsi="Times New Roman" w:cs="Times New Roman"/>
          <w:sz w:val="28"/>
          <w:szCs w:val="28"/>
        </w:rPr>
        <w:t xml:space="preserve">. Пфейфер Н. Э., Бурдина Е. И., Тайболатов Қ.М. Развитие эмоционального интеллекта обучающихся школ Казахстана в условиях трансформации </w:t>
      </w:r>
      <w:r w:rsidR="00AC0371" w:rsidRPr="005F5C88">
        <w:rPr>
          <w:rFonts w:ascii="Times New Roman" w:eastAsia="Times New Roman" w:hAnsi="Times New Roman" w:cs="Times New Roman"/>
          <w:sz w:val="28"/>
          <w:szCs w:val="28"/>
          <w:lang w:val="en-US"/>
        </w:rPr>
        <w:t>Indusrty</w:t>
      </w:r>
      <w:r w:rsidR="00AC0371" w:rsidRPr="005F5C88">
        <w:rPr>
          <w:rFonts w:ascii="Times New Roman" w:eastAsia="Times New Roman" w:hAnsi="Times New Roman" w:cs="Times New Roman"/>
          <w:sz w:val="28"/>
          <w:szCs w:val="28"/>
        </w:rPr>
        <w:t xml:space="preserve"> 5.0 // Психология и педагогика в современном мире: теория и практика: тезисы всероссийской научно-практической конференции с международным участием. Мурманск, 16-17 ноября 2023 г. Часть 2 – Педагогика С. 110-112</w:t>
      </w:r>
    </w:p>
    <w:p w14:paraId="4B4BFFC3" w14:textId="2E1CADEE" w:rsidR="00AC0371" w:rsidRPr="005F5C88" w:rsidRDefault="00977D2C" w:rsidP="005F5C88">
      <w:pPr>
        <w:widowControl w:val="0"/>
        <w:pBdr>
          <w:top w:val="nil"/>
          <w:left w:val="nil"/>
          <w:bottom w:val="nil"/>
          <w:right w:val="nil"/>
          <w:between w:val="nil"/>
        </w:pBdr>
        <w:tabs>
          <w:tab w:val="left" w:pos="8229"/>
          <w:tab w:val="left" w:pos="9356"/>
        </w:tabs>
        <w:spacing w:after="0" w:line="240" w:lineRule="auto"/>
        <w:ind w:firstLine="567"/>
        <w:jc w:val="both"/>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lang w:val="kk-KZ"/>
        </w:rPr>
        <w:t>205</w:t>
      </w:r>
      <w:r w:rsidR="00AC0371" w:rsidRPr="005F5C88">
        <w:rPr>
          <w:rFonts w:ascii="Times New Roman" w:eastAsia="Times New Roman" w:hAnsi="Times New Roman" w:cs="Times New Roman"/>
          <w:sz w:val="28"/>
          <w:szCs w:val="28"/>
        </w:rPr>
        <w:t xml:space="preserve">. </w:t>
      </w:r>
      <w:r w:rsidR="00AC0371" w:rsidRPr="005F5C88">
        <w:rPr>
          <w:rFonts w:ascii="Times New Roman" w:eastAsia="Times New Roman" w:hAnsi="Times New Roman" w:cs="Times New Roman"/>
          <w:sz w:val="28"/>
          <w:szCs w:val="28"/>
          <w:lang w:val="en-US"/>
        </w:rPr>
        <w:t>EQ</w:t>
      </w:r>
      <w:r w:rsidR="00AC0371" w:rsidRPr="005F5C88">
        <w:rPr>
          <w:rFonts w:ascii="Times New Roman" w:eastAsia="Times New Roman" w:hAnsi="Times New Roman" w:cs="Times New Roman"/>
          <w:sz w:val="28"/>
          <w:szCs w:val="28"/>
        </w:rPr>
        <w:t xml:space="preserve"> гайд // </w:t>
      </w:r>
      <w:hyperlink r:id="rId65" w:history="1">
        <w:r w:rsidR="00AC0371" w:rsidRPr="005F5C88">
          <w:rPr>
            <w:rStyle w:val="a4"/>
            <w:rFonts w:ascii="Times New Roman" w:eastAsia="Times New Roman" w:hAnsi="Times New Roman" w:cs="Times New Roman"/>
            <w:color w:val="auto"/>
            <w:sz w:val="28"/>
            <w:szCs w:val="28"/>
            <w:lang w:val="en-US"/>
          </w:rPr>
          <w:t>EQ</w:t>
        </w:r>
        <w:r w:rsidR="00AC0371" w:rsidRPr="005F5C88">
          <w:rPr>
            <w:rStyle w:val="a4"/>
            <w:rFonts w:ascii="Times New Roman" w:eastAsia="Times New Roman" w:hAnsi="Times New Roman" w:cs="Times New Roman"/>
            <w:color w:val="auto"/>
            <w:sz w:val="28"/>
            <w:szCs w:val="28"/>
          </w:rPr>
          <w:t xml:space="preserve"> гайд - Сайт Куандык Тайболатова</w:t>
        </w:r>
      </w:hyperlink>
      <w:r w:rsidR="00630489" w:rsidRPr="005F5C88">
        <w:rPr>
          <w:rFonts w:ascii="Times New Roman" w:hAnsi="Times New Roman" w:cs="Times New Roman"/>
          <w:sz w:val="28"/>
          <w:szCs w:val="28"/>
          <w:lang w:val="kk-KZ"/>
        </w:rPr>
        <w:t xml:space="preserve">: </w:t>
      </w:r>
      <w:hyperlink r:id="rId66" w:history="1">
        <w:r w:rsidR="00630489" w:rsidRPr="005F5C88">
          <w:rPr>
            <w:rStyle w:val="a4"/>
            <w:rFonts w:ascii="Times New Roman" w:hAnsi="Times New Roman" w:cs="Times New Roman"/>
            <w:sz w:val="28"/>
            <w:szCs w:val="28"/>
            <w:lang w:val="kk-KZ"/>
          </w:rPr>
          <w:t>https://ktaibolatov.kz/</w:t>
        </w:r>
      </w:hyperlink>
      <w:r w:rsidR="00630489" w:rsidRPr="005F5C88">
        <w:rPr>
          <w:rFonts w:ascii="Times New Roman" w:hAnsi="Times New Roman" w:cs="Times New Roman"/>
          <w:sz w:val="28"/>
          <w:szCs w:val="28"/>
        </w:rPr>
        <w:t xml:space="preserve"> </w:t>
      </w:r>
      <w:r w:rsidR="00AC0371" w:rsidRPr="005F5C88">
        <w:rPr>
          <w:rFonts w:ascii="Times New Roman" w:eastAsia="Times New Roman" w:hAnsi="Times New Roman" w:cs="Times New Roman"/>
          <w:sz w:val="28"/>
          <w:szCs w:val="28"/>
        </w:rPr>
        <w:t xml:space="preserve"> </w:t>
      </w:r>
    </w:p>
    <w:p w14:paraId="6C7C1DA4" w14:textId="77777777" w:rsidR="00702943" w:rsidRPr="005F5C88" w:rsidRDefault="00702943" w:rsidP="005F5C88">
      <w:pPr>
        <w:widowControl w:val="0"/>
        <w:tabs>
          <w:tab w:val="left" w:pos="993"/>
        </w:tabs>
        <w:spacing w:after="0" w:line="240" w:lineRule="auto"/>
        <w:ind w:firstLine="566"/>
        <w:jc w:val="both"/>
        <w:rPr>
          <w:rFonts w:ascii="Times New Roman" w:eastAsia="Times New Roman" w:hAnsi="Times New Roman" w:cs="Times New Roman"/>
          <w:sz w:val="28"/>
          <w:szCs w:val="28"/>
          <w:lang w:val="kk-KZ"/>
        </w:rPr>
      </w:pPr>
    </w:p>
    <w:p w14:paraId="19D4CD40" w14:textId="7064FFE5" w:rsidR="00FF63FA" w:rsidRPr="005F5C88" w:rsidRDefault="00FF63FA" w:rsidP="005F5C88">
      <w:pPr>
        <w:spacing w:after="0" w:line="240" w:lineRule="auto"/>
        <w:jc w:val="both"/>
        <w:rPr>
          <w:rFonts w:ascii="Times New Roman" w:eastAsia="Times New Roman" w:hAnsi="Times New Roman" w:cs="Times New Roman"/>
          <w:sz w:val="28"/>
          <w:szCs w:val="28"/>
          <w:lang w:val="kk-KZ"/>
        </w:rPr>
      </w:pPr>
    </w:p>
    <w:bookmarkEnd w:id="61"/>
    <w:p w14:paraId="6EFB8EC5" w14:textId="77777777" w:rsidR="004A6E8C" w:rsidRPr="005F5C88" w:rsidRDefault="004A6E8C" w:rsidP="005F5C88">
      <w:pPr>
        <w:rPr>
          <w:rFonts w:ascii="Times New Roman" w:eastAsia="Times New Roman" w:hAnsi="Times New Roman" w:cs="Times New Roman"/>
          <w:sz w:val="28"/>
          <w:szCs w:val="28"/>
          <w:lang w:val="kk-KZ"/>
        </w:rPr>
      </w:pPr>
    </w:p>
    <w:p w14:paraId="1700C2E6" w14:textId="77777777" w:rsidR="004A6E8C" w:rsidRPr="005F5C88" w:rsidRDefault="004A6E8C" w:rsidP="005F5C88">
      <w:pPr>
        <w:rPr>
          <w:rFonts w:ascii="Times New Roman" w:eastAsia="Times New Roman" w:hAnsi="Times New Roman" w:cs="Times New Roman"/>
          <w:sz w:val="28"/>
          <w:szCs w:val="28"/>
          <w:lang w:val="kk-KZ"/>
        </w:rPr>
      </w:pPr>
    </w:p>
    <w:p w14:paraId="5AFCF7B4" w14:textId="77777777" w:rsidR="004A6E8C" w:rsidRPr="005F5C88" w:rsidRDefault="004A6E8C" w:rsidP="005F5C88">
      <w:pPr>
        <w:rPr>
          <w:rFonts w:ascii="Times New Roman" w:eastAsia="Times New Roman" w:hAnsi="Times New Roman" w:cs="Times New Roman"/>
          <w:sz w:val="28"/>
          <w:szCs w:val="28"/>
          <w:lang w:val="kk-KZ"/>
        </w:rPr>
      </w:pPr>
    </w:p>
    <w:p w14:paraId="5ED81398" w14:textId="77777777" w:rsidR="004A6E8C" w:rsidRPr="005F5C88" w:rsidRDefault="004A6E8C" w:rsidP="005F5C88">
      <w:pPr>
        <w:rPr>
          <w:rFonts w:ascii="Times New Roman" w:eastAsia="Times New Roman" w:hAnsi="Times New Roman" w:cs="Times New Roman"/>
          <w:sz w:val="28"/>
          <w:szCs w:val="28"/>
          <w:lang w:val="kk-KZ"/>
        </w:rPr>
      </w:pPr>
    </w:p>
    <w:p w14:paraId="6E09FCCC" w14:textId="77777777" w:rsidR="004A6E8C" w:rsidRPr="005F5C88" w:rsidRDefault="004A6E8C" w:rsidP="005F5C88">
      <w:pPr>
        <w:rPr>
          <w:rFonts w:ascii="Times New Roman" w:eastAsia="Times New Roman" w:hAnsi="Times New Roman" w:cs="Times New Roman"/>
          <w:sz w:val="28"/>
          <w:szCs w:val="28"/>
          <w:lang w:val="kk-KZ"/>
        </w:rPr>
      </w:pPr>
    </w:p>
    <w:p w14:paraId="0F3CF371" w14:textId="77777777" w:rsidR="00CD48CB" w:rsidRPr="005F5C88" w:rsidRDefault="00CD48CB" w:rsidP="005F5C88">
      <w:pPr>
        <w:rPr>
          <w:rFonts w:ascii="Times New Roman" w:eastAsia="Times New Roman" w:hAnsi="Times New Roman" w:cs="Times New Roman"/>
          <w:sz w:val="28"/>
          <w:szCs w:val="28"/>
          <w:lang w:val="kk-KZ"/>
        </w:rPr>
      </w:pPr>
    </w:p>
    <w:p w14:paraId="1DFEF40C" w14:textId="77777777" w:rsidR="00CD48CB" w:rsidRPr="005F5C88" w:rsidRDefault="00CD48CB" w:rsidP="005F5C88">
      <w:pPr>
        <w:rPr>
          <w:rFonts w:ascii="Times New Roman" w:eastAsia="Times New Roman" w:hAnsi="Times New Roman" w:cs="Times New Roman"/>
          <w:sz w:val="28"/>
          <w:szCs w:val="28"/>
          <w:lang w:val="kk-KZ"/>
        </w:rPr>
      </w:pPr>
    </w:p>
    <w:p w14:paraId="69299F96" w14:textId="77777777" w:rsidR="00CD48CB" w:rsidRPr="005F5C88" w:rsidRDefault="00CD48CB" w:rsidP="005F5C88">
      <w:pPr>
        <w:rPr>
          <w:rFonts w:ascii="Times New Roman" w:eastAsia="Times New Roman" w:hAnsi="Times New Roman" w:cs="Times New Roman"/>
          <w:sz w:val="28"/>
          <w:szCs w:val="28"/>
          <w:lang w:val="kk-KZ"/>
        </w:rPr>
      </w:pPr>
    </w:p>
    <w:p w14:paraId="241B96AC" w14:textId="77777777" w:rsidR="00CD48CB" w:rsidRPr="005F5C88" w:rsidRDefault="00CD48CB" w:rsidP="005F5C88">
      <w:pPr>
        <w:rPr>
          <w:rFonts w:ascii="Times New Roman" w:eastAsia="Times New Roman" w:hAnsi="Times New Roman" w:cs="Times New Roman"/>
          <w:sz w:val="28"/>
          <w:szCs w:val="28"/>
          <w:lang w:val="kk-KZ"/>
        </w:rPr>
      </w:pPr>
    </w:p>
    <w:p w14:paraId="5148D5DD" w14:textId="77777777" w:rsidR="00CD48CB" w:rsidRPr="005F5C88" w:rsidRDefault="00CD48CB" w:rsidP="005F5C88">
      <w:pPr>
        <w:rPr>
          <w:rFonts w:ascii="Times New Roman" w:eastAsia="Times New Roman" w:hAnsi="Times New Roman" w:cs="Times New Roman"/>
          <w:sz w:val="28"/>
          <w:szCs w:val="28"/>
          <w:lang w:val="kk-KZ"/>
        </w:rPr>
      </w:pPr>
    </w:p>
    <w:p w14:paraId="51582309" w14:textId="77777777" w:rsidR="00CD48CB" w:rsidRPr="005F5C88" w:rsidRDefault="00CD48CB" w:rsidP="005F5C88">
      <w:pPr>
        <w:rPr>
          <w:rFonts w:ascii="Times New Roman" w:eastAsia="Times New Roman" w:hAnsi="Times New Roman" w:cs="Times New Roman"/>
          <w:sz w:val="28"/>
          <w:szCs w:val="28"/>
          <w:lang w:val="kk-KZ"/>
        </w:rPr>
      </w:pPr>
    </w:p>
    <w:p w14:paraId="19A1F127" w14:textId="77777777" w:rsidR="00CD48CB" w:rsidRPr="005F5C88" w:rsidRDefault="00CD48CB" w:rsidP="005F5C88">
      <w:pPr>
        <w:rPr>
          <w:rFonts w:ascii="Times New Roman" w:eastAsia="Times New Roman" w:hAnsi="Times New Roman" w:cs="Times New Roman"/>
          <w:sz w:val="28"/>
          <w:szCs w:val="28"/>
          <w:lang w:val="kk-KZ"/>
        </w:rPr>
      </w:pPr>
    </w:p>
    <w:p w14:paraId="3431CE97" w14:textId="77777777" w:rsidR="00CD48CB" w:rsidRPr="005F5C88" w:rsidRDefault="00CD48CB" w:rsidP="005F5C88">
      <w:pPr>
        <w:rPr>
          <w:rFonts w:ascii="Times New Roman" w:eastAsia="Times New Roman" w:hAnsi="Times New Roman" w:cs="Times New Roman"/>
          <w:sz w:val="28"/>
          <w:szCs w:val="28"/>
          <w:lang w:val="kk-KZ"/>
        </w:rPr>
      </w:pPr>
    </w:p>
    <w:p w14:paraId="2D0711F5" w14:textId="77777777" w:rsidR="00CD48CB" w:rsidRPr="005F5C88" w:rsidRDefault="00CD48CB" w:rsidP="005F5C88">
      <w:pPr>
        <w:rPr>
          <w:rFonts w:ascii="Times New Roman" w:eastAsia="Times New Roman" w:hAnsi="Times New Roman" w:cs="Times New Roman"/>
          <w:sz w:val="28"/>
          <w:szCs w:val="28"/>
          <w:lang w:val="kk-KZ"/>
        </w:rPr>
      </w:pPr>
    </w:p>
    <w:p w14:paraId="18A7D925" w14:textId="77777777" w:rsidR="00CD48CB" w:rsidRPr="005F5C88" w:rsidRDefault="00CD48CB" w:rsidP="005F5C88">
      <w:pPr>
        <w:rPr>
          <w:rFonts w:ascii="Times New Roman" w:eastAsia="Times New Roman" w:hAnsi="Times New Roman" w:cs="Times New Roman"/>
          <w:sz w:val="28"/>
          <w:szCs w:val="28"/>
          <w:lang w:val="kk-KZ"/>
        </w:rPr>
      </w:pPr>
    </w:p>
    <w:p w14:paraId="3765384D" w14:textId="77777777" w:rsidR="004A6E8C" w:rsidRPr="005F5C88" w:rsidRDefault="004A6E8C" w:rsidP="005F5C88">
      <w:pPr>
        <w:rPr>
          <w:rFonts w:ascii="Times New Roman" w:eastAsia="Times New Roman" w:hAnsi="Times New Roman" w:cs="Times New Roman"/>
          <w:sz w:val="28"/>
          <w:szCs w:val="28"/>
          <w:lang w:val="kk-KZ"/>
        </w:rPr>
      </w:pPr>
    </w:p>
    <w:p w14:paraId="7A54D43E" w14:textId="77777777" w:rsidR="00E56667" w:rsidRPr="005F5C88" w:rsidRDefault="00E56667" w:rsidP="005F5C88">
      <w:pPr>
        <w:rPr>
          <w:rFonts w:ascii="Times New Roman" w:eastAsia="Times New Roman" w:hAnsi="Times New Roman" w:cs="Times New Roman"/>
          <w:sz w:val="28"/>
          <w:szCs w:val="28"/>
          <w:lang w:val="kk-KZ"/>
        </w:rPr>
      </w:pPr>
    </w:p>
    <w:p w14:paraId="75AAC692" w14:textId="554BB09E" w:rsidR="002A70E9" w:rsidRPr="005F5C88" w:rsidRDefault="002A70E9" w:rsidP="005F5C88">
      <w:pPr>
        <w:jc w:val="center"/>
        <w:rPr>
          <w:rFonts w:ascii="Times New Roman" w:eastAsia="Times New Roman" w:hAnsi="Times New Roman" w:cs="Times New Roman"/>
          <w:b/>
          <w:bCs/>
          <w:sz w:val="28"/>
          <w:szCs w:val="28"/>
          <w:lang w:val="kk-KZ"/>
        </w:rPr>
      </w:pPr>
      <w:r w:rsidRPr="005F5C88">
        <w:rPr>
          <w:rFonts w:ascii="Times New Roman" w:eastAsia="Times New Roman" w:hAnsi="Times New Roman" w:cs="Times New Roman"/>
          <w:b/>
          <w:bCs/>
          <w:sz w:val="28"/>
          <w:szCs w:val="28"/>
          <w:lang w:val="kk-KZ"/>
        </w:rPr>
        <w:t>ПРИЛОЖЕНИЕ А</w:t>
      </w:r>
    </w:p>
    <w:p w14:paraId="2699DD85" w14:textId="5E8028D1" w:rsidR="00ED22E8" w:rsidRPr="005F5C88" w:rsidRDefault="00ED22E8" w:rsidP="005F5C88">
      <w:pPr>
        <w:jc w:val="center"/>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Свидетельств</w:t>
      </w:r>
      <w:r w:rsidR="0043170A" w:rsidRPr="005F5C88">
        <w:rPr>
          <w:rFonts w:ascii="Times New Roman" w:eastAsia="Times New Roman" w:hAnsi="Times New Roman" w:cs="Times New Roman"/>
          <w:sz w:val="28"/>
          <w:szCs w:val="28"/>
          <w:lang w:val="kk-KZ"/>
        </w:rPr>
        <w:t>а</w:t>
      </w:r>
      <w:r w:rsidRPr="005F5C88">
        <w:rPr>
          <w:rFonts w:ascii="Times New Roman" w:eastAsia="Times New Roman" w:hAnsi="Times New Roman" w:cs="Times New Roman"/>
          <w:sz w:val="28"/>
          <w:szCs w:val="28"/>
          <w:lang w:val="kk-KZ"/>
        </w:rPr>
        <w:t xml:space="preserve"> о внесении сведений в государственный реестр прав на объекты, охраняемые авторским правом </w:t>
      </w:r>
    </w:p>
    <w:p w14:paraId="1B641712" w14:textId="77777777" w:rsidR="00ED22E8" w:rsidRPr="005F5C88" w:rsidRDefault="00ED22E8" w:rsidP="005F5C88">
      <w:pPr>
        <w:jc w:val="center"/>
        <w:rPr>
          <w:rFonts w:ascii="Times New Roman" w:eastAsia="Times New Roman" w:hAnsi="Times New Roman" w:cs="Times New Roman"/>
          <w:sz w:val="28"/>
          <w:szCs w:val="28"/>
          <w:lang w:val="kk-KZ"/>
        </w:rPr>
      </w:pPr>
    </w:p>
    <w:p w14:paraId="6E15AF2E" w14:textId="70271692" w:rsidR="000E6F1F" w:rsidRPr="005F5C88" w:rsidRDefault="000E6F1F"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sz w:val="28"/>
          <w:szCs w:val="28"/>
        </w:rPr>
        <w:t xml:space="preserve"> </w:t>
      </w:r>
      <w:r w:rsidRPr="005F5C88">
        <w:rPr>
          <w:rFonts w:ascii="Times New Roman" w:eastAsia="Times New Roman" w:hAnsi="Times New Roman" w:cs="Times New Roman"/>
          <w:noProof/>
          <w:sz w:val="28"/>
          <w:szCs w:val="28"/>
          <w:lang w:eastAsia="ru-RU"/>
        </w:rPr>
        <w:drawing>
          <wp:inline distT="114300" distB="114300" distL="114300" distR="114300" wp14:anchorId="4659EE69" wp14:editId="57557FCA">
            <wp:extent cx="5040000" cy="6840000"/>
            <wp:effectExtent l="0" t="0" r="8255" b="0"/>
            <wp:docPr id="2143643103"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7"/>
                    <a:srcRect/>
                    <a:stretch>
                      <a:fillRect/>
                    </a:stretch>
                  </pic:blipFill>
                  <pic:spPr>
                    <a:xfrm>
                      <a:off x="0" y="0"/>
                      <a:ext cx="5040000" cy="6840000"/>
                    </a:xfrm>
                    <a:prstGeom prst="rect">
                      <a:avLst/>
                    </a:prstGeom>
                    <a:ln/>
                  </pic:spPr>
                </pic:pic>
              </a:graphicData>
            </a:graphic>
          </wp:inline>
        </w:drawing>
      </w:r>
    </w:p>
    <w:p w14:paraId="50EE7A63" w14:textId="77777777" w:rsidR="000E6F1F" w:rsidRPr="005F5C88" w:rsidRDefault="000E6F1F" w:rsidP="005F5C88">
      <w:pPr>
        <w:rPr>
          <w:rFonts w:ascii="Times New Roman" w:eastAsia="Times New Roman" w:hAnsi="Times New Roman" w:cs="Times New Roman"/>
          <w:sz w:val="28"/>
          <w:szCs w:val="28"/>
        </w:rPr>
      </w:pPr>
    </w:p>
    <w:p w14:paraId="30421BFE" w14:textId="77777777" w:rsidR="000E6F1F" w:rsidRPr="005F5C88" w:rsidRDefault="000E6F1F" w:rsidP="005F5C88">
      <w:pPr>
        <w:rPr>
          <w:rFonts w:ascii="Times New Roman" w:eastAsia="Times New Roman" w:hAnsi="Times New Roman" w:cs="Times New Roman"/>
          <w:sz w:val="28"/>
          <w:szCs w:val="28"/>
          <w:lang w:val="kk-KZ"/>
        </w:rPr>
      </w:pPr>
    </w:p>
    <w:p w14:paraId="2D8A8B36" w14:textId="77777777" w:rsidR="0043170A" w:rsidRPr="005F5C88" w:rsidRDefault="0043170A" w:rsidP="005F5C88">
      <w:pPr>
        <w:rPr>
          <w:rFonts w:ascii="Times New Roman" w:eastAsia="Times New Roman" w:hAnsi="Times New Roman" w:cs="Times New Roman"/>
          <w:sz w:val="28"/>
          <w:szCs w:val="28"/>
          <w:lang w:val="kk-KZ"/>
        </w:rPr>
      </w:pPr>
    </w:p>
    <w:p w14:paraId="4DA0538B" w14:textId="77777777" w:rsidR="00ED22E8" w:rsidRPr="005F5C88" w:rsidRDefault="00ED22E8" w:rsidP="005F5C88">
      <w:pPr>
        <w:rPr>
          <w:rFonts w:ascii="Times New Roman" w:eastAsia="Times New Roman" w:hAnsi="Times New Roman" w:cs="Times New Roman"/>
          <w:sz w:val="28"/>
          <w:szCs w:val="28"/>
          <w:lang w:val="kk-KZ"/>
        </w:rPr>
      </w:pPr>
    </w:p>
    <w:p w14:paraId="7338B9DC" w14:textId="77777777" w:rsidR="000E6F1F" w:rsidRPr="005F5C88" w:rsidRDefault="000E6F1F"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03E22F4E" wp14:editId="606D2E03">
            <wp:extent cx="5040000" cy="6840000"/>
            <wp:effectExtent l="0" t="0" r="8255" b="0"/>
            <wp:docPr id="2143643105"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68"/>
                    <a:srcRect/>
                    <a:stretch>
                      <a:fillRect/>
                    </a:stretch>
                  </pic:blipFill>
                  <pic:spPr>
                    <a:xfrm>
                      <a:off x="0" y="0"/>
                      <a:ext cx="5040000" cy="6840000"/>
                    </a:xfrm>
                    <a:prstGeom prst="rect">
                      <a:avLst/>
                    </a:prstGeom>
                    <a:ln/>
                  </pic:spPr>
                </pic:pic>
              </a:graphicData>
            </a:graphic>
          </wp:inline>
        </w:drawing>
      </w:r>
    </w:p>
    <w:p w14:paraId="30868411" w14:textId="77777777" w:rsidR="000E6F1F" w:rsidRPr="005F5C88" w:rsidRDefault="000E6F1F" w:rsidP="005F5C88">
      <w:pPr>
        <w:rPr>
          <w:rFonts w:ascii="Times New Roman" w:eastAsia="Times New Roman" w:hAnsi="Times New Roman" w:cs="Times New Roman"/>
          <w:sz w:val="28"/>
          <w:szCs w:val="28"/>
        </w:rPr>
      </w:pPr>
    </w:p>
    <w:p w14:paraId="33853DFE" w14:textId="77777777" w:rsidR="000E6F1F" w:rsidRPr="005F5C88" w:rsidRDefault="000E6F1F" w:rsidP="005F5C88">
      <w:pPr>
        <w:rPr>
          <w:rFonts w:ascii="Times New Roman" w:eastAsia="Times New Roman" w:hAnsi="Times New Roman" w:cs="Times New Roman"/>
          <w:sz w:val="28"/>
          <w:szCs w:val="28"/>
          <w:lang w:val="kk-KZ"/>
        </w:rPr>
      </w:pPr>
    </w:p>
    <w:p w14:paraId="65C2EAC7" w14:textId="77777777" w:rsidR="00ED22E8" w:rsidRPr="005F5C88" w:rsidRDefault="00ED22E8" w:rsidP="005F5C88">
      <w:pPr>
        <w:jc w:val="center"/>
        <w:rPr>
          <w:rFonts w:ascii="Times New Roman" w:eastAsia="Times New Roman" w:hAnsi="Times New Roman" w:cs="Times New Roman"/>
          <w:sz w:val="28"/>
          <w:szCs w:val="28"/>
          <w:lang w:val="kk-KZ"/>
        </w:rPr>
      </w:pPr>
    </w:p>
    <w:p w14:paraId="19A80D7F" w14:textId="77777777" w:rsidR="000E6F1F" w:rsidRPr="005F5C88" w:rsidRDefault="000E6F1F" w:rsidP="005F5C88">
      <w:pPr>
        <w:jc w:val="cente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190CB863" wp14:editId="5EBF9AFB">
            <wp:extent cx="5040000" cy="6840000"/>
            <wp:effectExtent l="0" t="0" r="8255" b="0"/>
            <wp:docPr id="214364307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9"/>
                    <a:srcRect/>
                    <a:stretch>
                      <a:fillRect/>
                    </a:stretch>
                  </pic:blipFill>
                  <pic:spPr>
                    <a:xfrm>
                      <a:off x="0" y="0"/>
                      <a:ext cx="5040000" cy="6840000"/>
                    </a:xfrm>
                    <a:prstGeom prst="rect">
                      <a:avLst/>
                    </a:prstGeom>
                    <a:ln/>
                  </pic:spPr>
                </pic:pic>
              </a:graphicData>
            </a:graphic>
          </wp:inline>
        </w:drawing>
      </w:r>
    </w:p>
    <w:p w14:paraId="5F1A7AE8" w14:textId="77777777" w:rsidR="000E6F1F" w:rsidRPr="005F5C88" w:rsidRDefault="000E6F1F" w:rsidP="005F5C88">
      <w:pPr>
        <w:rPr>
          <w:rFonts w:ascii="Times New Roman" w:eastAsia="Times New Roman" w:hAnsi="Times New Roman" w:cs="Times New Roman"/>
          <w:sz w:val="28"/>
          <w:szCs w:val="28"/>
          <w:lang w:val="kk-KZ"/>
        </w:rPr>
      </w:pPr>
    </w:p>
    <w:p w14:paraId="236BF3FA" w14:textId="77777777" w:rsidR="00E8418D" w:rsidRPr="005F5C88" w:rsidRDefault="00E8418D" w:rsidP="005F5C88">
      <w:pPr>
        <w:rPr>
          <w:rFonts w:ascii="Times New Roman" w:eastAsia="Times New Roman" w:hAnsi="Times New Roman" w:cs="Times New Roman"/>
          <w:sz w:val="28"/>
          <w:szCs w:val="28"/>
          <w:lang w:val="kk-KZ"/>
        </w:rPr>
      </w:pPr>
    </w:p>
    <w:p w14:paraId="3F291199" w14:textId="77777777" w:rsidR="00E8418D" w:rsidRPr="005F5C88" w:rsidRDefault="00E8418D" w:rsidP="005F5C88">
      <w:pPr>
        <w:rPr>
          <w:rFonts w:ascii="Times New Roman" w:eastAsia="Times New Roman" w:hAnsi="Times New Roman" w:cs="Times New Roman"/>
          <w:sz w:val="28"/>
          <w:szCs w:val="28"/>
          <w:lang w:val="kk-KZ"/>
        </w:rPr>
      </w:pPr>
    </w:p>
    <w:p w14:paraId="4D8702EF" w14:textId="77777777" w:rsidR="0043170A" w:rsidRPr="005F5C88" w:rsidRDefault="0043170A" w:rsidP="005F5C88">
      <w:pPr>
        <w:rPr>
          <w:rFonts w:ascii="Times New Roman" w:eastAsia="Times New Roman" w:hAnsi="Times New Roman" w:cs="Times New Roman"/>
          <w:sz w:val="28"/>
          <w:szCs w:val="28"/>
          <w:lang w:val="kk-KZ"/>
        </w:rPr>
      </w:pPr>
    </w:p>
    <w:p w14:paraId="3E62613E" w14:textId="77777777" w:rsidR="0043170A" w:rsidRPr="005F5C88" w:rsidRDefault="0043170A" w:rsidP="005F5C88">
      <w:pPr>
        <w:rPr>
          <w:rFonts w:ascii="Times New Roman" w:eastAsia="Times New Roman" w:hAnsi="Times New Roman" w:cs="Times New Roman"/>
          <w:sz w:val="28"/>
          <w:szCs w:val="28"/>
          <w:lang w:val="kk-KZ"/>
        </w:rPr>
      </w:pPr>
    </w:p>
    <w:p w14:paraId="346DA015" w14:textId="77777777" w:rsidR="0043170A" w:rsidRPr="005F5C88" w:rsidRDefault="0043170A" w:rsidP="005F5C88">
      <w:pPr>
        <w:rPr>
          <w:rFonts w:ascii="Times New Roman" w:eastAsia="Times New Roman" w:hAnsi="Times New Roman" w:cs="Times New Roman"/>
          <w:sz w:val="28"/>
          <w:szCs w:val="28"/>
          <w:lang w:val="kk-KZ"/>
        </w:rPr>
      </w:pPr>
    </w:p>
    <w:p w14:paraId="488255B2" w14:textId="77777777" w:rsidR="0043170A" w:rsidRPr="005F5C88" w:rsidRDefault="0043170A" w:rsidP="005F5C88">
      <w:pPr>
        <w:rPr>
          <w:rFonts w:ascii="Times New Roman" w:eastAsia="Times New Roman" w:hAnsi="Times New Roman" w:cs="Times New Roman"/>
          <w:sz w:val="28"/>
          <w:szCs w:val="28"/>
          <w:lang w:val="kk-KZ"/>
        </w:rPr>
      </w:pPr>
    </w:p>
    <w:p w14:paraId="5F351C1C" w14:textId="705C796E" w:rsidR="00E8418D" w:rsidRPr="005F5C88" w:rsidRDefault="002A70E9" w:rsidP="005F5C88">
      <w:pPr>
        <w:spacing w:after="0" w:line="240" w:lineRule="auto"/>
        <w:jc w:val="center"/>
        <w:rPr>
          <w:rFonts w:ascii="Times New Roman" w:eastAsia="Times New Roman" w:hAnsi="Times New Roman" w:cs="Times New Roman"/>
          <w:b/>
          <w:bCs/>
          <w:sz w:val="28"/>
          <w:szCs w:val="28"/>
          <w:lang w:val="kk-KZ"/>
        </w:rPr>
      </w:pPr>
      <w:r w:rsidRPr="005F5C88">
        <w:rPr>
          <w:rFonts w:ascii="Times New Roman" w:eastAsia="Times New Roman" w:hAnsi="Times New Roman" w:cs="Times New Roman"/>
          <w:b/>
          <w:bCs/>
          <w:sz w:val="28"/>
          <w:szCs w:val="28"/>
          <w:lang w:val="kk-KZ"/>
        </w:rPr>
        <w:t>ПРИЛОЖЕНИЕ Б</w:t>
      </w:r>
    </w:p>
    <w:p w14:paraId="1AF74785" w14:textId="77777777" w:rsidR="00E8418D" w:rsidRPr="005F5C88" w:rsidRDefault="00E8418D" w:rsidP="005F5C88">
      <w:pPr>
        <w:spacing w:after="0" w:line="240" w:lineRule="auto"/>
        <w:jc w:val="center"/>
        <w:rPr>
          <w:rFonts w:ascii="Times New Roman" w:eastAsia="Times New Roman" w:hAnsi="Times New Roman" w:cs="Times New Roman"/>
          <w:b/>
          <w:bCs/>
          <w:sz w:val="28"/>
          <w:szCs w:val="28"/>
          <w:lang w:val="kk-KZ"/>
        </w:rPr>
      </w:pPr>
    </w:p>
    <w:p w14:paraId="75089DDE" w14:textId="59B23145" w:rsidR="00E8418D" w:rsidRPr="005F5C88" w:rsidRDefault="00E8418D" w:rsidP="005F5C88">
      <w:pPr>
        <w:spacing w:after="0" w:line="240" w:lineRule="auto"/>
        <w:jc w:val="center"/>
        <w:rPr>
          <w:rFonts w:ascii="Times New Roman" w:eastAsia="Times New Roman" w:hAnsi="Times New Roman" w:cs="Times New Roman"/>
          <w:sz w:val="28"/>
          <w:szCs w:val="28"/>
          <w:lang w:val="kk-KZ"/>
        </w:rPr>
      </w:pPr>
      <w:r w:rsidRPr="005F5C88">
        <w:rPr>
          <w:rFonts w:ascii="Times New Roman" w:eastAsia="Times New Roman" w:hAnsi="Times New Roman" w:cs="Times New Roman"/>
          <w:sz w:val="28"/>
          <w:szCs w:val="28"/>
          <w:lang w:val="kk-KZ"/>
        </w:rPr>
        <w:t>Акты внедрения</w:t>
      </w:r>
    </w:p>
    <w:p w14:paraId="61583103" w14:textId="77777777" w:rsidR="00E8418D" w:rsidRPr="005F5C88" w:rsidRDefault="00E8418D" w:rsidP="005F5C88">
      <w:pPr>
        <w:rPr>
          <w:rFonts w:ascii="Times New Roman" w:eastAsia="Times New Roman" w:hAnsi="Times New Roman" w:cs="Times New Roman"/>
          <w:sz w:val="28"/>
          <w:szCs w:val="28"/>
          <w:lang w:val="kk-KZ"/>
        </w:rPr>
      </w:pPr>
    </w:p>
    <w:p w14:paraId="4AEFC3F5"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60E4623F" wp14:editId="1BD15C67">
            <wp:extent cx="5906293" cy="7636042"/>
            <wp:effectExtent l="0" t="0" r="0" b="3175"/>
            <wp:docPr id="2143643076"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0"/>
                    <a:srcRect/>
                    <a:stretch>
                      <a:fillRect/>
                    </a:stretch>
                  </pic:blipFill>
                  <pic:spPr>
                    <a:xfrm>
                      <a:off x="0" y="0"/>
                      <a:ext cx="5917639" cy="7650711"/>
                    </a:xfrm>
                    <a:prstGeom prst="rect">
                      <a:avLst/>
                    </a:prstGeom>
                    <a:ln/>
                  </pic:spPr>
                </pic:pic>
              </a:graphicData>
            </a:graphic>
          </wp:inline>
        </w:drawing>
      </w:r>
    </w:p>
    <w:p w14:paraId="6B3D7BB2" w14:textId="77777777" w:rsidR="000E6F1F" w:rsidRPr="005F5C88" w:rsidRDefault="000E6F1F" w:rsidP="005F5C88">
      <w:pPr>
        <w:rPr>
          <w:rFonts w:ascii="Times New Roman" w:eastAsia="Times New Roman" w:hAnsi="Times New Roman" w:cs="Times New Roman"/>
          <w:sz w:val="28"/>
          <w:szCs w:val="28"/>
        </w:rPr>
      </w:pPr>
    </w:p>
    <w:p w14:paraId="37C12A92" w14:textId="77777777" w:rsidR="000E6F1F" w:rsidRPr="005F5C88" w:rsidRDefault="000E6F1F" w:rsidP="005F5C88">
      <w:pPr>
        <w:rPr>
          <w:rFonts w:ascii="Times New Roman" w:eastAsia="Times New Roman" w:hAnsi="Times New Roman" w:cs="Times New Roman"/>
          <w:sz w:val="28"/>
          <w:szCs w:val="28"/>
        </w:rPr>
      </w:pPr>
    </w:p>
    <w:p w14:paraId="088AE86D"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133573B7" wp14:editId="5ECACCF5">
            <wp:extent cx="6264000" cy="8103600"/>
            <wp:effectExtent l="0" t="0" r="3810" b="0"/>
            <wp:docPr id="2143643077"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1"/>
                    <a:srcRect/>
                    <a:stretch>
                      <a:fillRect/>
                    </a:stretch>
                  </pic:blipFill>
                  <pic:spPr>
                    <a:xfrm>
                      <a:off x="0" y="0"/>
                      <a:ext cx="6264000" cy="8103600"/>
                    </a:xfrm>
                    <a:prstGeom prst="rect">
                      <a:avLst/>
                    </a:prstGeom>
                    <a:ln/>
                  </pic:spPr>
                </pic:pic>
              </a:graphicData>
            </a:graphic>
          </wp:inline>
        </w:drawing>
      </w:r>
    </w:p>
    <w:p w14:paraId="540358B7" w14:textId="77777777" w:rsidR="000E6F1F" w:rsidRPr="005F5C88" w:rsidRDefault="000E6F1F" w:rsidP="005F5C88">
      <w:pPr>
        <w:rPr>
          <w:rFonts w:ascii="Times New Roman" w:eastAsia="Times New Roman" w:hAnsi="Times New Roman" w:cs="Times New Roman"/>
          <w:sz w:val="28"/>
          <w:szCs w:val="28"/>
        </w:rPr>
      </w:pPr>
    </w:p>
    <w:p w14:paraId="1F6F4A63" w14:textId="77777777" w:rsidR="000E6F1F" w:rsidRPr="005F5C88" w:rsidRDefault="000E6F1F" w:rsidP="005F5C88">
      <w:pPr>
        <w:rPr>
          <w:rFonts w:ascii="Times New Roman" w:eastAsia="Times New Roman" w:hAnsi="Times New Roman" w:cs="Times New Roman"/>
          <w:sz w:val="28"/>
          <w:szCs w:val="28"/>
        </w:rPr>
      </w:pPr>
    </w:p>
    <w:p w14:paraId="0B856CA5" w14:textId="77777777" w:rsidR="000E6F1F" w:rsidRPr="005F5C88" w:rsidRDefault="000E6F1F" w:rsidP="005F5C88">
      <w:pPr>
        <w:rPr>
          <w:rFonts w:ascii="Times New Roman" w:eastAsia="Times New Roman" w:hAnsi="Times New Roman" w:cs="Times New Roman"/>
          <w:sz w:val="28"/>
          <w:szCs w:val="28"/>
        </w:rPr>
      </w:pPr>
    </w:p>
    <w:p w14:paraId="18A59DA8"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445A00E4" wp14:editId="36163615">
            <wp:extent cx="6332400" cy="8190000"/>
            <wp:effectExtent l="0" t="0" r="0" b="1905"/>
            <wp:docPr id="2143643078"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2"/>
                    <a:srcRect/>
                    <a:stretch>
                      <a:fillRect/>
                    </a:stretch>
                  </pic:blipFill>
                  <pic:spPr>
                    <a:xfrm>
                      <a:off x="0" y="0"/>
                      <a:ext cx="6332400" cy="8190000"/>
                    </a:xfrm>
                    <a:prstGeom prst="rect">
                      <a:avLst/>
                    </a:prstGeom>
                    <a:ln/>
                  </pic:spPr>
                </pic:pic>
              </a:graphicData>
            </a:graphic>
          </wp:inline>
        </w:drawing>
      </w:r>
    </w:p>
    <w:p w14:paraId="249DF3D9" w14:textId="77777777" w:rsidR="000E6F1F" w:rsidRPr="005F5C88" w:rsidRDefault="000E6F1F" w:rsidP="005F5C88">
      <w:pPr>
        <w:rPr>
          <w:rFonts w:ascii="Times New Roman" w:eastAsia="Times New Roman" w:hAnsi="Times New Roman" w:cs="Times New Roman"/>
          <w:sz w:val="28"/>
          <w:szCs w:val="28"/>
        </w:rPr>
      </w:pPr>
    </w:p>
    <w:p w14:paraId="5AA0A00D" w14:textId="77777777" w:rsidR="000E6F1F" w:rsidRPr="005F5C88" w:rsidRDefault="000E6F1F" w:rsidP="005F5C88">
      <w:pPr>
        <w:rPr>
          <w:rFonts w:ascii="Times New Roman" w:eastAsia="Times New Roman" w:hAnsi="Times New Roman" w:cs="Times New Roman"/>
          <w:sz w:val="28"/>
          <w:szCs w:val="28"/>
        </w:rPr>
      </w:pPr>
    </w:p>
    <w:p w14:paraId="5F28F2DB" w14:textId="77777777" w:rsidR="000E6F1F" w:rsidRPr="005F5C88" w:rsidRDefault="000E6F1F" w:rsidP="005F5C88">
      <w:pPr>
        <w:rPr>
          <w:rFonts w:ascii="Times New Roman" w:eastAsia="Times New Roman" w:hAnsi="Times New Roman" w:cs="Times New Roman"/>
          <w:sz w:val="28"/>
          <w:szCs w:val="28"/>
        </w:rPr>
      </w:pPr>
    </w:p>
    <w:p w14:paraId="40F9971F"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1537665F" wp14:editId="77955092">
            <wp:extent cx="6282000" cy="8125200"/>
            <wp:effectExtent l="0" t="0" r="5080" b="0"/>
            <wp:docPr id="2143643079"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3"/>
                    <a:srcRect/>
                    <a:stretch>
                      <a:fillRect/>
                    </a:stretch>
                  </pic:blipFill>
                  <pic:spPr>
                    <a:xfrm>
                      <a:off x="0" y="0"/>
                      <a:ext cx="6282000" cy="8125200"/>
                    </a:xfrm>
                    <a:prstGeom prst="rect">
                      <a:avLst/>
                    </a:prstGeom>
                    <a:ln/>
                  </pic:spPr>
                </pic:pic>
              </a:graphicData>
            </a:graphic>
          </wp:inline>
        </w:drawing>
      </w:r>
    </w:p>
    <w:p w14:paraId="422758C1" w14:textId="77777777" w:rsidR="000E6F1F" w:rsidRPr="005F5C88" w:rsidRDefault="000E6F1F" w:rsidP="005F5C88">
      <w:pPr>
        <w:rPr>
          <w:rFonts w:ascii="Times New Roman" w:eastAsia="Times New Roman" w:hAnsi="Times New Roman" w:cs="Times New Roman"/>
          <w:sz w:val="28"/>
          <w:szCs w:val="28"/>
        </w:rPr>
      </w:pPr>
    </w:p>
    <w:p w14:paraId="7A84AB71"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1B990C37" wp14:editId="75F4D7F0">
            <wp:extent cx="6188400" cy="8002800"/>
            <wp:effectExtent l="0" t="0" r="3175" b="0"/>
            <wp:docPr id="2143643080"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4"/>
                    <a:srcRect/>
                    <a:stretch>
                      <a:fillRect/>
                    </a:stretch>
                  </pic:blipFill>
                  <pic:spPr>
                    <a:xfrm>
                      <a:off x="0" y="0"/>
                      <a:ext cx="6188400" cy="8002800"/>
                    </a:xfrm>
                    <a:prstGeom prst="rect">
                      <a:avLst/>
                    </a:prstGeom>
                    <a:ln/>
                  </pic:spPr>
                </pic:pic>
              </a:graphicData>
            </a:graphic>
          </wp:inline>
        </w:drawing>
      </w:r>
    </w:p>
    <w:p w14:paraId="4EB20B41" w14:textId="77777777" w:rsidR="000E6F1F" w:rsidRPr="005F5C88" w:rsidRDefault="000E6F1F" w:rsidP="005F5C88">
      <w:pPr>
        <w:rPr>
          <w:rFonts w:ascii="Times New Roman" w:eastAsia="Times New Roman" w:hAnsi="Times New Roman" w:cs="Times New Roman"/>
          <w:sz w:val="28"/>
          <w:szCs w:val="28"/>
        </w:rPr>
      </w:pPr>
    </w:p>
    <w:p w14:paraId="1F66AA89" w14:textId="77777777" w:rsidR="000E6F1F" w:rsidRPr="005F5C88" w:rsidRDefault="000E6F1F" w:rsidP="005F5C88">
      <w:pPr>
        <w:rPr>
          <w:rFonts w:ascii="Times New Roman" w:eastAsia="Times New Roman" w:hAnsi="Times New Roman" w:cs="Times New Roman"/>
          <w:sz w:val="28"/>
          <w:szCs w:val="28"/>
        </w:rPr>
      </w:pPr>
    </w:p>
    <w:p w14:paraId="40A90F27" w14:textId="77777777" w:rsidR="000E6F1F" w:rsidRPr="005F5C88" w:rsidRDefault="000E6F1F" w:rsidP="005F5C88">
      <w:pPr>
        <w:rPr>
          <w:rFonts w:ascii="Times New Roman" w:eastAsia="Times New Roman" w:hAnsi="Times New Roman" w:cs="Times New Roman"/>
          <w:sz w:val="28"/>
          <w:szCs w:val="28"/>
        </w:rPr>
      </w:pPr>
    </w:p>
    <w:p w14:paraId="30B72CA7"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2C665D94" wp14:editId="083CC6E0">
            <wp:extent cx="5940000" cy="7682400"/>
            <wp:effectExtent l="0" t="0" r="3810" b="0"/>
            <wp:docPr id="2143643081" name="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5"/>
                    <a:srcRect/>
                    <a:stretch>
                      <a:fillRect/>
                    </a:stretch>
                  </pic:blipFill>
                  <pic:spPr>
                    <a:xfrm>
                      <a:off x="0" y="0"/>
                      <a:ext cx="5940000" cy="7682400"/>
                    </a:xfrm>
                    <a:prstGeom prst="rect">
                      <a:avLst/>
                    </a:prstGeom>
                    <a:ln/>
                  </pic:spPr>
                </pic:pic>
              </a:graphicData>
            </a:graphic>
          </wp:inline>
        </w:drawing>
      </w:r>
    </w:p>
    <w:p w14:paraId="7E38C234" w14:textId="77777777" w:rsidR="000E6F1F" w:rsidRPr="005F5C88" w:rsidRDefault="000E6F1F" w:rsidP="005F5C88">
      <w:pPr>
        <w:rPr>
          <w:rFonts w:ascii="Times New Roman" w:eastAsia="Times New Roman" w:hAnsi="Times New Roman" w:cs="Times New Roman"/>
          <w:sz w:val="28"/>
          <w:szCs w:val="28"/>
        </w:rPr>
      </w:pPr>
    </w:p>
    <w:p w14:paraId="627F464A" w14:textId="77777777" w:rsidR="000E6F1F" w:rsidRPr="005F5C88" w:rsidRDefault="000E6F1F" w:rsidP="005F5C88">
      <w:pPr>
        <w:rPr>
          <w:rFonts w:ascii="Times New Roman" w:eastAsia="Times New Roman" w:hAnsi="Times New Roman" w:cs="Times New Roman"/>
          <w:sz w:val="28"/>
          <w:szCs w:val="28"/>
        </w:rPr>
      </w:pPr>
    </w:p>
    <w:p w14:paraId="47B87965" w14:textId="77777777" w:rsidR="000E6F1F" w:rsidRPr="005F5C88" w:rsidRDefault="000E6F1F" w:rsidP="005F5C88">
      <w:pPr>
        <w:rPr>
          <w:rFonts w:ascii="Times New Roman" w:eastAsia="Times New Roman" w:hAnsi="Times New Roman" w:cs="Times New Roman"/>
          <w:sz w:val="28"/>
          <w:szCs w:val="28"/>
        </w:rPr>
      </w:pPr>
    </w:p>
    <w:p w14:paraId="0B1602D8" w14:textId="77777777" w:rsidR="000E6F1F" w:rsidRPr="005F5C88" w:rsidRDefault="000E6F1F" w:rsidP="005F5C88">
      <w:pPr>
        <w:rPr>
          <w:rFonts w:ascii="Times New Roman" w:eastAsia="Times New Roman" w:hAnsi="Times New Roman" w:cs="Times New Roman"/>
          <w:sz w:val="28"/>
          <w:szCs w:val="28"/>
        </w:rPr>
      </w:pPr>
    </w:p>
    <w:p w14:paraId="6677C234"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7C3778BE" wp14:editId="77201CE9">
            <wp:extent cx="5940115" cy="7683500"/>
            <wp:effectExtent l="0" t="0" r="0" b="0"/>
            <wp:docPr id="214364308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6"/>
                    <a:srcRect/>
                    <a:stretch>
                      <a:fillRect/>
                    </a:stretch>
                  </pic:blipFill>
                  <pic:spPr>
                    <a:xfrm>
                      <a:off x="0" y="0"/>
                      <a:ext cx="5940115" cy="7683500"/>
                    </a:xfrm>
                    <a:prstGeom prst="rect">
                      <a:avLst/>
                    </a:prstGeom>
                    <a:ln/>
                  </pic:spPr>
                </pic:pic>
              </a:graphicData>
            </a:graphic>
          </wp:inline>
        </w:drawing>
      </w:r>
    </w:p>
    <w:p w14:paraId="1B622567" w14:textId="77777777" w:rsidR="000E6F1F" w:rsidRPr="005F5C88" w:rsidRDefault="000E6F1F" w:rsidP="005F5C88">
      <w:pPr>
        <w:rPr>
          <w:rFonts w:ascii="Times New Roman" w:eastAsia="Times New Roman" w:hAnsi="Times New Roman" w:cs="Times New Roman"/>
          <w:sz w:val="28"/>
          <w:szCs w:val="28"/>
        </w:rPr>
      </w:pPr>
    </w:p>
    <w:p w14:paraId="1F419219" w14:textId="77777777" w:rsidR="000E6F1F" w:rsidRPr="005F5C88" w:rsidRDefault="000E6F1F" w:rsidP="005F5C88">
      <w:pPr>
        <w:rPr>
          <w:rFonts w:ascii="Times New Roman" w:eastAsia="Times New Roman" w:hAnsi="Times New Roman" w:cs="Times New Roman"/>
          <w:sz w:val="28"/>
          <w:szCs w:val="28"/>
        </w:rPr>
      </w:pPr>
    </w:p>
    <w:p w14:paraId="318E8CF8" w14:textId="77777777" w:rsidR="000E6F1F" w:rsidRPr="005F5C88" w:rsidRDefault="000E6F1F" w:rsidP="005F5C88">
      <w:pPr>
        <w:rPr>
          <w:rFonts w:ascii="Times New Roman" w:eastAsia="Times New Roman" w:hAnsi="Times New Roman" w:cs="Times New Roman"/>
          <w:sz w:val="28"/>
          <w:szCs w:val="28"/>
        </w:rPr>
      </w:pPr>
    </w:p>
    <w:p w14:paraId="44C2CF4C"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26021BA5" wp14:editId="39EB4C4D">
            <wp:extent cx="5940115" cy="7683500"/>
            <wp:effectExtent l="0" t="0" r="0" b="0"/>
            <wp:docPr id="214364308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7"/>
                    <a:srcRect/>
                    <a:stretch>
                      <a:fillRect/>
                    </a:stretch>
                  </pic:blipFill>
                  <pic:spPr>
                    <a:xfrm>
                      <a:off x="0" y="0"/>
                      <a:ext cx="5940115" cy="7683500"/>
                    </a:xfrm>
                    <a:prstGeom prst="rect">
                      <a:avLst/>
                    </a:prstGeom>
                    <a:ln/>
                  </pic:spPr>
                </pic:pic>
              </a:graphicData>
            </a:graphic>
          </wp:inline>
        </w:drawing>
      </w:r>
    </w:p>
    <w:p w14:paraId="00978236" w14:textId="77777777" w:rsidR="000E6F1F" w:rsidRPr="005F5C88" w:rsidRDefault="000E6F1F" w:rsidP="005F5C88">
      <w:pPr>
        <w:rPr>
          <w:rFonts w:ascii="Times New Roman" w:eastAsia="Times New Roman" w:hAnsi="Times New Roman" w:cs="Times New Roman"/>
          <w:sz w:val="28"/>
          <w:szCs w:val="28"/>
        </w:rPr>
      </w:pPr>
    </w:p>
    <w:p w14:paraId="4F6AFECC" w14:textId="77777777" w:rsidR="000E6F1F" w:rsidRPr="005F5C88" w:rsidRDefault="000E6F1F" w:rsidP="005F5C88">
      <w:pPr>
        <w:rPr>
          <w:rFonts w:ascii="Times New Roman" w:eastAsia="Times New Roman" w:hAnsi="Times New Roman" w:cs="Times New Roman"/>
          <w:sz w:val="28"/>
          <w:szCs w:val="28"/>
        </w:rPr>
      </w:pPr>
    </w:p>
    <w:p w14:paraId="56BDC641" w14:textId="77777777" w:rsidR="000E6F1F" w:rsidRPr="005F5C88" w:rsidRDefault="000E6F1F" w:rsidP="005F5C88">
      <w:pPr>
        <w:rPr>
          <w:rFonts w:ascii="Times New Roman" w:eastAsia="Times New Roman" w:hAnsi="Times New Roman" w:cs="Times New Roman"/>
          <w:sz w:val="28"/>
          <w:szCs w:val="28"/>
        </w:rPr>
      </w:pPr>
    </w:p>
    <w:p w14:paraId="496B915E" w14:textId="77777777" w:rsidR="000E6F1F" w:rsidRPr="005F5C88" w:rsidRDefault="000E6F1F" w:rsidP="005F5C88">
      <w:pPr>
        <w:rPr>
          <w:rFonts w:ascii="Times New Roman" w:eastAsia="Times New Roman" w:hAnsi="Times New Roman" w:cs="Times New Roman"/>
          <w:sz w:val="28"/>
          <w:szCs w:val="28"/>
        </w:rPr>
      </w:pPr>
    </w:p>
    <w:p w14:paraId="3EB49040"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12DB0B21" wp14:editId="7846ACB4">
            <wp:extent cx="5940115" cy="7683500"/>
            <wp:effectExtent l="0" t="0" r="0" b="0"/>
            <wp:docPr id="214364306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8"/>
                    <a:srcRect/>
                    <a:stretch>
                      <a:fillRect/>
                    </a:stretch>
                  </pic:blipFill>
                  <pic:spPr>
                    <a:xfrm>
                      <a:off x="0" y="0"/>
                      <a:ext cx="5940115" cy="7683500"/>
                    </a:xfrm>
                    <a:prstGeom prst="rect">
                      <a:avLst/>
                    </a:prstGeom>
                    <a:ln/>
                  </pic:spPr>
                </pic:pic>
              </a:graphicData>
            </a:graphic>
          </wp:inline>
        </w:drawing>
      </w:r>
    </w:p>
    <w:p w14:paraId="300EBD92" w14:textId="77777777" w:rsidR="000E6F1F" w:rsidRPr="005F5C88" w:rsidRDefault="000E6F1F" w:rsidP="005F5C88">
      <w:pPr>
        <w:rPr>
          <w:rFonts w:ascii="Times New Roman" w:eastAsia="Times New Roman" w:hAnsi="Times New Roman" w:cs="Times New Roman"/>
          <w:sz w:val="28"/>
          <w:szCs w:val="28"/>
        </w:rPr>
      </w:pPr>
    </w:p>
    <w:p w14:paraId="408B471B" w14:textId="77777777" w:rsidR="000E6F1F" w:rsidRPr="005F5C88" w:rsidRDefault="000E6F1F" w:rsidP="005F5C88">
      <w:pPr>
        <w:rPr>
          <w:rFonts w:ascii="Times New Roman" w:eastAsia="Times New Roman" w:hAnsi="Times New Roman" w:cs="Times New Roman"/>
          <w:sz w:val="28"/>
          <w:szCs w:val="28"/>
        </w:rPr>
      </w:pPr>
    </w:p>
    <w:p w14:paraId="3A33B212"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4A5C6CAD" wp14:editId="56C20948">
            <wp:extent cx="5796915" cy="8626087"/>
            <wp:effectExtent l="0" t="0" r="0" b="0"/>
            <wp:docPr id="214364306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9"/>
                    <a:srcRect l="9807" r="9749" b="7240"/>
                    <a:stretch>
                      <a:fillRect/>
                    </a:stretch>
                  </pic:blipFill>
                  <pic:spPr>
                    <a:xfrm>
                      <a:off x="0" y="0"/>
                      <a:ext cx="5796915" cy="8626087"/>
                    </a:xfrm>
                    <a:prstGeom prst="rect">
                      <a:avLst/>
                    </a:prstGeom>
                    <a:ln/>
                  </pic:spPr>
                </pic:pic>
              </a:graphicData>
            </a:graphic>
          </wp:inline>
        </w:drawing>
      </w:r>
    </w:p>
    <w:p w14:paraId="6C433F84" w14:textId="77777777" w:rsidR="000E6F1F" w:rsidRPr="005F5C88" w:rsidRDefault="000E6F1F" w:rsidP="005F5C88">
      <w:pPr>
        <w:rPr>
          <w:rFonts w:ascii="Times New Roman" w:eastAsia="Times New Roman" w:hAnsi="Times New Roman" w:cs="Times New Roman"/>
          <w:sz w:val="28"/>
          <w:szCs w:val="28"/>
        </w:rPr>
      </w:pPr>
    </w:p>
    <w:p w14:paraId="6AE8A921" w14:textId="77777777" w:rsidR="000E6F1F" w:rsidRPr="005F5C88"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6CEAE03A" wp14:editId="09A8FF71">
            <wp:extent cx="5940115" cy="7683500"/>
            <wp:effectExtent l="0" t="0" r="0" b="0"/>
            <wp:docPr id="214364306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0"/>
                    <a:srcRect/>
                    <a:stretch>
                      <a:fillRect/>
                    </a:stretch>
                  </pic:blipFill>
                  <pic:spPr>
                    <a:xfrm>
                      <a:off x="0" y="0"/>
                      <a:ext cx="5940115" cy="7683500"/>
                    </a:xfrm>
                    <a:prstGeom prst="rect">
                      <a:avLst/>
                    </a:prstGeom>
                    <a:ln/>
                  </pic:spPr>
                </pic:pic>
              </a:graphicData>
            </a:graphic>
          </wp:inline>
        </w:drawing>
      </w:r>
    </w:p>
    <w:p w14:paraId="7AAD52B1" w14:textId="77777777" w:rsidR="000E6F1F" w:rsidRPr="005F5C88" w:rsidRDefault="000E6F1F" w:rsidP="005F5C88">
      <w:pPr>
        <w:rPr>
          <w:rFonts w:ascii="Times New Roman" w:eastAsia="Times New Roman" w:hAnsi="Times New Roman" w:cs="Times New Roman"/>
          <w:sz w:val="28"/>
          <w:szCs w:val="28"/>
        </w:rPr>
      </w:pPr>
    </w:p>
    <w:p w14:paraId="664A4C4E" w14:textId="77777777" w:rsidR="000E6F1F" w:rsidRPr="005F5C88" w:rsidRDefault="000E6F1F" w:rsidP="005F5C88">
      <w:pPr>
        <w:rPr>
          <w:rFonts w:ascii="Times New Roman" w:eastAsia="Times New Roman" w:hAnsi="Times New Roman" w:cs="Times New Roman"/>
          <w:sz w:val="28"/>
          <w:szCs w:val="28"/>
        </w:rPr>
      </w:pPr>
    </w:p>
    <w:p w14:paraId="4B5E3DDA" w14:textId="77777777" w:rsidR="000E6F1F" w:rsidRPr="005F5C88" w:rsidRDefault="000E6F1F" w:rsidP="005F5C88">
      <w:pPr>
        <w:rPr>
          <w:rFonts w:ascii="Times New Roman" w:eastAsia="Times New Roman" w:hAnsi="Times New Roman" w:cs="Times New Roman"/>
          <w:sz w:val="28"/>
          <w:szCs w:val="28"/>
        </w:rPr>
      </w:pPr>
    </w:p>
    <w:p w14:paraId="7977B526" w14:textId="77777777" w:rsidR="000E6F1F" w:rsidRPr="005F5C88" w:rsidRDefault="000E6F1F" w:rsidP="005F5C88">
      <w:pPr>
        <w:rPr>
          <w:rFonts w:ascii="Times New Roman" w:eastAsia="Times New Roman" w:hAnsi="Times New Roman" w:cs="Times New Roman"/>
          <w:sz w:val="28"/>
          <w:szCs w:val="28"/>
        </w:rPr>
      </w:pPr>
    </w:p>
    <w:p w14:paraId="006D74A9" w14:textId="77777777" w:rsidR="000E6F1F" w:rsidRPr="00630489" w:rsidRDefault="000E6F1F" w:rsidP="005F5C88">
      <w:pPr>
        <w:rPr>
          <w:rFonts w:ascii="Times New Roman" w:eastAsia="Times New Roman" w:hAnsi="Times New Roman" w:cs="Times New Roman"/>
          <w:sz w:val="28"/>
          <w:szCs w:val="28"/>
        </w:rPr>
      </w:pPr>
      <w:r w:rsidRPr="005F5C88">
        <w:rPr>
          <w:rFonts w:ascii="Times New Roman" w:eastAsia="Times New Roman" w:hAnsi="Times New Roman" w:cs="Times New Roman"/>
          <w:noProof/>
          <w:sz w:val="28"/>
          <w:szCs w:val="28"/>
          <w:lang w:eastAsia="ru-RU"/>
        </w:rPr>
        <w:drawing>
          <wp:inline distT="114300" distB="114300" distL="114300" distR="114300" wp14:anchorId="335C5AF5" wp14:editId="791A38B9">
            <wp:extent cx="5940115" cy="7683500"/>
            <wp:effectExtent l="0" t="0" r="0" b="0"/>
            <wp:docPr id="21436430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1"/>
                    <a:srcRect/>
                    <a:stretch>
                      <a:fillRect/>
                    </a:stretch>
                  </pic:blipFill>
                  <pic:spPr>
                    <a:xfrm>
                      <a:off x="0" y="0"/>
                      <a:ext cx="5940115" cy="7683500"/>
                    </a:xfrm>
                    <a:prstGeom prst="rect">
                      <a:avLst/>
                    </a:prstGeom>
                    <a:ln/>
                  </pic:spPr>
                </pic:pic>
              </a:graphicData>
            </a:graphic>
          </wp:inline>
        </w:drawing>
      </w:r>
    </w:p>
    <w:p w14:paraId="28CDB49A" w14:textId="6A0A9C92" w:rsidR="000E6F1F" w:rsidRPr="00630489" w:rsidRDefault="000E6F1F" w:rsidP="005F5C88">
      <w:pPr>
        <w:rPr>
          <w:rFonts w:ascii="Times New Roman" w:eastAsia="Times New Roman" w:hAnsi="Times New Roman" w:cs="Times New Roman"/>
          <w:sz w:val="28"/>
          <w:szCs w:val="28"/>
        </w:rPr>
      </w:pPr>
    </w:p>
    <w:p w14:paraId="46C39AB5" w14:textId="20FD6BF3" w:rsidR="00916600" w:rsidRPr="00630489" w:rsidRDefault="00916600" w:rsidP="005F5C88">
      <w:pPr>
        <w:rPr>
          <w:rFonts w:ascii="Times New Roman" w:eastAsia="Times New Roman" w:hAnsi="Times New Roman" w:cs="Times New Roman"/>
          <w:sz w:val="28"/>
          <w:szCs w:val="28"/>
        </w:rPr>
      </w:pPr>
    </w:p>
    <w:sectPr w:rsidR="00916600" w:rsidRPr="00630489" w:rsidSect="00B50CBA">
      <w:pgSz w:w="11906" w:h="16838"/>
      <w:pgMar w:top="1134" w:right="567"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A59F5" w14:textId="77777777" w:rsidR="005A14E5" w:rsidRDefault="005A14E5">
      <w:pPr>
        <w:spacing w:after="0" w:line="240" w:lineRule="auto"/>
      </w:pPr>
      <w:r>
        <w:separator/>
      </w:r>
    </w:p>
  </w:endnote>
  <w:endnote w:type="continuationSeparator" w:id="0">
    <w:p w14:paraId="4CCA8577" w14:textId="77777777" w:rsidR="005A14E5" w:rsidRDefault="005A1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14188" w14:textId="77777777" w:rsidR="005043DB" w:rsidRPr="008C23B0" w:rsidRDefault="005043DB">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8"/>
        <w:szCs w:val="28"/>
      </w:rPr>
    </w:pPr>
    <w:r w:rsidRPr="008C23B0">
      <w:rPr>
        <w:rFonts w:ascii="Times New Roman" w:eastAsia="Times New Roman" w:hAnsi="Times New Roman" w:cs="Times New Roman"/>
        <w:color w:val="000000"/>
        <w:sz w:val="28"/>
        <w:szCs w:val="28"/>
      </w:rPr>
      <w:fldChar w:fldCharType="begin"/>
    </w:r>
    <w:r w:rsidRPr="008C23B0">
      <w:rPr>
        <w:rFonts w:ascii="Times New Roman" w:eastAsia="Times New Roman" w:hAnsi="Times New Roman" w:cs="Times New Roman"/>
        <w:color w:val="000000"/>
        <w:sz w:val="28"/>
        <w:szCs w:val="28"/>
      </w:rPr>
      <w:instrText>PAGE</w:instrText>
    </w:r>
    <w:r w:rsidRPr="008C23B0">
      <w:rPr>
        <w:rFonts w:ascii="Times New Roman" w:eastAsia="Times New Roman" w:hAnsi="Times New Roman" w:cs="Times New Roman"/>
        <w:color w:val="000000"/>
        <w:sz w:val="28"/>
        <w:szCs w:val="28"/>
      </w:rPr>
      <w:fldChar w:fldCharType="separate"/>
    </w:r>
    <w:r w:rsidR="000B3489">
      <w:rPr>
        <w:rFonts w:ascii="Times New Roman" w:eastAsia="Times New Roman" w:hAnsi="Times New Roman" w:cs="Times New Roman"/>
        <w:noProof/>
        <w:color w:val="000000"/>
        <w:sz w:val="28"/>
        <w:szCs w:val="28"/>
      </w:rPr>
      <w:t>21</w:t>
    </w:r>
    <w:r w:rsidRPr="008C23B0">
      <w:rPr>
        <w:rFonts w:ascii="Times New Roman" w:eastAsia="Times New Roman" w:hAnsi="Times New Roman" w:cs="Times New Roman"/>
        <w:color w:val="000000"/>
        <w:sz w:val="28"/>
        <w:szCs w:val="28"/>
      </w:rPr>
      <w:fldChar w:fldCharType="end"/>
    </w:r>
  </w:p>
  <w:p w14:paraId="5C1BA61E" w14:textId="77777777" w:rsidR="005043DB" w:rsidRDefault="005043D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48465" w14:textId="77777777" w:rsidR="005A14E5" w:rsidRDefault="005A14E5">
      <w:pPr>
        <w:spacing w:after="0" w:line="240" w:lineRule="auto"/>
      </w:pPr>
      <w:r>
        <w:separator/>
      </w:r>
    </w:p>
  </w:footnote>
  <w:footnote w:type="continuationSeparator" w:id="0">
    <w:p w14:paraId="7F90B3F4" w14:textId="77777777" w:rsidR="005A14E5" w:rsidRDefault="005A1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588"/>
    <w:multiLevelType w:val="hybridMultilevel"/>
    <w:tmpl w:val="2BE2C8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8D75DA"/>
    <w:multiLevelType w:val="multilevel"/>
    <w:tmpl w:val="FB964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15E75"/>
    <w:multiLevelType w:val="multilevel"/>
    <w:tmpl w:val="E938B60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217A05"/>
    <w:multiLevelType w:val="multilevel"/>
    <w:tmpl w:val="A59242A8"/>
    <w:lvl w:ilvl="0">
      <w:start w:val="1"/>
      <w:numFmt w:val="bullet"/>
      <w:lvlText w:val="−"/>
      <w:lvlJc w:val="left"/>
      <w:pPr>
        <w:ind w:left="2487" w:hanging="360"/>
      </w:pPr>
      <w:rPr>
        <w:rFonts w:ascii="Noto Sans Symbols" w:eastAsia="Noto Sans Symbols" w:hAnsi="Noto Sans Symbols" w:cs="Noto Sans Symbols"/>
      </w:rPr>
    </w:lvl>
    <w:lvl w:ilvl="1">
      <w:start w:val="1"/>
      <w:numFmt w:val="bullet"/>
      <w:lvlText w:val="o"/>
      <w:lvlJc w:val="left"/>
      <w:pPr>
        <w:ind w:left="3207" w:hanging="360"/>
      </w:pPr>
      <w:rPr>
        <w:rFonts w:ascii="Courier New" w:eastAsia="Courier New" w:hAnsi="Courier New" w:cs="Courier New"/>
      </w:rPr>
    </w:lvl>
    <w:lvl w:ilvl="2">
      <w:start w:val="1"/>
      <w:numFmt w:val="bullet"/>
      <w:lvlText w:val="▪"/>
      <w:lvlJc w:val="left"/>
      <w:pPr>
        <w:ind w:left="3927" w:hanging="360"/>
      </w:pPr>
      <w:rPr>
        <w:rFonts w:ascii="Noto Sans Symbols" w:eastAsia="Noto Sans Symbols" w:hAnsi="Noto Sans Symbols" w:cs="Noto Sans Symbols"/>
      </w:rPr>
    </w:lvl>
    <w:lvl w:ilvl="3">
      <w:start w:val="1"/>
      <w:numFmt w:val="bullet"/>
      <w:lvlText w:val="●"/>
      <w:lvlJc w:val="left"/>
      <w:pPr>
        <w:ind w:left="4647" w:hanging="360"/>
      </w:pPr>
      <w:rPr>
        <w:rFonts w:ascii="Noto Sans Symbols" w:eastAsia="Noto Sans Symbols" w:hAnsi="Noto Sans Symbols" w:cs="Noto Sans Symbols"/>
      </w:rPr>
    </w:lvl>
    <w:lvl w:ilvl="4">
      <w:start w:val="1"/>
      <w:numFmt w:val="bullet"/>
      <w:lvlText w:val="o"/>
      <w:lvlJc w:val="left"/>
      <w:pPr>
        <w:ind w:left="5367" w:hanging="360"/>
      </w:pPr>
      <w:rPr>
        <w:rFonts w:ascii="Courier New" w:eastAsia="Courier New" w:hAnsi="Courier New" w:cs="Courier New"/>
      </w:rPr>
    </w:lvl>
    <w:lvl w:ilvl="5">
      <w:start w:val="1"/>
      <w:numFmt w:val="bullet"/>
      <w:lvlText w:val="▪"/>
      <w:lvlJc w:val="left"/>
      <w:pPr>
        <w:ind w:left="6087" w:hanging="360"/>
      </w:pPr>
      <w:rPr>
        <w:rFonts w:ascii="Noto Sans Symbols" w:eastAsia="Noto Sans Symbols" w:hAnsi="Noto Sans Symbols" w:cs="Noto Sans Symbols"/>
      </w:rPr>
    </w:lvl>
    <w:lvl w:ilvl="6">
      <w:start w:val="1"/>
      <w:numFmt w:val="bullet"/>
      <w:lvlText w:val="●"/>
      <w:lvlJc w:val="left"/>
      <w:pPr>
        <w:ind w:left="6807" w:hanging="360"/>
      </w:pPr>
      <w:rPr>
        <w:rFonts w:ascii="Noto Sans Symbols" w:eastAsia="Noto Sans Symbols" w:hAnsi="Noto Sans Symbols" w:cs="Noto Sans Symbols"/>
      </w:rPr>
    </w:lvl>
    <w:lvl w:ilvl="7">
      <w:start w:val="1"/>
      <w:numFmt w:val="bullet"/>
      <w:lvlText w:val="o"/>
      <w:lvlJc w:val="left"/>
      <w:pPr>
        <w:ind w:left="7527" w:hanging="360"/>
      </w:pPr>
      <w:rPr>
        <w:rFonts w:ascii="Courier New" w:eastAsia="Courier New" w:hAnsi="Courier New" w:cs="Courier New"/>
      </w:rPr>
    </w:lvl>
    <w:lvl w:ilvl="8">
      <w:start w:val="1"/>
      <w:numFmt w:val="bullet"/>
      <w:lvlText w:val="▪"/>
      <w:lvlJc w:val="left"/>
      <w:pPr>
        <w:ind w:left="8247" w:hanging="360"/>
      </w:pPr>
      <w:rPr>
        <w:rFonts w:ascii="Noto Sans Symbols" w:eastAsia="Noto Sans Symbols" w:hAnsi="Noto Sans Symbols" w:cs="Noto Sans Symbols"/>
      </w:rPr>
    </w:lvl>
  </w:abstractNum>
  <w:abstractNum w:abstractNumId="4" w15:restartNumberingAfterBreak="0">
    <w:nsid w:val="0B4B5FCC"/>
    <w:multiLevelType w:val="multilevel"/>
    <w:tmpl w:val="A0D0ECC4"/>
    <w:lvl w:ilvl="0">
      <w:start w:val="202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520907"/>
    <w:multiLevelType w:val="multilevel"/>
    <w:tmpl w:val="1338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4461E"/>
    <w:multiLevelType w:val="hybridMultilevel"/>
    <w:tmpl w:val="499AF1C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62F4D39"/>
    <w:multiLevelType w:val="multilevel"/>
    <w:tmpl w:val="A2DE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140F4"/>
    <w:multiLevelType w:val="multilevel"/>
    <w:tmpl w:val="35F68392"/>
    <w:lvl w:ilvl="0">
      <w:start w:val="3"/>
      <w:numFmt w:val="decimal"/>
      <w:lvlText w:val="%1"/>
      <w:lvlJc w:val="left"/>
      <w:pPr>
        <w:ind w:left="375" w:hanging="375"/>
      </w:pPr>
    </w:lvl>
    <w:lvl w:ilvl="1">
      <w:start w:val="1"/>
      <w:numFmt w:val="decimal"/>
      <w:lvlText w:val="%1.%2"/>
      <w:lvlJc w:val="left"/>
      <w:pPr>
        <w:ind w:left="810" w:hanging="375"/>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050" w:hanging="144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9" w15:restartNumberingAfterBreak="0">
    <w:nsid w:val="20C54CD0"/>
    <w:multiLevelType w:val="multilevel"/>
    <w:tmpl w:val="2C8EA82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22C75ADE"/>
    <w:multiLevelType w:val="multilevel"/>
    <w:tmpl w:val="83BC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851FD"/>
    <w:multiLevelType w:val="multilevel"/>
    <w:tmpl w:val="2370CB7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269D120E"/>
    <w:multiLevelType w:val="multilevel"/>
    <w:tmpl w:val="9B6AB6C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29915CBA"/>
    <w:multiLevelType w:val="multilevel"/>
    <w:tmpl w:val="0A0475F6"/>
    <w:lvl w:ilvl="0">
      <w:start w:val="1"/>
      <w:numFmt w:val="decimal"/>
      <w:lvlText w:val="%1"/>
      <w:lvlJc w:val="left"/>
      <w:pPr>
        <w:ind w:left="644" w:hanging="358"/>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414D81"/>
    <w:multiLevelType w:val="multilevel"/>
    <w:tmpl w:val="31F4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57818"/>
    <w:multiLevelType w:val="multilevel"/>
    <w:tmpl w:val="164E2B1E"/>
    <w:lvl w:ilvl="0">
      <w:start w:val="1"/>
      <w:numFmt w:val="bullet"/>
      <w:lvlText w:val="−"/>
      <w:lvlJc w:val="left"/>
      <w:pPr>
        <w:ind w:left="947" w:hanging="360"/>
      </w:pPr>
      <w:rPr>
        <w:rFonts w:ascii="Noto Sans Symbols" w:eastAsia="Noto Sans Symbols" w:hAnsi="Noto Sans Symbols" w:cs="Noto Sans Symbols"/>
        <w:b w:val="0"/>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16" w15:restartNumberingAfterBreak="0">
    <w:nsid w:val="347A61E0"/>
    <w:multiLevelType w:val="multilevel"/>
    <w:tmpl w:val="3F52964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347A6682"/>
    <w:multiLevelType w:val="multilevel"/>
    <w:tmpl w:val="B920B6F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352331E3"/>
    <w:multiLevelType w:val="multilevel"/>
    <w:tmpl w:val="09CE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1D1D1D"/>
    <w:multiLevelType w:val="multilevel"/>
    <w:tmpl w:val="4BB604F6"/>
    <w:lvl w:ilvl="0">
      <w:start w:val="202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3C0F4D74"/>
    <w:multiLevelType w:val="multilevel"/>
    <w:tmpl w:val="38F46C9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41603072"/>
    <w:multiLevelType w:val="multilevel"/>
    <w:tmpl w:val="7C8EC43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15:restartNumberingAfterBreak="0">
    <w:nsid w:val="43DC1047"/>
    <w:multiLevelType w:val="hybridMultilevel"/>
    <w:tmpl w:val="86CEEEBC"/>
    <w:lvl w:ilvl="0" w:tplc="710E91C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3" w15:restartNumberingAfterBreak="0">
    <w:nsid w:val="442E6B0C"/>
    <w:multiLevelType w:val="multilevel"/>
    <w:tmpl w:val="E76A50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57C59E0"/>
    <w:multiLevelType w:val="multilevel"/>
    <w:tmpl w:val="7F5C74E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45F16CAF"/>
    <w:multiLevelType w:val="multilevel"/>
    <w:tmpl w:val="AD202B7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494052FB"/>
    <w:multiLevelType w:val="multilevel"/>
    <w:tmpl w:val="5EDECB0C"/>
    <w:lvl w:ilvl="0">
      <w:start w:val="1"/>
      <w:numFmt w:val="decimal"/>
      <w:lvlText w:val="%1."/>
      <w:lvlJc w:val="left"/>
      <w:pPr>
        <w:ind w:left="1211"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4C871CD4"/>
    <w:multiLevelType w:val="multilevel"/>
    <w:tmpl w:val="66F8B7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204197"/>
    <w:multiLevelType w:val="multilevel"/>
    <w:tmpl w:val="016254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A222AC"/>
    <w:multiLevelType w:val="multilevel"/>
    <w:tmpl w:val="904EA22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2E0391"/>
    <w:multiLevelType w:val="multilevel"/>
    <w:tmpl w:val="FD58A08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59BF3D5C"/>
    <w:multiLevelType w:val="hybridMultilevel"/>
    <w:tmpl w:val="7C2E4D22"/>
    <w:lvl w:ilvl="0" w:tplc="2000000F">
      <w:start w:val="1"/>
      <w:numFmt w:val="decimal"/>
      <w:lvlText w:val="%1."/>
      <w:lvlJc w:val="left"/>
      <w:pPr>
        <w:ind w:left="6314"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2" w15:restartNumberingAfterBreak="0">
    <w:nsid w:val="5C0A27C0"/>
    <w:multiLevelType w:val="multilevel"/>
    <w:tmpl w:val="3940D352"/>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3" w15:restartNumberingAfterBreak="0">
    <w:nsid w:val="62EF3289"/>
    <w:multiLevelType w:val="multilevel"/>
    <w:tmpl w:val="D93A2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387F55"/>
    <w:multiLevelType w:val="multilevel"/>
    <w:tmpl w:val="6822705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15:restartNumberingAfterBreak="0">
    <w:nsid w:val="6B48053C"/>
    <w:multiLevelType w:val="multilevel"/>
    <w:tmpl w:val="0E02A4E4"/>
    <w:lvl w:ilvl="0">
      <w:start w:val="202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6" w15:restartNumberingAfterBreak="0">
    <w:nsid w:val="6BE92036"/>
    <w:multiLevelType w:val="multilevel"/>
    <w:tmpl w:val="E09C44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E324D10"/>
    <w:multiLevelType w:val="multilevel"/>
    <w:tmpl w:val="6DA0078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15:restartNumberingAfterBreak="0">
    <w:nsid w:val="707162A9"/>
    <w:multiLevelType w:val="multilevel"/>
    <w:tmpl w:val="89EE05E4"/>
    <w:lvl w:ilvl="0">
      <w:start w:val="1"/>
      <w:numFmt w:val="decimal"/>
      <w:lvlText w:val="1.%1"/>
      <w:lvlJc w:val="left"/>
      <w:pPr>
        <w:ind w:left="795" w:hanging="360"/>
      </w:pPr>
    </w:lvl>
    <w:lvl w:ilvl="1">
      <w:numFmt w:val="bullet"/>
      <w:lvlText w:val="-"/>
      <w:lvlJc w:val="left"/>
      <w:pPr>
        <w:ind w:left="1515" w:hanging="360"/>
      </w:pPr>
      <w:rPr>
        <w:rFonts w:ascii="Times New Roman" w:eastAsia="Times New Roman" w:hAnsi="Times New Roman" w:cs="Times New Roman"/>
      </w:r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39" w15:restartNumberingAfterBreak="0">
    <w:nsid w:val="77F677B3"/>
    <w:multiLevelType w:val="multilevel"/>
    <w:tmpl w:val="C950C10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7F5A624F"/>
    <w:multiLevelType w:val="hybridMultilevel"/>
    <w:tmpl w:val="2C8ECBF0"/>
    <w:lvl w:ilvl="0" w:tplc="5E0EA82C">
      <w:start w:val="2020"/>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8"/>
  </w:num>
  <w:num w:numId="2">
    <w:abstractNumId w:val="23"/>
  </w:num>
  <w:num w:numId="3">
    <w:abstractNumId w:val="15"/>
  </w:num>
  <w:num w:numId="4">
    <w:abstractNumId w:val="17"/>
  </w:num>
  <w:num w:numId="5">
    <w:abstractNumId w:val="4"/>
  </w:num>
  <w:num w:numId="6">
    <w:abstractNumId w:val="35"/>
  </w:num>
  <w:num w:numId="7">
    <w:abstractNumId w:val="16"/>
  </w:num>
  <w:num w:numId="8">
    <w:abstractNumId w:val="30"/>
  </w:num>
  <w:num w:numId="9">
    <w:abstractNumId w:val="34"/>
  </w:num>
  <w:num w:numId="10">
    <w:abstractNumId w:val="27"/>
  </w:num>
  <w:num w:numId="11">
    <w:abstractNumId w:val="21"/>
  </w:num>
  <w:num w:numId="12">
    <w:abstractNumId w:val="2"/>
  </w:num>
  <w:num w:numId="13">
    <w:abstractNumId w:val="26"/>
  </w:num>
  <w:num w:numId="14">
    <w:abstractNumId w:val="9"/>
  </w:num>
  <w:num w:numId="15">
    <w:abstractNumId w:val="12"/>
  </w:num>
  <w:num w:numId="16">
    <w:abstractNumId w:val="19"/>
  </w:num>
  <w:num w:numId="17">
    <w:abstractNumId w:val="33"/>
  </w:num>
  <w:num w:numId="18">
    <w:abstractNumId w:val="11"/>
  </w:num>
  <w:num w:numId="19">
    <w:abstractNumId w:val="13"/>
  </w:num>
  <w:num w:numId="20">
    <w:abstractNumId w:val="38"/>
  </w:num>
  <w:num w:numId="21">
    <w:abstractNumId w:val="8"/>
  </w:num>
  <w:num w:numId="22">
    <w:abstractNumId w:val="3"/>
  </w:num>
  <w:num w:numId="23">
    <w:abstractNumId w:val="32"/>
  </w:num>
  <w:num w:numId="24">
    <w:abstractNumId w:val="24"/>
  </w:num>
  <w:num w:numId="25">
    <w:abstractNumId w:val="29"/>
  </w:num>
  <w:num w:numId="26">
    <w:abstractNumId w:val="39"/>
  </w:num>
  <w:num w:numId="27">
    <w:abstractNumId w:val="36"/>
  </w:num>
  <w:num w:numId="28">
    <w:abstractNumId w:val="37"/>
  </w:num>
  <w:num w:numId="29">
    <w:abstractNumId w:val="20"/>
  </w:num>
  <w:num w:numId="30">
    <w:abstractNumId w:val="25"/>
  </w:num>
  <w:num w:numId="31">
    <w:abstractNumId w:val="22"/>
  </w:num>
  <w:num w:numId="32">
    <w:abstractNumId w:val="6"/>
  </w:num>
  <w:num w:numId="33">
    <w:abstractNumId w:val="31"/>
  </w:num>
  <w:num w:numId="34">
    <w:abstractNumId w:val="5"/>
  </w:num>
  <w:num w:numId="35">
    <w:abstractNumId w:val="0"/>
  </w:num>
  <w:num w:numId="36">
    <w:abstractNumId w:val="7"/>
  </w:num>
  <w:num w:numId="37">
    <w:abstractNumId w:val="14"/>
  </w:num>
  <w:num w:numId="38">
    <w:abstractNumId w:val="10"/>
  </w:num>
  <w:num w:numId="39">
    <w:abstractNumId w:val="18"/>
  </w:num>
  <w:num w:numId="40">
    <w:abstractNumId w:val="1"/>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600"/>
    <w:rsid w:val="00003D99"/>
    <w:rsid w:val="000046A1"/>
    <w:rsid w:val="00006248"/>
    <w:rsid w:val="000077D3"/>
    <w:rsid w:val="0001616F"/>
    <w:rsid w:val="00016343"/>
    <w:rsid w:val="00021B39"/>
    <w:rsid w:val="00022FEF"/>
    <w:rsid w:val="0002470A"/>
    <w:rsid w:val="00030BDD"/>
    <w:rsid w:val="0003222D"/>
    <w:rsid w:val="00035E18"/>
    <w:rsid w:val="00040209"/>
    <w:rsid w:val="00041B4B"/>
    <w:rsid w:val="00047606"/>
    <w:rsid w:val="00050BB9"/>
    <w:rsid w:val="00052644"/>
    <w:rsid w:val="0005776E"/>
    <w:rsid w:val="00064925"/>
    <w:rsid w:val="00064D28"/>
    <w:rsid w:val="00072FFE"/>
    <w:rsid w:val="00074338"/>
    <w:rsid w:val="00084316"/>
    <w:rsid w:val="00087A20"/>
    <w:rsid w:val="000902EE"/>
    <w:rsid w:val="00090460"/>
    <w:rsid w:val="00091588"/>
    <w:rsid w:val="00092020"/>
    <w:rsid w:val="000933ED"/>
    <w:rsid w:val="000A0451"/>
    <w:rsid w:val="000A2480"/>
    <w:rsid w:val="000A5787"/>
    <w:rsid w:val="000A5EF9"/>
    <w:rsid w:val="000A7CA5"/>
    <w:rsid w:val="000A7E7C"/>
    <w:rsid w:val="000B318A"/>
    <w:rsid w:val="000B3489"/>
    <w:rsid w:val="000B4FFF"/>
    <w:rsid w:val="000B7788"/>
    <w:rsid w:val="000C1195"/>
    <w:rsid w:val="000C14CF"/>
    <w:rsid w:val="000C2376"/>
    <w:rsid w:val="000E156C"/>
    <w:rsid w:val="000E3521"/>
    <w:rsid w:val="000E6F1F"/>
    <w:rsid w:val="000F2D58"/>
    <w:rsid w:val="000F494E"/>
    <w:rsid w:val="000F7947"/>
    <w:rsid w:val="000F794F"/>
    <w:rsid w:val="0010321D"/>
    <w:rsid w:val="001066BE"/>
    <w:rsid w:val="00106D48"/>
    <w:rsid w:val="00106F4E"/>
    <w:rsid w:val="00110744"/>
    <w:rsid w:val="00114C10"/>
    <w:rsid w:val="00121416"/>
    <w:rsid w:val="00127809"/>
    <w:rsid w:val="00131510"/>
    <w:rsid w:val="00132264"/>
    <w:rsid w:val="001333C1"/>
    <w:rsid w:val="001351A1"/>
    <w:rsid w:val="00135BFE"/>
    <w:rsid w:val="00136183"/>
    <w:rsid w:val="0014056B"/>
    <w:rsid w:val="00141E3B"/>
    <w:rsid w:val="001424C5"/>
    <w:rsid w:val="00147E28"/>
    <w:rsid w:val="001531DF"/>
    <w:rsid w:val="001575CA"/>
    <w:rsid w:val="00163638"/>
    <w:rsid w:val="001637AA"/>
    <w:rsid w:val="00176D69"/>
    <w:rsid w:val="001859B6"/>
    <w:rsid w:val="0018707C"/>
    <w:rsid w:val="00192C1D"/>
    <w:rsid w:val="00194CFD"/>
    <w:rsid w:val="0019743A"/>
    <w:rsid w:val="0019789F"/>
    <w:rsid w:val="001A6D86"/>
    <w:rsid w:val="001B08A5"/>
    <w:rsid w:val="001D160C"/>
    <w:rsid w:val="001D25E9"/>
    <w:rsid w:val="001D4AE9"/>
    <w:rsid w:val="001E4B96"/>
    <w:rsid w:val="001E643E"/>
    <w:rsid w:val="001F0F94"/>
    <w:rsid w:val="001F55BD"/>
    <w:rsid w:val="001F6361"/>
    <w:rsid w:val="00200B63"/>
    <w:rsid w:val="002043B7"/>
    <w:rsid w:val="00215002"/>
    <w:rsid w:val="002175F7"/>
    <w:rsid w:val="00217887"/>
    <w:rsid w:val="00217BC4"/>
    <w:rsid w:val="0022348B"/>
    <w:rsid w:val="0022385D"/>
    <w:rsid w:val="00224463"/>
    <w:rsid w:val="0023093D"/>
    <w:rsid w:val="00231610"/>
    <w:rsid w:val="00247CC5"/>
    <w:rsid w:val="002553E6"/>
    <w:rsid w:val="00255E96"/>
    <w:rsid w:val="00257058"/>
    <w:rsid w:val="002617D3"/>
    <w:rsid w:val="00265881"/>
    <w:rsid w:val="00271655"/>
    <w:rsid w:val="00274846"/>
    <w:rsid w:val="00274A2B"/>
    <w:rsid w:val="0027709E"/>
    <w:rsid w:val="0028217C"/>
    <w:rsid w:val="00285732"/>
    <w:rsid w:val="002909F0"/>
    <w:rsid w:val="00293311"/>
    <w:rsid w:val="00293387"/>
    <w:rsid w:val="002A70E9"/>
    <w:rsid w:val="002A767E"/>
    <w:rsid w:val="002A76B1"/>
    <w:rsid w:val="002B0F26"/>
    <w:rsid w:val="002B33FA"/>
    <w:rsid w:val="002B5490"/>
    <w:rsid w:val="002B6804"/>
    <w:rsid w:val="002B7704"/>
    <w:rsid w:val="002C2669"/>
    <w:rsid w:val="002D5D55"/>
    <w:rsid w:val="002E0BFD"/>
    <w:rsid w:val="002F5E61"/>
    <w:rsid w:val="00300B80"/>
    <w:rsid w:val="00311501"/>
    <w:rsid w:val="0031371F"/>
    <w:rsid w:val="00317281"/>
    <w:rsid w:val="0031745E"/>
    <w:rsid w:val="00320656"/>
    <w:rsid w:val="0032082D"/>
    <w:rsid w:val="003257B4"/>
    <w:rsid w:val="0032667F"/>
    <w:rsid w:val="00331FC6"/>
    <w:rsid w:val="003321D0"/>
    <w:rsid w:val="003344BD"/>
    <w:rsid w:val="003346CC"/>
    <w:rsid w:val="00334E1B"/>
    <w:rsid w:val="0033772E"/>
    <w:rsid w:val="00340429"/>
    <w:rsid w:val="00340E27"/>
    <w:rsid w:val="00343B6A"/>
    <w:rsid w:val="003454EC"/>
    <w:rsid w:val="00350D2C"/>
    <w:rsid w:val="00351597"/>
    <w:rsid w:val="003577C5"/>
    <w:rsid w:val="003625C4"/>
    <w:rsid w:val="0036353A"/>
    <w:rsid w:val="003636F0"/>
    <w:rsid w:val="00364F22"/>
    <w:rsid w:val="00366946"/>
    <w:rsid w:val="00366F20"/>
    <w:rsid w:val="00373A51"/>
    <w:rsid w:val="003746FD"/>
    <w:rsid w:val="0038094E"/>
    <w:rsid w:val="00383737"/>
    <w:rsid w:val="00383903"/>
    <w:rsid w:val="003846DC"/>
    <w:rsid w:val="00390101"/>
    <w:rsid w:val="0039106C"/>
    <w:rsid w:val="003916B7"/>
    <w:rsid w:val="00392372"/>
    <w:rsid w:val="00392885"/>
    <w:rsid w:val="00392F72"/>
    <w:rsid w:val="003A1CE9"/>
    <w:rsid w:val="003B0965"/>
    <w:rsid w:val="003B0C39"/>
    <w:rsid w:val="003B6162"/>
    <w:rsid w:val="003B6587"/>
    <w:rsid w:val="003B6C95"/>
    <w:rsid w:val="003B7F29"/>
    <w:rsid w:val="003C267C"/>
    <w:rsid w:val="003C3D56"/>
    <w:rsid w:val="003C5084"/>
    <w:rsid w:val="003C55CF"/>
    <w:rsid w:val="003C61FA"/>
    <w:rsid w:val="003C7327"/>
    <w:rsid w:val="003C7FD5"/>
    <w:rsid w:val="003D3F93"/>
    <w:rsid w:val="003D759B"/>
    <w:rsid w:val="003E4BA3"/>
    <w:rsid w:val="003F056B"/>
    <w:rsid w:val="003F1822"/>
    <w:rsid w:val="003F1E22"/>
    <w:rsid w:val="003F4A80"/>
    <w:rsid w:val="003F6216"/>
    <w:rsid w:val="003F7ADE"/>
    <w:rsid w:val="00415D94"/>
    <w:rsid w:val="00426196"/>
    <w:rsid w:val="0043170A"/>
    <w:rsid w:val="00434FC5"/>
    <w:rsid w:val="004400AA"/>
    <w:rsid w:val="00446E31"/>
    <w:rsid w:val="00450EDD"/>
    <w:rsid w:val="004526D8"/>
    <w:rsid w:val="0045305E"/>
    <w:rsid w:val="00457F92"/>
    <w:rsid w:val="004677DD"/>
    <w:rsid w:val="00470E56"/>
    <w:rsid w:val="00471331"/>
    <w:rsid w:val="00483B6A"/>
    <w:rsid w:val="00484F7E"/>
    <w:rsid w:val="00490D0B"/>
    <w:rsid w:val="004A08EC"/>
    <w:rsid w:val="004A4691"/>
    <w:rsid w:val="004A4913"/>
    <w:rsid w:val="004A50C7"/>
    <w:rsid w:val="004A6E8C"/>
    <w:rsid w:val="004A76DD"/>
    <w:rsid w:val="004D1CD0"/>
    <w:rsid w:val="004D1E40"/>
    <w:rsid w:val="004D1E4F"/>
    <w:rsid w:val="004D2899"/>
    <w:rsid w:val="004D2CC3"/>
    <w:rsid w:val="004E28D0"/>
    <w:rsid w:val="004E5199"/>
    <w:rsid w:val="004E5F5D"/>
    <w:rsid w:val="004E7AC8"/>
    <w:rsid w:val="004F10DC"/>
    <w:rsid w:val="004F2DF8"/>
    <w:rsid w:val="004F3A8F"/>
    <w:rsid w:val="004F51BC"/>
    <w:rsid w:val="005043DB"/>
    <w:rsid w:val="00512BD6"/>
    <w:rsid w:val="00514BCE"/>
    <w:rsid w:val="00520390"/>
    <w:rsid w:val="00523F6D"/>
    <w:rsid w:val="00524314"/>
    <w:rsid w:val="00525EDD"/>
    <w:rsid w:val="00526399"/>
    <w:rsid w:val="00533F0F"/>
    <w:rsid w:val="005367D6"/>
    <w:rsid w:val="005506BA"/>
    <w:rsid w:val="00550E9D"/>
    <w:rsid w:val="00567098"/>
    <w:rsid w:val="00567206"/>
    <w:rsid w:val="005735F3"/>
    <w:rsid w:val="0058046A"/>
    <w:rsid w:val="00590037"/>
    <w:rsid w:val="005902D8"/>
    <w:rsid w:val="00590664"/>
    <w:rsid w:val="00591758"/>
    <w:rsid w:val="00592DA1"/>
    <w:rsid w:val="00593A00"/>
    <w:rsid w:val="00594DA5"/>
    <w:rsid w:val="00595F76"/>
    <w:rsid w:val="005A14E5"/>
    <w:rsid w:val="005A4AFC"/>
    <w:rsid w:val="005A546D"/>
    <w:rsid w:val="005B1B39"/>
    <w:rsid w:val="005C1852"/>
    <w:rsid w:val="005C5DBD"/>
    <w:rsid w:val="005D278F"/>
    <w:rsid w:val="005D55CC"/>
    <w:rsid w:val="005D6A35"/>
    <w:rsid w:val="005E11AD"/>
    <w:rsid w:val="005E41B4"/>
    <w:rsid w:val="005E4554"/>
    <w:rsid w:val="005F04F2"/>
    <w:rsid w:val="005F2816"/>
    <w:rsid w:val="005F5C88"/>
    <w:rsid w:val="00600238"/>
    <w:rsid w:val="00604924"/>
    <w:rsid w:val="00606F7B"/>
    <w:rsid w:val="00614E72"/>
    <w:rsid w:val="00615382"/>
    <w:rsid w:val="00617AA9"/>
    <w:rsid w:val="00620138"/>
    <w:rsid w:val="006209BA"/>
    <w:rsid w:val="0062108F"/>
    <w:rsid w:val="00625289"/>
    <w:rsid w:val="00627444"/>
    <w:rsid w:val="00630489"/>
    <w:rsid w:val="0063513C"/>
    <w:rsid w:val="00644C12"/>
    <w:rsid w:val="006454CC"/>
    <w:rsid w:val="00645D21"/>
    <w:rsid w:val="006515F8"/>
    <w:rsid w:val="00651F79"/>
    <w:rsid w:val="00652BB4"/>
    <w:rsid w:val="00653B76"/>
    <w:rsid w:val="00653E03"/>
    <w:rsid w:val="006549A2"/>
    <w:rsid w:val="00662BFD"/>
    <w:rsid w:val="0067273C"/>
    <w:rsid w:val="00682524"/>
    <w:rsid w:val="00686F17"/>
    <w:rsid w:val="006928B5"/>
    <w:rsid w:val="00693468"/>
    <w:rsid w:val="006948CF"/>
    <w:rsid w:val="00695C26"/>
    <w:rsid w:val="00696190"/>
    <w:rsid w:val="00697AED"/>
    <w:rsid w:val="006A22C8"/>
    <w:rsid w:val="006B2B94"/>
    <w:rsid w:val="006D448B"/>
    <w:rsid w:val="006D78F8"/>
    <w:rsid w:val="006E0229"/>
    <w:rsid w:val="006E21CE"/>
    <w:rsid w:val="006E3D8D"/>
    <w:rsid w:val="006E4908"/>
    <w:rsid w:val="006E4EE4"/>
    <w:rsid w:val="006E5248"/>
    <w:rsid w:val="006F7E58"/>
    <w:rsid w:val="006F7EFC"/>
    <w:rsid w:val="00701BE8"/>
    <w:rsid w:val="00702943"/>
    <w:rsid w:val="007048EE"/>
    <w:rsid w:val="007071D3"/>
    <w:rsid w:val="007161E3"/>
    <w:rsid w:val="00721F01"/>
    <w:rsid w:val="00727F2B"/>
    <w:rsid w:val="00734DB2"/>
    <w:rsid w:val="00735923"/>
    <w:rsid w:val="007408A7"/>
    <w:rsid w:val="00745C3C"/>
    <w:rsid w:val="00756BA6"/>
    <w:rsid w:val="007610B9"/>
    <w:rsid w:val="00763FAA"/>
    <w:rsid w:val="007641E9"/>
    <w:rsid w:val="00766886"/>
    <w:rsid w:val="007679B0"/>
    <w:rsid w:val="00775A2D"/>
    <w:rsid w:val="0077687D"/>
    <w:rsid w:val="00785BF7"/>
    <w:rsid w:val="00787084"/>
    <w:rsid w:val="0079400C"/>
    <w:rsid w:val="0079444C"/>
    <w:rsid w:val="00794654"/>
    <w:rsid w:val="0079547C"/>
    <w:rsid w:val="00797C6C"/>
    <w:rsid w:val="007A73E7"/>
    <w:rsid w:val="007A75CA"/>
    <w:rsid w:val="007A7601"/>
    <w:rsid w:val="007B08F7"/>
    <w:rsid w:val="007B1D43"/>
    <w:rsid w:val="007B4115"/>
    <w:rsid w:val="007C3E7B"/>
    <w:rsid w:val="007C48EE"/>
    <w:rsid w:val="007C6218"/>
    <w:rsid w:val="007D0E5F"/>
    <w:rsid w:val="007D118C"/>
    <w:rsid w:val="007E092B"/>
    <w:rsid w:val="007E3116"/>
    <w:rsid w:val="007E7BD1"/>
    <w:rsid w:val="007F13AD"/>
    <w:rsid w:val="007F6395"/>
    <w:rsid w:val="00801387"/>
    <w:rsid w:val="00801B70"/>
    <w:rsid w:val="00802DC3"/>
    <w:rsid w:val="00803B62"/>
    <w:rsid w:val="0082063A"/>
    <w:rsid w:val="00821ACD"/>
    <w:rsid w:val="00822657"/>
    <w:rsid w:val="00822694"/>
    <w:rsid w:val="00823F27"/>
    <w:rsid w:val="008342A0"/>
    <w:rsid w:val="008444F9"/>
    <w:rsid w:val="0084547C"/>
    <w:rsid w:val="00854DB5"/>
    <w:rsid w:val="00855CCF"/>
    <w:rsid w:val="008616C7"/>
    <w:rsid w:val="008639EB"/>
    <w:rsid w:val="00872AE2"/>
    <w:rsid w:val="008730E2"/>
    <w:rsid w:val="0087472B"/>
    <w:rsid w:val="008824B1"/>
    <w:rsid w:val="00885DA1"/>
    <w:rsid w:val="00887044"/>
    <w:rsid w:val="008902CE"/>
    <w:rsid w:val="00895BE5"/>
    <w:rsid w:val="00897D01"/>
    <w:rsid w:val="008A0E29"/>
    <w:rsid w:val="008A165E"/>
    <w:rsid w:val="008A199D"/>
    <w:rsid w:val="008A5A46"/>
    <w:rsid w:val="008A6070"/>
    <w:rsid w:val="008B5DBB"/>
    <w:rsid w:val="008B68BD"/>
    <w:rsid w:val="008B6B81"/>
    <w:rsid w:val="008B6CD4"/>
    <w:rsid w:val="008C23B0"/>
    <w:rsid w:val="008C6CEB"/>
    <w:rsid w:val="008C6DE9"/>
    <w:rsid w:val="008D4272"/>
    <w:rsid w:val="008D6E21"/>
    <w:rsid w:val="008F0E3C"/>
    <w:rsid w:val="008F75DC"/>
    <w:rsid w:val="00907F5D"/>
    <w:rsid w:val="00913D08"/>
    <w:rsid w:val="00916600"/>
    <w:rsid w:val="00916D70"/>
    <w:rsid w:val="0092356B"/>
    <w:rsid w:val="0092624F"/>
    <w:rsid w:val="0092656E"/>
    <w:rsid w:val="00926EC0"/>
    <w:rsid w:val="00927FDD"/>
    <w:rsid w:val="0093015F"/>
    <w:rsid w:val="009409EA"/>
    <w:rsid w:val="00941F8F"/>
    <w:rsid w:val="0094510C"/>
    <w:rsid w:val="00947BC3"/>
    <w:rsid w:val="00950099"/>
    <w:rsid w:val="00955342"/>
    <w:rsid w:val="00956293"/>
    <w:rsid w:val="00962C92"/>
    <w:rsid w:val="00964D12"/>
    <w:rsid w:val="0096570A"/>
    <w:rsid w:val="00965A04"/>
    <w:rsid w:val="009705AF"/>
    <w:rsid w:val="009716CC"/>
    <w:rsid w:val="00973A48"/>
    <w:rsid w:val="00976A5D"/>
    <w:rsid w:val="00977D2C"/>
    <w:rsid w:val="00984157"/>
    <w:rsid w:val="0098614C"/>
    <w:rsid w:val="00987B09"/>
    <w:rsid w:val="009932D1"/>
    <w:rsid w:val="0099537D"/>
    <w:rsid w:val="0099777B"/>
    <w:rsid w:val="009A09B9"/>
    <w:rsid w:val="009A185F"/>
    <w:rsid w:val="009A19EC"/>
    <w:rsid w:val="009B2473"/>
    <w:rsid w:val="009B7B15"/>
    <w:rsid w:val="009B7C94"/>
    <w:rsid w:val="009C5878"/>
    <w:rsid w:val="009E3EB6"/>
    <w:rsid w:val="009E4081"/>
    <w:rsid w:val="009E4564"/>
    <w:rsid w:val="009F19BA"/>
    <w:rsid w:val="009F264F"/>
    <w:rsid w:val="00A02669"/>
    <w:rsid w:val="00A12935"/>
    <w:rsid w:val="00A13BDE"/>
    <w:rsid w:val="00A16B45"/>
    <w:rsid w:val="00A17922"/>
    <w:rsid w:val="00A22BC9"/>
    <w:rsid w:val="00A23E61"/>
    <w:rsid w:val="00A2472B"/>
    <w:rsid w:val="00A331E5"/>
    <w:rsid w:val="00A36381"/>
    <w:rsid w:val="00A50B81"/>
    <w:rsid w:val="00A5308F"/>
    <w:rsid w:val="00A53815"/>
    <w:rsid w:val="00A659A0"/>
    <w:rsid w:val="00A702C9"/>
    <w:rsid w:val="00A76529"/>
    <w:rsid w:val="00A77690"/>
    <w:rsid w:val="00A8156F"/>
    <w:rsid w:val="00A828D2"/>
    <w:rsid w:val="00A83D25"/>
    <w:rsid w:val="00A86D75"/>
    <w:rsid w:val="00A90081"/>
    <w:rsid w:val="00A90E6E"/>
    <w:rsid w:val="00A95BD8"/>
    <w:rsid w:val="00A968FB"/>
    <w:rsid w:val="00AA57EB"/>
    <w:rsid w:val="00AB091F"/>
    <w:rsid w:val="00AB43A7"/>
    <w:rsid w:val="00AC0371"/>
    <w:rsid w:val="00AC70B2"/>
    <w:rsid w:val="00AC7826"/>
    <w:rsid w:val="00AD0FE3"/>
    <w:rsid w:val="00AD4428"/>
    <w:rsid w:val="00AD6016"/>
    <w:rsid w:val="00AD7542"/>
    <w:rsid w:val="00AE6991"/>
    <w:rsid w:val="00AF25B1"/>
    <w:rsid w:val="00AF5208"/>
    <w:rsid w:val="00AF687B"/>
    <w:rsid w:val="00B00A59"/>
    <w:rsid w:val="00B00D0A"/>
    <w:rsid w:val="00B016E5"/>
    <w:rsid w:val="00B04E95"/>
    <w:rsid w:val="00B14D5D"/>
    <w:rsid w:val="00B17807"/>
    <w:rsid w:val="00B20BA7"/>
    <w:rsid w:val="00B25D3E"/>
    <w:rsid w:val="00B26397"/>
    <w:rsid w:val="00B340CB"/>
    <w:rsid w:val="00B3721A"/>
    <w:rsid w:val="00B37F10"/>
    <w:rsid w:val="00B4414F"/>
    <w:rsid w:val="00B44673"/>
    <w:rsid w:val="00B50CBA"/>
    <w:rsid w:val="00B53579"/>
    <w:rsid w:val="00B56C7C"/>
    <w:rsid w:val="00B5774A"/>
    <w:rsid w:val="00B66341"/>
    <w:rsid w:val="00B72462"/>
    <w:rsid w:val="00B729A8"/>
    <w:rsid w:val="00B76124"/>
    <w:rsid w:val="00B80B24"/>
    <w:rsid w:val="00B81740"/>
    <w:rsid w:val="00B82937"/>
    <w:rsid w:val="00B84B9F"/>
    <w:rsid w:val="00B957E6"/>
    <w:rsid w:val="00B96385"/>
    <w:rsid w:val="00BA0EFF"/>
    <w:rsid w:val="00BA4FB3"/>
    <w:rsid w:val="00BA53AB"/>
    <w:rsid w:val="00BA6193"/>
    <w:rsid w:val="00BA654C"/>
    <w:rsid w:val="00BB7BE7"/>
    <w:rsid w:val="00BC290B"/>
    <w:rsid w:val="00BC2A36"/>
    <w:rsid w:val="00BC4A03"/>
    <w:rsid w:val="00BC6808"/>
    <w:rsid w:val="00BD1D23"/>
    <w:rsid w:val="00BD4DD9"/>
    <w:rsid w:val="00BD5625"/>
    <w:rsid w:val="00BD660F"/>
    <w:rsid w:val="00BD7A8A"/>
    <w:rsid w:val="00BE13FB"/>
    <w:rsid w:val="00BE29BB"/>
    <w:rsid w:val="00BE3705"/>
    <w:rsid w:val="00BE3EE7"/>
    <w:rsid w:val="00BE6A2A"/>
    <w:rsid w:val="00BE7C00"/>
    <w:rsid w:val="00BF205F"/>
    <w:rsid w:val="00BF7563"/>
    <w:rsid w:val="00C0100E"/>
    <w:rsid w:val="00C13B82"/>
    <w:rsid w:val="00C20E2E"/>
    <w:rsid w:val="00C2413A"/>
    <w:rsid w:val="00C336ED"/>
    <w:rsid w:val="00C52FE8"/>
    <w:rsid w:val="00C55365"/>
    <w:rsid w:val="00C56314"/>
    <w:rsid w:val="00C5632C"/>
    <w:rsid w:val="00C56E18"/>
    <w:rsid w:val="00C61008"/>
    <w:rsid w:val="00C7193A"/>
    <w:rsid w:val="00C753C7"/>
    <w:rsid w:val="00C7675C"/>
    <w:rsid w:val="00C76F80"/>
    <w:rsid w:val="00C77EEB"/>
    <w:rsid w:val="00C912ED"/>
    <w:rsid w:val="00CA1879"/>
    <w:rsid w:val="00CA2B72"/>
    <w:rsid w:val="00CB5502"/>
    <w:rsid w:val="00CB560B"/>
    <w:rsid w:val="00CC0662"/>
    <w:rsid w:val="00CC1202"/>
    <w:rsid w:val="00CC3558"/>
    <w:rsid w:val="00CC3983"/>
    <w:rsid w:val="00CC716D"/>
    <w:rsid w:val="00CC74EA"/>
    <w:rsid w:val="00CD48CB"/>
    <w:rsid w:val="00CD705D"/>
    <w:rsid w:val="00CF1676"/>
    <w:rsid w:val="00CF3214"/>
    <w:rsid w:val="00CF4EC8"/>
    <w:rsid w:val="00CF5AE7"/>
    <w:rsid w:val="00CF7983"/>
    <w:rsid w:val="00D00EA0"/>
    <w:rsid w:val="00D04202"/>
    <w:rsid w:val="00D10AB6"/>
    <w:rsid w:val="00D14013"/>
    <w:rsid w:val="00D16653"/>
    <w:rsid w:val="00D22A70"/>
    <w:rsid w:val="00D22C0F"/>
    <w:rsid w:val="00D22CF8"/>
    <w:rsid w:val="00D27941"/>
    <w:rsid w:val="00D3039C"/>
    <w:rsid w:val="00D33F08"/>
    <w:rsid w:val="00D359E9"/>
    <w:rsid w:val="00D404F7"/>
    <w:rsid w:val="00D432FC"/>
    <w:rsid w:val="00D46723"/>
    <w:rsid w:val="00D47F8B"/>
    <w:rsid w:val="00D52BFF"/>
    <w:rsid w:val="00D6264F"/>
    <w:rsid w:val="00D64531"/>
    <w:rsid w:val="00D70EBE"/>
    <w:rsid w:val="00D72321"/>
    <w:rsid w:val="00D75B23"/>
    <w:rsid w:val="00D769FC"/>
    <w:rsid w:val="00D8079A"/>
    <w:rsid w:val="00D81B83"/>
    <w:rsid w:val="00D84D52"/>
    <w:rsid w:val="00D856F5"/>
    <w:rsid w:val="00D93C96"/>
    <w:rsid w:val="00D94576"/>
    <w:rsid w:val="00D979BA"/>
    <w:rsid w:val="00DA1E83"/>
    <w:rsid w:val="00DA4D44"/>
    <w:rsid w:val="00DB053C"/>
    <w:rsid w:val="00DB5EFD"/>
    <w:rsid w:val="00DC5521"/>
    <w:rsid w:val="00DD4FBE"/>
    <w:rsid w:val="00DD678B"/>
    <w:rsid w:val="00DE2D94"/>
    <w:rsid w:val="00DE444D"/>
    <w:rsid w:val="00DF42FA"/>
    <w:rsid w:val="00DF4798"/>
    <w:rsid w:val="00DF6D09"/>
    <w:rsid w:val="00E25268"/>
    <w:rsid w:val="00E322EE"/>
    <w:rsid w:val="00E32305"/>
    <w:rsid w:val="00E327A1"/>
    <w:rsid w:val="00E32AEE"/>
    <w:rsid w:val="00E37847"/>
    <w:rsid w:val="00E4035A"/>
    <w:rsid w:val="00E438EE"/>
    <w:rsid w:val="00E541BD"/>
    <w:rsid w:val="00E544F3"/>
    <w:rsid w:val="00E54EFD"/>
    <w:rsid w:val="00E56667"/>
    <w:rsid w:val="00E57489"/>
    <w:rsid w:val="00E62943"/>
    <w:rsid w:val="00E658B9"/>
    <w:rsid w:val="00E662CF"/>
    <w:rsid w:val="00E67091"/>
    <w:rsid w:val="00E70093"/>
    <w:rsid w:val="00E70639"/>
    <w:rsid w:val="00E7484E"/>
    <w:rsid w:val="00E81965"/>
    <w:rsid w:val="00E8418D"/>
    <w:rsid w:val="00E900AD"/>
    <w:rsid w:val="00E9374E"/>
    <w:rsid w:val="00EA4545"/>
    <w:rsid w:val="00EA6162"/>
    <w:rsid w:val="00EB2B24"/>
    <w:rsid w:val="00EB382D"/>
    <w:rsid w:val="00EB7B1E"/>
    <w:rsid w:val="00EC0CFB"/>
    <w:rsid w:val="00EC287D"/>
    <w:rsid w:val="00EC31B9"/>
    <w:rsid w:val="00ED04C7"/>
    <w:rsid w:val="00ED22E8"/>
    <w:rsid w:val="00ED3573"/>
    <w:rsid w:val="00ED50C1"/>
    <w:rsid w:val="00EE46C3"/>
    <w:rsid w:val="00EE5516"/>
    <w:rsid w:val="00EE65C7"/>
    <w:rsid w:val="00EE6BDF"/>
    <w:rsid w:val="00EF5E30"/>
    <w:rsid w:val="00F00C57"/>
    <w:rsid w:val="00F06BCC"/>
    <w:rsid w:val="00F072FC"/>
    <w:rsid w:val="00F07865"/>
    <w:rsid w:val="00F11F73"/>
    <w:rsid w:val="00F12D0A"/>
    <w:rsid w:val="00F139FB"/>
    <w:rsid w:val="00F13A6B"/>
    <w:rsid w:val="00F2729E"/>
    <w:rsid w:val="00F36EBF"/>
    <w:rsid w:val="00F40493"/>
    <w:rsid w:val="00F43CC0"/>
    <w:rsid w:val="00F46A66"/>
    <w:rsid w:val="00F52947"/>
    <w:rsid w:val="00F52A0E"/>
    <w:rsid w:val="00F555CB"/>
    <w:rsid w:val="00F62CEC"/>
    <w:rsid w:val="00F640F7"/>
    <w:rsid w:val="00F66343"/>
    <w:rsid w:val="00F743FB"/>
    <w:rsid w:val="00F7617D"/>
    <w:rsid w:val="00F76271"/>
    <w:rsid w:val="00F7655E"/>
    <w:rsid w:val="00F775F8"/>
    <w:rsid w:val="00F90AA7"/>
    <w:rsid w:val="00F918B9"/>
    <w:rsid w:val="00F93FAC"/>
    <w:rsid w:val="00F953E4"/>
    <w:rsid w:val="00FA5085"/>
    <w:rsid w:val="00FB1BF4"/>
    <w:rsid w:val="00FB5F9F"/>
    <w:rsid w:val="00FB7EF0"/>
    <w:rsid w:val="00FC086B"/>
    <w:rsid w:val="00FC0AD9"/>
    <w:rsid w:val="00FC74EF"/>
    <w:rsid w:val="00FD02FE"/>
    <w:rsid w:val="00FD0BDC"/>
    <w:rsid w:val="00FD1E36"/>
    <w:rsid w:val="00FD514A"/>
    <w:rsid w:val="00FE014A"/>
    <w:rsid w:val="00FE1689"/>
    <w:rsid w:val="00FE4444"/>
    <w:rsid w:val="00FF4054"/>
    <w:rsid w:val="00FF5929"/>
    <w:rsid w:val="00FF5FD9"/>
    <w:rsid w:val="00FF63FA"/>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598C1"/>
  <w15:docId w15:val="{35B4E554-C02B-43A5-9E4A-2E534366E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K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2565"/>
  </w:style>
  <w:style w:type="paragraph" w:styleId="1">
    <w:name w:val="heading 1"/>
    <w:basedOn w:val="a"/>
    <w:next w:val="a"/>
    <w:link w:val="10"/>
    <w:uiPriority w:val="9"/>
    <w:qFormat/>
    <w:rsid w:val="000971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link w:val="30"/>
    <w:uiPriority w:val="9"/>
    <w:semiHidden/>
    <w:unhideWhenUsed/>
    <w:qFormat/>
    <w:rsid w:val="00FF79D7"/>
    <w:pPr>
      <w:spacing w:before="100" w:beforeAutospacing="1" w:after="111" w:line="240" w:lineRule="auto"/>
      <w:outlineLvl w:val="2"/>
    </w:pPr>
    <w:rPr>
      <w:rFonts w:ascii="Times New Roman" w:eastAsia="Times New Roman" w:hAnsi="Times New Roman" w:cs="Times New Roman"/>
      <w:b/>
      <w:bCs/>
      <w:sz w:val="26"/>
      <w:szCs w:val="26"/>
      <w:lang w:eastAsia="ru-RU"/>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a4">
    <w:name w:val="Hyperlink"/>
    <w:basedOn w:val="a0"/>
    <w:uiPriority w:val="99"/>
    <w:unhideWhenUsed/>
    <w:rsid w:val="00F8618D"/>
    <w:rPr>
      <w:color w:val="0563C1" w:themeColor="hyperlink"/>
      <w:u w:val="single"/>
    </w:rPr>
  </w:style>
  <w:style w:type="table" w:styleId="a5">
    <w:name w:val="Table Grid"/>
    <w:basedOn w:val="a1"/>
    <w:uiPriority w:val="39"/>
    <w:rsid w:val="00F86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1"/>
    <w:qFormat/>
    <w:rsid w:val="00F8618D"/>
    <w:pPr>
      <w:ind w:left="720"/>
      <w:contextualSpacing/>
    </w:pPr>
  </w:style>
  <w:style w:type="paragraph" w:styleId="a8">
    <w:name w:val="footnote text"/>
    <w:basedOn w:val="a"/>
    <w:link w:val="a9"/>
    <w:uiPriority w:val="99"/>
    <w:semiHidden/>
    <w:unhideWhenUsed/>
    <w:rsid w:val="00F8618D"/>
    <w:pPr>
      <w:spacing w:after="0" w:line="240" w:lineRule="auto"/>
    </w:pPr>
    <w:rPr>
      <w:sz w:val="20"/>
      <w:szCs w:val="20"/>
    </w:rPr>
  </w:style>
  <w:style w:type="character" w:customStyle="1" w:styleId="a9">
    <w:name w:val="Текст сноски Знак"/>
    <w:basedOn w:val="a0"/>
    <w:link w:val="a8"/>
    <w:uiPriority w:val="99"/>
    <w:semiHidden/>
    <w:rsid w:val="00F8618D"/>
    <w:rPr>
      <w:kern w:val="0"/>
      <w:sz w:val="20"/>
      <w:szCs w:val="20"/>
      <w:lang w:val="ru-RU"/>
    </w:rPr>
  </w:style>
  <w:style w:type="character" w:styleId="aa">
    <w:name w:val="footnote reference"/>
    <w:basedOn w:val="a0"/>
    <w:uiPriority w:val="99"/>
    <w:semiHidden/>
    <w:unhideWhenUsed/>
    <w:rsid w:val="00F8618D"/>
    <w:rPr>
      <w:vertAlign w:val="superscript"/>
    </w:rPr>
  </w:style>
  <w:style w:type="paragraph" w:styleId="ab">
    <w:name w:val="Normal (Web)"/>
    <w:aliases w:val="Обычный (Web),Обычный (веб) Знак1,Обычный (веб) Знак Знак,Обычный (веб) Знак,Знак4,Обычный (Web) Знак Знак Знак Знак,Обычный (Web) Знак Знак Знак Знак Знак Знак Знак Знак Знак,Обычный (Web) Знак Знак Знак Знак Знак,Знак4 Знак Знак"/>
    <w:basedOn w:val="a"/>
    <w:link w:val="20"/>
    <w:uiPriority w:val="99"/>
    <w:unhideWhenUsed/>
    <w:qFormat/>
    <w:rsid w:val="00F8618D"/>
    <w:rPr>
      <w:rFonts w:ascii="Times New Roman" w:hAnsi="Times New Roman" w:cs="Times New Roman"/>
      <w:sz w:val="24"/>
      <w:szCs w:val="24"/>
    </w:rPr>
  </w:style>
  <w:style w:type="character" w:styleId="ac">
    <w:name w:val="Strong"/>
    <w:basedOn w:val="a0"/>
    <w:uiPriority w:val="22"/>
    <w:qFormat/>
    <w:rsid w:val="00F8618D"/>
    <w:rPr>
      <w:b/>
      <w:bCs/>
    </w:rPr>
  </w:style>
  <w:style w:type="character" w:customStyle="1" w:styleId="a7">
    <w:name w:val="Абзац списка Знак"/>
    <w:link w:val="a6"/>
    <w:uiPriority w:val="1"/>
    <w:rsid w:val="00F8618D"/>
    <w:rPr>
      <w:kern w:val="0"/>
      <w:lang w:val="ru-RU"/>
    </w:rPr>
  </w:style>
  <w:style w:type="character" w:styleId="ad">
    <w:name w:val="Emphasis"/>
    <w:basedOn w:val="a0"/>
    <w:uiPriority w:val="20"/>
    <w:qFormat/>
    <w:rsid w:val="00F8618D"/>
    <w:rPr>
      <w:i/>
      <w:iCs/>
    </w:rPr>
  </w:style>
  <w:style w:type="character" w:customStyle="1" w:styleId="20">
    <w:name w:val="Обычный (веб) Знак2"/>
    <w:aliases w:val="Обычный (Web) Знак,Обычный (веб) Знак1 Знак,Обычный (веб) Знак Знак Знак,Обычный (веб) Знак Знак1,Знак4 Знак,Обычный (Web) Знак Знак Знак Знак Знак1,Обычный (Web) Знак Знак Знак Знак Знак Знак Знак Знак Знак Знак,Знак4 Знак Знак Знак"/>
    <w:link w:val="ab"/>
    <w:uiPriority w:val="99"/>
    <w:rsid w:val="00F8618D"/>
    <w:rPr>
      <w:rFonts w:ascii="Times New Roman" w:hAnsi="Times New Roman" w:cs="Times New Roman"/>
      <w:kern w:val="0"/>
      <w:sz w:val="24"/>
      <w:szCs w:val="24"/>
      <w:lang w:val="ru-RU"/>
    </w:rPr>
  </w:style>
  <w:style w:type="character" w:customStyle="1" w:styleId="UnresolvedMention">
    <w:name w:val="Unresolved Mention"/>
    <w:basedOn w:val="a0"/>
    <w:uiPriority w:val="99"/>
    <w:semiHidden/>
    <w:unhideWhenUsed/>
    <w:rsid w:val="00E233F6"/>
    <w:rPr>
      <w:color w:val="605E5C"/>
      <w:shd w:val="clear" w:color="auto" w:fill="E1DFDD"/>
    </w:rPr>
  </w:style>
  <w:style w:type="character" w:customStyle="1" w:styleId="30">
    <w:name w:val="Заголовок 3 Знак"/>
    <w:basedOn w:val="a0"/>
    <w:link w:val="3"/>
    <w:uiPriority w:val="9"/>
    <w:semiHidden/>
    <w:rsid w:val="00FF79D7"/>
    <w:rPr>
      <w:rFonts w:ascii="Times New Roman" w:eastAsia="Times New Roman" w:hAnsi="Times New Roman" w:cs="Times New Roman"/>
      <w:b/>
      <w:bCs/>
      <w:kern w:val="0"/>
      <w:sz w:val="26"/>
      <w:szCs w:val="26"/>
      <w:lang w:val="ru-RU" w:eastAsia="ru-RU"/>
    </w:rPr>
  </w:style>
  <w:style w:type="paragraph" w:customStyle="1" w:styleId="msonormal0">
    <w:name w:val="msonormal"/>
    <w:basedOn w:val="a"/>
    <w:uiPriority w:val="99"/>
    <w:semiHidden/>
    <w:rsid w:val="00FF7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FF79D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F79D7"/>
    <w:rPr>
      <w:kern w:val="0"/>
      <w:lang w:val="ru-RU"/>
    </w:rPr>
  </w:style>
  <w:style w:type="paragraph" w:styleId="af0">
    <w:name w:val="footer"/>
    <w:basedOn w:val="a"/>
    <w:link w:val="af1"/>
    <w:uiPriority w:val="99"/>
    <w:unhideWhenUsed/>
    <w:rsid w:val="00FF79D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F79D7"/>
    <w:rPr>
      <w:kern w:val="0"/>
      <w:lang w:val="ru-RU"/>
    </w:rPr>
  </w:style>
  <w:style w:type="paragraph" w:styleId="af2">
    <w:name w:val="Balloon Text"/>
    <w:basedOn w:val="a"/>
    <w:link w:val="af3"/>
    <w:uiPriority w:val="99"/>
    <w:semiHidden/>
    <w:unhideWhenUsed/>
    <w:rsid w:val="00FF79D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F79D7"/>
    <w:rPr>
      <w:rFonts w:ascii="Tahoma" w:hAnsi="Tahoma" w:cs="Tahoma"/>
      <w:kern w:val="0"/>
      <w:sz w:val="16"/>
      <w:szCs w:val="16"/>
      <w:lang w:val="ru-RU"/>
    </w:rPr>
  </w:style>
  <w:style w:type="table" w:styleId="-11">
    <w:name w:val="List Table 1 Light Accent 1"/>
    <w:basedOn w:val="a1"/>
    <w:uiPriority w:val="46"/>
    <w:rsid w:val="0070212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4">
    <w:name w:val="Body Text"/>
    <w:basedOn w:val="a"/>
    <w:link w:val="af5"/>
    <w:qFormat/>
    <w:rsid w:val="005C644E"/>
    <w:pPr>
      <w:widowControl w:val="0"/>
      <w:autoSpaceDE w:val="0"/>
      <w:autoSpaceDN w:val="0"/>
      <w:spacing w:after="0" w:line="240" w:lineRule="auto"/>
      <w:ind w:left="1300" w:firstLine="710"/>
      <w:jc w:val="both"/>
    </w:pPr>
    <w:rPr>
      <w:rFonts w:ascii="Times New Roman" w:eastAsia="Times New Roman" w:hAnsi="Times New Roman" w:cs="Times New Roman"/>
      <w:sz w:val="28"/>
      <w:szCs w:val="28"/>
    </w:rPr>
  </w:style>
  <w:style w:type="character" w:customStyle="1" w:styleId="af5">
    <w:name w:val="Основной текст Знак"/>
    <w:basedOn w:val="a0"/>
    <w:link w:val="af4"/>
    <w:rsid w:val="005C644E"/>
    <w:rPr>
      <w:rFonts w:ascii="Times New Roman" w:eastAsia="Times New Roman" w:hAnsi="Times New Roman" w:cs="Times New Roman"/>
      <w:kern w:val="0"/>
      <w:sz w:val="28"/>
      <w:szCs w:val="28"/>
      <w:lang w:val="ru-RU"/>
    </w:rPr>
  </w:style>
  <w:style w:type="character" w:customStyle="1" w:styleId="10">
    <w:name w:val="Заголовок 1 Знак"/>
    <w:basedOn w:val="a0"/>
    <w:link w:val="1"/>
    <w:uiPriority w:val="9"/>
    <w:rsid w:val="00097112"/>
    <w:rPr>
      <w:rFonts w:asciiTheme="majorHAnsi" w:eastAsiaTheme="majorEastAsia" w:hAnsiTheme="majorHAnsi" w:cstheme="majorBidi"/>
      <w:color w:val="2F5496" w:themeColor="accent1" w:themeShade="BF"/>
      <w:kern w:val="0"/>
      <w:sz w:val="32"/>
      <w:szCs w:val="32"/>
      <w:lang w:val="ru-RU"/>
    </w:rPr>
  </w:style>
  <w:style w:type="character" w:customStyle="1" w:styleId="ezkurwreuab5ozgtqnkl">
    <w:name w:val="ezkurwreuab5ozgtqnkl"/>
    <w:basedOn w:val="a0"/>
    <w:rsid w:val="00A7374C"/>
  </w:style>
  <w:style w:type="paragraph" w:styleId="a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68">
    <w:name w:val="68"/>
    <w:basedOn w:val="TableNormal1"/>
    <w:pPr>
      <w:spacing w:after="0" w:line="240" w:lineRule="auto"/>
    </w:pPr>
    <w:tblPr>
      <w:tblStyleRowBandSize w:val="1"/>
      <w:tblStyleColBandSize w:val="1"/>
      <w:tblCellMar>
        <w:left w:w="108" w:type="dxa"/>
        <w:right w:w="108" w:type="dxa"/>
      </w:tblCellMar>
    </w:tblPr>
  </w:style>
  <w:style w:type="table" w:customStyle="1" w:styleId="67">
    <w:name w:val="67"/>
    <w:basedOn w:val="TableNormal1"/>
    <w:pPr>
      <w:spacing w:after="0" w:line="240" w:lineRule="auto"/>
    </w:pPr>
    <w:tblPr>
      <w:tblStyleRowBandSize w:val="1"/>
      <w:tblStyleColBandSize w:val="1"/>
      <w:tblCellMar>
        <w:left w:w="108" w:type="dxa"/>
        <w:right w:w="108" w:type="dxa"/>
      </w:tblCellMar>
    </w:tblPr>
  </w:style>
  <w:style w:type="table" w:customStyle="1" w:styleId="66">
    <w:name w:val="66"/>
    <w:basedOn w:val="TableNormal1"/>
    <w:tblPr>
      <w:tblStyleRowBandSize w:val="1"/>
      <w:tblStyleColBandSize w:val="1"/>
      <w:tblCellMar>
        <w:left w:w="115" w:type="dxa"/>
        <w:right w:w="115" w:type="dxa"/>
      </w:tblCellMar>
    </w:tblPr>
  </w:style>
  <w:style w:type="table" w:customStyle="1" w:styleId="65">
    <w:name w:val="65"/>
    <w:basedOn w:val="TableNormal1"/>
    <w:pPr>
      <w:spacing w:after="0" w:line="240" w:lineRule="auto"/>
    </w:pPr>
    <w:tblPr>
      <w:tblStyleRowBandSize w:val="1"/>
      <w:tblStyleColBandSize w:val="1"/>
      <w:tblCellMar>
        <w:left w:w="108" w:type="dxa"/>
        <w:right w:w="108" w:type="dxa"/>
      </w:tblCellMar>
    </w:tblPr>
  </w:style>
  <w:style w:type="table" w:customStyle="1" w:styleId="64">
    <w:name w:val="64"/>
    <w:basedOn w:val="TableNormal1"/>
    <w:pPr>
      <w:spacing w:after="0" w:line="240" w:lineRule="auto"/>
    </w:pPr>
    <w:tblPr>
      <w:tblStyleRowBandSize w:val="1"/>
      <w:tblStyleColBandSize w:val="1"/>
      <w:tblCellMar>
        <w:left w:w="108" w:type="dxa"/>
        <w:right w:w="108" w:type="dxa"/>
      </w:tblCellMar>
    </w:tblPr>
  </w:style>
  <w:style w:type="table" w:customStyle="1" w:styleId="63">
    <w:name w:val="63"/>
    <w:basedOn w:val="TableNormal1"/>
    <w:pPr>
      <w:spacing w:after="0" w:line="240" w:lineRule="auto"/>
    </w:pPr>
    <w:tblPr>
      <w:tblStyleRowBandSize w:val="1"/>
      <w:tblStyleColBandSize w:val="1"/>
      <w:tblCellMar>
        <w:left w:w="108" w:type="dxa"/>
        <w:right w:w="108" w:type="dxa"/>
      </w:tblCellMar>
    </w:tblPr>
  </w:style>
  <w:style w:type="table" w:customStyle="1" w:styleId="62">
    <w:name w:val="62"/>
    <w:basedOn w:val="TableNormal1"/>
    <w:pPr>
      <w:spacing w:after="0" w:line="240" w:lineRule="auto"/>
    </w:pPr>
    <w:tblPr>
      <w:tblStyleRowBandSize w:val="1"/>
      <w:tblStyleColBandSize w:val="1"/>
      <w:tblCellMar>
        <w:left w:w="108" w:type="dxa"/>
        <w:right w:w="108" w:type="dxa"/>
      </w:tblCellMar>
    </w:tblPr>
  </w:style>
  <w:style w:type="table" w:customStyle="1" w:styleId="61">
    <w:name w:val="61"/>
    <w:basedOn w:val="TableNormal1"/>
    <w:pPr>
      <w:spacing w:after="0" w:line="240" w:lineRule="auto"/>
    </w:pPr>
    <w:tblPr>
      <w:tblStyleRowBandSize w:val="1"/>
      <w:tblStyleColBandSize w:val="1"/>
      <w:tblCellMar>
        <w:left w:w="108" w:type="dxa"/>
        <w:right w:w="108" w:type="dxa"/>
      </w:tblCellMar>
    </w:tblPr>
  </w:style>
  <w:style w:type="table" w:customStyle="1" w:styleId="60">
    <w:name w:val="60"/>
    <w:basedOn w:val="TableNormal1"/>
    <w:pPr>
      <w:spacing w:after="0" w:line="240" w:lineRule="auto"/>
    </w:pPr>
    <w:tblPr>
      <w:tblStyleRowBandSize w:val="1"/>
      <w:tblStyleColBandSize w:val="1"/>
      <w:tblCellMar>
        <w:left w:w="108" w:type="dxa"/>
        <w:right w:w="108" w:type="dxa"/>
      </w:tblCellMar>
    </w:tblPr>
  </w:style>
  <w:style w:type="table" w:customStyle="1" w:styleId="59">
    <w:name w:val="59"/>
    <w:basedOn w:val="TableNormal1"/>
    <w:pPr>
      <w:spacing w:after="0" w:line="240" w:lineRule="auto"/>
    </w:pPr>
    <w:tblPr>
      <w:tblStyleRowBandSize w:val="1"/>
      <w:tblStyleColBandSize w:val="1"/>
      <w:tblCellMar>
        <w:left w:w="108" w:type="dxa"/>
        <w:right w:w="108" w:type="dxa"/>
      </w:tblCellMar>
    </w:tblPr>
  </w:style>
  <w:style w:type="table" w:customStyle="1" w:styleId="58">
    <w:name w:val="58"/>
    <w:basedOn w:val="TableNormal1"/>
    <w:pPr>
      <w:spacing w:after="0" w:line="240" w:lineRule="auto"/>
    </w:pPr>
    <w:tblPr>
      <w:tblStyleRowBandSize w:val="1"/>
      <w:tblStyleColBandSize w:val="1"/>
      <w:tblCellMar>
        <w:left w:w="108" w:type="dxa"/>
        <w:right w:w="108" w:type="dxa"/>
      </w:tblCellMar>
    </w:tblPr>
  </w:style>
  <w:style w:type="table" w:customStyle="1" w:styleId="57">
    <w:name w:val="57"/>
    <w:basedOn w:val="TableNormal1"/>
    <w:pPr>
      <w:spacing w:after="0" w:line="240" w:lineRule="auto"/>
    </w:pPr>
    <w:tblPr>
      <w:tblStyleRowBandSize w:val="1"/>
      <w:tblStyleColBandSize w:val="1"/>
      <w:tblCellMar>
        <w:left w:w="108" w:type="dxa"/>
        <w:right w:w="108" w:type="dxa"/>
      </w:tblCellMar>
    </w:tblPr>
  </w:style>
  <w:style w:type="table" w:customStyle="1" w:styleId="56">
    <w:name w:val="56"/>
    <w:basedOn w:val="TableNormal1"/>
    <w:tblPr>
      <w:tblStyleRowBandSize w:val="1"/>
      <w:tblStyleColBandSize w:val="1"/>
      <w:tblCellMar>
        <w:left w:w="115" w:type="dxa"/>
        <w:right w:w="115" w:type="dxa"/>
      </w:tblCellMar>
    </w:tblPr>
  </w:style>
  <w:style w:type="table" w:customStyle="1" w:styleId="55">
    <w:name w:val="55"/>
    <w:basedOn w:val="TableNormal1"/>
    <w:pPr>
      <w:spacing w:after="0" w:line="240" w:lineRule="auto"/>
    </w:pPr>
    <w:tblPr>
      <w:tblStyleRowBandSize w:val="1"/>
      <w:tblStyleColBandSize w:val="1"/>
      <w:tblCellMar>
        <w:left w:w="108" w:type="dxa"/>
        <w:right w:w="108" w:type="dxa"/>
      </w:tblCellMar>
    </w:tblPr>
  </w:style>
  <w:style w:type="table" w:customStyle="1" w:styleId="54">
    <w:name w:val="54"/>
    <w:basedOn w:val="TableNormal1"/>
    <w:pPr>
      <w:spacing w:after="0" w:line="240" w:lineRule="auto"/>
    </w:pPr>
    <w:tblPr>
      <w:tblStyleRowBandSize w:val="1"/>
      <w:tblStyleColBandSize w:val="1"/>
      <w:tblCellMar>
        <w:left w:w="108" w:type="dxa"/>
        <w:right w:w="108" w:type="dxa"/>
      </w:tblCellMar>
    </w:tblPr>
  </w:style>
  <w:style w:type="table" w:customStyle="1" w:styleId="53">
    <w:name w:val="53"/>
    <w:basedOn w:val="TableNormal1"/>
    <w:pPr>
      <w:spacing w:after="0" w:line="240" w:lineRule="auto"/>
    </w:pPr>
    <w:tblPr>
      <w:tblStyleRowBandSize w:val="1"/>
      <w:tblStyleColBandSize w:val="1"/>
      <w:tblCellMar>
        <w:left w:w="108" w:type="dxa"/>
        <w:right w:w="108" w:type="dxa"/>
      </w:tblCellMar>
    </w:tblPr>
  </w:style>
  <w:style w:type="table" w:customStyle="1" w:styleId="52">
    <w:name w:val="52"/>
    <w:basedOn w:val="TableNormal1"/>
    <w:pPr>
      <w:spacing w:after="0" w:line="240" w:lineRule="auto"/>
    </w:pPr>
    <w:tblPr>
      <w:tblStyleRowBandSize w:val="1"/>
      <w:tblStyleColBandSize w:val="1"/>
      <w:tblCellMar>
        <w:left w:w="108" w:type="dxa"/>
        <w:right w:w="108" w:type="dxa"/>
      </w:tblCellMar>
    </w:tblPr>
  </w:style>
  <w:style w:type="table" w:customStyle="1" w:styleId="51">
    <w:name w:val="51"/>
    <w:basedOn w:val="TableNormal1"/>
    <w:tblPr>
      <w:tblStyleRowBandSize w:val="1"/>
      <w:tblStyleColBandSize w:val="1"/>
      <w:tblCellMar>
        <w:left w:w="115" w:type="dxa"/>
        <w:right w:w="115" w:type="dxa"/>
      </w:tblCellMar>
    </w:tblPr>
  </w:style>
  <w:style w:type="table" w:customStyle="1" w:styleId="50">
    <w:name w:val="50"/>
    <w:basedOn w:val="TableNormal1"/>
    <w:tblPr>
      <w:tblStyleRowBandSize w:val="1"/>
      <w:tblStyleColBandSize w:val="1"/>
      <w:tblCellMar>
        <w:left w:w="115" w:type="dxa"/>
        <w:right w:w="115" w:type="dxa"/>
      </w:tblCellMar>
    </w:tblPr>
  </w:style>
  <w:style w:type="table" w:customStyle="1" w:styleId="49">
    <w:name w:val="49"/>
    <w:basedOn w:val="TableNormal1"/>
    <w:pPr>
      <w:spacing w:after="0" w:line="240" w:lineRule="auto"/>
    </w:pPr>
    <w:tblPr>
      <w:tblStyleRowBandSize w:val="1"/>
      <w:tblStyleColBandSize w:val="1"/>
      <w:tblCellMar>
        <w:left w:w="108" w:type="dxa"/>
        <w:right w:w="108" w:type="dxa"/>
      </w:tblCellMar>
    </w:tblPr>
  </w:style>
  <w:style w:type="table" w:customStyle="1" w:styleId="48">
    <w:name w:val="48"/>
    <w:basedOn w:val="TableNormal1"/>
    <w:tblPr>
      <w:tblStyleRowBandSize w:val="1"/>
      <w:tblStyleColBandSize w:val="1"/>
      <w:tblCellMar>
        <w:left w:w="115" w:type="dxa"/>
        <w:right w:w="115" w:type="dxa"/>
      </w:tblCellMar>
    </w:tblPr>
  </w:style>
  <w:style w:type="table" w:customStyle="1" w:styleId="47">
    <w:name w:val="47"/>
    <w:basedOn w:val="TableNormal1"/>
    <w:tblPr>
      <w:tblStyleRowBandSize w:val="1"/>
      <w:tblStyleColBandSize w:val="1"/>
      <w:tblCellMar>
        <w:left w:w="115" w:type="dxa"/>
        <w:right w:w="115" w:type="dxa"/>
      </w:tblCellMar>
    </w:tblPr>
  </w:style>
  <w:style w:type="table" w:customStyle="1" w:styleId="46">
    <w:name w:val="46"/>
    <w:basedOn w:val="TableNormal1"/>
    <w:pPr>
      <w:spacing w:after="0" w:line="240" w:lineRule="auto"/>
    </w:pPr>
    <w:tblPr>
      <w:tblStyleRowBandSize w:val="1"/>
      <w:tblStyleColBandSize w:val="1"/>
      <w:tblCellMar>
        <w:left w:w="108" w:type="dxa"/>
        <w:right w:w="108" w:type="dxa"/>
      </w:tblCellMar>
    </w:tblPr>
  </w:style>
  <w:style w:type="table" w:customStyle="1" w:styleId="45">
    <w:name w:val="45"/>
    <w:basedOn w:val="TableNormal1"/>
    <w:tblPr>
      <w:tblStyleRowBandSize w:val="1"/>
      <w:tblStyleColBandSize w:val="1"/>
      <w:tblCellMar>
        <w:left w:w="115" w:type="dxa"/>
        <w:right w:w="115" w:type="dxa"/>
      </w:tblCellMar>
    </w:tblPr>
  </w:style>
  <w:style w:type="table" w:customStyle="1" w:styleId="44">
    <w:name w:val="44"/>
    <w:basedOn w:val="TableNormal1"/>
    <w:tblPr>
      <w:tblStyleRowBandSize w:val="1"/>
      <w:tblStyleColBandSize w:val="1"/>
      <w:tblCellMar>
        <w:left w:w="115" w:type="dxa"/>
        <w:right w:w="115" w:type="dxa"/>
      </w:tblCellMar>
    </w:tblPr>
  </w:style>
  <w:style w:type="table" w:customStyle="1" w:styleId="43">
    <w:name w:val="43"/>
    <w:basedOn w:val="TableNormal1"/>
    <w:pPr>
      <w:spacing w:after="0" w:line="240" w:lineRule="auto"/>
    </w:pPr>
    <w:tblPr>
      <w:tblStyleRowBandSize w:val="1"/>
      <w:tblStyleColBandSize w:val="1"/>
      <w:tblCellMar>
        <w:left w:w="108" w:type="dxa"/>
        <w:right w:w="108" w:type="dxa"/>
      </w:tblCellMar>
    </w:tblPr>
  </w:style>
  <w:style w:type="table" w:customStyle="1" w:styleId="42">
    <w:name w:val="42"/>
    <w:basedOn w:val="TableNormal1"/>
    <w:tblPr>
      <w:tblStyleRowBandSize w:val="1"/>
      <w:tblStyleColBandSize w:val="1"/>
      <w:tblCellMar>
        <w:left w:w="115" w:type="dxa"/>
        <w:right w:w="115" w:type="dxa"/>
      </w:tblCellMar>
    </w:tblPr>
  </w:style>
  <w:style w:type="table" w:customStyle="1" w:styleId="41">
    <w:name w:val="41"/>
    <w:basedOn w:val="TableNormal1"/>
    <w:tblPr>
      <w:tblStyleRowBandSize w:val="1"/>
      <w:tblStyleColBandSize w:val="1"/>
      <w:tblCellMar>
        <w:left w:w="115" w:type="dxa"/>
        <w:right w:w="115" w:type="dxa"/>
      </w:tblCellMar>
    </w:tblPr>
  </w:style>
  <w:style w:type="table" w:customStyle="1" w:styleId="40">
    <w:name w:val="40"/>
    <w:basedOn w:val="TableNormal1"/>
    <w:pPr>
      <w:spacing w:after="0" w:line="240" w:lineRule="auto"/>
    </w:pPr>
    <w:tblPr>
      <w:tblStyleRowBandSize w:val="1"/>
      <w:tblStyleColBandSize w:val="1"/>
      <w:tblCellMar>
        <w:left w:w="108" w:type="dxa"/>
        <w:right w:w="108" w:type="dxa"/>
      </w:tblCellMar>
    </w:tblPr>
  </w:style>
  <w:style w:type="table" w:customStyle="1" w:styleId="39">
    <w:name w:val="39"/>
    <w:basedOn w:val="TableNormal1"/>
    <w:tblPr>
      <w:tblStyleRowBandSize w:val="1"/>
      <w:tblStyleColBandSize w:val="1"/>
      <w:tblCellMar>
        <w:left w:w="115" w:type="dxa"/>
        <w:right w:w="115" w:type="dxa"/>
      </w:tblCellMar>
    </w:tblPr>
  </w:style>
  <w:style w:type="table" w:customStyle="1" w:styleId="38">
    <w:name w:val="38"/>
    <w:basedOn w:val="TableNormal1"/>
    <w:tblPr>
      <w:tblStyleRowBandSize w:val="1"/>
      <w:tblStyleColBandSize w:val="1"/>
      <w:tblCellMar>
        <w:left w:w="115" w:type="dxa"/>
        <w:right w:w="115" w:type="dxa"/>
      </w:tblCellMar>
    </w:tblPr>
  </w:style>
  <w:style w:type="table" w:customStyle="1" w:styleId="37">
    <w:name w:val="37"/>
    <w:basedOn w:val="TableNormal1"/>
    <w:pPr>
      <w:spacing w:after="0" w:line="240" w:lineRule="auto"/>
    </w:pPr>
    <w:tblPr>
      <w:tblStyleRowBandSize w:val="1"/>
      <w:tblStyleColBandSize w:val="1"/>
      <w:tblCellMar>
        <w:left w:w="108" w:type="dxa"/>
        <w:right w:w="108" w:type="dxa"/>
      </w:tblCellMar>
    </w:tblPr>
  </w:style>
  <w:style w:type="table" w:customStyle="1" w:styleId="36">
    <w:name w:val="36"/>
    <w:basedOn w:val="TableNormal1"/>
    <w:tblPr>
      <w:tblStyleRowBandSize w:val="1"/>
      <w:tblStyleColBandSize w:val="1"/>
      <w:tblCellMar>
        <w:left w:w="115" w:type="dxa"/>
        <w:right w:w="115"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pPr>
      <w:spacing w:after="0" w:line="240" w:lineRule="auto"/>
    </w:pPr>
    <w:tblPr>
      <w:tblStyleRowBandSize w:val="1"/>
      <w:tblStyleColBandSize w:val="1"/>
      <w:tblCellMar>
        <w:left w:w="115" w:type="dxa"/>
        <w:right w:w="115" w:type="dxa"/>
      </w:tblCellMar>
    </w:tblPr>
  </w:style>
  <w:style w:type="table" w:customStyle="1" w:styleId="33">
    <w:name w:val="33"/>
    <w:basedOn w:val="TableNormal1"/>
    <w:pPr>
      <w:spacing w:after="0" w:line="240" w:lineRule="auto"/>
    </w:pPr>
    <w:tblPr>
      <w:tblStyleRowBandSize w:val="1"/>
      <w:tblStyleColBandSize w:val="1"/>
      <w:tblCellMar>
        <w:left w:w="115" w:type="dxa"/>
        <w:right w:w="115" w:type="dxa"/>
      </w:tblCellMar>
    </w:tblPr>
  </w:style>
  <w:style w:type="table" w:customStyle="1" w:styleId="32">
    <w:name w:val="32"/>
    <w:basedOn w:val="TableNormal1"/>
    <w:pPr>
      <w:spacing w:after="0" w:line="240" w:lineRule="auto"/>
    </w:pPr>
    <w:tblPr>
      <w:tblStyleRowBandSize w:val="1"/>
      <w:tblStyleColBandSize w:val="1"/>
      <w:tblCellMar>
        <w:left w:w="115" w:type="dxa"/>
        <w:right w:w="115" w:type="dxa"/>
      </w:tblCellMar>
    </w:tblPr>
  </w:style>
  <w:style w:type="table" w:customStyle="1" w:styleId="31">
    <w:name w:val="31"/>
    <w:basedOn w:val="TableNormal1"/>
    <w:pPr>
      <w:spacing w:after="0" w:line="240" w:lineRule="auto"/>
    </w:pPr>
    <w:tblPr>
      <w:tblStyleRowBandSize w:val="1"/>
      <w:tblStyleColBandSize w:val="1"/>
      <w:tblCellMar>
        <w:left w:w="115" w:type="dxa"/>
        <w:right w:w="115" w:type="dxa"/>
      </w:tblCellMar>
    </w:tblPr>
  </w:style>
  <w:style w:type="table" w:customStyle="1" w:styleId="300">
    <w:name w:val="30"/>
    <w:basedOn w:val="TableNormal1"/>
    <w:pPr>
      <w:spacing w:after="0" w:line="240" w:lineRule="auto"/>
    </w:pPr>
    <w:tblPr>
      <w:tblStyleRowBandSize w:val="1"/>
      <w:tblStyleColBandSize w:val="1"/>
      <w:tblCellMar>
        <w:left w:w="115" w:type="dxa"/>
        <w:right w:w="115" w:type="dxa"/>
      </w:tblCellMar>
    </w:tblPr>
  </w:style>
  <w:style w:type="table" w:customStyle="1" w:styleId="29">
    <w:name w:val="29"/>
    <w:basedOn w:val="TableNormal1"/>
    <w:pPr>
      <w:spacing w:after="0" w:line="240" w:lineRule="auto"/>
    </w:pPr>
    <w:tblPr>
      <w:tblStyleRowBandSize w:val="1"/>
      <w:tblStyleColBandSize w:val="1"/>
      <w:tblCellMar>
        <w:left w:w="115" w:type="dxa"/>
        <w:right w:w="115" w:type="dxa"/>
      </w:tblCellMar>
    </w:tblPr>
  </w:style>
  <w:style w:type="table" w:customStyle="1" w:styleId="28">
    <w:name w:val="28"/>
    <w:basedOn w:val="TableNormal1"/>
    <w:pPr>
      <w:spacing w:after="0" w:line="240" w:lineRule="auto"/>
    </w:pPr>
    <w:tblPr>
      <w:tblStyleRowBandSize w:val="1"/>
      <w:tblStyleColBandSize w:val="1"/>
      <w:tblCellMar>
        <w:left w:w="115" w:type="dxa"/>
        <w:right w:w="115" w:type="dxa"/>
      </w:tblCellMar>
    </w:tblPr>
  </w:style>
  <w:style w:type="table" w:customStyle="1" w:styleId="27">
    <w:name w:val="27"/>
    <w:basedOn w:val="TableNormal1"/>
    <w:pPr>
      <w:spacing w:after="0" w:line="240" w:lineRule="auto"/>
    </w:pPr>
    <w:tblPr>
      <w:tblStyleRowBandSize w:val="1"/>
      <w:tblStyleColBandSize w:val="1"/>
      <w:tblCellMar>
        <w:left w:w="115" w:type="dxa"/>
        <w:right w:w="115" w:type="dxa"/>
      </w:tblCellMar>
    </w:tblPr>
  </w:style>
  <w:style w:type="table" w:customStyle="1" w:styleId="26">
    <w:name w:val="26"/>
    <w:basedOn w:val="TableNormal1"/>
    <w:pPr>
      <w:spacing w:after="0" w:line="240" w:lineRule="auto"/>
    </w:pPr>
    <w:tblPr>
      <w:tblStyleRowBandSize w:val="1"/>
      <w:tblStyleColBandSize w:val="1"/>
      <w:tblCellMar>
        <w:left w:w="115" w:type="dxa"/>
        <w:right w:w="115" w:type="dxa"/>
      </w:tblCellMar>
    </w:tblPr>
  </w:style>
  <w:style w:type="table" w:customStyle="1" w:styleId="25">
    <w:name w:val="25"/>
    <w:basedOn w:val="TableNormal1"/>
    <w:pPr>
      <w:spacing w:after="0" w:line="240" w:lineRule="auto"/>
    </w:pPr>
    <w:tblPr>
      <w:tblStyleRowBandSize w:val="1"/>
      <w:tblStyleColBandSize w:val="1"/>
      <w:tblCellMar>
        <w:left w:w="115" w:type="dxa"/>
        <w:right w:w="115" w:type="dxa"/>
      </w:tblCellMar>
    </w:tblPr>
  </w:style>
  <w:style w:type="table" w:customStyle="1" w:styleId="24">
    <w:name w:val="24"/>
    <w:basedOn w:val="TableNormal1"/>
    <w:pPr>
      <w:spacing w:after="0" w:line="240" w:lineRule="auto"/>
    </w:pPr>
    <w:tblPr>
      <w:tblStyleRowBandSize w:val="1"/>
      <w:tblStyleColBandSize w:val="1"/>
      <w:tblCellMar>
        <w:left w:w="115" w:type="dxa"/>
        <w:right w:w="115" w:type="dxa"/>
      </w:tblCellMar>
    </w:tblPr>
  </w:style>
  <w:style w:type="table" w:customStyle="1" w:styleId="23">
    <w:name w:val="23"/>
    <w:basedOn w:val="TableNormal1"/>
    <w:pPr>
      <w:spacing w:after="0" w:line="240" w:lineRule="auto"/>
    </w:pPr>
    <w:tblPr>
      <w:tblStyleRowBandSize w:val="1"/>
      <w:tblStyleColBandSize w:val="1"/>
      <w:tblCellMar>
        <w:left w:w="115" w:type="dxa"/>
        <w:right w:w="115" w:type="dxa"/>
      </w:tblCellMar>
    </w:tblPr>
  </w:style>
  <w:style w:type="table" w:customStyle="1" w:styleId="22">
    <w:name w:val="22"/>
    <w:basedOn w:val="TableNormal1"/>
    <w:pPr>
      <w:spacing w:after="0" w:line="240" w:lineRule="auto"/>
    </w:pPr>
    <w:tblPr>
      <w:tblStyleRowBandSize w:val="1"/>
      <w:tblStyleColBandSize w:val="1"/>
      <w:tblCellMar>
        <w:left w:w="115" w:type="dxa"/>
        <w:right w:w="115" w:type="dxa"/>
      </w:tblCellMar>
    </w:tblPr>
  </w:style>
  <w:style w:type="table" w:customStyle="1" w:styleId="21">
    <w:name w:val="21"/>
    <w:basedOn w:val="TableNormal1"/>
    <w:pPr>
      <w:spacing w:after="0" w:line="240" w:lineRule="auto"/>
    </w:pPr>
    <w:tblPr>
      <w:tblStyleRowBandSize w:val="1"/>
      <w:tblStyleColBandSize w:val="1"/>
      <w:tblCellMar>
        <w:left w:w="115" w:type="dxa"/>
        <w:right w:w="115" w:type="dxa"/>
      </w:tblCellMar>
    </w:tblPr>
  </w:style>
  <w:style w:type="table" w:customStyle="1" w:styleId="200">
    <w:name w:val="20"/>
    <w:basedOn w:val="TableNormal1"/>
    <w:pPr>
      <w:spacing w:after="0" w:line="240" w:lineRule="auto"/>
    </w:pPr>
    <w:tblPr>
      <w:tblStyleRowBandSize w:val="1"/>
      <w:tblStyleColBandSize w:val="1"/>
      <w:tblCellMar>
        <w:left w:w="115" w:type="dxa"/>
        <w:right w:w="115" w:type="dxa"/>
      </w:tblCellMar>
    </w:tblPr>
  </w:style>
  <w:style w:type="table" w:customStyle="1" w:styleId="19">
    <w:name w:val="19"/>
    <w:basedOn w:val="TableNormal1"/>
    <w:pPr>
      <w:spacing w:after="0" w:line="240" w:lineRule="auto"/>
    </w:pPr>
    <w:tblPr>
      <w:tblStyleRowBandSize w:val="1"/>
      <w:tblStyleColBandSize w:val="1"/>
      <w:tblCellMar>
        <w:left w:w="115" w:type="dxa"/>
        <w:right w:w="115" w:type="dxa"/>
      </w:tblCellMar>
    </w:tblPr>
  </w:style>
  <w:style w:type="table" w:customStyle="1" w:styleId="18">
    <w:name w:val="18"/>
    <w:basedOn w:val="TableNormal1"/>
    <w:pPr>
      <w:spacing w:after="0" w:line="240" w:lineRule="auto"/>
    </w:pPr>
    <w:tblPr>
      <w:tblStyleRowBandSize w:val="1"/>
      <w:tblStyleColBandSize w:val="1"/>
      <w:tblCellMar>
        <w:left w:w="115" w:type="dxa"/>
        <w:right w:w="115" w:type="dxa"/>
      </w:tblCellMar>
    </w:tblPr>
  </w:style>
  <w:style w:type="table" w:customStyle="1" w:styleId="17">
    <w:name w:val="17"/>
    <w:basedOn w:val="TableNormal1"/>
    <w:pPr>
      <w:spacing w:after="0" w:line="240" w:lineRule="auto"/>
    </w:pPr>
    <w:tblPr>
      <w:tblStyleRowBandSize w:val="1"/>
      <w:tblStyleColBandSize w:val="1"/>
      <w:tblCellMar>
        <w:left w:w="115" w:type="dxa"/>
        <w:right w:w="115" w:type="dxa"/>
      </w:tblCellMar>
    </w:tblPr>
  </w:style>
  <w:style w:type="table" w:customStyle="1" w:styleId="16">
    <w:name w:val="16"/>
    <w:basedOn w:val="TableNormal1"/>
    <w:pPr>
      <w:spacing w:after="0" w:line="240" w:lineRule="auto"/>
    </w:pPr>
    <w:tblPr>
      <w:tblStyleRowBandSize w:val="1"/>
      <w:tblStyleColBandSize w:val="1"/>
      <w:tblCellMar>
        <w:left w:w="115" w:type="dxa"/>
        <w:right w:w="115" w:type="dxa"/>
      </w:tblCellMar>
    </w:tblPr>
  </w:style>
  <w:style w:type="table" w:customStyle="1" w:styleId="15">
    <w:name w:val="15"/>
    <w:basedOn w:val="TableNormal1"/>
    <w:pPr>
      <w:spacing w:after="0" w:line="240" w:lineRule="auto"/>
    </w:pPr>
    <w:tblPr>
      <w:tblStyleRowBandSize w:val="1"/>
      <w:tblStyleColBandSize w:val="1"/>
      <w:tblCellMar>
        <w:left w:w="115" w:type="dxa"/>
        <w:right w:w="115" w:type="dxa"/>
      </w:tblCellMar>
    </w:tblPr>
  </w:style>
  <w:style w:type="table" w:customStyle="1" w:styleId="14">
    <w:name w:val="14"/>
    <w:basedOn w:val="TableNormal1"/>
    <w:pPr>
      <w:spacing w:after="0" w:line="240" w:lineRule="auto"/>
    </w:pPr>
    <w:tblPr>
      <w:tblStyleRowBandSize w:val="1"/>
      <w:tblStyleColBandSize w:val="1"/>
      <w:tblCellMar>
        <w:left w:w="115" w:type="dxa"/>
        <w:right w:w="115" w:type="dxa"/>
      </w:tblCellMar>
    </w:tblPr>
  </w:style>
  <w:style w:type="table" w:customStyle="1" w:styleId="13">
    <w:name w:val="13"/>
    <w:basedOn w:val="TableNormal1"/>
    <w:pPr>
      <w:spacing w:after="0" w:line="240" w:lineRule="auto"/>
    </w:pPr>
    <w:tblPr>
      <w:tblStyleRowBandSize w:val="1"/>
      <w:tblStyleColBandSize w:val="1"/>
      <w:tblCellMar>
        <w:left w:w="115" w:type="dxa"/>
        <w:right w:w="115" w:type="dxa"/>
      </w:tblCellMar>
    </w:tblPr>
  </w:style>
  <w:style w:type="table" w:customStyle="1" w:styleId="12">
    <w:name w:val="12"/>
    <w:basedOn w:val="TableNormal1"/>
    <w:pPr>
      <w:spacing w:after="0" w:line="240" w:lineRule="auto"/>
    </w:pPr>
    <w:tblPr>
      <w:tblStyleRowBandSize w:val="1"/>
      <w:tblStyleColBandSize w:val="1"/>
      <w:tblCellMar>
        <w:left w:w="115" w:type="dxa"/>
        <w:right w:w="115" w:type="dxa"/>
      </w:tblCellMar>
    </w:tblPr>
  </w:style>
  <w:style w:type="table" w:customStyle="1" w:styleId="11">
    <w:name w:val="11"/>
    <w:basedOn w:val="TableNormal1"/>
    <w:pPr>
      <w:spacing w:after="0" w:line="240" w:lineRule="auto"/>
    </w:pPr>
    <w:tblPr>
      <w:tblStyleRowBandSize w:val="1"/>
      <w:tblStyleColBandSize w:val="1"/>
      <w:tblCellMar>
        <w:left w:w="115" w:type="dxa"/>
        <w:right w:w="115" w:type="dxa"/>
      </w:tblCellMar>
    </w:tblPr>
  </w:style>
  <w:style w:type="table" w:customStyle="1" w:styleId="100">
    <w:name w:val="10"/>
    <w:basedOn w:val="TableNormal1"/>
    <w:pPr>
      <w:spacing w:after="0" w:line="240" w:lineRule="auto"/>
    </w:pPr>
    <w:tblPr>
      <w:tblStyleRowBandSize w:val="1"/>
      <w:tblStyleColBandSize w:val="1"/>
      <w:tblCellMar>
        <w:left w:w="115" w:type="dxa"/>
        <w:right w:w="115" w:type="dxa"/>
      </w:tblCellMar>
    </w:tblPr>
  </w:style>
  <w:style w:type="table" w:customStyle="1" w:styleId="9">
    <w:name w:val="9"/>
    <w:basedOn w:val="TableNormal1"/>
    <w:pPr>
      <w:spacing w:after="0" w:line="240" w:lineRule="auto"/>
    </w:pPr>
    <w:tblPr>
      <w:tblStyleRowBandSize w:val="1"/>
      <w:tblStyleColBandSize w:val="1"/>
      <w:tblCellMar>
        <w:left w:w="115" w:type="dxa"/>
        <w:right w:w="115" w:type="dxa"/>
      </w:tblCellMar>
    </w:tblPr>
  </w:style>
  <w:style w:type="table" w:customStyle="1" w:styleId="8">
    <w:name w:val="8"/>
    <w:basedOn w:val="TableNormal1"/>
    <w:pPr>
      <w:spacing w:after="0" w:line="240" w:lineRule="auto"/>
    </w:pPr>
    <w:tblPr>
      <w:tblStyleRowBandSize w:val="1"/>
      <w:tblStyleColBandSize w:val="1"/>
      <w:tblCellMar>
        <w:left w:w="115" w:type="dxa"/>
        <w:right w:w="115" w:type="dxa"/>
      </w:tblCellMar>
    </w:tblPr>
  </w:style>
  <w:style w:type="table" w:customStyle="1" w:styleId="7">
    <w:name w:val="7"/>
    <w:basedOn w:val="TableNormal1"/>
    <w:pPr>
      <w:spacing w:after="0" w:line="240" w:lineRule="auto"/>
    </w:pPr>
    <w:tblPr>
      <w:tblStyleRowBandSize w:val="1"/>
      <w:tblStyleColBandSize w:val="1"/>
      <w:tblCellMar>
        <w:left w:w="115" w:type="dxa"/>
        <w:right w:w="115" w:type="dxa"/>
      </w:tblCellMar>
    </w:tblPr>
  </w:style>
  <w:style w:type="table" w:customStyle="1" w:styleId="69">
    <w:name w:val="6"/>
    <w:basedOn w:val="TableNormal1"/>
    <w:pPr>
      <w:spacing w:after="0" w:line="240" w:lineRule="auto"/>
    </w:pPr>
    <w:tblPr>
      <w:tblStyleRowBandSize w:val="1"/>
      <w:tblStyleColBandSize w:val="1"/>
      <w:tblCellMar>
        <w:left w:w="115" w:type="dxa"/>
        <w:right w:w="115" w:type="dxa"/>
      </w:tblCellMar>
    </w:tblPr>
  </w:style>
  <w:style w:type="table" w:customStyle="1" w:styleId="5a">
    <w:name w:val="5"/>
    <w:basedOn w:val="TableNormal1"/>
    <w:pPr>
      <w:spacing w:after="0" w:line="240" w:lineRule="auto"/>
    </w:pPr>
    <w:tblPr>
      <w:tblStyleRowBandSize w:val="1"/>
      <w:tblStyleColBandSize w:val="1"/>
      <w:tblCellMar>
        <w:left w:w="115" w:type="dxa"/>
        <w:right w:w="115" w:type="dxa"/>
      </w:tblCellMar>
    </w:tblPr>
  </w:style>
  <w:style w:type="table" w:customStyle="1" w:styleId="4a">
    <w:name w:val="4"/>
    <w:basedOn w:val="TableNormal1"/>
    <w:pPr>
      <w:spacing w:after="0" w:line="240" w:lineRule="auto"/>
    </w:pPr>
    <w:tblPr>
      <w:tblStyleRowBandSize w:val="1"/>
      <w:tblStyleColBandSize w:val="1"/>
      <w:tblCellMar>
        <w:left w:w="115" w:type="dxa"/>
        <w:right w:w="115" w:type="dxa"/>
      </w:tblCellMar>
    </w:tblPr>
  </w:style>
  <w:style w:type="table" w:customStyle="1" w:styleId="3a">
    <w:name w:val="3"/>
    <w:basedOn w:val="TableNormal1"/>
    <w:pPr>
      <w:spacing w:after="0" w:line="240" w:lineRule="auto"/>
    </w:pPr>
    <w:tblPr>
      <w:tblStyleRowBandSize w:val="1"/>
      <w:tblStyleColBandSize w:val="1"/>
      <w:tblCellMar>
        <w:left w:w="115" w:type="dxa"/>
        <w:right w:w="115" w:type="dxa"/>
      </w:tblCellMar>
    </w:tblPr>
  </w:style>
  <w:style w:type="table" w:customStyle="1" w:styleId="2a">
    <w:name w:val="2"/>
    <w:basedOn w:val="TableNormal1"/>
    <w:pPr>
      <w:spacing w:after="0" w:line="240" w:lineRule="auto"/>
    </w:pPr>
    <w:tblPr>
      <w:tblStyleRowBandSize w:val="1"/>
      <w:tblStyleColBandSize w:val="1"/>
      <w:tblCellMar>
        <w:left w:w="115" w:type="dxa"/>
        <w:right w:w="115" w:type="dxa"/>
      </w:tblCellMar>
    </w:tblPr>
  </w:style>
  <w:style w:type="table" w:customStyle="1" w:styleId="1a">
    <w:name w:val="1"/>
    <w:basedOn w:val="TableNormal1"/>
    <w:pPr>
      <w:spacing w:after="0" w:line="240" w:lineRule="auto"/>
    </w:pPr>
    <w:tblPr>
      <w:tblStyleRowBandSize w:val="1"/>
      <w:tblStyleColBandSize w:val="1"/>
      <w:tblCellMar>
        <w:left w:w="115" w:type="dxa"/>
        <w:right w:w="115" w:type="dxa"/>
      </w:tblCellMar>
    </w:tblPr>
  </w:style>
  <w:style w:type="table" w:styleId="-1">
    <w:name w:val="Grid Table 1 Light"/>
    <w:basedOn w:val="a1"/>
    <w:uiPriority w:val="46"/>
    <w:rsid w:val="006E49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0775">
      <w:bodyDiv w:val="1"/>
      <w:marLeft w:val="0"/>
      <w:marRight w:val="0"/>
      <w:marTop w:val="0"/>
      <w:marBottom w:val="0"/>
      <w:divBdr>
        <w:top w:val="none" w:sz="0" w:space="0" w:color="auto"/>
        <w:left w:val="none" w:sz="0" w:space="0" w:color="auto"/>
        <w:bottom w:val="none" w:sz="0" w:space="0" w:color="auto"/>
        <w:right w:val="none" w:sz="0" w:space="0" w:color="auto"/>
      </w:divBdr>
    </w:div>
    <w:div w:id="129061446">
      <w:bodyDiv w:val="1"/>
      <w:marLeft w:val="0"/>
      <w:marRight w:val="0"/>
      <w:marTop w:val="0"/>
      <w:marBottom w:val="0"/>
      <w:divBdr>
        <w:top w:val="none" w:sz="0" w:space="0" w:color="auto"/>
        <w:left w:val="none" w:sz="0" w:space="0" w:color="auto"/>
        <w:bottom w:val="none" w:sz="0" w:space="0" w:color="auto"/>
        <w:right w:val="none" w:sz="0" w:space="0" w:color="auto"/>
      </w:divBdr>
    </w:div>
    <w:div w:id="206307779">
      <w:bodyDiv w:val="1"/>
      <w:marLeft w:val="0"/>
      <w:marRight w:val="0"/>
      <w:marTop w:val="0"/>
      <w:marBottom w:val="0"/>
      <w:divBdr>
        <w:top w:val="none" w:sz="0" w:space="0" w:color="auto"/>
        <w:left w:val="none" w:sz="0" w:space="0" w:color="auto"/>
        <w:bottom w:val="none" w:sz="0" w:space="0" w:color="auto"/>
        <w:right w:val="none" w:sz="0" w:space="0" w:color="auto"/>
      </w:divBdr>
    </w:div>
    <w:div w:id="264732070">
      <w:bodyDiv w:val="1"/>
      <w:marLeft w:val="0"/>
      <w:marRight w:val="0"/>
      <w:marTop w:val="0"/>
      <w:marBottom w:val="0"/>
      <w:divBdr>
        <w:top w:val="none" w:sz="0" w:space="0" w:color="auto"/>
        <w:left w:val="none" w:sz="0" w:space="0" w:color="auto"/>
        <w:bottom w:val="none" w:sz="0" w:space="0" w:color="auto"/>
        <w:right w:val="none" w:sz="0" w:space="0" w:color="auto"/>
      </w:divBdr>
    </w:div>
    <w:div w:id="360012302">
      <w:bodyDiv w:val="1"/>
      <w:marLeft w:val="0"/>
      <w:marRight w:val="0"/>
      <w:marTop w:val="0"/>
      <w:marBottom w:val="0"/>
      <w:divBdr>
        <w:top w:val="none" w:sz="0" w:space="0" w:color="auto"/>
        <w:left w:val="none" w:sz="0" w:space="0" w:color="auto"/>
        <w:bottom w:val="none" w:sz="0" w:space="0" w:color="auto"/>
        <w:right w:val="none" w:sz="0" w:space="0" w:color="auto"/>
      </w:divBdr>
    </w:div>
    <w:div w:id="416097059">
      <w:bodyDiv w:val="1"/>
      <w:marLeft w:val="0"/>
      <w:marRight w:val="0"/>
      <w:marTop w:val="0"/>
      <w:marBottom w:val="0"/>
      <w:divBdr>
        <w:top w:val="none" w:sz="0" w:space="0" w:color="auto"/>
        <w:left w:val="none" w:sz="0" w:space="0" w:color="auto"/>
        <w:bottom w:val="none" w:sz="0" w:space="0" w:color="auto"/>
        <w:right w:val="none" w:sz="0" w:space="0" w:color="auto"/>
      </w:divBdr>
    </w:div>
    <w:div w:id="429474381">
      <w:bodyDiv w:val="1"/>
      <w:marLeft w:val="0"/>
      <w:marRight w:val="0"/>
      <w:marTop w:val="0"/>
      <w:marBottom w:val="0"/>
      <w:divBdr>
        <w:top w:val="none" w:sz="0" w:space="0" w:color="auto"/>
        <w:left w:val="none" w:sz="0" w:space="0" w:color="auto"/>
        <w:bottom w:val="none" w:sz="0" w:space="0" w:color="auto"/>
        <w:right w:val="none" w:sz="0" w:space="0" w:color="auto"/>
      </w:divBdr>
    </w:div>
    <w:div w:id="632909864">
      <w:bodyDiv w:val="1"/>
      <w:marLeft w:val="0"/>
      <w:marRight w:val="0"/>
      <w:marTop w:val="0"/>
      <w:marBottom w:val="0"/>
      <w:divBdr>
        <w:top w:val="none" w:sz="0" w:space="0" w:color="auto"/>
        <w:left w:val="none" w:sz="0" w:space="0" w:color="auto"/>
        <w:bottom w:val="none" w:sz="0" w:space="0" w:color="auto"/>
        <w:right w:val="none" w:sz="0" w:space="0" w:color="auto"/>
      </w:divBdr>
    </w:div>
    <w:div w:id="637346667">
      <w:bodyDiv w:val="1"/>
      <w:marLeft w:val="0"/>
      <w:marRight w:val="0"/>
      <w:marTop w:val="0"/>
      <w:marBottom w:val="0"/>
      <w:divBdr>
        <w:top w:val="none" w:sz="0" w:space="0" w:color="auto"/>
        <w:left w:val="none" w:sz="0" w:space="0" w:color="auto"/>
        <w:bottom w:val="none" w:sz="0" w:space="0" w:color="auto"/>
        <w:right w:val="none" w:sz="0" w:space="0" w:color="auto"/>
      </w:divBdr>
    </w:div>
    <w:div w:id="650602232">
      <w:bodyDiv w:val="1"/>
      <w:marLeft w:val="0"/>
      <w:marRight w:val="0"/>
      <w:marTop w:val="0"/>
      <w:marBottom w:val="0"/>
      <w:divBdr>
        <w:top w:val="none" w:sz="0" w:space="0" w:color="auto"/>
        <w:left w:val="none" w:sz="0" w:space="0" w:color="auto"/>
        <w:bottom w:val="none" w:sz="0" w:space="0" w:color="auto"/>
        <w:right w:val="none" w:sz="0" w:space="0" w:color="auto"/>
      </w:divBdr>
    </w:div>
    <w:div w:id="771898369">
      <w:bodyDiv w:val="1"/>
      <w:marLeft w:val="0"/>
      <w:marRight w:val="0"/>
      <w:marTop w:val="0"/>
      <w:marBottom w:val="0"/>
      <w:divBdr>
        <w:top w:val="none" w:sz="0" w:space="0" w:color="auto"/>
        <w:left w:val="none" w:sz="0" w:space="0" w:color="auto"/>
        <w:bottom w:val="none" w:sz="0" w:space="0" w:color="auto"/>
        <w:right w:val="none" w:sz="0" w:space="0" w:color="auto"/>
      </w:divBdr>
    </w:div>
    <w:div w:id="809521353">
      <w:bodyDiv w:val="1"/>
      <w:marLeft w:val="0"/>
      <w:marRight w:val="0"/>
      <w:marTop w:val="0"/>
      <w:marBottom w:val="0"/>
      <w:divBdr>
        <w:top w:val="none" w:sz="0" w:space="0" w:color="auto"/>
        <w:left w:val="none" w:sz="0" w:space="0" w:color="auto"/>
        <w:bottom w:val="none" w:sz="0" w:space="0" w:color="auto"/>
        <w:right w:val="none" w:sz="0" w:space="0" w:color="auto"/>
      </w:divBdr>
    </w:div>
    <w:div w:id="897014320">
      <w:bodyDiv w:val="1"/>
      <w:marLeft w:val="0"/>
      <w:marRight w:val="0"/>
      <w:marTop w:val="0"/>
      <w:marBottom w:val="0"/>
      <w:divBdr>
        <w:top w:val="none" w:sz="0" w:space="0" w:color="auto"/>
        <w:left w:val="none" w:sz="0" w:space="0" w:color="auto"/>
        <w:bottom w:val="none" w:sz="0" w:space="0" w:color="auto"/>
        <w:right w:val="none" w:sz="0" w:space="0" w:color="auto"/>
      </w:divBdr>
    </w:div>
    <w:div w:id="957688091">
      <w:bodyDiv w:val="1"/>
      <w:marLeft w:val="0"/>
      <w:marRight w:val="0"/>
      <w:marTop w:val="0"/>
      <w:marBottom w:val="0"/>
      <w:divBdr>
        <w:top w:val="none" w:sz="0" w:space="0" w:color="auto"/>
        <w:left w:val="none" w:sz="0" w:space="0" w:color="auto"/>
        <w:bottom w:val="none" w:sz="0" w:space="0" w:color="auto"/>
        <w:right w:val="none" w:sz="0" w:space="0" w:color="auto"/>
      </w:divBdr>
    </w:div>
    <w:div w:id="1010986674">
      <w:bodyDiv w:val="1"/>
      <w:marLeft w:val="0"/>
      <w:marRight w:val="0"/>
      <w:marTop w:val="0"/>
      <w:marBottom w:val="0"/>
      <w:divBdr>
        <w:top w:val="none" w:sz="0" w:space="0" w:color="auto"/>
        <w:left w:val="none" w:sz="0" w:space="0" w:color="auto"/>
        <w:bottom w:val="none" w:sz="0" w:space="0" w:color="auto"/>
        <w:right w:val="none" w:sz="0" w:space="0" w:color="auto"/>
      </w:divBdr>
    </w:div>
    <w:div w:id="1131091296">
      <w:bodyDiv w:val="1"/>
      <w:marLeft w:val="0"/>
      <w:marRight w:val="0"/>
      <w:marTop w:val="0"/>
      <w:marBottom w:val="0"/>
      <w:divBdr>
        <w:top w:val="none" w:sz="0" w:space="0" w:color="auto"/>
        <w:left w:val="none" w:sz="0" w:space="0" w:color="auto"/>
        <w:bottom w:val="none" w:sz="0" w:space="0" w:color="auto"/>
        <w:right w:val="none" w:sz="0" w:space="0" w:color="auto"/>
      </w:divBdr>
    </w:div>
    <w:div w:id="1307204946">
      <w:bodyDiv w:val="1"/>
      <w:marLeft w:val="0"/>
      <w:marRight w:val="0"/>
      <w:marTop w:val="0"/>
      <w:marBottom w:val="0"/>
      <w:divBdr>
        <w:top w:val="none" w:sz="0" w:space="0" w:color="auto"/>
        <w:left w:val="none" w:sz="0" w:space="0" w:color="auto"/>
        <w:bottom w:val="none" w:sz="0" w:space="0" w:color="auto"/>
        <w:right w:val="none" w:sz="0" w:space="0" w:color="auto"/>
      </w:divBdr>
    </w:div>
    <w:div w:id="1546211964">
      <w:bodyDiv w:val="1"/>
      <w:marLeft w:val="0"/>
      <w:marRight w:val="0"/>
      <w:marTop w:val="0"/>
      <w:marBottom w:val="0"/>
      <w:divBdr>
        <w:top w:val="none" w:sz="0" w:space="0" w:color="auto"/>
        <w:left w:val="none" w:sz="0" w:space="0" w:color="auto"/>
        <w:bottom w:val="none" w:sz="0" w:space="0" w:color="auto"/>
        <w:right w:val="none" w:sz="0" w:space="0" w:color="auto"/>
      </w:divBdr>
    </w:div>
    <w:div w:id="1593005735">
      <w:bodyDiv w:val="1"/>
      <w:marLeft w:val="0"/>
      <w:marRight w:val="0"/>
      <w:marTop w:val="0"/>
      <w:marBottom w:val="0"/>
      <w:divBdr>
        <w:top w:val="none" w:sz="0" w:space="0" w:color="auto"/>
        <w:left w:val="none" w:sz="0" w:space="0" w:color="auto"/>
        <w:bottom w:val="none" w:sz="0" w:space="0" w:color="auto"/>
        <w:right w:val="none" w:sz="0" w:space="0" w:color="auto"/>
      </w:divBdr>
    </w:div>
    <w:div w:id="1613634271">
      <w:bodyDiv w:val="1"/>
      <w:marLeft w:val="0"/>
      <w:marRight w:val="0"/>
      <w:marTop w:val="0"/>
      <w:marBottom w:val="0"/>
      <w:divBdr>
        <w:top w:val="none" w:sz="0" w:space="0" w:color="auto"/>
        <w:left w:val="none" w:sz="0" w:space="0" w:color="auto"/>
        <w:bottom w:val="none" w:sz="0" w:space="0" w:color="auto"/>
        <w:right w:val="none" w:sz="0" w:space="0" w:color="auto"/>
      </w:divBdr>
    </w:div>
    <w:div w:id="1669013680">
      <w:bodyDiv w:val="1"/>
      <w:marLeft w:val="0"/>
      <w:marRight w:val="0"/>
      <w:marTop w:val="0"/>
      <w:marBottom w:val="0"/>
      <w:divBdr>
        <w:top w:val="none" w:sz="0" w:space="0" w:color="auto"/>
        <w:left w:val="none" w:sz="0" w:space="0" w:color="auto"/>
        <w:bottom w:val="none" w:sz="0" w:space="0" w:color="auto"/>
        <w:right w:val="none" w:sz="0" w:space="0" w:color="auto"/>
      </w:divBdr>
    </w:div>
    <w:div w:id="1701662831">
      <w:bodyDiv w:val="1"/>
      <w:marLeft w:val="0"/>
      <w:marRight w:val="0"/>
      <w:marTop w:val="0"/>
      <w:marBottom w:val="0"/>
      <w:divBdr>
        <w:top w:val="none" w:sz="0" w:space="0" w:color="auto"/>
        <w:left w:val="none" w:sz="0" w:space="0" w:color="auto"/>
        <w:bottom w:val="none" w:sz="0" w:space="0" w:color="auto"/>
        <w:right w:val="none" w:sz="0" w:space="0" w:color="auto"/>
      </w:divBdr>
    </w:div>
    <w:div w:id="2031027420">
      <w:bodyDiv w:val="1"/>
      <w:marLeft w:val="0"/>
      <w:marRight w:val="0"/>
      <w:marTop w:val="0"/>
      <w:marBottom w:val="0"/>
      <w:divBdr>
        <w:top w:val="none" w:sz="0" w:space="0" w:color="auto"/>
        <w:left w:val="none" w:sz="0" w:space="0" w:color="auto"/>
        <w:bottom w:val="none" w:sz="0" w:space="0" w:color="auto"/>
        <w:right w:val="none" w:sz="0" w:space="0" w:color="auto"/>
      </w:divBdr>
    </w:div>
    <w:div w:id="2099787943">
      <w:bodyDiv w:val="1"/>
      <w:marLeft w:val="0"/>
      <w:marRight w:val="0"/>
      <w:marTop w:val="0"/>
      <w:marBottom w:val="0"/>
      <w:divBdr>
        <w:top w:val="none" w:sz="0" w:space="0" w:color="auto"/>
        <w:left w:val="none" w:sz="0" w:space="0" w:color="auto"/>
        <w:bottom w:val="none" w:sz="0" w:space="0" w:color="auto"/>
        <w:right w:val="none" w:sz="0" w:space="0" w:color="auto"/>
      </w:divBdr>
    </w:div>
    <w:div w:id="2125884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1.xml"/><Relationship Id="rId42" Type="http://schemas.openxmlformats.org/officeDocument/2006/relationships/hyperlink" Target="http://ktaibolatov.kz/" TargetMode="External"/><Relationship Id="rId47" Type="http://schemas.openxmlformats.org/officeDocument/2006/relationships/chart" Target="charts/chart10.xml"/><Relationship Id="rId63" Type="http://schemas.openxmlformats.org/officeDocument/2006/relationships/hyperlink" Target="https://doi.org/10.48081/WGNF3419" TargetMode="External"/><Relationship Id="rId68" Type="http://schemas.openxmlformats.org/officeDocument/2006/relationships/image" Target="media/image19.jpg"/><Relationship Id="rId16" Type="http://schemas.openxmlformats.org/officeDocument/2006/relationships/hyperlink" Target="https://ktaibolatov.kz/" TargetMode="External"/><Relationship Id="rId11" Type="http://schemas.openxmlformats.org/officeDocument/2006/relationships/hyperlink" Target="https://adilet.zan.kz/rus/docs/V1200008170" TargetMode="External"/><Relationship Id="rId32" Type="http://schemas.openxmlformats.org/officeDocument/2006/relationships/chart" Target="charts/chart3.xml"/><Relationship Id="rId37" Type="http://schemas.openxmlformats.org/officeDocument/2006/relationships/image" Target="media/image12.png"/><Relationship Id="rId53" Type="http://schemas.openxmlformats.org/officeDocument/2006/relationships/hyperlink" Target="https://adilet.zan.kz/rus/docs/V2200029031" TargetMode="External"/><Relationship Id="rId58" Type="http://schemas.openxmlformats.org/officeDocument/2006/relationships/hyperlink" Target="https://doi.org/10.4135/9781412976138.n49" TargetMode="External"/><Relationship Id="rId74" Type="http://schemas.openxmlformats.org/officeDocument/2006/relationships/image" Target="media/image25.jpg"/><Relationship Id="rId79" Type="http://schemas.openxmlformats.org/officeDocument/2006/relationships/image" Target="media/image30.jpg"/><Relationship Id="rId5" Type="http://schemas.openxmlformats.org/officeDocument/2006/relationships/settings" Target="settings.xml"/><Relationship Id="rId61" Type="http://schemas.openxmlformats.org/officeDocument/2006/relationships/hyperlink" Target="https://tou.edu.kz/kz/?option=com_docs" TargetMode="External"/><Relationship Id="rId82"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hyperlink" Target="https://adilet.zan.kz/rus/docs/V2200026513"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6.xml"/><Relationship Id="rId43" Type="http://schemas.openxmlformats.org/officeDocument/2006/relationships/hyperlink" Target="http://ktaibolatov.kz/" TargetMode="External"/><Relationship Id="rId48" Type="http://schemas.openxmlformats.org/officeDocument/2006/relationships/chart" Target="charts/chart11.xml"/><Relationship Id="rId56" Type="http://schemas.openxmlformats.org/officeDocument/2006/relationships/hyperlink" Target="https://doi.org/10.4324/9781003308515" TargetMode="External"/><Relationship Id="rId64" Type="http://schemas.openxmlformats.org/officeDocument/2006/relationships/hyperlink" Target="https://orken-instituty.kz/storage/app/uploads/public/64d/3af/02a/64d3af02a2727950052810.pdf" TargetMode="External"/><Relationship Id="rId69" Type="http://schemas.openxmlformats.org/officeDocument/2006/relationships/image" Target="media/image20.jpg"/><Relationship Id="rId77" Type="http://schemas.openxmlformats.org/officeDocument/2006/relationships/image" Target="media/image28.jpg"/><Relationship Id="rId8" Type="http://schemas.openxmlformats.org/officeDocument/2006/relationships/endnotes" Target="endnotes.xml"/><Relationship Id="rId51" Type="http://schemas.openxmlformats.org/officeDocument/2006/relationships/hyperlink" Target="https://www.gov.kz/memleket/entities/edu/press/article/details/135521?lang=ru" TargetMode="External"/><Relationship Id="rId72" Type="http://schemas.openxmlformats.org/officeDocument/2006/relationships/image" Target="media/image23.jpg"/><Relationship Id="rId80" Type="http://schemas.openxmlformats.org/officeDocument/2006/relationships/image" Target="media/image31.jpg"/><Relationship Id="rId3" Type="http://schemas.openxmlformats.org/officeDocument/2006/relationships/numbering" Target="numbering.xml"/><Relationship Id="rId12" Type="http://schemas.openxmlformats.org/officeDocument/2006/relationships/hyperlink" Target="https://adilet.zan.kz/rus/docs/U2400000611" TargetMode="External"/><Relationship Id="rId17" Type="http://schemas.openxmlformats.org/officeDocument/2006/relationships/hyperlink" Target="https://ktaibolatov.kz/" TargetMode="External"/><Relationship Id="rId25" Type="http://schemas.openxmlformats.org/officeDocument/2006/relationships/image" Target="media/image6.png"/><Relationship Id="rId33" Type="http://schemas.openxmlformats.org/officeDocument/2006/relationships/chart" Target="charts/chart4.xml"/><Relationship Id="rId38" Type="http://schemas.openxmlformats.org/officeDocument/2006/relationships/image" Target="media/image13.png"/><Relationship Id="rId46" Type="http://schemas.openxmlformats.org/officeDocument/2006/relationships/chart" Target="charts/chart9.xml"/><Relationship Id="rId59" Type="http://schemas.openxmlformats.org/officeDocument/2006/relationships/hyperlink" Target="https://doi.org/10.3389/feduc.2024.1265946" TargetMode="External"/><Relationship Id="rId67" Type="http://schemas.openxmlformats.org/officeDocument/2006/relationships/image" Target="media/image18.jpg"/><Relationship Id="rId20" Type="http://schemas.openxmlformats.org/officeDocument/2006/relationships/image" Target="media/image2.png"/><Relationship Id="rId41" Type="http://schemas.openxmlformats.org/officeDocument/2006/relationships/image" Target="media/image16.png"/><Relationship Id="rId54" Type="http://schemas.openxmlformats.org/officeDocument/2006/relationships/hyperlink" Target="https://doi.org/10.1787/f6d12db7-en" TargetMode="External"/><Relationship Id="rId62" Type="http://schemas.openxmlformats.org/officeDocument/2006/relationships/hyperlink" Target="https://doi.org/10.6018/analesps.585391" TargetMode="External"/><Relationship Id="rId70" Type="http://schemas.openxmlformats.org/officeDocument/2006/relationships/image" Target="media/image21.jpg"/><Relationship Id="rId75" Type="http://schemas.openxmlformats.org/officeDocument/2006/relationships/image" Target="media/image26.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dilet.zan.kz/rus/docs/V2200029288"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7.xml"/><Relationship Id="rId49" Type="http://schemas.openxmlformats.org/officeDocument/2006/relationships/chart" Target="charts/chart12.xml"/><Relationship Id="rId57" Type="http://schemas.openxmlformats.org/officeDocument/2006/relationships/hyperlink" Target="https://doi.org/10.4324/9780203818589" TargetMode="External"/><Relationship Id="rId10" Type="http://schemas.openxmlformats.org/officeDocument/2006/relationships/hyperlink" Target="https://adilet.zan.kz/rus/docs/V2200029031" TargetMode="External"/><Relationship Id="rId31" Type="http://schemas.openxmlformats.org/officeDocument/2006/relationships/chart" Target="charts/chart2.xml"/><Relationship Id="rId44" Type="http://schemas.openxmlformats.org/officeDocument/2006/relationships/image" Target="media/image17.png"/><Relationship Id="rId52" Type="http://schemas.openxmlformats.org/officeDocument/2006/relationships/hyperlink" Target="https://adilet.zan.kz/rus/docs/P2300000249" TargetMode="External"/><Relationship Id="rId60" Type="http://schemas.openxmlformats.org/officeDocument/2006/relationships/hyperlink" Target="https://vestnik-pedagogic.tou.edu.kz/storage/journals/351.pdf" TargetMode="External"/><Relationship Id="rId65" Type="http://schemas.openxmlformats.org/officeDocument/2006/relationships/hyperlink" Target="https://ktaibolatov.kz/" TargetMode="External"/><Relationship Id="rId73" Type="http://schemas.openxmlformats.org/officeDocument/2006/relationships/image" Target="media/image24.jpg"/><Relationship Id="rId78" Type="http://schemas.openxmlformats.org/officeDocument/2006/relationships/image" Target="media/image29.jpg"/><Relationship Id="rId81" Type="http://schemas.openxmlformats.org/officeDocument/2006/relationships/image" Target="media/image32.jpg"/><Relationship Id="rId4" Type="http://schemas.openxmlformats.org/officeDocument/2006/relationships/styles" Target="styles.xml"/><Relationship Id="rId9" Type="http://schemas.openxmlformats.org/officeDocument/2006/relationships/hyperlink" Target="https://adilet.zan.kz/rus/docs/Z070000319_" TargetMode="External"/><Relationship Id="rId13" Type="http://schemas.openxmlformats.org/officeDocument/2006/relationships/hyperlink" Target="https://adilet.zan.kz/rus/docs/P2300000249" TargetMode="External"/><Relationship Id="rId18" Type="http://schemas.openxmlformats.org/officeDocument/2006/relationships/footer" Target="footer1.xml"/><Relationship Id="rId39" Type="http://schemas.openxmlformats.org/officeDocument/2006/relationships/image" Target="media/image14.png"/><Relationship Id="rId34" Type="http://schemas.openxmlformats.org/officeDocument/2006/relationships/chart" Target="charts/chart5.xml"/><Relationship Id="rId50" Type="http://schemas.openxmlformats.org/officeDocument/2006/relationships/chart" Target="charts/chart13.xml"/><Relationship Id="rId55" Type="http://schemas.openxmlformats.org/officeDocument/2006/relationships/hyperlink" Target="https://doi.org/10.4324/9781032622330" TargetMode="External"/><Relationship Id="rId76" Type="http://schemas.openxmlformats.org/officeDocument/2006/relationships/image" Target="media/image27.jpg"/><Relationship Id="rId7" Type="http://schemas.openxmlformats.org/officeDocument/2006/relationships/footnotes" Target="footnotes.xml"/><Relationship Id="rId71" Type="http://schemas.openxmlformats.org/officeDocument/2006/relationships/image" Target="media/image22.jp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chart" Target="charts/chart8.xml"/><Relationship Id="rId66" Type="http://schemas.openxmlformats.org/officeDocument/2006/relationships/hyperlink" Target="https://ktaibolatov.k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ba.24\Desktop\&#1044;&#1072;&#1085;&#1085;&#1099;&#1077;%20&#1076;&#1083;&#1103;%20Voswiever\&#1082;&#1086;&#1083;&#1080;&#1095;&#1077;&#1089;&#1090;&#1074;&#108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Количество публикаций, опубликованных в базах Scopus</a:t>
            </a:r>
          </a:p>
          <a:p>
            <a:pPr>
              <a:defRPr/>
            </a:pPr>
            <a:r>
              <a:rPr lang="ru-RU"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с 1966 по 2023 г.</a:t>
            </a:r>
            <a:endParaRPr lang="ru-RU" sz="1200" b="1" i="0" u="none" strike="noStrike" kern="1200" spc="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Парақ1!$B$1:$AG$1</c:f>
              <c:numCache>
                <c:formatCode>General</c:formatCode>
                <c:ptCount val="32"/>
                <c:pt idx="0">
                  <c:v>1966</c:v>
                </c:pt>
                <c:pt idx="1">
                  <c:v>1990</c:v>
                </c:pt>
                <c:pt idx="2">
                  <c:v>1993</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cat>
          <c:val>
            <c:numRef>
              <c:f>Парақ1!$B$2:$AG$2</c:f>
              <c:numCache>
                <c:formatCode>General</c:formatCode>
                <c:ptCount val="32"/>
                <c:pt idx="0">
                  <c:v>1</c:v>
                </c:pt>
                <c:pt idx="1">
                  <c:v>1</c:v>
                </c:pt>
                <c:pt idx="2">
                  <c:v>1</c:v>
                </c:pt>
                <c:pt idx="3">
                  <c:v>2</c:v>
                </c:pt>
                <c:pt idx="4">
                  <c:v>4</c:v>
                </c:pt>
                <c:pt idx="5">
                  <c:v>7</c:v>
                </c:pt>
                <c:pt idx="6">
                  <c:v>20</c:v>
                </c:pt>
                <c:pt idx="7">
                  <c:v>29</c:v>
                </c:pt>
                <c:pt idx="8">
                  <c:v>55</c:v>
                </c:pt>
                <c:pt idx="9">
                  <c:v>58</c:v>
                </c:pt>
                <c:pt idx="10">
                  <c:v>90</c:v>
                </c:pt>
                <c:pt idx="11">
                  <c:v>92</c:v>
                </c:pt>
                <c:pt idx="12">
                  <c:v>160</c:v>
                </c:pt>
                <c:pt idx="13">
                  <c:v>167</c:v>
                </c:pt>
                <c:pt idx="14">
                  <c:v>227</c:v>
                </c:pt>
                <c:pt idx="15">
                  <c:v>246</c:v>
                </c:pt>
                <c:pt idx="16">
                  <c:v>306</c:v>
                </c:pt>
                <c:pt idx="17">
                  <c:v>366</c:v>
                </c:pt>
                <c:pt idx="18">
                  <c:v>471</c:v>
                </c:pt>
                <c:pt idx="19">
                  <c:v>616</c:v>
                </c:pt>
                <c:pt idx="20">
                  <c:v>681</c:v>
                </c:pt>
                <c:pt idx="21">
                  <c:v>667</c:v>
                </c:pt>
                <c:pt idx="22">
                  <c:v>732</c:v>
                </c:pt>
                <c:pt idx="23">
                  <c:v>792</c:v>
                </c:pt>
                <c:pt idx="24">
                  <c:v>793</c:v>
                </c:pt>
                <c:pt idx="25">
                  <c:v>824</c:v>
                </c:pt>
                <c:pt idx="26">
                  <c:v>961</c:v>
                </c:pt>
                <c:pt idx="27">
                  <c:v>1182</c:v>
                </c:pt>
                <c:pt idx="28">
                  <c:v>1282</c:v>
                </c:pt>
                <c:pt idx="29">
                  <c:v>1260</c:v>
                </c:pt>
                <c:pt idx="30">
                  <c:v>1335</c:v>
                </c:pt>
                <c:pt idx="31">
                  <c:v>1598</c:v>
                </c:pt>
              </c:numCache>
            </c:numRef>
          </c:val>
          <c:extLst xmlns:c16r2="http://schemas.microsoft.com/office/drawing/2015/06/chart">
            <c:ext xmlns:c16="http://schemas.microsoft.com/office/drawing/2014/chart" uri="{C3380CC4-5D6E-409C-BE32-E72D297353CC}">
              <c16:uniqueId val="{00000000-A113-4D11-BC4B-A848C3AB3CEA}"/>
            </c:ext>
          </c:extLst>
        </c:ser>
        <c:dLbls>
          <c:showLegendKey val="0"/>
          <c:showVal val="1"/>
          <c:showCatName val="0"/>
          <c:showSerName val="0"/>
          <c:showPercent val="0"/>
          <c:showBubbleSize val="0"/>
        </c:dLbls>
        <c:gapWidth val="150"/>
        <c:overlap val="-25"/>
        <c:axId val="-916165008"/>
        <c:axId val="-916167728"/>
      </c:barChart>
      <c:catAx>
        <c:axId val="-91616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6167728"/>
        <c:crosses val="autoZero"/>
        <c:auto val="1"/>
        <c:lblAlgn val="ctr"/>
        <c:lblOffset val="100"/>
        <c:noMultiLvlLbl val="0"/>
      </c:catAx>
      <c:valAx>
        <c:axId val="-916167728"/>
        <c:scaling>
          <c:orientation val="minMax"/>
        </c:scaling>
        <c:delete val="1"/>
        <c:axPos val="l"/>
        <c:numFmt formatCode="General" sourceLinked="1"/>
        <c:majorTickMark val="none"/>
        <c:minorTickMark val="none"/>
        <c:tickLblPos val="nextTo"/>
        <c:crossAx val="-91616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Эмпатия </a:t>
            </a:r>
            <a:r>
              <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r>
              <a:rPr lang="kk-KZ"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endPar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4647983146843488"/>
          <c:w val="0.94637416209628278"/>
          <c:h val="0.50051146567205418"/>
        </c:manualLayout>
      </c:layout>
      <c:barChart>
        <c:barDir val="col"/>
        <c:grouping val="clustered"/>
        <c:varyColors val="0"/>
        <c:ser>
          <c:idx val="0"/>
          <c:order val="0"/>
          <c:tx>
            <c:strRef>
              <c:f>Лист1!$B$1</c:f>
              <c:strCache>
                <c:ptCount val="1"/>
                <c:pt idx="0">
                  <c:v>КГ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40</c:v>
                </c:pt>
                <c:pt idx="1">
                  <c:v>30</c:v>
                </c:pt>
                <c:pt idx="2">
                  <c:v>24</c:v>
                </c:pt>
                <c:pt idx="3">
                  <c:v>4</c:v>
                </c:pt>
                <c:pt idx="4">
                  <c:v>3</c:v>
                </c:pt>
              </c:numCache>
            </c:numRef>
          </c:val>
          <c:extLst xmlns:c16r2="http://schemas.microsoft.com/office/drawing/2015/06/chart">
            <c:ext xmlns:c16="http://schemas.microsoft.com/office/drawing/2014/chart" uri="{C3380CC4-5D6E-409C-BE32-E72D297353CC}">
              <c16:uniqueId val="{00000000-54ED-4525-BFEF-C94FAC837E21}"/>
            </c:ext>
          </c:extLst>
        </c:ser>
        <c:ser>
          <c:idx val="1"/>
          <c:order val="1"/>
          <c:tx>
            <c:strRef>
              <c:f>Лист1!$C$1</c:f>
              <c:strCache>
                <c:ptCount val="1"/>
                <c:pt idx="0">
                  <c:v>КГ
(Post-test)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40</c:v>
                </c:pt>
                <c:pt idx="1">
                  <c:v>28</c:v>
                </c:pt>
                <c:pt idx="2">
                  <c:v>26</c:v>
                </c:pt>
                <c:pt idx="3">
                  <c:v>4</c:v>
                </c:pt>
                <c:pt idx="4">
                  <c:v>2</c:v>
                </c:pt>
              </c:numCache>
            </c:numRef>
          </c:val>
          <c:extLst xmlns:c16r2="http://schemas.microsoft.com/office/drawing/2015/06/chart">
            <c:ext xmlns:c16="http://schemas.microsoft.com/office/drawing/2014/chart" uri="{C3380CC4-5D6E-409C-BE32-E72D297353CC}">
              <c16:uniqueId val="{00000001-54ED-4525-BFEF-C94FAC837E21}"/>
            </c:ext>
          </c:extLst>
        </c:ser>
        <c:ser>
          <c:idx val="2"/>
          <c:order val="2"/>
          <c:tx>
            <c:strRef>
              <c:f>Лист1!$D$1</c:f>
              <c:strCache>
                <c:ptCount val="1"/>
                <c:pt idx="0">
                  <c:v>ЭГ
(Pre-test)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Лист1!$D$2:$D$6</c:f>
              <c:numCache>
                <c:formatCode>General</c:formatCode>
                <c:ptCount val="5"/>
                <c:pt idx="0">
                  <c:v>40</c:v>
                </c:pt>
                <c:pt idx="1">
                  <c:v>31</c:v>
                </c:pt>
                <c:pt idx="2">
                  <c:v>19</c:v>
                </c:pt>
                <c:pt idx="3">
                  <c:v>8</c:v>
                </c:pt>
                <c:pt idx="4">
                  <c:v>2</c:v>
                </c:pt>
              </c:numCache>
            </c:numRef>
          </c:val>
          <c:extLst xmlns:c16r2="http://schemas.microsoft.com/office/drawing/2015/06/chart">
            <c:ext xmlns:c16="http://schemas.microsoft.com/office/drawing/2014/chart" uri="{C3380CC4-5D6E-409C-BE32-E72D297353CC}">
              <c16:uniqueId val="{00000002-54ED-4525-BFEF-C94FAC837E21}"/>
            </c:ext>
          </c:extLst>
        </c:ser>
        <c:ser>
          <c:idx val="3"/>
          <c:order val="3"/>
          <c:tx>
            <c:strRef>
              <c:f>Лист1!$E$1</c:f>
              <c:strCache>
                <c:ptCount val="1"/>
                <c:pt idx="0">
                  <c:v>ЭГ
(Post-test)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Лист1!$E$2:$E$6</c:f>
              <c:numCache>
                <c:formatCode>General</c:formatCode>
                <c:ptCount val="5"/>
                <c:pt idx="0">
                  <c:v>22</c:v>
                </c:pt>
                <c:pt idx="1">
                  <c:v>35</c:v>
                </c:pt>
                <c:pt idx="2">
                  <c:v>28</c:v>
                </c:pt>
                <c:pt idx="3">
                  <c:v>10</c:v>
                </c:pt>
                <c:pt idx="4">
                  <c:v>5</c:v>
                </c:pt>
              </c:numCache>
            </c:numRef>
          </c:val>
          <c:extLst xmlns:c16r2="http://schemas.microsoft.com/office/drawing/2015/06/chart">
            <c:ext xmlns:c16="http://schemas.microsoft.com/office/drawing/2014/chart" uri="{C3380CC4-5D6E-409C-BE32-E72D297353CC}">
              <c16:uniqueId val="{00000003-54ED-4525-BFEF-C94FAC837E21}"/>
            </c:ext>
          </c:extLst>
        </c:ser>
        <c:dLbls>
          <c:showLegendKey val="0"/>
          <c:showVal val="1"/>
          <c:showCatName val="0"/>
          <c:showSerName val="0"/>
          <c:showPercent val="0"/>
          <c:showBubbleSize val="0"/>
        </c:dLbls>
        <c:gapWidth val="150"/>
        <c:overlap val="-25"/>
        <c:axId val="-753812608"/>
        <c:axId val="-753815328"/>
      </c:barChart>
      <c:catAx>
        <c:axId val="-75381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815328"/>
        <c:crosses val="autoZero"/>
        <c:auto val="1"/>
        <c:lblAlgn val="ctr"/>
        <c:lblOffset val="100"/>
        <c:noMultiLvlLbl val="0"/>
      </c:catAx>
      <c:valAx>
        <c:axId val="-753815328"/>
        <c:scaling>
          <c:orientation val="minMax"/>
        </c:scaling>
        <c:delete val="1"/>
        <c:axPos val="l"/>
        <c:numFmt formatCode="General" sourceLinked="1"/>
        <c:majorTickMark val="none"/>
        <c:minorTickMark val="none"/>
        <c:tickLblPos val="nextTo"/>
        <c:crossAx val="-753812608"/>
        <c:crosses val="autoZero"/>
        <c:crossBetween val="between"/>
      </c:valAx>
      <c:spPr>
        <a:noFill/>
        <a:ln>
          <a:noFill/>
        </a:ln>
        <a:effectLst/>
      </c:spPr>
    </c:plotArea>
    <c:legend>
      <c:legendPos val="t"/>
      <c:layout>
        <c:manualLayout>
          <c:xMode val="edge"/>
          <c:yMode val="edge"/>
          <c:x val="8.408220453247732E-2"/>
          <c:y val="0.78965257632269648"/>
          <c:w val="0.8510737163339045"/>
          <c:h val="0.12659635257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a:effectLst/>
              </a:rPr>
              <a:t>Умение управлять процессом общения</a:t>
            </a:r>
            <a:r>
              <a:rPr lang="ru-RU" sz="1400" baseline="0">
                <a:effectLst/>
              </a:rPr>
              <a:t> </a:t>
            </a:r>
            <a:r>
              <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r>
              <a:rPr lang="kk-KZ"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endPar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4647983146843488"/>
          <c:w val="0.94637416209628278"/>
          <c:h val="0.50051146567205418"/>
        </c:manualLayout>
      </c:layout>
      <c:barChart>
        <c:barDir val="col"/>
        <c:grouping val="clustered"/>
        <c:varyColors val="0"/>
        <c:ser>
          <c:idx val="0"/>
          <c:order val="0"/>
          <c:tx>
            <c:strRef>
              <c:f>Лист1!$B$1</c:f>
              <c:strCache>
                <c:ptCount val="1"/>
                <c:pt idx="0">
                  <c:v>КГ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13</c:v>
                </c:pt>
                <c:pt idx="1">
                  <c:v>26</c:v>
                </c:pt>
                <c:pt idx="2">
                  <c:v>40</c:v>
                </c:pt>
                <c:pt idx="3">
                  <c:v>15</c:v>
                </c:pt>
                <c:pt idx="4">
                  <c:v>6</c:v>
                </c:pt>
              </c:numCache>
            </c:numRef>
          </c:val>
          <c:extLst xmlns:c16r2="http://schemas.microsoft.com/office/drawing/2015/06/chart">
            <c:ext xmlns:c16="http://schemas.microsoft.com/office/drawing/2014/chart" uri="{C3380CC4-5D6E-409C-BE32-E72D297353CC}">
              <c16:uniqueId val="{00000000-4C3B-49AD-B010-056B20BB56BC}"/>
            </c:ext>
          </c:extLst>
        </c:ser>
        <c:ser>
          <c:idx val="1"/>
          <c:order val="1"/>
          <c:tx>
            <c:strRef>
              <c:f>Лист1!$C$1</c:f>
              <c:strCache>
                <c:ptCount val="1"/>
                <c:pt idx="0">
                  <c:v>КГ
(Post-test)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12</c:v>
                </c:pt>
                <c:pt idx="1">
                  <c:v>27</c:v>
                </c:pt>
                <c:pt idx="2">
                  <c:v>39</c:v>
                </c:pt>
                <c:pt idx="3">
                  <c:v>16</c:v>
                </c:pt>
                <c:pt idx="4">
                  <c:v>6</c:v>
                </c:pt>
              </c:numCache>
            </c:numRef>
          </c:val>
          <c:extLst xmlns:c16r2="http://schemas.microsoft.com/office/drawing/2015/06/chart">
            <c:ext xmlns:c16="http://schemas.microsoft.com/office/drawing/2014/chart" uri="{C3380CC4-5D6E-409C-BE32-E72D297353CC}">
              <c16:uniqueId val="{00000001-4C3B-49AD-B010-056B20BB56BC}"/>
            </c:ext>
          </c:extLst>
        </c:ser>
        <c:ser>
          <c:idx val="2"/>
          <c:order val="2"/>
          <c:tx>
            <c:strRef>
              <c:f>Лист1!$D$1</c:f>
              <c:strCache>
                <c:ptCount val="1"/>
                <c:pt idx="0">
                  <c:v>ЭГ
(Pre-test)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Лист1!$D$2:$D$6</c:f>
              <c:numCache>
                <c:formatCode>General</c:formatCode>
                <c:ptCount val="5"/>
                <c:pt idx="0">
                  <c:v>18</c:v>
                </c:pt>
                <c:pt idx="1">
                  <c:v>24</c:v>
                </c:pt>
                <c:pt idx="2">
                  <c:v>38</c:v>
                </c:pt>
                <c:pt idx="3">
                  <c:v>14</c:v>
                </c:pt>
                <c:pt idx="4">
                  <c:v>6</c:v>
                </c:pt>
              </c:numCache>
            </c:numRef>
          </c:val>
          <c:extLst xmlns:c16r2="http://schemas.microsoft.com/office/drawing/2015/06/chart">
            <c:ext xmlns:c16="http://schemas.microsoft.com/office/drawing/2014/chart" uri="{C3380CC4-5D6E-409C-BE32-E72D297353CC}">
              <c16:uniqueId val="{00000002-4C3B-49AD-B010-056B20BB56BC}"/>
            </c:ext>
          </c:extLst>
        </c:ser>
        <c:ser>
          <c:idx val="3"/>
          <c:order val="3"/>
          <c:tx>
            <c:strRef>
              <c:f>Лист1!$E$1</c:f>
              <c:strCache>
                <c:ptCount val="1"/>
                <c:pt idx="0">
                  <c:v>ЭГ
(Post-test)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Лист1!$E$2:$E$6</c:f>
              <c:numCache>
                <c:formatCode>General</c:formatCode>
                <c:ptCount val="5"/>
                <c:pt idx="0">
                  <c:v>7</c:v>
                </c:pt>
                <c:pt idx="1">
                  <c:v>22</c:v>
                </c:pt>
                <c:pt idx="2">
                  <c:v>41</c:v>
                </c:pt>
                <c:pt idx="3">
                  <c:v>18</c:v>
                </c:pt>
                <c:pt idx="4">
                  <c:v>13</c:v>
                </c:pt>
              </c:numCache>
            </c:numRef>
          </c:val>
          <c:extLst xmlns:c16r2="http://schemas.microsoft.com/office/drawing/2015/06/chart">
            <c:ext xmlns:c16="http://schemas.microsoft.com/office/drawing/2014/chart" uri="{C3380CC4-5D6E-409C-BE32-E72D297353CC}">
              <c16:uniqueId val="{00000003-4C3B-49AD-B010-056B20BB56BC}"/>
            </c:ext>
          </c:extLst>
        </c:ser>
        <c:dLbls>
          <c:showLegendKey val="0"/>
          <c:showVal val="1"/>
          <c:showCatName val="0"/>
          <c:showSerName val="0"/>
          <c:showPercent val="0"/>
          <c:showBubbleSize val="0"/>
        </c:dLbls>
        <c:gapWidth val="150"/>
        <c:overlap val="-25"/>
        <c:axId val="-753808256"/>
        <c:axId val="-753814240"/>
      </c:barChart>
      <c:catAx>
        <c:axId val="-75380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814240"/>
        <c:crosses val="autoZero"/>
        <c:auto val="1"/>
        <c:lblAlgn val="ctr"/>
        <c:lblOffset val="100"/>
        <c:noMultiLvlLbl val="0"/>
      </c:catAx>
      <c:valAx>
        <c:axId val="-753814240"/>
        <c:scaling>
          <c:orientation val="minMax"/>
        </c:scaling>
        <c:delete val="1"/>
        <c:axPos val="l"/>
        <c:numFmt formatCode="General" sourceLinked="1"/>
        <c:majorTickMark val="none"/>
        <c:minorTickMark val="none"/>
        <c:tickLblPos val="nextTo"/>
        <c:crossAx val="-753808256"/>
        <c:crosses val="autoZero"/>
        <c:crossBetween val="between"/>
      </c:valAx>
      <c:spPr>
        <a:noFill/>
        <a:ln>
          <a:noFill/>
        </a:ln>
        <a:effectLst/>
      </c:spPr>
    </c:plotArea>
    <c:legend>
      <c:legendPos val="t"/>
      <c:layout>
        <c:manualLayout>
          <c:xMode val="edge"/>
          <c:yMode val="edge"/>
          <c:x val="8.408220453247732E-2"/>
          <c:y val="0.78965257632269648"/>
          <c:w val="0.8510737163339045"/>
          <c:h val="0.12659635257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a:effectLst/>
              </a:rPr>
              <a:t>Академическая мотивация</a:t>
            </a:r>
            <a:r>
              <a:rPr lang="en-US" sz="1400" baseline="0">
                <a:effectLst/>
              </a:rPr>
              <a:t> </a:t>
            </a:r>
            <a:r>
              <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r>
              <a:rPr lang="kk-KZ"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endPar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1687995124923825E-2"/>
          <c:y val="0.18092028164376131"/>
          <c:w val="0.94637416209628278"/>
          <c:h val="0.50051146567205418"/>
        </c:manualLayout>
      </c:layout>
      <c:barChart>
        <c:barDir val="col"/>
        <c:grouping val="clustered"/>
        <c:varyColors val="0"/>
        <c:ser>
          <c:idx val="0"/>
          <c:order val="0"/>
          <c:tx>
            <c:strRef>
              <c:f>Лист1!$B$1</c:f>
              <c:strCache>
                <c:ptCount val="1"/>
                <c:pt idx="0">
                  <c:v>КГ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2</c:v>
                </c:pt>
                <c:pt idx="1">
                  <c:v>54</c:v>
                </c:pt>
                <c:pt idx="2">
                  <c:v>32</c:v>
                </c:pt>
                <c:pt idx="3">
                  <c:v>12</c:v>
                </c:pt>
                <c:pt idx="4">
                  <c:v>1</c:v>
                </c:pt>
              </c:numCache>
            </c:numRef>
          </c:val>
          <c:extLst xmlns:c16r2="http://schemas.microsoft.com/office/drawing/2015/06/chart">
            <c:ext xmlns:c16="http://schemas.microsoft.com/office/drawing/2014/chart" uri="{C3380CC4-5D6E-409C-BE32-E72D297353CC}">
              <c16:uniqueId val="{00000000-0A2B-42EF-8FAB-6459D2DB723A}"/>
            </c:ext>
          </c:extLst>
        </c:ser>
        <c:ser>
          <c:idx val="1"/>
          <c:order val="1"/>
          <c:tx>
            <c:strRef>
              <c:f>Лист1!$C$1</c:f>
              <c:strCache>
                <c:ptCount val="1"/>
                <c:pt idx="0">
                  <c:v>КГ (Post-test)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3</c:v>
                </c:pt>
                <c:pt idx="1">
                  <c:v>55</c:v>
                </c:pt>
                <c:pt idx="2">
                  <c:v>27</c:v>
                </c:pt>
                <c:pt idx="3">
                  <c:v>14</c:v>
                </c:pt>
                <c:pt idx="4">
                  <c:v>1</c:v>
                </c:pt>
              </c:numCache>
            </c:numRef>
          </c:val>
          <c:extLst xmlns:c16r2="http://schemas.microsoft.com/office/drawing/2015/06/chart">
            <c:ext xmlns:c16="http://schemas.microsoft.com/office/drawing/2014/chart" uri="{C3380CC4-5D6E-409C-BE32-E72D297353CC}">
              <c16:uniqueId val="{00000001-0A2B-42EF-8FAB-6459D2DB723A}"/>
            </c:ext>
          </c:extLst>
        </c:ser>
        <c:ser>
          <c:idx val="2"/>
          <c:order val="2"/>
          <c:tx>
            <c:strRef>
              <c:f>Лист1!$D$1</c:f>
              <c:strCache>
                <c:ptCount val="1"/>
                <c:pt idx="0">
                  <c:v>ЭГ (Pre-test)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Лист1!$D$2:$D$6</c:f>
              <c:numCache>
                <c:formatCode>General</c:formatCode>
                <c:ptCount val="5"/>
                <c:pt idx="0">
                  <c:v>4</c:v>
                </c:pt>
                <c:pt idx="1">
                  <c:v>53</c:v>
                </c:pt>
                <c:pt idx="2">
                  <c:v>32</c:v>
                </c:pt>
                <c:pt idx="3">
                  <c:v>10</c:v>
                </c:pt>
                <c:pt idx="4">
                  <c:v>1</c:v>
                </c:pt>
              </c:numCache>
            </c:numRef>
          </c:val>
          <c:extLst xmlns:c16r2="http://schemas.microsoft.com/office/drawing/2015/06/chart">
            <c:ext xmlns:c16="http://schemas.microsoft.com/office/drawing/2014/chart" uri="{C3380CC4-5D6E-409C-BE32-E72D297353CC}">
              <c16:uniqueId val="{00000002-0A2B-42EF-8FAB-6459D2DB723A}"/>
            </c:ext>
          </c:extLst>
        </c:ser>
        <c:ser>
          <c:idx val="3"/>
          <c:order val="3"/>
          <c:tx>
            <c:strRef>
              <c:f>Лист1!$E$1</c:f>
              <c:strCache>
                <c:ptCount val="1"/>
                <c:pt idx="0">
                  <c:v>ЭГ (Post-test)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Лист1!$E$2:$E$6</c:f>
              <c:numCache>
                <c:formatCode>General</c:formatCode>
                <c:ptCount val="5"/>
                <c:pt idx="0">
                  <c:v>3</c:v>
                </c:pt>
                <c:pt idx="1">
                  <c:v>38</c:v>
                </c:pt>
                <c:pt idx="2">
                  <c:v>45</c:v>
                </c:pt>
                <c:pt idx="3">
                  <c:v>11</c:v>
                </c:pt>
                <c:pt idx="4">
                  <c:v>3</c:v>
                </c:pt>
              </c:numCache>
            </c:numRef>
          </c:val>
          <c:extLst xmlns:c16r2="http://schemas.microsoft.com/office/drawing/2015/06/chart">
            <c:ext xmlns:c16="http://schemas.microsoft.com/office/drawing/2014/chart" uri="{C3380CC4-5D6E-409C-BE32-E72D297353CC}">
              <c16:uniqueId val="{00000003-0A2B-42EF-8FAB-6459D2DB723A}"/>
            </c:ext>
          </c:extLst>
        </c:ser>
        <c:dLbls>
          <c:showLegendKey val="0"/>
          <c:showVal val="1"/>
          <c:showCatName val="0"/>
          <c:showSerName val="0"/>
          <c:showPercent val="0"/>
          <c:showBubbleSize val="0"/>
        </c:dLbls>
        <c:gapWidth val="150"/>
        <c:overlap val="-25"/>
        <c:axId val="-753809344"/>
        <c:axId val="-753808800"/>
      </c:barChart>
      <c:catAx>
        <c:axId val="-75380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808800"/>
        <c:crosses val="autoZero"/>
        <c:auto val="1"/>
        <c:lblAlgn val="ctr"/>
        <c:lblOffset val="100"/>
        <c:noMultiLvlLbl val="0"/>
      </c:catAx>
      <c:valAx>
        <c:axId val="-753808800"/>
        <c:scaling>
          <c:orientation val="minMax"/>
        </c:scaling>
        <c:delete val="1"/>
        <c:axPos val="l"/>
        <c:numFmt formatCode="General" sourceLinked="1"/>
        <c:majorTickMark val="none"/>
        <c:minorTickMark val="none"/>
        <c:tickLblPos val="nextTo"/>
        <c:crossAx val="-753809344"/>
        <c:crosses val="autoZero"/>
        <c:crossBetween val="between"/>
      </c:valAx>
      <c:spPr>
        <a:noFill/>
        <a:ln>
          <a:noFill/>
        </a:ln>
        <a:effectLst/>
      </c:spPr>
    </c:plotArea>
    <c:legend>
      <c:legendPos val="t"/>
      <c:layout>
        <c:manualLayout>
          <c:xMode val="edge"/>
          <c:yMode val="edge"/>
          <c:x val="8.408220453247732E-2"/>
          <c:y val="0.78965257632269648"/>
          <c:w val="0.8510737163339045"/>
          <c:h val="0.12659635257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b="0" i="0" u="none" strike="noStrike" baseline="0">
                <a:effectLst/>
              </a:rPr>
              <a:t>Стрессоустойчивость</a:t>
            </a:r>
            <a:r>
              <a:rPr lang="en-US" sz="1400" b="0" i="0" u="none" strike="noStrike" baseline="0">
                <a:effectLst/>
              </a:rPr>
              <a:t> </a:t>
            </a:r>
            <a:r>
              <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r>
              <a:rPr lang="kk-KZ"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endPar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1687995124923825E-2"/>
          <c:y val="0.18092028164376131"/>
          <c:w val="0.94637416209628278"/>
          <c:h val="0.50051146567205418"/>
        </c:manualLayout>
      </c:layout>
      <c:barChart>
        <c:barDir val="col"/>
        <c:grouping val="clustered"/>
        <c:varyColors val="0"/>
        <c:ser>
          <c:idx val="0"/>
          <c:order val="0"/>
          <c:tx>
            <c:strRef>
              <c:f>Лист1!$B$1</c:f>
              <c:strCache>
                <c:ptCount val="1"/>
                <c:pt idx="0">
                  <c:v>КГ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10</c:v>
                </c:pt>
                <c:pt idx="1">
                  <c:v>34</c:v>
                </c:pt>
                <c:pt idx="2">
                  <c:v>39</c:v>
                </c:pt>
                <c:pt idx="3">
                  <c:v>16</c:v>
                </c:pt>
                <c:pt idx="4">
                  <c:v>1</c:v>
                </c:pt>
              </c:numCache>
            </c:numRef>
          </c:val>
          <c:extLst xmlns:c16r2="http://schemas.microsoft.com/office/drawing/2015/06/chart">
            <c:ext xmlns:c16="http://schemas.microsoft.com/office/drawing/2014/chart" uri="{C3380CC4-5D6E-409C-BE32-E72D297353CC}">
              <c16:uniqueId val="{00000000-1ADD-4836-8E7E-FAF1F77935CC}"/>
            </c:ext>
          </c:extLst>
        </c:ser>
        <c:ser>
          <c:idx val="1"/>
          <c:order val="1"/>
          <c:tx>
            <c:strRef>
              <c:f>Лист1!$C$1</c:f>
              <c:strCache>
                <c:ptCount val="1"/>
                <c:pt idx="0">
                  <c:v>КГ (Post-test)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11</c:v>
                </c:pt>
                <c:pt idx="1">
                  <c:v>32</c:v>
                </c:pt>
                <c:pt idx="2">
                  <c:v>40</c:v>
                </c:pt>
                <c:pt idx="3">
                  <c:v>16</c:v>
                </c:pt>
                <c:pt idx="4">
                  <c:v>1</c:v>
                </c:pt>
              </c:numCache>
            </c:numRef>
          </c:val>
          <c:extLst xmlns:c16r2="http://schemas.microsoft.com/office/drawing/2015/06/chart">
            <c:ext xmlns:c16="http://schemas.microsoft.com/office/drawing/2014/chart" uri="{C3380CC4-5D6E-409C-BE32-E72D297353CC}">
              <c16:uniqueId val="{00000001-1ADD-4836-8E7E-FAF1F77935CC}"/>
            </c:ext>
          </c:extLst>
        </c:ser>
        <c:ser>
          <c:idx val="2"/>
          <c:order val="2"/>
          <c:tx>
            <c:strRef>
              <c:f>Лист1!$D$1</c:f>
              <c:strCache>
                <c:ptCount val="1"/>
                <c:pt idx="0">
                  <c:v>ЭГ (Pre-test)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Лист1!$D$2:$D$6</c:f>
              <c:numCache>
                <c:formatCode>General</c:formatCode>
                <c:ptCount val="5"/>
                <c:pt idx="0">
                  <c:v>11</c:v>
                </c:pt>
                <c:pt idx="1">
                  <c:v>33</c:v>
                </c:pt>
                <c:pt idx="2">
                  <c:v>39</c:v>
                </c:pt>
                <c:pt idx="3">
                  <c:v>16</c:v>
                </c:pt>
                <c:pt idx="4">
                  <c:v>2</c:v>
                </c:pt>
              </c:numCache>
            </c:numRef>
          </c:val>
          <c:extLst xmlns:c16r2="http://schemas.microsoft.com/office/drawing/2015/06/chart">
            <c:ext xmlns:c16="http://schemas.microsoft.com/office/drawing/2014/chart" uri="{C3380CC4-5D6E-409C-BE32-E72D297353CC}">
              <c16:uniqueId val="{00000002-1ADD-4836-8E7E-FAF1F77935CC}"/>
            </c:ext>
          </c:extLst>
        </c:ser>
        <c:ser>
          <c:idx val="3"/>
          <c:order val="3"/>
          <c:tx>
            <c:strRef>
              <c:f>Лист1!$E$1</c:f>
              <c:strCache>
                <c:ptCount val="1"/>
                <c:pt idx="0">
                  <c:v>ЭГ (Post-test)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Лист1!$E$2:$E$6</c:f>
              <c:numCache>
                <c:formatCode>General</c:formatCode>
                <c:ptCount val="5"/>
                <c:pt idx="0">
                  <c:v>4</c:v>
                </c:pt>
                <c:pt idx="1">
                  <c:v>22</c:v>
                </c:pt>
                <c:pt idx="2">
                  <c:v>46</c:v>
                </c:pt>
                <c:pt idx="3">
                  <c:v>21</c:v>
                </c:pt>
                <c:pt idx="4">
                  <c:v>7</c:v>
                </c:pt>
              </c:numCache>
            </c:numRef>
          </c:val>
          <c:extLst xmlns:c16r2="http://schemas.microsoft.com/office/drawing/2015/06/chart">
            <c:ext xmlns:c16="http://schemas.microsoft.com/office/drawing/2014/chart" uri="{C3380CC4-5D6E-409C-BE32-E72D297353CC}">
              <c16:uniqueId val="{00000003-1ADD-4836-8E7E-FAF1F77935CC}"/>
            </c:ext>
          </c:extLst>
        </c:ser>
        <c:dLbls>
          <c:showLegendKey val="0"/>
          <c:showVal val="1"/>
          <c:showCatName val="0"/>
          <c:showSerName val="0"/>
          <c:showPercent val="0"/>
          <c:showBubbleSize val="0"/>
        </c:dLbls>
        <c:gapWidth val="150"/>
        <c:overlap val="-25"/>
        <c:axId val="-753810976"/>
        <c:axId val="-753814784"/>
      </c:barChart>
      <c:catAx>
        <c:axId val="-75381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814784"/>
        <c:crosses val="autoZero"/>
        <c:auto val="1"/>
        <c:lblAlgn val="ctr"/>
        <c:lblOffset val="100"/>
        <c:noMultiLvlLbl val="0"/>
      </c:catAx>
      <c:valAx>
        <c:axId val="-753814784"/>
        <c:scaling>
          <c:orientation val="minMax"/>
        </c:scaling>
        <c:delete val="1"/>
        <c:axPos val="l"/>
        <c:numFmt formatCode="General" sourceLinked="1"/>
        <c:majorTickMark val="none"/>
        <c:minorTickMark val="none"/>
        <c:tickLblPos val="nextTo"/>
        <c:crossAx val="-753810976"/>
        <c:crosses val="autoZero"/>
        <c:crossBetween val="between"/>
      </c:valAx>
      <c:spPr>
        <a:noFill/>
        <a:ln>
          <a:noFill/>
        </a:ln>
        <a:effectLst/>
      </c:spPr>
    </c:plotArea>
    <c:legend>
      <c:legendPos val="t"/>
      <c:layout>
        <c:manualLayout>
          <c:xMode val="edge"/>
          <c:yMode val="edge"/>
          <c:x val="8.408220453247732E-2"/>
          <c:y val="0.78965257632269648"/>
          <c:w val="0.8510737163339045"/>
          <c:h val="0.12659635257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Эмоциональная осведомленность (%</a:t>
            </a:r>
            <a:r>
              <a:rPr lang="kk-KZ"/>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4647983146843488"/>
          <c:w val="0.94637416209628278"/>
          <c:h val="0.50051146567205418"/>
        </c:manualLayout>
      </c:layout>
      <c:barChart>
        <c:barDir val="col"/>
        <c:grouping val="clustered"/>
        <c:varyColors val="0"/>
        <c:ser>
          <c:idx val="0"/>
          <c:order val="0"/>
          <c:tx>
            <c:strRef>
              <c:f>Лист1!$B$1</c:f>
              <c:strCache>
                <c:ptCount val="1"/>
                <c:pt idx="0">
                  <c:v>Контрольная группа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34</c:v>
                </c:pt>
                <c:pt idx="1">
                  <c:v>25</c:v>
                </c:pt>
                <c:pt idx="2">
                  <c:v>27</c:v>
                </c:pt>
                <c:pt idx="3">
                  <c:v>10</c:v>
                </c:pt>
                <c:pt idx="4">
                  <c:v>4</c:v>
                </c:pt>
              </c:numCache>
            </c:numRef>
          </c:val>
          <c:extLst xmlns:c16r2="http://schemas.microsoft.com/office/drawing/2015/06/chart">
            <c:ext xmlns:c16="http://schemas.microsoft.com/office/drawing/2014/chart" uri="{C3380CC4-5D6E-409C-BE32-E72D297353CC}">
              <c16:uniqueId val="{00000000-B12A-4E40-B13B-120B06B40092}"/>
            </c:ext>
          </c:extLst>
        </c:ser>
        <c:ser>
          <c:idx val="1"/>
          <c:order val="1"/>
          <c:tx>
            <c:strRef>
              <c:f>Лист1!$C$1</c:f>
              <c:strCache>
                <c:ptCount val="1"/>
                <c:pt idx="0">
                  <c:v>Экспериментальная
группа (Pre-test)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35</c:v>
                </c:pt>
                <c:pt idx="1">
                  <c:v>17</c:v>
                </c:pt>
                <c:pt idx="2">
                  <c:v>32</c:v>
                </c:pt>
                <c:pt idx="3">
                  <c:v>11</c:v>
                </c:pt>
                <c:pt idx="4">
                  <c:v>5</c:v>
                </c:pt>
              </c:numCache>
            </c:numRef>
          </c:val>
          <c:extLst xmlns:c16r2="http://schemas.microsoft.com/office/drawing/2015/06/chart">
            <c:ext xmlns:c16="http://schemas.microsoft.com/office/drawing/2014/chart" uri="{C3380CC4-5D6E-409C-BE32-E72D297353CC}">
              <c16:uniqueId val="{00000001-B12A-4E40-B13B-120B06B40092}"/>
            </c:ext>
          </c:extLst>
        </c:ser>
        <c:dLbls>
          <c:showLegendKey val="0"/>
          <c:showVal val="1"/>
          <c:showCatName val="0"/>
          <c:showSerName val="0"/>
          <c:showPercent val="0"/>
          <c:showBubbleSize val="0"/>
        </c:dLbls>
        <c:gapWidth val="150"/>
        <c:overlap val="-25"/>
        <c:axId val="-916166096"/>
        <c:axId val="-916170992"/>
      </c:barChart>
      <c:catAx>
        <c:axId val="-91616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16170992"/>
        <c:crosses val="autoZero"/>
        <c:auto val="1"/>
        <c:lblAlgn val="ctr"/>
        <c:lblOffset val="100"/>
        <c:noMultiLvlLbl val="0"/>
      </c:catAx>
      <c:valAx>
        <c:axId val="-916170992"/>
        <c:scaling>
          <c:orientation val="minMax"/>
        </c:scaling>
        <c:delete val="1"/>
        <c:axPos val="l"/>
        <c:numFmt formatCode="General" sourceLinked="1"/>
        <c:majorTickMark val="none"/>
        <c:minorTickMark val="none"/>
        <c:tickLblPos val="nextTo"/>
        <c:crossAx val="-916166096"/>
        <c:crosses val="autoZero"/>
        <c:crossBetween val="between"/>
      </c:valAx>
      <c:spPr>
        <a:noFill/>
        <a:ln>
          <a:noFill/>
        </a:ln>
        <a:effectLst/>
      </c:spPr>
    </c:plotArea>
    <c:legend>
      <c:legendPos val="t"/>
      <c:layout>
        <c:manualLayout>
          <c:xMode val="edge"/>
          <c:yMode val="edge"/>
          <c:x val="8.408220453247732E-2"/>
          <c:y val="0.78965257632269648"/>
          <c:w val="0.85133570369517342"/>
          <c:h val="0.166541803633769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b="0" i="0" u="none" strike="noStrike" baseline="0">
                <a:effectLst/>
              </a:rPr>
              <a:t>Умение управлять своими эмоциями </a:t>
            </a:r>
            <a:r>
              <a:rPr lang="ru-RU"/>
              <a:t>(%</a:t>
            </a:r>
            <a:r>
              <a:rPr lang="kk-KZ"/>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9076038004474535"/>
          <c:w val="0.94637416209628278"/>
          <c:h val="0.50051146567205418"/>
        </c:manualLayout>
      </c:layout>
      <c:barChart>
        <c:barDir val="col"/>
        <c:grouping val="clustered"/>
        <c:varyColors val="0"/>
        <c:ser>
          <c:idx val="0"/>
          <c:order val="0"/>
          <c:tx>
            <c:strRef>
              <c:f>Лист1!$B$1</c:f>
              <c:strCache>
                <c:ptCount val="1"/>
                <c:pt idx="0">
                  <c:v>Контрольная группа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16</c:v>
                </c:pt>
                <c:pt idx="1">
                  <c:v>23</c:v>
                </c:pt>
                <c:pt idx="2">
                  <c:v>47</c:v>
                </c:pt>
                <c:pt idx="3">
                  <c:v>9</c:v>
                </c:pt>
                <c:pt idx="4">
                  <c:v>5</c:v>
                </c:pt>
              </c:numCache>
            </c:numRef>
          </c:val>
          <c:extLst xmlns:c16r2="http://schemas.microsoft.com/office/drawing/2015/06/chart">
            <c:ext xmlns:c16="http://schemas.microsoft.com/office/drawing/2014/chart" uri="{C3380CC4-5D6E-409C-BE32-E72D297353CC}">
              <c16:uniqueId val="{00000000-B4C1-4A14-8C6E-31B7091FE0BD}"/>
            </c:ext>
          </c:extLst>
        </c:ser>
        <c:ser>
          <c:idx val="1"/>
          <c:order val="1"/>
          <c:tx>
            <c:strRef>
              <c:f>Лист1!$C$1</c:f>
              <c:strCache>
                <c:ptCount val="1"/>
                <c:pt idx="0">
                  <c:v>Экспериментальная
группа (Pre-test)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18</c:v>
                </c:pt>
                <c:pt idx="1">
                  <c:v>29</c:v>
                </c:pt>
                <c:pt idx="2">
                  <c:v>40</c:v>
                </c:pt>
                <c:pt idx="3">
                  <c:v>9</c:v>
                </c:pt>
                <c:pt idx="4">
                  <c:v>4</c:v>
                </c:pt>
              </c:numCache>
            </c:numRef>
          </c:val>
          <c:extLst xmlns:c16r2="http://schemas.microsoft.com/office/drawing/2015/06/chart">
            <c:ext xmlns:c16="http://schemas.microsoft.com/office/drawing/2014/chart" uri="{C3380CC4-5D6E-409C-BE32-E72D297353CC}">
              <c16:uniqueId val="{00000001-B4C1-4A14-8C6E-31B7091FE0BD}"/>
            </c:ext>
          </c:extLst>
        </c:ser>
        <c:dLbls>
          <c:showLegendKey val="0"/>
          <c:showVal val="1"/>
          <c:showCatName val="0"/>
          <c:showSerName val="0"/>
          <c:showPercent val="0"/>
          <c:showBubbleSize val="0"/>
        </c:dLbls>
        <c:gapWidth val="150"/>
        <c:overlap val="-25"/>
        <c:axId val="-916172080"/>
        <c:axId val="-916167184"/>
      </c:barChart>
      <c:catAx>
        <c:axId val="-91617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16167184"/>
        <c:crosses val="autoZero"/>
        <c:auto val="1"/>
        <c:lblAlgn val="ctr"/>
        <c:lblOffset val="100"/>
        <c:noMultiLvlLbl val="0"/>
      </c:catAx>
      <c:valAx>
        <c:axId val="-916167184"/>
        <c:scaling>
          <c:orientation val="minMax"/>
        </c:scaling>
        <c:delete val="1"/>
        <c:axPos val="l"/>
        <c:numFmt formatCode="General" sourceLinked="1"/>
        <c:majorTickMark val="none"/>
        <c:minorTickMark val="none"/>
        <c:tickLblPos val="nextTo"/>
        <c:crossAx val="-916172080"/>
        <c:crosses val="autoZero"/>
        <c:crossBetween val="between"/>
      </c:valAx>
      <c:spPr>
        <a:noFill/>
        <a:ln>
          <a:noFill/>
        </a:ln>
        <a:effectLst/>
      </c:spPr>
    </c:plotArea>
    <c:legend>
      <c:legendPos val="t"/>
      <c:layout>
        <c:manualLayout>
          <c:xMode val="edge"/>
          <c:yMode val="edge"/>
          <c:x val="4.5081595147955691E-2"/>
          <c:y val="0.78965257632269648"/>
          <c:w val="0.9439621509834123"/>
          <c:h val="0.166541803633769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b="0" i="0" u="none" strike="noStrike" baseline="0">
                <a:effectLst/>
              </a:rPr>
              <a:t>Эмпатия  </a:t>
            </a:r>
            <a:r>
              <a:rPr lang="ru-RU"/>
              <a:t>(%</a:t>
            </a:r>
            <a:r>
              <a:rPr lang="kk-KZ"/>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9076038004474535"/>
          <c:w val="0.94637416209628278"/>
          <c:h val="0.50051146567205418"/>
        </c:manualLayout>
      </c:layout>
      <c:barChart>
        <c:barDir val="col"/>
        <c:grouping val="clustered"/>
        <c:varyColors val="0"/>
        <c:ser>
          <c:idx val="0"/>
          <c:order val="0"/>
          <c:tx>
            <c:strRef>
              <c:f>Лист1!$B$1</c:f>
              <c:strCache>
                <c:ptCount val="1"/>
                <c:pt idx="0">
                  <c:v>Контрольная группа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40</c:v>
                </c:pt>
                <c:pt idx="1">
                  <c:v>30</c:v>
                </c:pt>
                <c:pt idx="2">
                  <c:v>24</c:v>
                </c:pt>
                <c:pt idx="3">
                  <c:v>4</c:v>
                </c:pt>
                <c:pt idx="4">
                  <c:v>3</c:v>
                </c:pt>
              </c:numCache>
            </c:numRef>
          </c:val>
          <c:extLst xmlns:c16r2="http://schemas.microsoft.com/office/drawing/2015/06/chart">
            <c:ext xmlns:c16="http://schemas.microsoft.com/office/drawing/2014/chart" uri="{C3380CC4-5D6E-409C-BE32-E72D297353CC}">
              <c16:uniqueId val="{00000000-29D8-417D-8630-73C46B438461}"/>
            </c:ext>
          </c:extLst>
        </c:ser>
        <c:ser>
          <c:idx val="1"/>
          <c:order val="1"/>
          <c:tx>
            <c:strRef>
              <c:f>Лист1!$C$1</c:f>
              <c:strCache>
                <c:ptCount val="1"/>
                <c:pt idx="0">
                  <c:v>Экспериментальная
группа (Pre-test)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40</c:v>
                </c:pt>
                <c:pt idx="1">
                  <c:v>31</c:v>
                </c:pt>
                <c:pt idx="2">
                  <c:v>19</c:v>
                </c:pt>
                <c:pt idx="3">
                  <c:v>8</c:v>
                </c:pt>
                <c:pt idx="4">
                  <c:v>2</c:v>
                </c:pt>
              </c:numCache>
            </c:numRef>
          </c:val>
          <c:extLst xmlns:c16r2="http://schemas.microsoft.com/office/drawing/2015/06/chart">
            <c:ext xmlns:c16="http://schemas.microsoft.com/office/drawing/2014/chart" uri="{C3380CC4-5D6E-409C-BE32-E72D297353CC}">
              <c16:uniqueId val="{00000001-29D8-417D-8630-73C46B438461}"/>
            </c:ext>
          </c:extLst>
        </c:ser>
        <c:dLbls>
          <c:showLegendKey val="0"/>
          <c:showVal val="1"/>
          <c:showCatName val="0"/>
          <c:showSerName val="0"/>
          <c:showPercent val="0"/>
          <c:showBubbleSize val="0"/>
        </c:dLbls>
        <c:gapWidth val="150"/>
        <c:overlap val="-25"/>
        <c:axId val="-916169904"/>
        <c:axId val="-916168816"/>
      </c:barChart>
      <c:catAx>
        <c:axId val="-91616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16168816"/>
        <c:crosses val="autoZero"/>
        <c:auto val="1"/>
        <c:lblAlgn val="ctr"/>
        <c:lblOffset val="100"/>
        <c:noMultiLvlLbl val="0"/>
      </c:catAx>
      <c:valAx>
        <c:axId val="-916168816"/>
        <c:scaling>
          <c:orientation val="minMax"/>
        </c:scaling>
        <c:delete val="1"/>
        <c:axPos val="l"/>
        <c:numFmt formatCode="General" sourceLinked="1"/>
        <c:majorTickMark val="none"/>
        <c:minorTickMark val="none"/>
        <c:tickLblPos val="nextTo"/>
        <c:crossAx val="-916169904"/>
        <c:crosses val="autoZero"/>
        <c:crossBetween val="between"/>
      </c:valAx>
      <c:spPr>
        <a:noFill/>
        <a:ln>
          <a:noFill/>
        </a:ln>
        <a:effectLst/>
      </c:spPr>
    </c:plotArea>
    <c:legend>
      <c:legendPos val="t"/>
      <c:layout>
        <c:manualLayout>
          <c:xMode val="edge"/>
          <c:yMode val="edge"/>
          <c:x val="8.408220453247732E-2"/>
          <c:y val="0.78965257632269648"/>
          <c:w val="0.85133570369517342"/>
          <c:h val="0.166541803633769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b="0" i="0" u="none" strike="noStrike" baseline="0">
                <a:effectLst/>
              </a:rPr>
              <a:t>Умение управлять процессом общения </a:t>
            </a:r>
            <a:r>
              <a:rPr lang="ru-RU"/>
              <a:t>(%</a:t>
            </a:r>
            <a:r>
              <a:rPr lang="kk-KZ"/>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9076038004474535"/>
          <c:w val="0.94637416209628278"/>
          <c:h val="0.50051146567205418"/>
        </c:manualLayout>
      </c:layout>
      <c:barChart>
        <c:barDir val="col"/>
        <c:grouping val="clustered"/>
        <c:varyColors val="0"/>
        <c:ser>
          <c:idx val="0"/>
          <c:order val="0"/>
          <c:tx>
            <c:strRef>
              <c:f>Лист1!$B$1</c:f>
              <c:strCache>
                <c:ptCount val="1"/>
                <c:pt idx="0">
                  <c:v>Контрольная группа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13</c:v>
                </c:pt>
                <c:pt idx="1">
                  <c:v>26</c:v>
                </c:pt>
                <c:pt idx="2">
                  <c:v>40</c:v>
                </c:pt>
                <c:pt idx="3">
                  <c:v>15</c:v>
                </c:pt>
                <c:pt idx="4">
                  <c:v>6</c:v>
                </c:pt>
              </c:numCache>
            </c:numRef>
          </c:val>
          <c:extLst xmlns:c16r2="http://schemas.microsoft.com/office/drawing/2015/06/chart">
            <c:ext xmlns:c16="http://schemas.microsoft.com/office/drawing/2014/chart" uri="{C3380CC4-5D6E-409C-BE32-E72D297353CC}">
              <c16:uniqueId val="{00000000-D1A4-4909-B971-084C88E8E404}"/>
            </c:ext>
          </c:extLst>
        </c:ser>
        <c:ser>
          <c:idx val="1"/>
          <c:order val="1"/>
          <c:tx>
            <c:strRef>
              <c:f>Лист1!$C$1</c:f>
              <c:strCache>
                <c:ptCount val="1"/>
                <c:pt idx="0">
                  <c:v>Экспериментальная
группа (Pre-test)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18</c:v>
                </c:pt>
                <c:pt idx="1">
                  <c:v>24</c:v>
                </c:pt>
                <c:pt idx="2">
                  <c:v>38</c:v>
                </c:pt>
                <c:pt idx="3">
                  <c:v>14</c:v>
                </c:pt>
                <c:pt idx="4">
                  <c:v>6</c:v>
                </c:pt>
              </c:numCache>
            </c:numRef>
          </c:val>
          <c:extLst xmlns:c16r2="http://schemas.microsoft.com/office/drawing/2015/06/chart">
            <c:ext xmlns:c16="http://schemas.microsoft.com/office/drawing/2014/chart" uri="{C3380CC4-5D6E-409C-BE32-E72D297353CC}">
              <c16:uniqueId val="{00000001-D1A4-4909-B971-084C88E8E404}"/>
            </c:ext>
          </c:extLst>
        </c:ser>
        <c:dLbls>
          <c:showLegendKey val="0"/>
          <c:showVal val="1"/>
          <c:showCatName val="0"/>
          <c:showSerName val="0"/>
          <c:showPercent val="0"/>
          <c:showBubbleSize val="0"/>
        </c:dLbls>
        <c:gapWidth val="150"/>
        <c:overlap val="-25"/>
        <c:axId val="-310817744"/>
        <c:axId val="-310822640"/>
      </c:barChart>
      <c:catAx>
        <c:axId val="-31081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822640"/>
        <c:crosses val="autoZero"/>
        <c:auto val="1"/>
        <c:lblAlgn val="ctr"/>
        <c:lblOffset val="100"/>
        <c:noMultiLvlLbl val="0"/>
      </c:catAx>
      <c:valAx>
        <c:axId val="-310822640"/>
        <c:scaling>
          <c:orientation val="minMax"/>
        </c:scaling>
        <c:delete val="1"/>
        <c:axPos val="l"/>
        <c:numFmt formatCode="General" sourceLinked="1"/>
        <c:majorTickMark val="none"/>
        <c:minorTickMark val="none"/>
        <c:tickLblPos val="nextTo"/>
        <c:crossAx val="-310817744"/>
        <c:crosses val="autoZero"/>
        <c:crossBetween val="between"/>
      </c:valAx>
      <c:spPr>
        <a:noFill/>
        <a:ln>
          <a:noFill/>
        </a:ln>
        <a:effectLst/>
      </c:spPr>
    </c:plotArea>
    <c:legend>
      <c:legendPos val="t"/>
      <c:layout>
        <c:manualLayout>
          <c:xMode val="edge"/>
          <c:yMode val="edge"/>
          <c:x val="8.408220453247732E-2"/>
          <c:y val="0.78965257632269648"/>
          <c:w val="0.85133570369517342"/>
          <c:h val="0.166541803633769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b="0" i="0" u="none" strike="noStrike" baseline="0">
                <a:effectLst/>
              </a:rPr>
              <a:t>Академическая мотивация  </a:t>
            </a:r>
            <a:r>
              <a:rPr lang="ru-RU"/>
              <a:t>(%</a:t>
            </a:r>
            <a:r>
              <a:rPr lang="kk-KZ"/>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9076038004474535"/>
          <c:w val="0.94637416209628278"/>
          <c:h val="0.50051146567205418"/>
        </c:manualLayout>
      </c:layout>
      <c:barChart>
        <c:barDir val="col"/>
        <c:grouping val="clustered"/>
        <c:varyColors val="0"/>
        <c:ser>
          <c:idx val="0"/>
          <c:order val="0"/>
          <c:tx>
            <c:strRef>
              <c:f>Лист1!$B$1</c:f>
              <c:strCache>
                <c:ptCount val="1"/>
                <c:pt idx="0">
                  <c:v>Контрольная группа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2</c:v>
                </c:pt>
                <c:pt idx="1">
                  <c:v>54</c:v>
                </c:pt>
                <c:pt idx="2">
                  <c:v>32</c:v>
                </c:pt>
                <c:pt idx="3">
                  <c:v>12</c:v>
                </c:pt>
                <c:pt idx="4">
                  <c:v>1</c:v>
                </c:pt>
              </c:numCache>
            </c:numRef>
          </c:val>
          <c:extLst xmlns:c16r2="http://schemas.microsoft.com/office/drawing/2015/06/chart">
            <c:ext xmlns:c16="http://schemas.microsoft.com/office/drawing/2014/chart" uri="{C3380CC4-5D6E-409C-BE32-E72D297353CC}">
              <c16:uniqueId val="{00000000-F34B-4512-8D7A-36096EE78EA9}"/>
            </c:ext>
          </c:extLst>
        </c:ser>
        <c:ser>
          <c:idx val="1"/>
          <c:order val="1"/>
          <c:tx>
            <c:strRef>
              <c:f>Лист1!$C$1</c:f>
              <c:strCache>
                <c:ptCount val="1"/>
                <c:pt idx="0">
                  <c:v>Экспериментальная
группа (Pre-test)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4</c:v>
                </c:pt>
                <c:pt idx="1">
                  <c:v>53</c:v>
                </c:pt>
                <c:pt idx="2">
                  <c:v>32</c:v>
                </c:pt>
                <c:pt idx="3">
                  <c:v>10</c:v>
                </c:pt>
                <c:pt idx="4">
                  <c:v>1</c:v>
                </c:pt>
              </c:numCache>
            </c:numRef>
          </c:val>
          <c:extLst xmlns:c16r2="http://schemas.microsoft.com/office/drawing/2015/06/chart">
            <c:ext xmlns:c16="http://schemas.microsoft.com/office/drawing/2014/chart" uri="{C3380CC4-5D6E-409C-BE32-E72D297353CC}">
              <c16:uniqueId val="{00000001-F34B-4512-8D7A-36096EE78EA9}"/>
            </c:ext>
          </c:extLst>
        </c:ser>
        <c:dLbls>
          <c:showLegendKey val="0"/>
          <c:showVal val="1"/>
          <c:showCatName val="0"/>
          <c:showSerName val="0"/>
          <c:showPercent val="0"/>
          <c:showBubbleSize val="0"/>
        </c:dLbls>
        <c:gapWidth val="150"/>
        <c:overlap val="-25"/>
        <c:axId val="-310822096"/>
        <c:axId val="-310819376"/>
      </c:barChart>
      <c:catAx>
        <c:axId val="-31082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819376"/>
        <c:crosses val="autoZero"/>
        <c:auto val="1"/>
        <c:lblAlgn val="ctr"/>
        <c:lblOffset val="100"/>
        <c:noMultiLvlLbl val="0"/>
      </c:catAx>
      <c:valAx>
        <c:axId val="-310819376"/>
        <c:scaling>
          <c:orientation val="minMax"/>
        </c:scaling>
        <c:delete val="1"/>
        <c:axPos val="l"/>
        <c:numFmt formatCode="General" sourceLinked="1"/>
        <c:majorTickMark val="none"/>
        <c:minorTickMark val="none"/>
        <c:tickLblPos val="nextTo"/>
        <c:crossAx val="-310822096"/>
        <c:crosses val="autoZero"/>
        <c:crossBetween val="between"/>
      </c:valAx>
      <c:spPr>
        <a:noFill/>
        <a:ln>
          <a:noFill/>
        </a:ln>
        <a:effectLst/>
      </c:spPr>
    </c:plotArea>
    <c:legend>
      <c:legendPos val="t"/>
      <c:layout>
        <c:manualLayout>
          <c:xMode val="edge"/>
          <c:yMode val="edge"/>
          <c:x val="8.408220453247732E-2"/>
          <c:y val="0.78965257632269648"/>
          <c:w val="0.85133570369517342"/>
          <c:h val="0.166541803633769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a:effectLst/>
              </a:rPr>
              <a:t>Стрессоустойчивость </a:t>
            </a:r>
            <a:r>
              <a:rPr lang="ru-RU" sz="1400"/>
              <a:t> (%</a:t>
            </a:r>
            <a:r>
              <a:rPr lang="kk-KZ" sz="1400"/>
              <a:t>)</a:t>
            </a:r>
            <a:endParaRPr lang="ru-RU" sz="1400"/>
          </a:p>
        </c:rich>
      </c:tx>
      <c:layout>
        <c:manualLayout>
          <c:xMode val="edge"/>
          <c:yMode val="edge"/>
          <c:x val="0.36269338361955206"/>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9076038004474535"/>
          <c:w val="0.94637416209628278"/>
          <c:h val="0.50051146567205418"/>
        </c:manualLayout>
      </c:layout>
      <c:barChart>
        <c:barDir val="col"/>
        <c:grouping val="clustered"/>
        <c:varyColors val="0"/>
        <c:ser>
          <c:idx val="0"/>
          <c:order val="0"/>
          <c:tx>
            <c:strRef>
              <c:f>Лист1!$B$1</c:f>
              <c:strCache>
                <c:ptCount val="1"/>
                <c:pt idx="0">
                  <c:v>Контрольная группа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10</c:v>
                </c:pt>
                <c:pt idx="1">
                  <c:v>34</c:v>
                </c:pt>
                <c:pt idx="2">
                  <c:v>39</c:v>
                </c:pt>
                <c:pt idx="3">
                  <c:v>16</c:v>
                </c:pt>
                <c:pt idx="4">
                  <c:v>1</c:v>
                </c:pt>
              </c:numCache>
            </c:numRef>
          </c:val>
          <c:extLst xmlns:c16r2="http://schemas.microsoft.com/office/drawing/2015/06/chart">
            <c:ext xmlns:c16="http://schemas.microsoft.com/office/drawing/2014/chart" uri="{C3380CC4-5D6E-409C-BE32-E72D297353CC}">
              <c16:uniqueId val="{00000000-F880-4621-A2EC-A971C327EB8E}"/>
            </c:ext>
          </c:extLst>
        </c:ser>
        <c:ser>
          <c:idx val="1"/>
          <c:order val="1"/>
          <c:tx>
            <c:strRef>
              <c:f>Лист1!$C$1</c:f>
              <c:strCache>
                <c:ptCount val="1"/>
                <c:pt idx="0">
                  <c:v>Экспериментальная
группа (Pre-test)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11</c:v>
                </c:pt>
                <c:pt idx="1">
                  <c:v>33</c:v>
                </c:pt>
                <c:pt idx="2">
                  <c:v>39</c:v>
                </c:pt>
                <c:pt idx="3">
                  <c:v>16</c:v>
                </c:pt>
                <c:pt idx="4">
                  <c:v>2</c:v>
                </c:pt>
              </c:numCache>
            </c:numRef>
          </c:val>
          <c:extLst xmlns:c16r2="http://schemas.microsoft.com/office/drawing/2015/06/chart">
            <c:ext xmlns:c16="http://schemas.microsoft.com/office/drawing/2014/chart" uri="{C3380CC4-5D6E-409C-BE32-E72D297353CC}">
              <c16:uniqueId val="{00000001-F880-4621-A2EC-A971C327EB8E}"/>
            </c:ext>
          </c:extLst>
        </c:ser>
        <c:dLbls>
          <c:showLegendKey val="0"/>
          <c:showVal val="1"/>
          <c:showCatName val="0"/>
          <c:showSerName val="0"/>
          <c:showPercent val="0"/>
          <c:showBubbleSize val="0"/>
        </c:dLbls>
        <c:gapWidth val="150"/>
        <c:overlap val="-25"/>
        <c:axId val="-310821552"/>
        <c:axId val="-310820464"/>
      </c:barChart>
      <c:catAx>
        <c:axId val="-31082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0820464"/>
        <c:crosses val="autoZero"/>
        <c:auto val="1"/>
        <c:lblAlgn val="ctr"/>
        <c:lblOffset val="100"/>
        <c:noMultiLvlLbl val="0"/>
      </c:catAx>
      <c:valAx>
        <c:axId val="-310820464"/>
        <c:scaling>
          <c:orientation val="minMax"/>
        </c:scaling>
        <c:delete val="1"/>
        <c:axPos val="l"/>
        <c:numFmt formatCode="General" sourceLinked="1"/>
        <c:majorTickMark val="none"/>
        <c:minorTickMark val="none"/>
        <c:tickLblPos val="nextTo"/>
        <c:crossAx val="-310821552"/>
        <c:crosses val="autoZero"/>
        <c:crossBetween val="between"/>
      </c:valAx>
      <c:spPr>
        <a:noFill/>
        <a:ln>
          <a:noFill/>
        </a:ln>
        <a:effectLst/>
      </c:spPr>
    </c:plotArea>
    <c:legend>
      <c:legendPos val="t"/>
      <c:layout>
        <c:manualLayout>
          <c:xMode val="edge"/>
          <c:yMode val="edge"/>
          <c:x val="8.408220453247732E-2"/>
          <c:y val="0.78965257632269648"/>
          <c:w val="0.84158555134904312"/>
          <c:h val="0.12659635257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Эмоциональная осведомленность (%</a:t>
            </a:r>
            <a:r>
              <a:rPr lang="kk-KZ"/>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4647983146843488"/>
          <c:w val="0.94637416209628278"/>
          <c:h val="0.50051146567205418"/>
        </c:manualLayout>
      </c:layout>
      <c:barChart>
        <c:barDir val="col"/>
        <c:grouping val="clustered"/>
        <c:varyColors val="0"/>
        <c:ser>
          <c:idx val="0"/>
          <c:order val="0"/>
          <c:tx>
            <c:strRef>
              <c:f>Лист1!$B$1</c:f>
              <c:strCache>
                <c:ptCount val="1"/>
                <c:pt idx="0">
                  <c:v>КГ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34</c:v>
                </c:pt>
                <c:pt idx="1">
                  <c:v>25</c:v>
                </c:pt>
                <c:pt idx="2">
                  <c:v>27</c:v>
                </c:pt>
                <c:pt idx="3">
                  <c:v>10</c:v>
                </c:pt>
                <c:pt idx="4">
                  <c:v>4</c:v>
                </c:pt>
              </c:numCache>
            </c:numRef>
          </c:val>
          <c:extLst xmlns:c16r2="http://schemas.microsoft.com/office/drawing/2015/06/chart">
            <c:ext xmlns:c16="http://schemas.microsoft.com/office/drawing/2014/chart" uri="{C3380CC4-5D6E-409C-BE32-E72D297353CC}">
              <c16:uniqueId val="{00000000-D372-42A5-9F97-F3594E5DE718}"/>
            </c:ext>
          </c:extLst>
        </c:ser>
        <c:ser>
          <c:idx val="1"/>
          <c:order val="1"/>
          <c:tx>
            <c:strRef>
              <c:f>Лист1!$C$1</c:f>
              <c:strCache>
                <c:ptCount val="1"/>
                <c:pt idx="0">
                  <c:v>КГ (Post-test)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31</c:v>
                </c:pt>
                <c:pt idx="1">
                  <c:v>24</c:v>
                </c:pt>
                <c:pt idx="2">
                  <c:v>32</c:v>
                </c:pt>
                <c:pt idx="3">
                  <c:v>11</c:v>
                </c:pt>
                <c:pt idx="4">
                  <c:v>2</c:v>
                </c:pt>
              </c:numCache>
            </c:numRef>
          </c:val>
          <c:extLst xmlns:c16r2="http://schemas.microsoft.com/office/drawing/2015/06/chart">
            <c:ext xmlns:c16="http://schemas.microsoft.com/office/drawing/2014/chart" uri="{C3380CC4-5D6E-409C-BE32-E72D297353CC}">
              <c16:uniqueId val="{00000001-D372-42A5-9F97-F3594E5DE718}"/>
            </c:ext>
          </c:extLst>
        </c:ser>
        <c:ser>
          <c:idx val="2"/>
          <c:order val="2"/>
          <c:tx>
            <c:strRef>
              <c:f>Лист1!$D$1</c:f>
              <c:strCache>
                <c:ptCount val="1"/>
                <c:pt idx="0">
                  <c:v>ЭГ (Pre-test)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Лист1!$D$2:$D$6</c:f>
              <c:numCache>
                <c:formatCode>General</c:formatCode>
                <c:ptCount val="5"/>
                <c:pt idx="0">
                  <c:v>40</c:v>
                </c:pt>
                <c:pt idx="1">
                  <c:v>31</c:v>
                </c:pt>
                <c:pt idx="2">
                  <c:v>19</c:v>
                </c:pt>
                <c:pt idx="3">
                  <c:v>8</c:v>
                </c:pt>
                <c:pt idx="4">
                  <c:v>2</c:v>
                </c:pt>
              </c:numCache>
            </c:numRef>
          </c:val>
          <c:extLst xmlns:c16r2="http://schemas.microsoft.com/office/drawing/2015/06/chart">
            <c:ext xmlns:c16="http://schemas.microsoft.com/office/drawing/2014/chart" uri="{C3380CC4-5D6E-409C-BE32-E72D297353CC}">
              <c16:uniqueId val="{00000002-D372-42A5-9F97-F3594E5DE718}"/>
            </c:ext>
          </c:extLst>
        </c:ser>
        <c:ser>
          <c:idx val="3"/>
          <c:order val="3"/>
          <c:tx>
            <c:strRef>
              <c:f>Лист1!$E$1</c:f>
              <c:strCache>
                <c:ptCount val="1"/>
                <c:pt idx="0">
                  <c:v>ЭГ (Post-test)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Лист1!$E$2:$E$6</c:f>
              <c:numCache>
                <c:formatCode>General</c:formatCode>
                <c:ptCount val="5"/>
                <c:pt idx="0">
                  <c:v>21</c:v>
                </c:pt>
                <c:pt idx="1">
                  <c:v>16</c:v>
                </c:pt>
                <c:pt idx="2">
                  <c:v>36</c:v>
                </c:pt>
                <c:pt idx="3">
                  <c:v>21</c:v>
                </c:pt>
                <c:pt idx="4">
                  <c:v>6</c:v>
                </c:pt>
              </c:numCache>
            </c:numRef>
          </c:val>
          <c:extLst xmlns:c16r2="http://schemas.microsoft.com/office/drawing/2015/06/chart">
            <c:ext xmlns:c16="http://schemas.microsoft.com/office/drawing/2014/chart" uri="{C3380CC4-5D6E-409C-BE32-E72D297353CC}">
              <c16:uniqueId val="{00000004-D372-42A5-9F97-F3594E5DE718}"/>
            </c:ext>
          </c:extLst>
        </c:ser>
        <c:dLbls>
          <c:showLegendKey val="0"/>
          <c:showVal val="1"/>
          <c:showCatName val="0"/>
          <c:showSerName val="0"/>
          <c:showPercent val="0"/>
          <c:showBubbleSize val="0"/>
        </c:dLbls>
        <c:gapWidth val="150"/>
        <c:overlap val="-25"/>
        <c:axId val="-310819920"/>
        <c:axId val="-753812064"/>
      </c:barChart>
      <c:catAx>
        <c:axId val="-31081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812064"/>
        <c:crosses val="autoZero"/>
        <c:auto val="1"/>
        <c:lblAlgn val="ctr"/>
        <c:lblOffset val="100"/>
        <c:noMultiLvlLbl val="0"/>
      </c:catAx>
      <c:valAx>
        <c:axId val="-753812064"/>
        <c:scaling>
          <c:orientation val="minMax"/>
        </c:scaling>
        <c:delete val="1"/>
        <c:axPos val="l"/>
        <c:numFmt formatCode="General" sourceLinked="1"/>
        <c:majorTickMark val="none"/>
        <c:minorTickMark val="none"/>
        <c:tickLblPos val="nextTo"/>
        <c:crossAx val="-310819920"/>
        <c:crosses val="autoZero"/>
        <c:crossBetween val="between"/>
      </c:valAx>
      <c:spPr>
        <a:noFill/>
        <a:ln>
          <a:noFill/>
        </a:ln>
        <a:effectLst/>
      </c:spPr>
    </c:plotArea>
    <c:legend>
      <c:legendPos val="t"/>
      <c:layout>
        <c:manualLayout>
          <c:xMode val="edge"/>
          <c:yMode val="edge"/>
          <c:x val="8.408220453247732E-2"/>
          <c:y val="0.78965257632269648"/>
          <c:w val="0.8510737163339045"/>
          <c:h val="0.12659635257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sz="1400" b="0"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Умение управлять своими эмоциями </a:t>
            </a:r>
            <a:r>
              <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r>
              <a:rPr lang="kk-KZ"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a:t>
            </a:r>
            <a:endPar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6563071297989032E-2"/>
          <c:y val="0.14647983146843488"/>
          <c:w val="0.94637416209628278"/>
          <c:h val="0.50051146567205418"/>
        </c:manualLayout>
      </c:layout>
      <c:barChart>
        <c:barDir val="col"/>
        <c:grouping val="clustered"/>
        <c:varyColors val="0"/>
        <c:ser>
          <c:idx val="0"/>
          <c:order val="0"/>
          <c:tx>
            <c:strRef>
              <c:f>Лист1!$B$1</c:f>
              <c:strCache>
                <c:ptCount val="1"/>
                <c:pt idx="0">
                  <c:v>КГ
(Pre-test)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Лист1!$B$2:$B$6</c:f>
              <c:numCache>
                <c:formatCode>General</c:formatCode>
                <c:ptCount val="5"/>
                <c:pt idx="0">
                  <c:v>16</c:v>
                </c:pt>
                <c:pt idx="1">
                  <c:v>23</c:v>
                </c:pt>
                <c:pt idx="2">
                  <c:v>47</c:v>
                </c:pt>
                <c:pt idx="3">
                  <c:v>9</c:v>
                </c:pt>
                <c:pt idx="4">
                  <c:v>5</c:v>
                </c:pt>
              </c:numCache>
            </c:numRef>
          </c:val>
          <c:extLst xmlns:c16r2="http://schemas.microsoft.com/office/drawing/2015/06/chart">
            <c:ext xmlns:c16="http://schemas.microsoft.com/office/drawing/2014/chart" uri="{C3380CC4-5D6E-409C-BE32-E72D297353CC}">
              <c16:uniqueId val="{00000000-8CA0-46AA-83C9-E2BFBFDA9BEB}"/>
            </c:ext>
          </c:extLst>
        </c:ser>
        <c:ser>
          <c:idx val="1"/>
          <c:order val="1"/>
          <c:tx>
            <c:strRef>
              <c:f>Лист1!$C$1</c:f>
              <c:strCache>
                <c:ptCount val="1"/>
                <c:pt idx="0">
                  <c:v>КГ
(Post-test)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Лист1!$C$2:$C$6</c:f>
              <c:numCache>
                <c:formatCode>General</c:formatCode>
                <c:ptCount val="5"/>
                <c:pt idx="0">
                  <c:v>16</c:v>
                </c:pt>
                <c:pt idx="1">
                  <c:v>19</c:v>
                </c:pt>
                <c:pt idx="2">
                  <c:v>50</c:v>
                </c:pt>
                <c:pt idx="3">
                  <c:v>10</c:v>
                </c:pt>
                <c:pt idx="4">
                  <c:v>5</c:v>
                </c:pt>
              </c:numCache>
            </c:numRef>
          </c:val>
          <c:extLst xmlns:c16r2="http://schemas.microsoft.com/office/drawing/2015/06/chart">
            <c:ext xmlns:c16="http://schemas.microsoft.com/office/drawing/2014/chart" uri="{C3380CC4-5D6E-409C-BE32-E72D297353CC}">
              <c16:uniqueId val="{00000001-8CA0-46AA-83C9-E2BFBFDA9BEB}"/>
            </c:ext>
          </c:extLst>
        </c:ser>
        <c:ser>
          <c:idx val="2"/>
          <c:order val="2"/>
          <c:tx>
            <c:strRef>
              <c:f>Лист1!$D$1</c:f>
              <c:strCache>
                <c:ptCount val="1"/>
                <c:pt idx="0">
                  <c:v>ЭГ
(Pre-test)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Лист1!$D$2:$D$6</c:f>
              <c:numCache>
                <c:formatCode>General</c:formatCode>
                <c:ptCount val="5"/>
                <c:pt idx="0">
                  <c:v>18</c:v>
                </c:pt>
                <c:pt idx="1">
                  <c:v>29</c:v>
                </c:pt>
                <c:pt idx="2">
                  <c:v>40</c:v>
                </c:pt>
                <c:pt idx="3">
                  <c:v>9</c:v>
                </c:pt>
                <c:pt idx="4">
                  <c:v>4</c:v>
                </c:pt>
              </c:numCache>
            </c:numRef>
          </c:val>
          <c:extLst xmlns:c16r2="http://schemas.microsoft.com/office/drawing/2015/06/chart">
            <c:ext xmlns:c16="http://schemas.microsoft.com/office/drawing/2014/chart" uri="{C3380CC4-5D6E-409C-BE32-E72D297353CC}">
              <c16:uniqueId val="{00000002-8CA0-46AA-83C9-E2BFBFDA9BEB}"/>
            </c:ext>
          </c:extLst>
        </c:ser>
        <c:ser>
          <c:idx val="3"/>
          <c:order val="3"/>
          <c:tx>
            <c:strRef>
              <c:f>Лист1!$E$1</c:f>
              <c:strCache>
                <c:ptCount val="1"/>
                <c:pt idx="0">
                  <c:v>ЭГ
(Post-test)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низкий </c:v>
                </c:pt>
                <c:pt idx="1">
                  <c:v>Низкий </c:v>
                </c:pt>
                <c:pt idx="2">
                  <c:v>Средний</c:v>
                </c:pt>
                <c:pt idx="3">
                  <c:v>Высокий</c:v>
                </c:pt>
                <c:pt idx="4">
                  <c:v>Очень высокий </c:v>
                </c:pt>
              </c:strCache>
            </c:strRef>
          </c:cat>
          <c:val>
            <c:numRef>
              <c:f>Лист1!$E$2:$E$6</c:f>
              <c:numCache>
                <c:formatCode>General</c:formatCode>
                <c:ptCount val="5"/>
                <c:pt idx="0">
                  <c:v>4</c:v>
                </c:pt>
                <c:pt idx="1">
                  <c:v>17</c:v>
                </c:pt>
                <c:pt idx="2">
                  <c:v>54</c:v>
                </c:pt>
                <c:pt idx="3">
                  <c:v>17</c:v>
                </c:pt>
                <c:pt idx="4">
                  <c:v>8</c:v>
                </c:pt>
              </c:numCache>
            </c:numRef>
          </c:val>
          <c:extLst xmlns:c16r2="http://schemas.microsoft.com/office/drawing/2015/06/chart">
            <c:ext xmlns:c16="http://schemas.microsoft.com/office/drawing/2014/chart" uri="{C3380CC4-5D6E-409C-BE32-E72D297353CC}">
              <c16:uniqueId val="{00000003-8CA0-46AA-83C9-E2BFBFDA9BEB}"/>
            </c:ext>
          </c:extLst>
        </c:ser>
        <c:dLbls>
          <c:showLegendKey val="0"/>
          <c:showVal val="1"/>
          <c:showCatName val="0"/>
          <c:showSerName val="0"/>
          <c:showPercent val="0"/>
          <c:showBubbleSize val="0"/>
        </c:dLbls>
        <c:gapWidth val="150"/>
        <c:overlap val="-25"/>
        <c:axId val="-753813152"/>
        <c:axId val="-753809888"/>
      </c:barChart>
      <c:catAx>
        <c:axId val="-7538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809888"/>
        <c:crosses val="autoZero"/>
        <c:auto val="1"/>
        <c:lblAlgn val="ctr"/>
        <c:lblOffset val="100"/>
        <c:noMultiLvlLbl val="0"/>
      </c:catAx>
      <c:valAx>
        <c:axId val="-753809888"/>
        <c:scaling>
          <c:orientation val="minMax"/>
        </c:scaling>
        <c:delete val="1"/>
        <c:axPos val="l"/>
        <c:numFmt formatCode="General" sourceLinked="1"/>
        <c:majorTickMark val="none"/>
        <c:minorTickMark val="none"/>
        <c:tickLblPos val="nextTo"/>
        <c:crossAx val="-753813152"/>
        <c:crosses val="autoZero"/>
        <c:crossBetween val="between"/>
      </c:valAx>
      <c:spPr>
        <a:noFill/>
        <a:ln>
          <a:noFill/>
        </a:ln>
        <a:effectLst/>
      </c:spPr>
    </c:plotArea>
    <c:legend>
      <c:legendPos val="t"/>
      <c:layout>
        <c:manualLayout>
          <c:xMode val="edge"/>
          <c:yMode val="edge"/>
          <c:x val="8.408220453247732E-2"/>
          <c:y val="0.78965257632269648"/>
          <c:w val="0.8510737163339045"/>
          <c:h val="0.12659635257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kF3TGTMWXGFwTCc+y9OSv+uTw==">CgMxLjAyCGguZ2pkZ3hzMgloLjMwajB6bGwyCWguMWZvYjl0ZTIJaC4zem55c2g3MgloLjJldDkycDAyCGgudHlqY3d0OAByITFXTzJKRE9MWHpfVjUycldLRDcxVlFaYmtOazhJTXdVRw==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74F3AF-3FBB-4F90-B5EE-B58AC2A2D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43161</Words>
  <Characters>246020</Characters>
  <Application>Microsoft Office Word</Application>
  <DocSecurity>0</DocSecurity>
  <Lines>2050</Lines>
  <Paragraphs>577</Paragraphs>
  <ScaleCrop>false</ScaleCrop>
  <HeadingPairs>
    <vt:vector size="4" baseType="variant">
      <vt:variant>
        <vt:lpstr>Название</vt:lpstr>
      </vt:variant>
      <vt:variant>
        <vt:i4>1</vt:i4>
      </vt:variant>
      <vt:variant>
        <vt:lpstr>Тақырып</vt:lpstr>
      </vt:variant>
      <vt:variant>
        <vt:i4>1</vt:i4>
      </vt:variant>
    </vt:vector>
  </HeadingPairs>
  <TitlesOfParts>
    <vt:vector size="2" baseType="lpstr">
      <vt:lpstr/>
      <vt:lpstr/>
    </vt:vector>
  </TitlesOfParts>
  <Company/>
  <LinksUpToDate>false</LinksUpToDate>
  <CharactersWithSpaces>288604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Қуандық Тайболатов</dc:creator>
  <cp:keywords/>
  <dc:description/>
  <cp:lastModifiedBy>user</cp:lastModifiedBy>
  <cp:revision>2</cp:revision>
  <cp:lastPrinted>2025-04-29T06:43:00Z</cp:lastPrinted>
  <dcterms:created xsi:type="dcterms:W3CDTF">2025-05-14T10:31:00Z</dcterms:created>
  <dcterms:modified xsi:type="dcterms:W3CDTF">2025-05-14T10:31:00Z</dcterms:modified>
</cp:coreProperties>
</file>